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4A3A14" w:rsidP="00F5138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河南省许昌市中级人民法院</w:t>
      </w:r>
      <w:r w:rsidR="00F51389" w:rsidRPr="00D94605">
        <w:rPr>
          <w:rFonts w:asciiTheme="majorEastAsia" w:eastAsiaTheme="majorEastAsia" w:hAnsiTheme="majorEastAsia" w:cstheme="majorEastAsia" w:hint="eastAsia"/>
          <w:b/>
          <w:bCs/>
          <w:color w:val="000000"/>
          <w:sz w:val="44"/>
          <w:szCs w:val="44"/>
        </w:rPr>
        <w:t>“</w:t>
      </w:r>
      <w:r w:rsidR="00B5190D">
        <w:rPr>
          <w:rFonts w:asciiTheme="majorEastAsia" w:eastAsiaTheme="majorEastAsia" w:hAnsiTheme="majorEastAsia" w:cstheme="majorEastAsia" w:hint="eastAsia"/>
          <w:b/>
          <w:bCs/>
          <w:color w:val="000000"/>
          <w:sz w:val="44"/>
          <w:szCs w:val="44"/>
        </w:rPr>
        <w:t>互联网庭审设备后台及互联网庭审设备前端</w:t>
      </w:r>
      <w:r w:rsidR="00F51389"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0209B3">
        <w:rPr>
          <w:rFonts w:asciiTheme="majorEastAsia" w:eastAsiaTheme="majorEastAsia" w:hAnsiTheme="majorEastAsia" w:cstheme="majorEastAsia" w:hint="eastAsia"/>
          <w:b/>
          <w:bCs/>
          <w:color w:val="000000"/>
          <w:sz w:val="36"/>
          <w:szCs w:val="36"/>
        </w:rPr>
        <w:t>0</w:t>
      </w:r>
      <w:r w:rsidR="003E7AC4">
        <w:rPr>
          <w:rFonts w:asciiTheme="majorEastAsia" w:eastAsiaTheme="majorEastAsia" w:hAnsiTheme="majorEastAsia" w:cstheme="majorEastAsia" w:hint="eastAsia"/>
          <w:b/>
          <w:bCs/>
          <w:color w:val="000000"/>
          <w:sz w:val="36"/>
          <w:szCs w:val="36"/>
        </w:rPr>
        <w:t>96</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4A3A14">
        <w:rPr>
          <w:rFonts w:asciiTheme="majorEastAsia" w:eastAsiaTheme="majorEastAsia" w:hAnsiTheme="majorEastAsia" w:cstheme="majorEastAsia" w:hint="eastAsia"/>
          <w:b/>
          <w:bCs/>
          <w:color w:val="000000"/>
          <w:sz w:val="36"/>
          <w:szCs w:val="36"/>
        </w:rPr>
        <w:t>河南省许昌市中级人民法院</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3E7AC4">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r w:rsidR="003E7AC4">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C14A81" w:rsidRPr="004B3C8B" w:rsidRDefault="00F51389" w:rsidP="00C14A81">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sidRPr="00C14A81">
        <w:rPr>
          <w:rFonts w:asciiTheme="minorEastAsia" w:hAnsiTheme="minorEastAsia" w:cs="仿宋_GB2312" w:hint="eastAsia"/>
          <w:color w:val="000000"/>
          <w:sz w:val="24"/>
          <w:szCs w:val="24"/>
          <w:shd w:val="clear" w:color="auto" w:fill="FFFFFF"/>
        </w:rPr>
        <w:t>（一）项目名称：</w:t>
      </w:r>
      <w:r w:rsidR="00B5190D">
        <w:rPr>
          <w:rFonts w:asciiTheme="minorEastAsia" w:hAnsiTheme="minorEastAsia" w:cs="宋体" w:hint="eastAsia"/>
          <w:color w:val="000000"/>
          <w:kern w:val="0"/>
          <w:sz w:val="24"/>
          <w:szCs w:val="24"/>
        </w:rPr>
        <w:t>互联网庭审设备后台及互联网庭审设备前端</w:t>
      </w:r>
    </w:p>
    <w:p w:rsidR="00F51389" w:rsidRPr="003C4395" w:rsidRDefault="00F51389" w:rsidP="00C14A81">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sidR="006C756F">
        <w:rPr>
          <w:rFonts w:asciiTheme="minorEastAsia" w:eastAsiaTheme="minorEastAsia" w:hAnsiTheme="minorEastAsia" w:cs="仿宋_GB2312" w:hint="eastAsia"/>
          <w:color w:val="000000"/>
          <w:shd w:val="clear" w:color="auto" w:fill="FFFFFF"/>
        </w:rPr>
        <w:t>8</w:t>
      </w:r>
      <w:r w:rsidR="000209B3">
        <w:rPr>
          <w:rFonts w:asciiTheme="minorEastAsia" w:eastAsiaTheme="minorEastAsia" w:hAnsiTheme="minorEastAsia" w:cs="仿宋_GB2312" w:hint="eastAsia"/>
          <w:color w:val="000000"/>
          <w:shd w:val="clear" w:color="auto" w:fill="FFFFFF"/>
        </w:rPr>
        <w:t>0</w:t>
      </w:r>
      <w:r w:rsidR="003E7AC4">
        <w:rPr>
          <w:rFonts w:asciiTheme="minorEastAsia" w:eastAsiaTheme="minorEastAsia" w:hAnsiTheme="minorEastAsia" w:cs="仿宋_GB2312" w:hint="eastAsia"/>
          <w:color w:val="000000"/>
          <w:shd w:val="clear" w:color="auto" w:fill="FFFFFF"/>
        </w:rPr>
        <w:t>96</w:t>
      </w:r>
      <w:r w:rsidRPr="003C4395">
        <w:rPr>
          <w:rFonts w:asciiTheme="minorEastAsia" w:eastAsiaTheme="minorEastAsia" w:hAnsiTheme="minorEastAsia" w:cs="仿宋_GB2312" w:hint="eastAsia"/>
          <w:color w:val="000000"/>
          <w:shd w:val="clear" w:color="auto" w:fill="FFFFFF"/>
        </w:rPr>
        <w:t xml:space="preserve">号    </w:t>
      </w:r>
    </w:p>
    <w:p w:rsidR="00570BD7" w:rsidRDefault="00F51389" w:rsidP="00C14A81">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C14A81">
        <w:rPr>
          <w:rFonts w:asciiTheme="minorEastAsia" w:eastAsiaTheme="minorEastAsia" w:hAnsiTheme="minorEastAsia" w:cs="仿宋_GB2312" w:hint="eastAsia"/>
          <w:color w:val="000000"/>
          <w:shd w:val="clear" w:color="auto" w:fill="FFFFFF"/>
        </w:rPr>
        <w:t>公开招标</w:t>
      </w:r>
    </w:p>
    <w:p w:rsidR="004A3A14" w:rsidRDefault="00F51389" w:rsidP="004A3A14">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C14A81">
        <w:rPr>
          <w:rFonts w:asciiTheme="minorEastAsia" w:hAnsiTheme="minorEastAsia" w:cs="仿宋_GB2312" w:hint="eastAsia"/>
          <w:color w:val="000000"/>
          <w:sz w:val="24"/>
          <w:szCs w:val="24"/>
          <w:shd w:val="clear" w:color="auto" w:fill="FFFFFF"/>
        </w:rPr>
        <w:t>（四）</w:t>
      </w:r>
      <w:r w:rsidR="00AC62A0" w:rsidRPr="00C14A81">
        <w:rPr>
          <w:rFonts w:asciiTheme="minorEastAsia" w:hAnsiTheme="minorEastAsia" w:cs="仿宋_GB2312" w:hint="eastAsia"/>
          <w:color w:val="000000"/>
          <w:sz w:val="24"/>
          <w:szCs w:val="24"/>
          <w:shd w:val="clear" w:color="auto" w:fill="FFFFFF"/>
        </w:rPr>
        <w:t>采购需求</w:t>
      </w:r>
      <w:r w:rsidRPr="00C14A81">
        <w:rPr>
          <w:rFonts w:asciiTheme="minorEastAsia" w:hAnsiTheme="minorEastAsia" w:cs="仿宋_GB2312" w:hint="eastAsia"/>
          <w:color w:val="000000"/>
          <w:sz w:val="24"/>
          <w:szCs w:val="24"/>
          <w:shd w:val="clear" w:color="auto" w:fill="FFFFFF"/>
        </w:rPr>
        <w:t>：</w:t>
      </w:r>
    </w:p>
    <w:p w:rsidR="004A3A14" w:rsidRPr="00B5190D" w:rsidRDefault="004A3A14" w:rsidP="00B5190D">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B5190D">
        <w:rPr>
          <w:rFonts w:asciiTheme="minorEastAsia" w:eastAsiaTheme="minorEastAsia" w:hAnsiTheme="minorEastAsia" w:cs="仿宋_GB2312" w:hint="eastAsia"/>
          <w:color w:val="000000"/>
          <w:shd w:val="clear" w:color="auto" w:fill="FFFFFF"/>
        </w:rPr>
        <w:t>A</w:t>
      </w:r>
      <w:proofErr w:type="gramStart"/>
      <w:r w:rsidRPr="00B5190D">
        <w:rPr>
          <w:rFonts w:asciiTheme="minorEastAsia" w:eastAsiaTheme="minorEastAsia" w:hAnsiTheme="minorEastAsia" w:cs="仿宋_GB2312" w:hint="eastAsia"/>
          <w:color w:val="000000"/>
          <w:shd w:val="clear" w:color="auto" w:fill="FFFFFF"/>
        </w:rPr>
        <w:t>包</w:t>
      </w:r>
      <w:r w:rsidR="00B5190D" w:rsidRPr="00B5190D">
        <w:rPr>
          <w:rFonts w:asciiTheme="minorEastAsia" w:eastAsiaTheme="minorEastAsia" w:hAnsiTheme="minorEastAsia" w:cs="仿宋_GB2312" w:hint="eastAsia"/>
          <w:color w:val="000000"/>
          <w:shd w:val="clear" w:color="auto" w:fill="FFFFFF"/>
        </w:rPr>
        <w:t>统一</w:t>
      </w:r>
      <w:proofErr w:type="gramEnd"/>
      <w:r w:rsidR="00B5190D" w:rsidRPr="00B5190D">
        <w:rPr>
          <w:rFonts w:asciiTheme="minorEastAsia" w:eastAsiaTheme="minorEastAsia" w:hAnsiTheme="minorEastAsia" w:cs="仿宋_GB2312" w:hint="eastAsia"/>
          <w:color w:val="000000"/>
          <w:shd w:val="clear" w:color="auto" w:fill="FFFFFF"/>
        </w:rPr>
        <w:t>视频通讯平台1套、数据库系统1套、服务器2台、互联网庭审系统7套等。</w:t>
      </w:r>
    </w:p>
    <w:p w:rsidR="00B5190D" w:rsidRPr="00B5190D" w:rsidRDefault="004A3A14" w:rsidP="00B5190D">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B5190D">
        <w:rPr>
          <w:rFonts w:asciiTheme="minorEastAsia" w:eastAsiaTheme="minorEastAsia" w:hAnsiTheme="minorEastAsia" w:cs="仿宋_GB2312" w:hint="eastAsia"/>
          <w:color w:val="000000"/>
          <w:shd w:val="clear" w:color="auto" w:fill="FFFFFF"/>
        </w:rPr>
        <w:t>B包</w:t>
      </w:r>
      <w:r w:rsidR="00B5190D" w:rsidRPr="00B5190D">
        <w:rPr>
          <w:rFonts w:asciiTheme="minorEastAsia" w:eastAsiaTheme="minorEastAsia" w:hAnsiTheme="minorEastAsia" w:cs="仿宋_GB2312" w:hint="eastAsia"/>
          <w:color w:val="000000"/>
          <w:shd w:val="clear" w:color="auto" w:fill="FFFFFF"/>
        </w:rPr>
        <w:t>庭审网关9套、一体机电脑9台、高清云台摄像机3台、音响及功放设备等</w:t>
      </w:r>
      <w:r w:rsidR="00B5190D">
        <w:rPr>
          <w:rFonts w:asciiTheme="minorEastAsia" w:eastAsiaTheme="minorEastAsia" w:hAnsiTheme="minorEastAsia" w:cs="仿宋_GB2312" w:hint="eastAsia"/>
          <w:color w:val="000000"/>
          <w:shd w:val="clear" w:color="auto" w:fill="FFFFFF"/>
        </w:rPr>
        <w:t>。</w:t>
      </w:r>
    </w:p>
    <w:p w:rsidR="00C14A81" w:rsidRPr="004B3C8B" w:rsidRDefault="00F51389" w:rsidP="00B5190D">
      <w:pPr>
        <w:widowControl/>
        <w:shd w:val="clear" w:color="auto" w:fill="FFFFFF"/>
        <w:spacing w:line="360" w:lineRule="auto"/>
        <w:ind w:firstLineChars="200" w:firstLine="480"/>
        <w:contextualSpacing/>
        <w:jc w:val="left"/>
        <w:rPr>
          <w:rFonts w:asciiTheme="minorEastAsia" w:hAnsiTheme="minorEastAsia" w:cs="仿宋"/>
          <w:color w:val="000000"/>
          <w:kern w:val="0"/>
          <w:sz w:val="24"/>
          <w:szCs w:val="24"/>
          <w:shd w:val="clear" w:color="auto" w:fill="FFFFFF"/>
        </w:rPr>
      </w:pPr>
      <w:r w:rsidRPr="00C14A81">
        <w:rPr>
          <w:rFonts w:asciiTheme="minorEastAsia" w:hAnsiTheme="minorEastAsia" w:cs="仿宋_GB2312" w:hint="eastAsia"/>
          <w:color w:val="000000"/>
          <w:sz w:val="24"/>
          <w:szCs w:val="24"/>
          <w:shd w:val="clear" w:color="auto" w:fill="FFFFFF"/>
        </w:rPr>
        <w:t>（五）预算金额</w:t>
      </w:r>
      <w:r w:rsidR="00B5190D">
        <w:rPr>
          <w:rFonts w:asciiTheme="minorEastAsia" w:hAnsiTheme="minorEastAsia" w:cs="仿宋_GB2312" w:hint="eastAsia"/>
          <w:color w:val="000000"/>
          <w:sz w:val="24"/>
          <w:szCs w:val="24"/>
          <w:shd w:val="clear" w:color="auto" w:fill="FFFFFF"/>
        </w:rPr>
        <w:t>（最高限价）</w:t>
      </w:r>
      <w:r w:rsidRPr="00C14A81">
        <w:rPr>
          <w:rFonts w:asciiTheme="minorEastAsia" w:hAnsiTheme="minorEastAsia" w:cs="仿宋_GB2312" w:hint="eastAsia"/>
          <w:color w:val="000000"/>
          <w:sz w:val="24"/>
          <w:szCs w:val="24"/>
          <w:shd w:val="clear" w:color="auto" w:fill="FFFFFF"/>
        </w:rPr>
        <w:t>：</w:t>
      </w:r>
      <w:r w:rsidR="00C14A81" w:rsidRPr="004B3C8B">
        <w:rPr>
          <w:rFonts w:asciiTheme="minorEastAsia" w:hAnsiTheme="minorEastAsia" w:cs="宋体" w:hint="eastAsia"/>
          <w:color w:val="000000"/>
          <w:kern w:val="0"/>
          <w:sz w:val="24"/>
          <w:szCs w:val="24"/>
        </w:rPr>
        <w:t>A包：</w:t>
      </w:r>
      <w:r w:rsidR="004A3A14">
        <w:rPr>
          <w:rFonts w:asciiTheme="minorEastAsia" w:hAnsiTheme="minorEastAsia" w:cs="仿宋" w:hint="eastAsia"/>
          <w:color w:val="000000"/>
          <w:kern w:val="0"/>
          <w:sz w:val="24"/>
          <w:szCs w:val="24"/>
          <w:shd w:val="clear" w:color="auto" w:fill="FFFFFF"/>
        </w:rPr>
        <w:t>1</w:t>
      </w:r>
      <w:r w:rsidR="00B5190D">
        <w:rPr>
          <w:rFonts w:asciiTheme="minorEastAsia" w:hAnsiTheme="minorEastAsia" w:cs="仿宋" w:hint="eastAsia"/>
          <w:color w:val="000000"/>
          <w:kern w:val="0"/>
          <w:sz w:val="24"/>
          <w:szCs w:val="24"/>
          <w:shd w:val="clear" w:color="auto" w:fill="FFFFFF"/>
        </w:rPr>
        <w:t>18</w:t>
      </w:r>
      <w:r w:rsidR="004A3A14">
        <w:rPr>
          <w:rFonts w:asciiTheme="minorEastAsia" w:hAnsiTheme="minorEastAsia" w:cs="仿宋" w:hint="eastAsia"/>
          <w:color w:val="000000"/>
          <w:kern w:val="0"/>
          <w:sz w:val="24"/>
          <w:szCs w:val="24"/>
          <w:shd w:val="clear" w:color="auto" w:fill="FFFFFF"/>
        </w:rPr>
        <w:t>万</w:t>
      </w:r>
      <w:r w:rsidR="00C14A81" w:rsidRPr="004B3C8B">
        <w:rPr>
          <w:rFonts w:asciiTheme="minorEastAsia" w:hAnsiTheme="minorEastAsia" w:cs="仿宋" w:hint="eastAsia"/>
          <w:color w:val="000000"/>
          <w:kern w:val="0"/>
          <w:sz w:val="24"/>
          <w:szCs w:val="24"/>
          <w:shd w:val="clear" w:color="auto" w:fill="FFFFFF"/>
        </w:rPr>
        <w:t>元</w:t>
      </w:r>
      <w:r w:rsidR="00B5190D">
        <w:rPr>
          <w:rFonts w:asciiTheme="minorEastAsia" w:hAnsiTheme="minorEastAsia" w:cs="宋体" w:hint="eastAsia"/>
          <w:color w:val="000000"/>
          <w:kern w:val="0"/>
          <w:sz w:val="24"/>
          <w:szCs w:val="24"/>
          <w:shd w:val="clear" w:color="auto" w:fill="FFFFFF"/>
        </w:rPr>
        <w:t>，</w:t>
      </w:r>
      <w:r w:rsidR="00B5190D" w:rsidRPr="004B3C8B">
        <w:rPr>
          <w:rFonts w:asciiTheme="minorEastAsia" w:hAnsiTheme="minorEastAsia" w:cs="仿宋"/>
          <w:color w:val="000000"/>
          <w:kern w:val="0"/>
          <w:sz w:val="24"/>
          <w:szCs w:val="24"/>
          <w:shd w:val="clear" w:color="auto" w:fill="FFFFFF"/>
        </w:rPr>
        <w:t xml:space="preserve"> </w:t>
      </w:r>
      <w:r w:rsidR="00C14A81" w:rsidRPr="004B3C8B">
        <w:rPr>
          <w:rFonts w:asciiTheme="minorEastAsia" w:hAnsiTheme="minorEastAsia" w:cs="宋体" w:hint="eastAsia"/>
          <w:color w:val="000000"/>
          <w:kern w:val="0"/>
          <w:sz w:val="24"/>
          <w:szCs w:val="24"/>
        </w:rPr>
        <w:t>B包：</w:t>
      </w:r>
      <w:r w:rsidR="003E7AC4">
        <w:rPr>
          <w:rFonts w:asciiTheme="minorEastAsia" w:hAnsiTheme="minorEastAsia" w:cs="仿宋" w:hint="eastAsia"/>
          <w:color w:val="000000"/>
          <w:kern w:val="0"/>
          <w:sz w:val="24"/>
          <w:szCs w:val="24"/>
          <w:shd w:val="clear" w:color="auto" w:fill="FFFFFF"/>
        </w:rPr>
        <w:t>48</w:t>
      </w:r>
      <w:r w:rsidR="004A3A14">
        <w:rPr>
          <w:rFonts w:asciiTheme="minorEastAsia" w:hAnsiTheme="minorEastAsia" w:cs="仿宋" w:hint="eastAsia"/>
          <w:color w:val="000000"/>
          <w:kern w:val="0"/>
          <w:sz w:val="24"/>
          <w:szCs w:val="24"/>
          <w:shd w:val="clear" w:color="auto" w:fill="FFFFFF"/>
        </w:rPr>
        <w:t>万</w:t>
      </w:r>
      <w:r w:rsidR="00C14A81" w:rsidRPr="004B3C8B">
        <w:rPr>
          <w:rFonts w:asciiTheme="minorEastAsia" w:hAnsiTheme="minorEastAsia" w:cs="仿宋" w:hint="eastAsia"/>
          <w:color w:val="000000"/>
          <w:kern w:val="0"/>
          <w:sz w:val="24"/>
          <w:szCs w:val="24"/>
          <w:shd w:val="clear" w:color="auto" w:fill="FFFFFF"/>
        </w:rPr>
        <w:t>元。</w:t>
      </w:r>
    </w:p>
    <w:p w:rsidR="00F51389" w:rsidRPr="003C4395" w:rsidRDefault="00F51389" w:rsidP="00B5190D">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（六）交付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时间</w:t>
      </w:r>
      <w:r w:rsidR="00C14A81">
        <w:rPr>
          <w:rFonts w:asciiTheme="minorEastAsia" w:eastAsiaTheme="minorEastAsia" w:hAnsiTheme="minorEastAsia" w:cs="仿宋_GB2312" w:hint="eastAsia"/>
          <w:color w:val="000000"/>
          <w:shd w:val="clear" w:color="auto" w:fill="FFFFFF"/>
        </w:rPr>
        <w:t>：</w:t>
      </w:r>
      <w:r w:rsidR="002A7548" w:rsidRPr="004B3C8B">
        <w:rPr>
          <w:rFonts w:asciiTheme="minorEastAsia" w:eastAsiaTheme="minorEastAsia" w:hAnsiTheme="minorEastAsia" w:cs="仿宋" w:hint="eastAsia"/>
          <w:color w:val="000000"/>
          <w:kern w:val="0"/>
          <w:shd w:val="clear" w:color="auto" w:fill="FFFFFF"/>
        </w:rPr>
        <w:t>合同</w:t>
      </w:r>
      <w:r w:rsidR="00C14A81" w:rsidRPr="004B3C8B">
        <w:rPr>
          <w:rFonts w:asciiTheme="minorEastAsia" w:eastAsiaTheme="minorEastAsia" w:hAnsiTheme="minorEastAsia" w:cs="仿宋" w:hint="eastAsia"/>
          <w:color w:val="000000"/>
          <w:kern w:val="0"/>
          <w:shd w:val="clear" w:color="auto" w:fill="FFFFFF"/>
        </w:rPr>
        <w:t>签订</w:t>
      </w:r>
      <w:r w:rsidR="002A7548" w:rsidRPr="004B3C8B">
        <w:rPr>
          <w:rFonts w:asciiTheme="minorEastAsia" w:eastAsiaTheme="minorEastAsia" w:hAnsiTheme="minorEastAsia" w:cs="仿宋" w:hint="eastAsia"/>
          <w:color w:val="000000"/>
          <w:kern w:val="0"/>
          <w:shd w:val="clear" w:color="auto" w:fill="FFFFFF"/>
        </w:rPr>
        <w:t>后</w:t>
      </w:r>
      <w:r w:rsidR="00B5190D">
        <w:rPr>
          <w:rFonts w:asciiTheme="minorEastAsia" w:eastAsiaTheme="minorEastAsia" w:hAnsiTheme="minorEastAsia" w:cs="仿宋" w:hint="eastAsia"/>
          <w:color w:val="000000"/>
          <w:kern w:val="0"/>
          <w:shd w:val="clear" w:color="auto" w:fill="FFFFFF"/>
        </w:rPr>
        <w:t>3</w:t>
      </w:r>
      <w:r w:rsidR="00C14A81" w:rsidRPr="004B3C8B">
        <w:rPr>
          <w:rFonts w:asciiTheme="minorEastAsia" w:eastAsiaTheme="minorEastAsia" w:hAnsiTheme="minorEastAsia" w:cs="仿宋" w:hint="eastAsia"/>
          <w:color w:val="000000"/>
          <w:kern w:val="0"/>
          <w:shd w:val="clear" w:color="auto" w:fill="FFFFFF"/>
        </w:rPr>
        <w:t>0日内。</w:t>
      </w:r>
    </w:p>
    <w:p w:rsidR="00C14A81" w:rsidRPr="004B3C8B" w:rsidRDefault="00F51389" w:rsidP="00B5190D">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sidRPr="00C14A81">
        <w:rPr>
          <w:rFonts w:asciiTheme="minorEastAsia" w:hAnsiTheme="minorEastAsia" w:cs="仿宋_GB2312" w:hint="eastAsia"/>
          <w:color w:val="000000"/>
          <w:sz w:val="24"/>
          <w:szCs w:val="24"/>
          <w:shd w:val="clear" w:color="auto" w:fill="FFFFFF"/>
        </w:rPr>
        <w:t>（七）交付（服务、完工）地点：</w:t>
      </w:r>
      <w:r w:rsidR="00C14A81" w:rsidRPr="004B3C8B">
        <w:rPr>
          <w:rFonts w:asciiTheme="minorEastAsia" w:hAnsiTheme="minorEastAsia" w:cs="仿宋" w:hint="eastAsia"/>
          <w:color w:val="000000"/>
          <w:kern w:val="0"/>
          <w:sz w:val="24"/>
          <w:szCs w:val="24"/>
          <w:shd w:val="clear" w:color="auto" w:fill="FFFFFF"/>
        </w:rPr>
        <w:t>许昌市</w:t>
      </w:r>
      <w:r w:rsidR="002A7548">
        <w:rPr>
          <w:rFonts w:asciiTheme="minorEastAsia" w:hAnsiTheme="minorEastAsia" w:cs="仿宋" w:hint="eastAsia"/>
          <w:color w:val="000000"/>
          <w:kern w:val="0"/>
          <w:sz w:val="24"/>
          <w:szCs w:val="24"/>
          <w:shd w:val="clear" w:color="auto" w:fill="FFFFFF"/>
        </w:rPr>
        <w:t>中级人民法院</w:t>
      </w:r>
      <w:r w:rsidR="00C14A81" w:rsidRPr="004B3C8B">
        <w:rPr>
          <w:rFonts w:asciiTheme="minorEastAsia" w:hAnsiTheme="minorEastAsia" w:cs="仿宋" w:hint="eastAsia"/>
          <w:color w:val="000000"/>
          <w:kern w:val="0"/>
          <w:sz w:val="24"/>
          <w:szCs w:val="24"/>
          <w:shd w:val="clear" w:color="auto" w:fill="FFFFFF"/>
        </w:rPr>
        <w:t>。</w:t>
      </w:r>
    </w:p>
    <w:p w:rsidR="00AC62A0" w:rsidRDefault="00AC62A0" w:rsidP="00B5190D">
      <w:pPr>
        <w:pStyle w:val="a7"/>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（八）进口产品：不允许。</w:t>
      </w:r>
    </w:p>
    <w:p w:rsidR="00AC62A0" w:rsidRPr="00B554E6" w:rsidRDefault="00AC62A0" w:rsidP="00B5190D">
      <w:pPr>
        <w:pStyle w:val="a7"/>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C14A81" w:rsidRPr="004B3C8B" w:rsidRDefault="00C14A81" w:rsidP="00C14A81">
      <w:pPr>
        <w:widowControl/>
        <w:shd w:val="clear" w:color="auto" w:fill="FFFFFF"/>
        <w:spacing w:line="360" w:lineRule="atLeast"/>
        <w:ind w:firstLine="600"/>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shd w:val="clear" w:color="auto" w:fill="FFFFFF"/>
        </w:rPr>
        <w:t>本项目落实节能环保</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、中小微型企业扶持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、支持监狱企业发展</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、残疾人福利性单位扶持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Default="00AC62A0" w:rsidP="00C14A81">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9A0AC7">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FC65B6">
        <w:rPr>
          <w:rFonts w:asciiTheme="minorEastAsia" w:eastAsiaTheme="minorEastAsia" w:hAnsiTheme="minorEastAsia" w:cs="仿宋_GB2312" w:hint="eastAsia"/>
          <w:color w:val="000000"/>
        </w:rPr>
        <w:t>8</w:t>
      </w:r>
      <w:r w:rsidRPr="00DC5A3D">
        <w:rPr>
          <w:rFonts w:asciiTheme="minorEastAsia" w:eastAsiaTheme="minorEastAsia" w:hAnsiTheme="minorEastAsia" w:cs="仿宋_GB2312" w:hint="eastAsia"/>
          <w:color w:val="000000"/>
        </w:rPr>
        <w:t>月</w:t>
      </w:r>
      <w:r w:rsidR="00FC65B6">
        <w:rPr>
          <w:rFonts w:asciiTheme="minorEastAsia" w:eastAsiaTheme="minorEastAsia" w:hAnsiTheme="minorEastAsia" w:cs="仿宋_GB2312" w:hint="eastAsia"/>
          <w:color w:val="000000"/>
        </w:rPr>
        <w:t>2</w:t>
      </w:r>
      <w:r w:rsidRPr="00DC5A3D">
        <w:rPr>
          <w:rFonts w:asciiTheme="minorEastAsia" w:eastAsiaTheme="minorEastAsia" w:hAnsiTheme="minorEastAsia" w:cs="仿宋_GB2312" w:hint="eastAsia"/>
          <w:color w:val="000000"/>
        </w:rPr>
        <w:t>日</w:t>
      </w:r>
      <w:r w:rsidR="000209B3" w:rsidRPr="00FC65B6">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0209B3" w:rsidRPr="00FC65B6">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FC65B6">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0209B3">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2A7548">
        <w:rPr>
          <w:rFonts w:asciiTheme="minorEastAsia" w:eastAsiaTheme="minorEastAsia" w:hAnsiTheme="minorEastAsia" w:cs="仿宋_GB2312" w:hint="eastAsia"/>
          <w:color w:val="000000"/>
        </w:rPr>
        <w:t>河南省许昌市中级人民法院</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2A7548">
        <w:rPr>
          <w:rFonts w:asciiTheme="minorEastAsia" w:eastAsiaTheme="minorEastAsia" w:hAnsiTheme="minorEastAsia" w:cs="仿宋_GB2312" w:hint="eastAsia"/>
          <w:color w:val="000000"/>
        </w:rPr>
        <w:t>许昌市前进路中段</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B5190D">
        <w:rPr>
          <w:rFonts w:asciiTheme="minorEastAsia" w:eastAsiaTheme="minorEastAsia" w:hAnsiTheme="minorEastAsia" w:cs="仿宋_GB2312" w:hint="eastAsia"/>
          <w:color w:val="000000"/>
        </w:rPr>
        <w:t>陈</w:t>
      </w:r>
      <w:r w:rsidR="00C14A81">
        <w:rPr>
          <w:rFonts w:asciiTheme="minorEastAsia" w:eastAsiaTheme="minorEastAsia" w:hAnsiTheme="minorEastAsia" w:cs="仿宋_GB2312" w:hint="eastAsia"/>
          <w:color w:val="000000"/>
        </w:rPr>
        <w:t>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2A7548">
        <w:rPr>
          <w:rFonts w:asciiTheme="minorEastAsia" w:eastAsiaTheme="minorEastAsia" w:hAnsiTheme="minorEastAsia" w:cs="仿宋_GB2312" w:hint="eastAsia"/>
          <w:color w:val="000000"/>
        </w:rPr>
        <w:t>0374-2929015</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0209B3">
        <w:rPr>
          <w:rFonts w:asciiTheme="minorEastAsia" w:hAnsiTheme="minorEastAsia" w:cstheme="majorEastAsia" w:hint="eastAsia"/>
          <w:sz w:val="24"/>
          <w:szCs w:val="24"/>
          <w:lang w:val="zh-CN"/>
        </w:rPr>
        <w:t xml:space="preserve"> </w:t>
      </w:r>
      <w:r w:rsidR="002A7548">
        <w:rPr>
          <w:rFonts w:asciiTheme="minorEastAsia" w:hAnsiTheme="minorEastAsia" w:cs="仿宋_GB2312" w:hint="eastAsia"/>
          <w:color w:val="000000"/>
          <w:sz w:val="24"/>
          <w:szCs w:val="24"/>
        </w:rPr>
        <w:t>河南省许昌市中级人民法院</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FC65B6">
        <w:rPr>
          <w:rFonts w:asciiTheme="minorEastAsia" w:hAnsiTheme="minorEastAsia" w:cs="仿宋_GB2312" w:hint="eastAsia"/>
          <w:color w:val="000000"/>
          <w:sz w:val="24"/>
          <w:szCs w:val="24"/>
        </w:rPr>
        <w:t>七</w:t>
      </w:r>
      <w:r w:rsidRPr="008751D1">
        <w:rPr>
          <w:rFonts w:asciiTheme="minorEastAsia" w:hAnsiTheme="minorEastAsia" w:cs="仿宋_GB2312" w:hint="eastAsia"/>
          <w:color w:val="000000"/>
          <w:sz w:val="24"/>
          <w:szCs w:val="24"/>
        </w:rPr>
        <w:t>月</w:t>
      </w:r>
      <w:r w:rsidR="00FC65B6">
        <w:rPr>
          <w:rFonts w:asciiTheme="minorEastAsia" w:hAnsiTheme="minorEastAsia" w:cs="仿宋_GB2312" w:hint="eastAsia"/>
          <w:color w:val="000000"/>
          <w:sz w:val="24"/>
          <w:szCs w:val="24"/>
        </w:rPr>
        <w:t>十</w:t>
      </w:r>
      <w:r w:rsidRPr="008751D1">
        <w:rPr>
          <w:rFonts w:asciiTheme="minorEastAsia" w:hAnsiTheme="minorEastAsia" w:cs="仿宋_GB2312" w:hint="eastAsia"/>
          <w:color w:val="000000"/>
          <w:sz w:val="24"/>
          <w:szCs w:val="24"/>
        </w:rPr>
        <w:t>日</w:t>
      </w: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9A0AC7">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C575E" w:rsidRDefault="006C575E" w:rsidP="00C14A81">
      <w:pPr>
        <w:autoSpaceDE w:val="0"/>
        <w:autoSpaceDN w:val="0"/>
        <w:adjustRightInd w:val="0"/>
        <w:spacing w:line="700" w:lineRule="exact"/>
        <w:rPr>
          <w:rFonts w:asciiTheme="minorEastAsia" w:hAnsiTheme="minorEastAsia" w:cs="仿宋_GB2312"/>
          <w:color w:val="000000"/>
          <w:sz w:val="24"/>
          <w:szCs w:val="24"/>
        </w:rPr>
      </w:pPr>
    </w:p>
    <w:p w:rsidR="00F85A36" w:rsidRDefault="00F85A36"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2A7548" w:rsidRDefault="002A7548" w:rsidP="004E6DD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一、本项目需实现的功能或目标</w:t>
      </w:r>
    </w:p>
    <w:p w:rsidR="00F85A36" w:rsidRPr="00F85A36" w:rsidRDefault="00F85A36" w:rsidP="00F85A36">
      <w:pPr>
        <w:widowControl/>
        <w:shd w:val="clear" w:color="auto" w:fill="FFFFFF"/>
        <w:spacing w:line="360" w:lineRule="atLeast"/>
        <w:ind w:firstLine="600"/>
        <w:jc w:val="left"/>
        <w:rPr>
          <w:rFonts w:asciiTheme="minorEastAsia" w:hAnsiTheme="minorEastAsia" w:cs="Arial"/>
          <w:color w:val="000000"/>
          <w:kern w:val="0"/>
          <w:sz w:val="24"/>
          <w:szCs w:val="24"/>
          <w:shd w:val="clear" w:color="auto" w:fill="FFFFFF"/>
        </w:rPr>
      </w:pPr>
      <w:r w:rsidRPr="00F85A36">
        <w:rPr>
          <w:rFonts w:asciiTheme="minorEastAsia" w:hAnsiTheme="minorEastAsia" w:cs="Arial" w:hint="eastAsia"/>
          <w:color w:val="000000"/>
          <w:kern w:val="0"/>
          <w:sz w:val="24"/>
          <w:szCs w:val="24"/>
          <w:shd w:val="clear" w:color="auto" w:fill="FFFFFF"/>
        </w:rPr>
        <w:t>A包：</w:t>
      </w:r>
      <w:r w:rsidRPr="00F85A36">
        <w:rPr>
          <w:rFonts w:asciiTheme="minorEastAsia" w:hAnsiTheme="minorEastAsia" w:cs="Arial"/>
          <w:color w:val="000000"/>
          <w:kern w:val="0"/>
          <w:sz w:val="24"/>
          <w:szCs w:val="24"/>
          <w:shd w:val="clear" w:color="auto" w:fill="FFFFFF"/>
        </w:rPr>
        <w:t>建设互联网法庭，</w:t>
      </w:r>
      <w:r w:rsidRPr="00F85A36">
        <w:rPr>
          <w:rFonts w:asciiTheme="minorEastAsia" w:hAnsiTheme="minorEastAsia" w:cs="Arial" w:hint="eastAsia"/>
          <w:color w:val="000000"/>
          <w:kern w:val="0"/>
          <w:sz w:val="24"/>
          <w:szCs w:val="24"/>
          <w:shd w:val="clear" w:color="auto" w:fill="FFFFFF"/>
        </w:rPr>
        <w:t>依托</w:t>
      </w:r>
      <w:r w:rsidRPr="00F85A36">
        <w:rPr>
          <w:rFonts w:asciiTheme="minorEastAsia" w:hAnsiTheme="minorEastAsia" w:cs="Arial"/>
          <w:color w:val="000000"/>
          <w:kern w:val="0"/>
          <w:sz w:val="24"/>
          <w:szCs w:val="24"/>
          <w:shd w:val="clear" w:color="auto" w:fill="FFFFFF"/>
        </w:rPr>
        <w:t>互联网平台进行</w:t>
      </w:r>
      <w:r w:rsidRPr="00F85A36">
        <w:rPr>
          <w:rFonts w:asciiTheme="minorEastAsia" w:hAnsiTheme="minorEastAsia" w:cs="Arial" w:hint="eastAsia"/>
          <w:color w:val="000000"/>
          <w:kern w:val="0"/>
          <w:sz w:val="24"/>
          <w:szCs w:val="24"/>
          <w:shd w:val="clear" w:color="auto" w:fill="FFFFFF"/>
        </w:rPr>
        <w:t>在线</w:t>
      </w:r>
      <w:r w:rsidRPr="00F85A36">
        <w:rPr>
          <w:rFonts w:asciiTheme="minorEastAsia" w:hAnsiTheme="minorEastAsia" w:cs="Arial"/>
          <w:color w:val="000000"/>
          <w:kern w:val="0"/>
          <w:sz w:val="24"/>
          <w:szCs w:val="24"/>
          <w:shd w:val="clear" w:color="auto" w:fill="FFFFFF"/>
        </w:rPr>
        <w:t>庭审，包括质证、辩论</w:t>
      </w:r>
      <w:r w:rsidRPr="00F85A36">
        <w:rPr>
          <w:rFonts w:asciiTheme="minorEastAsia" w:hAnsiTheme="minorEastAsia" w:cs="Arial" w:hint="eastAsia"/>
          <w:color w:val="000000"/>
          <w:kern w:val="0"/>
          <w:sz w:val="24"/>
          <w:szCs w:val="24"/>
          <w:shd w:val="clear" w:color="auto" w:fill="FFFFFF"/>
        </w:rPr>
        <w:t>等</w:t>
      </w:r>
      <w:r w:rsidRPr="00F85A36">
        <w:rPr>
          <w:rFonts w:asciiTheme="minorEastAsia" w:hAnsiTheme="minorEastAsia" w:cs="Arial"/>
          <w:color w:val="000000"/>
          <w:kern w:val="0"/>
          <w:sz w:val="24"/>
          <w:szCs w:val="24"/>
          <w:shd w:val="clear" w:color="auto" w:fill="FFFFFF"/>
        </w:rPr>
        <w:t>，将互联网与办案</w:t>
      </w:r>
      <w:r w:rsidRPr="00F85A36">
        <w:rPr>
          <w:rFonts w:asciiTheme="minorEastAsia" w:hAnsiTheme="minorEastAsia" w:cs="Arial" w:hint="eastAsia"/>
          <w:color w:val="000000"/>
          <w:kern w:val="0"/>
          <w:sz w:val="24"/>
          <w:szCs w:val="24"/>
          <w:shd w:val="clear" w:color="auto" w:fill="FFFFFF"/>
        </w:rPr>
        <w:t>融合，跨越</w:t>
      </w:r>
      <w:r w:rsidRPr="00F85A36">
        <w:rPr>
          <w:rFonts w:asciiTheme="minorEastAsia" w:hAnsiTheme="minorEastAsia" w:cs="Arial"/>
          <w:color w:val="000000"/>
          <w:kern w:val="0"/>
          <w:sz w:val="24"/>
          <w:szCs w:val="24"/>
          <w:shd w:val="clear" w:color="auto" w:fill="FFFFFF"/>
        </w:rPr>
        <w:t>空间限制，</w:t>
      </w:r>
      <w:r w:rsidRPr="00F85A36">
        <w:rPr>
          <w:rFonts w:asciiTheme="minorEastAsia" w:hAnsiTheme="minorEastAsia" w:cs="Arial" w:hint="eastAsia"/>
          <w:color w:val="000000"/>
          <w:kern w:val="0"/>
          <w:sz w:val="24"/>
          <w:szCs w:val="24"/>
          <w:shd w:val="clear" w:color="auto" w:fill="FFFFFF"/>
        </w:rPr>
        <w:t>减少当事人诉累</w:t>
      </w:r>
      <w:r w:rsidRPr="00F85A36">
        <w:rPr>
          <w:rFonts w:asciiTheme="minorEastAsia" w:hAnsiTheme="minorEastAsia" w:cs="Arial"/>
          <w:color w:val="000000"/>
          <w:kern w:val="0"/>
          <w:sz w:val="24"/>
          <w:szCs w:val="24"/>
          <w:shd w:val="clear" w:color="auto" w:fill="FFFFFF"/>
        </w:rPr>
        <w:t>。</w:t>
      </w:r>
      <w:r w:rsidRPr="00F85A36">
        <w:rPr>
          <w:rFonts w:asciiTheme="minorEastAsia" w:hAnsiTheme="minorEastAsia" w:cs="Arial" w:hint="eastAsia"/>
          <w:color w:val="000000"/>
          <w:kern w:val="0"/>
          <w:sz w:val="24"/>
          <w:szCs w:val="24"/>
          <w:shd w:val="clear" w:color="auto" w:fill="FFFFFF"/>
        </w:rPr>
        <w:t>此项目为许昌市两级法院共同使用，费用共同承担。</w:t>
      </w:r>
    </w:p>
    <w:p w:rsidR="00F85A36" w:rsidRPr="00F85A36" w:rsidRDefault="00F85A36" w:rsidP="00F85A36">
      <w:pPr>
        <w:widowControl/>
        <w:shd w:val="clear" w:color="auto" w:fill="FFFFFF"/>
        <w:spacing w:line="360" w:lineRule="atLeast"/>
        <w:ind w:firstLine="600"/>
        <w:jc w:val="left"/>
        <w:rPr>
          <w:rFonts w:asciiTheme="minorEastAsia" w:hAnsiTheme="minorEastAsia" w:cs="Arial"/>
          <w:color w:val="000000"/>
          <w:kern w:val="0"/>
          <w:sz w:val="24"/>
          <w:szCs w:val="24"/>
          <w:shd w:val="clear" w:color="auto" w:fill="FFFFFF"/>
        </w:rPr>
      </w:pPr>
      <w:r w:rsidRPr="00F85A36">
        <w:rPr>
          <w:rFonts w:asciiTheme="minorEastAsia" w:hAnsiTheme="minorEastAsia" w:cs="Arial" w:hint="eastAsia"/>
          <w:color w:val="000000"/>
          <w:kern w:val="0"/>
          <w:sz w:val="24"/>
          <w:szCs w:val="24"/>
          <w:shd w:val="clear" w:color="auto" w:fill="FFFFFF"/>
        </w:rPr>
        <w:t>B包：</w:t>
      </w:r>
      <w:r w:rsidRPr="00F85A36">
        <w:rPr>
          <w:rFonts w:asciiTheme="minorEastAsia" w:hAnsiTheme="minorEastAsia" w:cs="Arial"/>
          <w:color w:val="000000"/>
          <w:kern w:val="0"/>
          <w:sz w:val="24"/>
          <w:szCs w:val="24"/>
          <w:shd w:val="clear" w:color="auto" w:fill="FFFFFF"/>
        </w:rPr>
        <w:t>建设互联网</w:t>
      </w:r>
      <w:r w:rsidRPr="00F85A36">
        <w:rPr>
          <w:rFonts w:asciiTheme="minorEastAsia" w:hAnsiTheme="minorEastAsia" w:cs="Arial" w:hint="eastAsia"/>
          <w:color w:val="000000"/>
          <w:kern w:val="0"/>
          <w:sz w:val="24"/>
          <w:szCs w:val="24"/>
          <w:shd w:val="clear" w:color="auto" w:fill="FFFFFF"/>
        </w:rPr>
        <w:t>庭审前端设备</w:t>
      </w:r>
      <w:r w:rsidRPr="00F85A36">
        <w:rPr>
          <w:rFonts w:asciiTheme="minorEastAsia" w:hAnsiTheme="minorEastAsia" w:cs="Arial"/>
          <w:color w:val="000000"/>
          <w:kern w:val="0"/>
          <w:sz w:val="24"/>
          <w:szCs w:val="24"/>
          <w:shd w:val="clear" w:color="auto" w:fill="FFFFFF"/>
        </w:rPr>
        <w:t>，</w:t>
      </w:r>
      <w:r w:rsidRPr="00F85A36">
        <w:rPr>
          <w:rFonts w:asciiTheme="minorEastAsia" w:hAnsiTheme="minorEastAsia" w:cs="Arial" w:hint="eastAsia"/>
          <w:color w:val="000000"/>
          <w:kern w:val="0"/>
          <w:sz w:val="24"/>
          <w:szCs w:val="24"/>
          <w:shd w:val="clear" w:color="auto" w:fill="FFFFFF"/>
        </w:rPr>
        <w:t>依托</w:t>
      </w:r>
      <w:r w:rsidRPr="00F85A36">
        <w:rPr>
          <w:rFonts w:asciiTheme="minorEastAsia" w:hAnsiTheme="minorEastAsia" w:cs="Arial"/>
          <w:color w:val="000000"/>
          <w:kern w:val="0"/>
          <w:sz w:val="24"/>
          <w:szCs w:val="24"/>
          <w:shd w:val="clear" w:color="auto" w:fill="FFFFFF"/>
        </w:rPr>
        <w:t>互联网</w:t>
      </w:r>
      <w:r w:rsidRPr="00F85A36">
        <w:rPr>
          <w:rFonts w:asciiTheme="minorEastAsia" w:hAnsiTheme="minorEastAsia" w:cs="Arial" w:hint="eastAsia"/>
          <w:color w:val="000000"/>
          <w:kern w:val="0"/>
          <w:sz w:val="24"/>
          <w:szCs w:val="24"/>
          <w:shd w:val="clear" w:color="auto" w:fill="FFFFFF"/>
        </w:rPr>
        <w:t>庭审后台</w:t>
      </w:r>
      <w:r w:rsidRPr="00F85A36">
        <w:rPr>
          <w:rFonts w:asciiTheme="minorEastAsia" w:hAnsiTheme="minorEastAsia" w:cs="Arial"/>
          <w:color w:val="000000"/>
          <w:kern w:val="0"/>
          <w:sz w:val="24"/>
          <w:szCs w:val="24"/>
          <w:shd w:val="clear" w:color="auto" w:fill="FFFFFF"/>
        </w:rPr>
        <w:t>进行</w:t>
      </w:r>
      <w:r w:rsidRPr="00F85A36">
        <w:rPr>
          <w:rFonts w:asciiTheme="minorEastAsia" w:hAnsiTheme="minorEastAsia" w:cs="Arial" w:hint="eastAsia"/>
          <w:color w:val="000000"/>
          <w:kern w:val="0"/>
          <w:sz w:val="24"/>
          <w:szCs w:val="24"/>
          <w:shd w:val="clear" w:color="auto" w:fill="FFFFFF"/>
        </w:rPr>
        <w:t>在线</w:t>
      </w:r>
      <w:r w:rsidRPr="00F85A36">
        <w:rPr>
          <w:rFonts w:asciiTheme="minorEastAsia" w:hAnsiTheme="minorEastAsia" w:cs="Arial"/>
          <w:color w:val="000000"/>
          <w:kern w:val="0"/>
          <w:sz w:val="24"/>
          <w:szCs w:val="24"/>
          <w:shd w:val="clear" w:color="auto" w:fill="FFFFFF"/>
        </w:rPr>
        <w:t>庭审，包括质证、辩论</w:t>
      </w:r>
      <w:r w:rsidRPr="00F85A36">
        <w:rPr>
          <w:rFonts w:asciiTheme="minorEastAsia" w:hAnsiTheme="minorEastAsia" w:cs="Arial" w:hint="eastAsia"/>
          <w:color w:val="000000"/>
          <w:kern w:val="0"/>
          <w:sz w:val="24"/>
          <w:szCs w:val="24"/>
          <w:shd w:val="clear" w:color="auto" w:fill="FFFFFF"/>
        </w:rPr>
        <w:t>等</w:t>
      </w:r>
      <w:r w:rsidRPr="00F85A36">
        <w:rPr>
          <w:rFonts w:asciiTheme="minorEastAsia" w:hAnsiTheme="minorEastAsia" w:cs="Arial"/>
          <w:color w:val="000000"/>
          <w:kern w:val="0"/>
          <w:sz w:val="24"/>
          <w:szCs w:val="24"/>
          <w:shd w:val="clear" w:color="auto" w:fill="FFFFFF"/>
        </w:rPr>
        <w:t>。</w:t>
      </w:r>
      <w:r w:rsidRPr="00F85A36">
        <w:rPr>
          <w:rFonts w:asciiTheme="minorEastAsia" w:hAnsiTheme="minorEastAsia" w:cs="Arial" w:hint="eastAsia"/>
          <w:color w:val="000000"/>
          <w:kern w:val="0"/>
          <w:sz w:val="24"/>
          <w:szCs w:val="24"/>
          <w:shd w:val="clear" w:color="auto" w:fill="FFFFFF"/>
        </w:rPr>
        <w:t>此项目共需建设9套，其中</w:t>
      </w:r>
      <w:proofErr w:type="gramStart"/>
      <w:r w:rsidRPr="00F85A36">
        <w:rPr>
          <w:rFonts w:asciiTheme="minorEastAsia" w:hAnsiTheme="minorEastAsia" w:cs="Arial" w:hint="eastAsia"/>
          <w:color w:val="000000"/>
          <w:kern w:val="0"/>
          <w:sz w:val="24"/>
          <w:szCs w:val="24"/>
          <w:shd w:val="clear" w:color="auto" w:fill="FFFFFF"/>
        </w:rPr>
        <w:t>利旧现有</w:t>
      </w:r>
      <w:proofErr w:type="gramEnd"/>
      <w:r w:rsidRPr="00F85A36">
        <w:rPr>
          <w:rFonts w:asciiTheme="minorEastAsia" w:hAnsiTheme="minorEastAsia" w:cs="Arial" w:hint="eastAsia"/>
          <w:color w:val="000000"/>
          <w:kern w:val="0"/>
          <w:sz w:val="24"/>
          <w:szCs w:val="24"/>
          <w:shd w:val="clear" w:color="auto" w:fill="FFFFFF"/>
        </w:rPr>
        <w:t>科技法庭模式6套（许昌市中级人民法院3套、</w:t>
      </w:r>
      <w:proofErr w:type="gramStart"/>
      <w:r w:rsidRPr="00F85A36">
        <w:rPr>
          <w:rFonts w:asciiTheme="minorEastAsia" w:hAnsiTheme="minorEastAsia" w:cs="Arial" w:hint="eastAsia"/>
          <w:color w:val="000000"/>
          <w:kern w:val="0"/>
          <w:sz w:val="24"/>
          <w:szCs w:val="24"/>
          <w:shd w:val="clear" w:color="auto" w:fill="FFFFFF"/>
        </w:rPr>
        <w:t>建安区</w:t>
      </w:r>
      <w:proofErr w:type="gramEnd"/>
      <w:r w:rsidRPr="00F85A36">
        <w:rPr>
          <w:rFonts w:asciiTheme="minorEastAsia" w:hAnsiTheme="minorEastAsia" w:cs="Arial" w:hint="eastAsia"/>
          <w:color w:val="000000"/>
          <w:kern w:val="0"/>
          <w:sz w:val="24"/>
          <w:szCs w:val="24"/>
          <w:shd w:val="clear" w:color="auto" w:fill="FFFFFF"/>
        </w:rPr>
        <w:t>法院1套、长葛市法院1套、襄城县法院1套）,新建互联网法庭3套（魏都区法院、鄢陵县法院、禹州市法院各1套），费用由各院自行承担。</w:t>
      </w:r>
    </w:p>
    <w:p w:rsidR="00F51389" w:rsidRDefault="002A7548" w:rsidP="004E6DD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p w:rsidR="00F85A36" w:rsidRDefault="00F85A36" w:rsidP="00F85A36">
      <w:pPr>
        <w:spacing w:line="360" w:lineRule="auto"/>
        <w:ind w:firstLineChars="200" w:firstLine="480"/>
        <w:contextualSpacing/>
        <w:rPr>
          <w:rFonts w:asciiTheme="minorEastAsia" w:hAnsiTheme="minorEastAsia" w:cs="微软雅黑"/>
          <w:sz w:val="24"/>
          <w:szCs w:val="24"/>
        </w:rPr>
      </w:pPr>
      <w:r w:rsidRPr="00F85A36">
        <w:rPr>
          <w:rFonts w:asciiTheme="minorEastAsia" w:hAnsiTheme="minorEastAsia" w:cs="微软雅黑" w:hint="eastAsia"/>
          <w:sz w:val="24"/>
          <w:szCs w:val="24"/>
        </w:rPr>
        <w:t>A包：互联网庭审设备后台</w:t>
      </w:r>
    </w:p>
    <w:tbl>
      <w:tblPr>
        <w:tblW w:w="8327"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72"/>
        <w:gridCol w:w="851"/>
        <w:gridCol w:w="4111"/>
        <w:gridCol w:w="850"/>
        <w:gridCol w:w="851"/>
        <w:gridCol w:w="992"/>
      </w:tblGrid>
      <w:tr w:rsidR="00F85A36" w:rsidTr="003E7AC4">
        <w:trPr>
          <w:trHeight w:val="730"/>
        </w:trPr>
        <w:tc>
          <w:tcPr>
            <w:tcW w:w="67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sz w:val="24"/>
                <w:szCs w:val="24"/>
              </w:rPr>
            </w:pPr>
            <w:r w:rsidRPr="00F85A36">
              <w:rPr>
                <w:rFonts w:asciiTheme="minorEastAsia" w:hAnsiTheme="minorEastAsia" w:cs="仿宋" w:hint="eastAsia"/>
                <w:b/>
                <w:color w:val="000000"/>
                <w:kern w:val="0"/>
                <w:sz w:val="24"/>
                <w:szCs w:val="24"/>
              </w:rPr>
              <w:t>序号</w:t>
            </w:r>
          </w:p>
        </w:tc>
        <w:tc>
          <w:tcPr>
            <w:tcW w:w="85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sz w:val="24"/>
                <w:szCs w:val="24"/>
              </w:rPr>
            </w:pPr>
            <w:r w:rsidRPr="00F85A36">
              <w:rPr>
                <w:rFonts w:asciiTheme="minorEastAsia" w:hAnsiTheme="minorEastAsia" w:cs="仿宋" w:hint="eastAsia"/>
                <w:b/>
                <w:color w:val="000000"/>
                <w:kern w:val="0"/>
                <w:sz w:val="24"/>
                <w:szCs w:val="24"/>
              </w:rPr>
              <w:t>货物名称</w:t>
            </w:r>
          </w:p>
        </w:tc>
        <w:tc>
          <w:tcPr>
            <w:tcW w:w="411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sz w:val="24"/>
                <w:szCs w:val="24"/>
              </w:rPr>
            </w:pPr>
            <w:r w:rsidRPr="00F85A36">
              <w:rPr>
                <w:rFonts w:asciiTheme="minorEastAsia" w:hAnsiTheme="minorEastAsia"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sz w:val="24"/>
                <w:szCs w:val="24"/>
              </w:rPr>
            </w:pPr>
            <w:r w:rsidRPr="00F85A36">
              <w:rPr>
                <w:rFonts w:asciiTheme="minorEastAsia" w:hAnsiTheme="minorEastAsia" w:cs="仿宋" w:hint="eastAsia"/>
                <w:b/>
                <w:color w:val="000000"/>
                <w:kern w:val="0"/>
                <w:sz w:val="24"/>
                <w:szCs w:val="24"/>
              </w:rPr>
              <w:t>单位</w:t>
            </w:r>
          </w:p>
        </w:tc>
        <w:tc>
          <w:tcPr>
            <w:tcW w:w="851"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sz w:val="24"/>
                <w:szCs w:val="24"/>
              </w:rPr>
            </w:pPr>
            <w:r w:rsidRPr="00F85A36">
              <w:rPr>
                <w:rFonts w:asciiTheme="minorEastAsia" w:hAnsiTheme="minorEastAsia" w:cs="仿宋" w:hint="eastAsia"/>
                <w:b/>
                <w:color w:val="000000"/>
                <w:kern w:val="0"/>
                <w:sz w:val="24"/>
                <w:szCs w:val="24"/>
              </w:rPr>
              <w:t>数量</w:t>
            </w:r>
          </w:p>
        </w:tc>
        <w:tc>
          <w:tcPr>
            <w:tcW w:w="992" w:type="dxa"/>
            <w:tcBorders>
              <w:top w:val="single" w:sz="8" w:space="0" w:color="auto"/>
              <w:left w:val="nil"/>
              <w:bottom w:val="single" w:sz="8" w:space="0" w:color="auto"/>
              <w:right w:val="single" w:sz="8" w:space="0" w:color="auto"/>
            </w:tcBorders>
            <w:shd w:val="clear" w:color="auto" w:fill="FFFFFF"/>
          </w:tcPr>
          <w:p w:rsidR="00F85A36" w:rsidRPr="00F85A36" w:rsidRDefault="00F85A36" w:rsidP="003E7AC4">
            <w:pPr>
              <w:widowControl/>
              <w:spacing w:line="360" w:lineRule="atLeast"/>
              <w:jc w:val="center"/>
              <w:rPr>
                <w:rFonts w:asciiTheme="minorEastAsia" w:hAnsiTheme="minorEastAsia"/>
                <w:sz w:val="24"/>
                <w:szCs w:val="24"/>
              </w:rPr>
            </w:pPr>
            <w:r w:rsidRPr="00F85A36">
              <w:rPr>
                <w:rFonts w:asciiTheme="minorEastAsia" w:hAnsiTheme="minorEastAsia" w:cs="仿宋" w:hint="eastAsia"/>
                <w:b/>
                <w:color w:val="000000"/>
                <w:kern w:val="0"/>
                <w:sz w:val="24"/>
                <w:szCs w:val="24"/>
              </w:rPr>
              <w:t>是否为核心产品</w:t>
            </w:r>
          </w:p>
        </w:tc>
      </w:tr>
      <w:tr w:rsidR="00F85A36" w:rsidTr="003E7AC4">
        <w:tblPrEx>
          <w:tblBorders>
            <w:insideH w:val="none" w:sz="0" w:space="0" w:color="auto"/>
            <w:insideV w:val="none" w:sz="0" w:space="0" w:color="auto"/>
          </w:tblBorders>
          <w:shd w:val="clear" w:color="auto" w:fill="auto"/>
        </w:tblPrEx>
        <w:trPr>
          <w:trHeight w:val="637"/>
        </w:trPr>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A36" w:rsidRPr="00F85A36" w:rsidRDefault="00F85A36" w:rsidP="003E7AC4">
            <w:pPr>
              <w:widowControl/>
              <w:spacing w:line="360" w:lineRule="atLeast"/>
              <w:jc w:val="center"/>
              <w:rPr>
                <w:rFonts w:asciiTheme="minorEastAsia" w:hAnsiTheme="minorEastAsia" w:cs="宋体"/>
                <w:color w:val="000000"/>
                <w:kern w:val="0"/>
                <w:sz w:val="24"/>
                <w:szCs w:val="24"/>
              </w:rPr>
            </w:pPr>
            <w:r w:rsidRPr="00F85A36">
              <w:rPr>
                <w:rFonts w:asciiTheme="minorEastAsia" w:hAnsiTheme="minorEastAsia" w:cs="宋体"/>
                <w:color w:val="000000"/>
                <w:kern w:val="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统一视频通讯平台</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系统</w:t>
            </w:r>
            <w:r w:rsidRPr="00F85A36">
              <w:rPr>
                <w:rFonts w:asciiTheme="minorEastAsia" w:hAnsiTheme="minorEastAsia" w:cs="宋体"/>
                <w:color w:val="000000"/>
                <w:kern w:val="0"/>
                <w:sz w:val="24"/>
                <w:szCs w:val="24"/>
              </w:rPr>
              <w:t>能够</w:t>
            </w:r>
            <w:r w:rsidRPr="00F85A36">
              <w:rPr>
                <w:rFonts w:asciiTheme="minorEastAsia" w:hAnsiTheme="minorEastAsia" w:cs="宋体" w:hint="eastAsia"/>
                <w:color w:val="000000"/>
                <w:kern w:val="0"/>
                <w:sz w:val="24"/>
                <w:szCs w:val="24"/>
              </w:rPr>
              <w:t>满足法官、双方当事人、双方代理人等五个参与方的远程庭审需求。旨在减少当事人或法官在路途遥远、交通拥挤的情况下见面。使得大家可以在网络上凭手机号、验证码登录到互联网法庭系统中进行远程庭审。</w:t>
            </w:r>
          </w:p>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需要</w:t>
            </w:r>
            <w:r w:rsidRPr="00F85A36">
              <w:rPr>
                <w:rFonts w:asciiTheme="minorEastAsia" w:hAnsiTheme="minorEastAsia" w:cs="宋体"/>
                <w:color w:val="000000"/>
                <w:kern w:val="0"/>
                <w:sz w:val="24"/>
                <w:szCs w:val="24"/>
              </w:rPr>
              <w:t>支持的</w:t>
            </w:r>
            <w:r w:rsidRPr="00F85A36">
              <w:rPr>
                <w:rFonts w:asciiTheme="minorEastAsia" w:hAnsiTheme="minorEastAsia" w:cs="宋体" w:hint="eastAsia"/>
                <w:color w:val="000000"/>
                <w:kern w:val="0"/>
                <w:sz w:val="24"/>
                <w:szCs w:val="24"/>
              </w:rPr>
              <w:t>主要</w:t>
            </w:r>
            <w:r w:rsidRPr="00F85A36">
              <w:rPr>
                <w:rFonts w:asciiTheme="minorEastAsia" w:hAnsiTheme="minorEastAsia" w:cs="宋体"/>
                <w:color w:val="000000"/>
                <w:kern w:val="0"/>
                <w:sz w:val="24"/>
                <w:szCs w:val="24"/>
              </w:rPr>
              <w:t>功能</w:t>
            </w:r>
            <w:r w:rsidRPr="00F85A36">
              <w:rPr>
                <w:rFonts w:asciiTheme="minorEastAsia" w:hAnsiTheme="minorEastAsia" w:cs="宋体" w:hint="eastAsia"/>
                <w:color w:val="000000"/>
                <w:kern w:val="0"/>
                <w:sz w:val="24"/>
                <w:szCs w:val="24"/>
              </w:rPr>
              <w:t>有</w:t>
            </w:r>
            <w:r w:rsidRPr="00F85A36">
              <w:rPr>
                <w:rFonts w:asciiTheme="minorEastAsia" w:hAnsiTheme="minorEastAsia" w:cs="宋体"/>
                <w:color w:val="000000"/>
                <w:kern w:val="0"/>
                <w:sz w:val="24"/>
                <w:szCs w:val="24"/>
              </w:rPr>
              <w:t>：</w:t>
            </w:r>
          </w:p>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1、</w:t>
            </w:r>
            <w:r w:rsidRPr="00F85A36">
              <w:rPr>
                <w:rFonts w:asciiTheme="minorEastAsia" w:hAnsiTheme="minorEastAsia" w:cs="宋体"/>
                <w:color w:val="000000"/>
                <w:kern w:val="0"/>
                <w:sz w:val="24"/>
                <w:szCs w:val="24"/>
              </w:rPr>
              <w:t>预订</w:t>
            </w:r>
            <w:r w:rsidRPr="00F85A36">
              <w:rPr>
                <w:rFonts w:asciiTheme="minorEastAsia" w:hAnsiTheme="minorEastAsia" w:cs="宋体" w:hint="eastAsia"/>
                <w:color w:val="000000"/>
                <w:kern w:val="0"/>
                <w:sz w:val="24"/>
                <w:szCs w:val="24"/>
              </w:rPr>
              <w:t>互联网</w:t>
            </w:r>
            <w:r w:rsidRPr="00F85A36">
              <w:rPr>
                <w:rFonts w:asciiTheme="minorEastAsia" w:hAnsiTheme="minorEastAsia" w:cs="宋体"/>
                <w:color w:val="000000"/>
                <w:kern w:val="0"/>
                <w:sz w:val="24"/>
                <w:szCs w:val="24"/>
              </w:rPr>
              <w:t>庭审</w:t>
            </w:r>
          </w:p>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支持</w:t>
            </w:r>
            <w:r w:rsidRPr="00F85A36">
              <w:rPr>
                <w:rFonts w:asciiTheme="minorEastAsia" w:hAnsiTheme="minorEastAsia" w:cs="宋体"/>
                <w:color w:val="000000"/>
                <w:kern w:val="0"/>
                <w:sz w:val="24"/>
                <w:szCs w:val="24"/>
              </w:rPr>
              <w:t>与现有</w:t>
            </w:r>
            <w:r w:rsidRPr="00F85A36">
              <w:rPr>
                <w:rFonts w:asciiTheme="minorEastAsia" w:hAnsiTheme="minorEastAsia" w:cs="宋体" w:hint="eastAsia"/>
                <w:color w:val="000000"/>
                <w:kern w:val="0"/>
                <w:sz w:val="24"/>
                <w:szCs w:val="24"/>
              </w:rPr>
              <w:t>审判</w:t>
            </w:r>
            <w:r w:rsidRPr="00F85A36">
              <w:rPr>
                <w:rFonts w:asciiTheme="minorEastAsia" w:hAnsiTheme="minorEastAsia" w:cs="宋体"/>
                <w:color w:val="000000"/>
                <w:kern w:val="0"/>
                <w:sz w:val="24"/>
                <w:szCs w:val="24"/>
              </w:rPr>
              <w:t>流程系统对接，</w:t>
            </w:r>
            <w:r w:rsidRPr="00F85A36">
              <w:rPr>
                <w:rFonts w:asciiTheme="minorEastAsia" w:hAnsiTheme="minorEastAsia" w:cs="宋体" w:hint="eastAsia"/>
                <w:color w:val="000000"/>
                <w:kern w:val="0"/>
                <w:sz w:val="24"/>
                <w:szCs w:val="24"/>
              </w:rPr>
              <w:t>同步</w:t>
            </w:r>
            <w:r w:rsidRPr="00F85A36">
              <w:rPr>
                <w:rFonts w:asciiTheme="minorEastAsia" w:hAnsiTheme="minorEastAsia" w:cs="宋体"/>
                <w:color w:val="000000"/>
                <w:kern w:val="0"/>
                <w:sz w:val="24"/>
                <w:szCs w:val="24"/>
              </w:rPr>
              <w:t>审判流程系统中的预订信息；同时支持系统</w:t>
            </w:r>
            <w:r w:rsidRPr="00F85A36">
              <w:rPr>
                <w:rFonts w:asciiTheme="minorEastAsia" w:hAnsiTheme="minorEastAsia" w:cs="宋体" w:hint="eastAsia"/>
                <w:color w:val="000000"/>
                <w:kern w:val="0"/>
                <w:sz w:val="24"/>
                <w:szCs w:val="24"/>
              </w:rPr>
              <w:t>自主</w:t>
            </w:r>
            <w:r w:rsidRPr="00F85A36">
              <w:rPr>
                <w:rFonts w:asciiTheme="minorEastAsia" w:hAnsiTheme="minorEastAsia" w:cs="宋体"/>
                <w:color w:val="000000"/>
                <w:kern w:val="0"/>
                <w:sz w:val="24"/>
                <w:szCs w:val="24"/>
              </w:rPr>
              <w:t>方式进行庭审预订；</w:t>
            </w:r>
          </w:p>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color w:val="000000"/>
                <w:kern w:val="0"/>
                <w:sz w:val="24"/>
                <w:szCs w:val="24"/>
              </w:rPr>
              <w:t>2</w:t>
            </w:r>
            <w:r w:rsidRPr="00F85A36">
              <w:rPr>
                <w:rFonts w:asciiTheme="minorEastAsia" w:hAnsiTheme="minorEastAsia" w:cs="宋体" w:hint="eastAsia"/>
                <w:color w:val="000000"/>
                <w:kern w:val="0"/>
                <w:sz w:val="24"/>
                <w:szCs w:val="24"/>
              </w:rPr>
              <w:t>、</w:t>
            </w:r>
            <w:r w:rsidRPr="00F85A36">
              <w:rPr>
                <w:rFonts w:asciiTheme="minorEastAsia" w:hAnsiTheme="minorEastAsia" w:cs="宋体"/>
                <w:color w:val="000000"/>
                <w:kern w:val="0"/>
                <w:sz w:val="24"/>
                <w:szCs w:val="24"/>
              </w:rPr>
              <w:t>庭审通知</w:t>
            </w:r>
          </w:p>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互联网</w:t>
            </w:r>
            <w:r w:rsidRPr="00F85A36">
              <w:rPr>
                <w:rFonts w:asciiTheme="minorEastAsia" w:hAnsiTheme="minorEastAsia" w:cs="宋体"/>
                <w:color w:val="000000"/>
                <w:kern w:val="0"/>
                <w:sz w:val="24"/>
                <w:szCs w:val="24"/>
              </w:rPr>
              <w:t>庭审预订成功后，</w:t>
            </w:r>
            <w:r w:rsidRPr="00F85A36">
              <w:rPr>
                <w:rFonts w:asciiTheme="minorEastAsia" w:hAnsiTheme="minorEastAsia" w:cs="宋体" w:hint="eastAsia"/>
                <w:color w:val="000000"/>
                <w:kern w:val="0"/>
                <w:sz w:val="24"/>
                <w:szCs w:val="24"/>
              </w:rPr>
              <w:t>能够</w:t>
            </w:r>
            <w:r w:rsidRPr="00F85A36">
              <w:rPr>
                <w:rFonts w:asciiTheme="minorEastAsia" w:hAnsiTheme="minorEastAsia" w:cs="宋体"/>
                <w:color w:val="000000"/>
                <w:kern w:val="0"/>
                <w:sz w:val="24"/>
                <w:szCs w:val="24"/>
              </w:rPr>
              <w:t>实时给庭审参与方发送短信通知</w:t>
            </w:r>
            <w:r w:rsidRPr="00F85A36">
              <w:rPr>
                <w:rFonts w:asciiTheme="minorEastAsia" w:hAnsiTheme="minorEastAsia" w:cs="宋体" w:hint="eastAsia"/>
                <w:color w:val="000000"/>
                <w:kern w:val="0"/>
                <w:sz w:val="24"/>
                <w:szCs w:val="24"/>
              </w:rPr>
              <w:t>，短信的</w:t>
            </w:r>
            <w:r w:rsidRPr="00F85A36">
              <w:rPr>
                <w:rFonts w:asciiTheme="minorEastAsia" w:hAnsiTheme="minorEastAsia" w:cs="宋体"/>
                <w:color w:val="000000"/>
                <w:kern w:val="0"/>
                <w:sz w:val="24"/>
                <w:szCs w:val="24"/>
              </w:rPr>
              <w:t>内容和格式支持定制</w:t>
            </w:r>
            <w:r w:rsidRPr="00F85A36">
              <w:rPr>
                <w:rFonts w:asciiTheme="minorEastAsia" w:hAnsiTheme="minorEastAsia" w:cs="宋体" w:hint="eastAsia"/>
                <w:color w:val="000000"/>
                <w:kern w:val="0"/>
                <w:sz w:val="24"/>
                <w:szCs w:val="24"/>
              </w:rPr>
              <w:t>；</w:t>
            </w:r>
          </w:p>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color w:val="000000"/>
                <w:kern w:val="0"/>
                <w:sz w:val="24"/>
                <w:szCs w:val="24"/>
              </w:rPr>
              <w:t>3</w:t>
            </w:r>
            <w:r w:rsidRPr="00F85A36">
              <w:rPr>
                <w:rFonts w:asciiTheme="minorEastAsia" w:hAnsiTheme="minorEastAsia" w:cs="宋体" w:hint="eastAsia"/>
                <w:color w:val="000000"/>
                <w:kern w:val="0"/>
                <w:sz w:val="24"/>
                <w:szCs w:val="24"/>
              </w:rPr>
              <w:t>、庭审接入</w:t>
            </w:r>
          </w:p>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支持多方</w:t>
            </w:r>
            <w:r w:rsidRPr="00F85A36">
              <w:rPr>
                <w:rFonts w:asciiTheme="minorEastAsia" w:hAnsiTheme="minorEastAsia" w:cs="宋体"/>
                <w:color w:val="000000"/>
                <w:kern w:val="0"/>
                <w:sz w:val="24"/>
                <w:szCs w:val="24"/>
              </w:rPr>
              <w:t>以</w:t>
            </w:r>
            <w:r w:rsidRPr="00F85A36">
              <w:rPr>
                <w:rFonts w:asciiTheme="minorEastAsia" w:hAnsiTheme="minorEastAsia" w:cs="宋体" w:hint="eastAsia"/>
                <w:color w:val="000000"/>
                <w:kern w:val="0"/>
                <w:sz w:val="24"/>
                <w:szCs w:val="24"/>
              </w:rPr>
              <w:t>远程</w:t>
            </w:r>
            <w:r w:rsidRPr="00F85A36">
              <w:rPr>
                <w:rFonts w:asciiTheme="minorEastAsia" w:hAnsiTheme="minorEastAsia" w:cs="宋体"/>
                <w:color w:val="000000"/>
                <w:kern w:val="0"/>
                <w:sz w:val="24"/>
                <w:szCs w:val="24"/>
              </w:rPr>
              <w:t>音视频</w:t>
            </w:r>
            <w:r w:rsidRPr="00F85A36">
              <w:rPr>
                <w:rFonts w:asciiTheme="minorEastAsia" w:hAnsiTheme="minorEastAsia" w:cs="宋体" w:hint="eastAsia"/>
                <w:color w:val="000000"/>
                <w:kern w:val="0"/>
                <w:sz w:val="24"/>
                <w:szCs w:val="24"/>
              </w:rPr>
              <w:t>方式</w:t>
            </w:r>
            <w:r w:rsidRPr="00F85A36">
              <w:rPr>
                <w:rFonts w:asciiTheme="minorEastAsia" w:hAnsiTheme="minorEastAsia" w:cs="宋体"/>
                <w:color w:val="000000"/>
                <w:kern w:val="0"/>
                <w:sz w:val="24"/>
                <w:szCs w:val="24"/>
              </w:rPr>
              <w:t>参与庭审；</w:t>
            </w:r>
          </w:p>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lastRenderedPageBreak/>
              <w:t>4、庭审信息</w:t>
            </w:r>
            <w:r w:rsidRPr="00F85A36">
              <w:rPr>
                <w:rFonts w:asciiTheme="minorEastAsia" w:hAnsiTheme="minorEastAsia" w:cs="宋体"/>
                <w:color w:val="000000"/>
                <w:kern w:val="0"/>
                <w:sz w:val="24"/>
                <w:szCs w:val="24"/>
              </w:rPr>
              <w:t>回传</w:t>
            </w:r>
          </w:p>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庭审</w:t>
            </w:r>
            <w:r w:rsidRPr="00F85A36">
              <w:rPr>
                <w:rFonts w:asciiTheme="minorEastAsia" w:hAnsiTheme="minorEastAsia" w:cs="宋体"/>
                <w:color w:val="000000"/>
                <w:kern w:val="0"/>
                <w:sz w:val="24"/>
                <w:szCs w:val="24"/>
              </w:rPr>
              <w:t>结束后，支持</w:t>
            </w:r>
            <w:r w:rsidRPr="00F85A36">
              <w:rPr>
                <w:rFonts w:asciiTheme="minorEastAsia" w:hAnsiTheme="minorEastAsia" w:cs="宋体" w:hint="eastAsia"/>
                <w:color w:val="000000"/>
                <w:kern w:val="0"/>
                <w:sz w:val="24"/>
                <w:szCs w:val="24"/>
              </w:rPr>
              <w:t>庭审</w:t>
            </w:r>
            <w:r w:rsidRPr="00F85A36">
              <w:rPr>
                <w:rFonts w:asciiTheme="minorEastAsia" w:hAnsiTheme="minorEastAsia" w:cs="宋体"/>
                <w:color w:val="000000"/>
                <w:kern w:val="0"/>
                <w:sz w:val="24"/>
                <w:szCs w:val="24"/>
              </w:rPr>
              <w:t>笔录和庭审材料自动回传到</w:t>
            </w:r>
            <w:r w:rsidRPr="00F85A36">
              <w:rPr>
                <w:rFonts w:asciiTheme="minorEastAsia" w:hAnsiTheme="minorEastAsia" w:cs="宋体" w:hint="eastAsia"/>
                <w:color w:val="000000"/>
                <w:kern w:val="0"/>
                <w:sz w:val="24"/>
                <w:szCs w:val="24"/>
              </w:rPr>
              <w:t>现有</w:t>
            </w:r>
            <w:r w:rsidRPr="00F85A36">
              <w:rPr>
                <w:rFonts w:asciiTheme="minorEastAsia" w:hAnsiTheme="minorEastAsia" w:cs="宋体"/>
                <w:color w:val="000000"/>
                <w:kern w:val="0"/>
                <w:sz w:val="24"/>
                <w:szCs w:val="24"/>
              </w:rPr>
              <w:t>审判流程系统</w:t>
            </w:r>
            <w:r w:rsidRPr="00F85A36">
              <w:rPr>
                <w:rFonts w:asciiTheme="minorEastAsia" w:hAnsiTheme="minorEastAsia" w:cs="宋体" w:hint="eastAsia"/>
                <w:color w:val="000000"/>
                <w:kern w:val="0"/>
                <w:sz w:val="24"/>
                <w:szCs w:val="24"/>
              </w:rPr>
              <w:t>，</w:t>
            </w:r>
            <w:r w:rsidRPr="00F85A36">
              <w:rPr>
                <w:rFonts w:asciiTheme="minorEastAsia" w:hAnsiTheme="minorEastAsia" w:cs="宋体"/>
                <w:color w:val="000000"/>
                <w:kern w:val="0"/>
                <w:sz w:val="24"/>
                <w:szCs w:val="24"/>
              </w:rPr>
              <w:t>方便进行案件管理；</w:t>
            </w:r>
          </w:p>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color w:val="000000"/>
                <w:kern w:val="0"/>
                <w:sz w:val="24"/>
                <w:szCs w:val="24"/>
              </w:rPr>
              <w:t>5</w:t>
            </w:r>
            <w:r w:rsidRPr="00F85A36">
              <w:rPr>
                <w:rFonts w:asciiTheme="minorEastAsia" w:hAnsiTheme="minorEastAsia" w:cs="宋体" w:hint="eastAsia"/>
                <w:color w:val="000000"/>
                <w:kern w:val="0"/>
                <w:sz w:val="24"/>
                <w:szCs w:val="24"/>
              </w:rPr>
              <w:t>、</w:t>
            </w:r>
            <w:r w:rsidRPr="00F85A36">
              <w:rPr>
                <w:rFonts w:asciiTheme="minorEastAsia" w:hAnsiTheme="minorEastAsia" w:cs="宋体"/>
                <w:color w:val="000000"/>
                <w:kern w:val="0"/>
                <w:sz w:val="24"/>
                <w:szCs w:val="24"/>
              </w:rPr>
              <w:t>庭后查看</w:t>
            </w:r>
          </w:p>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庭审</w:t>
            </w:r>
            <w:r w:rsidRPr="00F85A36">
              <w:rPr>
                <w:rFonts w:asciiTheme="minorEastAsia" w:hAnsiTheme="minorEastAsia" w:cs="宋体"/>
                <w:color w:val="000000"/>
                <w:kern w:val="0"/>
                <w:sz w:val="24"/>
                <w:szCs w:val="24"/>
              </w:rPr>
              <w:t>结束后，支持会议录像、庭审材料的查看和下载；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lastRenderedPageBreak/>
              <w:t>套</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color w:val="000000"/>
                <w:kern w:val="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5A36" w:rsidRPr="00F85A36" w:rsidRDefault="00F85A36" w:rsidP="003E7AC4">
            <w:pPr>
              <w:widowControl/>
              <w:spacing w:line="360" w:lineRule="atLeast"/>
              <w:jc w:val="center"/>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是</w:t>
            </w:r>
          </w:p>
        </w:tc>
      </w:tr>
      <w:tr w:rsidR="00F85A36" w:rsidTr="003E7AC4">
        <w:tblPrEx>
          <w:tblBorders>
            <w:insideH w:val="none" w:sz="0" w:space="0" w:color="auto"/>
            <w:insideV w:val="none" w:sz="0" w:space="0" w:color="auto"/>
          </w:tblBorders>
          <w:shd w:val="clear" w:color="auto" w:fill="auto"/>
        </w:tblPrEx>
        <w:trPr>
          <w:trHeight w:val="416"/>
        </w:trPr>
        <w:tc>
          <w:tcPr>
            <w:tcW w:w="67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A36" w:rsidRPr="00F85A36" w:rsidRDefault="00F85A36" w:rsidP="003E7AC4">
            <w:pPr>
              <w:widowControl/>
              <w:spacing w:line="360" w:lineRule="atLeast"/>
              <w:jc w:val="center"/>
              <w:rPr>
                <w:rFonts w:asciiTheme="minorEastAsia" w:hAnsiTheme="minorEastAsia" w:cs="宋体"/>
                <w:color w:val="000000"/>
                <w:kern w:val="0"/>
                <w:sz w:val="24"/>
                <w:szCs w:val="24"/>
              </w:rPr>
            </w:pPr>
            <w:r w:rsidRPr="00F85A36">
              <w:rPr>
                <w:rFonts w:asciiTheme="minorEastAsia" w:hAnsiTheme="minorEastAsia" w:cs="宋体"/>
                <w:color w:val="000000"/>
                <w:kern w:val="0"/>
                <w:sz w:val="24"/>
                <w:szCs w:val="24"/>
              </w:rPr>
              <w:lastRenderedPageBreak/>
              <w:t>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数据库系统</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国产</w:t>
            </w:r>
            <w:r w:rsidRPr="00F85A36">
              <w:rPr>
                <w:rFonts w:asciiTheme="minorEastAsia" w:hAnsiTheme="minorEastAsia" w:cs="宋体"/>
                <w:color w:val="000000"/>
                <w:kern w:val="0"/>
                <w:sz w:val="24"/>
                <w:szCs w:val="24"/>
              </w:rPr>
              <w:t>数据</w:t>
            </w:r>
            <w:r w:rsidRPr="00F85A36">
              <w:rPr>
                <w:rFonts w:asciiTheme="minorEastAsia" w:hAnsiTheme="minorEastAsia" w:cs="宋体" w:hint="eastAsia"/>
                <w:color w:val="000000"/>
                <w:kern w:val="0"/>
                <w:sz w:val="24"/>
                <w:szCs w:val="24"/>
              </w:rPr>
              <w:t>库</w:t>
            </w:r>
            <w:r w:rsidRPr="00F85A36">
              <w:rPr>
                <w:rFonts w:asciiTheme="minorEastAsia" w:hAnsiTheme="minorEastAsia" w:cs="宋体"/>
                <w:color w:val="000000"/>
                <w:kern w:val="0"/>
                <w:sz w:val="24"/>
                <w:szCs w:val="24"/>
              </w:rPr>
              <w:t>系统，</w:t>
            </w:r>
            <w:r w:rsidRPr="00F85A36">
              <w:rPr>
                <w:rFonts w:asciiTheme="minorEastAsia" w:hAnsiTheme="minorEastAsia" w:cs="宋体" w:hint="eastAsia"/>
                <w:color w:val="000000"/>
                <w:kern w:val="0"/>
                <w:sz w:val="24"/>
                <w:szCs w:val="24"/>
              </w:rPr>
              <w:t>支持标准SQL语句，提供标准ODBC、JDBC等数据访问接口。提供数据库的业务建模、数据库开发、数据库运</w:t>
            </w:r>
            <w:proofErr w:type="gramStart"/>
            <w:r w:rsidRPr="00F85A36">
              <w:rPr>
                <w:rFonts w:asciiTheme="minorEastAsia" w:hAnsiTheme="minorEastAsia" w:cs="宋体" w:hint="eastAsia"/>
                <w:color w:val="000000"/>
                <w:kern w:val="0"/>
                <w:sz w:val="24"/>
                <w:szCs w:val="24"/>
              </w:rPr>
              <w:t>维管理</w:t>
            </w:r>
            <w:proofErr w:type="gramEnd"/>
            <w:r w:rsidRPr="00F85A36">
              <w:rPr>
                <w:rFonts w:asciiTheme="minorEastAsia" w:hAnsiTheme="minorEastAsia" w:cs="宋体" w:hint="eastAsia"/>
                <w:color w:val="000000"/>
                <w:kern w:val="0"/>
                <w:sz w:val="24"/>
                <w:szCs w:val="24"/>
              </w:rPr>
              <w:t>等数据应用全过程的工具，可靠支撑应用业务系统平台的建立，让业务系统整合、数据迁移、数据安全保障等工程工作更加有效率。</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台</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color w:val="000000"/>
                <w:kern w:val="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5A36" w:rsidRPr="00F85A36" w:rsidRDefault="00F85A36" w:rsidP="003E7AC4">
            <w:pPr>
              <w:widowControl/>
              <w:spacing w:line="360" w:lineRule="atLeast"/>
              <w:jc w:val="center"/>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否</w:t>
            </w:r>
          </w:p>
        </w:tc>
      </w:tr>
      <w:tr w:rsidR="00F85A36" w:rsidTr="003E7AC4">
        <w:trPr>
          <w:trHeight w:val="595"/>
        </w:trPr>
        <w:tc>
          <w:tcPr>
            <w:tcW w:w="67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短信平台</w:t>
            </w:r>
          </w:p>
        </w:tc>
        <w:tc>
          <w:tcPr>
            <w:tcW w:w="41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平台不仅能够收发短信，还可以统计和查询短信数量，设立发送规则，为不同业务系统提供简洁一致的调用接口。</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宋体" w:hint="eastAsia"/>
                <w:color w:val="000000"/>
                <w:kern w:val="0"/>
                <w:sz w:val="24"/>
                <w:szCs w:val="24"/>
              </w:rPr>
              <w:t>否</w:t>
            </w:r>
          </w:p>
        </w:tc>
      </w:tr>
      <w:tr w:rsidR="00F85A36" w:rsidTr="003E7AC4">
        <w:trPr>
          <w:trHeight w:val="595"/>
        </w:trPr>
        <w:tc>
          <w:tcPr>
            <w:tcW w:w="67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短信猫</w:t>
            </w:r>
          </w:p>
        </w:tc>
        <w:tc>
          <w:tcPr>
            <w:tcW w:w="41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USB连接短信猫</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台</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宋体" w:hint="eastAsia"/>
                <w:color w:val="000000"/>
                <w:kern w:val="0"/>
                <w:sz w:val="24"/>
                <w:szCs w:val="24"/>
              </w:rPr>
              <w:t>否</w:t>
            </w:r>
          </w:p>
        </w:tc>
      </w:tr>
      <w:tr w:rsidR="00F85A36" w:rsidTr="003E7AC4">
        <w:trPr>
          <w:trHeight w:val="595"/>
        </w:trPr>
        <w:tc>
          <w:tcPr>
            <w:tcW w:w="67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应用服务器</w:t>
            </w:r>
          </w:p>
        </w:tc>
        <w:tc>
          <w:tcPr>
            <w:tcW w:w="41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配置2 颗IntelXeonE5-2603 V4（6C-1.7G-15M）处理器；32G DDR4 ECC 内存；4*600GB-SAS-10000rpm-2.5"硬盘；支持RAID0,1,5,6,10,50,60（2GB缓存,超级电容）;2个GE接口；冗余电源（2*460W）；DVD光驱（外置）和导轨；</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台</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宋体" w:hint="eastAsia"/>
                <w:color w:val="000000"/>
                <w:kern w:val="0"/>
                <w:sz w:val="24"/>
                <w:szCs w:val="24"/>
              </w:rPr>
              <w:t>否</w:t>
            </w:r>
          </w:p>
        </w:tc>
      </w:tr>
      <w:tr w:rsidR="00F85A36" w:rsidTr="003E7AC4">
        <w:trPr>
          <w:trHeight w:val="595"/>
        </w:trPr>
        <w:tc>
          <w:tcPr>
            <w:tcW w:w="67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流媒体服务器</w:t>
            </w:r>
          </w:p>
        </w:tc>
        <w:tc>
          <w:tcPr>
            <w:tcW w:w="41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机架服务器高度为2U；配置2颗IntelXeonE5-2603 V3（6C-1.6G-15M）处理器；64G DDR4 ECC内存；5*4TB SATA（3.5寸）热插拔硬盘；支持RAID0,1,5,6,10,50,60；2个GE接口；冗余电源，DVD光驱和导轨；包含windows server 2012 标准版软件</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台</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宋体" w:hint="eastAsia"/>
                <w:color w:val="000000"/>
                <w:kern w:val="0"/>
                <w:sz w:val="24"/>
                <w:szCs w:val="24"/>
              </w:rPr>
              <w:t>否</w:t>
            </w:r>
          </w:p>
        </w:tc>
      </w:tr>
      <w:tr w:rsidR="00F85A36" w:rsidTr="003E7AC4">
        <w:trPr>
          <w:trHeight w:val="595"/>
        </w:trPr>
        <w:tc>
          <w:tcPr>
            <w:tcW w:w="67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lastRenderedPageBreak/>
              <w:t>7</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辅材</w:t>
            </w:r>
          </w:p>
        </w:tc>
        <w:tc>
          <w:tcPr>
            <w:tcW w:w="41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根据</w:t>
            </w:r>
            <w:r w:rsidRPr="00F85A36">
              <w:rPr>
                <w:rFonts w:asciiTheme="minorEastAsia" w:hAnsiTheme="minorEastAsia" w:cs="宋体"/>
                <w:color w:val="000000"/>
                <w:kern w:val="0"/>
                <w:sz w:val="24"/>
                <w:szCs w:val="24"/>
              </w:rPr>
              <w:t>实施环境，提供</w:t>
            </w:r>
            <w:r w:rsidRPr="00F85A36">
              <w:rPr>
                <w:rFonts w:asciiTheme="minorEastAsia" w:hAnsiTheme="minorEastAsia" w:cs="宋体" w:hint="eastAsia"/>
                <w:color w:val="000000"/>
                <w:kern w:val="0"/>
                <w:sz w:val="24"/>
                <w:szCs w:val="24"/>
              </w:rPr>
              <w:t>rvvp3*6平方线缆；敷设电缆套管（KBG）；提供空开（60A）</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批</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宋体" w:hint="eastAsia"/>
                <w:color w:val="000000"/>
                <w:kern w:val="0"/>
                <w:sz w:val="24"/>
                <w:szCs w:val="24"/>
              </w:rPr>
              <w:t>否</w:t>
            </w:r>
          </w:p>
        </w:tc>
      </w:tr>
      <w:tr w:rsidR="00F85A36" w:rsidTr="003E7AC4">
        <w:trPr>
          <w:trHeight w:val="595"/>
        </w:trPr>
        <w:tc>
          <w:tcPr>
            <w:tcW w:w="67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独立域名</w:t>
            </w:r>
          </w:p>
        </w:tc>
        <w:tc>
          <w:tcPr>
            <w:tcW w:w="41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申请独立的互联网调解平台域名</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年</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宋体" w:hint="eastAsia"/>
                <w:color w:val="000000"/>
                <w:kern w:val="0"/>
                <w:sz w:val="24"/>
                <w:szCs w:val="24"/>
              </w:rPr>
              <w:t>否</w:t>
            </w:r>
          </w:p>
        </w:tc>
      </w:tr>
      <w:tr w:rsidR="00F85A36" w:rsidTr="003E7AC4">
        <w:trPr>
          <w:trHeight w:val="595"/>
        </w:trPr>
        <w:tc>
          <w:tcPr>
            <w:tcW w:w="67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网络宽带租赁费用</w:t>
            </w:r>
          </w:p>
        </w:tc>
        <w:tc>
          <w:tcPr>
            <w:tcW w:w="41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50M互联网带宽</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年</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宋体" w:hint="eastAsia"/>
                <w:color w:val="000000"/>
                <w:kern w:val="0"/>
                <w:sz w:val="24"/>
                <w:szCs w:val="24"/>
              </w:rPr>
              <w:t>否</w:t>
            </w:r>
          </w:p>
        </w:tc>
      </w:tr>
      <w:tr w:rsidR="00F85A36" w:rsidTr="003E7AC4">
        <w:trPr>
          <w:trHeight w:val="595"/>
        </w:trPr>
        <w:tc>
          <w:tcPr>
            <w:tcW w:w="67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短信套餐费用</w:t>
            </w:r>
          </w:p>
        </w:tc>
        <w:tc>
          <w:tcPr>
            <w:tcW w:w="41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短信套餐</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年</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宋体" w:hint="eastAsia"/>
                <w:color w:val="000000"/>
                <w:kern w:val="0"/>
                <w:sz w:val="24"/>
                <w:szCs w:val="24"/>
              </w:rPr>
              <w:t>否</w:t>
            </w:r>
          </w:p>
        </w:tc>
      </w:tr>
      <w:tr w:rsidR="00F85A36" w:rsidTr="003E7AC4">
        <w:trPr>
          <w:trHeight w:val="595"/>
        </w:trPr>
        <w:tc>
          <w:tcPr>
            <w:tcW w:w="67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互联网庭审</w:t>
            </w:r>
            <w:r w:rsidRPr="00F85A36">
              <w:rPr>
                <w:rFonts w:asciiTheme="minorEastAsia" w:hAnsiTheme="minorEastAsia" w:cs="Calibri"/>
                <w:color w:val="000000"/>
                <w:kern w:val="0"/>
                <w:sz w:val="24"/>
                <w:szCs w:val="24"/>
              </w:rPr>
              <w:t>系统</w:t>
            </w:r>
          </w:p>
        </w:tc>
        <w:tc>
          <w:tcPr>
            <w:tcW w:w="41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系统</w:t>
            </w:r>
            <w:r w:rsidRPr="00F85A36">
              <w:rPr>
                <w:rFonts w:asciiTheme="minorEastAsia" w:hAnsiTheme="minorEastAsia" w:cs="宋体"/>
                <w:color w:val="000000"/>
                <w:kern w:val="0"/>
                <w:sz w:val="24"/>
                <w:szCs w:val="24"/>
              </w:rPr>
              <w:t>能够</w:t>
            </w:r>
            <w:r w:rsidRPr="00F85A36">
              <w:rPr>
                <w:rFonts w:asciiTheme="minorEastAsia" w:hAnsiTheme="minorEastAsia" w:cs="宋体" w:hint="eastAsia"/>
                <w:color w:val="000000"/>
                <w:kern w:val="0"/>
                <w:sz w:val="24"/>
                <w:szCs w:val="24"/>
              </w:rPr>
              <w:t>满足</w:t>
            </w:r>
            <w:r w:rsidRPr="00F85A36">
              <w:rPr>
                <w:rFonts w:asciiTheme="minorEastAsia" w:hAnsiTheme="minorEastAsia" w:cs="宋体"/>
                <w:color w:val="000000"/>
                <w:kern w:val="0"/>
                <w:sz w:val="24"/>
                <w:szCs w:val="24"/>
              </w:rPr>
              <w:t>庭审业务需要，辅助</w:t>
            </w:r>
            <w:proofErr w:type="gramStart"/>
            <w:r w:rsidRPr="00F85A36">
              <w:rPr>
                <w:rFonts w:asciiTheme="minorEastAsia" w:hAnsiTheme="minorEastAsia" w:cs="宋体"/>
                <w:color w:val="000000"/>
                <w:kern w:val="0"/>
                <w:sz w:val="24"/>
                <w:szCs w:val="24"/>
              </w:rPr>
              <w:t>庭审全</w:t>
            </w:r>
            <w:proofErr w:type="gramEnd"/>
            <w:r w:rsidRPr="00F85A36">
              <w:rPr>
                <w:rFonts w:asciiTheme="minorEastAsia" w:hAnsiTheme="minorEastAsia" w:cs="宋体"/>
                <w:color w:val="000000"/>
                <w:kern w:val="0"/>
                <w:sz w:val="24"/>
                <w:szCs w:val="24"/>
              </w:rPr>
              <w:t>流程，支持庭审</w:t>
            </w:r>
            <w:r w:rsidRPr="00F85A36">
              <w:rPr>
                <w:rFonts w:asciiTheme="minorEastAsia" w:hAnsiTheme="minorEastAsia" w:cs="宋体" w:hint="eastAsia"/>
                <w:color w:val="000000"/>
                <w:kern w:val="0"/>
                <w:sz w:val="24"/>
                <w:szCs w:val="24"/>
              </w:rPr>
              <w:t>交互</w:t>
            </w:r>
            <w:r w:rsidRPr="00F85A36">
              <w:rPr>
                <w:rFonts w:asciiTheme="minorEastAsia" w:hAnsiTheme="minorEastAsia" w:cs="宋体"/>
                <w:color w:val="000000"/>
                <w:kern w:val="0"/>
                <w:sz w:val="24"/>
                <w:szCs w:val="24"/>
              </w:rPr>
              <w:t>、庭审录音录像、庭审控制、庭审示证、材料上传下载</w:t>
            </w:r>
            <w:r w:rsidRPr="00F85A36">
              <w:rPr>
                <w:rFonts w:asciiTheme="minorEastAsia" w:hAnsiTheme="minorEastAsia" w:cs="宋体" w:hint="eastAsia"/>
                <w:color w:val="000000"/>
                <w:kern w:val="0"/>
                <w:sz w:val="24"/>
                <w:szCs w:val="24"/>
              </w:rPr>
              <w:t>等</w:t>
            </w:r>
            <w:r w:rsidRPr="00F85A36">
              <w:rPr>
                <w:rFonts w:asciiTheme="minorEastAsia" w:hAnsiTheme="minorEastAsia" w:cs="宋体"/>
                <w:color w:val="000000"/>
                <w:kern w:val="0"/>
                <w:sz w:val="24"/>
                <w:szCs w:val="24"/>
              </w:rPr>
              <w:t>功能。</w:t>
            </w:r>
          </w:p>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（1</w:t>
            </w:r>
            <w:r w:rsidRPr="00F85A36">
              <w:rPr>
                <w:rFonts w:asciiTheme="minorEastAsia" w:hAnsiTheme="minorEastAsia" w:cs="宋体"/>
                <w:color w:val="000000"/>
                <w:kern w:val="0"/>
                <w:sz w:val="24"/>
                <w:szCs w:val="24"/>
              </w:rPr>
              <w:t>）</w:t>
            </w:r>
            <w:r w:rsidRPr="00F85A36">
              <w:rPr>
                <w:rFonts w:asciiTheme="minorEastAsia" w:hAnsiTheme="minorEastAsia" w:cs="宋体" w:hint="eastAsia"/>
                <w:color w:val="000000"/>
                <w:kern w:val="0"/>
                <w:sz w:val="24"/>
                <w:szCs w:val="24"/>
              </w:rPr>
              <w:t>能够</w:t>
            </w:r>
            <w:r w:rsidRPr="00F85A36">
              <w:rPr>
                <w:rFonts w:asciiTheme="minorEastAsia" w:hAnsiTheme="minorEastAsia" w:cs="宋体"/>
                <w:color w:val="000000"/>
                <w:kern w:val="0"/>
                <w:sz w:val="24"/>
                <w:szCs w:val="24"/>
              </w:rPr>
              <w:t>支持电脑</w:t>
            </w:r>
            <w:r w:rsidRPr="00F85A36">
              <w:rPr>
                <w:rFonts w:asciiTheme="minorEastAsia" w:hAnsiTheme="minorEastAsia" w:cs="宋体" w:hint="eastAsia"/>
                <w:color w:val="000000"/>
                <w:kern w:val="0"/>
                <w:sz w:val="24"/>
                <w:szCs w:val="24"/>
              </w:rPr>
              <w:t>客户端</w:t>
            </w:r>
            <w:r w:rsidRPr="00F85A36">
              <w:rPr>
                <w:rFonts w:asciiTheme="minorEastAsia" w:hAnsiTheme="minorEastAsia" w:cs="宋体"/>
                <w:color w:val="000000"/>
                <w:kern w:val="0"/>
                <w:sz w:val="24"/>
                <w:szCs w:val="24"/>
              </w:rPr>
              <w:t>、手机</w:t>
            </w:r>
            <w:r w:rsidRPr="00F85A36">
              <w:rPr>
                <w:rFonts w:asciiTheme="minorEastAsia" w:hAnsiTheme="minorEastAsia" w:cs="宋体" w:hint="eastAsia"/>
                <w:color w:val="000000"/>
                <w:kern w:val="0"/>
                <w:sz w:val="24"/>
                <w:szCs w:val="24"/>
              </w:rPr>
              <w:t>客户</w:t>
            </w:r>
            <w:r w:rsidRPr="00F85A36">
              <w:rPr>
                <w:rFonts w:asciiTheme="minorEastAsia" w:hAnsiTheme="minorEastAsia" w:cs="宋体"/>
                <w:color w:val="000000"/>
                <w:kern w:val="0"/>
                <w:sz w:val="24"/>
                <w:szCs w:val="24"/>
              </w:rPr>
              <w:t>端</w:t>
            </w:r>
            <w:r w:rsidRPr="00F85A36">
              <w:rPr>
                <w:rFonts w:asciiTheme="minorEastAsia" w:hAnsiTheme="minorEastAsia" w:cs="宋体" w:hint="eastAsia"/>
                <w:color w:val="000000"/>
                <w:kern w:val="0"/>
                <w:sz w:val="24"/>
                <w:szCs w:val="24"/>
              </w:rPr>
              <w:t>参与</w:t>
            </w:r>
            <w:r w:rsidRPr="00F85A36">
              <w:rPr>
                <w:rFonts w:asciiTheme="minorEastAsia" w:hAnsiTheme="minorEastAsia" w:cs="宋体"/>
                <w:color w:val="000000"/>
                <w:kern w:val="0"/>
                <w:sz w:val="24"/>
                <w:szCs w:val="24"/>
              </w:rPr>
              <w:t>庭审；</w:t>
            </w:r>
          </w:p>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（2</w:t>
            </w:r>
            <w:r w:rsidRPr="00F85A36">
              <w:rPr>
                <w:rFonts w:asciiTheme="minorEastAsia" w:hAnsiTheme="minorEastAsia" w:cs="宋体"/>
                <w:color w:val="000000"/>
                <w:kern w:val="0"/>
                <w:sz w:val="24"/>
                <w:szCs w:val="24"/>
              </w:rPr>
              <w:t>）</w:t>
            </w:r>
            <w:r w:rsidRPr="00F85A36">
              <w:rPr>
                <w:rFonts w:asciiTheme="minorEastAsia" w:hAnsiTheme="minorEastAsia" w:cs="宋体" w:hint="eastAsia"/>
                <w:color w:val="000000"/>
                <w:kern w:val="0"/>
                <w:sz w:val="24"/>
                <w:szCs w:val="24"/>
              </w:rPr>
              <w:t>支持</w:t>
            </w:r>
            <w:r w:rsidRPr="00F85A36">
              <w:rPr>
                <w:rFonts w:asciiTheme="minorEastAsia" w:hAnsiTheme="minorEastAsia" w:cs="宋体"/>
                <w:color w:val="000000"/>
                <w:kern w:val="0"/>
                <w:sz w:val="24"/>
                <w:szCs w:val="24"/>
              </w:rPr>
              <w:t>庭审录像，并根据</w:t>
            </w:r>
            <w:proofErr w:type="gramStart"/>
            <w:r w:rsidRPr="00F85A36">
              <w:rPr>
                <w:rFonts w:asciiTheme="minorEastAsia" w:hAnsiTheme="minorEastAsia" w:cs="宋体"/>
                <w:color w:val="000000"/>
                <w:kern w:val="0"/>
                <w:sz w:val="24"/>
                <w:szCs w:val="24"/>
              </w:rPr>
              <w:t>庭审进程</w:t>
            </w:r>
            <w:proofErr w:type="gramEnd"/>
            <w:r w:rsidRPr="00F85A36">
              <w:rPr>
                <w:rFonts w:asciiTheme="minorEastAsia" w:hAnsiTheme="minorEastAsia" w:cs="宋体"/>
                <w:color w:val="000000"/>
                <w:kern w:val="0"/>
                <w:sz w:val="24"/>
                <w:szCs w:val="24"/>
              </w:rPr>
              <w:t>灵活控制</w:t>
            </w:r>
            <w:r w:rsidRPr="00F85A36">
              <w:rPr>
                <w:rFonts w:asciiTheme="minorEastAsia" w:hAnsiTheme="minorEastAsia" w:cs="宋体" w:hint="eastAsia"/>
                <w:color w:val="000000"/>
                <w:kern w:val="0"/>
                <w:sz w:val="24"/>
                <w:szCs w:val="24"/>
              </w:rPr>
              <w:t>录像</w:t>
            </w:r>
            <w:r w:rsidRPr="00F85A36">
              <w:rPr>
                <w:rFonts w:asciiTheme="minorEastAsia" w:hAnsiTheme="minorEastAsia" w:cs="宋体"/>
                <w:color w:val="000000"/>
                <w:kern w:val="0"/>
                <w:sz w:val="24"/>
                <w:szCs w:val="24"/>
              </w:rPr>
              <w:t>的开始、暂停、停止</w:t>
            </w:r>
            <w:r w:rsidRPr="00F85A36">
              <w:rPr>
                <w:rFonts w:asciiTheme="minorEastAsia" w:hAnsiTheme="minorEastAsia" w:cs="宋体" w:hint="eastAsia"/>
                <w:color w:val="000000"/>
                <w:kern w:val="0"/>
                <w:sz w:val="24"/>
                <w:szCs w:val="24"/>
              </w:rPr>
              <w:t>；</w:t>
            </w:r>
          </w:p>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（3</w:t>
            </w:r>
            <w:r w:rsidRPr="00F85A36">
              <w:rPr>
                <w:rFonts w:asciiTheme="minorEastAsia" w:hAnsiTheme="minorEastAsia" w:cs="宋体"/>
                <w:color w:val="000000"/>
                <w:kern w:val="0"/>
                <w:sz w:val="24"/>
                <w:szCs w:val="24"/>
              </w:rPr>
              <w:t>）</w:t>
            </w:r>
            <w:r w:rsidRPr="00F85A36">
              <w:rPr>
                <w:rFonts w:asciiTheme="minorEastAsia" w:hAnsiTheme="minorEastAsia" w:cs="宋体" w:hint="eastAsia"/>
                <w:color w:val="000000"/>
                <w:kern w:val="0"/>
                <w:sz w:val="24"/>
                <w:szCs w:val="24"/>
              </w:rPr>
              <w:t>支持</w:t>
            </w:r>
            <w:r w:rsidRPr="00F85A36">
              <w:rPr>
                <w:rFonts w:asciiTheme="minorEastAsia" w:hAnsiTheme="minorEastAsia" w:cs="宋体"/>
                <w:color w:val="000000"/>
                <w:kern w:val="0"/>
                <w:sz w:val="24"/>
                <w:szCs w:val="24"/>
              </w:rPr>
              <w:t>对参与方进行语音</w:t>
            </w:r>
            <w:r w:rsidRPr="00F85A36">
              <w:rPr>
                <w:rFonts w:asciiTheme="minorEastAsia" w:hAnsiTheme="minorEastAsia" w:cs="宋体" w:hint="eastAsia"/>
                <w:color w:val="000000"/>
                <w:kern w:val="0"/>
                <w:sz w:val="24"/>
                <w:szCs w:val="24"/>
              </w:rPr>
              <w:t>和</w:t>
            </w:r>
            <w:r w:rsidRPr="00F85A36">
              <w:rPr>
                <w:rFonts w:asciiTheme="minorEastAsia" w:hAnsiTheme="minorEastAsia" w:cs="宋体"/>
                <w:color w:val="000000"/>
                <w:kern w:val="0"/>
                <w:sz w:val="24"/>
                <w:szCs w:val="24"/>
              </w:rPr>
              <w:t>视频的屏蔽</w:t>
            </w:r>
            <w:r w:rsidRPr="00F85A36">
              <w:rPr>
                <w:rFonts w:asciiTheme="minorEastAsia" w:hAnsiTheme="minorEastAsia" w:cs="宋体" w:hint="eastAsia"/>
                <w:color w:val="000000"/>
                <w:kern w:val="0"/>
                <w:sz w:val="24"/>
                <w:szCs w:val="24"/>
              </w:rPr>
              <w:t>；</w:t>
            </w:r>
          </w:p>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（4</w:t>
            </w:r>
            <w:r w:rsidRPr="00F85A36">
              <w:rPr>
                <w:rFonts w:asciiTheme="minorEastAsia" w:hAnsiTheme="minorEastAsia" w:cs="宋体"/>
                <w:color w:val="000000"/>
                <w:kern w:val="0"/>
                <w:sz w:val="24"/>
                <w:szCs w:val="24"/>
              </w:rPr>
              <w:t>）</w:t>
            </w:r>
            <w:r w:rsidRPr="00F85A36">
              <w:rPr>
                <w:rFonts w:asciiTheme="minorEastAsia" w:hAnsiTheme="minorEastAsia" w:cs="宋体" w:hint="eastAsia"/>
                <w:color w:val="000000"/>
                <w:kern w:val="0"/>
                <w:sz w:val="24"/>
                <w:szCs w:val="24"/>
              </w:rPr>
              <w:t>支持</w:t>
            </w:r>
            <w:r w:rsidRPr="00F85A36">
              <w:rPr>
                <w:rFonts w:asciiTheme="minorEastAsia" w:hAnsiTheme="minorEastAsia" w:cs="宋体"/>
                <w:color w:val="000000"/>
                <w:kern w:val="0"/>
                <w:sz w:val="24"/>
                <w:szCs w:val="24"/>
              </w:rPr>
              <w:t>庭审材料的实时上传</w:t>
            </w:r>
            <w:r w:rsidRPr="00F85A36">
              <w:rPr>
                <w:rFonts w:asciiTheme="minorEastAsia" w:hAnsiTheme="minorEastAsia" w:cs="宋体" w:hint="eastAsia"/>
                <w:color w:val="000000"/>
                <w:kern w:val="0"/>
                <w:sz w:val="24"/>
                <w:szCs w:val="24"/>
              </w:rPr>
              <w:t>，进行</w:t>
            </w:r>
            <w:r w:rsidRPr="00F85A36">
              <w:rPr>
                <w:rFonts w:asciiTheme="minorEastAsia" w:hAnsiTheme="minorEastAsia" w:cs="宋体"/>
                <w:color w:val="000000"/>
                <w:kern w:val="0"/>
                <w:sz w:val="24"/>
                <w:szCs w:val="24"/>
              </w:rPr>
              <w:t>证据展示和质证；</w:t>
            </w:r>
          </w:p>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（5</w:t>
            </w:r>
            <w:r w:rsidRPr="00F85A36">
              <w:rPr>
                <w:rFonts w:asciiTheme="minorEastAsia" w:hAnsiTheme="minorEastAsia" w:cs="宋体"/>
                <w:color w:val="000000"/>
                <w:kern w:val="0"/>
                <w:sz w:val="24"/>
                <w:szCs w:val="24"/>
              </w:rPr>
              <w:t>）</w:t>
            </w:r>
            <w:r w:rsidRPr="00F85A36">
              <w:rPr>
                <w:rFonts w:asciiTheme="minorEastAsia" w:hAnsiTheme="minorEastAsia" w:cs="宋体" w:hint="eastAsia"/>
                <w:color w:val="000000"/>
                <w:kern w:val="0"/>
                <w:sz w:val="24"/>
                <w:szCs w:val="24"/>
              </w:rPr>
              <w:t>支持书记员</w:t>
            </w:r>
            <w:r w:rsidRPr="00F85A36">
              <w:rPr>
                <w:rFonts w:asciiTheme="minorEastAsia" w:hAnsiTheme="minorEastAsia" w:cs="宋体"/>
                <w:color w:val="000000"/>
                <w:kern w:val="0"/>
                <w:sz w:val="24"/>
                <w:szCs w:val="24"/>
              </w:rPr>
              <w:t>或法官进行庭审笔录</w:t>
            </w:r>
            <w:r w:rsidRPr="00F85A36">
              <w:rPr>
                <w:rFonts w:asciiTheme="minorEastAsia" w:hAnsiTheme="minorEastAsia" w:cs="宋体" w:hint="eastAsia"/>
                <w:color w:val="000000"/>
                <w:kern w:val="0"/>
                <w:sz w:val="24"/>
                <w:szCs w:val="24"/>
              </w:rPr>
              <w:t>管理</w:t>
            </w:r>
            <w:r w:rsidRPr="00F85A36">
              <w:rPr>
                <w:rFonts w:asciiTheme="minorEastAsia" w:hAnsiTheme="minorEastAsia" w:cs="宋体"/>
                <w:color w:val="000000"/>
                <w:kern w:val="0"/>
                <w:sz w:val="24"/>
                <w:szCs w:val="24"/>
              </w:rPr>
              <w:t>，在线编写笔录，</w:t>
            </w:r>
            <w:r w:rsidRPr="00F85A36">
              <w:rPr>
                <w:rFonts w:asciiTheme="minorEastAsia" w:hAnsiTheme="minorEastAsia" w:cs="宋体" w:hint="eastAsia"/>
                <w:color w:val="000000"/>
                <w:kern w:val="0"/>
                <w:sz w:val="24"/>
                <w:szCs w:val="24"/>
              </w:rPr>
              <w:t>支持</w:t>
            </w:r>
            <w:r w:rsidRPr="00F85A36">
              <w:rPr>
                <w:rFonts w:asciiTheme="minorEastAsia" w:hAnsiTheme="minorEastAsia" w:cs="宋体"/>
                <w:color w:val="000000"/>
                <w:kern w:val="0"/>
                <w:sz w:val="24"/>
                <w:szCs w:val="24"/>
              </w:rPr>
              <w:t>当事人及代理人进行笔录查看和笔录在线</w:t>
            </w:r>
            <w:r w:rsidRPr="00F85A36">
              <w:rPr>
                <w:rFonts w:asciiTheme="minorEastAsia" w:hAnsiTheme="minorEastAsia" w:cs="宋体" w:hint="eastAsia"/>
                <w:color w:val="000000"/>
                <w:kern w:val="0"/>
                <w:sz w:val="24"/>
                <w:szCs w:val="24"/>
              </w:rPr>
              <w:t>签名</w:t>
            </w:r>
            <w:r w:rsidRPr="00F85A36">
              <w:rPr>
                <w:rFonts w:asciiTheme="minorEastAsia" w:hAnsiTheme="minorEastAsia" w:cs="宋体"/>
                <w:color w:val="000000"/>
                <w:kern w:val="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是</w:t>
            </w:r>
          </w:p>
        </w:tc>
      </w:tr>
      <w:tr w:rsidR="00F85A36" w:rsidTr="003E7AC4">
        <w:trPr>
          <w:trHeight w:val="595"/>
        </w:trPr>
        <w:tc>
          <w:tcPr>
            <w:tcW w:w="67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视频</w:t>
            </w:r>
            <w:r w:rsidRPr="00F85A36">
              <w:rPr>
                <w:rFonts w:asciiTheme="minorEastAsia" w:hAnsiTheme="minorEastAsia" w:cs="Calibri"/>
                <w:color w:val="000000"/>
                <w:kern w:val="0"/>
                <w:sz w:val="24"/>
                <w:szCs w:val="24"/>
              </w:rPr>
              <w:t>接入授权</w:t>
            </w:r>
          </w:p>
        </w:tc>
        <w:tc>
          <w:tcPr>
            <w:tcW w:w="41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rPr>
                <w:rFonts w:asciiTheme="minorEastAsia" w:hAnsiTheme="minorEastAsia" w:cs="宋体"/>
                <w:color w:val="000000"/>
                <w:kern w:val="0"/>
                <w:sz w:val="24"/>
                <w:szCs w:val="24"/>
              </w:rPr>
            </w:pPr>
            <w:r w:rsidRPr="00F85A36">
              <w:rPr>
                <w:rFonts w:asciiTheme="minorEastAsia" w:hAnsiTheme="minorEastAsia" w:cs="宋体" w:hint="eastAsia"/>
                <w:color w:val="000000"/>
                <w:kern w:val="0"/>
                <w:sz w:val="24"/>
                <w:szCs w:val="24"/>
              </w:rPr>
              <w:t>此次配置4路视频接入授权，满足庭审应用视频接入；视频接入授权按5年配置。</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85A36" w:rsidRPr="00F85A36" w:rsidRDefault="00F85A36" w:rsidP="003E7AC4">
            <w:pPr>
              <w:widowControl/>
              <w:spacing w:line="360" w:lineRule="atLeast"/>
              <w:jc w:val="center"/>
              <w:rPr>
                <w:rFonts w:asciiTheme="minorEastAsia" w:hAnsiTheme="minorEastAsia" w:cs="Calibri"/>
                <w:color w:val="000000"/>
                <w:kern w:val="0"/>
                <w:sz w:val="24"/>
                <w:szCs w:val="24"/>
              </w:rPr>
            </w:pPr>
            <w:r w:rsidRPr="00F85A36">
              <w:rPr>
                <w:rFonts w:asciiTheme="minorEastAsia" w:hAnsiTheme="minorEastAsia" w:cs="Calibri" w:hint="eastAsia"/>
                <w:color w:val="000000"/>
                <w:kern w:val="0"/>
                <w:sz w:val="24"/>
                <w:szCs w:val="24"/>
              </w:rPr>
              <w:t>否</w:t>
            </w:r>
          </w:p>
        </w:tc>
      </w:tr>
    </w:tbl>
    <w:p w:rsidR="00F85A36" w:rsidRDefault="00F85A36" w:rsidP="00F85A36">
      <w:pPr>
        <w:widowControl/>
        <w:shd w:val="clear" w:color="auto" w:fill="FFFFFF"/>
        <w:spacing w:line="360" w:lineRule="atLeast"/>
        <w:ind w:firstLine="600"/>
        <w:jc w:val="left"/>
        <w:rPr>
          <w:rFonts w:asciiTheme="minorEastAsia" w:hAnsiTheme="minorEastAsia" w:cs="微软雅黑"/>
          <w:b/>
          <w:sz w:val="24"/>
          <w:szCs w:val="24"/>
        </w:rPr>
      </w:pPr>
      <w:r>
        <w:rPr>
          <w:rFonts w:asciiTheme="minorEastAsia" w:hAnsiTheme="minorEastAsia" w:cs="微软雅黑" w:hint="eastAsia"/>
          <w:sz w:val="24"/>
          <w:szCs w:val="24"/>
        </w:rPr>
        <w:t>B包：互联网庭审前端设备</w:t>
      </w:r>
      <w:r w:rsidRPr="00F85A36">
        <w:rPr>
          <w:rFonts w:asciiTheme="minorEastAsia" w:hAnsiTheme="minorEastAsia" w:cs="微软雅黑" w:hint="eastAsia"/>
          <w:b/>
          <w:sz w:val="24"/>
          <w:szCs w:val="24"/>
        </w:rPr>
        <w:t>（以下清单均为单套清单，请投标人投标文件中详细提供单套报价及整体报价）</w:t>
      </w:r>
    </w:p>
    <w:p w:rsidR="00F85A36" w:rsidRPr="00F85A36" w:rsidRDefault="00F85A36" w:rsidP="00F85A36">
      <w:pPr>
        <w:widowControl/>
        <w:shd w:val="clear" w:color="auto" w:fill="FFFFFF"/>
        <w:spacing w:line="360" w:lineRule="atLeast"/>
        <w:ind w:firstLine="600"/>
        <w:jc w:val="left"/>
        <w:rPr>
          <w:rFonts w:asciiTheme="minorEastAsia" w:hAnsiTheme="minorEastAsia" w:cs="微软雅黑"/>
          <w:b/>
          <w:sz w:val="24"/>
          <w:szCs w:val="24"/>
        </w:rPr>
      </w:pPr>
    </w:p>
    <w:tbl>
      <w:tblPr>
        <w:tblW w:w="8448" w:type="dxa"/>
        <w:tblInd w:w="93" w:type="dxa"/>
        <w:tblLayout w:type="fixed"/>
        <w:tblLook w:val="04A0"/>
      </w:tblPr>
      <w:tblGrid>
        <w:gridCol w:w="623"/>
        <w:gridCol w:w="730"/>
        <w:gridCol w:w="5025"/>
        <w:gridCol w:w="615"/>
        <w:gridCol w:w="510"/>
        <w:gridCol w:w="945"/>
      </w:tblGrid>
      <w:tr w:rsidR="00F85A36" w:rsidTr="003E7AC4">
        <w:trPr>
          <w:trHeight w:val="600"/>
        </w:trPr>
        <w:tc>
          <w:tcPr>
            <w:tcW w:w="623" w:type="dxa"/>
            <w:tcBorders>
              <w:top w:val="single" w:sz="8" w:space="0" w:color="auto"/>
              <w:left w:val="single" w:sz="8" w:space="0" w:color="auto"/>
              <w:bottom w:val="single" w:sz="4" w:space="0" w:color="auto"/>
              <w:right w:val="single" w:sz="4" w:space="0" w:color="auto"/>
            </w:tcBorders>
            <w:shd w:val="clear" w:color="000000" w:fill="auto"/>
            <w:vAlign w:val="center"/>
          </w:tcPr>
          <w:p w:rsidR="00F85A36" w:rsidRDefault="00F85A36" w:rsidP="003E7AC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lastRenderedPageBreak/>
              <w:t>序号</w:t>
            </w:r>
          </w:p>
        </w:tc>
        <w:tc>
          <w:tcPr>
            <w:tcW w:w="730" w:type="dxa"/>
            <w:tcBorders>
              <w:top w:val="single" w:sz="8" w:space="0" w:color="auto"/>
              <w:left w:val="nil"/>
              <w:bottom w:val="single" w:sz="4" w:space="0" w:color="auto"/>
              <w:right w:val="single" w:sz="4" w:space="0" w:color="auto"/>
            </w:tcBorders>
            <w:shd w:val="clear" w:color="000000" w:fill="auto"/>
            <w:vAlign w:val="center"/>
          </w:tcPr>
          <w:p w:rsidR="00F85A36" w:rsidRDefault="00F85A36" w:rsidP="003E7AC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货物名称</w:t>
            </w:r>
          </w:p>
        </w:tc>
        <w:tc>
          <w:tcPr>
            <w:tcW w:w="5025" w:type="dxa"/>
            <w:tcBorders>
              <w:top w:val="single" w:sz="8" w:space="0" w:color="auto"/>
              <w:left w:val="nil"/>
              <w:bottom w:val="single" w:sz="4" w:space="0" w:color="auto"/>
              <w:right w:val="single" w:sz="4" w:space="0" w:color="auto"/>
            </w:tcBorders>
            <w:shd w:val="clear" w:color="000000" w:fill="auto"/>
            <w:vAlign w:val="center"/>
          </w:tcPr>
          <w:p w:rsidR="00F85A36" w:rsidRDefault="00F85A36" w:rsidP="003E7AC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技术规格及主要参数</w:t>
            </w:r>
          </w:p>
        </w:tc>
        <w:tc>
          <w:tcPr>
            <w:tcW w:w="615" w:type="dxa"/>
            <w:tcBorders>
              <w:top w:val="single" w:sz="8" w:space="0" w:color="auto"/>
              <w:left w:val="nil"/>
              <w:bottom w:val="single" w:sz="4" w:space="0" w:color="auto"/>
              <w:right w:val="single" w:sz="4" w:space="0" w:color="auto"/>
            </w:tcBorders>
            <w:shd w:val="clear" w:color="000000" w:fill="auto"/>
            <w:vAlign w:val="center"/>
          </w:tcPr>
          <w:p w:rsidR="00F85A36" w:rsidRDefault="00F85A36" w:rsidP="003E7AC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c>
          <w:tcPr>
            <w:tcW w:w="510" w:type="dxa"/>
            <w:tcBorders>
              <w:top w:val="single" w:sz="8" w:space="0" w:color="auto"/>
              <w:left w:val="nil"/>
              <w:bottom w:val="single" w:sz="4" w:space="0" w:color="auto"/>
              <w:right w:val="single" w:sz="4" w:space="0" w:color="auto"/>
            </w:tcBorders>
            <w:shd w:val="clear" w:color="000000" w:fill="auto"/>
            <w:vAlign w:val="center"/>
          </w:tcPr>
          <w:p w:rsidR="00F85A36" w:rsidRDefault="00F85A36" w:rsidP="003E7AC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tc>
        <w:tc>
          <w:tcPr>
            <w:tcW w:w="945" w:type="dxa"/>
            <w:tcBorders>
              <w:top w:val="single" w:sz="8" w:space="0" w:color="auto"/>
              <w:left w:val="nil"/>
              <w:bottom w:val="single" w:sz="4" w:space="0" w:color="auto"/>
              <w:right w:val="single" w:sz="8" w:space="0" w:color="auto"/>
            </w:tcBorders>
            <w:shd w:val="clear" w:color="000000" w:fill="auto"/>
            <w:vAlign w:val="center"/>
          </w:tcPr>
          <w:p w:rsidR="00F85A36" w:rsidRDefault="00F85A36" w:rsidP="003E7AC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是否为核心产品</w:t>
            </w:r>
          </w:p>
        </w:tc>
      </w:tr>
      <w:tr w:rsidR="00F85A36" w:rsidTr="003E7AC4">
        <w:trPr>
          <w:trHeight w:val="600"/>
        </w:trPr>
        <w:tc>
          <w:tcPr>
            <w:tcW w:w="623" w:type="dxa"/>
            <w:tcBorders>
              <w:top w:val="single" w:sz="8" w:space="0" w:color="auto"/>
              <w:left w:val="single" w:sz="8" w:space="0" w:color="auto"/>
              <w:bottom w:val="single" w:sz="8" w:space="0" w:color="auto"/>
              <w:right w:val="nil"/>
            </w:tcBorders>
            <w:shd w:val="clear" w:color="000000" w:fill="auto"/>
            <w:vAlign w:val="center"/>
          </w:tcPr>
          <w:p w:rsidR="00F85A36" w:rsidRDefault="00F85A36" w:rsidP="003E7AC4">
            <w:pPr>
              <w:widowControl/>
              <w:jc w:val="center"/>
              <w:rPr>
                <w:rFonts w:ascii="宋体" w:eastAsia="宋体" w:hAnsi="宋体" w:cs="宋体"/>
                <w:b/>
                <w:bCs/>
                <w:kern w:val="0"/>
                <w:sz w:val="24"/>
                <w:szCs w:val="24"/>
              </w:rPr>
            </w:pPr>
            <w:proofErr w:type="gramStart"/>
            <w:r>
              <w:rPr>
                <w:rFonts w:ascii="宋体" w:eastAsia="宋体" w:hAnsi="宋体" w:cs="宋体" w:hint="eastAsia"/>
                <w:b/>
                <w:bCs/>
                <w:kern w:val="0"/>
                <w:sz w:val="24"/>
                <w:szCs w:val="24"/>
              </w:rPr>
              <w:t>一</w:t>
            </w:r>
            <w:proofErr w:type="gramEnd"/>
          </w:p>
        </w:tc>
        <w:tc>
          <w:tcPr>
            <w:tcW w:w="6880" w:type="dxa"/>
            <w:gridSpan w:val="4"/>
            <w:tcBorders>
              <w:top w:val="single" w:sz="8" w:space="0" w:color="auto"/>
              <w:left w:val="nil"/>
              <w:bottom w:val="single" w:sz="8" w:space="0" w:color="auto"/>
              <w:right w:val="nil"/>
            </w:tcBorders>
            <w:shd w:val="clear" w:color="000000" w:fill="auto"/>
            <w:vAlign w:val="center"/>
          </w:tcPr>
          <w:p w:rsidR="00F85A36" w:rsidRDefault="00F85A36" w:rsidP="00B16A3F">
            <w:pPr>
              <w:widowControl/>
              <w:rPr>
                <w:rFonts w:ascii="宋体" w:eastAsia="宋体" w:hAnsi="宋体" w:cs="宋体"/>
                <w:b/>
                <w:bCs/>
                <w:kern w:val="0"/>
                <w:sz w:val="24"/>
                <w:szCs w:val="24"/>
              </w:rPr>
            </w:pPr>
            <w:r>
              <w:rPr>
                <w:rFonts w:ascii="宋体" w:eastAsia="宋体" w:hAnsi="宋体" w:cs="宋体" w:hint="eastAsia"/>
                <w:b/>
                <w:bCs/>
                <w:kern w:val="0"/>
                <w:sz w:val="24"/>
                <w:szCs w:val="24"/>
              </w:rPr>
              <w:t>利</w:t>
            </w:r>
            <w:r w:rsidR="00B16A3F">
              <w:rPr>
                <w:rFonts w:ascii="宋体" w:eastAsia="宋体" w:hAnsi="宋体" w:cs="宋体" w:hint="eastAsia"/>
                <w:b/>
                <w:bCs/>
                <w:kern w:val="0"/>
                <w:sz w:val="24"/>
                <w:szCs w:val="24"/>
              </w:rPr>
              <w:t>用</w:t>
            </w:r>
            <w:r>
              <w:rPr>
                <w:rFonts w:ascii="宋体" w:eastAsia="宋体" w:hAnsi="宋体" w:cs="宋体" w:hint="eastAsia"/>
                <w:b/>
                <w:bCs/>
                <w:kern w:val="0"/>
                <w:sz w:val="24"/>
                <w:szCs w:val="24"/>
              </w:rPr>
              <w:t>现有科技法庭模式，共需6套，以下参数为单套清单</w:t>
            </w:r>
          </w:p>
        </w:tc>
        <w:tc>
          <w:tcPr>
            <w:tcW w:w="945" w:type="dxa"/>
            <w:tcBorders>
              <w:top w:val="single" w:sz="8" w:space="0" w:color="auto"/>
              <w:left w:val="nil"/>
              <w:bottom w:val="single" w:sz="8" w:space="0" w:color="auto"/>
              <w:right w:val="single" w:sz="8" w:space="0" w:color="auto"/>
            </w:tcBorders>
            <w:shd w:val="clear" w:color="000000" w:fill="auto"/>
            <w:vAlign w:val="center"/>
          </w:tcPr>
          <w:p w:rsidR="00F85A36" w:rsidRDefault="00F85A36" w:rsidP="003E7AC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 xml:space="preserve">　</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一体机电脑</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屏幕尺寸：23英寸 ，屏幕分辨率：1920x1080，背光类型：LED背光，CPU系列：英特尔酷</w:t>
            </w:r>
            <w:proofErr w:type="gramStart"/>
            <w:r>
              <w:rPr>
                <w:rFonts w:ascii="宋体" w:eastAsia="宋体" w:hAnsi="宋体" w:cs="宋体" w:hint="eastAsia"/>
                <w:kern w:val="0"/>
                <w:sz w:val="24"/>
                <w:szCs w:val="24"/>
              </w:rPr>
              <w:t>睿</w:t>
            </w:r>
            <w:proofErr w:type="gramEnd"/>
            <w:r>
              <w:rPr>
                <w:rFonts w:ascii="宋体" w:eastAsia="宋体" w:hAnsi="宋体" w:cs="宋体" w:hint="eastAsia"/>
                <w:kern w:val="0"/>
                <w:sz w:val="24"/>
                <w:szCs w:val="24"/>
              </w:rPr>
              <w:t>i5 7代系列 ，CPU主频：2.4GHz ，最高</w:t>
            </w:r>
            <w:proofErr w:type="gramStart"/>
            <w:r>
              <w:rPr>
                <w:rFonts w:ascii="宋体" w:eastAsia="宋体" w:hAnsi="宋体" w:cs="宋体" w:hint="eastAsia"/>
                <w:kern w:val="0"/>
                <w:sz w:val="24"/>
                <w:szCs w:val="24"/>
              </w:rPr>
              <w:t>睿</w:t>
            </w:r>
            <w:proofErr w:type="gramEnd"/>
            <w:r>
              <w:rPr>
                <w:rFonts w:ascii="宋体" w:eastAsia="宋体" w:hAnsi="宋体" w:cs="宋体" w:hint="eastAsia"/>
                <w:kern w:val="0"/>
                <w:sz w:val="24"/>
                <w:szCs w:val="24"/>
              </w:rPr>
              <w:t>频：3GHz ，内存容量：8GB，硬盘：256GB固态硬盘，显卡：2G独立显卡。</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F85A36">
        <w:trPr>
          <w:trHeight w:val="1407"/>
        </w:trPr>
        <w:tc>
          <w:tcPr>
            <w:tcW w:w="623" w:type="dxa"/>
            <w:tcBorders>
              <w:top w:val="nil"/>
              <w:left w:val="single" w:sz="8" w:space="0" w:color="auto"/>
              <w:bottom w:val="nil"/>
              <w:right w:val="single" w:sz="4" w:space="0" w:color="auto"/>
            </w:tcBorders>
            <w:shd w:val="clear" w:color="auto" w:fill="auto"/>
            <w:vAlign w:val="center"/>
          </w:tcPr>
          <w:p w:rsidR="00F85A36" w:rsidRDefault="00037BA9"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730" w:type="dxa"/>
            <w:tcBorders>
              <w:top w:val="nil"/>
              <w:left w:val="nil"/>
              <w:bottom w:val="nil"/>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庭审接入网关</w:t>
            </w:r>
          </w:p>
        </w:tc>
        <w:tc>
          <w:tcPr>
            <w:tcW w:w="5025" w:type="dxa"/>
            <w:tcBorders>
              <w:top w:val="nil"/>
              <w:left w:val="nil"/>
              <w:bottom w:val="single" w:sz="4" w:space="0" w:color="auto"/>
              <w:right w:val="single" w:sz="4" w:space="0" w:color="auto"/>
            </w:tcBorders>
            <w:shd w:val="clear" w:color="auto" w:fill="auto"/>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基本架构：采用嵌入式操作系统、非PC架构，产品稳定可靠，支持7×24小时开机运行。</w:t>
            </w:r>
            <w:r>
              <w:rPr>
                <w:rFonts w:ascii="宋体" w:eastAsia="宋体" w:hAnsi="宋体" w:cs="宋体" w:hint="eastAsia"/>
                <w:kern w:val="0"/>
                <w:sz w:val="24"/>
                <w:szCs w:val="24"/>
              </w:rPr>
              <w:br/>
              <w:t>接口要求：为了满足互联网法庭与其他视频系统集成，</w:t>
            </w:r>
            <w:r>
              <w:rPr>
                <w:rFonts w:ascii="宋体" w:eastAsia="宋体" w:hAnsi="宋体" w:cs="宋体" w:hint="eastAsia"/>
                <w:kern w:val="0"/>
                <w:sz w:val="24"/>
                <w:szCs w:val="24"/>
              </w:rPr>
              <w:br/>
              <w:t>要求至少具备1个高清视频输入接口，至少具备1个高清视频输出接口。</w:t>
            </w:r>
            <w:r>
              <w:rPr>
                <w:rFonts w:ascii="宋体" w:eastAsia="宋体" w:hAnsi="宋体" w:cs="宋体" w:hint="eastAsia"/>
                <w:kern w:val="0"/>
                <w:sz w:val="24"/>
                <w:szCs w:val="24"/>
              </w:rPr>
              <w:br/>
              <w:t>要求至少具备4个音频输入接口，至少具备2个音频输出接口。</w:t>
            </w:r>
            <w:r>
              <w:rPr>
                <w:rFonts w:ascii="宋体" w:eastAsia="宋体" w:hAnsi="宋体" w:cs="宋体" w:hint="eastAsia"/>
                <w:kern w:val="0"/>
                <w:sz w:val="24"/>
                <w:szCs w:val="24"/>
              </w:rPr>
              <w:br/>
              <w:t>网络接口：要求终端具备至少1个RJ-45网络接口。</w:t>
            </w:r>
            <w:r>
              <w:rPr>
                <w:rFonts w:ascii="宋体" w:eastAsia="宋体" w:hAnsi="宋体" w:cs="宋体" w:hint="eastAsia"/>
                <w:kern w:val="0"/>
                <w:sz w:val="24"/>
                <w:szCs w:val="24"/>
              </w:rPr>
              <w:br/>
              <w:t>协议标准：为了保证所选设备的技术先进性，要求终端能够支持H.264 HP SVC视频编码技术，能够适应不同线路带宽、不同设备能力、不同网络环境的组网需求。</w:t>
            </w:r>
            <w:r>
              <w:rPr>
                <w:rFonts w:ascii="宋体" w:eastAsia="宋体" w:hAnsi="宋体" w:cs="宋体" w:hint="eastAsia"/>
                <w:kern w:val="0"/>
                <w:sz w:val="24"/>
                <w:szCs w:val="24"/>
              </w:rPr>
              <w:br/>
              <w:t>为了保证所选设备的音频效果，要求终端能够支持宽频高保真语音技术，至少支持OPUS、G.711、G.722等宽</w:t>
            </w:r>
            <w:proofErr w:type="gramStart"/>
            <w:r>
              <w:rPr>
                <w:rFonts w:ascii="宋体" w:eastAsia="宋体" w:hAnsi="宋体" w:cs="宋体" w:hint="eastAsia"/>
                <w:kern w:val="0"/>
                <w:sz w:val="24"/>
                <w:szCs w:val="24"/>
              </w:rPr>
              <w:t>频</w:t>
            </w:r>
            <w:proofErr w:type="gramEnd"/>
            <w:r>
              <w:rPr>
                <w:rFonts w:ascii="宋体" w:eastAsia="宋体" w:hAnsi="宋体" w:cs="宋体" w:hint="eastAsia"/>
                <w:kern w:val="0"/>
                <w:sz w:val="24"/>
                <w:szCs w:val="24"/>
              </w:rPr>
              <w:t>音频编解码协议。</w:t>
            </w:r>
            <w:r>
              <w:rPr>
                <w:rFonts w:ascii="宋体" w:eastAsia="宋体" w:hAnsi="宋体" w:cs="宋体" w:hint="eastAsia"/>
                <w:kern w:val="0"/>
                <w:sz w:val="24"/>
                <w:szCs w:val="24"/>
              </w:rPr>
              <w:br/>
              <w:t>处理能力：要求所选设备至少兼容支持1080P30fps、720P30fps、360P30fps、180P30fps分辨率。</w:t>
            </w:r>
            <w:r>
              <w:rPr>
                <w:rFonts w:ascii="宋体" w:eastAsia="宋体" w:hAnsi="宋体" w:cs="宋体" w:hint="eastAsia"/>
                <w:kern w:val="0"/>
                <w:sz w:val="24"/>
                <w:szCs w:val="24"/>
              </w:rPr>
              <w:br/>
              <w:t>要求所选设备支持双流内容分享，至少支持1080P高 清双流，并可向下兼容共享PC的主要分辨率。</w:t>
            </w:r>
            <w:r>
              <w:rPr>
                <w:rFonts w:ascii="宋体" w:eastAsia="宋体" w:hAnsi="宋体" w:cs="宋体" w:hint="eastAsia"/>
                <w:kern w:val="0"/>
                <w:sz w:val="24"/>
                <w:szCs w:val="24"/>
              </w:rPr>
              <w:br/>
              <w:t>要求所选设备支持语音优化处理能力，包含且不限于具备回声消除、自动降噪、自动增益控制、自动增强、突出人声，支持唇音同步等技术功能。</w:t>
            </w:r>
            <w:r>
              <w:rPr>
                <w:rFonts w:ascii="宋体" w:eastAsia="宋体" w:hAnsi="宋体" w:cs="宋体" w:hint="eastAsia"/>
                <w:kern w:val="0"/>
                <w:sz w:val="24"/>
                <w:szCs w:val="24"/>
              </w:rPr>
              <w:br/>
              <w:t>网络适应性：要求所选设备会议速率能够在64Kbps-20Mbps范围内动态自适应进行使用。</w:t>
            </w:r>
            <w:r>
              <w:rPr>
                <w:rFonts w:ascii="宋体" w:eastAsia="宋体" w:hAnsi="宋体" w:cs="宋体" w:hint="eastAsia"/>
                <w:kern w:val="0"/>
                <w:sz w:val="24"/>
                <w:szCs w:val="24"/>
              </w:rPr>
              <w:br/>
              <w:t>显示要求：要求所选设备能够支持多种分屏模</w:t>
            </w:r>
            <w:r>
              <w:rPr>
                <w:rFonts w:ascii="宋体" w:eastAsia="宋体" w:hAnsi="宋体" w:cs="宋体" w:hint="eastAsia"/>
                <w:kern w:val="0"/>
                <w:sz w:val="24"/>
                <w:szCs w:val="24"/>
              </w:rPr>
              <w:lastRenderedPageBreak/>
              <w:t>式（包括对称分屏和非对称分屏模式）和自主可控的选择界面布局，其中要求至少能够支持3*3对称式的9分屏，且可以对其他会场进行轮询观看的操作。</w:t>
            </w:r>
          </w:p>
        </w:tc>
        <w:tc>
          <w:tcPr>
            <w:tcW w:w="615" w:type="dxa"/>
            <w:tcBorders>
              <w:top w:val="nil"/>
              <w:left w:val="nil"/>
              <w:bottom w:val="nil"/>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w:t>
            </w:r>
          </w:p>
        </w:tc>
        <w:tc>
          <w:tcPr>
            <w:tcW w:w="510" w:type="dxa"/>
            <w:tcBorders>
              <w:top w:val="nil"/>
              <w:left w:val="nil"/>
              <w:bottom w:val="nil"/>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945" w:type="dxa"/>
            <w:tcBorders>
              <w:top w:val="nil"/>
              <w:left w:val="nil"/>
              <w:bottom w:val="single" w:sz="8"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是</w:t>
            </w:r>
          </w:p>
        </w:tc>
      </w:tr>
      <w:tr w:rsidR="00F85A36" w:rsidTr="00F85A36">
        <w:trPr>
          <w:trHeight w:val="700"/>
        </w:trPr>
        <w:tc>
          <w:tcPr>
            <w:tcW w:w="623" w:type="dxa"/>
            <w:tcBorders>
              <w:top w:val="single" w:sz="8" w:space="0" w:color="auto"/>
              <w:left w:val="single" w:sz="8" w:space="0" w:color="auto"/>
              <w:bottom w:val="nil"/>
              <w:right w:val="nil"/>
            </w:tcBorders>
            <w:shd w:val="clear" w:color="000000" w:fill="auto"/>
            <w:vAlign w:val="center"/>
          </w:tcPr>
          <w:p w:rsidR="00F85A36" w:rsidRDefault="00F85A36" w:rsidP="003E7AC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lastRenderedPageBreak/>
              <w:t>二</w:t>
            </w:r>
          </w:p>
        </w:tc>
        <w:tc>
          <w:tcPr>
            <w:tcW w:w="6880" w:type="dxa"/>
            <w:gridSpan w:val="4"/>
            <w:tcBorders>
              <w:top w:val="single" w:sz="8" w:space="0" w:color="auto"/>
              <w:left w:val="nil"/>
              <w:bottom w:val="single" w:sz="8" w:space="0" w:color="auto"/>
              <w:right w:val="nil"/>
            </w:tcBorders>
            <w:shd w:val="clear" w:color="000000" w:fill="auto"/>
            <w:vAlign w:val="center"/>
          </w:tcPr>
          <w:p w:rsidR="00F85A36" w:rsidRDefault="00F85A36" w:rsidP="003E7AC4">
            <w:pPr>
              <w:widowControl/>
              <w:rPr>
                <w:rFonts w:ascii="宋体" w:eastAsia="宋体" w:hAnsi="宋体" w:cs="宋体"/>
                <w:b/>
                <w:bCs/>
                <w:kern w:val="0"/>
                <w:sz w:val="24"/>
                <w:szCs w:val="24"/>
              </w:rPr>
            </w:pPr>
            <w:r>
              <w:rPr>
                <w:rFonts w:ascii="宋体" w:eastAsia="宋体" w:hAnsi="宋体" w:cs="宋体" w:hint="eastAsia"/>
                <w:b/>
                <w:bCs/>
                <w:kern w:val="0"/>
                <w:sz w:val="24"/>
                <w:szCs w:val="24"/>
              </w:rPr>
              <w:t>新建互联网法庭模式，共需3套，以下参数为单套清单</w:t>
            </w:r>
          </w:p>
        </w:tc>
        <w:tc>
          <w:tcPr>
            <w:tcW w:w="945" w:type="dxa"/>
            <w:tcBorders>
              <w:top w:val="nil"/>
              <w:left w:val="nil"/>
              <w:bottom w:val="single" w:sz="8" w:space="0" w:color="auto"/>
              <w:right w:val="single" w:sz="8" w:space="0" w:color="auto"/>
            </w:tcBorders>
            <w:shd w:val="clear" w:color="000000" w:fill="auto"/>
            <w:vAlign w:val="center"/>
          </w:tcPr>
          <w:p w:rsidR="00F85A36" w:rsidRDefault="00F85A36" w:rsidP="003E7AC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 xml:space="preserve">　</w:t>
            </w:r>
          </w:p>
        </w:tc>
      </w:tr>
      <w:tr w:rsidR="00F85A36" w:rsidTr="003E7AC4">
        <w:trPr>
          <w:trHeight w:val="4320"/>
        </w:trPr>
        <w:tc>
          <w:tcPr>
            <w:tcW w:w="623" w:type="dxa"/>
            <w:tcBorders>
              <w:top w:val="single" w:sz="4" w:space="0" w:color="auto"/>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庭审接入网关</w:t>
            </w:r>
          </w:p>
        </w:tc>
        <w:tc>
          <w:tcPr>
            <w:tcW w:w="5025" w:type="dxa"/>
            <w:tcBorders>
              <w:top w:val="nil"/>
              <w:left w:val="nil"/>
              <w:bottom w:val="single" w:sz="4" w:space="0" w:color="auto"/>
              <w:right w:val="single" w:sz="4" w:space="0" w:color="auto"/>
            </w:tcBorders>
            <w:shd w:val="clear" w:color="auto" w:fill="auto"/>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基本架构：采用嵌入式操作系统、非PC架构，产品稳定可靠，支持7×24小时开机运行。</w:t>
            </w:r>
            <w:r>
              <w:rPr>
                <w:rFonts w:ascii="宋体" w:eastAsia="宋体" w:hAnsi="宋体" w:cs="宋体" w:hint="eastAsia"/>
                <w:kern w:val="0"/>
                <w:sz w:val="24"/>
                <w:szCs w:val="24"/>
              </w:rPr>
              <w:br/>
              <w:t>接口要求：为了满足互联网法庭与其他视频系统集成，</w:t>
            </w:r>
            <w:r>
              <w:rPr>
                <w:rFonts w:ascii="宋体" w:eastAsia="宋体" w:hAnsi="宋体" w:cs="宋体" w:hint="eastAsia"/>
                <w:kern w:val="0"/>
                <w:sz w:val="24"/>
                <w:szCs w:val="24"/>
              </w:rPr>
              <w:br/>
              <w:t>要求至少具备1个高清视频输入接口，至少具备1个高清视频输出接口。</w:t>
            </w:r>
            <w:r>
              <w:rPr>
                <w:rFonts w:ascii="宋体" w:eastAsia="宋体" w:hAnsi="宋体" w:cs="宋体" w:hint="eastAsia"/>
                <w:kern w:val="0"/>
                <w:sz w:val="24"/>
                <w:szCs w:val="24"/>
              </w:rPr>
              <w:br/>
              <w:t>要求至少具备4个音频输入接口，至少具备2个音频输出接口。</w:t>
            </w:r>
            <w:r>
              <w:rPr>
                <w:rFonts w:ascii="宋体" w:eastAsia="宋体" w:hAnsi="宋体" w:cs="宋体" w:hint="eastAsia"/>
                <w:kern w:val="0"/>
                <w:sz w:val="24"/>
                <w:szCs w:val="24"/>
              </w:rPr>
              <w:br/>
              <w:t>网络接口：要求终端具备至少1个RJ-45网络接口。</w:t>
            </w:r>
            <w:r>
              <w:rPr>
                <w:rFonts w:ascii="宋体" w:eastAsia="宋体" w:hAnsi="宋体" w:cs="宋体" w:hint="eastAsia"/>
                <w:kern w:val="0"/>
                <w:sz w:val="24"/>
                <w:szCs w:val="24"/>
              </w:rPr>
              <w:br/>
              <w:t>协议标准：为了保证所选设备的技术先进性，要求终端能够支持H.264 HP SVC视频编码技术，能够适应不同线路带宽、不同设备能力、不同网络环境的组网需求。</w:t>
            </w:r>
            <w:r>
              <w:rPr>
                <w:rFonts w:ascii="宋体" w:eastAsia="宋体" w:hAnsi="宋体" w:cs="宋体" w:hint="eastAsia"/>
                <w:kern w:val="0"/>
                <w:sz w:val="24"/>
                <w:szCs w:val="24"/>
              </w:rPr>
              <w:br/>
              <w:t>为了保证所选设备的音频效果，要求终端能够支持宽频高保真语音技术，至少支持OPUS、G.711、G.722等宽</w:t>
            </w:r>
            <w:proofErr w:type="gramStart"/>
            <w:r>
              <w:rPr>
                <w:rFonts w:ascii="宋体" w:eastAsia="宋体" w:hAnsi="宋体" w:cs="宋体" w:hint="eastAsia"/>
                <w:kern w:val="0"/>
                <w:sz w:val="24"/>
                <w:szCs w:val="24"/>
              </w:rPr>
              <w:t>频</w:t>
            </w:r>
            <w:proofErr w:type="gramEnd"/>
            <w:r>
              <w:rPr>
                <w:rFonts w:ascii="宋体" w:eastAsia="宋体" w:hAnsi="宋体" w:cs="宋体" w:hint="eastAsia"/>
                <w:kern w:val="0"/>
                <w:sz w:val="24"/>
                <w:szCs w:val="24"/>
              </w:rPr>
              <w:t>音频编解码协议。</w:t>
            </w:r>
            <w:r>
              <w:rPr>
                <w:rFonts w:ascii="宋体" w:eastAsia="宋体" w:hAnsi="宋体" w:cs="宋体" w:hint="eastAsia"/>
                <w:kern w:val="0"/>
                <w:sz w:val="24"/>
                <w:szCs w:val="24"/>
              </w:rPr>
              <w:br/>
              <w:t>处理能力：要求所选设备至少兼容支持1080P30fps、720P30fps、360P30fps、180P30fps分辨率。</w:t>
            </w:r>
            <w:r>
              <w:rPr>
                <w:rFonts w:ascii="宋体" w:eastAsia="宋体" w:hAnsi="宋体" w:cs="宋体" w:hint="eastAsia"/>
                <w:kern w:val="0"/>
                <w:sz w:val="24"/>
                <w:szCs w:val="24"/>
              </w:rPr>
              <w:br/>
              <w:t>要求所选设备支持双流内容分享，至少支持1080P高 清双流，并可向下兼容共享PC的主要分辨率。</w:t>
            </w:r>
            <w:r>
              <w:rPr>
                <w:rFonts w:ascii="宋体" w:eastAsia="宋体" w:hAnsi="宋体" w:cs="宋体" w:hint="eastAsia"/>
                <w:kern w:val="0"/>
                <w:sz w:val="24"/>
                <w:szCs w:val="24"/>
              </w:rPr>
              <w:br/>
              <w:t>要求所选设备支持语音优化处理能力，包含且不限于具备回声消除、自动降噪、自动增益控制、自动增强、突出人声，支持唇音同步等技术功能。</w:t>
            </w:r>
            <w:r>
              <w:rPr>
                <w:rFonts w:ascii="宋体" w:eastAsia="宋体" w:hAnsi="宋体" w:cs="宋体" w:hint="eastAsia"/>
                <w:kern w:val="0"/>
                <w:sz w:val="24"/>
                <w:szCs w:val="24"/>
              </w:rPr>
              <w:br/>
              <w:t>网络适应性：要求所选设备会议速率能够在64Kbps-20Mbps范围内动态自适应进行使用。</w:t>
            </w:r>
          </w:p>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显示要求：要求所选设备能够支持多种分屏模式（包括对称分屏和非对称分屏模式）和自主可控的选择界面布局，其中要求至少能够支持3*3对称式的9分屏，且可以对其他会场进行轮询观看的操作。</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是</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2</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高清云台摄像机</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1、采用1/2.8英寸，500</w:t>
            </w:r>
            <w:proofErr w:type="gramStart"/>
            <w:r>
              <w:rPr>
                <w:rFonts w:ascii="宋体" w:eastAsia="宋体" w:hAnsi="宋体" w:cs="宋体" w:hint="eastAsia"/>
                <w:kern w:val="0"/>
                <w:sz w:val="24"/>
                <w:szCs w:val="24"/>
              </w:rPr>
              <w:t>万像</w:t>
            </w:r>
            <w:proofErr w:type="gramEnd"/>
            <w:r>
              <w:rPr>
                <w:rFonts w:ascii="宋体" w:eastAsia="宋体" w:hAnsi="宋体" w:cs="宋体" w:hint="eastAsia"/>
                <w:kern w:val="0"/>
                <w:sz w:val="24"/>
                <w:szCs w:val="24"/>
              </w:rPr>
              <w:t>素的高品质CMOS传感器，可实现1920x1080超高分辨率的优质图像；</w:t>
            </w:r>
            <w:r>
              <w:rPr>
                <w:rFonts w:ascii="宋体" w:eastAsia="宋体" w:hAnsi="宋体" w:cs="宋体" w:hint="eastAsia"/>
                <w:kern w:val="0"/>
                <w:sz w:val="24"/>
                <w:szCs w:val="24"/>
              </w:rPr>
              <w:br/>
              <w:t>2、20倍光学变焦，f＝4.7—94mm，垂直上下俯角-30+90度，水平350度；</w:t>
            </w:r>
            <w:r>
              <w:rPr>
                <w:rFonts w:ascii="宋体" w:eastAsia="宋体" w:hAnsi="宋体" w:cs="宋体" w:hint="eastAsia"/>
                <w:kern w:val="0"/>
                <w:sz w:val="24"/>
                <w:szCs w:val="24"/>
              </w:rPr>
              <w:br/>
              <w:t>3、支持1080p60，720p等多种高清视频制式(高清1080p,高清720p)并在3G-SDI接口，HDMI，网络输出三个接口上同时输出高清视频信号；</w:t>
            </w:r>
            <w:r>
              <w:rPr>
                <w:rFonts w:ascii="宋体" w:eastAsia="宋体" w:hAnsi="宋体" w:cs="宋体" w:hint="eastAsia"/>
                <w:kern w:val="0"/>
                <w:sz w:val="24"/>
                <w:szCs w:val="24"/>
              </w:rPr>
              <w:br/>
              <w:t>4、支持RTSP,RTMP,28181,onvif协议等，支持音频输入；支持中英文菜单；</w:t>
            </w:r>
            <w:r>
              <w:rPr>
                <w:rFonts w:ascii="宋体" w:eastAsia="宋体" w:hAnsi="宋体" w:cs="宋体" w:hint="eastAsia"/>
                <w:kern w:val="0"/>
                <w:sz w:val="24"/>
                <w:szCs w:val="24"/>
              </w:rPr>
              <w:br/>
              <w:t>5、支持232控制，485控制，ip控制等，支持VISCA,PELCO协议等多种协议；</w:t>
            </w:r>
            <w:r>
              <w:rPr>
                <w:rFonts w:ascii="宋体" w:eastAsia="宋体" w:hAnsi="宋体" w:cs="宋体" w:hint="eastAsia"/>
                <w:kern w:val="0"/>
                <w:sz w:val="24"/>
                <w:szCs w:val="24"/>
              </w:rPr>
              <w:br/>
              <w:t>6、可设置255个预置位；支持正装和倒装；</w:t>
            </w:r>
            <w:r>
              <w:rPr>
                <w:rFonts w:ascii="宋体" w:eastAsia="宋体" w:hAnsi="宋体" w:cs="宋体" w:hint="eastAsia"/>
                <w:kern w:val="0"/>
                <w:sz w:val="24"/>
                <w:szCs w:val="24"/>
              </w:rPr>
              <w:br/>
              <w:t>7、最大拍摄角度为55.5度</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摄像机支架</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摄像机安装支架，根据现场实际情况，确定安装方式和支架类型，可分为支架安装、壁装和吸顶安装</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个</w:t>
            </w:r>
            <w:proofErr w:type="gramEnd"/>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电容话筒</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桌面电容话筒，扩声用，具有防止话筒无意关闭的功能</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支</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智能混音器</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智能混音器，10通道输入，平衡输出和一组辅助输出，带自</w:t>
            </w:r>
            <w:proofErr w:type="gramStart"/>
            <w:r>
              <w:rPr>
                <w:rFonts w:ascii="宋体" w:eastAsia="宋体" w:hAnsi="宋体" w:cs="宋体" w:hint="eastAsia"/>
                <w:kern w:val="0"/>
                <w:sz w:val="24"/>
                <w:szCs w:val="24"/>
              </w:rPr>
              <w:t>动压限器功能</w:t>
            </w:r>
            <w:proofErr w:type="gramEnd"/>
            <w:r>
              <w:rPr>
                <w:rFonts w:ascii="宋体" w:eastAsia="宋体" w:hAnsi="宋体" w:cs="宋体" w:hint="eastAsia"/>
                <w:kern w:val="0"/>
                <w:sz w:val="24"/>
                <w:szCs w:val="24"/>
              </w:rPr>
              <w:t>、抑制反馈功能，高、低音调节和增益调整功能</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proofErr w:type="gramStart"/>
            <w:r>
              <w:rPr>
                <w:rFonts w:ascii="宋体" w:eastAsia="宋体" w:hAnsi="宋体" w:cs="宋体" w:hint="eastAsia"/>
                <w:kern w:val="0"/>
                <w:sz w:val="24"/>
                <w:szCs w:val="24"/>
              </w:rPr>
              <w:t>高拍仪</w:t>
            </w:r>
            <w:proofErr w:type="gramEnd"/>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用于实物证据展示</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书记员桌面终端</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屏幕尺寸：23英寸 ，屏幕分辨率：1920x1080，背光类型：LED背光，CPU系列：英特尔 酷</w:t>
            </w:r>
            <w:proofErr w:type="gramStart"/>
            <w:r>
              <w:rPr>
                <w:rFonts w:ascii="宋体" w:eastAsia="宋体" w:hAnsi="宋体" w:cs="宋体" w:hint="eastAsia"/>
                <w:kern w:val="0"/>
                <w:sz w:val="24"/>
                <w:szCs w:val="24"/>
              </w:rPr>
              <w:t>睿</w:t>
            </w:r>
            <w:proofErr w:type="gramEnd"/>
            <w:r>
              <w:rPr>
                <w:rFonts w:ascii="宋体" w:eastAsia="宋体" w:hAnsi="宋体" w:cs="宋体" w:hint="eastAsia"/>
                <w:kern w:val="0"/>
                <w:sz w:val="24"/>
                <w:szCs w:val="24"/>
              </w:rPr>
              <w:t>i5 7代系列 ，CPU主频：2.4GHz ，内存：8GB ，硬盘：256GB固态硬盘，显卡：2G独立显卡。</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大屏幕显示设备</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60英寸超高清4K（3840x2160）液晶电视，HDMI接口</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安装支架</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显示设备安装支架，根据现场实际情况，确定设备型号和安装方式。</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原被告桌面终端</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屏幕尺寸：23英寸 ，屏幕分辨率：1920x1080，背光类型：LED背光，CPU系列：英特尔 酷</w:t>
            </w:r>
            <w:proofErr w:type="gramStart"/>
            <w:r>
              <w:rPr>
                <w:rFonts w:ascii="宋体" w:eastAsia="宋体" w:hAnsi="宋体" w:cs="宋体" w:hint="eastAsia"/>
                <w:kern w:val="0"/>
                <w:sz w:val="24"/>
                <w:szCs w:val="24"/>
              </w:rPr>
              <w:t>睿</w:t>
            </w:r>
            <w:proofErr w:type="gramEnd"/>
            <w:r>
              <w:rPr>
                <w:rFonts w:ascii="宋体" w:eastAsia="宋体" w:hAnsi="宋体" w:cs="宋体" w:hint="eastAsia"/>
                <w:kern w:val="0"/>
                <w:sz w:val="24"/>
                <w:szCs w:val="24"/>
              </w:rPr>
              <w:t>i5 7代系列 CPU主频：2.4GHz ，内存：8GB ，硬盘：256GB固态硬盘，显卡：2G独立显卡。</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法官桌面</w:t>
            </w:r>
            <w:r>
              <w:rPr>
                <w:rFonts w:ascii="宋体" w:eastAsia="宋体" w:hAnsi="宋体" w:cs="宋体" w:hint="eastAsia"/>
                <w:kern w:val="0"/>
                <w:sz w:val="24"/>
                <w:szCs w:val="24"/>
              </w:rPr>
              <w:lastRenderedPageBreak/>
              <w:t>显示器</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19寸宽屏液晶桌面显示器，支持壁挂安装（符合VESA标准）</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12</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法官桌面显示器支架</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桌面显示器专用支架，可调整显示器与桌面成0度～90度角，符合VESA标准75mm及100mm孔距</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法官终端</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微型电脑：CPU：i5-7200U；处理器：主频 2.5Ghz双核 缓存 3MB；内存：类型 双通道4GB，DDR4；存储：容量 128G M2. SSD；显示：DP 最大支持4096*2304@60Hz</w:t>
            </w:r>
            <w:proofErr w:type="gramStart"/>
            <w:r>
              <w:rPr>
                <w:rFonts w:ascii="宋体" w:eastAsia="宋体" w:hAnsi="宋体" w:cs="宋体" w:hint="eastAsia"/>
                <w:kern w:val="0"/>
                <w:sz w:val="24"/>
                <w:szCs w:val="24"/>
              </w:rPr>
              <w:t xml:space="preserve"> HDMI HDMI</w:t>
            </w:r>
            <w:proofErr w:type="gramEnd"/>
            <w:r>
              <w:rPr>
                <w:rFonts w:ascii="宋体" w:eastAsia="宋体" w:hAnsi="宋体" w:cs="宋体" w:hint="eastAsia"/>
                <w:kern w:val="0"/>
                <w:sz w:val="24"/>
                <w:szCs w:val="24"/>
              </w:rPr>
              <w:t xml:space="preserve"> 1.4  </w:t>
            </w:r>
            <w:proofErr w:type="gramStart"/>
            <w:r>
              <w:rPr>
                <w:rFonts w:ascii="宋体" w:eastAsia="宋体" w:hAnsi="宋体" w:cs="宋体" w:hint="eastAsia"/>
                <w:kern w:val="0"/>
                <w:sz w:val="24"/>
                <w:szCs w:val="24"/>
              </w:rPr>
              <w:t>双显</w:t>
            </w:r>
            <w:proofErr w:type="gramEnd"/>
            <w:r>
              <w:rPr>
                <w:rFonts w:ascii="宋体" w:eastAsia="宋体" w:hAnsi="宋体" w:cs="宋体" w:hint="eastAsia"/>
                <w:kern w:val="0"/>
                <w:sz w:val="24"/>
                <w:szCs w:val="24"/>
              </w:rPr>
              <w:t xml:space="preserve"> HDMI+DP；网络：速度 10/100/1000Mbps；控制器：Intel I211千兆网卡 接口 2×RJ45  M2 1×WIFI；电源 标准输入接口 19V 65W DC_IN；尺寸(mm)：尺寸不大于：长*宽*高 200 x 1700 x 30 mm；温度：工作温度 -20℃~60℃ 存储温度 -20℃~80℃；操作系统：标准支持   Win10 64位 ；</w:t>
            </w:r>
            <w:proofErr w:type="gramStart"/>
            <w:r>
              <w:rPr>
                <w:rFonts w:ascii="宋体" w:eastAsia="宋体" w:hAnsi="宋体" w:cs="宋体" w:hint="eastAsia"/>
                <w:kern w:val="0"/>
                <w:sz w:val="24"/>
                <w:szCs w:val="24"/>
              </w:rPr>
              <w:t>无线键鼠套装</w:t>
            </w:r>
            <w:proofErr w:type="gramEnd"/>
            <w:r>
              <w:rPr>
                <w:rFonts w:ascii="宋体" w:eastAsia="宋体" w:hAnsi="宋体" w:cs="宋体" w:hint="eastAsia"/>
                <w:kern w:val="0"/>
                <w:sz w:val="24"/>
                <w:szCs w:val="24"/>
              </w:rPr>
              <w:t>。</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扩声音箱</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根据现场情况可选壁装、吸顶2种安装方式，高保真两分频设计，功率60瓦，定阻，标准阻抗8Ω</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只</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专业功放</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支持平衡输入，功率为2×210瓦</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打印机</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打印机类型：黑白激光一体机（打印 扫描 复印 传真）；</w:t>
            </w:r>
            <w:r>
              <w:rPr>
                <w:rFonts w:ascii="宋体" w:eastAsia="宋体" w:hAnsi="宋体" w:cs="宋体" w:hint="eastAsia"/>
                <w:kern w:val="0"/>
                <w:sz w:val="24"/>
                <w:szCs w:val="24"/>
              </w:rPr>
              <w:br/>
              <w:t>最大打印幅面：A4黑白；</w:t>
            </w:r>
            <w:r>
              <w:rPr>
                <w:rFonts w:ascii="宋体" w:eastAsia="宋体" w:hAnsi="宋体" w:cs="宋体" w:hint="eastAsia"/>
                <w:kern w:val="0"/>
                <w:sz w:val="24"/>
                <w:szCs w:val="24"/>
              </w:rPr>
              <w:br/>
              <w:t>分辨率：600×600dpi；</w:t>
            </w:r>
            <w:r>
              <w:rPr>
                <w:rFonts w:ascii="宋体" w:eastAsia="宋体" w:hAnsi="宋体" w:cs="宋体" w:hint="eastAsia"/>
                <w:kern w:val="0"/>
                <w:sz w:val="24"/>
                <w:szCs w:val="24"/>
              </w:rPr>
              <w:br/>
              <w:t>打印速度：30ppm；</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时序电源控制器</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1、电源输出通道数：8路；</w:t>
            </w:r>
            <w:r>
              <w:rPr>
                <w:rFonts w:ascii="宋体" w:eastAsia="宋体" w:hAnsi="宋体" w:cs="宋体" w:hint="eastAsia"/>
                <w:kern w:val="0"/>
                <w:sz w:val="24"/>
                <w:szCs w:val="24"/>
              </w:rPr>
              <w:br/>
              <w:t>2、单通道的最大电流为10A，总输入电流容量为40A；</w:t>
            </w:r>
            <w:r>
              <w:rPr>
                <w:rFonts w:ascii="宋体" w:eastAsia="宋体" w:hAnsi="宋体" w:cs="宋体" w:hint="eastAsia"/>
                <w:kern w:val="0"/>
                <w:sz w:val="24"/>
                <w:szCs w:val="24"/>
              </w:rPr>
              <w:br/>
              <w:t>3、支持TCP/IP协议和串口协议控制；</w:t>
            </w:r>
            <w:r>
              <w:rPr>
                <w:rFonts w:ascii="宋体" w:eastAsia="宋体" w:hAnsi="宋体" w:cs="宋体" w:hint="eastAsia"/>
                <w:kern w:val="0"/>
                <w:sz w:val="24"/>
                <w:szCs w:val="24"/>
              </w:rPr>
              <w:br/>
              <w:t>4. 可通过面板按钮进行ID设置；</w:t>
            </w:r>
            <w:r>
              <w:rPr>
                <w:rFonts w:ascii="宋体" w:eastAsia="宋体" w:hAnsi="宋体" w:cs="宋体" w:hint="eastAsia"/>
                <w:kern w:val="0"/>
                <w:sz w:val="24"/>
                <w:szCs w:val="24"/>
              </w:rPr>
              <w:br/>
              <w:t>5. 可通过面板按键对输出端口单独或全部进行控制；</w:t>
            </w:r>
            <w:r>
              <w:rPr>
                <w:rFonts w:ascii="宋体" w:eastAsia="宋体" w:hAnsi="宋体" w:cs="宋体" w:hint="eastAsia"/>
                <w:kern w:val="0"/>
                <w:sz w:val="24"/>
                <w:szCs w:val="24"/>
              </w:rPr>
              <w:br/>
              <w:t>6，可通过用网口、RS232、RS485 接口控制组件对设备进行控制；</w:t>
            </w:r>
            <w:r>
              <w:rPr>
                <w:rFonts w:ascii="宋体" w:eastAsia="宋体" w:hAnsi="宋体" w:cs="宋体" w:hint="eastAsia"/>
                <w:kern w:val="0"/>
                <w:sz w:val="24"/>
                <w:szCs w:val="24"/>
              </w:rPr>
              <w:br/>
              <w:t>7、每路可独立设定延时时间（由1秒到15小时）；</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18</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交换机</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提供24 </w:t>
            </w:r>
            <w:proofErr w:type="gramStart"/>
            <w:r>
              <w:rPr>
                <w:rFonts w:ascii="宋体" w:eastAsia="宋体" w:hAnsi="宋体" w:cs="宋体" w:hint="eastAsia"/>
                <w:kern w:val="0"/>
                <w:sz w:val="24"/>
                <w:szCs w:val="24"/>
              </w:rPr>
              <w:t>个</w:t>
            </w:r>
            <w:proofErr w:type="gramEnd"/>
            <w:r>
              <w:rPr>
                <w:rFonts w:ascii="宋体" w:eastAsia="宋体" w:hAnsi="宋体" w:cs="宋体" w:hint="eastAsia"/>
                <w:kern w:val="0"/>
                <w:sz w:val="24"/>
                <w:szCs w:val="24"/>
              </w:rPr>
              <w:t xml:space="preserve">符合IEEE802.3u 标准的10/100M 自适应以太网接口，所有端口均支持全线速无阻塞交换以及端口自动翻转功能，外形采用19 </w:t>
            </w:r>
            <w:proofErr w:type="gramStart"/>
            <w:r>
              <w:rPr>
                <w:rFonts w:ascii="宋体" w:eastAsia="宋体" w:hAnsi="宋体" w:cs="宋体" w:hint="eastAsia"/>
                <w:kern w:val="0"/>
                <w:sz w:val="24"/>
                <w:szCs w:val="24"/>
              </w:rPr>
              <w:t>英寸标准</w:t>
            </w:r>
            <w:proofErr w:type="gramEnd"/>
            <w:r>
              <w:rPr>
                <w:rFonts w:ascii="宋体" w:eastAsia="宋体" w:hAnsi="宋体" w:cs="宋体" w:hint="eastAsia"/>
                <w:kern w:val="0"/>
                <w:sz w:val="24"/>
                <w:szCs w:val="24"/>
              </w:rPr>
              <w:t>机架设计</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73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机柜</w:t>
            </w:r>
          </w:p>
        </w:tc>
        <w:tc>
          <w:tcPr>
            <w:tcW w:w="502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定制， 19"标准机柜,跟家具配套</w:t>
            </w:r>
          </w:p>
        </w:tc>
        <w:tc>
          <w:tcPr>
            <w:tcW w:w="615"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10" w:type="dxa"/>
            <w:tcBorders>
              <w:top w:val="nil"/>
              <w:left w:val="nil"/>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台</w:t>
            </w:r>
          </w:p>
        </w:tc>
        <w:tc>
          <w:tcPr>
            <w:tcW w:w="945" w:type="dxa"/>
            <w:tcBorders>
              <w:top w:val="nil"/>
              <w:left w:val="nil"/>
              <w:bottom w:val="single" w:sz="4"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r w:rsidR="00F85A36" w:rsidTr="003E7AC4">
        <w:trPr>
          <w:trHeight w:val="600"/>
        </w:trPr>
        <w:tc>
          <w:tcPr>
            <w:tcW w:w="623" w:type="dxa"/>
            <w:tcBorders>
              <w:top w:val="nil"/>
              <w:left w:val="single" w:sz="8" w:space="0" w:color="auto"/>
              <w:bottom w:val="single" w:sz="4"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30" w:type="dxa"/>
            <w:tcBorders>
              <w:top w:val="nil"/>
              <w:left w:val="nil"/>
              <w:bottom w:val="single" w:sz="8"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布线材料</w:t>
            </w:r>
          </w:p>
        </w:tc>
        <w:tc>
          <w:tcPr>
            <w:tcW w:w="5025" w:type="dxa"/>
            <w:tcBorders>
              <w:top w:val="nil"/>
              <w:left w:val="nil"/>
              <w:bottom w:val="single" w:sz="8" w:space="0" w:color="auto"/>
              <w:right w:val="single" w:sz="4" w:space="0" w:color="auto"/>
            </w:tcBorders>
            <w:shd w:val="clear" w:color="auto" w:fill="auto"/>
            <w:vAlign w:val="center"/>
          </w:tcPr>
          <w:p w:rsidR="00F85A36" w:rsidRDefault="00F85A36" w:rsidP="003E7AC4">
            <w:pPr>
              <w:widowControl/>
              <w:jc w:val="left"/>
              <w:rPr>
                <w:rFonts w:ascii="宋体" w:eastAsia="宋体" w:hAnsi="宋体" w:cs="宋体"/>
                <w:kern w:val="0"/>
                <w:sz w:val="24"/>
                <w:szCs w:val="24"/>
              </w:rPr>
            </w:pPr>
            <w:r>
              <w:rPr>
                <w:rFonts w:ascii="宋体" w:eastAsia="宋体" w:hAnsi="宋体" w:cs="宋体" w:hint="eastAsia"/>
                <w:kern w:val="0"/>
                <w:sz w:val="24"/>
                <w:szCs w:val="24"/>
              </w:rPr>
              <w:t>视频线、音频线等</w:t>
            </w:r>
          </w:p>
        </w:tc>
        <w:tc>
          <w:tcPr>
            <w:tcW w:w="615" w:type="dxa"/>
            <w:tcBorders>
              <w:top w:val="nil"/>
              <w:left w:val="nil"/>
              <w:bottom w:val="single" w:sz="8"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10" w:type="dxa"/>
            <w:tcBorders>
              <w:top w:val="nil"/>
              <w:left w:val="nil"/>
              <w:bottom w:val="single" w:sz="8" w:space="0" w:color="auto"/>
              <w:right w:val="single" w:sz="4"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批</w:t>
            </w:r>
          </w:p>
        </w:tc>
        <w:tc>
          <w:tcPr>
            <w:tcW w:w="945" w:type="dxa"/>
            <w:tcBorders>
              <w:top w:val="nil"/>
              <w:left w:val="nil"/>
              <w:bottom w:val="single" w:sz="8" w:space="0" w:color="auto"/>
              <w:right w:val="single" w:sz="8" w:space="0" w:color="auto"/>
            </w:tcBorders>
            <w:shd w:val="clear" w:color="auto" w:fill="auto"/>
            <w:vAlign w:val="center"/>
          </w:tcPr>
          <w:p w:rsidR="00F85A36" w:rsidRDefault="00F85A36" w:rsidP="003E7AC4">
            <w:pPr>
              <w:widowControl/>
              <w:jc w:val="center"/>
              <w:rPr>
                <w:rFonts w:ascii="宋体" w:eastAsia="宋体" w:hAnsi="宋体" w:cs="宋体"/>
                <w:kern w:val="0"/>
                <w:sz w:val="24"/>
                <w:szCs w:val="24"/>
              </w:rPr>
            </w:pPr>
            <w:r>
              <w:rPr>
                <w:rFonts w:ascii="宋体" w:eastAsia="宋体" w:hAnsi="宋体" w:cs="宋体" w:hint="eastAsia"/>
                <w:kern w:val="0"/>
                <w:sz w:val="24"/>
                <w:szCs w:val="24"/>
              </w:rPr>
              <w:t>否</w:t>
            </w:r>
          </w:p>
        </w:tc>
      </w:tr>
    </w:tbl>
    <w:p w:rsidR="009A0AC7" w:rsidRPr="00E9751D" w:rsidRDefault="009A0AC7" w:rsidP="00F85A36">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4E6DD8" w:rsidP="004E6DD8">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w:t>
      </w:r>
      <w:r w:rsidR="00F51389" w:rsidRPr="00B76EE9">
        <w:rPr>
          <w:rFonts w:asciiTheme="minorEastAsia" w:hAnsiTheme="minorEastAsia" w:cs="宋体" w:hint="eastAsia"/>
          <w:b/>
          <w:color w:val="000000"/>
          <w:kern w:val="0"/>
          <w:sz w:val="24"/>
          <w:szCs w:val="24"/>
          <w:lang w:val="zh-CN"/>
        </w:rPr>
        <w:t>、采购标的执行标准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E9751D">
        <w:rPr>
          <w:rFonts w:ascii="Times New Roman" w:eastAsia="仿宋_GB2312" w:hAnsi="Times New Roman" w:cs="Times New Roman" w:hint="eastAsia"/>
          <w:kern w:val="0"/>
          <w:sz w:val="24"/>
          <w:szCs w:val="24"/>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0E580A" w:rsidRDefault="000C6651" w:rsidP="000C6651">
      <w:pPr>
        <w:spacing w:line="360" w:lineRule="auto"/>
        <w:ind w:firstLineChars="200" w:firstLine="480"/>
        <w:contextualSpacing/>
        <w:rPr>
          <w:rFonts w:asciiTheme="minorEastAsia" w:hAnsiTheme="minorEastAsia" w:cs="仿宋_GB2312"/>
          <w:sz w:val="24"/>
          <w:szCs w:val="24"/>
          <w:lang w:val="zh-CN"/>
        </w:rPr>
      </w:pPr>
      <w:r w:rsidRPr="000E580A">
        <w:rPr>
          <w:rFonts w:asciiTheme="minorEastAsia" w:hAnsiTheme="minorEastAsia" w:cs="仿宋_GB2312"/>
          <w:sz w:val="24"/>
          <w:szCs w:val="24"/>
          <w:lang w:val="zh-CN"/>
        </w:rPr>
        <w:t>强制性产品认证</w:t>
      </w:r>
    </w:p>
    <w:p w:rsidR="000C6651" w:rsidRDefault="000C6651" w:rsidP="000C6651">
      <w:pPr>
        <w:spacing w:line="360" w:lineRule="auto"/>
        <w:ind w:firstLineChars="200" w:firstLine="480"/>
        <w:contextualSpacing/>
        <w:rPr>
          <w:rFonts w:asciiTheme="minorEastAsia" w:hAnsiTheme="minorEastAsia" w:cs="仿宋_GB2312"/>
          <w:sz w:val="24"/>
          <w:szCs w:val="24"/>
          <w:lang w:val="zh-CN"/>
        </w:rPr>
      </w:pPr>
      <w:r w:rsidRPr="000E580A">
        <w:rPr>
          <w:rFonts w:asciiTheme="minorEastAsia" w:hAnsiTheme="minorEastAsia" w:cs="仿宋_GB2312" w:hint="eastAsia"/>
          <w:sz w:val="24"/>
          <w:szCs w:val="24"/>
          <w:lang w:val="zh-CN"/>
        </w:rPr>
        <w:t>如投标人所投产</w:t>
      </w:r>
      <w:proofErr w:type="gramStart"/>
      <w:r w:rsidRPr="000E580A">
        <w:rPr>
          <w:rFonts w:asciiTheme="minorEastAsia" w:hAnsiTheme="minorEastAsia" w:cs="仿宋_GB2312" w:hint="eastAsia"/>
          <w:sz w:val="24"/>
          <w:szCs w:val="24"/>
          <w:lang w:val="zh-CN"/>
        </w:rPr>
        <w:t>品属于</w:t>
      </w:r>
      <w:proofErr w:type="gramEnd"/>
      <w:r w:rsidRPr="000E580A">
        <w:rPr>
          <w:rFonts w:asciiTheme="minorEastAsia" w:hAnsiTheme="minorEastAsia" w:cs="仿宋_GB2312" w:hint="eastAsia"/>
          <w:sz w:val="24"/>
          <w:szCs w:val="24"/>
          <w:lang w:val="zh-CN"/>
        </w:rPr>
        <w:t>“中国强制性产品认证”（3C认证）范围内,则必须承诺采用</w:t>
      </w:r>
      <w:r w:rsidRPr="000E580A">
        <w:rPr>
          <w:rFonts w:asciiTheme="minorEastAsia" w:hAnsiTheme="minorEastAsia" w:cs="仿宋_GB2312"/>
          <w:sz w:val="24"/>
          <w:szCs w:val="24"/>
          <w:lang w:val="zh-CN"/>
        </w:rPr>
        <w:t>《中华人民共和国实施强制性产品认证的产品目录》</w:t>
      </w:r>
      <w:r w:rsidRPr="000E580A">
        <w:rPr>
          <w:rFonts w:asciiTheme="minorEastAsia" w:hAnsiTheme="minorEastAsia" w:cs="仿宋_GB2312" w:hint="eastAsia"/>
          <w:sz w:val="24"/>
          <w:szCs w:val="24"/>
          <w:lang w:val="zh-CN"/>
        </w:rPr>
        <w:t>并在有效期内的产品，应在投标文件中提供</w:t>
      </w:r>
      <w:r w:rsidRPr="000E580A">
        <w:rPr>
          <w:rFonts w:asciiTheme="minorEastAsia" w:hAnsiTheme="minorEastAsia" w:cs="仿宋_GB2312" w:hint="eastAsia"/>
          <w:lang w:val="zh-CN"/>
        </w:rPr>
        <w:t>“</w:t>
      </w:r>
      <w:r w:rsidRPr="000E580A">
        <w:rPr>
          <w:rFonts w:asciiTheme="minorEastAsia" w:hAnsiTheme="minorEastAsia" w:cs="仿宋_GB2312" w:hint="eastAsia"/>
          <w:sz w:val="24"/>
          <w:szCs w:val="24"/>
          <w:lang w:val="zh-CN"/>
        </w:rPr>
        <w:t>所投产品符合国家强制性要求承诺函</w:t>
      </w:r>
      <w:r w:rsidRPr="000E580A">
        <w:rPr>
          <w:rFonts w:asciiTheme="minorEastAsia" w:hAnsiTheme="minorEastAsia" w:cs="仿宋_GB2312" w:hint="eastAsia"/>
          <w:lang w:val="zh-CN"/>
        </w:rPr>
        <w:t>”</w:t>
      </w:r>
      <w:r w:rsidRPr="000E580A">
        <w:rPr>
          <w:rFonts w:asciiTheme="minorEastAsia" w:hAnsiTheme="minorEastAsia" w:cs="仿宋_GB2312" w:hint="eastAsia"/>
          <w:sz w:val="24"/>
          <w:szCs w:val="24"/>
          <w:lang w:val="zh-CN"/>
        </w:rPr>
        <w:t>并加盖投标人公章，否则将承担其投标被视为非实质性响应投标的风险。</w:t>
      </w:r>
    </w:p>
    <w:p w:rsidR="009002F0" w:rsidRPr="009002F0" w:rsidRDefault="009002F0" w:rsidP="009002F0">
      <w:pPr>
        <w:widowControl/>
        <w:shd w:val="clear" w:color="auto" w:fill="FFFFFF"/>
        <w:spacing w:line="360" w:lineRule="atLeast"/>
        <w:ind w:firstLineChars="200" w:firstLine="482"/>
        <w:jc w:val="left"/>
        <w:rPr>
          <w:rFonts w:asciiTheme="minorEastAsia" w:hAnsiTheme="minorEastAsia" w:cs="宋体"/>
          <w:kern w:val="0"/>
          <w:sz w:val="24"/>
          <w:szCs w:val="24"/>
        </w:rPr>
      </w:pPr>
      <w:r>
        <w:rPr>
          <w:rFonts w:asciiTheme="minorEastAsia" w:hAnsiTheme="minorEastAsia" w:cs="宋体" w:hint="eastAsia"/>
          <w:b/>
          <w:color w:val="000000"/>
          <w:kern w:val="0"/>
          <w:sz w:val="24"/>
          <w:szCs w:val="24"/>
          <w:lang w:val="zh-CN"/>
        </w:rPr>
        <w:t>2、</w:t>
      </w:r>
      <w:r w:rsidRPr="009002F0">
        <w:rPr>
          <w:rFonts w:asciiTheme="minorEastAsia" w:hAnsiTheme="minorEastAsia" w:cs="宋体" w:hint="eastAsia"/>
          <w:color w:val="000000"/>
          <w:kern w:val="0"/>
          <w:sz w:val="24"/>
          <w:szCs w:val="24"/>
          <w:lang w:val="zh-CN"/>
        </w:rPr>
        <w:t>B</w:t>
      </w:r>
      <w:proofErr w:type="gramStart"/>
      <w:r w:rsidRPr="009002F0">
        <w:rPr>
          <w:rFonts w:asciiTheme="minorEastAsia" w:hAnsiTheme="minorEastAsia" w:cs="宋体" w:hint="eastAsia"/>
          <w:color w:val="000000"/>
          <w:kern w:val="0"/>
          <w:sz w:val="24"/>
          <w:szCs w:val="24"/>
          <w:lang w:val="zh-CN"/>
        </w:rPr>
        <w:t>包</w:t>
      </w:r>
      <w:r w:rsidRPr="009002F0">
        <w:rPr>
          <w:rFonts w:asciiTheme="minorEastAsia" w:hAnsiTheme="minorEastAsia" w:cs="宋体" w:hint="eastAsia"/>
          <w:kern w:val="0"/>
          <w:sz w:val="24"/>
          <w:szCs w:val="24"/>
        </w:rPr>
        <w:t>符合</w:t>
      </w:r>
      <w:proofErr w:type="gramEnd"/>
      <w:r w:rsidRPr="009002F0">
        <w:rPr>
          <w:rFonts w:asciiTheme="minorEastAsia" w:hAnsiTheme="minorEastAsia" w:cs="宋体" w:hint="eastAsia"/>
          <w:kern w:val="0"/>
          <w:sz w:val="24"/>
          <w:szCs w:val="24"/>
        </w:rPr>
        <w:t>国家和履约地相关安全质量标准、行业技术规范标准。</w:t>
      </w:r>
    </w:p>
    <w:p w:rsidR="009002F0" w:rsidRPr="009002F0" w:rsidRDefault="004E6DD8" w:rsidP="004E6DD8">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9002F0" w:rsidRPr="009002F0">
        <w:rPr>
          <w:rFonts w:asciiTheme="minorEastAsia" w:hAnsiTheme="minorEastAsia" w:cs="宋体" w:hint="eastAsia"/>
          <w:b/>
          <w:color w:val="000000"/>
          <w:kern w:val="0"/>
          <w:sz w:val="24"/>
          <w:szCs w:val="24"/>
          <w:lang w:val="zh-CN"/>
        </w:rPr>
        <w:t>、服务标准、期限、效率等要求</w:t>
      </w:r>
    </w:p>
    <w:p w:rsidR="009002F0" w:rsidRPr="009002F0" w:rsidRDefault="009002F0" w:rsidP="009002F0">
      <w:pPr>
        <w:spacing w:line="360" w:lineRule="auto"/>
        <w:ind w:firstLineChars="200" w:firstLine="480"/>
        <w:contextualSpacing/>
        <w:rPr>
          <w:rFonts w:asciiTheme="minorEastAsia" w:hAnsiTheme="minorEastAsia" w:cs="仿宋_GB2312"/>
          <w:sz w:val="24"/>
          <w:szCs w:val="24"/>
          <w:lang w:val="zh-CN"/>
        </w:rPr>
      </w:pPr>
      <w:r w:rsidRPr="009002F0">
        <w:rPr>
          <w:rFonts w:asciiTheme="minorEastAsia" w:hAnsiTheme="minorEastAsia" w:cs="仿宋_GB2312" w:hint="eastAsia"/>
          <w:sz w:val="24"/>
          <w:szCs w:val="24"/>
          <w:lang w:val="zh-CN"/>
        </w:rPr>
        <w:t>A包：本项目</w:t>
      </w:r>
      <w:r w:rsidRPr="009002F0">
        <w:rPr>
          <w:rFonts w:asciiTheme="minorEastAsia" w:hAnsiTheme="minorEastAsia" w:cs="仿宋_GB2312"/>
          <w:sz w:val="24"/>
          <w:szCs w:val="24"/>
          <w:lang w:val="zh-CN"/>
        </w:rPr>
        <w:t>硬件产品免费质保三年，软件产品免费质保一年</w:t>
      </w:r>
      <w:r w:rsidRPr="009002F0">
        <w:rPr>
          <w:rFonts w:asciiTheme="minorEastAsia" w:hAnsiTheme="minorEastAsia" w:cs="仿宋_GB2312" w:hint="eastAsia"/>
          <w:sz w:val="24"/>
          <w:szCs w:val="24"/>
          <w:lang w:val="zh-CN"/>
        </w:rPr>
        <w:t>，</w:t>
      </w:r>
      <w:r w:rsidRPr="009002F0">
        <w:rPr>
          <w:rFonts w:asciiTheme="minorEastAsia" w:hAnsiTheme="minorEastAsia" w:cs="仿宋_GB2312"/>
          <w:sz w:val="24"/>
          <w:szCs w:val="24"/>
          <w:lang w:val="zh-CN"/>
        </w:rPr>
        <w:t>质保期从验收后开始</w:t>
      </w:r>
      <w:r w:rsidRPr="009002F0">
        <w:rPr>
          <w:rFonts w:asciiTheme="minorEastAsia" w:hAnsiTheme="minorEastAsia" w:cs="仿宋_GB2312" w:hint="eastAsia"/>
          <w:sz w:val="24"/>
          <w:szCs w:val="24"/>
          <w:lang w:val="zh-CN"/>
        </w:rPr>
        <w:t>计算</w:t>
      </w:r>
      <w:r w:rsidRPr="009002F0">
        <w:rPr>
          <w:rFonts w:asciiTheme="minorEastAsia" w:hAnsiTheme="minorEastAsia" w:cs="仿宋_GB2312"/>
          <w:sz w:val="24"/>
          <w:szCs w:val="24"/>
          <w:lang w:val="zh-CN"/>
        </w:rPr>
        <w:t>。</w:t>
      </w:r>
    </w:p>
    <w:p w:rsidR="009002F0" w:rsidRPr="009002F0" w:rsidRDefault="009002F0" w:rsidP="009002F0">
      <w:pPr>
        <w:spacing w:line="360" w:lineRule="auto"/>
        <w:ind w:firstLineChars="200" w:firstLine="480"/>
        <w:contextualSpacing/>
        <w:rPr>
          <w:rFonts w:asciiTheme="minorEastAsia" w:hAnsiTheme="minorEastAsia" w:cs="仿宋_GB2312"/>
          <w:sz w:val="24"/>
          <w:szCs w:val="24"/>
          <w:lang w:val="zh-CN"/>
        </w:rPr>
      </w:pPr>
      <w:r w:rsidRPr="009002F0">
        <w:rPr>
          <w:rFonts w:asciiTheme="minorEastAsia" w:hAnsiTheme="minorEastAsia" w:cs="仿宋_GB2312" w:hint="eastAsia"/>
          <w:sz w:val="24"/>
          <w:szCs w:val="24"/>
          <w:lang w:val="zh-CN"/>
        </w:rPr>
        <w:t>B包：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51389" w:rsidRDefault="004E6DD8" w:rsidP="004E6DD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0E2789">
        <w:rPr>
          <w:rFonts w:asciiTheme="minorEastAsia" w:hAnsiTheme="minorEastAsia" w:cs="宋体" w:hint="eastAsia"/>
          <w:b/>
          <w:color w:val="000000"/>
          <w:kern w:val="0"/>
          <w:sz w:val="24"/>
          <w:szCs w:val="24"/>
          <w:lang w:val="zh-CN"/>
        </w:rPr>
        <w:t>、验收标准</w:t>
      </w:r>
    </w:p>
    <w:p w:rsidR="009002F0" w:rsidRPr="009002F0" w:rsidRDefault="009002F0" w:rsidP="009002F0">
      <w:pPr>
        <w:widowControl/>
        <w:shd w:val="clear" w:color="auto" w:fill="FFFFFF"/>
        <w:spacing w:line="360" w:lineRule="atLeast"/>
        <w:ind w:firstLine="600"/>
        <w:jc w:val="left"/>
        <w:rPr>
          <w:rFonts w:asciiTheme="minorEastAsia" w:hAnsiTheme="minorEastAsia" w:cs="仿宋_GB2312"/>
          <w:sz w:val="24"/>
          <w:szCs w:val="24"/>
          <w:lang w:val="zh-CN"/>
        </w:rPr>
      </w:pPr>
      <w:r w:rsidRPr="009002F0">
        <w:rPr>
          <w:rFonts w:asciiTheme="minorEastAsia" w:hAnsiTheme="minorEastAsia" w:cs="仿宋_GB2312" w:hint="eastAsia"/>
          <w:sz w:val="24"/>
          <w:szCs w:val="24"/>
          <w:lang w:val="zh-CN"/>
        </w:rPr>
        <w:t>A包：由采购人成立验收小组,按照采购合同的约定对中标人履约情况进行验收。验收时,按照采购合同的约定对每一项技术、服务、安全标准的履约情况进行确认。</w:t>
      </w:r>
    </w:p>
    <w:p w:rsidR="009002F0" w:rsidRPr="009002F0" w:rsidRDefault="009002F0" w:rsidP="009002F0">
      <w:pPr>
        <w:widowControl/>
        <w:shd w:val="clear" w:color="auto" w:fill="FFFFFF"/>
        <w:spacing w:line="360" w:lineRule="atLeast"/>
        <w:ind w:firstLine="600"/>
        <w:jc w:val="left"/>
        <w:rPr>
          <w:rFonts w:asciiTheme="minorEastAsia" w:hAnsiTheme="minorEastAsia" w:cs="仿宋_GB2312"/>
          <w:sz w:val="24"/>
          <w:szCs w:val="24"/>
          <w:lang w:val="zh-CN"/>
        </w:rPr>
      </w:pPr>
      <w:r w:rsidRPr="009002F0">
        <w:rPr>
          <w:rFonts w:asciiTheme="minorEastAsia" w:hAnsiTheme="minorEastAsia" w:cs="仿宋_GB2312" w:hint="eastAsia"/>
          <w:sz w:val="24"/>
          <w:szCs w:val="24"/>
          <w:lang w:val="zh-CN"/>
        </w:rPr>
        <w:t>1、系统运行稳定</w:t>
      </w:r>
      <w:r w:rsidRPr="009002F0">
        <w:rPr>
          <w:rFonts w:asciiTheme="minorEastAsia" w:hAnsiTheme="minorEastAsia" w:cs="仿宋_GB2312"/>
          <w:sz w:val="24"/>
          <w:szCs w:val="24"/>
          <w:lang w:val="zh-CN"/>
        </w:rPr>
        <w:t>，完全达到实用水平</w:t>
      </w:r>
      <w:r w:rsidRPr="009002F0">
        <w:rPr>
          <w:rFonts w:asciiTheme="minorEastAsia" w:hAnsiTheme="minorEastAsia" w:cs="仿宋_GB2312" w:hint="eastAsia"/>
          <w:sz w:val="24"/>
          <w:szCs w:val="24"/>
          <w:lang w:val="zh-CN"/>
        </w:rPr>
        <w:t>；</w:t>
      </w:r>
    </w:p>
    <w:p w:rsidR="009002F0" w:rsidRPr="009002F0" w:rsidRDefault="009002F0" w:rsidP="009002F0">
      <w:pPr>
        <w:widowControl/>
        <w:shd w:val="clear" w:color="auto" w:fill="FFFFFF"/>
        <w:spacing w:line="360" w:lineRule="atLeast"/>
        <w:ind w:firstLine="600"/>
        <w:jc w:val="left"/>
        <w:rPr>
          <w:rFonts w:asciiTheme="minorEastAsia" w:hAnsiTheme="minorEastAsia" w:cs="仿宋_GB2312"/>
          <w:sz w:val="24"/>
          <w:szCs w:val="24"/>
          <w:lang w:val="zh-CN"/>
        </w:rPr>
      </w:pPr>
      <w:r w:rsidRPr="009002F0">
        <w:rPr>
          <w:rFonts w:asciiTheme="minorEastAsia" w:hAnsiTheme="minorEastAsia" w:cs="仿宋_GB2312" w:hint="eastAsia"/>
          <w:sz w:val="24"/>
          <w:szCs w:val="24"/>
          <w:lang w:val="zh-CN"/>
        </w:rPr>
        <w:t>2、按照招标文件要求、投标文件响应和承诺验收。</w:t>
      </w:r>
    </w:p>
    <w:p w:rsidR="009002F0" w:rsidRPr="009002F0" w:rsidRDefault="009002F0" w:rsidP="009002F0">
      <w:pPr>
        <w:widowControl/>
        <w:shd w:val="clear" w:color="auto" w:fill="FFFFFF"/>
        <w:spacing w:line="360" w:lineRule="atLeast"/>
        <w:ind w:firstLine="600"/>
        <w:jc w:val="left"/>
        <w:rPr>
          <w:rFonts w:asciiTheme="minorEastAsia" w:hAnsiTheme="minorEastAsia" w:cs="仿宋_GB2312"/>
          <w:sz w:val="24"/>
          <w:szCs w:val="24"/>
          <w:lang w:val="zh-CN"/>
        </w:rPr>
      </w:pPr>
      <w:r w:rsidRPr="009002F0">
        <w:rPr>
          <w:rFonts w:asciiTheme="minorEastAsia" w:hAnsiTheme="minorEastAsia" w:cs="仿宋_GB2312" w:hint="eastAsia"/>
          <w:sz w:val="24"/>
          <w:szCs w:val="24"/>
          <w:lang w:val="zh-CN"/>
        </w:rPr>
        <w:lastRenderedPageBreak/>
        <w:t>B包：由采购人成立验收小组,按照采购合同的约定对中标人履约情况进行验收。验收时,按照采购合同的约定对每一项技术、服务、安全标准的履约情况进行确认。验收结束后,出具</w:t>
      </w:r>
      <w:proofErr w:type="gramStart"/>
      <w:r w:rsidRPr="009002F0">
        <w:rPr>
          <w:rFonts w:asciiTheme="minorEastAsia" w:hAnsiTheme="minorEastAsia" w:cs="仿宋_GB2312" w:hint="eastAsia"/>
          <w:sz w:val="24"/>
          <w:szCs w:val="24"/>
          <w:lang w:val="zh-CN"/>
        </w:rPr>
        <w:t>验收书</w:t>
      </w:r>
      <w:proofErr w:type="gramEnd"/>
      <w:r w:rsidRPr="009002F0">
        <w:rPr>
          <w:rFonts w:asciiTheme="minorEastAsia" w:hAnsiTheme="minorEastAsia" w:cs="仿宋_GB2312" w:hint="eastAsia"/>
          <w:sz w:val="24"/>
          <w:szCs w:val="24"/>
          <w:lang w:val="zh-CN"/>
        </w:rPr>
        <w:t>,列明各项标准的验收情况及项目总体评价,由验收双方共同签署。</w:t>
      </w:r>
    </w:p>
    <w:p w:rsidR="009002F0" w:rsidRPr="009002F0" w:rsidRDefault="004E6DD8" w:rsidP="004E6DD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9002F0" w:rsidRPr="009002F0">
        <w:rPr>
          <w:rFonts w:asciiTheme="minorEastAsia" w:hAnsiTheme="minorEastAsia" w:cs="宋体" w:hint="eastAsia"/>
          <w:b/>
          <w:color w:val="000000"/>
          <w:kern w:val="0"/>
          <w:sz w:val="24"/>
          <w:szCs w:val="24"/>
          <w:lang w:val="zh-CN"/>
        </w:rPr>
        <w:t>、采购标的</w:t>
      </w:r>
      <w:proofErr w:type="gramStart"/>
      <w:r w:rsidR="009002F0" w:rsidRPr="009002F0">
        <w:rPr>
          <w:rFonts w:asciiTheme="minorEastAsia" w:hAnsiTheme="minorEastAsia" w:cs="宋体" w:hint="eastAsia"/>
          <w:b/>
          <w:color w:val="000000"/>
          <w:kern w:val="0"/>
          <w:sz w:val="24"/>
          <w:szCs w:val="24"/>
          <w:lang w:val="zh-CN"/>
        </w:rPr>
        <w:t>的</w:t>
      </w:r>
      <w:proofErr w:type="gramEnd"/>
      <w:r w:rsidR="009002F0" w:rsidRPr="009002F0">
        <w:rPr>
          <w:rFonts w:asciiTheme="minorEastAsia" w:hAnsiTheme="minorEastAsia" w:cs="宋体" w:hint="eastAsia"/>
          <w:b/>
          <w:color w:val="000000"/>
          <w:kern w:val="0"/>
          <w:sz w:val="24"/>
          <w:szCs w:val="24"/>
          <w:lang w:val="zh-CN"/>
        </w:rPr>
        <w:t>其他技术、服务等要求</w:t>
      </w:r>
      <w:r>
        <w:rPr>
          <w:rFonts w:asciiTheme="minorEastAsia" w:hAnsiTheme="minorEastAsia" w:cs="宋体" w:hint="eastAsia"/>
          <w:b/>
          <w:color w:val="000000"/>
          <w:kern w:val="0"/>
          <w:sz w:val="24"/>
          <w:szCs w:val="24"/>
          <w:lang w:val="zh-CN"/>
        </w:rPr>
        <w:t>（A包）</w:t>
      </w:r>
    </w:p>
    <w:p w:rsidR="009002F0" w:rsidRPr="004E6DD8" w:rsidRDefault="009002F0" w:rsidP="009002F0">
      <w:pPr>
        <w:widowControl/>
        <w:shd w:val="clear" w:color="auto" w:fill="FFFFFF"/>
        <w:spacing w:line="360" w:lineRule="atLeast"/>
        <w:ind w:firstLine="600"/>
        <w:jc w:val="left"/>
        <w:rPr>
          <w:rFonts w:asciiTheme="minorEastAsia" w:hAnsiTheme="minorEastAsia" w:cs="仿宋_GB2312"/>
          <w:sz w:val="24"/>
          <w:szCs w:val="24"/>
          <w:lang w:val="zh-CN"/>
        </w:rPr>
      </w:pPr>
      <w:r w:rsidRPr="004E6DD8">
        <w:rPr>
          <w:rFonts w:asciiTheme="minorEastAsia" w:hAnsiTheme="minorEastAsia" w:cs="仿宋_GB2312" w:hint="eastAsia"/>
          <w:sz w:val="24"/>
          <w:szCs w:val="24"/>
          <w:lang w:val="zh-CN"/>
        </w:rPr>
        <w:t>1、为保障设备兼容性，统一视频通讯平台与互联网庭审系统</w:t>
      </w:r>
      <w:r w:rsidRPr="004E6DD8">
        <w:rPr>
          <w:rFonts w:asciiTheme="minorEastAsia" w:hAnsiTheme="minorEastAsia" w:cs="仿宋_GB2312"/>
          <w:sz w:val="24"/>
          <w:szCs w:val="24"/>
          <w:lang w:val="zh-CN"/>
        </w:rPr>
        <w:t>同一品牌。</w:t>
      </w:r>
    </w:p>
    <w:p w:rsidR="009002F0" w:rsidRPr="004E6DD8" w:rsidRDefault="009002F0" w:rsidP="009002F0">
      <w:pPr>
        <w:widowControl/>
        <w:shd w:val="clear" w:color="auto" w:fill="FFFFFF"/>
        <w:spacing w:line="360" w:lineRule="atLeast"/>
        <w:ind w:firstLine="600"/>
        <w:jc w:val="left"/>
        <w:rPr>
          <w:rFonts w:asciiTheme="minorEastAsia" w:hAnsiTheme="minorEastAsia" w:cs="仿宋_GB2312"/>
          <w:sz w:val="24"/>
          <w:szCs w:val="24"/>
          <w:lang w:val="zh-CN"/>
        </w:rPr>
      </w:pPr>
      <w:r w:rsidRPr="004E6DD8">
        <w:rPr>
          <w:rFonts w:asciiTheme="minorEastAsia" w:hAnsiTheme="minorEastAsia" w:cs="仿宋_GB2312" w:hint="eastAsia"/>
          <w:sz w:val="24"/>
          <w:szCs w:val="24"/>
          <w:lang w:val="zh-CN"/>
        </w:rPr>
        <w:t>2、投标人必须成立合理的组织机构，建立保障项目顺利实施的制度和质量保证体系。</w:t>
      </w:r>
    </w:p>
    <w:p w:rsidR="00F51389" w:rsidRPr="00034FC6" w:rsidRDefault="004E6DD8" w:rsidP="004E6DD8">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Pr>
          <w:rFonts w:asciiTheme="minorEastAsia" w:eastAsiaTheme="minorEastAsia" w:hAnsiTheme="minorEastAsia" w:cs="黑体" w:hint="eastAsia"/>
          <w:b/>
          <w:bCs/>
          <w:color w:val="000000"/>
          <w:shd w:val="clear" w:color="auto" w:fill="FFFFFF"/>
        </w:rPr>
        <w:t>（最高限价）</w:t>
      </w:r>
      <w:r w:rsidR="00E9751D">
        <w:rPr>
          <w:rFonts w:asciiTheme="minorEastAsia" w:eastAsiaTheme="minorEastAsia" w:hAnsiTheme="minorEastAsia" w:cs="黑体" w:hint="eastAsia"/>
          <w:b/>
          <w:bCs/>
          <w:color w:val="000000"/>
          <w:shd w:val="clear" w:color="auto" w:fill="FFFFFF"/>
        </w:rPr>
        <w:t xml:space="preserve"> A包：</w:t>
      </w:r>
      <w:r w:rsidR="002A7548">
        <w:rPr>
          <w:rFonts w:asciiTheme="minorEastAsia" w:eastAsiaTheme="minorEastAsia" w:hAnsiTheme="minorEastAsia" w:cs="黑体" w:hint="eastAsia"/>
          <w:b/>
          <w:bCs/>
          <w:color w:val="000000"/>
          <w:shd w:val="clear" w:color="auto" w:fill="FFFFFF"/>
        </w:rPr>
        <w:t>1</w:t>
      </w:r>
      <w:r>
        <w:rPr>
          <w:rFonts w:asciiTheme="minorEastAsia" w:eastAsiaTheme="minorEastAsia" w:hAnsiTheme="minorEastAsia" w:cs="黑体" w:hint="eastAsia"/>
          <w:b/>
          <w:bCs/>
          <w:color w:val="000000"/>
          <w:shd w:val="clear" w:color="auto" w:fill="FFFFFF"/>
        </w:rPr>
        <w:t>18</w:t>
      </w:r>
      <w:r w:rsidR="002A7548">
        <w:rPr>
          <w:rFonts w:asciiTheme="minorEastAsia" w:eastAsiaTheme="minorEastAsia" w:hAnsiTheme="minorEastAsia" w:cs="黑体" w:hint="eastAsia"/>
          <w:b/>
          <w:bCs/>
          <w:color w:val="000000"/>
          <w:shd w:val="clear" w:color="auto" w:fill="FFFFFF"/>
        </w:rPr>
        <w:t>万</w:t>
      </w:r>
      <w:r w:rsidR="00F51389" w:rsidRPr="00034FC6">
        <w:rPr>
          <w:rFonts w:asciiTheme="minorEastAsia" w:eastAsiaTheme="minorEastAsia" w:hAnsiTheme="minorEastAsia" w:cs="黑体" w:hint="eastAsia"/>
          <w:b/>
          <w:bCs/>
          <w:color w:val="000000"/>
          <w:shd w:val="clear" w:color="auto" w:fill="FFFFFF"/>
        </w:rPr>
        <w:t>元</w:t>
      </w:r>
      <w:r w:rsidR="00E9751D">
        <w:rPr>
          <w:rFonts w:asciiTheme="minorEastAsia" w:eastAsiaTheme="minorEastAsia" w:hAnsiTheme="minorEastAsia" w:cs="黑体" w:hint="eastAsia"/>
          <w:b/>
          <w:bCs/>
          <w:color w:val="000000"/>
          <w:shd w:val="clear" w:color="auto" w:fill="FFFFFF"/>
        </w:rPr>
        <w:t>，</w:t>
      </w:r>
      <w:r>
        <w:rPr>
          <w:rFonts w:asciiTheme="minorEastAsia" w:eastAsiaTheme="minorEastAsia" w:hAnsiTheme="minorEastAsia" w:cs="宋体" w:hint="eastAsia"/>
          <w:b/>
          <w:color w:val="000000"/>
          <w:kern w:val="0"/>
          <w:lang w:val="zh-CN"/>
        </w:rPr>
        <w:t xml:space="preserve"> </w:t>
      </w:r>
      <w:r w:rsidR="00E9751D">
        <w:rPr>
          <w:rFonts w:asciiTheme="minorEastAsia" w:eastAsiaTheme="minorEastAsia" w:hAnsiTheme="minorEastAsia" w:cs="宋体" w:hint="eastAsia"/>
          <w:b/>
          <w:color w:val="000000"/>
          <w:kern w:val="0"/>
          <w:lang w:val="zh-CN"/>
        </w:rPr>
        <w:t>B包：</w:t>
      </w:r>
      <w:r>
        <w:rPr>
          <w:rFonts w:asciiTheme="minorEastAsia" w:eastAsiaTheme="minorEastAsia" w:hAnsiTheme="minorEastAsia" w:cs="宋体" w:hint="eastAsia"/>
          <w:b/>
          <w:color w:val="000000"/>
          <w:kern w:val="0"/>
          <w:lang w:val="zh-CN"/>
        </w:rPr>
        <w:t>48</w:t>
      </w:r>
      <w:r w:rsidR="002A7548">
        <w:rPr>
          <w:rFonts w:asciiTheme="minorEastAsia" w:eastAsiaTheme="minorEastAsia" w:hAnsiTheme="minorEastAsia" w:cs="宋体" w:hint="eastAsia"/>
          <w:b/>
          <w:color w:val="000000"/>
          <w:kern w:val="0"/>
          <w:lang w:val="zh-CN"/>
        </w:rPr>
        <w:t>万</w:t>
      </w:r>
      <w:r>
        <w:rPr>
          <w:rFonts w:asciiTheme="minorEastAsia" w:eastAsiaTheme="minorEastAsia" w:hAnsiTheme="minorEastAsia" w:cs="宋体" w:hint="eastAsia"/>
          <w:b/>
          <w:color w:val="000000"/>
          <w:kern w:val="0"/>
          <w:lang w:val="zh-CN"/>
        </w:rPr>
        <w:t>元</w:t>
      </w:r>
      <w:r w:rsidR="00E9751D">
        <w:rPr>
          <w:rFonts w:asciiTheme="minorEastAsia" w:eastAsiaTheme="minorEastAsia" w:hAnsiTheme="minorEastAsia" w:cs="宋体" w:hint="eastAsia"/>
          <w:b/>
          <w:color w:val="000000"/>
          <w:kern w:val="0"/>
          <w:lang w:val="zh-CN"/>
        </w:rPr>
        <w:t>。</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4E6DD8"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4E6DD8" w:rsidRDefault="00F51389" w:rsidP="004E6DD8">
      <w:pPr>
        <w:widowControl/>
        <w:shd w:val="clear" w:color="auto" w:fill="FFFFFF"/>
        <w:spacing w:line="360" w:lineRule="atLeast"/>
        <w:ind w:firstLineChars="200" w:firstLine="480"/>
        <w:jc w:val="left"/>
        <w:rPr>
          <w:rFonts w:ascii="仿宋" w:eastAsia="仿宋" w:hAnsi="仿宋" w:cs="仿宋"/>
          <w:color w:val="000000"/>
          <w:kern w:val="0"/>
          <w:sz w:val="30"/>
          <w:szCs w:val="30"/>
          <w:shd w:val="clear" w:color="auto" w:fill="FFFFFF"/>
        </w:rPr>
      </w:pPr>
      <w:r w:rsidRPr="00FF6244">
        <w:rPr>
          <w:rFonts w:asciiTheme="minorEastAsia" w:hAnsiTheme="minorEastAsia" w:cs="宋体" w:hint="eastAsia"/>
          <w:color w:val="000000"/>
          <w:kern w:val="0"/>
          <w:sz w:val="24"/>
          <w:szCs w:val="24"/>
          <w:lang w:val="zh-CN"/>
        </w:rPr>
        <w:t>2、支付时间及条件：</w:t>
      </w:r>
      <w:r w:rsidR="004E6DD8" w:rsidRPr="004E6DD8">
        <w:rPr>
          <w:rFonts w:asciiTheme="minorEastAsia" w:hAnsiTheme="minorEastAsia" w:cs="仿宋" w:hint="eastAsia"/>
          <w:color w:val="000000"/>
          <w:kern w:val="0"/>
          <w:sz w:val="24"/>
          <w:szCs w:val="24"/>
          <w:shd w:val="clear" w:color="auto" w:fill="FFFFFF"/>
        </w:rPr>
        <w:t>经验收合格</w:t>
      </w:r>
      <w:proofErr w:type="gramStart"/>
      <w:r w:rsidR="004E6DD8" w:rsidRPr="004E6DD8">
        <w:rPr>
          <w:rFonts w:asciiTheme="minorEastAsia" w:hAnsiTheme="minorEastAsia" w:cs="仿宋" w:hint="eastAsia"/>
          <w:color w:val="000000"/>
          <w:kern w:val="0"/>
          <w:sz w:val="24"/>
          <w:szCs w:val="24"/>
          <w:shd w:val="clear" w:color="auto" w:fill="FFFFFF"/>
        </w:rPr>
        <w:t>付合同</w:t>
      </w:r>
      <w:proofErr w:type="gramEnd"/>
      <w:r w:rsidR="004E6DD8" w:rsidRPr="004E6DD8">
        <w:rPr>
          <w:rFonts w:asciiTheme="minorEastAsia" w:hAnsiTheme="minorEastAsia" w:cs="仿宋" w:hint="eastAsia"/>
          <w:color w:val="000000"/>
          <w:kern w:val="0"/>
          <w:sz w:val="24"/>
          <w:szCs w:val="24"/>
          <w:shd w:val="clear" w:color="auto" w:fill="FFFFFF"/>
        </w:rPr>
        <w:t>总价款的</w:t>
      </w:r>
      <w:r w:rsidR="004E6DD8" w:rsidRPr="004E6DD8">
        <w:rPr>
          <w:rFonts w:asciiTheme="minorEastAsia" w:hAnsiTheme="minorEastAsia" w:cs="仿宋"/>
          <w:color w:val="000000"/>
          <w:kern w:val="0"/>
          <w:sz w:val="24"/>
          <w:szCs w:val="24"/>
          <w:shd w:val="clear" w:color="auto" w:fill="FFFFFF"/>
        </w:rPr>
        <w:t>9</w:t>
      </w:r>
      <w:r w:rsidR="004E6DD8" w:rsidRPr="004E6DD8">
        <w:rPr>
          <w:rFonts w:asciiTheme="minorEastAsia" w:hAnsiTheme="minorEastAsia" w:cs="仿宋" w:hint="eastAsia"/>
          <w:color w:val="000000"/>
          <w:kern w:val="0"/>
          <w:sz w:val="24"/>
          <w:szCs w:val="24"/>
          <w:shd w:val="clear" w:color="auto" w:fill="FFFFFF"/>
        </w:rPr>
        <w:t>0</w:t>
      </w:r>
      <w:r w:rsidR="004E6DD8" w:rsidRPr="004E6DD8">
        <w:rPr>
          <w:rFonts w:asciiTheme="minorEastAsia" w:hAnsiTheme="minorEastAsia" w:cs="仿宋"/>
          <w:color w:val="000000"/>
          <w:kern w:val="0"/>
          <w:sz w:val="24"/>
          <w:szCs w:val="24"/>
          <w:shd w:val="clear" w:color="auto" w:fill="FFFFFF"/>
        </w:rPr>
        <w:t>%</w:t>
      </w:r>
      <w:r w:rsidR="004E6DD8" w:rsidRPr="004E6DD8">
        <w:rPr>
          <w:rFonts w:asciiTheme="minorEastAsia" w:hAnsiTheme="minorEastAsia" w:cs="仿宋" w:hint="eastAsia"/>
          <w:color w:val="000000"/>
          <w:kern w:val="0"/>
          <w:sz w:val="24"/>
          <w:szCs w:val="24"/>
          <w:shd w:val="clear" w:color="auto" w:fill="FFFFFF"/>
        </w:rPr>
        <w:t>，剩余10</w:t>
      </w:r>
      <w:r w:rsidR="004E6DD8" w:rsidRPr="004E6DD8">
        <w:rPr>
          <w:rFonts w:asciiTheme="minorEastAsia" w:hAnsiTheme="minorEastAsia" w:cs="仿宋"/>
          <w:color w:val="000000"/>
          <w:kern w:val="0"/>
          <w:sz w:val="24"/>
          <w:szCs w:val="24"/>
          <w:shd w:val="clear" w:color="auto" w:fill="FFFFFF"/>
        </w:rPr>
        <w:t>%</w:t>
      </w:r>
      <w:r w:rsidR="004E6DD8" w:rsidRPr="004E6DD8">
        <w:rPr>
          <w:rFonts w:asciiTheme="minorEastAsia" w:hAnsiTheme="minorEastAsia" w:cs="仿宋" w:hint="eastAsia"/>
          <w:color w:val="000000"/>
          <w:kern w:val="0"/>
          <w:sz w:val="24"/>
          <w:szCs w:val="24"/>
          <w:shd w:val="clear" w:color="auto" w:fill="FFFFFF"/>
        </w:rPr>
        <w:t>满一年无质量问题一次付清。</w:t>
      </w:r>
    </w:p>
    <w:p w:rsidR="00AC62A0" w:rsidRDefault="004E6DD8" w:rsidP="004E6DD8">
      <w:pPr>
        <w:widowControl/>
        <w:shd w:val="clear" w:color="auto" w:fill="FFFFFF"/>
        <w:spacing w:line="360" w:lineRule="atLeast"/>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九</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sidR="00B5719E">
        <w:rPr>
          <w:rFonts w:ascii="宋体" w:cs="宋体" w:hint="eastAsia"/>
          <w:sz w:val="24"/>
          <w:lang w:val="zh-CN"/>
        </w:rPr>
        <w:t>货物清单中</w:t>
      </w:r>
      <w:r w:rsidR="00FC65B6">
        <w:rPr>
          <w:rFonts w:asciiTheme="minorEastAsia" w:hAnsiTheme="minorEastAsia" w:cs="宋体" w:hint="eastAsia"/>
          <w:sz w:val="24"/>
          <w:lang w:val="zh-CN"/>
        </w:rPr>
        <w:t>A包：</w:t>
      </w:r>
      <w:r w:rsidR="00B5719E">
        <w:rPr>
          <w:rFonts w:asciiTheme="minorEastAsia" w:hAnsiTheme="minorEastAsia" w:cs="宋体" w:hint="eastAsia"/>
          <w:sz w:val="24"/>
          <w:lang w:val="zh-CN"/>
        </w:rPr>
        <w:t>序号1、统一视频通讯平台，序号2、数据库系统，序号5、应用服务器，序号6、流媒体服务器，序号11、互联网庭审系统；B包：一、利</w:t>
      </w:r>
      <w:r w:rsidR="00B16A3F">
        <w:rPr>
          <w:rFonts w:asciiTheme="minorEastAsia" w:hAnsiTheme="minorEastAsia" w:cs="宋体" w:hint="eastAsia"/>
          <w:sz w:val="24"/>
          <w:lang w:val="zh-CN"/>
        </w:rPr>
        <w:t>用</w:t>
      </w:r>
      <w:r w:rsidR="00B5719E">
        <w:rPr>
          <w:rFonts w:asciiTheme="minorEastAsia" w:hAnsiTheme="minorEastAsia" w:cs="宋体" w:hint="eastAsia"/>
          <w:sz w:val="24"/>
          <w:lang w:val="zh-CN"/>
        </w:rPr>
        <w:t>现有科技法庭模式中的序号1一体机电脑，序号2、庭审接入网关；二、新建互联网法庭模式中的序号1、庭审接入网关，序号2、高清云台摄像机，序号5、智能混音器，序号6、</w:t>
      </w:r>
      <w:proofErr w:type="gramStart"/>
      <w:r w:rsidR="00B5719E">
        <w:rPr>
          <w:rFonts w:asciiTheme="minorEastAsia" w:hAnsiTheme="minorEastAsia" w:cs="宋体" w:hint="eastAsia"/>
          <w:sz w:val="24"/>
          <w:lang w:val="zh-CN"/>
        </w:rPr>
        <w:t>高拍仪</w:t>
      </w:r>
      <w:proofErr w:type="gramEnd"/>
      <w:r w:rsidR="00B5719E">
        <w:rPr>
          <w:rFonts w:asciiTheme="minorEastAsia" w:hAnsiTheme="minorEastAsia" w:cs="宋体" w:hint="eastAsia"/>
          <w:sz w:val="24"/>
          <w:lang w:val="zh-CN"/>
        </w:rPr>
        <w:t>，序号7、书记员桌面终端，序号8、大屏幕显示设备，序号10、原被告桌面终端，序号16、打印机，序号18、交换机</w:t>
      </w:r>
      <w:r>
        <w:rPr>
          <w:rFonts w:ascii="宋体" w:cs="宋体" w:hint="eastAsia"/>
          <w:sz w:val="24"/>
          <w:lang w:val="zh-CN"/>
        </w:rPr>
        <w:t>），</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E9751D" w:rsidRPr="00E9751D">
        <w:rPr>
          <w:rFonts w:ascii="宋体" w:cs="宋体" w:hint="eastAsia"/>
          <w:sz w:val="24"/>
          <w:lang w:val="zh-CN"/>
        </w:rPr>
        <w:t>每包</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B5719E" w:rsidRPr="00386295" w:rsidRDefault="004E6DD8" w:rsidP="00386295">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w:t>
      </w:r>
      <w:r w:rsidR="00674D95">
        <w:rPr>
          <w:rFonts w:asciiTheme="minorEastAsia" w:hAnsiTheme="minorEastAsia" w:cs="Arial" w:hint="eastAsia"/>
          <w:color w:val="000000"/>
          <w:kern w:val="0"/>
          <w:sz w:val="24"/>
          <w:szCs w:val="24"/>
        </w:rPr>
        <w:t>★</w:t>
      </w:r>
      <w:r w:rsidR="00AC62A0" w:rsidRPr="00784B83">
        <w:rPr>
          <w:rFonts w:ascii="宋体" w:cs="宋体" w:hint="eastAsia"/>
          <w:b/>
          <w:sz w:val="24"/>
          <w:lang w:val="zh-CN"/>
        </w:rPr>
        <w:t>项为不允许偏离的实质性要求和条件，无加</w:t>
      </w:r>
      <w:r w:rsidR="00674D95">
        <w:rPr>
          <w:rFonts w:asciiTheme="minorEastAsia" w:hAnsiTheme="minorEastAsia" w:cs="Arial" w:hint="eastAsia"/>
          <w:color w:val="000000"/>
          <w:kern w:val="0"/>
          <w:sz w:val="24"/>
          <w:szCs w:val="24"/>
        </w:rPr>
        <w:t>★</w:t>
      </w:r>
      <w:r w:rsidR="00AC62A0" w:rsidRPr="00784B83">
        <w:rPr>
          <w:rFonts w:ascii="宋体" w:cs="宋体" w:hint="eastAsia"/>
          <w:b/>
          <w:sz w:val="24"/>
          <w:lang w:val="zh-CN"/>
        </w:rPr>
        <w:t>的视为不允许负偏离。（如果有的话）</w:t>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0C6CBE" w:rsidRPr="004B3C8B" w:rsidRDefault="00F51389" w:rsidP="000C6CBE">
            <w:pPr>
              <w:widowControl/>
              <w:shd w:val="clear" w:color="auto" w:fill="FFFFFF"/>
              <w:spacing w:line="360" w:lineRule="atLeast"/>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项目名称：</w:t>
            </w:r>
            <w:r w:rsidR="000D3BCC">
              <w:rPr>
                <w:rFonts w:asciiTheme="minorEastAsia" w:hAnsiTheme="minorEastAsia" w:cs="宋体" w:hint="eastAsia"/>
                <w:color w:val="000000"/>
                <w:kern w:val="0"/>
                <w:sz w:val="24"/>
                <w:szCs w:val="24"/>
              </w:rPr>
              <w:t>互联网庭审后台设备及互联网庭审前端设备</w:t>
            </w:r>
          </w:p>
          <w:p w:rsidR="000C6CBE" w:rsidRDefault="00F51389"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0C6CBE">
              <w:rPr>
                <w:rFonts w:asciiTheme="minorEastAsia" w:hAnsiTheme="minorEastAsia" w:cs="仿宋_GB2312" w:hint="eastAsia"/>
                <w:sz w:val="24"/>
                <w:szCs w:val="24"/>
              </w:rPr>
              <w:t>ZFCG-G2018</w:t>
            </w:r>
            <w:r w:rsidR="005B20D6">
              <w:rPr>
                <w:rFonts w:asciiTheme="minorEastAsia" w:hAnsiTheme="minorEastAsia" w:cs="仿宋_GB2312" w:hint="eastAsia"/>
                <w:sz w:val="24"/>
                <w:szCs w:val="24"/>
              </w:rPr>
              <w:t>0</w:t>
            </w:r>
            <w:r w:rsidR="00B16A3F">
              <w:rPr>
                <w:rFonts w:asciiTheme="minorEastAsia" w:hAnsiTheme="minorEastAsia" w:cs="仿宋_GB2312" w:hint="eastAsia"/>
                <w:sz w:val="24"/>
                <w:szCs w:val="24"/>
              </w:rPr>
              <w:t>96</w:t>
            </w:r>
            <w:r w:rsidR="00D87AE5" w:rsidRPr="00D87AE5">
              <w:rPr>
                <w:rFonts w:asciiTheme="minorEastAsia" w:hAnsiTheme="minorEastAsia" w:cs="仿宋_GB2312" w:hint="eastAsia"/>
                <w:sz w:val="24"/>
                <w:szCs w:val="24"/>
              </w:rPr>
              <w:t>号</w:t>
            </w:r>
          </w:p>
          <w:p w:rsidR="000D3BCC" w:rsidRPr="00B5190D" w:rsidRDefault="00F51389" w:rsidP="000D3BCC">
            <w:pPr>
              <w:pStyle w:val="a7"/>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sidRPr="00A10179">
              <w:rPr>
                <w:rFonts w:asciiTheme="minorEastAsia" w:hAnsiTheme="minorEastAsia" w:cs="仿宋_GB2312" w:hint="eastAsia"/>
              </w:rPr>
              <w:t>项目内容：</w:t>
            </w:r>
            <w:r w:rsidR="000D3BCC" w:rsidRPr="00B5190D">
              <w:rPr>
                <w:rFonts w:asciiTheme="minorEastAsia" w:eastAsiaTheme="minorEastAsia" w:hAnsiTheme="minorEastAsia" w:cs="仿宋_GB2312" w:hint="eastAsia"/>
                <w:color w:val="000000"/>
                <w:shd w:val="clear" w:color="auto" w:fill="FFFFFF"/>
              </w:rPr>
              <w:t>A</w:t>
            </w:r>
            <w:proofErr w:type="gramStart"/>
            <w:r w:rsidR="000D3BCC" w:rsidRPr="00B5190D">
              <w:rPr>
                <w:rFonts w:asciiTheme="minorEastAsia" w:eastAsiaTheme="minorEastAsia" w:hAnsiTheme="minorEastAsia" w:cs="仿宋_GB2312" w:hint="eastAsia"/>
                <w:color w:val="000000"/>
                <w:shd w:val="clear" w:color="auto" w:fill="FFFFFF"/>
              </w:rPr>
              <w:t>包统一</w:t>
            </w:r>
            <w:proofErr w:type="gramEnd"/>
            <w:r w:rsidR="000D3BCC" w:rsidRPr="00B5190D">
              <w:rPr>
                <w:rFonts w:asciiTheme="minorEastAsia" w:eastAsiaTheme="minorEastAsia" w:hAnsiTheme="minorEastAsia" w:cs="仿宋_GB2312" w:hint="eastAsia"/>
                <w:color w:val="000000"/>
                <w:shd w:val="clear" w:color="auto" w:fill="FFFFFF"/>
              </w:rPr>
              <w:t>视频通讯平台1套、数据库系统1套、服务器2台、互联网庭审系统7套等。</w:t>
            </w:r>
          </w:p>
          <w:p w:rsidR="000D3BCC" w:rsidRPr="00B5190D" w:rsidRDefault="000D3BCC" w:rsidP="000D3BCC">
            <w:pPr>
              <w:pStyle w:val="a7"/>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sidRPr="00B5190D">
              <w:rPr>
                <w:rFonts w:asciiTheme="minorEastAsia" w:eastAsiaTheme="minorEastAsia" w:hAnsiTheme="minorEastAsia" w:cs="仿宋_GB2312" w:hint="eastAsia"/>
                <w:color w:val="000000"/>
                <w:shd w:val="clear" w:color="auto" w:fill="FFFFFF"/>
              </w:rPr>
              <w:t>B包庭审网关9套、一体机电脑9台、高清云台摄像机3台、音响及功放设备等</w:t>
            </w:r>
            <w:r>
              <w:rPr>
                <w:rFonts w:asciiTheme="minorEastAsia" w:eastAsiaTheme="minorEastAsia" w:hAnsiTheme="minorEastAsia" w:cs="仿宋_GB2312" w:hint="eastAsia"/>
                <w:color w:val="000000"/>
                <w:shd w:val="clear" w:color="auto" w:fill="FFFFFF"/>
              </w:rPr>
              <w:t>。</w:t>
            </w:r>
          </w:p>
          <w:p w:rsidR="00F51389" w:rsidRPr="00A10179" w:rsidRDefault="00F51389" w:rsidP="002A7548">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2A7548">
              <w:rPr>
                <w:rFonts w:asciiTheme="minorEastAsia" w:hAnsiTheme="minorEastAsia" w:cs="仿宋_GB2312" w:hint="eastAsia"/>
                <w:sz w:val="24"/>
                <w:szCs w:val="24"/>
              </w:rPr>
              <w:t>许昌市中级人民法院</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2A7548">
              <w:rPr>
                <w:rFonts w:asciiTheme="minorEastAsia" w:hAnsiTheme="minorEastAsia" w:cs="仿宋_GB2312" w:hint="eastAsia"/>
                <w:sz w:val="24"/>
                <w:szCs w:val="24"/>
              </w:rPr>
              <w:t>河南省许昌市中级人民法院</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0C6CBE" w:rsidRPr="004B3C8B">
              <w:rPr>
                <w:rFonts w:asciiTheme="minorEastAsia" w:hAnsiTheme="minorEastAsia" w:cs="仿宋" w:hint="eastAsia"/>
                <w:color w:val="000000"/>
                <w:kern w:val="0"/>
                <w:sz w:val="24"/>
                <w:szCs w:val="24"/>
                <w:shd w:val="clear" w:color="auto" w:fill="FFFFFF"/>
              </w:rPr>
              <w:t>许昌市</w:t>
            </w:r>
            <w:r w:rsidR="00B148F3">
              <w:rPr>
                <w:rFonts w:asciiTheme="minorEastAsia" w:hAnsiTheme="minorEastAsia" w:cs="仿宋" w:hint="eastAsia"/>
                <w:color w:val="000000"/>
                <w:kern w:val="0"/>
                <w:sz w:val="24"/>
                <w:szCs w:val="24"/>
                <w:shd w:val="clear" w:color="auto" w:fill="FFFFFF"/>
              </w:rPr>
              <w:t>前进路中段</w:t>
            </w:r>
          </w:p>
          <w:p w:rsidR="00F51389" w:rsidRPr="00A10179" w:rsidRDefault="00F51389" w:rsidP="000D3BCC">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D3BCC">
              <w:rPr>
                <w:rFonts w:asciiTheme="minorEastAsia" w:hAnsiTheme="minorEastAsia" w:cs="仿宋_GB2312" w:hint="eastAsia"/>
                <w:sz w:val="24"/>
                <w:szCs w:val="24"/>
              </w:rPr>
              <w:t>陈</w:t>
            </w:r>
            <w:r w:rsidR="000C6CBE">
              <w:rPr>
                <w:rFonts w:asciiTheme="minorEastAsia" w:hAnsiTheme="minorEastAsia" w:cs="仿宋_GB2312" w:hint="eastAsia"/>
                <w:sz w:val="24"/>
                <w:szCs w:val="24"/>
              </w:rPr>
              <w:t xml:space="preserve">先生                </w:t>
            </w:r>
            <w:r w:rsidRPr="00A10179">
              <w:rPr>
                <w:rFonts w:asciiTheme="minorEastAsia" w:hAnsiTheme="minorEastAsia" w:cs="仿宋_GB2312" w:hint="eastAsia"/>
                <w:sz w:val="24"/>
                <w:szCs w:val="24"/>
              </w:rPr>
              <w:t>电话：</w:t>
            </w:r>
            <w:r w:rsidR="00B148F3">
              <w:rPr>
                <w:rFonts w:asciiTheme="minorEastAsia" w:hAnsiTheme="minorEastAsia" w:cs="仿宋_GB2312" w:hint="eastAsia"/>
                <w:sz w:val="24"/>
                <w:szCs w:val="24"/>
              </w:rPr>
              <w:t>0374-2929015</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w:t>
            </w:r>
            <w:r w:rsidR="00F51389" w:rsidRPr="00A10179">
              <w:rPr>
                <w:rFonts w:asciiTheme="minorEastAsia" w:hAnsiTheme="minorEastAsia" w:cs="宋体" w:hint="eastAsia"/>
                <w:kern w:val="0"/>
                <w:sz w:val="24"/>
                <w:szCs w:val="24"/>
              </w:rPr>
              <w:lastRenderedPageBreak/>
              <w:t>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094515"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094515"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0C6CBE" w:rsidP="000D3BC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w:t>
            </w:r>
            <w:r w:rsidR="00B148F3">
              <w:rPr>
                <w:rFonts w:asciiTheme="minorEastAsia" w:hAnsiTheme="minorEastAsia" w:cs="宋体" w:hint="eastAsia"/>
                <w:bCs/>
                <w:sz w:val="24"/>
                <w:szCs w:val="24"/>
                <w:lang w:val="zh-CN"/>
              </w:rPr>
              <w:t>1</w:t>
            </w:r>
            <w:r w:rsidR="000D3BCC">
              <w:rPr>
                <w:rFonts w:asciiTheme="minorEastAsia" w:hAnsiTheme="minorEastAsia" w:cs="宋体" w:hint="eastAsia"/>
                <w:bCs/>
                <w:sz w:val="24"/>
                <w:szCs w:val="24"/>
                <w:lang w:val="zh-CN"/>
              </w:rPr>
              <w:t>18</w:t>
            </w:r>
            <w:r w:rsidR="00B148F3">
              <w:rPr>
                <w:rFonts w:asciiTheme="minorEastAsia" w:hAnsiTheme="minorEastAsia" w:cs="宋体" w:hint="eastAsia"/>
                <w:bCs/>
                <w:sz w:val="24"/>
                <w:szCs w:val="24"/>
                <w:lang w:val="zh-CN"/>
              </w:rPr>
              <w:t>万</w:t>
            </w:r>
            <w:r w:rsidR="00F51389" w:rsidRPr="001F254C">
              <w:rPr>
                <w:rFonts w:asciiTheme="minorEastAsia" w:hAnsiTheme="minorEastAsia" w:cs="宋体" w:hint="eastAsia"/>
                <w:bCs/>
                <w:sz w:val="24"/>
                <w:szCs w:val="24"/>
                <w:lang w:val="zh-CN"/>
              </w:rPr>
              <w:t>元</w:t>
            </w:r>
            <w:r>
              <w:rPr>
                <w:rFonts w:asciiTheme="minorEastAsia" w:hAnsiTheme="minorEastAsia" w:cs="宋体" w:hint="eastAsia"/>
                <w:bCs/>
                <w:sz w:val="24"/>
                <w:szCs w:val="24"/>
                <w:lang w:val="zh-CN"/>
              </w:rPr>
              <w:t>；B包：</w:t>
            </w:r>
            <w:r w:rsidR="000D3BCC">
              <w:rPr>
                <w:rFonts w:asciiTheme="minorEastAsia" w:hAnsiTheme="minorEastAsia" w:cs="宋体" w:hint="eastAsia"/>
                <w:bCs/>
                <w:sz w:val="24"/>
                <w:szCs w:val="24"/>
                <w:lang w:val="zh-CN"/>
              </w:rPr>
              <w:t>48</w:t>
            </w:r>
            <w:r w:rsidR="00B148F3">
              <w:rPr>
                <w:rFonts w:asciiTheme="minorEastAsia" w:hAnsiTheme="minorEastAsia" w:cs="宋体" w:hint="eastAsia"/>
                <w:bCs/>
                <w:sz w:val="24"/>
                <w:szCs w:val="24"/>
                <w:lang w:val="zh-CN"/>
              </w:rPr>
              <w:t>万</w:t>
            </w:r>
            <w:r>
              <w:rPr>
                <w:rFonts w:asciiTheme="minorEastAsia" w:hAnsiTheme="minorEastAsia" w:cs="宋体" w:hint="eastAsia"/>
                <w:bCs/>
                <w:sz w:val="24"/>
                <w:szCs w:val="24"/>
                <w:lang w:val="zh-CN"/>
              </w:rPr>
              <w:t>元</w:t>
            </w:r>
            <w:r w:rsidR="00F51389" w:rsidRPr="001F254C">
              <w:rPr>
                <w:rFonts w:asciiTheme="minorEastAsia" w:hAnsiTheme="minorEastAsia" w:cs="宋体" w:hint="eastAsia"/>
                <w:bCs/>
                <w:sz w:val="24"/>
                <w:szCs w:val="24"/>
                <w:lang w:val="zh-CN"/>
              </w:rPr>
              <w:t>，超出最高限价的投标无效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094515"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094515"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094515"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lastRenderedPageBreak/>
              <w:t>工作分包</w:t>
            </w:r>
          </w:p>
        </w:tc>
        <w:tc>
          <w:tcPr>
            <w:tcW w:w="6813" w:type="dxa"/>
            <w:vAlign w:val="center"/>
          </w:tcPr>
          <w:p w:rsidR="00F51389" w:rsidRPr="001F254C" w:rsidRDefault="00094515"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lastRenderedPageBreak/>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0D3BC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B16A3F">
              <w:rPr>
                <w:rFonts w:asciiTheme="minorEastAsia" w:hAnsiTheme="minorEastAsia" w:cs="宋体" w:hint="eastAsia"/>
                <w:bCs/>
                <w:sz w:val="24"/>
                <w:szCs w:val="24"/>
                <w:lang w:val="zh-CN"/>
              </w:rPr>
              <w:t>8</w:t>
            </w:r>
            <w:r w:rsidR="00F51389" w:rsidRPr="001F254C">
              <w:rPr>
                <w:rFonts w:asciiTheme="minorEastAsia" w:hAnsiTheme="minorEastAsia" w:cs="宋体" w:hint="eastAsia"/>
                <w:bCs/>
                <w:sz w:val="24"/>
                <w:szCs w:val="24"/>
                <w:lang w:val="zh-CN"/>
              </w:rPr>
              <w:t>月</w:t>
            </w:r>
            <w:r w:rsidR="00B16A3F">
              <w:rPr>
                <w:rFonts w:asciiTheme="minorEastAsia" w:hAnsiTheme="minorEastAsia" w:cs="宋体" w:hint="eastAsia"/>
                <w:bCs/>
                <w:sz w:val="24"/>
                <w:szCs w:val="24"/>
                <w:lang w:val="zh-CN"/>
              </w:rPr>
              <w:t>2</w:t>
            </w:r>
            <w:r w:rsidR="00F51389" w:rsidRPr="001F254C">
              <w:rPr>
                <w:rFonts w:asciiTheme="minorEastAsia" w:hAnsiTheme="minorEastAsia" w:cs="宋体" w:hint="eastAsia"/>
                <w:bCs/>
                <w:sz w:val="24"/>
                <w:szCs w:val="24"/>
                <w:lang w:val="zh-CN"/>
              </w:rPr>
              <w:t>日</w:t>
            </w:r>
            <w:r w:rsidR="005B20D6">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5B20D6">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0D3BCC">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B16A3F">
              <w:rPr>
                <w:rFonts w:asciiTheme="minorEastAsia" w:hAnsiTheme="minorEastAsia" w:cs="宋体" w:hint="eastAsia"/>
                <w:bCs/>
                <w:sz w:val="24"/>
                <w:szCs w:val="24"/>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B77BE1">
              <w:rPr>
                <w:rFonts w:asciiTheme="minorEastAsia" w:hAnsiTheme="minorEastAsia" w:cs="仿宋_GB2312" w:hint="eastAsia"/>
                <w:sz w:val="24"/>
                <w:szCs w:val="24"/>
                <w:lang w:val="zh-CN"/>
              </w:rPr>
              <w:t>A包：</w:t>
            </w:r>
            <w:r w:rsidR="000D3BCC">
              <w:rPr>
                <w:rFonts w:asciiTheme="minorEastAsia" w:hAnsiTheme="minorEastAsia" w:cs="仿宋_GB2312" w:hint="eastAsia"/>
                <w:sz w:val="24"/>
                <w:szCs w:val="24"/>
                <w:lang w:val="zh-CN"/>
              </w:rPr>
              <w:t>贰</w:t>
            </w:r>
            <w:r w:rsidR="00B77BE1">
              <w:rPr>
                <w:rFonts w:asciiTheme="minorEastAsia" w:hAnsiTheme="minorEastAsia" w:cs="仿宋_GB2312" w:hint="eastAsia"/>
                <w:sz w:val="24"/>
                <w:szCs w:val="24"/>
                <w:lang w:val="zh-CN"/>
              </w:rPr>
              <w:t>万</w:t>
            </w:r>
            <w:r w:rsidR="000D3BCC">
              <w:rPr>
                <w:rFonts w:asciiTheme="minorEastAsia" w:hAnsiTheme="minorEastAsia" w:cs="仿宋_GB2312" w:hint="eastAsia"/>
                <w:sz w:val="24"/>
                <w:szCs w:val="24"/>
                <w:lang w:val="zh-CN"/>
              </w:rPr>
              <w:t>叁</w:t>
            </w:r>
            <w:r w:rsidR="00B77BE1">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B77BE1">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B77BE1">
              <w:rPr>
                <w:rFonts w:asciiTheme="minorEastAsia" w:hAnsiTheme="minorEastAsia" w:cs="仿宋_GB2312" w:hint="eastAsia"/>
                <w:sz w:val="24"/>
                <w:szCs w:val="24"/>
                <w:lang w:val="zh-CN"/>
              </w:rPr>
              <w:t>¥</w:t>
            </w:r>
            <w:r w:rsidR="000D3BCC">
              <w:rPr>
                <w:rFonts w:asciiTheme="minorEastAsia" w:hAnsiTheme="minorEastAsia" w:cs="仿宋_GB2312" w:hint="eastAsia"/>
                <w:sz w:val="24"/>
                <w:szCs w:val="24"/>
                <w:lang w:val="zh-CN"/>
              </w:rPr>
              <w:t>23</w:t>
            </w:r>
            <w:r w:rsidR="00B77BE1">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CC5CDE" w:rsidRDefault="00B77BE1" w:rsidP="00CC5C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w:t>
            </w:r>
            <w:r w:rsidR="000D3BCC">
              <w:rPr>
                <w:rFonts w:asciiTheme="minorEastAsia" w:hAnsiTheme="minorEastAsia" w:cs="仿宋_GB2312" w:hint="eastAsia"/>
                <w:sz w:val="24"/>
                <w:szCs w:val="24"/>
                <w:lang w:val="zh-CN"/>
              </w:rPr>
              <w:t>玖仟伍佰</w:t>
            </w:r>
            <w:r w:rsidR="00CC5CDE">
              <w:rPr>
                <w:rFonts w:asciiTheme="minorEastAsia" w:hAnsiTheme="minorEastAsia" w:cs="仿宋_GB2312" w:hint="eastAsia"/>
                <w:sz w:val="24"/>
                <w:szCs w:val="24"/>
                <w:lang w:val="zh-CN"/>
              </w:rPr>
              <w:t>元整</w:t>
            </w:r>
            <w:r w:rsidR="00CC5CDE" w:rsidRPr="001F254C">
              <w:rPr>
                <w:rFonts w:asciiTheme="minorEastAsia" w:hAnsiTheme="minorEastAsia" w:cs="仿宋_GB2312" w:hint="eastAsia"/>
                <w:sz w:val="24"/>
                <w:szCs w:val="24"/>
                <w:lang w:val="zh-CN"/>
              </w:rPr>
              <w:t>（</w:t>
            </w:r>
            <w:r w:rsidR="00CC5CDE">
              <w:rPr>
                <w:rFonts w:asciiTheme="minorEastAsia" w:hAnsiTheme="minorEastAsia" w:cs="仿宋_GB2312" w:hint="eastAsia"/>
                <w:sz w:val="24"/>
                <w:szCs w:val="24"/>
                <w:lang w:val="zh-CN"/>
              </w:rPr>
              <w:t>¥</w:t>
            </w:r>
            <w:r w:rsidR="000D3BCC">
              <w:rPr>
                <w:rFonts w:asciiTheme="minorEastAsia" w:hAnsiTheme="minorEastAsia" w:cs="仿宋_GB2312" w:hint="eastAsia"/>
                <w:sz w:val="24"/>
                <w:szCs w:val="24"/>
                <w:lang w:val="zh-CN"/>
              </w:rPr>
              <w:t>9500</w:t>
            </w:r>
            <w:r w:rsidR="00CC5CDE">
              <w:rPr>
                <w:rFonts w:asciiTheme="minorEastAsia" w:hAnsiTheme="minorEastAsia" w:cs="仿宋_GB2312" w:hint="eastAsia"/>
                <w:sz w:val="24"/>
                <w:szCs w:val="24"/>
                <w:lang w:val="zh-CN"/>
              </w:rPr>
              <w:t>.00元</w:t>
            </w:r>
            <w:r w:rsidR="00CC5CDE"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w:t>
            </w:r>
            <w:r w:rsidRPr="001F254C">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094515"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094515"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094515"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094515"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094515"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094515"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094515"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094515"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654DA" w:rsidRDefault="00C654DA" w:rsidP="00B16A3F">
      <w:pPr>
        <w:widowControl/>
        <w:jc w:val="left"/>
        <w:rPr>
          <w:rFonts w:asciiTheme="majorEastAsia" w:eastAsiaTheme="majorEastAsia" w:hAnsiTheme="majorEastAsia" w:cs="宋体"/>
          <w:b/>
          <w:kern w:val="0"/>
          <w:sz w:val="36"/>
          <w:szCs w:val="36"/>
        </w:rPr>
      </w:pPr>
    </w:p>
    <w:p w:rsidR="00D70B97" w:rsidRDefault="00D70B97" w:rsidP="00CC5CDE">
      <w:pPr>
        <w:widowControl/>
        <w:ind w:firstLineChars="850" w:firstLine="3072"/>
        <w:jc w:val="left"/>
        <w:rPr>
          <w:rFonts w:asciiTheme="majorEastAsia" w:eastAsiaTheme="majorEastAsia" w:hAnsiTheme="majorEastAsia" w:cs="宋体" w:hint="eastAsia"/>
          <w:b/>
          <w:kern w:val="0"/>
          <w:sz w:val="36"/>
          <w:szCs w:val="36"/>
        </w:rPr>
      </w:pPr>
    </w:p>
    <w:p w:rsidR="00D70B97" w:rsidRDefault="00D70B97" w:rsidP="00CC5CDE">
      <w:pPr>
        <w:widowControl/>
        <w:ind w:firstLineChars="850" w:firstLine="3072"/>
        <w:jc w:val="left"/>
        <w:rPr>
          <w:rFonts w:asciiTheme="majorEastAsia" w:eastAsiaTheme="majorEastAsia" w:hAnsiTheme="majorEastAsia" w:cs="宋体" w:hint="eastAsia"/>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p w:rsidR="006B1D20" w:rsidRDefault="006B1D20" w:rsidP="006B1D20">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6B1D20">
        <w:rPr>
          <w:rFonts w:asciiTheme="minorEastAsia" w:hAnsiTheme="minorEastAsia" w:cs="Arial" w:hint="eastAsia"/>
          <w:color w:val="000000"/>
          <w:kern w:val="0"/>
          <w:sz w:val="24"/>
          <w:szCs w:val="24"/>
        </w:rPr>
        <w:t>A包：</w:t>
      </w:r>
      <w:r w:rsidR="00C654DA">
        <w:rPr>
          <w:rFonts w:asciiTheme="minorEastAsia" w:hAnsiTheme="minorEastAsia" w:cs="Arial" w:hint="eastAsia"/>
          <w:color w:val="000000"/>
          <w:kern w:val="0"/>
          <w:sz w:val="24"/>
          <w:szCs w:val="24"/>
        </w:rPr>
        <w:t>互联网庭审后台设备</w:t>
      </w:r>
    </w:p>
    <w:tbl>
      <w:tblPr>
        <w:tblW w:w="8322" w:type="dxa"/>
        <w:tblInd w:w="100" w:type="dxa"/>
        <w:shd w:val="clear" w:color="auto" w:fill="FFFFFF"/>
        <w:tblLayout w:type="fixed"/>
        <w:tblCellMar>
          <w:left w:w="0" w:type="dxa"/>
          <w:right w:w="0" w:type="dxa"/>
        </w:tblCellMar>
        <w:tblLook w:val="04A0"/>
      </w:tblPr>
      <w:tblGrid>
        <w:gridCol w:w="1327"/>
        <w:gridCol w:w="74"/>
        <w:gridCol w:w="74"/>
        <w:gridCol w:w="5503"/>
        <w:gridCol w:w="1344"/>
      </w:tblGrid>
      <w:tr w:rsidR="005F70C1" w:rsidRPr="005F70C1" w:rsidTr="00CE33A2">
        <w:trPr>
          <w:trHeight w:val="1107"/>
        </w:trPr>
        <w:tc>
          <w:tcPr>
            <w:tcW w:w="13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5F70C1">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color w:val="000000"/>
                <w:kern w:val="0"/>
                <w:sz w:val="24"/>
                <w:szCs w:val="24"/>
              </w:rPr>
              <w:t>分值构成</w:t>
            </w:r>
          </w:p>
        </w:tc>
        <w:tc>
          <w:tcPr>
            <w:tcW w:w="699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5F70C1">
            <w:pPr>
              <w:widowControl/>
              <w:spacing w:line="360" w:lineRule="atLeast"/>
              <w:ind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w:t>
            </w:r>
            <w:r w:rsidRPr="005F70C1">
              <w:rPr>
                <w:rFonts w:asciiTheme="minorEastAsia" w:hAnsiTheme="minorEastAsia" w:cs="宋体" w:hint="eastAsia"/>
                <w:color w:val="000000"/>
                <w:kern w:val="0"/>
                <w:sz w:val="24"/>
                <w:szCs w:val="24"/>
              </w:rPr>
              <w:t>价格分值：</w:t>
            </w:r>
            <w:r w:rsidRPr="005F70C1">
              <w:rPr>
                <w:rFonts w:asciiTheme="minorEastAsia" w:hAnsiTheme="minorEastAsia" w:cs="Calibri"/>
                <w:color w:val="000000"/>
                <w:kern w:val="0"/>
                <w:sz w:val="24"/>
                <w:szCs w:val="24"/>
              </w:rPr>
              <w:t>   </w:t>
            </w:r>
            <w:r w:rsidRPr="005F70C1">
              <w:rPr>
                <w:rFonts w:asciiTheme="minorEastAsia" w:hAnsiTheme="minorEastAsia" w:cs="Calibri" w:hint="eastAsia"/>
                <w:color w:val="000000"/>
                <w:kern w:val="0"/>
                <w:sz w:val="24"/>
                <w:szCs w:val="24"/>
              </w:rPr>
              <w:t>40</w:t>
            </w:r>
            <w:r>
              <w:rPr>
                <w:rFonts w:asciiTheme="minorEastAsia" w:hAnsiTheme="minorEastAsia" w:cs="Calibri"/>
                <w:color w:val="000000"/>
                <w:kern w:val="0"/>
                <w:sz w:val="24"/>
                <w:szCs w:val="24"/>
              </w:rPr>
              <w:t>  </w:t>
            </w:r>
            <w:r w:rsidRPr="005F70C1">
              <w:rPr>
                <w:rFonts w:asciiTheme="minorEastAsia" w:hAnsiTheme="minorEastAsia" w:cs="宋体" w:hint="eastAsia"/>
                <w:color w:val="000000"/>
                <w:kern w:val="0"/>
                <w:sz w:val="24"/>
                <w:szCs w:val="24"/>
              </w:rPr>
              <w:t>分</w:t>
            </w:r>
          </w:p>
          <w:p w:rsidR="005F70C1" w:rsidRPr="005F70C1" w:rsidRDefault="005F70C1" w:rsidP="005F70C1">
            <w:pPr>
              <w:widowControl/>
              <w:spacing w:line="360" w:lineRule="atLeast"/>
              <w:ind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w:t>
            </w:r>
            <w:r w:rsidRPr="005F70C1">
              <w:rPr>
                <w:rFonts w:asciiTheme="minorEastAsia" w:hAnsiTheme="minorEastAsia" w:cs="宋体" w:hint="eastAsia"/>
                <w:color w:val="000000"/>
                <w:kern w:val="0"/>
                <w:sz w:val="24"/>
                <w:szCs w:val="24"/>
              </w:rPr>
              <w:t>商务部分：</w:t>
            </w:r>
            <w:r w:rsidRPr="005F70C1">
              <w:rPr>
                <w:rFonts w:asciiTheme="minorEastAsia" w:hAnsiTheme="minorEastAsia" w:cs="Calibri"/>
                <w:color w:val="000000"/>
                <w:kern w:val="0"/>
                <w:sz w:val="24"/>
                <w:szCs w:val="24"/>
              </w:rPr>
              <w:t>   2</w:t>
            </w:r>
            <w:r w:rsidRPr="005F70C1">
              <w:rPr>
                <w:rFonts w:asciiTheme="minorEastAsia" w:hAnsiTheme="minorEastAsia" w:cs="Calibri" w:hint="eastAsia"/>
                <w:color w:val="000000"/>
                <w:kern w:val="0"/>
                <w:sz w:val="24"/>
                <w:szCs w:val="24"/>
              </w:rPr>
              <w:t>7</w:t>
            </w:r>
            <w:r>
              <w:rPr>
                <w:rFonts w:asciiTheme="minorEastAsia" w:hAnsiTheme="minorEastAsia" w:cs="Calibri"/>
                <w:color w:val="000000"/>
                <w:kern w:val="0"/>
                <w:sz w:val="24"/>
                <w:szCs w:val="24"/>
              </w:rPr>
              <w:t> </w:t>
            </w:r>
            <w:r>
              <w:rPr>
                <w:rFonts w:asciiTheme="minorEastAsia" w:hAnsiTheme="minorEastAsia" w:cs="Calibri" w:hint="eastAsia"/>
                <w:color w:val="000000"/>
                <w:kern w:val="0"/>
                <w:sz w:val="24"/>
                <w:szCs w:val="24"/>
              </w:rPr>
              <w:t xml:space="preserve">  </w:t>
            </w:r>
            <w:r w:rsidRPr="005F70C1">
              <w:rPr>
                <w:rFonts w:asciiTheme="minorEastAsia" w:hAnsiTheme="minorEastAsia" w:cs="宋体" w:hint="eastAsia"/>
                <w:color w:val="000000"/>
                <w:kern w:val="0"/>
                <w:sz w:val="24"/>
                <w:szCs w:val="24"/>
              </w:rPr>
              <w:t>分</w:t>
            </w:r>
          </w:p>
          <w:p w:rsidR="005F70C1" w:rsidRPr="005F70C1" w:rsidRDefault="005F70C1" w:rsidP="005F70C1">
            <w:pPr>
              <w:widowControl/>
              <w:spacing w:line="360" w:lineRule="atLeas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w:t>
            </w:r>
            <w:r w:rsidRPr="005F70C1">
              <w:rPr>
                <w:rFonts w:asciiTheme="minorEastAsia" w:hAnsiTheme="minorEastAsia" w:cs="宋体" w:hint="eastAsia"/>
                <w:color w:val="000000"/>
                <w:kern w:val="0"/>
                <w:sz w:val="24"/>
                <w:szCs w:val="24"/>
              </w:rPr>
              <w:t>技术部分：</w:t>
            </w:r>
            <w:r w:rsidRPr="005F70C1">
              <w:rPr>
                <w:rFonts w:asciiTheme="minorEastAsia" w:hAnsiTheme="minorEastAsia" w:cs="Calibri"/>
                <w:color w:val="000000"/>
                <w:kern w:val="0"/>
                <w:sz w:val="24"/>
                <w:szCs w:val="24"/>
              </w:rPr>
              <w:t>   3</w:t>
            </w:r>
            <w:r w:rsidRPr="005F70C1">
              <w:rPr>
                <w:rFonts w:asciiTheme="minorEastAsia" w:hAnsiTheme="minorEastAsia" w:cs="Calibri" w:hint="eastAsia"/>
                <w:color w:val="000000"/>
                <w:kern w:val="0"/>
                <w:sz w:val="24"/>
                <w:szCs w:val="24"/>
              </w:rPr>
              <w:t>3</w:t>
            </w:r>
            <w:r>
              <w:rPr>
                <w:rFonts w:asciiTheme="minorEastAsia" w:hAnsiTheme="minorEastAsia" w:cs="Calibri" w:hint="eastAsia"/>
                <w:color w:val="000000"/>
                <w:kern w:val="0"/>
                <w:sz w:val="24"/>
                <w:szCs w:val="24"/>
              </w:rPr>
              <w:t xml:space="preserve">    </w:t>
            </w:r>
            <w:r w:rsidRPr="005F70C1">
              <w:rPr>
                <w:rFonts w:asciiTheme="minorEastAsia" w:hAnsiTheme="minorEastAsia" w:cs="宋体" w:hint="eastAsia"/>
                <w:color w:val="000000"/>
                <w:kern w:val="0"/>
                <w:sz w:val="24"/>
                <w:szCs w:val="24"/>
              </w:rPr>
              <w:t>分</w:t>
            </w:r>
          </w:p>
        </w:tc>
      </w:tr>
      <w:tr w:rsidR="005F70C1" w:rsidRPr="005F70C1" w:rsidTr="00CE33A2">
        <w:trPr>
          <w:trHeight w:val="591"/>
        </w:trPr>
        <w:tc>
          <w:tcPr>
            <w:tcW w:w="832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b/>
                <w:bCs/>
                <w:color w:val="000000"/>
                <w:kern w:val="0"/>
                <w:sz w:val="24"/>
                <w:szCs w:val="24"/>
              </w:rPr>
              <w:t>一、价格部分（满分</w:t>
            </w:r>
            <w:r w:rsidRPr="005F70C1">
              <w:rPr>
                <w:rFonts w:asciiTheme="minorEastAsia" w:hAnsiTheme="minorEastAsia" w:cs="Calibri"/>
                <w:b/>
                <w:bCs/>
                <w:color w:val="000000"/>
                <w:kern w:val="0"/>
                <w:sz w:val="24"/>
                <w:szCs w:val="24"/>
              </w:rPr>
              <w:t> </w:t>
            </w:r>
            <w:r w:rsidRPr="005F70C1">
              <w:rPr>
                <w:rFonts w:asciiTheme="minorEastAsia" w:hAnsiTheme="minorEastAsia" w:cs="Calibri" w:hint="eastAsia"/>
                <w:b/>
                <w:bCs/>
                <w:color w:val="000000"/>
                <w:kern w:val="0"/>
                <w:sz w:val="24"/>
                <w:szCs w:val="24"/>
              </w:rPr>
              <w:t>40</w:t>
            </w:r>
            <w:r w:rsidRPr="005F70C1">
              <w:rPr>
                <w:rFonts w:asciiTheme="minorEastAsia" w:hAnsiTheme="minorEastAsia" w:cs="Calibri"/>
                <w:b/>
                <w:bCs/>
                <w:color w:val="000000"/>
                <w:kern w:val="0"/>
                <w:sz w:val="24"/>
                <w:szCs w:val="24"/>
              </w:rPr>
              <w:t>  </w:t>
            </w:r>
            <w:r w:rsidRPr="005F70C1">
              <w:rPr>
                <w:rFonts w:asciiTheme="minorEastAsia" w:hAnsiTheme="minorEastAsia" w:cs="宋体" w:hint="eastAsia"/>
                <w:b/>
                <w:bCs/>
                <w:color w:val="000000"/>
                <w:kern w:val="0"/>
                <w:sz w:val="24"/>
                <w:szCs w:val="24"/>
              </w:rPr>
              <w:t>分）</w:t>
            </w:r>
          </w:p>
        </w:tc>
      </w:tr>
      <w:tr w:rsidR="005F70C1" w:rsidRPr="005F70C1" w:rsidTr="00CE33A2">
        <w:trPr>
          <w:trHeight w:val="591"/>
        </w:trPr>
        <w:tc>
          <w:tcPr>
            <w:tcW w:w="140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b/>
                <w:bCs/>
                <w:color w:val="000000"/>
                <w:kern w:val="0"/>
                <w:sz w:val="24"/>
                <w:szCs w:val="24"/>
              </w:rPr>
              <w:t>评分因素</w:t>
            </w:r>
          </w:p>
        </w:tc>
        <w:tc>
          <w:tcPr>
            <w:tcW w:w="557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b/>
                <w:bCs/>
                <w:color w:val="000000"/>
                <w:kern w:val="0"/>
                <w:sz w:val="24"/>
                <w:szCs w:val="24"/>
              </w:rPr>
              <w:t>评分标准</w:t>
            </w:r>
          </w:p>
        </w:tc>
        <w:tc>
          <w:tcPr>
            <w:tcW w:w="1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b/>
                <w:bCs/>
                <w:color w:val="000000"/>
                <w:kern w:val="0"/>
                <w:sz w:val="24"/>
                <w:szCs w:val="24"/>
              </w:rPr>
              <w:t>分值</w:t>
            </w:r>
          </w:p>
        </w:tc>
      </w:tr>
      <w:tr w:rsidR="005F70C1" w:rsidRPr="005F70C1" w:rsidTr="00CE33A2">
        <w:trPr>
          <w:trHeight w:val="90"/>
        </w:trPr>
        <w:tc>
          <w:tcPr>
            <w:tcW w:w="140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color w:val="000000"/>
                <w:kern w:val="0"/>
                <w:sz w:val="24"/>
                <w:szCs w:val="24"/>
              </w:rPr>
              <w:t>投标报价</w:t>
            </w:r>
          </w:p>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color w:val="000000"/>
                <w:kern w:val="0"/>
                <w:sz w:val="24"/>
                <w:szCs w:val="24"/>
              </w:rPr>
              <w:t>评分标准</w:t>
            </w:r>
          </w:p>
        </w:tc>
        <w:tc>
          <w:tcPr>
            <w:tcW w:w="557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left"/>
              <w:rPr>
                <w:rFonts w:asciiTheme="minorEastAsia" w:hAnsiTheme="minorEastAsia" w:cs="宋体"/>
                <w:color w:val="000000"/>
                <w:kern w:val="0"/>
                <w:sz w:val="24"/>
                <w:szCs w:val="24"/>
              </w:rPr>
            </w:pPr>
            <w:r w:rsidRPr="005F70C1">
              <w:rPr>
                <w:rFonts w:asciiTheme="minorEastAsia" w:hAnsiTheme="minorEastAsia" w:cs="宋体" w:hint="eastAsia"/>
                <w:color w:val="000000"/>
                <w:kern w:val="0"/>
                <w:sz w:val="24"/>
                <w:szCs w:val="24"/>
              </w:rPr>
              <w:t>评标基准价：满足招标文件要求的有效投标报价中，最低的投标报价为评标基准价。</w:t>
            </w:r>
          </w:p>
          <w:p w:rsidR="005F70C1" w:rsidRPr="005F70C1" w:rsidRDefault="005F70C1" w:rsidP="00CE33A2">
            <w:pPr>
              <w:widowControl/>
              <w:spacing w:line="330" w:lineRule="atLeast"/>
              <w:jc w:val="left"/>
              <w:rPr>
                <w:rFonts w:asciiTheme="minorEastAsia" w:hAnsiTheme="minorEastAsia" w:cs="宋体"/>
                <w:color w:val="000000"/>
                <w:kern w:val="0"/>
                <w:sz w:val="24"/>
                <w:szCs w:val="24"/>
              </w:rPr>
            </w:pPr>
            <w:r w:rsidRPr="005F70C1">
              <w:rPr>
                <w:rFonts w:asciiTheme="minorEastAsia" w:hAnsiTheme="minorEastAsia" w:cs="宋体" w:hint="eastAsia"/>
                <w:color w:val="000000"/>
                <w:kern w:val="0"/>
                <w:sz w:val="24"/>
                <w:szCs w:val="24"/>
              </w:rPr>
              <w:t>投标报价得分=（评标基准价/投标报价）×</w:t>
            </w:r>
            <w:r w:rsidRPr="005F70C1">
              <w:rPr>
                <w:rFonts w:asciiTheme="minorEastAsia" w:hAnsiTheme="minorEastAsia" w:cs="Calibri" w:hint="eastAsia"/>
                <w:color w:val="000000"/>
                <w:kern w:val="0"/>
                <w:sz w:val="24"/>
                <w:szCs w:val="24"/>
              </w:rPr>
              <w:t>40</w:t>
            </w:r>
          </w:p>
        </w:tc>
        <w:tc>
          <w:tcPr>
            <w:tcW w:w="1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Calibri" w:hint="eastAsia"/>
                <w:color w:val="000000"/>
                <w:kern w:val="0"/>
                <w:sz w:val="24"/>
                <w:szCs w:val="24"/>
              </w:rPr>
              <w:t>40</w:t>
            </w:r>
            <w:r w:rsidRPr="005F70C1">
              <w:rPr>
                <w:rFonts w:asciiTheme="minorEastAsia" w:hAnsiTheme="minorEastAsia" w:cs="宋体" w:hint="eastAsia"/>
                <w:color w:val="000000"/>
                <w:kern w:val="0"/>
                <w:sz w:val="24"/>
                <w:szCs w:val="24"/>
              </w:rPr>
              <w:t>分</w:t>
            </w:r>
          </w:p>
        </w:tc>
      </w:tr>
      <w:tr w:rsidR="005F70C1" w:rsidRPr="005F70C1" w:rsidTr="00CE33A2">
        <w:trPr>
          <w:trHeight w:val="591"/>
        </w:trPr>
        <w:tc>
          <w:tcPr>
            <w:tcW w:w="832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b/>
                <w:bCs/>
                <w:color w:val="000000"/>
                <w:kern w:val="0"/>
                <w:sz w:val="24"/>
                <w:szCs w:val="24"/>
              </w:rPr>
              <w:t>二、商务部分（满分</w:t>
            </w:r>
            <w:r w:rsidRPr="005F70C1">
              <w:rPr>
                <w:rFonts w:asciiTheme="minorEastAsia" w:hAnsiTheme="minorEastAsia" w:cs="Calibri"/>
                <w:b/>
                <w:bCs/>
                <w:color w:val="000000"/>
                <w:kern w:val="0"/>
                <w:sz w:val="24"/>
                <w:szCs w:val="24"/>
              </w:rPr>
              <w:t> 2</w:t>
            </w:r>
            <w:r w:rsidRPr="005F70C1">
              <w:rPr>
                <w:rFonts w:asciiTheme="minorEastAsia" w:hAnsiTheme="minorEastAsia" w:cs="Calibri" w:hint="eastAsia"/>
                <w:b/>
                <w:bCs/>
                <w:color w:val="000000"/>
                <w:kern w:val="0"/>
                <w:sz w:val="24"/>
                <w:szCs w:val="24"/>
              </w:rPr>
              <w:t>7</w:t>
            </w:r>
            <w:r w:rsidRPr="005F70C1">
              <w:rPr>
                <w:rFonts w:asciiTheme="minorEastAsia" w:hAnsiTheme="minorEastAsia" w:cs="Calibri"/>
                <w:b/>
                <w:bCs/>
                <w:color w:val="000000"/>
                <w:kern w:val="0"/>
                <w:sz w:val="24"/>
                <w:szCs w:val="24"/>
              </w:rPr>
              <w:t> </w:t>
            </w:r>
            <w:r w:rsidRPr="005F70C1">
              <w:rPr>
                <w:rFonts w:asciiTheme="minorEastAsia" w:hAnsiTheme="minorEastAsia" w:cs="宋体" w:hint="eastAsia"/>
                <w:b/>
                <w:bCs/>
                <w:color w:val="000000"/>
                <w:kern w:val="0"/>
                <w:sz w:val="24"/>
                <w:szCs w:val="24"/>
              </w:rPr>
              <w:t>分）</w:t>
            </w:r>
          </w:p>
        </w:tc>
      </w:tr>
      <w:tr w:rsidR="005F70C1" w:rsidRPr="005F70C1" w:rsidTr="00CE33A2">
        <w:trPr>
          <w:trHeight w:val="591"/>
        </w:trPr>
        <w:tc>
          <w:tcPr>
            <w:tcW w:w="140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b/>
                <w:bCs/>
                <w:color w:val="000000"/>
                <w:kern w:val="0"/>
                <w:sz w:val="24"/>
                <w:szCs w:val="24"/>
              </w:rPr>
              <w:t>评分因素</w:t>
            </w:r>
          </w:p>
        </w:tc>
        <w:tc>
          <w:tcPr>
            <w:tcW w:w="557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b/>
                <w:bCs/>
                <w:color w:val="000000"/>
                <w:kern w:val="0"/>
                <w:sz w:val="24"/>
                <w:szCs w:val="24"/>
              </w:rPr>
              <w:t>评分标准</w:t>
            </w:r>
          </w:p>
        </w:tc>
        <w:tc>
          <w:tcPr>
            <w:tcW w:w="1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b/>
                <w:bCs/>
                <w:color w:val="000000"/>
                <w:kern w:val="0"/>
                <w:sz w:val="24"/>
                <w:szCs w:val="24"/>
              </w:rPr>
              <w:t>分值</w:t>
            </w:r>
          </w:p>
        </w:tc>
      </w:tr>
      <w:tr w:rsidR="005F70C1" w:rsidRPr="005F70C1" w:rsidTr="00CE33A2">
        <w:trPr>
          <w:trHeight w:val="745"/>
        </w:trPr>
        <w:tc>
          <w:tcPr>
            <w:tcW w:w="1401"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60" w:lineRule="atLeast"/>
              <w:jc w:val="center"/>
              <w:rPr>
                <w:rFonts w:asciiTheme="minorEastAsia" w:hAnsiTheme="minorEastAsia" w:cs="宋体"/>
                <w:color w:val="000000"/>
                <w:kern w:val="0"/>
                <w:sz w:val="24"/>
                <w:szCs w:val="24"/>
              </w:rPr>
            </w:pPr>
            <w:r w:rsidRPr="005F70C1">
              <w:rPr>
                <w:rFonts w:asciiTheme="minorEastAsia" w:hAnsiTheme="minorEastAsia" w:cs="宋体" w:hint="eastAsia"/>
                <w:color w:val="000000"/>
                <w:kern w:val="0"/>
                <w:sz w:val="24"/>
                <w:szCs w:val="24"/>
              </w:rPr>
              <w:lastRenderedPageBreak/>
              <w:t>企业能</w:t>
            </w:r>
            <w:r w:rsidRPr="005F70C1">
              <w:rPr>
                <w:rFonts w:asciiTheme="minorEastAsia" w:hAnsiTheme="minorEastAsia" w:cs="宋体"/>
                <w:color w:val="000000"/>
                <w:kern w:val="0"/>
                <w:sz w:val="24"/>
                <w:szCs w:val="24"/>
              </w:rPr>
              <w:t>力</w:t>
            </w:r>
          </w:p>
        </w:tc>
        <w:tc>
          <w:tcPr>
            <w:tcW w:w="557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60" w:lineRule="atLeast"/>
              <w:jc w:val="left"/>
              <w:rPr>
                <w:rFonts w:asciiTheme="minorEastAsia" w:hAnsiTheme="minorEastAsia" w:cs="宋体"/>
                <w:bCs/>
                <w:iCs/>
                <w:color w:val="000000"/>
                <w:kern w:val="0"/>
                <w:sz w:val="24"/>
                <w:szCs w:val="24"/>
              </w:rPr>
            </w:pPr>
            <w:r w:rsidRPr="005F70C1">
              <w:rPr>
                <w:rFonts w:asciiTheme="minorEastAsia" w:hAnsiTheme="minorEastAsia" w:cs="宋体" w:hint="eastAsia"/>
                <w:bCs/>
                <w:iCs/>
                <w:color w:val="000000"/>
                <w:kern w:val="0"/>
                <w:sz w:val="24"/>
                <w:szCs w:val="24"/>
              </w:rPr>
              <w:t>投标人</w:t>
            </w:r>
            <w:r w:rsidRPr="005F70C1">
              <w:rPr>
                <w:rFonts w:asciiTheme="minorEastAsia" w:hAnsiTheme="minorEastAsia" w:cs="宋体"/>
                <w:bCs/>
                <w:iCs/>
                <w:color w:val="000000"/>
                <w:kern w:val="0"/>
                <w:sz w:val="24"/>
                <w:szCs w:val="24"/>
              </w:rPr>
              <w:t>具有</w:t>
            </w:r>
            <w:r w:rsidRPr="005F70C1">
              <w:rPr>
                <w:rFonts w:asciiTheme="minorEastAsia" w:hAnsiTheme="minorEastAsia" w:cs="宋体" w:hint="eastAsia"/>
                <w:bCs/>
                <w:iCs/>
                <w:color w:val="000000"/>
                <w:kern w:val="0"/>
                <w:sz w:val="24"/>
                <w:szCs w:val="24"/>
              </w:rPr>
              <w:t>ISO/IEC20000-1:2005服务管理体系认证证书的得3分，</w:t>
            </w:r>
            <w:r w:rsidRPr="005F70C1">
              <w:rPr>
                <w:rFonts w:asciiTheme="minorEastAsia" w:hAnsiTheme="minorEastAsia" w:cs="宋体"/>
                <w:bCs/>
                <w:iCs/>
                <w:color w:val="000000"/>
                <w:kern w:val="0"/>
                <w:sz w:val="24"/>
                <w:szCs w:val="24"/>
              </w:rPr>
              <w:t>未提供不得分，满分</w:t>
            </w:r>
            <w:r w:rsidRPr="005F70C1">
              <w:rPr>
                <w:rFonts w:asciiTheme="minorEastAsia" w:hAnsiTheme="minorEastAsia" w:cs="宋体" w:hint="eastAsia"/>
                <w:bCs/>
                <w:iCs/>
                <w:color w:val="000000"/>
                <w:kern w:val="0"/>
                <w:sz w:val="24"/>
                <w:szCs w:val="24"/>
              </w:rPr>
              <w:t>3分</w:t>
            </w:r>
            <w:r w:rsidRPr="005F70C1">
              <w:rPr>
                <w:rFonts w:asciiTheme="minorEastAsia" w:hAnsiTheme="minorEastAsia" w:cs="宋体"/>
                <w:bCs/>
                <w:iCs/>
                <w:color w:val="000000"/>
                <w:kern w:val="0"/>
                <w:sz w:val="24"/>
                <w:szCs w:val="24"/>
              </w:rPr>
              <w:t>。</w:t>
            </w:r>
          </w:p>
        </w:tc>
        <w:tc>
          <w:tcPr>
            <w:tcW w:w="1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Calibri"/>
                <w:color w:val="000000"/>
                <w:kern w:val="0"/>
                <w:sz w:val="24"/>
                <w:szCs w:val="24"/>
              </w:rPr>
            </w:pPr>
            <w:r w:rsidRPr="005F70C1">
              <w:rPr>
                <w:rFonts w:asciiTheme="minorEastAsia" w:hAnsiTheme="minorEastAsia" w:cs="宋体" w:hint="eastAsia"/>
                <w:color w:val="000000"/>
                <w:kern w:val="0"/>
                <w:sz w:val="24"/>
                <w:szCs w:val="24"/>
              </w:rPr>
              <w:t>3分</w:t>
            </w:r>
          </w:p>
        </w:tc>
      </w:tr>
      <w:tr w:rsidR="005F70C1" w:rsidRPr="005F70C1" w:rsidTr="00CE33A2">
        <w:trPr>
          <w:trHeight w:val="745"/>
        </w:trPr>
        <w:tc>
          <w:tcPr>
            <w:tcW w:w="1401" w:type="dxa"/>
            <w:gridSpan w:val="2"/>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60" w:lineRule="atLeast"/>
              <w:jc w:val="center"/>
              <w:rPr>
                <w:rFonts w:asciiTheme="minorEastAsia" w:hAnsiTheme="minorEastAsia" w:cs="宋体"/>
                <w:color w:val="000000"/>
                <w:kern w:val="0"/>
                <w:sz w:val="24"/>
                <w:szCs w:val="24"/>
              </w:rPr>
            </w:pPr>
          </w:p>
        </w:tc>
        <w:tc>
          <w:tcPr>
            <w:tcW w:w="557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60" w:lineRule="atLeast"/>
              <w:jc w:val="left"/>
              <w:rPr>
                <w:rFonts w:asciiTheme="minorEastAsia" w:hAnsiTheme="minorEastAsia" w:cs="宋体"/>
                <w:bCs/>
                <w:iCs/>
                <w:color w:val="000000"/>
                <w:kern w:val="0"/>
                <w:sz w:val="24"/>
                <w:szCs w:val="24"/>
              </w:rPr>
            </w:pPr>
            <w:r w:rsidRPr="005F70C1">
              <w:rPr>
                <w:rFonts w:asciiTheme="minorEastAsia" w:hAnsiTheme="minorEastAsia" w:cs="宋体" w:hint="eastAsia"/>
                <w:bCs/>
                <w:iCs/>
                <w:color w:val="000000"/>
                <w:kern w:val="0"/>
                <w:sz w:val="24"/>
                <w:szCs w:val="24"/>
              </w:rPr>
              <w:t>投标人</w:t>
            </w:r>
            <w:r w:rsidRPr="005F70C1">
              <w:rPr>
                <w:rFonts w:asciiTheme="minorEastAsia" w:hAnsiTheme="minorEastAsia" w:cs="宋体"/>
                <w:bCs/>
                <w:iCs/>
                <w:color w:val="000000"/>
                <w:kern w:val="0"/>
                <w:sz w:val="24"/>
                <w:szCs w:val="24"/>
              </w:rPr>
              <w:t>具有</w:t>
            </w:r>
            <w:r w:rsidRPr="005F70C1">
              <w:rPr>
                <w:rFonts w:asciiTheme="minorEastAsia" w:hAnsiTheme="minorEastAsia" w:cs="宋体" w:hint="eastAsia"/>
                <w:bCs/>
                <w:iCs/>
                <w:color w:val="000000"/>
                <w:kern w:val="0"/>
                <w:sz w:val="24"/>
                <w:szCs w:val="24"/>
              </w:rPr>
              <w:t>ISO/IEC27001信息安全管理体系认证证书的得3分，</w:t>
            </w:r>
            <w:r w:rsidRPr="005F70C1">
              <w:rPr>
                <w:rFonts w:asciiTheme="minorEastAsia" w:hAnsiTheme="minorEastAsia" w:cs="宋体"/>
                <w:bCs/>
                <w:iCs/>
                <w:color w:val="000000"/>
                <w:kern w:val="0"/>
                <w:sz w:val="24"/>
                <w:szCs w:val="24"/>
              </w:rPr>
              <w:t>未提供不得分，满分</w:t>
            </w:r>
            <w:r w:rsidRPr="005F70C1">
              <w:rPr>
                <w:rFonts w:asciiTheme="minorEastAsia" w:hAnsiTheme="minorEastAsia" w:cs="宋体" w:hint="eastAsia"/>
                <w:bCs/>
                <w:iCs/>
                <w:color w:val="000000"/>
                <w:kern w:val="0"/>
                <w:sz w:val="24"/>
                <w:szCs w:val="24"/>
              </w:rPr>
              <w:t>3分</w:t>
            </w:r>
            <w:r w:rsidRPr="005F70C1">
              <w:rPr>
                <w:rFonts w:asciiTheme="minorEastAsia" w:hAnsiTheme="minorEastAsia" w:cs="宋体"/>
                <w:bCs/>
                <w:iCs/>
                <w:color w:val="000000"/>
                <w:kern w:val="0"/>
                <w:sz w:val="24"/>
                <w:szCs w:val="24"/>
              </w:rPr>
              <w:t>。</w:t>
            </w:r>
          </w:p>
        </w:tc>
        <w:tc>
          <w:tcPr>
            <w:tcW w:w="1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Calibri"/>
                <w:color w:val="000000"/>
                <w:kern w:val="0"/>
                <w:sz w:val="24"/>
                <w:szCs w:val="24"/>
              </w:rPr>
            </w:pPr>
            <w:r w:rsidRPr="005F70C1">
              <w:rPr>
                <w:rFonts w:asciiTheme="minorEastAsia" w:hAnsiTheme="minorEastAsia" w:cs="宋体" w:hint="eastAsia"/>
                <w:color w:val="000000"/>
                <w:kern w:val="0"/>
                <w:sz w:val="24"/>
                <w:szCs w:val="24"/>
              </w:rPr>
              <w:t>3分</w:t>
            </w:r>
          </w:p>
        </w:tc>
      </w:tr>
      <w:tr w:rsidR="005F70C1" w:rsidRPr="005F70C1" w:rsidTr="00CE33A2">
        <w:trPr>
          <w:trHeight w:val="406"/>
        </w:trPr>
        <w:tc>
          <w:tcPr>
            <w:tcW w:w="1401" w:type="dxa"/>
            <w:gridSpan w:val="2"/>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60" w:lineRule="atLeast"/>
              <w:jc w:val="center"/>
              <w:rPr>
                <w:rFonts w:asciiTheme="minorEastAsia" w:hAnsiTheme="minorEastAsia" w:cs="宋体"/>
                <w:color w:val="000000"/>
                <w:kern w:val="0"/>
                <w:sz w:val="24"/>
                <w:szCs w:val="24"/>
              </w:rPr>
            </w:pPr>
          </w:p>
        </w:tc>
        <w:tc>
          <w:tcPr>
            <w:tcW w:w="557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60" w:lineRule="atLeast"/>
              <w:jc w:val="left"/>
              <w:rPr>
                <w:rFonts w:asciiTheme="minorEastAsia" w:hAnsiTheme="minorEastAsia" w:cs="宋体"/>
                <w:bCs/>
                <w:iCs/>
                <w:color w:val="000000"/>
                <w:kern w:val="0"/>
                <w:sz w:val="24"/>
                <w:szCs w:val="24"/>
              </w:rPr>
            </w:pPr>
            <w:r w:rsidRPr="005F70C1">
              <w:rPr>
                <w:rFonts w:asciiTheme="minorEastAsia" w:hAnsiTheme="minorEastAsia" w:cs="宋体" w:hint="eastAsia"/>
                <w:bCs/>
                <w:iCs/>
                <w:color w:val="000000"/>
                <w:kern w:val="0"/>
                <w:sz w:val="24"/>
                <w:szCs w:val="24"/>
              </w:rPr>
              <w:t xml:space="preserve">投标人具有软件成熟度CMMI 5级证书得3分，CMMI </w:t>
            </w:r>
            <w:r w:rsidRPr="005F70C1">
              <w:rPr>
                <w:rFonts w:asciiTheme="minorEastAsia" w:hAnsiTheme="minorEastAsia" w:cs="宋体"/>
                <w:bCs/>
                <w:iCs/>
                <w:color w:val="000000"/>
                <w:kern w:val="0"/>
                <w:sz w:val="24"/>
                <w:szCs w:val="24"/>
              </w:rPr>
              <w:t>3</w:t>
            </w:r>
            <w:r w:rsidRPr="005F70C1">
              <w:rPr>
                <w:rFonts w:asciiTheme="minorEastAsia" w:hAnsiTheme="minorEastAsia" w:cs="宋体" w:hint="eastAsia"/>
                <w:bCs/>
                <w:iCs/>
                <w:color w:val="000000"/>
                <w:kern w:val="0"/>
                <w:sz w:val="24"/>
                <w:szCs w:val="24"/>
              </w:rPr>
              <w:t>级证书得2分，</w:t>
            </w:r>
            <w:r w:rsidRPr="005F70C1">
              <w:rPr>
                <w:rFonts w:asciiTheme="minorEastAsia" w:hAnsiTheme="minorEastAsia" w:cs="宋体"/>
                <w:bCs/>
                <w:iCs/>
                <w:color w:val="000000"/>
                <w:kern w:val="0"/>
                <w:sz w:val="24"/>
                <w:szCs w:val="24"/>
              </w:rPr>
              <w:t>未提供不得分，满分</w:t>
            </w:r>
            <w:r w:rsidRPr="005F70C1">
              <w:rPr>
                <w:rFonts w:asciiTheme="minorEastAsia" w:hAnsiTheme="minorEastAsia" w:cs="宋体" w:hint="eastAsia"/>
                <w:bCs/>
                <w:iCs/>
                <w:color w:val="000000"/>
                <w:kern w:val="0"/>
                <w:sz w:val="24"/>
                <w:szCs w:val="24"/>
              </w:rPr>
              <w:t>3分</w:t>
            </w:r>
            <w:r w:rsidRPr="005F70C1">
              <w:rPr>
                <w:rFonts w:asciiTheme="minorEastAsia" w:hAnsiTheme="minorEastAsia" w:cs="宋体"/>
                <w:bCs/>
                <w:iCs/>
                <w:color w:val="000000"/>
                <w:kern w:val="0"/>
                <w:sz w:val="24"/>
                <w:szCs w:val="24"/>
              </w:rPr>
              <w:t>。</w:t>
            </w:r>
            <w:r w:rsidRPr="005F70C1">
              <w:rPr>
                <w:rFonts w:asciiTheme="minorEastAsia" w:hAnsiTheme="minorEastAsia" w:cs="宋体" w:hint="eastAsia"/>
                <w:bCs/>
                <w:iCs/>
                <w:color w:val="000000"/>
                <w:kern w:val="0"/>
                <w:sz w:val="24"/>
                <w:szCs w:val="24"/>
              </w:rPr>
              <w:t>（复印件加盖</w:t>
            </w:r>
            <w:r w:rsidRPr="005F70C1">
              <w:rPr>
                <w:rFonts w:asciiTheme="minorEastAsia" w:hAnsiTheme="minorEastAsia" w:cs="宋体"/>
                <w:bCs/>
                <w:iCs/>
                <w:color w:val="000000"/>
                <w:kern w:val="0"/>
                <w:sz w:val="24"/>
                <w:szCs w:val="24"/>
              </w:rPr>
              <w:t>投标人公章）</w:t>
            </w:r>
          </w:p>
        </w:tc>
        <w:tc>
          <w:tcPr>
            <w:tcW w:w="1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color w:val="000000"/>
                <w:kern w:val="0"/>
                <w:sz w:val="24"/>
                <w:szCs w:val="24"/>
              </w:rPr>
              <w:t>3分</w:t>
            </w:r>
          </w:p>
        </w:tc>
      </w:tr>
      <w:tr w:rsidR="005F70C1" w:rsidRPr="005F70C1" w:rsidTr="00CE33A2">
        <w:trPr>
          <w:trHeight w:val="406"/>
        </w:trPr>
        <w:tc>
          <w:tcPr>
            <w:tcW w:w="1401" w:type="dxa"/>
            <w:gridSpan w:val="2"/>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60" w:lineRule="atLeast"/>
              <w:jc w:val="center"/>
              <w:rPr>
                <w:rFonts w:asciiTheme="minorEastAsia" w:hAnsiTheme="minorEastAsia" w:cs="宋体"/>
                <w:color w:val="000000"/>
                <w:kern w:val="0"/>
                <w:sz w:val="24"/>
                <w:szCs w:val="24"/>
              </w:rPr>
            </w:pPr>
          </w:p>
        </w:tc>
        <w:tc>
          <w:tcPr>
            <w:tcW w:w="557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60" w:lineRule="atLeast"/>
              <w:jc w:val="left"/>
              <w:rPr>
                <w:rFonts w:asciiTheme="minorEastAsia" w:hAnsiTheme="minorEastAsia" w:cs="宋体"/>
                <w:bCs/>
                <w:iCs/>
                <w:color w:val="000000"/>
                <w:kern w:val="0"/>
                <w:sz w:val="24"/>
                <w:szCs w:val="24"/>
              </w:rPr>
            </w:pPr>
            <w:r w:rsidRPr="005F70C1">
              <w:rPr>
                <w:rFonts w:asciiTheme="minorEastAsia" w:hAnsiTheme="minorEastAsia" w:cs="宋体" w:hint="eastAsia"/>
                <w:bCs/>
                <w:iCs/>
                <w:color w:val="000000"/>
                <w:kern w:val="0"/>
                <w:sz w:val="24"/>
                <w:szCs w:val="24"/>
              </w:rPr>
              <w:t>投标人具有中国信息安全认证中心颁发</w:t>
            </w:r>
            <w:r w:rsidRPr="005F70C1">
              <w:rPr>
                <w:rFonts w:asciiTheme="minorEastAsia" w:hAnsiTheme="minorEastAsia" w:cs="宋体"/>
                <w:bCs/>
                <w:iCs/>
                <w:color w:val="000000"/>
                <w:kern w:val="0"/>
                <w:sz w:val="24"/>
                <w:szCs w:val="24"/>
              </w:rPr>
              <w:t>的</w:t>
            </w:r>
            <w:r w:rsidRPr="005F70C1">
              <w:rPr>
                <w:rFonts w:asciiTheme="minorEastAsia" w:hAnsiTheme="minorEastAsia" w:cs="宋体" w:hint="eastAsia"/>
                <w:bCs/>
                <w:iCs/>
                <w:color w:val="000000"/>
                <w:kern w:val="0"/>
                <w:sz w:val="24"/>
                <w:szCs w:val="24"/>
              </w:rPr>
              <w:t>信息安全服务资质认证证书（软件安全开发）的得3分，</w:t>
            </w:r>
            <w:r w:rsidRPr="005F70C1">
              <w:rPr>
                <w:rFonts w:asciiTheme="minorEastAsia" w:hAnsiTheme="minorEastAsia" w:cs="宋体"/>
                <w:bCs/>
                <w:iCs/>
                <w:color w:val="000000"/>
                <w:kern w:val="0"/>
                <w:sz w:val="24"/>
                <w:szCs w:val="24"/>
              </w:rPr>
              <w:t>未提供不得分，满分</w:t>
            </w:r>
            <w:r>
              <w:rPr>
                <w:rFonts w:asciiTheme="minorEastAsia" w:hAnsiTheme="minorEastAsia" w:cs="宋体" w:hint="eastAsia"/>
                <w:bCs/>
                <w:iCs/>
                <w:color w:val="000000"/>
                <w:kern w:val="0"/>
                <w:sz w:val="24"/>
                <w:szCs w:val="24"/>
              </w:rPr>
              <w:t>3</w:t>
            </w:r>
            <w:r w:rsidRPr="005F70C1">
              <w:rPr>
                <w:rFonts w:asciiTheme="minorEastAsia" w:hAnsiTheme="minorEastAsia" w:cs="宋体" w:hint="eastAsia"/>
                <w:bCs/>
                <w:iCs/>
                <w:color w:val="000000"/>
                <w:kern w:val="0"/>
                <w:sz w:val="24"/>
                <w:szCs w:val="24"/>
              </w:rPr>
              <w:t>分</w:t>
            </w:r>
            <w:r w:rsidRPr="005F70C1">
              <w:rPr>
                <w:rFonts w:asciiTheme="minorEastAsia" w:hAnsiTheme="minorEastAsia" w:cs="宋体"/>
                <w:bCs/>
                <w:iCs/>
                <w:color w:val="000000"/>
                <w:kern w:val="0"/>
                <w:sz w:val="24"/>
                <w:szCs w:val="24"/>
              </w:rPr>
              <w:t>。</w:t>
            </w:r>
          </w:p>
        </w:tc>
        <w:tc>
          <w:tcPr>
            <w:tcW w:w="1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color w:val="000000"/>
                <w:kern w:val="0"/>
                <w:sz w:val="24"/>
                <w:szCs w:val="24"/>
              </w:rPr>
              <w:t>3分</w:t>
            </w:r>
          </w:p>
        </w:tc>
      </w:tr>
      <w:tr w:rsidR="005F70C1" w:rsidRPr="005F70C1" w:rsidTr="00CE33A2">
        <w:trPr>
          <w:trHeight w:val="745"/>
        </w:trPr>
        <w:tc>
          <w:tcPr>
            <w:tcW w:w="140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60" w:lineRule="atLeast"/>
              <w:jc w:val="center"/>
              <w:rPr>
                <w:rFonts w:asciiTheme="minorEastAsia" w:hAnsiTheme="minorEastAsia" w:cs="宋体"/>
                <w:color w:val="000000"/>
                <w:kern w:val="0"/>
                <w:sz w:val="24"/>
                <w:szCs w:val="24"/>
              </w:rPr>
            </w:pPr>
            <w:r w:rsidRPr="005F70C1">
              <w:rPr>
                <w:rFonts w:asciiTheme="minorEastAsia" w:hAnsiTheme="minorEastAsia" w:cs="宋体" w:hint="eastAsia"/>
                <w:color w:val="000000"/>
                <w:kern w:val="0"/>
                <w:sz w:val="24"/>
                <w:szCs w:val="24"/>
              </w:rPr>
              <w:t>业绩</w:t>
            </w:r>
          </w:p>
        </w:tc>
        <w:tc>
          <w:tcPr>
            <w:tcW w:w="557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60" w:lineRule="atLeast"/>
              <w:jc w:val="left"/>
              <w:rPr>
                <w:rFonts w:asciiTheme="minorEastAsia" w:hAnsiTheme="minorEastAsia" w:cs="宋体"/>
                <w:bCs/>
                <w:iCs/>
                <w:color w:val="000000"/>
                <w:kern w:val="0"/>
                <w:sz w:val="24"/>
                <w:szCs w:val="24"/>
              </w:rPr>
            </w:pPr>
            <w:r w:rsidRPr="005F70C1">
              <w:rPr>
                <w:rFonts w:asciiTheme="minorEastAsia" w:hAnsiTheme="minorEastAsia" w:cs="宋体" w:hint="eastAsia"/>
                <w:bCs/>
                <w:iCs/>
                <w:color w:val="000000"/>
                <w:kern w:val="0"/>
                <w:sz w:val="24"/>
                <w:szCs w:val="24"/>
              </w:rPr>
              <w:t>投标人提供2015年以来合同总金额100万</w:t>
            </w:r>
            <w:r w:rsidRPr="005F70C1">
              <w:rPr>
                <w:rFonts w:asciiTheme="minorEastAsia" w:hAnsiTheme="minorEastAsia" w:cs="宋体"/>
                <w:bCs/>
                <w:iCs/>
                <w:color w:val="000000"/>
                <w:kern w:val="0"/>
                <w:sz w:val="24"/>
                <w:szCs w:val="24"/>
              </w:rPr>
              <w:t>以上</w:t>
            </w:r>
            <w:r w:rsidRPr="005F70C1">
              <w:rPr>
                <w:rFonts w:asciiTheme="minorEastAsia" w:hAnsiTheme="minorEastAsia" w:cs="宋体" w:hint="eastAsia"/>
                <w:bCs/>
                <w:iCs/>
                <w:color w:val="000000"/>
                <w:kern w:val="0"/>
                <w:sz w:val="24"/>
                <w:szCs w:val="24"/>
              </w:rPr>
              <w:t>类似项目业绩，合同及中标通知书齐全，每份3分，满分15分（以合同日期为准）。</w:t>
            </w:r>
          </w:p>
        </w:tc>
        <w:tc>
          <w:tcPr>
            <w:tcW w:w="1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Calibri"/>
                <w:color w:val="000000"/>
                <w:kern w:val="0"/>
                <w:sz w:val="24"/>
                <w:szCs w:val="24"/>
              </w:rPr>
            </w:pPr>
            <w:r w:rsidRPr="005F70C1">
              <w:rPr>
                <w:rFonts w:asciiTheme="minorEastAsia" w:hAnsiTheme="minorEastAsia" w:cs="宋体" w:hint="eastAsia"/>
                <w:bCs/>
                <w:iCs/>
                <w:color w:val="000000"/>
                <w:kern w:val="0"/>
                <w:sz w:val="24"/>
                <w:szCs w:val="24"/>
              </w:rPr>
              <w:t>15分</w:t>
            </w:r>
          </w:p>
        </w:tc>
      </w:tr>
      <w:tr w:rsidR="005F70C1" w:rsidRPr="005F70C1" w:rsidTr="00CE33A2">
        <w:trPr>
          <w:trHeight w:val="623"/>
        </w:trPr>
        <w:tc>
          <w:tcPr>
            <w:tcW w:w="832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b/>
                <w:bCs/>
                <w:color w:val="000000"/>
                <w:kern w:val="0"/>
                <w:sz w:val="24"/>
                <w:szCs w:val="24"/>
              </w:rPr>
              <w:t>三、技术部分（满分</w:t>
            </w:r>
            <w:r w:rsidRPr="005F70C1">
              <w:rPr>
                <w:rFonts w:asciiTheme="minorEastAsia" w:hAnsiTheme="minorEastAsia" w:cs="Calibri"/>
                <w:b/>
                <w:bCs/>
                <w:color w:val="000000"/>
                <w:kern w:val="0"/>
                <w:sz w:val="24"/>
                <w:szCs w:val="24"/>
              </w:rPr>
              <w:t>  3</w:t>
            </w:r>
            <w:r w:rsidRPr="005F70C1">
              <w:rPr>
                <w:rFonts w:asciiTheme="minorEastAsia" w:hAnsiTheme="minorEastAsia" w:cs="Calibri" w:hint="eastAsia"/>
                <w:b/>
                <w:bCs/>
                <w:color w:val="000000"/>
                <w:kern w:val="0"/>
                <w:sz w:val="24"/>
                <w:szCs w:val="24"/>
              </w:rPr>
              <w:t>3</w:t>
            </w:r>
            <w:r w:rsidRPr="005F70C1">
              <w:rPr>
                <w:rFonts w:asciiTheme="minorEastAsia" w:hAnsiTheme="minorEastAsia" w:cs="Calibri"/>
                <w:b/>
                <w:bCs/>
                <w:color w:val="000000"/>
                <w:kern w:val="0"/>
                <w:sz w:val="24"/>
                <w:szCs w:val="24"/>
              </w:rPr>
              <w:t> </w:t>
            </w:r>
            <w:r w:rsidRPr="005F70C1">
              <w:rPr>
                <w:rFonts w:asciiTheme="minorEastAsia" w:hAnsiTheme="minorEastAsia" w:cs="宋体" w:hint="eastAsia"/>
                <w:b/>
                <w:bCs/>
                <w:color w:val="000000"/>
                <w:kern w:val="0"/>
                <w:sz w:val="24"/>
                <w:szCs w:val="24"/>
              </w:rPr>
              <w:t>分）</w:t>
            </w:r>
          </w:p>
        </w:tc>
      </w:tr>
      <w:tr w:rsidR="005F70C1" w:rsidRPr="005F70C1" w:rsidTr="00CE33A2">
        <w:trPr>
          <w:trHeight w:val="591"/>
        </w:trPr>
        <w:tc>
          <w:tcPr>
            <w:tcW w:w="147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b/>
                <w:bCs/>
                <w:color w:val="000000"/>
                <w:kern w:val="0"/>
                <w:sz w:val="24"/>
                <w:szCs w:val="24"/>
              </w:rPr>
              <w:t>评分因素</w:t>
            </w:r>
          </w:p>
        </w:tc>
        <w:tc>
          <w:tcPr>
            <w:tcW w:w="5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b/>
                <w:bCs/>
                <w:color w:val="000000"/>
                <w:kern w:val="0"/>
                <w:sz w:val="24"/>
                <w:szCs w:val="24"/>
              </w:rPr>
              <w:t>评分标准</w:t>
            </w:r>
          </w:p>
        </w:tc>
        <w:tc>
          <w:tcPr>
            <w:tcW w:w="1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b/>
                <w:bCs/>
                <w:color w:val="000000"/>
                <w:kern w:val="0"/>
                <w:sz w:val="24"/>
                <w:szCs w:val="24"/>
              </w:rPr>
              <w:t>分值</w:t>
            </w:r>
          </w:p>
        </w:tc>
      </w:tr>
      <w:tr w:rsidR="005F70C1" w:rsidRPr="005F70C1" w:rsidTr="00CE33A2">
        <w:trPr>
          <w:trHeight w:val="745"/>
        </w:trPr>
        <w:tc>
          <w:tcPr>
            <w:tcW w:w="1475"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宋体"/>
                <w:color w:val="000000"/>
                <w:kern w:val="0"/>
                <w:sz w:val="24"/>
                <w:szCs w:val="24"/>
              </w:rPr>
            </w:pPr>
            <w:r w:rsidRPr="005F70C1">
              <w:rPr>
                <w:rFonts w:asciiTheme="minorEastAsia" w:hAnsiTheme="minorEastAsia" w:cs="宋体" w:hint="eastAsia"/>
                <w:color w:val="000000"/>
                <w:kern w:val="0"/>
                <w:sz w:val="24"/>
                <w:szCs w:val="24"/>
              </w:rPr>
              <w:t>对招标文件的响应程度</w:t>
            </w:r>
          </w:p>
        </w:tc>
        <w:tc>
          <w:tcPr>
            <w:tcW w:w="55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60" w:lineRule="atLeast"/>
              <w:jc w:val="left"/>
              <w:rPr>
                <w:rFonts w:asciiTheme="minorEastAsia" w:hAnsiTheme="minorEastAsia" w:cs="Calibri"/>
                <w:color w:val="000000"/>
                <w:kern w:val="0"/>
                <w:sz w:val="24"/>
                <w:szCs w:val="24"/>
              </w:rPr>
            </w:pPr>
            <w:r w:rsidRPr="005F70C1">
              <w:rPr>
                <w:rFonts w:asciiTheme="minorEastAsia" w:hAnsiTheme="minorEastAsia" w:cs="Calibri" w:hint="eastAsia"/>
                <w:color w:val="000000"/>
                <w:kern w:val="0"/>
                <w:sz w:val="24"/>
                <w:szCs w:val="24"/>
              </w:rPr>
              <w:t>满足招标文件参数需求得10分。</w:t>
            </w:r>
          </w:p>
        </w:tc>
        <w:tc>
          <w:tcPr>
            <w:tcW w:w="1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Calibri"/>
                <w:color w:val="000000"/>
                <w:kern w:val="0"/>
                <w:sz w:val="24"/>
                <w:szCs w:val="24"/>
              </w:rPr>
            </w:pPr>
            <w:r w:rsidRPr="005F70C1">
              <w:rPr>
                <w:rFonts w:asciiTheme="minorEastAsia" w:hAnsiTheme="minorEastAsia" w:cs="Calibri" w:hint="eastAsia"/>
                <w:color w:val="000000"/>
                <w:kern w:val="0"/>
                <w:sz w:val="24"/>
                <w:szCs w:val="24"/>
              </w:rPr>
              <w:t>10分</w:t>
            </w:r>
          </w:p>
        </w:tc>
      </w:tr>
      <w:tr w:rsidR="005F70C1" w:rsidRPr="005F70C1" w:rsidTr="00CE33A2">
        <w:trPr>
          <w:trHeight w:val="745"/>
        </w:trPr>
        <w:tc>
          <w:tcPr>
            <w:tcW w:w="1475" w:type="dxa"/>
            <w:gridSpan w:val="3"/>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spacing w:line="360" w:lineRule="atLeast"/>
              <w:jc w:val="center"/>
              <w:rPr>
                <w:rFonts w:asciiTheme="minorEastAsia" w:hAnsiTheme="minorEastAsia" w:cs="宋体"/>
                <w:color w:val="000000"/>
                <w:kern w:val="0"/>
                <w:sz w:val="24"/>
                <w:szCs w:val="24"/>
              </w:rPr>
            </w:pPr>
            <w:r w:rsidRPr="005F70C1">
              <w:rPr>
                <w:rFonts w:asciiTheme="minorEastAsia" w:hAnsiTheme="minorEastAsia" w:cs="宋体" w:hint="eastAsia"/>
                <w:color w:val="000000"/>
                <w:kern w:val="0"/>
                <w:sz w:val="24"/>
                <w:szCs w:val="24"/>
              </w:rPr>
              <w:t>产品成熟度</w:t>
            </w:r>
          </w:p>
        </w:tc>
        <w:tc>
          <w:tcPr>
            <w:tcW w:w="550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60" w:lineRule="atLeast"/>
              <w:jc w:val="left"/>
              <w:rPr>
                <w:rFonts w:asciiTheme="minorEastAsia" w:hAnsiTheme="minorEastAsia" w:cs="Calibri"/>
                <w:color w:val="000000"/>
                <w:kern w:val="0"/>
                <w:sz w:val="24"/>
                <w:szCs w:val="24"/>
              </w:rPr>
            </w:pPr>
            <w:r w:rsidRPr="005F70C1">
              <w:rPr>
                <w:rFonts w:asciiTheme="minorEastAsia" w:hAnsiTheme="minorEastAsia" w:cs="Calibri" w:hint="eastAsia"/>
                <w:color w:val="000000"/>
                <w:kern w:val="0"/>
                <w:sz w:val="24"/>
                <w:szCs w:val="24"/>
              </w:rPr>
              <w:t>货物需求中序号1“统一</w:t>
            </w:r>
            <w:r w:rsidRPr="005F70C1">
              <w:rPr>
                <w:rFonts w:asciiTheme="minorEastAsia" w:hAnsiTheme="minorEastAsia" w:cs="Calibri"/>
                <w:color w:val="000000"/>
                <w:kern w:val="0"/>
                <w:sz w:val="24"/>
                <w:szCs w:val="24"/>
              </w:rPr>
              <w:t>视频通讯平台</w:t>
            </w:r>
            <w:r w:rsidRPr="005F70C1">
              <w:rPr>
                <w:rFonts w:asciiTheme="minorEastAsia" w:hAnsiTheme="minorEastAsia" w:cs="Calibri" w:hint="eastAsia"/>
                <w:color w:val="000000"/>
                <w:kern w:val="0"/>
                <w:sz w:val="24"/>
                <w:szCs w:val="24"/>
              </w:rPr>
              <w:t>”、序号2“数据库系统”、序号3</w:t>
            </w:r>
            <w:r w:rsidRPr="005F70C1">
              <w:rPr>
                <w:rFonts w:asciiTheme="minorEastAsia" w:hAnsiTheme="minorEastAsia" w:cs="Calibri"/>
                <w:color w:val="000000"/>
                <w:kern w:val="0"/>
                <w:sz w:val="24"/>
                <w:szCs w:val="24"/>
              </w:rPr>
              <w:t>“</w:t>
            </w:r>
            <w:r w:rsidRPr="005F70C1">
              <w:rPr>
                <w:rFonts w:asciiTheme="minorEastAsia" w:hAnsiTheme="minorEastAsia" w:cs="Calibri" w:hint="eastAsia"/>
                <w:color w:val="000000"/>
                <w:kern w:val="0"/>
                <w:sz w:val="24"/>
                <w:szCs w:val="24"/>
              </w:rPr>
              <w:t>短信</w:t>
            </w:r>
            <w:r w:rsidRPr="005F70C1">
              <w:rPr>
                <w:rFonts w:asciiTheme="minorEastAsia" w:hAnsiTheme="minorEastAsia" w:cs="Calibri"/>
                <w:color w:val="000000"/>
                <w:kern w:val="0"/>
                <w:sz w:val="24"/>
                <w:szCs w:val="24"/>
              </w:rPr>
              <w:t>平台”</w:t>
            </w:r>
            <w:r w:rsidRPr="005F70C1">
              <w:rPr>
                <w:rFonts w:asciiTheme="minorEastAsia" w:hAnsiTheme="minorEastAsia" w:cs="Calibri" w:hint="eastAsia"/>
                <w:color w:val="000000"/>
                <w:kern w:val="0"/>
                <w:sz w:val="24"/>
                <w:szCs w:val="24"/>
              </w:rPr>
              <w:t>，投标</w:t>
            </w:r>
            <w:r w:rsidRPr="005F70C1">
              <w:rPr>
                <w:rFonts w:asciiTheme="minorEastAsia" w:hAnsiTheme="minorEastAsia" w:cs="Calibri"/>
                <w:color w:val="000000"/>
                <w:kern w:val="0"/>
                <w:sz w:val="24"/>
                <w:szCs w:val="24"/>
              </w:rPr>
              <w:t>人能提供</w:t>
            </w:r>
            <w:r w:rsidRPr="005F70C1">
              <w:rPr>
                <w:rFonts w:asciiTheme="minorEastAsia" w:hAnsiTheme="minorEastAsia" w:cs="Calibri" w:hint="eastAsia"/>
                <w:color w:val="000000"/>
                <w:kern w:val="0"/>
                <w:sz w:val="24"/>
                <w:szCs w:val="24"/>
              </w:rPr>
              <w:t>由</w:t>
            </w:r>
            <w:r w:rsidRPr="005F70C1">
              <w:rPr>
                <w:rFonts w:asciiTheme="minorEastAsia" w:hAnsiTheme="minorEastAsia" w:cs="Calibri"/>
                <w:color w:val="000000"/>
                <w:kern w:val="0"/>
                <w:sz w:val="24"/>
                <w:szCs w:val="24"/>
              </w:rPr>
              <w:t>国家版权局颁发的</w:t>
            </w:r>
            <w:r w:rsidRPr="005F70C1">
              <w:rPr>
                <w:rFonts w:asciiTheme="minorEastAsia" w:hAnsiTheme="minorEastAsia" w:cs="Calibri" w:hint="eastAsia"/>
                <w:color w:val="000000"/>
                <w:kern w:val="0"/>
                <w:sz w:val="24"/>
                <w:szCs w:val="24"/>
              </w:rPr>
              <w:t>软件</w:t>
            </w:r>
            <w:r w:rsidRPr="005F70C1">
              <w:rPr>
                <w:rFonts w:asciiTheme="minorEastAsia" w:hAnsiTheme="minorEastAsia" w:cs="Calibri"/>
                <w:color w:val="000000"/>
                <w:kern w:val="0"/>
                <w:sz w:val="24"/>
                <w:szCs w:val="24"/>
              </w:rPr>
              <w:t>著作权证书</w:t>
            </w:r>
            <w:r w:rsidRPr="005F70C1">
              <w:rPr>
                <w:rFonts w:asciiTheme="minorEastAsia" w:hAnsiTheme="minorEastAsia" w:cs="Calibri" w:hint="eastAsia"/>
                <w:color w:val="000000"/>
                <w:kern w:val="0"/>
                <w:sz w:val="24"/>
                <w:szCs w:val="24"/>
              </w:rPr>
              <w:t>每个得2分</w:t>
            </w:r>
            <w:r w:rsidRPr="005F70C1">
              <w:rPr>
                <w:rFonts w:asciiTheme="minorEastAsia" w:hAnsiTheme="minorEastAsia" w:cs="Calibri"/>
                <w:color w:val="000000"/>
                <w:kern w:val="0"/>
                <w:sz w:val="24"/>
                <w:szCs w:val="24"/>
              </w:rPr>
              <w:t>，未</w:t>
            </w:r>
            <w:r w:rsidRPr="005F70C1">
              <w:rPr>
                <w:rFonts w:asciiTheme="minorEastAsia" w:hAnsiTheme="minorEastAsia" w:cs="宋体"/>
                <w:bCs/>
                <w:iCs/>
                <w:color w:val="000000"/>
                <w:kern w:val="0"/>
                <w:sz w:val="24"/>
                <w:szCs w:val="24"/>
              </w:rPr>
              <w:t>提供不得分，满分</w:t>
            </w:r>
            <w:r w:rsidRPr="005F70C1">
              <w:rPr>
                <w:rFonts w:asciiTheme="minorEastAsia" w:hAnsiTheme="minorEastAsia" w:cs="宋体" w:hint="eastAsia"/>
                <w:bCs/>
                <w:iCs/>
                <w:color w:val="000000"/>
                <w:kern w:val="0"/>
                <w:sz w:val="24"/>
                <w:szCs w:val="24"/>
              </w:rPr>
              <w:t>6分</w:t>
            </w:r>
            <w:r w:rsidRPr="005F70C1">
              <w:rPr>
                <w:rFonts w:asciiTheme="minorEastAsia" w:hAnsiTheme="minorEastAsia" w:cs="宋体"/>
                <w:bCs/>
                <w:iCs/>
                <w:color w:val="000000"/>
                <w:kern w:val="0"/>
                <w:sz w:val="24"/>
                <w:szCs w:val="24"/>
              </w:rPr>
              <w:t>。</w:t>
            </w:r>
          </w:p>
        </w:tc>
        <w:tc>
          <w:tcPr>
            <w:tcW w:w="1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Calibri"/>
                <w:color w:val="000000"/>
                <w:kern w:val="0"/>
                <w:sz w:val="24"/>
                <w:szCs w:val="24"/>
              </w:rPr>
            </w:pPr>
            <w:r w:rsidRPr="005F70C1">
              <w:rPr>
                <w:rFonts w:asciiTheme="minorEastAsia" w:hAnsiTheme="minorEastAsia" w:cs="Calibri" w:hint="eastAsia"/>
                <w:color w:val="000000"/>
                <w:kern w:val="0"/>
                <w:sz w:val="24"/>
                <w:szCs w:val="24"/>
              </w:rPr>
              <w:t>6分</w:t>
            </w:r>
          </w:p>
        </w:tc>
      </w:tr>
      <w:tr w:rsidR="005F70C1" w:rsidRPr="005F70C1" w:rsidTr="00CE33A2">
        <w:trPr>
          <w:trHeight w:val="745"/>
        </w:trPr>
        <w:tc>
          <w:tcPr>
            <w:tcW w:w="147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60" w:lineRule="atLeast"/>
              <w:jc w:val="center"/>
              <w:rPr>
                <w:rFonts w:asciiTheme="minorEastAsia" w:hAnsiTheme="minorEastAsia" w:cs="宋体"/>
                <w:color w:val="000000"/>
                <w:kern w:val="0"/>
                <w:sz w:val="24"/>
                <w:szCs w:val="24"/>
              </w:rPr>
            </w:pPr>
            <w:r w:rsidRPr="005F70C1">
              <w:rPr>
                <w:rFonts w:asciiTheme="minorEastAsia" w:hAnsiTheme="minorEastAsia" w:cs="宋体" w:hint="eastAsia"/>
                <w:color w:val="000000"/>
                <w:kern w:val="0"/>
                <w:sz w:val="24"/>
                <w:szCs w:val="24"/>
              </w:rPr>
              <w:t>技术</w:t>
            </w:r>
            <w:r w:rsidRPr="005F70C1">
              <w:rPr>
                <w:rFonts w:asciiTheme="minorEastAsia" w:hAnsiTheme="minorEastAsia" w:cs="宋体"/>
                <w:color w:val="000000"/>
                <w:kern w:val="0"/>
                <w:sz w:val="24"/>
                <w:szCs w:val="24"/>
              </w:rPr>
              <w:t>方案</w:t>
            </w:r>
          </w:p>
        </w:tc>
        <w:tc>
          <w:tcPr>
            <w:tcW w:w="55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60" w:lineRule="atLeast"/>
              <w:jc w:val="left"/>
              <w:rPr>
                <w:rFonts w:asciiTheme="minorEastAsia" w:hAnsiTheme="minorEastAsia" w:cs="Calibri"/>
                <w:color w:val="000000"/>
                <w:kern w:val="0"/>
                <w:sz w:val="24"/>
                <w:szCs w:val="24"/>
              </w:rPr>
            </w:pPr>
            <w:r w:rsidRPr="005F70C1">
              <w:rPr>
                <w:rFonts w:asciiTheme="minorEastAsia" w:hAnsiTheme="minorEastAsia" w:cs="Calibri" w:hint="eastAsia"/>
                <w:color w:val="000000"/>
                <w:kern w:val="0"/>
                <w:sz w:val="24"/>
                <w:szCs w:val="24"/>
              </w:rPr>
              <w:t>投标人能提供互联网法庭系统的技术方案，具有需求分析、系统功能、系统应用</w:t>
            </w:r>
            <w:r w:rsidRPr="005F70C1">
              <w:rPr>
                <w:rFonts w:asciiTheme="minorEastAsia" w:hAnsiTheme="minorEastAsia" w:cs="Calibri"/>
                <w:color w:val="000000"/>
                <w:kern w:val="0"/>
                <w:sz w:val="24"/>
                <w:szCs w:val="24"/>
              </w:rPr>
              <w:t>场景</w:t>
            </w:r>
            <w:r w:rsidRPr="005F70C1">
              <w:rPr>
                <w:rFonts w:asciiTheme="minorEastAsia" w:hAnsiTheme="minorEastAsia" w:cs="Calibri" w:hint="eastAsia"/>
                <w:color w:val="000000"/>
                <w:kern w:val="0"/>
                <w:sz w:val="24"/>
                <w:szCs w:val="24"/>
              </w:rPr>
              <w:t>等内容的每项得2分，</w:t>
            </w:r>
            <w:r w:rsidRPr="005F70C1">
              <w:rPr>
                <w:rFonts w:asciiTheme="minorEastAsia" w:hAnsiTheme="minorEastAsia" w:cs="Calibri"/>
                <w:color w:val="000000"/>
                <w:kern w:val="0"/>
                <w:sz w:val="24"/>
                <w:szCs w:val="24"/>
              </w:rPr>
              <w:t>满分</w:t>
            </w:r>
            <w:r w:rsidRPr="005F70C1">
              <w:rPr>
                <w:rFonts w:asciiTheme="minorEastAsia" w:hAnsiTheme="minorEastAsia" w:cs="Calibri" w:hint="eastAsia"/>
                <w:color w:val="000000"/>
                <w:kern w:val="0"/>
                <w:sz w:val="24"/>
                <w:szCs w:val="24"/>
              </w:rPr>
              <w:t>6分。</w:t>
            </w:r>
          </w:p>
        </w:tc>
        <w:tc>
          <w:tcPr>
            <w:tcW w:w="134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Calibri"/>
                <w:color w:val="000000"/>
                <w:kern w:val="0"/>
                <w:sz w:val="24"/>
                <w:szCs w:val="24"/>
              </w:rPr>
            </w:pPr>
            <w:r w:rsidRPr="005F70C1">
              <w:rPr>
                <w:rFonts w:asciiTheme="minorEastAsia" w:hAnsiTheme="minorEastAsia" w:cs="Calibri" w:hint="eastAsia"/>
                <w:color w:val="000000"/>
                <w:kern w:val="0"/>
                <w:sz w:val="24"/>
                <w:szCs w:val="24"/>
              </w:rPr>
              <w:t>6分</w:t>
            </w:r>
          </w:p>
        </w:tc>
      </w:tr>
      <w:tr w:rsidR="005F70C1" w:rsidRPr="005F70C1" w:rsidTr="00CE33A2">
        <w:trPr>
          <w:trHeight w:val="745"/>
        </w:trPr>
        <w:tc>
          <w:tcPr>
            <w:tcW w:w="1475" w:type="dxa"/>
            <w:gridSpan w:val="3"/>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60" w:lineRule="atLeast"/>
              <w:jc w:val="center"/>
              <w:rPr>
                <w:rFonts w:asciiTheme="minorEastAsia" w:hAnsiTheme="minorEastAsia" w:cs="宋体"/>
                <w:color w:val="000000"/>
                <w:kern w:val="0"/>
                <w:sz w:val="24"/>
                <w:szCs w:val="24"/>
              </w:rPr>
            </w:pPr>
            <w:r w:rsidRPr="005F70C1">
              <w:rPr>
                <w:rFonts w:asciiTheme="minorEastAsia" w:hAnsiTheme="minorEastAsia" w:cs="宋体" w:hint="eastAsia"/>
                <w:color w:val="000000"/>
                <w:kern w:val="0"/>
                <w:sz w:val="24"/>
                <w:szCs w:val="24"/>
              </w:rPr>
              <w:t>售后服务保障</w:t>
            </w:r>
          </w:p>
        </w:tc>
        <w:tc>
          <w:tcPr>
            <w:tcW w:w="550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60" w:lineRule="atLeast"/>
              <w:jc w:val="left"/>
              <w:rPr>
                <w:rFonts w:asciiTheme="minorEastAsia" w:hAnsiTheme="minorEastAsia" w:cs="Calibri"/>
                <w:color w:val="000000"/>
                <w:kern w:val="0"/>
                <w:sz w:val="24"/>
                <w:szCs w:val="24"/>
              </w:rPr>
            </w:pPr>
            <w:r w:rsidRPr="005F70C1">
              <w:rPr>
                <w:rFonts w:asciiTheme="minorEastAsia" w:hAnsiTheme="minorEastAsia" w:cs="Calibri" w:hint="eastAsia"/>
                <w:color w:val="000000"/>
                <w:kern w:val="0"/>
                <w:sz w:val="24"/>
                <w:szCs w:val="24"/>
              </w:rPr>
              <w:t>1、能够提供1小时内响应上门服务的得2分；提供2小时响应上门服务的得1分；否则不得分，满分2分。</w:t>
            </w:r>
          </w:p>
          <w:p w:rsidR="005F70C1" w:rsidRPr="005F70C1" w:rsidRDefault="005F70C1" w:rsidP="00CE33A2">
            <w:pPr>
              <w:widowControl/>
              <w:spacing w:line="360" w:lineRule="atLeast"/>
              <w:jc w:val="left"/>
              <w:rPr>
                <w:rFonts w:asciiTheme="minorEastAsia" w:hAnsiTheme="minorEastAsia" w:cs="Calibri"/>
                <w:color w:val="000000"/>
                <w:kern w:val="0"/>
                <w:sz w:val="24"/>
                <w:szCs w:val="24"/>
              </w:rPr>
            </w:pPr>
            <w:r w:rsidRPr="005F70C1">
              <w:rPr>
                <w:rFonts w:asciiTheme="minorEastAsia" w:hAnsiTheme="minorEastAsia" w:cs="Calibri" w:hint="eastAsia"/>
                <w:color w:val="000000"/>
                <w:kern w:val="0"/>
                <w:sz w:val="24"/>
                <w:szCs w:val="24"/>
              </w:rPr>
              <w:t>2、具有培训计划表、培训师资、培训教材说明等内容的每项得1分，</w:t>
            </w:r>
            <w:r w:rsidRPr="005F70C1">
              <w:rPr>
                <w:rFonts w:asciiTheme="minorEastAsia" w:hAnsiTheme="minorEastAsia" w:cs="Calibri"/>
                <w:color w:val="000000"/>
                <w:kern w:val="0"/>
                <w:sz w:val="24"/>
                <w:szCs w:val="24"/>
              </w:rPr>
              <w:t>满分</w:t>
            </w:r>
            <w:r w:rsidRPr="005F70C1">
              <w:rPr>
                <w:rFonts w:asciiTheme="minorEastAsia" w:hAnsiTheme="minorEastAsia" w:cs="Calibri" w:hint="eastAsia"/>
                <w:color w:val="000000"/>
                <w:kern w:val="0"/>
                <w:sz w:val="24"/>
                <w:szCs w:val="24"/>
              </w:rPr>
              <w:t>3分</w:t>
            </w:r>
            <w:r w:rsidRPr="005F70C1">
              <w:rPr>
                <w:rFonts w:asciiTheme="minorEastAsia" w:hAnsiTheme="minorEastAsia" w:cs="Calibri"/>
                <w:color w:val="000000"/>
                <w:kern w:val="0"/>
                <w:sz w:val="24"/>
                <w:szCs w:val="24"/>
              </w:rPr>
              <w:t>。</w:t>
            </w:r>
          </w:p>
          <w:p w:rsidR="005F70C1" w:rsidRPr="005F70C1" w:rsidRDefault="005F70C1" w:rsidP="00CE33A2">
            <w:pPr>
              <w:widowControl/>
              <w:spacing w:line="360" w:lineRule="atLeast"/>
              <w:jc w:val="left"/>
              <w:rPr>
                <w:rFonts w:asciiTheme="minorEastAsia" w:hAnsiTheme="minorEastAsia" w:cs="Calibri"/>
                <w:color w:val="000000"/>
                <w:kern w:val="0"/>
                <w:sz w:val="24"/>
                <w:szCs w:val="24"/>
              </w:rPr>
            </w:pPr>
            <w:r w:rsidRPr="005F70C1">
              <w:rPr>
                <w:rFonts w:asciiTheme="minorEastAsia" w:hAnsiTheme="minorEastAsia" w:cs="Calibri" w:hint="eastAsia"/>
                <w:color w:val="000000"/>
                <w:kern w:val="0"/>
                <w:sz w:val="24"/>
                <w:szCs w:val="24"/>
              </w:rPr>
              <w:t>3、具有实施组织机构、工期进度表、实施界面划分、实施流程管理方案、项目实施质量保证方案、工期保证措施等内容的每项得1分，</w:t>
            </w:r>
            <w:r w:rsidRPr="005F70C1">
              <w:rPr>
                <w:rFonts w:asciiTheme="minorEastAsia" w:hAnsiTheme="minorEastAsia" w:cs="Calibri"/>
                <w:color w:val="000000"/>
                <w:kern w:val="0"/>
                <w:sz w:val="24"/>
                <w:szCs w:val="24"/>
              </w:rPr>
              <w:t>满分</w:t>
            </w:r>
            <w:r w:rsidRPr="005F70C1">
              <w:rPr>
                <w:rFonts w:asciiTheme="minorEastAsia" w:hAnsiTheme="minorEastAsia" w:cs="Calibri" w:hint="eastAsia"/>
                <w:color w:val="000000"/>
                <w:kern w:val="0"/>
                <w:sz w:val="24"/>
                <w:szCs w:val="24"/>
              </w:rPr>
              <w:t>6分</w:t>
            </w:r>
            <w:r w:rsidRPr="005F70C1">
              <w:rPr>
                <w:rFonts w:asciiTheme="minorEastAsia" w:hAnsiTheme="minorEastAsia" w:cs="Calibri"/>
                <w:color w:val="000000"/>
                <w:kern w:val="0"/>
                <w:sz w:val="24"/>
                <w:szCs w:val="24"/>
              </w:rPr>
              <w:t>。</w:t>
            </w:r>
          </w:p>
        </w:tc>
        <w:tc>
          <w:tcPr>
            <w:tcW w:w="134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F70C1" w:rsidRPr="005F70C1" w:rsidRDefault="005F70C1" w:rsidP="00CE33A2">
            <w:pPr>
              <w:widowControl/>
              <w:spacing w:line="330" w:lineRule="atLeast"/>
              <w:jc w:val="center"/>
              <w:rPr>
                <w:rFonts w:asciiTheme="minorEastAsia" w:hAnsiTheme="minorEastAsia" w:cs="Calibri"/>
                <w:color w:val="000000"/>
                <w:kern w:val="0"/>
                <w:sz w:val="24"/>
                <w:szCs w:val="24"/>
              </w:rPr>
            </w:pPr>
            <w:r w:rsidRPr="005F70C1">
              <w:rPr>
                <w:rFonts w:asciiTheme="minorEastAsia" w:hAnsiTheme="minorEastAsia" w:cs="Calibri" w:hint="eastAsia"/>
                <w:color w:val="000000"/>
                <w:kern w:val="0"/>
                <w:sz w:val="24"/>
                <w:szCs w:val="24"/>
              </w:rPr>
              <w:t>11分</w:t>
            </w:r>
          </w:p>
        </w:tc>
      </w:tr>
    </w:tbl>
    <w:p w:rsidR="00C654DA" w:rsidRDefault="00C654DA" w:rsidP="006B1D20">
      <w:pPr>
        <w:widowControl/>
        <w:shd w:val="clear" w:color="auto" w:fill="FFFFFF"/>
        <w:wordWrap w:val="0"/>
        <w:spacing w:line="525" w:lineRule="atLeast"/>
        <w:ind w:firstLine="555"/>
        <w:jc w:val="left"/>
        <w:rPr>
          <w:rFonts w:asciiTheme="minorEastAsia" w:hAnsiTheme="minorEastAsia" w:cs="Arial"/>
          <w:color w:val="000000"/>
          <w:kern w:val="0"/>
          <w:sz w:val="24"/>
          <w:szCs w:val="24"/>
        </w:rPr>
      </w:pPr>
    </w:p>
    <w:p w:rsidR="00C654DA" w:rsidRDefault="00C654DA" w:rsidP="006B1D20">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B包：互联网庭审前端设备</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2250"/>
      </w:tblGrid>
      <w:tr w:rsidR="00C654DA" w:rsidTr="003E7AC4">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C654DA">
            <w:pPr>
              <w:widowControl/>
              <w:spacing w:line="330" w:lineRule="atLeast"/>
              <w:jc w:val="center"/>
              <w:rPr>
                <w:rFonts w:asciiTheme="minorEastAsia" w:hAnsiTheme="minorEastAsia"/>
              </w:rPr>
            </w:pPr>
            <w:r w:rsidRPr="00C654DA">
              <w:rPr>
                <w:rFonts w:asciiTheme="minorEastAsia" w:hAnsiTheme="min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60" w:lineRule="atLeast"/>
              <w:jc w:val="center"/>
              <w:rPr>
                <w:rFonts w:asciiTheme="minorEastAsia" w:hAnsiTheme="minorEastAsia"/>
              </w:rPr>
            </w:pPr>
            <w:r w:rsidRPr="00C654DA">
              <w:rPr>
                <w:rFonts w:asciiTheme="minorEastAsia" w:hAnsiTheme="minorEastAsia" w:cs="仿宋" w:hint="eastAsia"/>
                <w:color w:val="000000"/>
                <w:kern w:val="0"/>
                <w:sz w:val="24"/>
                <w:szCs w:val="24"/>
              </w:rPr>
              <w:t>价格分值：</w:t>
            </w:r>
            <w:r w:rsidRPr="00C654DA">
              <w:rPr>
                <w:rFonts w:asciiTheme="minorEastAsia" w:hAnsiTheme="minorEastAsia" w:cs="仿宋" w:hint="eastAsia"/>
                <w:color w:val="000000"/>
                <w:kern w:val="0"/>
                <w:sz w:val="24"/>
                <w:szCs w:val="24"/>
                <w:u w:val="single"/>
              </w:rPr>
              <w:t>30</w:t>
            </w:r>
            <w:r w:rsidRPr="00C654DA">
              <w:rPr>
                <w:rFonts w:asciiTheme="minorEastAsia" w:hAnsiTheme="minorEastAsia" w:cs="仿宋" w:hint="eastAsia"/>
                <w:color w:val="000000"/>
                <w:kern w:val="0"/>
                <w:sz w:val="24"/>
                <w:szCs w:val="24"/>
              </w:rPr>
              <w:t>分</w:t>
            </w:r>
          </w:p>
          <w:p w:rsidR="00C654DA" w:rsidRPr="00C654DA" w:rsidRDefault="00C654DA" w:rsidP="003E7AC4">
            <w:pPr>
              <w:widowControl/>
              <w:spacing w:line="360" w:lineRule="atLeast"/>
              <w:jc w:val="center"/>
              <w:rPr>
                <w:rFonts w:asciiTheme="minorEastAsia" w:hAnsiTheme="minorEastAsia"/>
              </w:rPr>
            </w:pPr>
            <w:r w:rsidRPr="00C654DA">
              <w:rPr>
                <w:rFonts w:asciiTheme="minorEastAsia" w:hAnsiTheme="minorEastAsia" w:cs="仿宋" w:hint="eastAsia"/>
                <w:color w:val="000000"/>
                <w:kern w:val="0"/>
                <w:sz w:val="24"/>
                <w:szCs w:val="24"/>
              </w:rPr>
              <w:t>商务部分：</w:t>
            </w:r>
            <w:r w:rsidRPr="00C654DA">
              <w:rPr>
                <w:rFonts w:asciiTheme="minorEastAsia" w:hAnsiTheme="minorEastAsia" w:cs="仿宋" w:hint="eastAsia"/>
                <w:color w:val="000000"/>
                <w:kern w:val="0"/>
                <w:sz w:val="24"/>
                <w:szCs w:val="24"/>
                <w:u w:val="single"/>
              </w:rPr>
              <w:t>30</w:t>
            </w:r>
            <w:r w:rsidRPr="00C654DA">
              <w:rPr>
                <w:rFonts w:asciiTheme="minorEastAsia" w:hAnsiTheme="minorEastAsia" w:cs="仿宋" w:hint="eastAsia"/>
                <w:color w:val="000000"/>
                <w:kern w:val="0"/>
                <w:sz w:val="24"/>
                <w:szCs w:val="24"/>
              </w:rPr>
              <w:t>分</w:t>
            </w:r>
          </w:p>
          <w:p w:rsidR="00C654DA" w:rsidRPr="00C654DA" w:rsidRDefault="00C654DA" w:rsidP="003E7AC4">
            <w:pPr>
              <w:widowControl/>
              <w:spacing w:line="360" w:lineRule="atLeast"/>
              <w:jc w:val="center"/>
              <w:rPr>
                <w:rFonts w:asciiTheme="minorEastAsia" w:hAnsiTheme="minorEastAsia"/>
              </w:rPr>
            </w:pPr>
            <w:r w:rsidRPr="00C654DA">
              <w:rPr>
                <w:rFonts w:asciiTheme="minorEastAsia" w:hAnsiTheme="minorEastAsia" w:cs="仿宋" w:hint="eastAsia"/>
                <w:color w:val="000000"/>
                <w:kern w:val="0"/>
                <w:sz w:val="24"/>
                <w:szCs w:val="24"/>
              </w:rPr>
              <w:t>技术部分：</w:t>
            </w:r>
            <w:r w:rsidRPr="00C654DA">
              <w:rPr>
                <w:rFonts w:asciiTheme="minorEastAsia" w:hAnsiTheme="minorEastAsia" w:cs="仿宋" w:hint="eastAsia"/>
                <w:color w:val="000000"/>
                <w:kern w:val="0"/>
                <w:sz w:val="24"/>
                <w:szCs w:val="24"/>
                <w:u w:val="single"/>
              </w:rPr>
              <w:t>40</w:t>
            </w:r>
            <w:r w:rsidRPr="00C654DA">
              <w:rPr>
                <w:rFonts w:asciiTheme="minorEastAsia" w:hAnsiTheme="minorEastAsia" w:cs="仿宋" w:hint="eastAsia"/>
                <w:color w:val="000000"/>
                <w:kern w:val="0"/>
                <w:sz w:val="24"/>
                <w:szCs w:val="24"/>
              </w:rPr>
              <w:t>分</w:t>
            </w:r>
          </w:p>
        </w:tc>
      </w:tr>
      <w:tr w:rsidR="00C654DA" w:rsidTr="003E7AC4">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b/>
                <w:color w:val="000000"/>
                <w:kern w:val="0"/>
                <w:sz w:val="24"/>
                <w:szCs w:val="24"/>
              </w:rPr>
              <w:t>一、价格部分（满分</w:t>
            </w:r>
            <w:r w:rsidRPr="00C654DA">
              <w:rPr>
                <w:rFonts w:asciiTheme="minorEastAsia" w:hAnsiTheme="minorEastAsia" w:cs="宋体" w:hint="eastAsia"/>
                <w:b/>
                <w:color w:val="000000"/>
                <w:kern w:val="0"/>
                <w:sz w:val="24"/>
                <w:szCs w:val="24"/>
                <w:u w:val="single"/>
              </w:rPr>
              <w:t> </w:t>
            </w:r>
            <w:r w:rsidRPr="00C654DA">
              <w:rPr>
                <w:rFonts w:asciiTheme="minorEastAsia" w:hAnsiTheme="minorEastAsia" w:cs="仿宋" w:hint="eastAsia"/>
                <w:b/>
                <w:color w:val="000000"/>
                <w:kern w:val="0"/>
                <w:sz w:val="24"/>
                <w:szCs w:val="24"/>
                <w:u w:val="single"/>
              </w:rPr>
              <w:t>30</w:t>
            </w:r>
            <w:r w:rsidRPr="00C654DA">
              <w:rPr>
                <w:rFonts w:asciiTheme="minorEastAsia" w:hAnsiTheme="minorEastAsia" w:cs="宋体" w:hint="eastAsia"/>
                <w:b/>
                <w:color w:val="000000"/>
                <w:kern w:val="0"/>
                <w:sz w:val="24"/>
                <w:szCs w:val="24"/>
                <w:u w:val="single"/>
              </w:rPr>
              <w:t> </w:t>
            </w:r>
            <w:r w:rsidRPr="00C654DA">
              <w:rPr>
                <w:rFonts w:asciiTheme="minorEastAsia" w:hAnsiTheme="minorEastAsia" w:cs="仿宋" w:hint="eastAsia"/>
                <w:b/>
                <w:color w:val="000000"/>
                <w:kern w:val="0"/>
                <w:sz w:val="24"/>
                <w:szCs w:val="24"/>
              </w:rPr>
              <w:t>分）</w:t>
            </w:r>
          </w:p>
        </w:tc>
      </w:tr>
      <w:tr w:rsidR="00C654DA" w:rsidTr="003E7AC4">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b/>
                <w:color w:val="000000"/>
                <w:kern w:val="0"/>
                <w:sz w:val="24"/>
                <w:szCs w:val="24"/>
              </w:rPr>
              <w:t>分值</w:t>
            </w:r>
          </w:p>
        </w:tc>
      </w:tr>
      <w:tr w:rsidR="00C654DA" w:rsidTr="003E7AC4">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color w:val="000000"/>
                <w:kern w:val="0"/>
                <w:sz w:val="24"/>
                <w:szCs w:val="24"/>
              </w:rPr>
              <w:t>投标报价</w:t>
            </w:r>
          </w:p>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left"/>
              <w:rPr>
                <w:rFonts w:asciiTheme="minorEastAsia" w:hAnsiTheme="minorEastAsia"/>
              </w:rPr>
            </w:pPr>
            <w:r w:rsidRPr="00C654DA">
              <w:rPr>
                <w:rFonts w:asciiTheme="minorEastAsia" w:hAnsiTheme="minorEastAsia" w:cs="仿宋" w:hint="eastAsia"/>
                <w:color w:val="000000"/>
                <w:kern w:val="0"/>
                <w:sz w:val="24"/>
                <w:szCs w:val="24"/>
              </w:rPr>
              <w:t>评标基准价：满足招标文件要求的有效投标报价中，最低的投标报价为评标基准价。</w:t>
            </w:r>
          </w:p>
          <w:p w:rsidR="00C654DA" w:rsidRPr="00C654DA" w:rsidRDefault="00C654DA" w:rsidP="003E7AC4">
            <w:pPr>
              <w:widowControl/>
              <w:spacing w:line="330" w:lineRule="atLeast"/>
              <w:jc w:val="left"/>
              <w:rPr>
                <w:rFonts w:asciiTheme="minorEastAsia" w:hAnsiTheme="minorEastAsia"/>
              </w:rPr>
            </w:pPr>
            <w:r w:rsidRPr="00C654DA">
              <w:rPr>
                <w:rFonts w:asciiTheme="minorEastAsia" w:hAnsiTheme="minorEastAsia" w:cs="仿宋" w:hint="eastAsia"/>
                <w:color w:val="000000"/>
                <w:kern w:val="0"/>
                <w:sz w:val="24"/>
                <w:szCs w:val="24"/>
              </w:rPr>
              <w:t>投标报价得分=（评标基准价/投标报价）×</w:t>
            </w:r>
            <w:r w:rsidRPr="00C654DA">
              <w:rPr>
                <w:rFonts w:asciiTheme="minorEastAsia" w:hAnsiTheme="minorEastAsia" w:cs="仿宋" w:hint="eastAsia"/>
                <w:color w:val="000000"/>
                <w:kern w:val="0"/>
                <w:sz w:val="24"/>
                <w:szCs w:val="24"/>
                <w:u w:val="single"/>
              </w:rPr>
              <w:t>30%</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color w:val="000000"/>
                <w:kern w:val="0"/>
                <w:sz w:val="24"/>
                <w:szCs w:val="24"/>
                <w:u w:val="single"/>
              </w:rPr>
              <w:t>30</w:t>
            </w:r>
            <w:r w:rsidRPr="00C654DA">
              <w:rPr>
                <w:rFonts w:asciiTheme="minorEastAsia" w:hAnsiTheme="minorEastAsia" w:cs="仿宋" w:hint="eastAsia"/>
                <w:color w:val="000000"/>
                <w:kern w:val="0"/>
                <w:sz w:val="24"/>
                <w:szCs w:val="24"/>
              </w:rPr>
              <w:t>分</w:t>
            </w:r>
          </w:p>
        </w:tc>
      </w:tr>
      <w:tr w:rsidR="00C654DA" w:rsidTr="003E7AC4">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b/>
                <w:color w:val="000000"/>
                <w:kern w:val="0"/>
                <w:sz w:val="24"/>
                <w:szCs w:val="24"/>
              </w:rPr>
              <w:t>二、商务部分（满分</w:t>
            </w:r>
            <w:r w:rsidRPr="00C654DA">
              <w:rPr>
                <w:rFonts w:asciiTheme="minorEastAsia" w:hAnsiTheme="minorEastAsia" w:cs="宋体" w:hint="eastAsia"/>
                <w:b/>
                <w:color w:val="000000"/>
                <w:kern w:val="0"/>
                <w:sz w:val="24"/>
                <w:szCs w:val="24"/>
                <w:u w:val="single"/>
              </w:rPr>
              <w:t> </w:t>
            </w:r>
            <w:r w:rsidRPr="00C654DA">
              <w:rPr>
                <w:rFonts w:asciiTheme="minorEastAsia" w:hAnsiTheme="minorEastAsia" w:cs="仿宋" w:hint="eastAsia"/>
                <w:b/>
                <w:color w:val="000000"/>
                <w:kern w:val="0"/>
                <w:sz w:val="24"/>
                <w:szCs w:val="24"/>
                <w:u w:val="single"/>
              </w:rPr>
              <w:t>30</w:t>
            </w:r>
            <w:r w:rsidRPr="00C654DA">
              <w:rPr>
                <w:rFonts w:asciiTheme="minorEastAsia" w:hAnsiTheme="minorEastAsia" w:cs="宋体" w:hint="eastAsia"/>
                <w:b/>
                <w:color w:val="000000"/>
                <w:kern w:val="0"/>
                <w:sz w:val="24"/>
                <w:szCs w:val="24"/>
                <w:u w:val="single"/>
              </w:rPr>
              <w:t> </w:t>
            </w:r>
            <w:r w:rsidRPr="00C654DA">
              <w:rPr>
                <w:rFonts w:asciiTheme="minorEastAsia" w:hAnsiTheme="minorEastAsia" w:cs="仿宋" w:hint="eastAsia"/>
                <w:b/>
                <w:color w:val="000000"/>
                <w:kern w:val="0"/>
                <w:sz w:val="24"/>
                <w:szCs w:val="24"/>
              </w:rPr>
              <w:t>分）</w:t>
            </w:r>
          </w:p>
        </w:tc>
      </w:tr>
      <w:tr w:rsidR="00C654DA" w:rsidTr="003E7AC4">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b/>
                <w:color w:val="000000"/>
                <w:kern w:val="0"/>
                <w:sz w:val="24"/>
                <w:szCs w:val="24"/>
              </w:rPr>
              <w:t>分值</w:t>
            </w:r>
          </w:p>
        </w:tc>
      </w:tr>
      <w:tr w:rsidR="00C654DA" w:rsidTr="003E7AC4">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60" w:lineRule="atLeast"/>
              <w:jc w:val="center"/>
              <w:rPr>
                <w:rFonts w:asciiTheme="minorEastAsia" w:hAnsiTheme="minorEastAsia"/>
              </w:rPr>
            </w:pPr>
            <w:r w:rsidRPr="00C654DA">
              <w:rPr>
                <w:rFonts w:asciiTheme="minorEastAsia" w:hAnsiTheme="minorEastAsia" w:cs="仿宋" w:hint="eastAsia"/>
                <w:color w:val="000000"/>
                <w:kern w:val="0"/>
                <w:sz w:val="24"/>
                <w:szCs w:val="24"/>
              </w:rPr>
              <w:t>企业实力</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pStyle w:val="20"/>
              <w:widowControl/>
              <w:ind w:firstLineChars="0" w:firstLine="0"/>
              <w:jc w:val="left"/>
              <w:rPr>
                <w:rFonts w:asciiTheme="minorEastAsia" w:eastAsiaTheme="minorEastAsia" w:hAnsiTheme="minorEastAsia" w:cs="仿宋_GB2312"/>
                <w:kern w:val="0"/>
                <w:sz w:val="24"/>
                <w:szCs w:val="24"/>
              </w:rPr>
            </w:pPr>
            <w:r w:rsidRPr="00C654DA">
              <w:rPr>
                <w:rFonts w:asciiTheme="minorEastAsia" w:eastAsiaTheme="minorEastAsia" w:hAnsiTheme="minorEastAsia" w:cs="仿宋" w:hint="eastAsia"/>
                <w:color w:val="000000"/>
                <w:kern w:val="0"/>
                <w:sz w:val="24"/>
                <w:szCs w:val="24"/>
              </w:rPr>
              <w:t>1、投标人具有信用等级证书为AAA级的得3分；为AA级的得2分；为A级的得1分。</w:t>
            </w:r>
            <w:r w:rsidRPr="00C654DA">
              <w:rPr>
                <w:rFonts w:asciiTheme="minorEastAsia" w:eastAsiaTheme="minorEastAsia" w:hAnsiTheme="minorEastAsia" w:cs="仿宋_GB2312" w:hint="eastAsia"/>
                <w:kern w:val="0"/>
                <w:sz w:val="24"/>
                <w:szCs w:val="24"/>
              </w:rPr>
              <w:t>2、投标人具有质量管理体系认证证书、环境管理体系认证证书、职业健康安全管理体系认证证书的每有一项得2分，最高得6分；</w:t>
            </w:r>
          </w:p>
          <w:p w:rsidR="00C654DA" w:rsidRPr="00C654DA" w:rsidRDefault="00C654DA" w:rsidP="003E7AC4">
            <w:pPr>
              <w:pStyle w:val="20"/>
              <w:widowControl/>
              <w:ind w:firstLineChars="0" w:firstLine="0"/>
              <w:jc w:val="left"/>
              <w:rPr>
                <w:rFonts w:asciiTheme="minorEastAsia" w:eastAsiaTheme="minorEastAsia" w:hAnsiTheme="minorEastAsia" w:cs="仿宋_GB2312"/>
                <w:kern w:val="0"/>
                <w:sz w:val="24"/>
                <w:szCs w:val="24"/>
              </w:rPr>
            </w:pPr>
            <w:r w:rsidRPr="00C654DA">
              <w:rPr>
                <w:rFonts w:asciiTheme="minorEastAsia" w:eastAsiaTheme="minorEastAsia" w:hAnsiTheme="minorEastAsia" w:cs="仿宋_GB2312" w:hint="eastAsia"/>
                <w:kern w:val="0"/>
                <w:sz w:val="24"/>
                <w:szCs w:val="24"/>
              </w:rPr>
              <w:t>3、投标人具有有效的ISO/IEC27001信息安全管理体系认证证书得3分；</w:t>
            </w:r>
          </w:p>
          <w:p w:rsidR="00C654DA" w:rsidRPr="00C654DA" w:rsidRDefault="00C654DA" w:rsidP="003E7AC4">
            <w:pPr>
              <w:pStyle w:val="20"/>
              <w:widowControl/>
              <w:ind w:firstLineChars="0" w:firstLine="0"/>
              <w:jc w:val="left"/>
              <w:rPr>
                <w:rFonts w:asciiTheme="minorEastAsia" w:eastAsiaTheme="minorEastAsia" w:hAnsiTheme="minorEastAsia" w:cs="仿宋_GB2312"/>
                <w:kern w:val="0"/>
                <w:sz w:val="24"/>
                <w:szCs w:val="24"/>
              </w:rPr>
            </w:pPr>
            <w:r w:rsidRPr="00C654DA">
              <w:rPr>
                <w:rFonts w:asciiTheme="minorEastAsia" w:eastAsiaTheme="minorEastAsia" w:hAnsiTheme="minorEastAsia" w:cs="仿宋_GB2312" w:hint="eastAsia"/>
                <w:kern w:val="0"/>
                <w:sz w:val="24"/>
                <w:szCs w:val="24"/>
              </w:rPr>
              <w:t>4、投标人参与该项目建设人员具有省人力资源和社会保障厅颁发的项目管理工程师职称证书的每提供一个得2分，最高得4分（提供公司人员的社保缴纳证明）；</w:t>
            </w:r>
          </w:p>
          <w:p w:rsidR="00C654DA" w:rsidRPr="00C654DA" w:rsidRDefault="00C654DA" w:rsidP="003E7AC4">
            <w:pPr>
              <w:pStyle w:val="20"/>
              <w:widowControl/>
              <w:ind w:firstLineChars="0" w:firstLine="0"/>
              <w:jc w:val="left"/>
              <w:rPr>
                <w:rFonts w:asciiTheme="minorEastAsia" w:eastAsiaTheme="minorEastAsia" w:hAnsiTheme="minorEastAsia"/>
              </w:rPr>
            </w:pPr>
            <w:r w:rsidRPr="00C654DA">
              <w:rPr>
                <w:rFonts w:asciiTheme="minorEastAsia" w:eastAsiaTheme="minorEastAsia" w:hAnsiTheme="minorEastAsia" w:cs="仿宋_GB2312" w:hint="eastAsia"/>
                <w:kern w:val="0"/>
                <w:sz w:val="24"/>
                <w:szCs w:val="24"/>
              </w:rPr>
              <w:t>5、投标人具有省科学技术厅颁发的省科技型中小企业认定证书得4分；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color w:val="000000"/>
                <w:kern w:val="0"/>
                <w:sz w:val="24"/>
                <w:szCs w:val="24"/>
              </w:rPr>
              <w:t>20分</w:t>
            </w:r>
          </w:p>
        </w:tc>
      </w:tr>
      <w:tr w:rsidR="00C654DA" w:rsidTr="003E7AC4">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400" w:lineRule="atLeast"/>
              <w:jc w:val="center"/>
              <w:rPr>
                <w:rFonts w:asciiTheme="minorEastAsia" w:hAnsiTheme="minorEastAsia"/>
              </w:rPr>
            </w:pPr>
            <w:r w:rsidRPr="00C654DA">
              <w:rPr>
                <w:rFonts w:asciiTheme="minorEastAsia" w:hAnsiTheme="minorEastAsia" w:cs="仿宋" w:hint="eastAsia"/>
                <w:color w:val="000000"/>
                <w:kern w:val="0"/>
                <w:sz w:val="24"/>
                <w:szCs w:val="24"/>
              </w:rPr>
              <w:t>业绩</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5F70C1">
            <w:pPr>
              <w:pStyle w:val="20"/>
              <w:widowControl/>
              <w:ind w:firstLineChars="0" w:firstLine="0"/>
              <w:jc w:val="left"/>
              <w:rPr>
                <w:rFonts w:asciiTheme="minorEastAsia" w:eastAsiaTheme="minorEastAsia" w:hAnsiTheme="minorEastAsia" w:cs="仿宋_GB2312"/>
                <w:kern w:val="0"/>
                <w:sz w:val="24"/>
                <w:szCs w:val="24"/>
              </w:rPr>
            </w:pPr>
            <w:r w:rsidRPr="00C654DA">
              <w:rPr>
                <w:rFonts w:asciiTheme="minorEastAsia" w:eastAsiaTheme="minorEastAsia" w:hAnsiTheme="minorEastAsia" w:cs="仿宋_GB2312" w:hint="eastAsia"/>
                <w:kern w:val="0"/>
                <w:sz w:val="24"/>
                <w:szCs w:val="24"/>
              </w:rPr>
              <w:t>投标人能够提供2015年1月1日以来类似业绩且合同金额超过60万元以上的单个项目(中标通知书、合同及验收报告齐全者)，每提供一个得2分，最高得分10分，以合同签订日期为准。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color w:val="000000"/>
                <w:kern w:val="0"/>
                <w:sz w:val="24"/>
                <w:szCs w:val="24"/>
                <w:u w:val="single"/>
              </w:rPr>
              <w:t>10</w:t>
            </w:r>
            <w:r w:rsidRPr="00C654DA">
              <w:rPr>
                <w:rFonts w:asciiTheme="minorEastAsia" w:hAnsiTheme="minorEastAsia" w:cs="仿宋" w:hint="eastAsia"/>
                <w:color w:val="000000"/>
                <w:kern w:val="0"/>
                <w:sz w:val="24"/>
                <w:szCs w:val="24"/>
              </w:rPr>
              <w:t>分</w:t>
            </w:r>
          </w:p>
        </w:tc>
      </w:tr>
      <w:tr w:rsidR="00C654DA" w:rsidTr="003E7AC4">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b/>
                <w:color w:val="000000"/>
                <w:kern w:val="0"/>
                <w:sz w:val="24"/>
                <w:szCs w:val="24"/>
              </w:rPr>
              <w:t>三、技术部分（满分</w:t>
            </w:r>
            <w:r w:rsidRPr="00C654DA">
              <w:rPr>
                <w:rFonts w:asciiTheme="minorEastAsia" w:hAnsiTheme="minorEastAsia" w:cs="宋体" w:hint="eastAsia"/>
                <w:b/>
                <w:color w:val="000000"/>
                <w:kern w:val="0"/>
                <w:sz w:val="24"/>
                <w:szCs w:val="24"/>
                <w:u w:val="single"/>
              </w:rPr>
              <w:t> </w:t>
            </w:r>
            <w:r w:rsidRPr="00C654DA">
              <w:rPr>
                <w:rFonts w:asciiTheme="minorEastAsia" w:hAnsiTheme="minorEastAsia" w:cs="仿宋" w:hint="eastAsia"/>
                <w:b/>
                <w:color w:val="000000"/>
                <w:kern w:val="0"/>
                <w:sz w:val="24"/>
                <w:szCs w:val="24"/>
                <w:u w:val="single"/>
              </w:rPr>
              <w:t>40</w:t>
            </w:r>
            <w:r w:rsidRPr="00C654DA">
              <w:rPr>
                <w:rFonts w:asciiTheme="minorEastAsia" w:hAnsiTheme="minorEastAsia" w:cs="宋体" w:hint="eastAsia"/>
                <w:b/>
                <w:color w:val="000000"/>
                <w:kern w:val="0"/>
                <w:sz w:val="24"/>
                <w:szCs w:val="24"/>
                <w:u w:val="single"/>
              </w:rPr>
              <w:t> </w:t>
            </w:r>
            <w:r w:rsidRPr="00C654DA">
              <w:rPr>
                <w:rFonts w:asciiTheme="minorEastAsia" w:hAnsiTheme="minorEastAsia" w:cs="仿宋" w:hint="eastAsia"/>
                <w:b/>
                <w:color w:val="000000"/>
                <w:kern w:val="0"/>
                <w:sz w:val="24"/>
                <w:szCs w:val="24"/>
              </w:rPr>
              <w:t>分）</w:t>
            </w:r>
          </w:p>
        </w:tc>
      </w:tr>
      <w:tr w:rsidR="00C654DA" w:rsidTr="003E7AC4">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b/>
                <w:color w:val="000000"/>
                <w:kern w:val="0"/>
                <w:sz w:val="24"/>
                <w:szCs w:val="24"/>
              </w:rPr>
              <w:lastRenderedPageBreak/>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b/>
                <w:color w:val="000000"/>
                <w:kern w:val="0"/>
                <w:sz w:val="24"/>
                <w:szCs w:val="24"/>
              </w:rPr>
              <w:t>分值</w:t>
            </w:r>
          </w:p>
        </w:tc>
      </w:tr>
      <w:tr w:rsidR="00C654DA" w:rsidTr="003E7AC4">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color w:val="000000"/>
                <w:kern w:val="0"/>
                <w:sz w:val="24"/>
                <w:szCs w:val="24"/>
              </w:rPr>
              <w:t>对招标文件产品响应程度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pStyle w:val="20"/>
              <w:widowControl/>
              <w:ind w:firstLineChars="0" w:firstLine="0"/>
              <w:jc w:val="left"/>
              <w:rPr>
                <w:rFonts w:asciiTheme="minorEastAsia" w:eastAsiaTheme="minorEastAsia" w:hAnsiTheme="minorEastAsia" w:cs="仿宋_GB2312"/>
                <w:kern w:val="0"/>
                <w:sz w:val="24"/>
                <w:szCs w:val="24"/>
              </w:rPr>
            </w:pPr>
            <w:r w:rsidRPr="00C654DA">
              <w:rPr>
                <w:rFonts w:asciiTheme="minorEastAsia" w:eastAsiaTheme="minorEastAsia" w:hAnsiTheme="minorEastAsia" w:cs="仿宋_GB2312" w:hint="eastAsia"/>
                <w:kern w:val="0"/>
                <w:sz w:val="24"/>
                <w:szCs w:val="24"/>
              </w:rPr>
              <w:t>1、满足招标文件要求得20分。</w:t>
            </w:r>
          </w:p>
          <w:p w:rsidR="00C654DA" w:rsidRPr="00C654DA" w:rsidRDefault="00C654DA" w:rsidP="005F70C1">
            <w:pPr>
              <w:pStyle w:val="20"/>
              <w:widowControl/>
              <w:spacing w:before="240"/>
              <w:ind w:firstLineChars="0" w:firstLine="0"/>
              <w:jc w:val="left"/>
              <w:rPr>
                <w:rFonts w:asciiTheme="minorEastAsia" w:eastAsiaTheme="minorEastAsia" w:hAnsiTheme="minorEastAsia" w:cs="仿宋_GB2312"/>
                <w:kern w:val="0"/>
                <w:sz w:val="24"/>
                <w:szCs w:val="24"/>
              </w:rPr>
            </w:pPr>
            <w:r w:rsidRPr="00C654DA">
              <w:rPr>
                <w:rFonts w:asciiTheme="minorEastAsia" w:eastAsiaTheme="minorEastAsia" w:hAnsiTheme="minorEastAsia" w:cs="仿宋_GB2312" w:hint="eastAsia"/>
                <w:kern w:val="0"/>
                <w:sz w:val="24"/>
                <w:szCs w:val="24"/>
              </w:rPr>
              <w:t>2、采购清单</w:t>
            </w:r>
            <w:proofErr w:type="gramStart"/>
            <w:r w:rsidRPr="00C654DA">
              <w:rPr>
                <w:rFonts w:asciiTheme="minorEastAsia" w:eastAsiaTheme="minorEastAsia" w:hAnsiTheme="minorEastAsia" w:cs="仿宋_GB2312" w:hint="eastAsia"/>
                <w:kern w:val="0"/>
                <w:sz w:val="24"/>
                <w:szCs w:val="24"/>
              </w:rPr>
              <w:t>中利旧科技</w:t>
            </w:r>
            <w:proofErr w:type="gramEnd"/>
            <w:r w:rsidRPr="00C654DA">
              <w:rPr>
                <w:rFonts w:asciiTheme="minorEastAsia" w:eastAsiaTheme="minorEastAsia" w:hAnsiTheme="minorEastAsia" w:cs="仿宋_GB2312" w:hint="eastAsia"/>
                <w:kern w:val="0"/>
                <w:sz w:val="24"/>
                <w:szCs w:val="24"/>
              </w:rPr>
              <w:t>法庭序号2和新建互联网法庭序号1庭审接入网关产品能提供国家版权局颁发的《计算机软件著作权登记证书》和CCC检测报告，每提供一项得3分，最高6分；3、采购清单</w:t>
            </w:r>
            <w:proofErr w:type="gramStart"/>
            <w:r w:rsidRPr="00C654DA">
              <w:rPr>
                <w:rFonts w:asciiTheme="minorEastAsia" w:eastAsiaTheme="minorEastAsia" w:hAnsiTheme="minorEastAsia" w:cs="仿宋_GB2312" w:hint="eastAsia"/>
                <w:kern w:val="0"/>
                <w:sz w:val="24"/>
                <w:szCs w:val="24"/>
              </w:rPr>
              <w:t>中利旧科技</w:t>
            </w:r>
            <w:proofErr w:type="gramEnd"/>
            <w:r w:rsidRPr="00C654DA">
              <w:rPr>
                <w:rFonts w:asciiTheme="minorEastAsia" w:eastAsiaTheme="minorEastAsia" w:hAnsiTheme="minorEastAsia" w:cs="仿宋_GB2312" w:hint="eastAsia"/>
                <w:kern w:val="0"/>
                <w:sz w:val="24"/>
                <w:szCs w:val="24"/>
              </w:rPr>
              <w:t>法庭序号2和新建互联网法庭序号1庭审接入网关产品支持网络抗丢包算法，在丢包率30%的情况下能保证视频流畅传输，</w:t>
            </w:r>
            <w:proofErr w:type="gramStart"/>
            <w:r w:rsidRPr="00C654DA">
              <w:rPr>
                <w:rFonts w:asciiTheme="minorEastAsia" w:eastAsiaTheme="minorEastAsia" w:hAnsiTheme="minorEastAsia" w:cs="仿宋_GB2312" w:hint="eastAsia"/>
                <w:kern w:val="0"/>
                <w:sz w:val="24"/>
                <w:szCs w:val="24"/>
              </w:rPr>
              <w:t>帧率不</w:t>
            </w:r>
            <w:proofErr w:type="gramEnd"/>
            <w:r w:rsidRPr="00C654DA">
              <w:rPr>
                <w:rFonts w:asciiTheme="minorEastAsia" w:eastAsiaTheme="minorEastAsia" w:hAnsiTheme="minorEastAsia" w:cs="仿宋_GB2312" w:hint="eastAsia"/>
                <w:kern w:val="0"/>
                <w:sz w:val="24"/>
                <w:szCs w:val="24"/>
              </w:rPr>
              <w:t>低于25帧/秒的，得3分；在网络丢包率50%的情况下，声音清楚</w:t>
            </w:r>
            <w:proofErr w:type="gramStart"/>
            <w:r w:rsidRPr="00C654DA">
              <w:rPr>
                <w:rFonts w:asciiTheme="minorEastAsia" w:eastAsiaTheme="minorEastAsia" w:hAnsiTheme="minorEastAsia" w:cs="仿宋_GB2312" w:hint="eastAsia"/>
                <w:kern w:val="0"/>
                <w:sz w:val="24"/>
                <w:szCs w:val="24"/>
              </w:rPr>
              <w:t>连贯,</w:t>
            </w:r>
            <w:proofErr w:type="gramEnd"/>
            <w:r w:rsidRPr="00C654DA">
              <w:rPr>
                <w:rFonts w:asciiTheme="minorEastAsia" w:eastAsiaTheme="minorEastAsia" w:hAnsiTheme="minorEastAsia" w:cs="仿宋_GB2312" w:hint="eastAsia"/>
                <w:kern w:val="0"/>
                <w:sz w:val="24"/>
                <w:szCs w:val="24"/>
              </w:rPr>
              <w:t>语音质量</w:t>
            </w:r>
            <w:proofErr w:type="gramStart"/>
            <w:r w:rsidRPr="00C654DA">
              <w:rPr>
                <w:rFonts w:asciiTheme="minorEastAsia" w:eastAsiaTheme="minorEastAsia" w:hAnsiTheme="minorEastAsia" w:cs="仿宋_GB2312" w:hint="eastAsia"/>
                <w:kern w:val="0"/>
                <w:sz w:val="24"/>
                <w:szCs w:val="24"/>
              </w:rPr>
              <w:t>评测值</w:t>
            </w:r>
            <w:proofErr w:type="gramEnd"/>
            <w:r w:rsidRPr="00C654DA">
              <w:rPr>
                <w:rFonts w:asciiTheme="minorEastAsia" w:eastAsiaTheme="minorEastAsia" w:hAnsiTheme="minorEastAsia" w:cs="仿宋_GB2312" w:hint="eastAsia"/>
                <w:kern w:val="0"/>
                <w:sz w:val="24"/>
                <w:szCs w:val="24"/>
              </w:rPr>
              <w:t>MOS_LQO不低于3；丢包率80%时，语义依然可理解,语音质量</w:t>
            </w:r>
            <w:proofErr w:type="gramStart"/>
            <w:r w:rsidRPr="00C654DA">
              <w:rPr>
                <w:rFonts w:asciiTheme="minorEastAsia" w:eastAsiaTheme="minorEastAsia" w:hAnsiTheme="minorEastAsia" w:cs="仿宋_GB2312" w:hint="eastAsia"/>
                <w:kern w:val="0"/>
                <w:sz w:val="24"/>
                <w:szCs w:val="24"/>
              </w:rPr>
              <w:t>评测值</w:t>
            </w:r>
            <w:proofErr w:type="gramEnd"/>
            <w:r w:rsidRPr="00C654DA">
              <w:rPr>
                <w:rFonts w:asciiTheme="minorEastAsia" w:eastAsiaTheme="minorEastAsia" w:hAnsiTheme="minorEastAsia" w:cs="仿宋_GB2312" w:hint="eastAsia"/>
                <w:kern w:val="0"/>
                <w:sz w:val="24"/>
                <w:szCs w:val="24"/>
              </w:rPr>
              <w:t>MOS_LQO不低于2.7的，得3分。最高6分。（以上证明须提供中国软件评测中心出具的检测报告。</w:t>
            </w:r>
            <w:r w:rsidR="005F70C1">
              <w:rPr>
                <w:rFonts w:asciiTheme="minorEastAsia" w:eastAsiaTheme="minorEastAsia" w:hAnsiTheme="minorEastAsia" w:cs="仿宋_GB2312"/>
                <w:kern w:val="0"/>
                <w:sz w:val="24"/>
                <w:szCs w:val="24"/>
              </w:rPr>
              <w:t>）</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color w:val="000000"/>
                <w:kern w:val="0"/>
                <w:sz w:val="24"/>
                <w:szCs w:val="24"/>
                <w:u w:val="single"/>
              </w:rPr>
              <w:t>32</w:t>
            </w:r>
            <w:r w:rsidRPr="00C654DA">
              <w:rPr>
                <w:rFonts w:asciiTheme="minorEastAsia" w:hAnsiTheme="minorEastAsia" w:cs="仿宋" w:hint="eastAsia"/>
                <w:color w:val="000000"/>
                <w:kern w:val="0"/>
                <w:sz w:val="24"/>
                <w:szCs w:val="24"/>
              </w:rPr>
              <w:t>分</w:t>
            </w:r>
          </w:p>
        </w:tc>
      </w:tr>
      <w:tr w:rsidR="00C654DA" w:rsidTr="003E7AC4">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60" w:lineRule="atLeast"/>
              <w:jc w:val="center"/>
              <w:rPr>
                <w:rFonts w:asciiTheme="minorEastAsia" w:hAnsiTheme="minorEastAsia"/>
              </w:rPr>
            </w:pPr>
            <w:r w:rsidRPr="00C654DA">
              <w:rPr>
                <w:rFonts w:asciiTheme="minorEastAsia" w:hAnsiTheme="minorEastAsia" w:cs="仿宋" w:hint="eastAsia"/>
                <w:color w:val="000000"/>
                <w:kern w:val="0"/>
                <w:sz w:val="24"/>
                <w:szCs w:val="24"/>
              </w:rPr>
              <w:t>售后服务</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rPr>
                <w:rFonts w:asciiTheme="minorEastAsia" w:hAnsiTheme="minorEastAsia" w:cs="仿宋"/>
                <w:color w:val="000000"/>
                <w:kern w:val="0"/>
                <w:sz w:val="24"/>
                <w:szCs w:val="24"/>
              </w:rPr>
            </w:pPr>
            <w:r w:rsidRPr="00C654DA">
              <w:rPr>
                <w:rFonts w:asciiTheme="minorEastAsia" w:hAnsiTheme="minorEastAsia" w:cs="仿宋" w:hint="eastAsia"/>
                <w:color w:val="000000"/>
                <w:kern w:val="0"/>
                <w:sz w:val="24"/>
                <w:szCs w:val="24"/>
              </w:rPr>
              <w:t>1、有人员技术培训计划的得2分；</w:t>
            </w:r>
          </w:p>
          <w:p w:rsidR="00C654DA" w:rsidRPr="00C654DA" w:rsidRDefault="00C654DA" w:rsidP="003E7AC4">
            <w:pPr>
              <w:rPr>
                <w:rFonts w:asciiTheme="minorEastAsia" w:hAnsiTheme="minorEastAsia" w:cs="仿宋"/>
                <w:color w:val="000000"/>
                <w:kern w:val="0"/>
                <w:sz w:val="24"/>
                <w:szCs w:val="24"/>
              </w:rPr>
            </w:pPr>
            <w:r w:rsidRPr="00C654DA">
              <w:rPr>
                <w:rFonts w:asciiTheme="minorEastAsia" w:hAnsiTheme="minorEastAsia" w:cs="仿宋" w:hint="eastAsia"/>
                <w:color w:val="000000"/>
                <w:kern w:val="0"/>
                <w:sz w:val="24"/>
                <w:szCs w:val="24"/>
              </w:rPr>
              <w:t>2、有质保期内外服务和承诺计划的得2分。</w:t>
            </w:r>
          </w:p>
          <w:p w:rsidR="00C654DA" w:rsidRPr="00C654DA" w:rsidRDefault="00C654DA" w:rsidP="003E7AC4">
            <w:pPr>
              <w:rPr>
                <w:rFonts w:asciiTheme="minorEastAsia" w:hAnsiTheme="minorEastAsia" w:cs="仿宋"/>
                <w:color w:val="000000"/>
                <w:kern w:val="0"/>
                <w:sz w:val="24"/>
                <w:szCs w:val="24"/>
              </w:rPr>
            </w:pPr>
            <w:r w:rsidRPr="00C654DA">
              <w:rPr>
                <w:rFonts w:asciiTheme="minorEastAsia" w:hAnsiTheme="minorEastAsia" w:cs="仿宋" w:hint="eastAsia"/>
                <w:color w:val="000000"/>
                <w:kern w:val="0"/>
                <w:sz w:val="24"/>
                <w:szCs w:val="24"/>
              </w:rPr>
              <w:t>3</w:t>
            </w:r>
            <w:r>
              <w:rPr>
                <w:rFonts w:asciiTheme="minorEastAsia" w:hAnsiTheme="minorEastAsia" w:cs="仿宋" w:hint="eastAsia"/>
                <w:color w:val="000000"/>
                <w:kern w:val="0"/>
                <w:sz w:val="24"/>
                <w:szCs w:val="24"/>
              </w:rPr>
              <w:t>、</w:t>
            </w:r>
            <w:r w:rsidRPr="00C654DA">
              <w:rPr>
                <w:rFonts w:asciiTheme="minorEastAsia" w:hAnsiTheme="minorEastAsia" w:cs="仿宋" w:hint="eastAsia"/>
                <w:color w:val="000000"/>
                <w:kern w:val="0"/>
                <w:sz w:val="24"/>
                <w:szCs w:val="24"/>
              </w:rPr>
              <w:t>免费保修时间以年为单位，以一年为起点，每增加一年加2分，满分4分。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C654DA" w:rsidRPr="00C654DA" w:rsidRDefault="00C654DA" w:rsidP="003E7AC4">
            <w:pPr>
              <w:widowControl/>
              <w:spacing w:line="330" w:lineRule="atLeast"/>
              <w:jc w:val="center"/>
              <w:rPr>
                <w:rFonts w:asciiTheme="minorEastAsia" w:hAnsiTheme="minorEastAsia"/>
              </w:rPr>
            </w:pPr>
            <w:r w:rsidRPr="00C654DA">
              <w:rPr>
                <w:rFonts w:asciiTheme="minorEastAsia" w:hAnsiTheme="minorEastAsia" w:cs="仿宋" w:hint="eastAsia"/>
                <w:color w:val="000000"/>
                <w:kern w:val="0"/>
                <w:sz w:val="24"/>
                <w:szCs w:val="24"/>
                <w:u w:val="single"/>
              </w:rPr>
              <w:t>8</w:t>
            </w:r>
            <w:r w:rsidRPr="00C654DA">
              <w:rPr>
                <w:rFonts w:asciiTheme="minorEastAsia" w:hAnsiTheme="minorEastAsia" w:cs="仿宋" w:hint="eastAsia"/>
                <w:color w:val="000000"/>
                <w:kern w:val="0"/>
                <w:sz w:val="24"/>
                <w:szCs w:val="24"/>
              </w:rPr>
              <w:t>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w:t>
      </w:r>
      <w:r w:rsidRPr="00110784">
        <w:rPr>
          <w:rFonts w:asciiTheme="minorEastAsia" w:hAnsiTheme="minorEastAsia" w:cs="仿宋_GB2312"/>
          <w:sz w:val="24"/>
          <w:szCs w:val="24"/>
          <w:lang w:val="zh-CN"/>
        </w:rPr>
        <w:lastRenderedPageBreak/>
        <w:t>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A35EB8">
      <w:pPr>
        <w:adjustRightInd w:val="0"/>
        <w:snapToGrid w:val="0"/>
        <w:spacing w:line="360" w:lineRule="auto"/>
        <w:rPr>
          <w:rFonts w:ascii="宋体" w:hAnsi="宋体" w:cs="Courier New"/>
          <w:szCs w:val="21"/>
        </w:rPr>
      </w:pPr>
    </w:p>
    <w:p w:rsidR="00454F50" w:rsidRDefault="00454F50" w:rsidP="00F51389">
      <w:pPr>
        <w:pStyle w:val="a3"/>
        <w:spacing w:line="360" w:lineRule="auto"/>
        <w:contextualSpacing/>
        <w:jc w:val="center"/>
        <w:rPr>
          <w:rFonts w:asciiTheme="majorEastAsia" w:eastAsiaTheme="majorEastAsia" w:hAnsiTheme="majorEastAsia" w:cs="宋体"/>
          <w:b/>
          <w:kern w:val="0"/>
          <w:sz w:val="36"/>
          <w:szCs w:val="36"/>
        </w:rPr>
      </w:pPr>
    </w:p>
    <w:p w:rsidR="00454F50" w:rsidRDefault="00454F50" w:rsidP="00F51389">
      <w:pPr>
        <w:pStyle w:val="a3"/>
        <w:spacing w:line="360" w:lineRule="auto"/>
        <w:contextualSpacing/>
        <w:jc w:val="center"/>
        <w:rPr>
          <w:rFonts w:asciiTheme="majorEastAsia" w:eastAsiaTheme="majorEastAsia" w:hAnsiTheme="majorEastAsia" w:cs="宋体"/>
          <w:b/>
          <w:kern w:val="0"/>
          <w:sz w:val="36"/>
          <w:szCs w:val="36"/>
        </w:rPr>
      </w:pPr>
    </w:p>
    <w:p w:rsidR="00454F50" w:rsidRDefault="00454F50" w:rsidP="00F51389">
      <w:pPr>
        <w:pStyle w:val="a3"/>
        <w:spacing w:line="360" w:lineRule="auto"/>
        <w:contextualSpacing/>
        <w:jc w:val="center"/>
        <w:rPr>
          <w:rFonts w:asciiTheme="majorEastAsia" w:eastAsiaTheme="majorEastAsia" w:hAnsiTheme="majorEastAsia" w:cs="宋体"/>
          <w:b/>
          <w:kern w:val="0"/>
          <w:sz w:val="36"/>
          <w:szCs w:val="36"/>
        </w:rPr>
      </w:pPr>
    </w:p>
    <w:p w:rsidR="00454F50" w:rsidRDefault="00454F50" w:rsidP="00F51389">
      <w:pPr>
        <w:pStyle w:val="a3"/>
        <w:spacing w:line="360" w:lineRule="auto"/>
        <w:contextualSpacing/>
        <w:jc w:val="center"/>
        <w:rPr>
          <w:rFonts w:asciiTheme="majorEastAsia" w:eastAsiaTheme="majorEastAsia" w:hAnsiTheme="majorEastAsia" w:cs="宋体"/>
          <w:b/>
          <w:kern w:val="0"/>
          <w:sz w:val="36"/>
          <w:szCs w:val="36"/>
        </w:rPr>
      </w:pPr>
    </w:p>
    <w:p w:rsidR="00454F50" w:rsidRDefault="00454F50" w:rsidP="00F51389">
      <w:pPr>
        <w:pStyle w:val="a3"/>
        <w:spacing w:line="360" w:lineRule="auto"/>
        <w:contextualSpacing/>
        <w:jc w:val="center"/>
        <w:rPr>
          <w:rFonts w:asciiTheme="majorEastAsia" w:eastAsiaTheme="majorEastAsia" w:hAnsiTheme="majorEastAsia" w:cs="宋体"/>
          <w:b/>
          <w:kern w:val="0"/>
          <w:sz w:val="36"/>
          <w:szCs w:val="36"/>
        </w:rPr>
      </w:pPr>
    </w:p>
    <w:p w:rsidR="00C654DA" w:rsidRDefault="00C654DA" w:rsidP="005F70C1">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C654DA" w:rsidRDefault="00C654DA"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C654DA">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654DA" w:rsidRDefault="00C654DA"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654DA" w:rsidRDefault="00C654DA"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C654DA" w:rsidRDefault="00C654DA"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5F70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5F70C1">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5F70C1">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5F70C1">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5F70C1">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5F70C1">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5F70C1">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5F70C1">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5F70C1">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5F70C1">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5F70C1">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5F70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5F70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5F70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5F70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5F70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5F70C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681" w:rsidRPr="00A35E77" w:rsidRDefault="00875681" w:rsidP="005939AD">
      <w:pPr>
        <w:rPr>
          <w:rFonts w:ascii="仿宋_GB2312" w:eastAsia="仿宋_GB2312"/>
          <w:b/>
          <w:sz w:val="32"/>
          <w:szCs w:val="32"/>
        </w:rPr>
      </w:pPr>
      <w:r>
        <w:separator/>
      </w:r>
    </w:p>
  </w:endnote>
  <w:endnote w:type="continuationSeparator" w:id="0">
    <w:p w:rsidR="00875681" w:rsidRPr="00A35E77" w:rsidRDefault="00875681"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roma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AC4" w:rsidRDefault="0009451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3E7AC4" w:rsidRDefault="00094515">
                <w:pPr>
                  <w:pStyle w:val="a5"/>
                </w:pPr>
                <w:fldSimple w:instr=" PAGE  \* MERGEFORMAT ">
                  <w:r w:rsidR="00D70B97">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681" w:rsidRPr="00A35E77" w:rsidRDefault="00875681" w:rsidP="005939AD">
      <w:pPr>
        <w:rPr>
          <w:rFonts w:ascii="仿宋_GB2312" w:eastAsia="仿宋_GB2312"/>
          <w:b/>
          <w:sz w:val="32"/>
          <w:szCs w:val="32"/>
        </w:rPr>
      </w:pPr>
      <w:r>
        <w:separator/>
      </w:r>
    </w:p>
  </w:footnote>
  <w:footnote w:type="continuationSeparator" w:id="0">
    <w:p w:rsidR="00875681" w:rsidRPr="00A35E77" w:rsidRDefault="00875681"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0F1965"/>
    <w:multiLevelType w:val="singleLevel"/>
    <w:tmpl w:val="E90F1965"/>
    <w:lvl w:ilvl="0">
      <w:start w:val="3"/>
      <w:numFmt w:val="chineseCounting"/>
      <w:suff w:val="nothing"/>
      <w:lvlText w:val="（%1）"/>
      <w:lvlJc w:val="left"/>
      <w:rPr>
        <w:rFonts w:hint="eastAsia"/>
      </w:rPr>
    </w:lvl>
  </w:abstractNum>
  <w:abstractNum w:abstractNumId="1">
    <w:nsid w:val="F99D3729"/>
    <w:multiLevelType w:val="singleLevel"/>
    <w:tmpl w:val="F99D3729"/>
    <w:lvl w:ilvl="0">
      <w:start w:val="1"/>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3">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5">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6F124A2"/>
    <w:multiLevelType w:val="singleLevel"/>
    <w:tmpl w:val="56F124A2"/>
    <w:lvl w:ilvl="0">
      <w:start w:val="1"/>
      <w:numFmt w:val="decimal"/>
      <w:suff w:val="nothing"/>
      <w:lvlText w:val="%1、"/>
      <w:lvlJc w:val="left"/>
    </w:lvl>
  </w:abstractNum>
  <w:abstractNum w:abstractNumId="17">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59F82C47"/>
    <w:multiLevelType w:val="singleLevel"/>
    <w:tmpl w:val="59F82C47"/>
    <w:lvl w:ilvl="0">
      <w:start w:val="16"/>
      <w:numFmt w:val="decimal"/>
      <w:lvlText w:val="%1."/>
      <w:lvlJc w:val="left"/>
      <w:pPr>
        <w:tabs>
          <w:tab w:val="left" w:pos="312"/>
        </w:tabs>
      </w:pPr>
    </w:lvl>
  </w:abstractNum>
  <w:abstractNum w:abstractNumId="21">
    <w:nsid w:val="5A03BF6F"/>
    <w:multiLevelType w:val="singleLevel"/>
    <w:tmpl w:val="5A03BF6F"/>
    <w:lvl w:ilvl="0">
      <w:start w:val="8"/>
      <w:numFmt w:val="chineseCounting"/>
      <w:suff w:val="nothing"/>
      <w:lvlText w:val="%1、"/>
      <w:lvlJc w:val="left"/>
    </w:lvl>
  </w:abstractNum>
  <w:abstractNum w:abstractNumId="22">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F92B2D"/>
    <w:multiLevelType w:val="multilevel"/>
    <w:tmpl w:val="6AF92B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FB673D"/>
    <w:multiLevelType w:val="singleLevel"/>
    <w:tmpl w:val="77FB673D"/>
    <w:lvl w:ilvl="0">
      <w:start w:val="1"/>
      <w:numFmt w:val="decimal"/>
      <w:suff w:val="nothing"/>
      <w:lvlText w:val="%1、"/>
      <w:lvlJc w:val="left"/>
    </w:lvl>
  </w:abstractNum>
  <w:abstractNum w:abstractNumId="27">
    <w:nsid w:val="7C2F6CE3"/>
    <w:multiLevelType w:val="multilevel"/>
    <w:tmpl w:val="7C2F6C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19"/>
  </w:num>
  <w:num w:numId="3">
    <w:abstractNumId w:val="20"/>
  </w:num>
  <w:num w:numId="4">
    <w:abstractNumId w:val="4"/>
    <w:lvlOverride w:ilvl="0"/>
    <w:lvlOverride w:ilvl="1">
      <w:startOverride w:val="1"/>
    </w:lvlOverride>
  </w:num>
  <w:num w:numId="5">
    <w:abstractNumId w:val="21"/>
  </w:num>
  <w:num w:numId="6">
    <w:abstractNumId w:val="25"/>
  </w:num>
  <w:num w:numId="7">
    <w:abstractNumId w:val="5"/>
  </w:num>
  <w:num w:numId="8">
    <w:abstractNumId w:val="2"/>
  </w:num>
  <w:num w:numId="9">
    <w:abstractNumId w:val="14"/>
  </w:num>
  <w:num w:numId="10">
    <w:abstractNumId w:val="17"/>
  </w:num>
  <w:num w:numId="11">
    <w:abstractNumId w:val="6"/>
  </w:num>
  <w:num w:numId="12">
    <w:abstractNumId w:val="13"/>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8"/>
  </w:num>
  <w:num w:numId="17">
    <w:abstractNumId w:val="10"/>
  </w:num>
  <w:num w:numId="18">
    <w:abstractNumId w:val="7"/>
  </w:num>
  <w:num w:numId="19">
    <w:abstractNumId w:val="15"/>
  </w:num>
  <w:num w:numId="20">
    <w:abstractNumId w:val="12"/>
  </w:num>
  <w:num w:numId="21">
    <w:abstractNumId w:val="9"/>
  </w:num>
  <w:num w:numId="22">
    <w:abstractNumId w:val="16"/>
  </w:num>
  <w:num w:numId="23">
    <w:abstractNumId w:val="22"/>
  </w:num>
  <w:num w:numId="24">
    <w:abstractNumId w:val="27"/>
  </w:num>
  <w:num w:numId="25">
    <w:abstractNumId w:val="23"/>
  </w:num>
  <w:num w:numId="26">
    <w:abstractNumId w:val="26"/>
  </w:num>
  <w:num w:numId="27">
    <w:abstractNumId w:val="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19C7"/>
    <w:rsid w:val="000159BD"/>
    <w:rsid w:val="00015CB5"/>
    <w:rsid w:val="00020755"/>
    <w:rsid w:val="000209B3"/>
    <w:rsid w:val="00025E45"/>
    <w:rsid w:val="000311FB"/>
    <w:rsid w:val="000328B5"/>
    <w:rsid w:val="00034E53"/>
    <w:rsid w:val="0003556C"/>
    <w:rsid w:val="00037BA9"/>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515"/>
    <w:rsid w:val="00094806"/>
    <w:rsid w:val="000B59E9"/>
    <w:rsid w:val="000C05E8"/>
    <w:rsid w:val="000C0C88"/>
    <w:rsid w:val="000C393F"/>
    <w:rsid w:val="000C57C8"/>
    <w:rsid w:val="000C6651"/>
    <w:rsid w:val="000C6CBE"/>
    <w:rsid w:val="000C6CC0"/>
    <w:rsid w:val="000C6E80"/>
    <w:rsid w:val="000D3BCC"/>
    <w:rsid w:val="000D74F9"/>
    <w:rsid w:val="000E263E"/>
    <w:rsid w:val="000E264F"/>
    <w:rsid w:val="000E4F3B"/>
    <w:rsid w:val="000E580A"/>
    <w:rsid w:val="000F31F0"/>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7548"/>
    <w:rsid w:val="002B2BE8"/>
    <w:rsid w:val="002D0D13"/>
    <w:rsid w:val="002E3055"/>
    <w:rsid w:val="002E60F6"/>
    <w:rsid w:val="002E744B"/>
    <w:rsid w:val="002F5263"/>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86295"/>
    <w:rsid w:val="00391CDE"/>
    <w:rsid w:val="003A02F1"/>
    <w:rsid w:val="003A1692"/>
    <w:rsid w:val="003A4C56"/>
    <w:rsid w:val="003B5BE5"/>
    <w:rsid w:val="003C013E"/>
    <w:rsid w:val="003C669F"/>
    <w:rsid w:val="003D2A39"/>
    <w:rsid w:val="003D6EA0"/>
    <w:rsid w:val="003E4CE5"/>
    <w:rsid w:val="003E7330"/>
    <w:rsid w:val="003E7AC4"/>
    <w:rsid w:val="003F635C"/>
    <w:rsid w:val="003F772F"/>
    <w:rsid w:val="00400336"/>
    <w:rsid w:val="004040EC"/>
    <w:rsid w:val="00414D08"/>
    <w:rsid w:val="00420293"/>
    <w:rsid w:val="004224AA"/>
    <w:rsid w:val="00423593"/>
    <w:rsid w:val="00423C09"/>
    <w:rsid w:val="00427171"/>
    <w:rsid w:val="00431A4E"/>
    <w:rsid w:val="0043314E"/>
    <w:rsid w:val="00435633"/>
    <w:rsid w:val="00436C3E"/>
    <w:rsid w:val="0043706F"/>
    <w:rsid w:val="00450B7E"/>
    <w:rsid w:val="004511E4"/>
    <w:rsid w:val="00452FF0"/>
    <w:rsid w:val="00454B40"/>
    <w:rsid w:val="00454F50"/>
    <w:rsid w:val="00461772"/>
    <w:rsid w:val="0046214B"/>
    <w:rsid w:val="0046220D"/>
    <w:rsid w:val="004661DD"/>
    <w:rsid w:val="004661DE"/>
    <w:rsid w:val="004676F5"/>
    <w:rsid w:val="004713E9"/>
    <w:rsid w:val="00475975"/>
    <w:rsid w:val="00475BC1"/>
    <w:rsid w:val="00477E2A"/>
    <w:rsid w:val="00477E97"/>
    <w:rsid w:val="00483BBC"/>
    <w:rsid w:val="004A1281"/>
    <w:rsid w:val="004A35BF"/>
    <w:rsid w:val="004A3A14"/>
    <w:rsid w:val="004A69C6"/>
    <w:rsid w:val="004C00FF"/>
    <w:rsid w:val="004C013E"/>
    <w:rsid w:val="004C15CA"/>
    <w:rsid w:val="004C3610"/>
    <w:rsid w:val="004D1A38"/>
    <w:rsid w:val="004D7FCC"/>
    <w:rsid w:val="004E3BC4"/>
    <w:rsid w:val="004E6DD8"/>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70BD7"/>
    <w:rsid w:val="00572C46"/>
    <w:rsid w:val="005755F7"/>
    <w:rsid w:val="00576428"/>
    <w:rsid w:val="005939AD"/>
    <w:rsid w:val="00594467"/>
    <w:rsid w:val="0059516F"/>
    <w:rsid w:val="005A1C0C"/>
    <w:rsid w:val="005B20D6"/>
    <w:rsid w:val="005B439F"/>
    <w:rsid w:val="005B6237"/>
    <w:rsid w:val="005C10B0"/>
    <w:rsid w:val="005C2C3A"/>
    <w:rsid w:val="005D272E"/>
    <w:rsid w:val="005D5852"/>
    <w:rsid w:val="005D5E11"/>
    <w:rsid w:val="005D77CF"/>
    <w:rsid w:val="005E0D81"/>
    <w:rsid w:val="005E1286"/>
    <w:rsid w:val="005E4F9E"/>
    <w:rsid w:val="005E6DCD"/>
    <w:rsid w:val="005F70C1"/>
    <w:rsid w:val="006010BB"/>
    <w:rsid w:val="00601DC9"/>
    <w:rsid w:val="00603BB7"/>
    <w:rsid w:val="006070B9"/>
    <w:rsid w:val="006211BD"/>
    <w:rsid w:val="00621788"/>
    <w:rsid w:val="00622134"/>
    <w:rsid w:val="00622FF6"/>
    <w:rsid w:val="006341CB"/>
    <w:rsid w:val="00636AAD"/>
    <w:rsid w:val="00644E97"/>
    <w:rsid w:val="00651415"/>
    <w:rsid w:val="00653A75"/>
    <w:rsid w:val="006674B6"/>
    <w:rsid w:val="0066760C"/>
    <w:rsid w:val="00671218"/>
    <w:rsid w:val="00674D95"/>
    <w:rsid w:val="00680403"/>
    <w:rsid w:val="0068441A"/>
    <w:rsid w:val="00685CAE"/>
    <w:rsid w:val="00687238"/>
    <w:rsid w:val="0069117B"/>
    <w:rsid w:val="006951C7"/>
    <w:rsid w:val="006B1D20"/>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21C08"/>
    <w:rsid w:val="00723ED1"/>
    <w:rsid w:val="0072488A"/>
    <w:rsid w:val="00727688"/>
    <w:rsid w:val="00730668"/>
    <w:rsid w:val="0073735A"/>
    <w:rsid w:val="007373E3"/>
    <w:rsid w:val="00737B3F"/>
    <w:rsid w:val="00742F47"/>
    <w:rsid w:val="00742FE3"/>
    <w:rsid w:val="00743379"/>
    <w:rsid w:val="007530A0"/>
    <w:rsid w:val="00761164"/>
    <w:rsid w:val="007642BA"/>
    <w:rsid w:val="00771B80"/>
    <w:rsid w:val="00773878"/>
    <w:rsid w:val="00775A7C"/>
    <w:rsid w:val="00775C43"/>
    <w:rsid w:val="00782400"/>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75681"/>
    <w:rsid w:val="008776CA"/>
    <w:rsid w:val="008824BB"/>
    <w:rsid w:val="008868B3"/>
    <w:rsid w:val="00893816"/>
    <w:rsid w:val="00894121"/>
    <w:rsid w:val="00896627"/>
    <w:rsid w:val="008A532F"/>
    <w:rsid w:val="008A735D"/>
    <w:rsid w:val="008B1EBC"/>
    <w:rsid w:val="008B3760"/>
    <w:rsid w:val="008B4CCA"/>
    <w:rsid w:val="008B62B1"/>
    <w:rsid w:val="008B6376"/>
    <w:rsid w:val="008B7B3E"/>
    <w:rsid w:val="008C0905"/>
    <w:rsid w:val="008C380D"/>
    <w:rsid w:val="008E7034"/>
    <w:rsid w:val="009002F0"/>
    <w:rsid w:val="00903C60"/>
    <w:rsid w:val="00910FBF"/>
    <w:rsid w:val="009130EC"/>
    <w:rsid w:val="00913638"/>
    <w:rsid w:val="00920741"/>
    <w:rsid w:val="009407DF"/>
    <w:rsid w:val="00944C89"/>
    <w:rsid w:val="009462A9"/>
    <w:rsid w:val="00951C8E"/>
    <w:rsid w:val="00963C64"/>
    <w:rsid w:val="00964173"/>
    <w:rsid w:val="009652AA"/>
    <w:rsid w:val="00971DFC"/>
    <w:rsid w:val="00973BD1"/>
    <w:rsid w:val="00974710"/>
    <w:rsid w:val="00976944"/>
    <w:rsid w:val="00977773"/>
    <w:rsid w:val="00987EA5"/>
    <w:rsid w:val="00992F1F"/>
    <w:rsid w:val="0099354B"/>
    <w:rsid w:val="00994A8A"/>
    <w:rsid w:val="009A0AC7"/>
    <w:rsid w:val="009A296B"/>
    <w:rsid w:val="009A2BC5"/>
    <w:rsid w:val="009A47E3"/>
    <w:rsid w:val="009A6F91"/>
    <w:rsid w:val="009B3ABA"/>
    <w:rsid w:val="009C12AB"/>
    <w:rsid w:val="009C35AA"/>
    <w:rsid w:val="009C486D"/>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5EB8"/>
    <w:rsid w:val="00A409A7"/>
    <w:rsid w:val="00A5050D"/>
    <w:rsid w:val="00A57099"/>
    <w:rsid w:val="00A577F4"/>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428"/>
    <w:rsid w:val="00AE4DAC"/>
    <w:rsid w:val="00B0198A"/>
    <w:rsid w:val="00B0319F"/>
    <w:rsid w:val="00B148F3"/>
    <w:rsid w:val="00B16A3F"/>
    <w:rsid w:val="00B17370"/>
    <w:rsid w:val="00B2055A"/>
    <w:rsid w:val="00B2067D"/>
    <w:rsid w:val="00B24B86"/>
    <w:rsid w:val="00B30A6C"/>
    <w:rsid w:val="00B40771"/>
    <w:rsid w:val="00B40C7E"/>
    <w:rsid w:val="00B4170E"/>
    <w:rsid w:val="00B5190D"/>
    <w:rsid w:val="00B5719E"/>
    <w:rsid w:val="00B64EAB"/>
    <w:rsid w:val="00B651D9"/>
    <w:rsid w:val="00B65A0E"/>
    <w:rsid w:val="00B66E6E"/>
    <w:rsid w:val="00B75416"/>
    <w:rsid w:val="00B77BE1"/>
    <w:rsid w:val="00B80C52"/>
    <w:rsid w:val="00B91885"/>
    <w:rsid w:val="00B95A20"/>
    <w:rsid w:val="00BB1EC0"/>
    <w:rsid w:val="00BB6CC2"/>
    <w:rsid w:val="00BC01E9"/>
    <w:rsid w:val="00BC05E7"/>
    <w:rsid w:val="00BD0FE7"/>
    <w:rsid w:val="00BD3AFF"/>
    <w:rsid w:val="00BF1DA5"/>
    <w:rsid w:val="00BF21E1"/>
    <w:rsid w:val="00C06F9E"/>
    <w:rsid w:val="00C13AB7"/>
    <w:rsid w:val="00C14A81"/>
    <w:rsid w:val="00C1514A"/>
    <w:rsid w:val="00C23622"/>
    <w:rsid w:val="00C36189"/>
    <w:rsid w:val="00C414AD"/>
    <w:rsid w:val="00C430C9"/>
    <w:rsid w:val="00C45EEC"/>
    <w:rsid w:val="00C51319"/>
    <w:rsid w:val="00C638EC"/>
    <w:rsid w:val="00C654DA"/>
    <w:rsid w:val="00C7189B"/>
    <w:rsid w:val="00C731CA"/>
    <w:rsid w:val="00C75A26"/>
    <w:rsid w:val="00C8587D"/>
    <w:rsid w:val="00C932A1"/>
    <w:rsid w:val="00C956D7"/>
    <w:rsid w:val="00C956F9"/>
    <w:rsid w:val="00CA0494"/>
    <w:rsid w:val="00CA2C12"/>
    <w:rsid w:val="00CB5066"/>
    <w:rsid w:val="00CB5576"/>
    <w:rsid w:val="00CC5CDE"/>
    <w:rsid w:val="00CD4CBE"/>
    <w:rsid w:val="00CD7E6D"/>
    <w:rsid w:val="00CE0F39"/>
    <w:rsid w:val="00CF4F24"/>
    <w:rsid w:val="00D11037"/>
    <w:rsid w:val="00D21019"/>
    <w:rsid w:val="00D227B2"/>
    <w:rsid w:val="00D228EB"/>
    <w:rsid w:val="00D31F0B"/>
    <w:rsid w:val="00D35049"/>
    <w:rsid w:val="00D409E1"/>
    <w:rsid w:val="00D44821"/>
    <w:rsid w:val="00D54C29"/>
    <w:rsid w:val="00D60BC1"/>
    <w:rsid w:val="00D70B97"/>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EED"/>
    <w:rsid w:val="00E71FE4"/>
    <w:rsid w:val="00E72B34"/>
    <w:rsid w:val="00E85524"/>
    <w:rsid w:val="00E86D2C"/>
    <w:rsid w:val="00E8799C"/>
    <w:rsid w:val="00E87E2A"/>
    <w:rsid w:val="00E906B8"/>
    <w:rsid w:val="00E956EC"/>
    <w:rsid w:val="00E9751D"/>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018"/>
    <w:rsid w:val="00F847FE"/>
    <w:rsid w:val="00F849D7"/>
    <w:rsid w:val="00F85A36"/>
    <w:rsid w:val="00F85FCF"/>
    <w:rsid w:val="00F86489"/>
    <w:rsid w:val="00F8732C"/>
    <w:rsid w:val="00F90D82"/>
    <w:rsid w:val="00F92C08"/>
    <w:rsid w:val="00F96D26"/>
    <w:rsid w:val="00FA64E7"/>
    <w:rsid w:val="00FA774A"/>
    <w:rsid w:val="00FB0DF3"/>
    <w:rsid w:val="00FC0DEB"/>
    <w:rsid w:val="00FC4909"/>
    <w:rsid w:val="00FC4962"/>
    <w:rsid w:val="00FC65B6"/>
    <w:rsid w:val="00FD12DE"/>
    <w:rsid w:val="00FD62FF"/>
    <w:rsid w:val="00FD7F16"/>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uiPriority w:val="99"/>
    <w:qFormat/>
    <w:rsid w:val="00C14A81"/>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175738-2443-4DEA-B4CD-00C97072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78</Pages>
  <Words>6666</Words>
  <Characters>37998</Characters>
  <Application>Microsoft Office Word</Application>
  <DocSecurity>0</DocSecurity>
  <Lines>316</Lines>
  <Paragraphs>89</Paragraphs>
  <ScaleCrop>false</ScaleCrop>
  <Company>Sky123.Org</Company>
  <LinksUpToDate>false</LinksUpToDate>
  <CharactersWithSpaces>44575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10</cp:revision>
  <cp:lastPrinted>2018-05-22T07:16:00Z</cp:lastPrinted>
  <dcterms:created xsi:type="dcterms:W3CDTF">2018-06-26T07:13:00Z</dcterms:created>
  <dcterms:modified xsi:type="dcterms:W3CDTF">2018-07-10T04:10:00Z</dcterms:modified>
</cp:coreProperties>
</file>