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utoSpaceDE w:val="0"/>
        <w:autoSpaceDN w:val="0"/>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禹州市房屋不动产登记采购项目</w:t>
      </w:r>
    </w:p>
    <w:p>
      <w:pPr>
        <w:autoSpaceDE w:val="0"/>
        <w:autoSpaceDN w:val="0"/>
        <w:spacing w:line="360" w:lineRule="auto"/>
        <w:jc w:val="center"/>
        <w:rPr>
          <w:rFonts w:hint="eastAsia" w:ascii="宋体" w:hAnsi="宋体" w:cs="宋体"/>
          <w:b/>
          <w:sz w:val="52"/>
          <w:szCs w:val="52"/>
        </w:rPr>
      </w:pPr>
      <w:r>
        <w:rPr>
          <w:rFonts w:hint="eastAsia" w:ascii="宋体" w:hAnsi="宋体" w:cs="宋体"/>
          <w:b/>
          <w:sz w:val="52"/>
          <w:szCs w:val="52"/>
        </w:rPr>
        <w:t>(</w:t>
      </w:r>
      <w:r>
        <w:rPr>
          <w:rFonts w:hint="eastAsia" w:ascii="宋体" w:hAnsi="宋体" w:cs="宋体"/>
          <w:b/>
          <w:sz w:val="52"/>
          <w:szCs w:val="52"/>
          <w:lang w:eastAsia="zh-CN"/>
        </w:rPr>
        <w:t>七至九标段</w:t>
      </w:r>
      <w:r>
        <w:rPr>
          <w:rFonts w:hint="eastAsia" w:ascii="宋体" w:hAnsi="宋体" w:cs="宋体"/>
          <w:b/>
          <w:sz w:val="52"/>
          <w:szCs w:val="52"/>
        </w:rPr>
        <w:t>)</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项目编号：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5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widowControl/>
        <w:numPr>
          <w:ilvl w:val="0"/>
          <w:numId w:val="0"/>
        </w:numPr>
        <w:shd w:val="clear" w:color="auto" w:fill="FFFFFF"/>
        <w:spacing w:line="520" w:lineRule="exact"/>
        <w:ind w:firstLine="723" w:firstLineChars="3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七标段：朱阁镇、浅井镇房屋不动产登记；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八标段：郭连镇、山货乡房屋不动产登记；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九标段：褚河镇、范坡镇房屋不动产登记；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七</w:t>
      </w:r>
      <w:r>
        <w:rPr>
          <w:rFonts w:hint="eastAsia" w:ascii="仿宋" w:hAnsi="仿宋" w:eastAsia="仿宋" w:cs="仿宋"/>
          <w:b w:val="0"/>
          <w:bCs/>
          <w:color w:val="000000"/>
          <w:kern w:val="0"/>
          <w:sz w:val="24"/>
          <w:szCs w:val="24"/>
        </w:rPr>
        <w:t>标段：</w:t>
      </w:r>
      <w:r>
        <w:rPr>
          <w:rFonts w:hint="eastAsia" w:ascii="仿宋" w:hAnsi="仿宋" w:eastAsia="仿宋" w:cs="仿宋"/>
          <w:sz w:val="24"/>
          <w:szCs w:val="24"/>
          <w:lang w:val="en-US" w:eastAsia="zh-CN"/>
        </w:rPr>
        <w:t>205.92</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八</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180.40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九</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232.09</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七</w:t>
      </w:r>
      <w:r>
        <w:rPr>
          <w:rFonts w:hint="eastAsia" w:ascii="仿宋" w:hAnsi="仿宋" w:eastAsia="仿宋" w:cs="仿宋"/>
          <w:b w:val="0"/>
          <w:bCs/>
          <w:color w:val="000000"/>
          <w:kern w:val="0"/>
          <w:sz w:val="24"/>
          <w:szCs w:val="24"/>
        </w:rPr>
        <w:t>标段：</w:t>
      </w:r>
      <w:r>
        <w:rPr>
          <w:rFonts w:hint="eastAsia" w:ascii="仿宋" w:hAnsi="仿宋" w:eastAsia="仿宋" w:cs="仿宋"/>
          <w:sz w:val="24"/>
          <w:szCs w:val="24"/>
          <w:lang w:val="en-US" w:eastAsia="zh-CN"/>
        </w:rPr>
        <w:t>205.92</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八</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180.40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九</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232.09</w:t>
      </w:r>
      <w:r>
        <w:rPr>
          <w:rFonts w:hint="eastAsia" w:ascii="仿宋" w:hAnsi="仿宋" w:eastAsia="仿宋" w:cs="仿宋"/>
          <w:b w:val="0"/>
          <w:bCs/>
          <w:color w:val="000000"/>
          <w:kern w:val="0"/>
          <w:sz w:val="24"/>
          <w:szCs w:val="24"/>
        </w:rPr>
        <w:t>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3"/>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pStyle w:val="2"/>
        <w:ind w:firstLine="480"/>
        <w:rPr>
          <w:rFonts w:hint="eastAsia"/>
          <w:lang w:val="en-US" w:eastAsia="zh-CN"/>
        </w:rPr>
      </w:pPr>
    </w:p>
    <w:p>
      <w:pPr>
        <w:pStyle w:val="2"/>
        <w:ind w:firstLine="48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投标人须具备测绘地理信息行政主管部门颁发的测绘乙级（专业范围含地理信息系统工程、不动产地籍、房产测绘)及以上资质，并在人员、设备、资金等方面具有相应的能力，拟派项目负责人须具有测绘专业高级职称或注册测绘师资格；</w:t>
      </w:r>
    </w:p>
    <w:p>
      <w:pPr>
        <w:shd w:val="clear" w:color="auto" w:fill="FFFFFF"/>
        <w:spacing w:line="520" w:lineRule="exact"/>
        <w:ind w:firstLine="480" w:firstLineChars="2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4、投标商应开具由项目所在地或企业营业执照注册所在地人民检察院出具的无行贿犯罪档案告知函；</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520" w:lineRule="exact"/>
        <w:ind w:firstLine="480"/>
        <w:rPr>
          <w:rFonts w:hint="eastAsia"/>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 xml:space="preserve">月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5"/>
        </w:numPr>
        <w:shd w:val="clear" w:color="auto" w:fill="FFFFFF"/>
        <w:spacing w:line="52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5"/>
        </w:numPr>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联系人：</w:t>
      </w:r>
      <w:r>
        <w:rPr>
          <w:rFonts w:hint="eastAsia" w:ascii="仿宋" w:hAnsi="仿宋" w:eastAsia="仿宋" w:cs="仿宋"/>
          <w:color w:val="000000" w:themeColor="text1"/>
          <w:kern w:val="0"/>
          <w:sz w:val="24"/>
          <w:szCs w:val="24"/>
          <w:lang w:eastAsia="zh-CN"/>
        </w:rPr>
        <w:t>李先生</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联系电话：</w:t>
      </w:r>
      <w:r>
        <w:rPr>
          <w:rFonts w:hint="eastAsia" w:ascii="仿宋" w:hAnsi="仿宋" w:eastAsia="仿宋" w:cs="仿宋"/>
          <w:color w:val="000000" w:themeColor="text1"/>
          <w:kern w:val="0"/>
          <w:sz w:val="24"/>
          <w:szCs w:val="24"/>
          <w:lang w:val="en-US" w:eastAsia="zh-CN"/>
        </w:rPr>
        <w:t>0374-2077577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color w:val="000000" w:themeColor="text1"/>
          <w:sz w:val="24"/>
          <w:szCs w:val="24"/>
        </w:rPr>
      </w:pPr>
      <w:r>
        <w:rPr>
          <w:rFonts w:hint="eastAsia" w:ascii="仿宋" w:hAnsi="仿宋" w:eastAsia="仿宋" w:cs="仿宋"/>
          <w:color w:val="000000" w:themeColor="text1"/>
          <w:sz w:val="24"/>
          <w:szCs w:val="24"/>
        </w:rPr>
        <w:t>2018年</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3"/>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8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82"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82"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8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3"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82"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p>
            <w:pPr>
              <w:spacing w:line="440" w:lineRule="exact"/>
              <w:textAlignment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1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工期</w:t>
            </w:r>
            <w:bookmarkStart w:id="5" w:name="_GoBack"/>
            <w:bookmarkEnd w:id="5"/>
          </w:p>
        </w:tc>
        <w:tc>
          <w:tcPr>
            <w:tcW w:w="6382"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82" w:type="dxa"/>
            <w:tcMar>
              <w:top w:w="0" w:type="dxa"/>
              <w:left w:w="0" w:type="dxa"/>
              <w:bottom w:w="0" w:type="dxa"/>
              <w:right w:w="0" w:type="dxa"/>
            </w:tcMar>
            <w:vAlign w:val="center"/>
          </w:tcPr>
          <w:p>
            <w:pPr>
              <w:snapToGrid w:val="0"/>
              <w:rPr>
                <w:rFonts w:hint="eastAsia" w:ascii="仿宋" w:hAnsi="仿宋" w:eastAsia="仿宋" w:cs="仿宋"/>
                <w:b/>
                <w:bCs/>
                <w:sz w:val="24"/>
                <w:szCs w:val="24"/>
              </w:rPr>
            </w:pPr>
            <w:r>
              <w:rPr>
                <w:rFonts w:hint="eastAsia" w:ascii="仿宋" w:hAnsi="仿宋" w:eastAsia="仿宋" w:cs="仿宋"/>
                <w:b/>
                <w:bCs/>
                <w:sz w:val="24"/>
                <w:szCs w:val="24"/>
                <w:lang w:eastAsia="zh-CN"/>
              </w:rPr>
              <w:t>七标段人民币叁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八标段</w:t>
            </w:r>
            <w:r>
              <w:rPr>
                <w:rFonts w:hint="eastAsia" w:ascii="仿宋" w:hAnsi="仿宋" w:eastAsia="仿宋" w:cs="仿宋"/>
                <w:b/>
                <w:bCs/>
                <w:sz w:val="24"/>
                <w:szCs w:val="24"/>
                <w:lang w:eastAsia="zh-CN"/>
              </w:rPr>
              <w:t>人民币叁万</w:t>
            </w:r>
            <w:r>
              <w:rPr>
                <w:rFonts w:hint="eastAsia" w:ascii="仿宋" w:hAnsi="仿宋" w:eastAsia="仿宋" w:cs="仿宋"/>
                <w:b/>
                <w:bCs/>
                <w:sz w:val="24"/>
                <w:szCs w:val="24"/>
              </w:rPr>
              <w:t>元整（</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000.00元）</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p>
          <w:p>
            <w:pPr>
              <w:widowControl/>
              <w:spacing w:line="440" w:lineRule="exact"/>
              <w:textAlignment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1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8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8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8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rPr>
            </w:pPr>
            <w:r>
              <w:rPr>
                <w:rFonts w:hint="eastAsia"/>
              </w:rPr>
              <w:t>1、</w:t>
            </w:r>
            <w:r>
              <w:rPr>
                <w:rFonts w:hint="eastAsia" w:ascii="仿宋" w:hAnsi="仿宋" w:eastAsia="仿宋"/>
                <w:sz w:val="24"/>
                <w:szCs w:val="24"/>
              </w:rPr>
              <w:t>投标文件（一）（资格性投标文件）：正本1份，副本2份。</w:t>
            </w:r>
          </w:p>
          <w:p>
            <w:pPr>
              <w:widowControl/>
              <w:spacing w:line="440" w:lineRule="exact"/>
              <w:textAlignment w:val="center"/>
              <w:rPr>
                <w:rFonts w:hint="eastAsia" w:ascii="仿宋" w:hAnsi="仿宋" w:eastAsia="仿宋"/>
                <w:sz w:val="24"/>
                <w:szCs w:val="24"/>
              </w:rPr>
            </w:pPr>
            <w:r>
              <w:rPr>
                <w:rFonts w:hint="eastAsia" w:ascii="仿宋" w:hAnsi="仿宋" w:eastAsia="仿宋"/>
                <w:sz w:val="24"/>
                <w:szCs w:val="24"/>
              </w:rPr>
              <w:t>2、投标文件（二）（符合性投标文件）：正本1份，副本</w:t>
            </w:r>
            <w:r>
              <w:rPr>
                <w:rFonts w:hint="eastAsia" w:ascii="仿宋" w:hAnsi="仿宋" w:eastAsia="仿宋"/>
                <w:sz w:val="24"/>
                <w:szCs w:val="24"/>
                <w:lang w:val="en-US" w:eastAsia="zh-CN"/>
              </w:rPr>
              <w:t>6</w:t>
            </w:r>
            <w:r>
              <w:rPr>
                <w:rFonts w:hint="eastAsia" w:ascii="仿宋" w:hAnsi="仿宋" w:eastAsia="仿宋"/>
                <w:sz w:val="24"/>
                <w:szCs w:val="24"/>
              </w:rPr>
              <w:t>份。</w:t>
            </w:r>
          </w:p>
          <w:p>
            <w:pPr>
              <w:widowControl/>
              <w:spacing w:line="440" w:lineRule="exact"/>
              <w:textAlignment w:val="center"/>
              <w:rPr>
                <w:rFonts w:hint="eastAsia" w:ascii="仿宋" w:hAnsi="仿宋" w:eastAsia="仿宋"/>
                <w:sz w:val="24"/>
                <w:szCs w:val="24"/>
              </w:rPr>
            </w:pPr>
            <w:r>
              <w:rPr>
                <w:rFonts w:hint="eastAsia" w:ascii="仿宋" w:hAnsi="仿宋" w:eastAsia="仿宋"/>
                <w:sz w:val="24"/>
                <w:szCs w:val="24"/>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82"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1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1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82" w:type="dxa"/>
            <w:tcMar>
              <w:top w:w="0" w:type="dxa"/>
              <w:left w:w="0" w:type="dxa"/>
              <w:bottom w:w="0" w:type="dxa"/>
              <w:right w:w="0" w:type="dxa"/>
            </w:tcMar>
            <w:vAlign w:val="center"/>
          </w:tcPr>
          <w:p>
            <w:pPr>
              <w:pStyle w:val="121"/>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rPr>
              <w:t>七标段：</w:t>
            </w:r>
            <w:r>
              <w:rPr>
                <w:rFonts w:hint="eastAsia" w:ascii="仿宋" w:hAnsi="仿宋" w:eastAsia="仿宋"/>
                <w:b/>
                <w:bCs/>
                <w:sz w:val="24"/>
                <w:szCs w:val="24"/>
                <w:lang w:val="zh-CN" w:eastAsia="zh-CN"/>
              </w:rPr>
              <w:t>205.92</w:t>
            </w:r>
            <w:r>
              <w:rPr>
                <w:rFonts w:hint="eastAsia" w:ascii="仿宋" w:hAnsi="仿宋" w:eastAsia="仿宋"/>
                <w:b/>
                <w:bCs/>
                <w:sz w:val="24"/>
                <w:szCs w:val="24"/>
                <w:lang w:val="zh-CN"/>
              </w:rPr>
              <w:t xml:space="preserve">万元      </w:t>
            </w:r>
            <w:r>
              <w:rPr>
                <w:rFonts w:hint="eastAsia" w:ascii="仿宋" w:hAnsi="仿宋" w:eastAsia="仿宋"/>
                <w:b/>
                <w:bCs/>
                <w:sz w:val="24"/>
                <w:szCs w:val="24"/>
                <w:lang w:val="zh-CN" w:eastAsia="zh-CN"/>
              </w:rPr>
              <w:t xml:space="preserve"> 八标段：180.40万元</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eastAsia="zh-CN"/>
              </w:rPr>
              <w:t xml:space="preserve">九标段：232.09万元     </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themeColor="text1"/>
          <w:sz w:val="24"/>
          <w:szCs w:val="24"/>
          <w:lang w:val="zh-CN"/>
        </w:rPr>
      </w:pPr>
      <w:r>
        <w:rPr>
          <w:rFonts w:hint="eastAsia" w:ascii="仿宋" w:hAnsi="仿宋" w:eastAsia="仿宋" w:cs="仿宋_GB2312"/>
          <w:b/>
          <w:color w:val="000000" w:themeColor="text1"/>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投标人应提交一份正本和两份副本投标文件。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562" w:firstLineChars="200"/>
        <w:rPr>
          <w:rFonts w:hint="eastAsia" w:ascii="仿宋" w:hAnsi="仿宋" w:eastAsia="仿宋"/>
          <w:b/>
          <w:sz w:val="28"/>
          <w:szCs w:val="16"/>
          <w:lang w:eastAsia="zh-CN"/>
        </w:rPr>
      </w:pPr>
      <w:r>
        <w:rPr>
          <w:rFonts w:hint="eastAsia" w:ascii="仿宋" w:hAnsi="仿宋" w:eastAsia="仿宋"/>
          <w:b/>
          <w:sz w:val="28"/>
          <w:szCs w:val="16"/>
          <w:lang w:eastAsia="zh-CN"/>
        </w:rPr>
        <w:t>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标段：完成</w:t>
      </w:r>
      <w:r>
        <w:rPr>
          <w:rFonts w:hint="eastAsia" w:ascii="仿宋" w:hAnsi="仿宋" w:eastAsia="仿宋" w:cs="仿宋"/>
          <w:sz w:val="24"/>
          <w:szCs w:val="24"/>
          <w:lang w:val="en-US" w:eastAsia="zh-CN"/>
        </w:rPr>
        <w:t>朱阁镇、浅井镇</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标段：完成</w:t>
      </w:r>
      <w:r>
        <w:rPr>
          <w:rFonts w:hint="eastAsia" w:ascii="仿宋" w:hAnsi="仿宋" w:eastAsia="仿宋" w:cs="仿宋"/>
          <w:sz w:val="24"/>
          <w:szCs w:val="24"/>
          <w:lang w:val="en-US" w:eastAsia="zh-CN"/>
        </w:rPr>
        <w:t>郭连镇、山货乡</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9</w:t>
      </w:r>
      <w:r>
        <w:rPr>
          <w:rFonts w:hint="eastAsia" w:ascii="仿宋" w:hAnsi="仿宋" w:eastAsia="仿宋" w:cs="仿宋"/>
          <w:sz w:val="24"/>
          <w:szCs w:val="24"/>
        </w:rPr>
        <w:t>标段：完成</w:t>
      </w:r>
      <w:r>
        <w:rPr>
          <w:rFonts w:hint="eastAsia" w:ascii="仿宋" w:hAnsi="仿宋" w:eastAsia="仿宋" w:cs="仿宋"/>
          <w:sz w:val="24"/>
          <w:szCs w:val="24"/>
          <w:lang w:val="en-US" w:eastAsia="zh-CN"/>
        </w:rPr>
        <w:t>褚河镇、范坡镇</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spacing w:line="520" w:lineRule="exact"/>
        <w:ind w:firstLine="4498" w:firstLineChars="16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（2）营业执照（三证合一副本）、银行开户许可证、无行贿记录告知函、资质证书、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25"/>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gridSpan w:val="2"/>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004"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rPr>
              <w:t>企业综合实力（</w:t>
            </w:r>
            <w:r>
              <w:rPr>
                <w:rFonts w:hint="eastAsia" w:ascii="仿宋" w:hAnsi="仿宋" w:eastAsia="仿宋" w:cs="仿宋"/>
                <w:b/>
                <w:bCs/>
                <w:color w:val="000000" w:themeColor="text1"/>
                <w:sz w:val="24"/>
                <w:szCs w:val="24"/>
                <w:lang w:val="en-US" w:eastAsia="zh-CN"/>
              </w:rPr>
              <w:t>30分</w:t>
            </w:r>
            <w:r>
              <w:rPr>
                <w:rFonts w:hint="eastAsia" w:ascii="仿宋" w:hAnsi="仿宋" w:eastAsia="仿宋" w:cs="仿宋"/>
                <w:b/>
                <w:bCs/>
                <w:color w:val="000000" w:themeColor="text1"/>
                <w:sz w:val="24"/>
                <w:szCs w:val="24"/>
                <w:lang w:eastAsia="zh-CN"/>
              </w:rPr>
              <w:t>）</w:t>
            </w:r>
          </w:p>
        </w:tc>
        <w:tc>
          <w:tcPr>
            <w:tcW w:w="6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gridSpan w:val="2"/>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themeColor="text1"/>
                <w:spacing w:val="-4"/>
                <w:sz w:val="24"/>
                <w:szCs w:val="24"/>
              </w:rPr>
              <w:t>1</w:t>
            </w:r>
            <w:r>
              <w:rPr>
                <w:rFonts w:hint="eastAsia" w:ascii="仿宋" w:hAnsi="仿宋" w:eastAsia="仿宋" w:cs="仿宋"/>
                <w:b/>
                <w:bCs/>
                <w:color w:val="000000" w:themeColor="text1"/>
                <w:spacing w:val="-4"/>
                <w:sz w:val="24"/>
                <w:szCs w:val="24"/>
                <w:lang w:val="en-US" w:eastAsia="zh-CN"/>
              </w:rPr>
              <w:t>.</w:t>
            </w:r>
            <w:r>
              <w:rPr>
                <w:rFonts w:hint="eastAsia" w:ascii="仿宋" w:hAnsi="仿宋" w:eastAsia="仿宋" w:cs="仿宋"/>
                <w:b/>
                <w:bCs/>
                <w:color w:val="000000" w:themeColor="text1"/>
                <w:spacing w:val="-4"/>
                <w:sz w:val="24"/>
                <w:szCs w:val="24"/>
              </w:rPr>
              <w:t>服务工作思路及目标</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b/>
                <w:bCs/>
                <w:color w:val="000000" w:themeColor="text1"/>
                <w:spacing w:val="-4"/>
                <w:sz w:val="24"/>
                <w:szCs w:val="24"/>
                <w:lang w:val="en-US" w:eastAsia="zh-CN"/>
              </w:rPr>
              <w:t>3分</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由评标委员会根据标书编制情况等在1-5分之间打分。</w:t>
            </w:r>
          </w:p>
          <w:p>
            <w:pPr>
              <w:snapToGrid w:val="0"/>
              <w:spacing w:line="440" w:lineRule="exact"/>
              <w:rPr>
                <w:rFonts w:hint="eastAsia" w:ascii="仿宋" w:hAnsi="仿宋" w:eastAsia="仿宋" w:cs="仿宋"/>
                <w:sz w:val="24"/>
                <w:szCs w:val="24"/>
              </w:rPr>
            </w:pP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tcPr>
          <w:p>
            <w:pPr>
              <w:pStyle w:val="125"/>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ind w:firstLine="3120" w:firstLineChars="13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Layout w:type="fixed"/>
        <w:tblCellMar>
          <w:top w:w="0" w:type="dxa"/>
          <w:left w:w="108" w:type="dxa"/>
          <w:bottom w:w="0" w:type="dxa"/>
          <w:right w:w="108" w:type="dxa"/>
        </w:tblCellMar>
      </w:tblPr>
      <w:tblGrid>
        <w:gridCol w:w="880"/>
        <w:gridCol w:w="1589"/>
        <w:gridCol w:w="3076"/>
        <w:gridCol w:w="1423"/>
        <w:gridCol w:w="1423"/>
        <w:gridCol w:w="735"/>
      </w:tblGrid>
      <w:tr>
        <w:tblPrEx>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1FD6"/>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001F8A"/>
    <w:rsid w:val="031A41B0"/>
    <w:rsid w:val="035F4F8C"/>
    <w:rsid w:val="03CB53C9"/>
    <w:rsid w:val="03D744EF"/>
    <w:rsid w:val="04252D6C"/>
    <w:rsid w:val="04524D74"/>
    <w:rsid w:val="04796B91"/>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302838"/>
    <w:rsid w:val="0859217C"/>
    <w:rsid w:val="088D4853"/>
    <w:rsid w:val="09102145"/>
    <w:rsid w:val="09891681"/>
    <w:rsid w:val="09900A5B"/>
    <w:rsid w:val="09AE4842"/>
    <w:rsid w:val="09C60246"/>
    <w:rsid w:val="09CE2BB7"/>
    <w:rsid w:val="09E57E48"/>
    <w:rsid w:val="0A2B0E2A"/>
    <w:rsid w:val="0AB05B6D"/>
    <w:rsid w:val="0B047399"/>
    <w:rsid w:val="0B8F0D95"/>
    <w:rsid w:val="0BFB4FF7"/>
    <w:rsid w:val="0C053D42"/>
    <w:rsid w:val="0C232636"/>
    <w:rsid w:val="0C3957DB"/>
    <w:rsid w:val="0C3C6A01"/>
    <w:rsid w:val="0CBA4EC9"/>
    <w:rsid w:val="0CBE01FC"/>
    <w:rsid w:val="0CE25187"/>
    <w:rsid w:val="0D2824A3"/>
    <w:rsid w:val="0D62434A"/>
    <w:rsid w:val="0D832C84"/>
    <w:rsid w:val="0DD45553"/>
    <w:rsid w:val="0E1F7A52"/>
    <w:rsid w:val="0EE3608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477B9"/>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9FB49DF"/>
    <w:rsid w:val="1A107C46"/>
    <w:rsid w:val="1A2912EE"/>
    <w:rsid w:val="1A4540A3"/>
    <w:rsid w:val="1A717838"/>
    <w:rsid w:val="1A8E3CC9"/>
    <w:rsid w:val="1AD5236C"/>
    <w:rsid w:val="1B0D3C4C"/>
    <w:rsid w:val="1B1630FE"/>
    <w:rsid w:val="1B5D0C6D"/>
    <w:rsid w:val="1B7708CE"/>
    <w:rsid w:val="1BFB31C4"/>
    <w:rsid w:val="1C7E647B"/>
    <w:rsid w:val="1CC57EEC"/>
    <w:rsid w:val="1D1E07AB"/>
    <w:rsid w:val="1D285414"/>
    <w:rsid w:val="1D2A2CEB"/>
    <w:rsid w:val="1D5D79CE"/>
    <w:rsid w:val="1D846EFB"/>
    <w:rsid w:val="1E1761B2"/>
    <w:rsid w:val="1F1100CB"/>
    <w:rsid w:val="1F8F7C87"/>
    <w:rsid w:val="1FA97651"/>
    <w:rsid w:val="1FD141B8"/>
    <w:rsid w:val="1FE67A99"/>
    <w:rsid w:val="1FF557F0"/>
    <w:rsid w:val="200245ED"/>
    <w:rsid w:val="200E5455"/>
    <w:rsid w:val="207C6756"/>
    <w:rsid w:val="20852B17"/>
    <w:rsid w:val="208F4659"/>
    <w:rsid w:val="20C91244"/>
    <w:rsid w:val="20CB6D0B"/>
    <w:rsid w:val="20E71C78"/>
    <w:rsid w:val="212773A1"/>
    <w:rsid w:val="214A163F"/>
    <w:rsid w:val="21D44845"/>
    <w:rsid w:val="221572B4"/>
    <w:rsid w:val="22311600"/>
    <w:rsid w:val="226550CC"/>
    <w:rsid w:val="22E54C4A"/>
    <w:rsid w:val="23523DCA"/>
    <w:rsid w:val="23794CD9"/>
    <w:rsid w:val="249C15B4"/>
    <w:rsid w:val="24BF19AA"/>
    <w:rsid w:val="24CA4202"/>
    <w:rsid w:val="24D66891"/>
    <w:rsid w:val="25302039"/>
    <w:rsid w:val="256C7451"/>
    <w:rsid w:val="25AD30A0"/>
    <w:rsid w:val="2667745A"/>
    <w:rsid w:val="26DE7CFE"/>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08F4EB9"/>
    <w:rsid w:val="31356221"/>
    <w:rsid w:val="314C2E93"/>
    <w:rsid w:val="316C02DE"/>
    <w:rsid w:val="31754AAE"/>
    <w:rsid w:val="317F2E7E"/>
    <w:rsid w:val="31804229"/>
    <w:rsid w:val="319970FC"/>
    <w:rsid w:val="31BA74D8"/>
    <w:rsid w:val="31C57F0B"/>
    <w:rsid w:val="321A4FF8"/>
    <w:rsid w:val="328D4D46"/>
    <w:rsid w:val="32CE4772"/>
    <w:rsid w:val="333C55A2"/>
    <w:rsid w:val="335D45FD"/>
    <w:rsid w:val="33656785"/>
    <w:rsid w:val="33D8722F"/>
    <w:rsid w:val="33EF6302"/>
    <w:rsid w:val="341A7CE4"/>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85714B"/>
    <w:rsid w:val="3EB83441"/>
    <w:rsid w:val="3ED405D8"/>
    <w:rsid w:val="3EF23AFC"/>
    <w:rsid w:val="3F4E5E4B"/>
    <w:rsid w:val="3F544F16"/>
    <w:rsid w:val="3F776B4D"/>
    <w:rsid w:val="3FD1121A"/>
    <w:rsid w:val="3FDF074D"/>
    <w:rsid w:val="409A7D1F"/>
    <w:rsid w:val="40DD14B7"/>
    <w:rsid w:val="41595C3E"/>
    <w:rsid w:val="42031639"/>
    <w:rsid w:val="420D6E21"/>
    <w:rsid w:val="422D1F9E"/>
    <w:rsid w:val="426D69CE"/>
    <w:rsid w:val="42A00687"/>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025FA9"/>
    <w:rsid w:val="479A1D63"/>
    <w:rsid w:val="479E2BBB"/>
    <w:rsid w:val="47AD18C4"/>
    <w:rsid w:val="481F7A2D"/>
    <w:rsid w:val="485B029F"/>
    <w:rsid w:val="48AF4A09"/>
    <w:rsid w:val="494A3A4A"/>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179F3"/>
    <w:rsid w:val="4FA93F1C"/>
    <w:rsid w:val="4FCB730B"/>
    <w:rsid w:val="504A74E2"/>
    <w:rsid w:val="510C3D06"/>
    <w:rsid w:val="51937900"/>
    <w:rsid w:val="51E01C14"/>
    <w:rsid w:val="51ED5B69"/>
    <w:rsid w:val="52740530"/>
    <w:rsid w:val="536A53D4"/>
    <w:rsid w:val="53857B5E"/>
    <w:rsid w:val="53CC5C6E"/>
    <w:rsid w:val="54207CFD"/>
    <w:rsid w:val="54322D86"/>
    <w:rsid w:val="54C67D23"/>
    <w:rsid w:val="55005AF5"/>
    <w:rsid w:val="551F63D6"/>
    <w:rsid w:val="55CC6A46"/>
    <w:rsid w:val="55DE4946"/>
    <w:rsid w:val="55EA1952"/>
    <w:rsid w:val="55FD0CFB"/>
    <w:rsid w:val="561945F1"/>
    <w:rsid w:val="567727CF"/>
    <w:rsid w:val="56BE79D8"/>
    <w:rsid w:val="57040D86"/>
    <w:rsid w:val="58266B57"/>
    <w:rsid w:val="588A5505"/>
    <w:rsid w:val="58CE0AFE"/>
    <w:rsid w:val="58E11F40"/>
    <w:rsid w:val="58EA7FCE"/>
    <w:rsid w:val="593B360F"/>
    <w:rsid w:val="597E7640"/>
    <w:rsid w:val="5A8975CA"/>
    <w:rsid w:val="5A8D6038"/>
    <w:rsid w:val="5A9A737F"/>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B30D1B"/>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0F437E"/>
    <w:rsid w:val="6B5A4DFF"/>
    <w:rsid w:val="6BD614A3"/>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962AE"/>
    <w:rsid w:val="773E3460"/>
    <w:rsid w:val="773F1990"/>
    <w:rsid w:val="776A79F9"/>
    <w:rsid w:val="777A7DC6"/>
    <w:rsid w:val="78640367"/>
    <w:rsid w:val="78AC6D4E"/>
    <w:rsid w:val="78C403B7"/>
    <w:rsid w:val="78F107FE"/>
    <w:rsid w:val="79640B02"/>
    <w:rsid w:val="796E4180"/>
    <w:rsid w:val="79874C47"/>
    <w:rsid w:val="79967626"/>
    <w:rsid w:val="7A731DE7"/>
    <w:rsid w:val="7ABE7E81"/>
    <w:rsid w:val="7AE73174"/>
    <w:rsid w:val="7B1234F7"/>
    <w:rsid w:val="7B5007DD"/>
    <w:rsid w:val="7B540C1F"/>
    <w:rsid w:val="7BC31BA7"/>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EB72B1E"/>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5"/>
    <w:qFormat/>
    <w:uiPriority w:val="0"/>
    <w:rPr>
      <w:b/>
      <w:bCs/>
      <w:sz w:val="32"/>
      <w:szCs w:val="32"/>
    </w:rPr>
  </w:style>
  <w:style w:type="character" w:customStyle="1" w:styleId="46">
    <w:name w:val="标题 4 Char"/>
    <w:basedOn w:val="30"/>
    <w:link w:val="6"/>
    <w:qFormat/>
    <w:uiPriority w:val="0"/>
    <w:rPr>
      <w:rFonts w:eastAsia="新宋体"/>
      <w:sz w:val="30"/>
      <w:szCs w:val="21"/>
    </w:rPr>
  </w:style>
  <w:style w:type="character" w:customStyle="1" w:styleId="47">
    <w:name w:val="标题 5 Char"/>
    <w:basedOn w:val="30"/>
    <w:link w:val="7"/>
    <w:qFormat/>
    <w:uiPriority w:val="0"/>
    <w:rPr>
      <w:b/>
      <w:bCs/>
      <w:sz w:val="28"/>
      <w:szCs w:val="28"/>
    </w:rPr>
  </w:style>
  <w:style w:type="character" w:customStyle="1" w:styleId="48">
    <w:name w:val="标题 6 Char"/>
    <w:basedOn w:val="30"/>
    <w:link w:val="8"/>
    <w:qFormat/>
    <w:uiPriority w:val="0"/>
    <w:rPr>
      <w:b/>
      <w:sz w:val="44"/>
    </w:rPr>
  </w:style>
  <w:style w:type="character" w:customStyle="1" w:styleId="49">
    <w:name w:val="标题 7 Char"/>
    <w:basedOn w:val="30"/>
    <w:link w:val="10"/>
    <w:qFormat/>
    <w:uiPriority w:val="0"/>
    <w:rPr>
      <w:b/>
      <w:bCs/>
      <w:sz w:val="24"/>
      <w:szCs w:val="24"/>
    </w:rPr>
  </w:style>
  <w:style w:type="character" w:customStyle="1" w:styleId="50">
    <w:name w:val="标题 8 Char"/>
    <w:basedOn w:val="30"/>
    <w:link w:val="11"/>
    <w:qFormat/>
    <w:uiPriority w:val="0"/>
    <w:rPr>
      <w:rFonts w:ascii="Arial" w:hAnsi="Arial" w:eastAsia="黑体"/>
      <w:sz w:val="24"/>
      <w:szCs w:val="24"/>
    </w:rPr>
  </w:style>
  <w:style w:type="character" w:customStyle="1" w:styleId="51">
    <w:name w:val="标题 9 Char"/>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3"/>
    <w:qFormat/>
    <w:uiPriority w:val="99"/>
    <w:rPr>
      <w:b/>
      <w:bCs/>
      <w:kern w:val="2"/>
      <w:sz w:val="21"/>
      <w:szCs w:val="24"/>
    </w:rPr>
  </w:style>
  <w:style w:type="character" w:customStyle="1" w:styleId="59">
    <w:name w:val="正文文本 Char"/>
    <w:link w:val="2"/>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5"/>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4"/>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4"/>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3"/>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5"/>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0</TotalTime>
  <ScaleCrop>false</ScaleCrop>
  <LinksUpToDate>false</LinksUpToDate>
  <CharactersWithSpaces>21982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2018-08-02T03:54:16Z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