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FE4" w:rsidRDefault="00397AFA">
      <w:pPr>
        <w:jc w:val="center"/>
        <w:rPr>
          <w:rFonts w:asciiTheme="minorEastAsia" w:hAnsiTheme="minorEastAsia" w:cstheme="minorEastAsia"/>
          <w:b/>
          <w:color w:val="000000"/>
          <w:kern w:val="0"/>
          <w:sz w:val="44"/>
          <w:szCs w:val="44"/>
          <w:shd w:val="clear" w:color="auto" w:fill="FFFFFF"/>
        </w:rPr>
      </w:pPr>
      <w:r>
        <w:rPr>
          <w:rFonts w:asciiTheme="minorEastAsia" w:hAnsiTheme="minorEastAsia" w:cstheme="minorEastAsia" w:hint="eastAsia"/>
          <w:b/>
          <w:color w:val="000000"/>
          <w:kern w:val="0"/>
          <w:sz w:val="44"/>
          <w:szCs w:val="44"/>
          <w:shd w:val="clear" w:color="auto" w:fill="FFFFFF"/>
        </w:rPr>
        <w:t>JZFCG-G2018060号许昌市魏都区文化广电新闻出版局“购买魏都区24小时智慧阅读空间内部智能化设备项目”</w:t>
      </w:r>
    </w:p>
    <w:p w:rsidR="006A5FE4" w:rsidRDefault="00397AFA">
      <w:pPr>
        <w:jc w:val="center"/>
        <w:rPr>
          <w:rFonts w:ascii="黑体" w:eastAsia="黑体" w:hAnsi="黑体" w:cs="黑体"/>
          <w:bCs/>
          <w:color w:val="000000"/>
          <w:shd w:val="clear" w:color="auto" w:fill="FFFFFF"/>
        </w:rPr>
      </w:pPr>
      <w:r>
        <w:rPr>
          <w:rFonts w:asciiTheme="minorEastAsia" w:hAnsiTheme="minorEastAsia" w:cstheme="minorEastAsia" w:hint="eastAsia"/>
          <w:b/>
          <w:color w:val="000000"/>
          <w:kern w:val="0"/>
          <w:sz w:val="44"/>
          <w:szCs w:val="44"/>
          <w:shd w:val="clear" w:color="auto" w:fill="FFFFFF"/>
        </w:rPr>
        <w:t>采购需求、评标标准等说明</w:t>
      </w:r>
    </w:p>
    <w:p w:rsidR="006A5FE4" w:rsidRDefault="00397AFA">
      <w:pPr>
        <w:widowControl/>
        <w:shd w:val="clear" w:color="auto" w:fill="FFFFFF"/>
        <w:spacing w:line="360" w:lineRule="atLeast"/>
        <w:jc w:val="left"/>
        <w:rPr>
          <w:rFonts w:ascii="黑体" w:eastAsia="黑体" w:hAnsi="宋体" w:cs="黑体"/>
          <w:color w:val="000000"/>
          <w:kern w:val="0"/>
          <w:sz w:val="30"/>
          <w:szCs w:val="30"/>
          <w:shd w:val="clear" w:color="auto" w:fill="FFFFFF"/>
        </w:rPr>
      </w:pPr>
      <w:r>
        <w:rPr>
          <w:rFonts w:ascii="黑体" w:eastAsia="黑体" w:hAnsi="宋体" w:cs="黑体" w:hint="eastAsia"/>
          <w:color w:val="000000"/>
          <w:kern w:val="0"/>
          <w:sz w:val="30"/>
          <w:szCs w:val="30"/>
          <w:shd w:val="clear" w:color="auto" w:fill="FFFFFF"/>
        </w:rPr>
        <w:t>一、项目基本情况</w:t>
      </w:r>
    </w:p>
    <w:p w:rsidR="006A5FE4" w:rsidRDefault="00397AFA">
      <w:pPr>
        <w:widowControl/>
        <w:shd w:val="clear" w:color="auto" w:fill="FFFFFF"/>
        <w:spacing w:before="226"/>
        <w:ind w:firstLineChars="200" w:firstLine="600"/>
        <w:jc w:val="left"/>
        <w:rPr>
          <w:rFonts w:ascii="仿宋" w:eastAsia="仿宋" w:hAnsi="仿宋" w:cs="仿宋"/>
          <w:kern w:val="0"/>
          <w:sz w:val="30"/>
          <w:szCs w:val="30"/>
          <w:shd w:val="clear" w:color="auto" w:fill="FFFFFF"/>
        </w:rPr>
      </w:pPr>
      <w:r>
        <w:rPr>
          <w:rFonts w:ascii="仿宋" w:eastAsia="仿宋" w:hAnsi="仿宋" w:cs="仿宋" w:hint="eastAsia"/>
          <w:kern w:val="0"/>
          <w:sz w:val="30"/>
          <w:szCs w:val="30"/>
          <w:shd w:val="clear" w:color="auto" w:fill="FFFFFF"/>
        </w:rPr>
        <w:t>（一）项目名称：购买魏都区24小时智慧阅读空间内部智能化设备项目</w:t>
      </w:r>
    </w:p>
    <w:p w:rsidR="006A5FE4" w:rsidRDefault="00397AFA">
      <w:pPr>
        <w:pStyle w:val="ac"/>
        <w:widowControl/>
        <w:shd w:val="clear" w:color="auto" w:fill="FFFFFF"/>
        <w:ind w:firstLine="420"/>
        <w:contextualSpacing/>
        <w:jc w:val="left"/>
        <w:rPr>
          <w:rFonts w:ascii="仿宋" w:eastAsia="仿宋" w:hAnsi="仿宋" w:cs="仿宋"/>
          <w:kern w:val="0"/>
          <w:sz w:val="30"/>
          <w:szCs w:val="30"/>
          <w:shd w:val="clear" w:color="auto" w:fill="FFFFFF"/>
        </w:rPr>
      </w:pPr>
      <w:r>
        <w:rPr>
          <w:rFonts w:ascii="仿宋" w:eastAsia="仿宋" w:hAnsi="仿宋" w:cs="仿宋" w:hint="eastAsia"/>
          <w:kern w:val="0"/>
          <w:sz w:val="30"/>
          <w:szCs w:val="30"/>
          <w:shd w:val="clear" w:color="auto" w:fill="FFFFFF"/>
        </w:rPr>
        <w:t xml:space="preserve">（二）项目编号：JZFCG-G2018060号    </w:t>
      </w:r>
    </w:p>
    <w:p w:rsidR="006A5FE4" w:rsidRDefault="00397AFA">
      <w:pPr>
        <w:pStyle w:val="ac"/>
        <w:widowControl/>
        <w:shd w:val="clear" w:color="auto" w:fill="FFFFFF"/>
        <w:ind w:firstLine="420"/>
        <w:contextualSpacing/>
        <w:jc w:val="left"/>
        <w:rPr>
          <w:rFonts w:ascii="仿宋" w:eastAsia="仿宋" w:hAnsi="仿宋" w:cs="仿宋"/>
          <w:kern w:val="0"/>
          <w:sz w:val="30"/>
          <w:szCs w:val="30"/>
          <w:shd w:val="clear" w:color="auto" w:fill="FFFFFF"/>
        </w:rPr>
      </w:pPr>
      <w:r>
        <w:rPr>
          <w:rFonts w:ascii="仿宋" w:eastAsia="仿宋" w:hAnsi="仿宋" w:cs="仿宋" w:hint="eastAsia"/>
          <w:kern w:val="0"/>
          <w:sz w:val="30"/>
          <w:szCs w:val="30"/>
          <w:shd w:val="clear" w:color="auto" w:fill="FFFFFF"/>
        </w:rPr>
        <w:t>（三）采购方式：公开招标</w:t>
      </w:r>
    </w:p>
    <w:p w:rsidR="006A5FE4" w:rsidRDefault="00397AFA">
      <w:pPr>
        <w:pStyle w:val="ac"/>
        <w:widowControl/>
        <w:shd w:val="clear" w:color="auto" w:fill="FFFFFF"/>
        <w:ind w:firstLine="420"/>
        <w:contextualSpacing/>
        <w:jc w:val="left"/>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（四）项目主要内容、数量及要求：5套智慧阅读空间设备及1套总控设备系统（核心产品：自助借还系统设备、自助办证系统设备、RFID 安全门系统设备、门禁控制系统）</w:t>
      </w:r>
    </w:p>
    <w:p w:rsidR="006A5FE4" w:rsidRDefault="00397AFA">
      <w:pPr>
        <w:pStyle w:val="ac"/>
        <w:widowControl/>
        <w:shd w:val="clear" w:color="auto" w:fill="FFFFFF"/>
        <w:ind w:firstLineChars="100" w:firstLine="300"/>
        <w:contextualSpacing/>
        <w:jc w:val="left"/>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（五）预算金额：2352800元；最高限价：2352800元</w:t>
      </w:r>
    </w:p>
    <w:p w:rsidR="006A5FE4" w:rsidRDefault="00397AFA">
      <w:pPr>
        <w:pStyle w:val="ac"/>
        <w:widowControl/>
        <w:numPr>
          <w:ilvl w:val="0"/>
          <w:numId w:val="3"/>
        </w:numPr>
        <w:shd w:val="clear" w:color="auto" w:fill="FFFFFF"/>
        <w:ind w:firstLine="420"/>
        <w:contextualSpacing/>
        <w:jc w:val="left"/>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交付（服务、完工）时间 ：合同签订后30日历天</w:t>
      </w:r>
    </w:p>
    <w:p w:rsidR="006A5FE4" w:rsidRDefault="00397AFA">
      <w:pPr>
        <w:pStyle w:val="ac"/>
        <w:widowControl/>
        <w:numPr>
          <w:ilvl w:val="0"/>
          <w:numId w:val="3"/>
        </w:numPr>
        <w:shd w:val="clear" w:color="auto" w:fill="FFFFFF"/>
        <w:ind w:firstLine="420"/>
        <w:contextualSpacing/>
        <w:jc w:val="left"/>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交付（服务、完工）地点：许昌市魏都区</w:t>
      </w:r>
    </w:p>
    <w:p w:rsidR="006A5FE4" w:rsidRDefault="00397AFA">
      <w:pPr>
        <w:widowControl/>
        <w:numPr>
          <w:ilvl w:val="0"/>
          <w:numId w:val="4"/>
        </w:numPr>
        <w:shd w:val="clear" w:color="auto" w:fill="FFFFFF"/>
        <w:spacing w:line="360" w:lineRule="atLeast"/>
        <w:jc w:val="left"/>
        <w:rPr>
          <w:rFonts w:ascii="黑体" w:eastAsia="黑体" w:hAnsi="宋体" w:cs="黑体"/>
          <w:color w:val="000000"/>
          <w:kern w:val="0"/>
          <w:sz w:val="30"/>
          <w:szCs w:val="30"/>
          <w:shd w:val="clear" w:color="auto" w:fill="FFFFFF"/>
        </w:rPr>
      </w:pPr>
      <w:r>
        <w:rPr>
          <w:rFonts w:ascii="黑体" w:eastAsia="黑体" w:hAnsi="宋体" w:cs="黑体" w:hint="eastAsia"/>
          <w:color w:val="000000"/>
          <w:kern w:val="0"/>
          <w:sz w:val="30"/>
          <w:szCs w:val="30"/>
          <w:shd w:val="clear" w:color="auto" w:fill="FFFFFF"/>
        </w:rPr>
        <w:t>需要落实的政府采购政策</w:t>
      </w:r>
    </w:p>
    <w:p w:rsidR="006A5FE4" w:rsidRDefault="00397AFA">
      <w:pPr>
        <w:widowControl/>
        <w:shd w:val="clear" w:color="auto" w:fill="FFFFFF"/>
        <w:spacing w:line="360" w:lineRule="atLeast"/>
        <w:ind w:firstLineChars="200" w:firstLine="600"/>
        <w:jc w:val="left"/>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本项目落实</w:t>
      </w:r>
      <w:r>
        <w:rPr>
          <w:rFonts w:ascii="仿宋" w:eastAsia="仿宋" w:hAnsi="仿宋" w:cs="仿宋" w:hint="eastAsia"/>
          <w:color w:val="000000"/>
          <w:sz w:val="30"/>
          <w:szCs w:val="30"/>
          <w:u w:val="single"/>
          <w:shd w:val="clear" w:color="auto" w:fill="FFFFFF"/>
        </w:rPr>
        <w:t>节能环保</w:t>
      </w:r>
      <w:r>
        <w:rPr>
          <w:rFonts w:ascii="仿宋" w:eastAsia="仿宋" w:hAnsi="仿宋" w:cs="仿宋" w:hint="eastAsia"/>
          <w:color w:val="000000"/>
          <w:sz w:val="30"/>
          <w:szCs w:val="30"/>
          <w:shd w:val="clear" w:color="auto" w:fill="FFFFFF"/>
        </w:rPr>
        <w:t>、</w:t>
      </w:r>
      <w:r>
        <w:rPr>
          <w:rFonts w:ascii="仿宋" w:eastAsia="仿宋" w:hAnsi="仿宋" w:cs="仿宋" w:hint="eastAsia"/>
          <w:color w:val="000000"/>
          <w:sz w:val="30"/>
          <w:szCs w:val="30"/>
          <w:u w:val="single"/>
          <w:shd w:val="clear" w:color="auto" w:fill="FFFFFF"/>
        </w:rPr>
        <w:t>中小微型企业</w:t>
      </w:r>
      <w:r>
        <w:rPr>
          <w:rFonts w:ascii="仿宋" w:eastAsia="仿宋" w:hAnsi="仿宋" w:cs="仿宋" w:hint="eastAsia"/>
          <w:color w:val="000000"/>
          <w:sz w:val="30"/>
          <w:szCs w:val="30"/>
          <w:shd w:val="clear" w:color="auto" w:fill="FFFFFF"/>
        </w:rPr>
        <w:t>、</w:t>
      </w:r>
      <w:r>
        <w:rPr>
          <w:rFonts w:ascii="仿宋" w:eastAsia="仿宋" w:hAnsi="仿宋" w:cs="仿宋" w:hint="eastAsia"/>
          <w:color w:val="000000"/>
          <w:sz w:val="30"/>
          <w:szCs w:val="30"/>
          <w:u w:val="single"/>
          <w:shd w:val="clear" w:color="auto" w:fill="FFFFFF"/>
        </w:rPr>
        <w:t>残疾人福利性单位</w:t>
      </w:r>
      <w:r>
        <w:rPr>
          <w:rFonts w:ascii="仿宋" w:eastAsia="仿宋" w:hAnsi="仿宋" w:cs="仿宋" w:hint="eastAsia"/>
          <w:color w:val="000000"/>
          <w:sz w:val="30"/>
          <w:szCs w:val="30"/>
          <w:shd w:val="clear" w:color="auto" w:fill="FFFFFF"/>
        </w:rPr>
        <w:t>扶持等相关政府采购政策。</w:t>
      </w:r>
    </w:p>
    <w:p w:rsidR="006A5FE4" w:rsidRDefault="00397AFA">
      <w:pPr>
        <w:widowControl/>
        <w:shd w:val="clear" w:color="auto" w:fill="FFFFFF"/>
        <w:spacing w:line="360" w:lineRule="atLeast"/>
        <w:jc w:val="left"/>
        <w:rPr>
          <w:rFonts w:ascii="黑体" w:eastAsia="黑体" w:hAnsi="宋体" w:cs="黑体"/>
          <w:color w:val="000000"/>
          <w:kern w:val="0"/>
          <w:sz w:val="30"/>
          <w:szCs w:val="30"/>
          <w:shd w:val="clear" w:color="auto" w:fill="FFFFFF"/>
        </w:rPr>
      </w:pPr>
      <w:r>
        <w:rPr>
          <w:rFonts w:ascii="黑体" w:eastAsia="黑体" w:hAnsi="宋体" w:cs="黑体" w:hint="eastAsia"/>
          <w:color w:val="000000"/>
          <w:kern w:val="0"/>
          <w:sz w:val="30"/>
          <w:szCs w:val="30"/>
          <w:shd w:val="clear" w:color="auto" w:fill="FFFFFF"/>
        </w:rPr>
        <w:t>三、投标人资格要求</w:t>
      </w:r>
    </w:p>
    <w:p w:rsidR="006A5FE4" w:rsidRDefault="00397AFA">
      <w:pPr>
        <w:pStyle w:val="ac"/>
        <w:widowControl/>
        <w:shd w:val="clear" w:color="auto" w:fill="FFFFFF"/>
        <w:spacing w:line="360" w:lineRule="auto"/>
        <w:ind w:firstLineChars="100" w:firstLine="300"/>
        <w:contextualSpacing/>
        <w:jc w:val="left"/>
        <w:rPr>
          <w:rFonts w:ascii="仿宋" w:eastAsia="仿宋" w:hAnsi="仿宋" w:cs="仿宋"/>
          <w:color w:val="000000"/>
          <w:sz w:val="30"/>
          <w:szCs w:val="30"/>
          <w:shd w:val="clear" w:color="auto" w:fill="FFFFFF"/>
          <w:lang w:val="zh-CN"/>
        </w:rPr>
      </w:pPr>
      <w:r>
        <w:rPr>
          <w:rFonts w:ascii="仿宋" w:eastAsia="仿宋" w:hAnsi="仿宋" w:cs="仿宋" w:hint="eastAsia"/>
          <w:color w:val="000000"/>
          <w:sz w:val="30"/>
          <w:szCs w:val="30"/>
          <w:shd w:val="clear" w:color="auto" w:fill="FFFFFF"/>
          <w:lang w:val="zh-CN"/>
        </w:rPr>
        <w:t>（一）符合《中华人民共和国政府采购法》第二十二条之规定；</w:t>
      </w:r>
    </w:p>
    <w:p w:rsidR="006A5FE4" w:rsidRDefault="00397AFA">
      <w:pPr>
        <w:pStyle w:val="ac"/>
        <w:widowControl/>
        <w:shd w:val="clear" w:color="auto" w:fill="FFFFFF"/>
        <w:spacing w:line="408" w:lineRule="auto"/>
        <w:ind w:firstLineChars="200" w:firstLine="600"/>
        <w:contextualSpacing/>
        <w:jc w:val="left"/>
        <w:rPr>
          <w:rFonts w:ascii="仿宋" w:eastAsia="仿宋" w:hAnsi="仿宋" w:cs="仿宋"/>
          <w:sz w:val="30"/>
          <w:szCs w:val="30"/>
          <w:lang w:val="zh-CN"/>
        </w:rPr>
      </w:pPr>
      <w:r>
        <w:rPr>
          <w:rFonts w:ascii="仿宋" w:eastAsia="仿宋" w:hAnsi="仿宋" w:cs="仿宋" w:hint="eastAsia"/>
          <w:sz w:val="30"/>
          <w:szCs w:val="30"/>
          <w:lang w:val="zh-CN"/>
        </w:rPr>
        <w:lastRenderedPageBreak/>
        <w:t>(二) 未被列入“信用中国”网站(www.creditchina.gov.cn)失信被执行人、重大税收违法案件当事人名单、政府采购严重违法失信名单的投标人；“中国政府采购网” (www.ccgp.gov.cn)政府采购严重违法失信行为记录名单的投标人；</w:t>
      </w:r>
    </w:p>
    <w:p w:rsidR="006A5FE4" w:rsidRDefault="00397AFA">
      <w:pPr>
        <w:pStyle w:val="ac"/>
        <w:widowControl/>
        <w:shd w:val="clear" w:color="auto" w:fill="FFFFFF"/>
        <w:spacing w:line="408" w:lineRule="auto"/>
        <w:ind w:firstLineChars="100" w:firstLine="300"/>
        <w:contextualSpacing/>
        <w:jc w:val="left"/>
        <w:rPr>
          <w:rFonts w:ascii="仿宋" w:eastAsia="仿宋" w:hAnsi="仿宋" w:cs="仿宋"/>
          <w:sz w:val="30"/>
          <w:szCs w:val="30"/>
          <w:lang w:val="zh-CN"/>
        </w:rPr>
      </w:pPr>
      <w:r>
        <w:rPr>
          <w:rFonts w:ascii="仿宋" w:eastAsia="仿宋" w:hAnsi="仿宋" w:cs="仿宋" w:hint="eastAsia"/>
          <w:sz w:val="30"/>
          <w:szCs w:val="30"/>
          <w:lang w:val="zh-CN"/>
        </w:rPr>
        <w:t>（三）本次招标不接受联合体投标。</w:t>
      </w:r>
    </w:p>
    <w:p w:rsidR="006A5FE4" w:rsidRDefault="00397AFA">
      <w:pPr>
        <w:widowControl/>
        <w:shd w:val="clear" w:color="auto" w:fill="FFFFFF"/>
        <w:spacing w:line="360" w:lineRule="atLeast"/>
        <w:jc w:val="left"/>
        <w:rPr>
          <w:rFonts w:ascii="黑体" w:eastAsia="黑体" w:hAnsi="宋体" w:cs="黑体"/>
          <w:color w:val="000000"/>
          <w:kern w:val="0"/>
          <w:sz w:val="30"/>
          <w:szCs w:val="30"/>
          <w:shd w:val="clear" w:color="auto" w:fill="FFFFFF"/>
        </w:rPr>
      </w:pPr>
      <w:r>
        <w:rPr>
          <w:rFonts w:ascii="黑体" w:eastAsia="黑体" w:hAnsi="宋体" w:cs="黑体" w:hint="eastAsia"/>
          <w:color w:val="000000"/>
          <w:kern w:val="0"/>
          <w:sz w:val="30"/>
          <w:szCs w:val="30"/>
          <w:shd w:val="clear" w:color="auto" w:fill="FFFFFF"/>
        </w:rPr>
        <w:t>四、项目需求</w:t>
      </w:r>
    </w:p>
    <w:p w:rsidR="006A5FE4" w:rsidRDefault="00397AFA">
      <w:pPr>
        <w:widowControl/>
        <w:shd w:val="clear" w:color="auto" w:fill="FFFFFF"/>
        <w:spacing w:line="360" w:lineRule="auto"/>
        <w:ind w:firstLineChars="150" w:firstLine="315"/>
        <w:contextualSpacing/>
        <w:jc w:val="left"/>
        <w:rPr>
          <w:rFonts w:ascii="宋体" w:hAnsi="宋体" w:cs="黑体"/>
          <w:b/>
          <w:bCs/>
          <w:color w:val="000000"/>
          <w:sz w:val="24"/>
          <w:shd w:val="clear" w:color="auto" w:fill="FFFFFF"/>
        </w:rPr>
      </w:pPr>
      <w:r>
        <w:rPr>
          <w:rFonts w:ascii="宋体" w:hAnsi="宋体" w:cs="仿宋_GB2312" w:hint="eastAsia"/>
          <w:color w:val="000000"/>
          <w:shd w:val="clear" w:color="auto" w:fill="FFFFFF"/>
        </w:rPr>
        <w:t>（一）</w:t>
      </w:r>
      <w:r>
        <w:rPr>
          <w:rFonts w:ascii="宋体" w:hAnsi="宋体" w:cs="黑体" w:hint="eastAsia"/>
          <w:b/>
          <w:bCs/>
          <w:color w:val="000000"/>
          <w:sz w:val="24"/>
          <w:shd w:val="clear" w:color="auto" w:fill="FFFFFF"/>
        </w:rPr>
        <w:t>本项目需实现的功能或者目标</w:t>
      </w:r>
    </w:p>
    <w:p w:rsidR="006A5FE4" w:rsidRDefault="00397AFA">
      <w:pPr>
        <w:pStyle w:val="ac"/>
        <w:widowControl/>
        <w:shd w:val="clear" w:color="auto" w:fill="FFFFFF"/>
        <w:spacing w:line="360" w:lineRule="auto"/>
        <w:ind w:firstLineChars="200" w:firstLine="482"/>
        <w:contextualSpacing/>
        <w:rPr>
          <w:rFonts w:ascii="宋体" w:eastAsiaTheme="minorEastAsia" w:hAnsi="宋体" w:cstheme="minorBidi"/>
          <w:szCs w:val="22"/>
        </w:rPr>
      </w:pPr>
      <w:r>
        <w:rPr>
          <w:rFonts w:ascii="宋体" w:eastAsiaTheme="minorEastAsia" w:hAnsi="宋体" w:cstheme="minorBidi" w:hint="eastAsia"/>
          <w:b/>
          <w:bCs/>
          <w:szCs w:val="22"/>
        </w:rPr>
        <w:t>（1）项目概况</w:t>
      </w:r>
      <w:r>
        <w:rPr>
          <w:rFonts w:ascii="宋体" w:eastAsiaTheme="minorEastAsia" w:hAnsi="宋体" w:cstheme="minorBidi" w:hint="eastAsia"/>
          <w:szCs w:val="22"/>
        </w:rPr>
        <w:t>：</w:t>
      </w:r>
    </w:p>
    <w:p w:rsidR="006A5FE4" w:rsidRDefault="00397AFA">
      <w:pPr>
        <w:spacing w:line="360" w:lineRule="auto"/>
        <w:ind w:firstLineChars="200" w:firstLine="600"/>
        <w:rPr>
          <w:rFonts w:ascii="宋体" w:hAnsi="宋体"/>
          <w:sz w:val="30"/>
          <w:szCs w:val="30"/>
        </w:rPr>
      </w:pPr>
      <w:r>
        <w:rPr>
          <w:rFonts w:ascii="宋体" w:hAnsi="宋体" w:hint="eastAsia"/>
          <w:sz w:val="30"/>
          <w:szCs w:val="30"/>
        </w:rPr>
        <w:t>根据中共许昌市委办公室 许昌市人民政府办公室印发《2018年许昌市十件民生好事》的通知和许昌市文化广电新闻出版局《关于做好2018年民生实事智慧阅读空间建设工作》的通知等文件规定。</w:t>
      </w:r>
    </w:p>
    <w:p w:rsidR="006A5FE4" w:rsidRDefault="006A5FE4">
      <w:pPr>
        <w:spacing w:line="440" w:lineRule="exact"/>
        <w:ind w:firstLineChars="100" w:firstLine="241"/>
        <w:rPr>
          <w:rFonts w:ascii="宋体" w:hAnsi="宋体" w:cs="黑体"/>
          <w:b/>
          <w:bCs/>
          <w:color w:val="000000"/>
          <w:sz w:val="24"/>
          <w:shd w:val="clear" w:color="auto" w:fill="FFFFFF"/>
        </w:rPr>
      </w:pPr>
    </w:p>
    <w:p w:rsidR="006A5FE4" w:rsidRDefault="006A5FE4">
      <w:pPr>
        <w:spacing w:line="440" w:lineRule="exact"/>
        <w:ind w:firstLineChars="100" w:firstLine="241"/>
        <w:rPr>
          <w:rFonts w:ascii="宋体" w:hAnsi="宋体" w:cs="黑体"/>
          <w:b/>
          <w:bCs/>
          <w:color w:val="000000"/>
          <w:sz w:val="24"/>
          <w:shd w:val="clear" w:color="auto" w:fill="FFFFFF"/>
        </w:rPr>
      </w:pPr>
    </w:p>
    <w:p w:rsidR="006A5FE4" w:rsidRDefault="006A5FE4">
      <w:pPr>
        <w:spacing w:line="440" w:lineRule="exact"/>
        <w:ind w:firstLineChars="100" w:firstLine="241"/>
        <w:rPr>
          <w:rFonts w:ascii="宋体" w:hAnsi="宋体" w:cs="黑体"/>
          <w:b/>
          <w:bCs/>
          <w:color w:val="000000"/>
          <w:sz w:val="24"/>
          <w:shd w:val="clear" w:color="auto" w:fill="FFFFFF"/>
        </w:rPr>
      </w:pPr>
    </w:p>
    <w:p w:rsidR="006A5FE4" w:rsidRDefault="006A5FE4">
      <w:pPr>
        <w:spacing w:line="440" w:lineRule="exact"/>
        <w:ind w:firstLineChars="100" w:firstLine="241"/>
        <w:rPr>
          <w:rFonts w:ascii="宋体" w:hAnsi="宋体" w:cs="黑体"/>
          <w:b/>
          <w:bCs/>
          <w:color w:val="000000"/>
          <w:sz w:val="24"/>
          <w:shd w:val="clear" w:color="auto" w:fill="FFFFFF"/>
        </w:rPr>
      </w:pPr>
    </w:p>
    <w:p w:rsidR="006A5FE4" w:rsidRDefault="00397AFA">
      <w:pPr>
        <w:spacing w:line="440" w:lineRule="exact"/>
        <w:ind w:firstLineChars="100" w:firstLine="241"/>
        <w:rPr>
          <w:rFonts w:ascii="宋体" w:hAnsi="宋体" w:cs="黑体"/>
          <w:b/>
          <w:bCs/>
          <w:color w:val="000000"/>
          <w:sz w:val="24"/>
          <w:shd w:val="clear" w:color="auto" w:fill="FFFFFF"/>
        </w:rPr>
      </w:pPr>
      <w:r>
        <w:rPr>
          <w:rFonts w:ascii="宋体" w:hAnsi="宋体" w:cs="黑体" w:hint="eastAsia"/>
          <w:b/>
          <w:bCs/>
          <w:color w:val="FF0000"/>
          <w:sz w:val="24"/>
          <w:shd w:val="clear" w:color="auto" w:fill="FFFFFF"/>
        </w:rPr>
        <w:lastRenderedPageBreak/>
        <w:t>★</w:t>
      </w:r>
      <w:r>
        <w:rPr>
          <w:rFonts w:ascii="宋体" w:hAnsi="宋体" w:cs="黑体" w:hint="eastAsia"/>
          <w:b/>
          <w:bCs/>
          <w:color w:val="000000"/>
          <w:sz w:val="24"/>
          <w:shd w:val="clear" w:color="auto" w:fill="FFFFFF"/>
        </w:rPr>
        <w:t>（二）采购清单</w:t>
      </w:r>
    </w:p>
    <w:p w:rsidR="006A5FE4" w:rsidRDefault="00397AFA">
      <w:pPr>
        <w:ind w:firstLine="723"/>
        <w:jc w:val="center"/>
        <w:rPr>
          <w:rFonts w:ascii="方正小标宋_GBK" w:eastAsia="方正小标宋_GBK" w:hAnsi="宋体" w:cs="宋体"/>
          <w:b/>
          <w:bCs/>
          <w:kern w:val="0"/>
          <w:sz w:val="36"/>
          <w:szCs w:val="36"/>
        </w:rPr>
      </w:pPr>
      <w:r>
        <w:rPr>
          <w:rFonts w:ascii="方正小标宋_GBK" w:eastAsia="方正小标宋_GBK" w:hint="eastAsia"/>
          <w:b/>
          <w:sz w:val="36"/>
          <w:szCs w:val="36"/>
        </w:rPr>
        <w:t>第一部分 清单</w:t>
      </w:r>
    </w:p>
    <w:p w:rsidR="006A5FE4" w:rsidRDefault="00397AFA">
      <w:pPr>
        <w:jc w:val="center"/>
      </w:pPr>
      <w:r>
        <w:rPr>
          <w:rFonts w:ascii="宋体" w:hAnsi="宋体" w:cs="宋体" w:hint="eastAsia"/>
          <w:b/>
          <w:bCs/>
          <w:kern w:val="0"/>
          <w:sz w:val="32"/>
          <w:szCs w:val="32"/>
        </w:rPr>
        <w:t>（一）智慧阅读空间设备</w:t>
      </w:r>
    </w:p>
    <w:tbl>
      <w:tblPr>
        <w:tblW w:w="9540" w:type="dxa"/>
        <w:tblInd w:w="88" w:type="dxa"/>
        <w:tblLayout w:type="fixed"/>
        <w:tblLook w:val="04A0"/>
      </w:tblPr>
      <w:tblGrid>
        <w:gridCol w:w="510"/>
        <w:gridCol w:w="1017"/>
        <w:gridCol w:w="2665"/>
        <w:gridCol w:w="1015"/>
        <w:gridCol w:w="909"/>
        <w:gridCol w:w="3424"/>
      </w:tblGrid>
      <w:tr w:rsidR="006A5FE4" w:rsidTr="002B6D19">
        <w:trPr>
          <w:trHeight w:val="610"/>
        </w:trPr>
        <w:tc>
          <w:tcPr>
            <w:tcW w:w="510" w:type="dxa"/>
            <w:vMerge w:val="restart"/>
            <w:tcBorders>
              <w:top w:val="single" w:sz="4" w:space="0" w:color="auto"/>
              <w:left w:val="single" w:sz="4" w:space="0" w:color="auto"/>
              <w:bottom w:val="single" w:sz="4" w:space="0" w:color="auto"/>
              <w:right w:val="single" w:sz="4" w:space="0" w:color="auto"/>
            </w:tcBorders>
            <w:vAlign w:val="center"/>
          </w:tcPr>
          <w:p w:rsidR="006A5FE4" w:rsidRDefault="00397AFA">
            <w:pPr>
              <w:widowControl/>
              <w:jc w:val="center"/>
              <w:rPr>
                <w:rFonts w:ascii="宋体" w:hAnsi="宋体" w:cs="宋体"/>
                <w:b/>
                <w:bCs/>
                <w:kern w:val="0"/>
                <w:sz w:val="24"/>
              </w:rPr>
            </w:pPr>
            <w:r>
              <w:rPr>
                <w:rFonts w:ascii="宋体" w:hAnsi="宋体" w:cs="宋体" w:hint="eastAsia"/>
                <w:b/>
                <w:bCs/>
                <w:kern w:val="0"/>
                <w:sz w:val="24"/>
              </w:rPr>
              <w:t>序号</w:t>
            </w:r>
          </w:p>
        </w:tc>
        <w:tc>
          <w:tcPr>
            <w:tcW w:w="1017" w:type="dxa"/>
            <w:vMerge w:val="restart"/>
            <w:tcBorders>
              <w:top w:val="single" w:sz="4" w:space="0" w:color="auto"/>
              <w:left w:val="single" w:sz="4" w:space="0" w:color="auto"/>
              <w:bottom w:val="single" w:sz="4" w:space="0" w:color="auto"/>
              <w:right w:val="single" w:sz="4" w:space="0" w:color="auto"/>
            </w:tcBorders>
            <w:vAlign w:val="center"/>
          </w:tcPr>
          <w:p w:rsidR="006A5FE4" w:rsidRDefault="00397AFA">
            <w:pPr>
              <w:widowControl/>
              <w:jc w:val="center"/>
              <w:rPr>
                <w:rFonts w:ascii="宋体" w:hAnsi="宋体" w:cs="宋体"/>
                <w:b/>
                <w:bCs/>
                <w:kern w:val="0"/>
                <w:sz w:val="24"/>
              </w:rPr>
            </w:pPr>
            <w:r>
              <w:rPr>
                <w:rFonts w:ascii="宋体" w:hAnsi="宋体" w:cs="宋体" w:hint="eastAsia"/>
                <w:b/>
                <w:bCs/>
                <w:kern w:val="0"/>
                <w:sz w:val="24"/>
              </w:rPr>
              <w:t>功能区域</w:t>
            </w:r>
          </w:p>
        </w:tc>
        <w:tc>
          <w:tcPr>
            <w:tcW w:w="2665" w:type="dxa"/>
            <w:vMerge w:val="restart"/>
            <w:tcBorders>
              <w:top w:val="single" w:sz="4" w:space="0" w:color="auto"/>
              <w:left w:val="single" w:sz="4" w:space="0" w:color="auto"/>
              <w:bottom w:val="single" w:sz="4" w:space="0" w:color="auto"/>
              <w:right w:val="single" w:sz="4" w:space="0" w:color="auto"/>
            </w:tcBorders>
            <w:vAlign w:val="center"/>
          </w:tcPr>
          <w:p w:rsidR="006A5FE4" w:rsidRDefault="00397AFA">
            <w:pPr>
              <w:widowControl/>
              <w:jc w:val="center"/>
              <w:rPr>
                <w:rFonts w:ascii="宋体" w:hAnsi="宋体" w:cs="宋体"/>
                <w:b/>
                <w:bCs/>
                <w:kern w:val="0"/>
                <w:sz w:val="24"/>
              </w:rPr>
            </w:pPr>
            <w:r>
              <w:rPr>
                <w:rFonts w:ascii="宋体" w:hAnsi="宋体" w:cs="宋体" w:hint="eastAsia"/>
                <w:b/>
                <w:bCs/>
                <w:kern w:val="0"/>
                <w:sz w:val="24"/>
              </w:rPr>
              <w:t>项目名称</w:t>
            </w:r>
          </w:p>
        </w:tc>
        <w:tc>
          <w:tcPr>
            <w:tcW w:w="1015" w:type="dxa"/>
            <w:vMerge w:val="restart"/>
            <w:tcBorders>
              <w:top w:val="single" w:sz="4" w:space="0" w:color="auto"/>
              <w:left w:val="single" w:sz="4" w:space="0" w:color="auto"/>
              <w:bottom w:val="single" w:sz="4" w:space="0" w:color="auto"/>
              <w:right w:val="single" w:sz="4" w:space="0" w:color="auto"/>
            </w:tcBorders>
            <w:vAlign w:val="center"/>
          </w:tcPr>
          <w:p w:rsidR="006A5FE4" w:rsidRDefault="00397AFA">
            <w:pPr>
              <w:widowControl/>
              <w:jc w:val="center"/>
              <w:rPr>
                <w:rFonts w:ascii="宋体" w:hAnsi="宋体" w:cs="宋体"/>
                <w:b/>
                <w:bCs/>
                <w:kern w:val="0"/>
                <w:sz w:val="24"/>
              </w:rPr>
            </w:pPr>
            <w:r>
              <w:rPr>
                <w:rFonts w:ascii="宋体" w:hAnsi="宋体" w:cs="宋体" w:hint="eastAsia"/>
                <w:b/>
                <w:bCs/>
                <w:kern w:val="0"/>
                <w:sz w:val="24"/>
              </w:rPr>
              <w:t>单位</w:t>
            </w:r>
          </w:p>
        </w:tc>
        <w:tc>
          <w:tcPr>
            <w:tcW w:w="909" w:type="dxa"/>
            <w:vMerge w:val="restart"/>
            <w:tcBorders>
              <w:top w:val="single" w:sz="4" w:space="0" w:color="auto"/>
              <w:left w:val="single" w:sz="4" w:space="0" w:color="auto"/>
              <w:bottom w:val="single" w:sz="4" w:space="0" w:color="auto"/>
              <w:right w:val="single" w:sz="4" w:space="0" w:color="auto"/>
            </w:tcBorders>
            <w:vAlign w:val="center"/>
          </w:tcPr>
          <w:p w:rsidR="006A5FE4" w:rsidRDefault="00397AFA">
            <w:pPr>
              <w:widowControl/>
              <w:jc w:val="center"/>
              <w:rPr>
                <w:rFonts w:ascii="宋体" w:hAnsi="宋体" w:cs="宋体"/>
                <w:b/>
                <w:bCs/>
                <w:kern w:val="0"/>
                <w:sz w:val="24"/>
              </w:rPr>
            </w:pPr>
            <w:r>
              <w:rPr>
                <w:rFonts w:ascii="宋体" w:hAnsi="宋体" w:cs="宋体" w:hint="eastAsia"/>
                <w:b/>
                <w:bCs/>
                <w:kern w:val="0"/>
                <w:sz w:val="24"/>
              </w:rPr>
              <w:t>数量</w:t>
            </w:r>
          </w:p>
        </w:tc>
        <w:tc>
          <w:tcPr>
            <w:tcW w:w="3424" w:type="dxa"/>
            <w:vMerge w:val="restart"/>
            <w:tcBorders>
              <w:top w:val="single" w:sz="4" w:space="0" w:color="auto"/>
              <w:left w:val="single" w:sz="4" w:space="0" w:color="auto"/>
              <w:bottom w:val="single" w:sz="4" w:space="0" w:color="auto"/>
              <w:right w:val="single" w:sz="4" w:space="0" w:color="auto"/>
            </w:tcBorders>
            <w:vAlign w:val="center"/>
          </w:tcPr>
          <w:p w:rsidR="006A5FE4" w:rsidRDefault="00397AFA">
            <w:pPr>
              <w:widowControl/>
              <w:jc w:val="center"/>
              <w:rPr>
                <w:rFonts w:ascii="宋体" w:hAnsi="宋体" w:cs="宋体"/>
                <w:b/>
                <w:bCs/>
                <w:kern w:val="0"/>
                <w:sz w:val="20"/>
                <w:szCs w:val="20"/>
              </w:rPr>
            </w:pPr>
            <w:r>
              <w:rPr>
                <w:rFonts w:ascii="宋体" w:hAnsi="宋体" w:cs="宋体" w:hint="eastAsia"/>
                <w:b/>
                <w:bCs/>
                <w:kern w:val="0"/>
                <w:sz w:val="20"/>
                <w:szCs w:val="20"/>
              </w:rPr>
              <w:t>备注</w:t>
            </w:r>
          </w:p>
        </w:tc>
      </w:tr>
      <w:tr w:rsidR="006A5FE4" w:rsidTr="002B6D19">
        <w:trPr>
          <w:trHeight w:val="780"/>
        </w:trPr>
        <w:tc>
          <w:tcPr>
            <w:tcW w:w="510" w:type="dxa"/>
            <w:vMerge/>
            <w:tcBorders>
              <w:top w:val="nil"/>
              <w:left w:val="single" w:sz="4" w:space="0" w:color="auto"/>
              <w:bottom w:val="single" w:sz="4" w:space="0" w:color="auto"/>
              <w:right w:val="single" w:sz="4" w:space="0" w:color="auto"/>
            </w:tcBorders>
            <w:vAlign w:val="center"/>
          </w:tcPr>
          <w:p w:rsidR="006A5FE4" w:rsidRDefault="006A5FE4">
            <w:pPr>
              <w:widowControl/>
              <w:jc w:val="left"/>
              <w:rPr>
                <w:rFonts w:ascii="宋体" w:hAnsi="宋体" w:cs="宋体"/>
                <w:b/>
                <w:bCs/>
                <w:kern w:val="0"/>
                <w:sz w:val="24"/>
              </w:rPr>
            </w:pPr>
          </w:p>
        </w:tc>
        <w:tc>
          <w:tcPr>
            <w:tcW w:w="1017" w:type="dxa"/>
            <w:vMerge/>
            <w:tcBorders>
              <w:top w:val="nil"/>
              <w:left w:val="single" w:sz="4" w:space="0" w:color="auto"/>
              <w:bottom w:val="single" w:sz="4" w:space="0" w:color="auto"/>
              <w:right w:val="single" w:sz="4" w:space="0" w:color="auto"/>
            </w:tcBorders>
            <w:vAlign w:val="center"/>
          </w:tcPr>
          <w:p w:rsidR="006A5FE4" w:rsidRDefault="006A5FE4">
            <w:pPr>
              <w:widowControl/>
              <w:jc w:val="left"/>
              <w:rPr>
                <w:rFonts w:ascii="宋体" w:hAnsi="宋体" w:cs="宋体"/>
                <w:b/>
                <w:bCs/>
                <w:kern w:val="0"/>
                <w:sz w:val="24"/>
              </w:rPr>
            </w:pPr>
          </w:p>
        </w:tc>
        <w:tc>
          <w:tcPr>
            <w:tcW w:w="2665" w:type="dxa"/>
            <w:vMerge/>
            <w:tcBorders>
              <w:top w:val="nil"/>
              <w:left w:val="single" w:sz="4" w:space="0" w:color="auto"/>
              <w:bottom w:val="single" w:sz="4" w:space="0" w:color="auto"/>
              <w:right w:val="single" w:sz="4" w:space="0" w:color="auto"/>
            </w:tcBorders>
            <w:vAlign w:val="center"/>
          </w:tcPr>
          <w:p w:rsidR="006A5FE4" w:rsidRDefault="006A5FE4">
            <w:pPr>
              <w:widowControl/>
              <w:jc w:val="left"/>
              <w:rPr>
                <w:rFonts w:ascii="宋体" w:hAnsi="宋体" w:cs="宋体"/>
                <w:b/>
                <w:bCs/>
                <w:kern w:val="0"/>
                <w:sz w:val="24"/>
              </w:rPr>
            </w:pPr>
          </w:p>
        </w:tc>
        <w:tc>
          <w:tcPr>
            <w:tcW w:w="1015" w:type="dxa"/>
            <w:vMerge/>
            <w:tcBorders>
              <w:top w:val="nil"/>
              <w:left w:val="single" w:sz="4" w:space="0" w:color="auto"/>
              <w:bottom w:val="single" w:sz="4" w:space="0" w:color="auto"/>
              <w:right w:val="single" w:sz="4" w:space="0" w:color="auto"/>
            </w:tcBorders>
            <w:vAlign w:val="center"/>
          </w:tcPr>
          <w:p w:rsidR="006A5FE4" w:rsidRDefault="006A5FE4">
            <w:pPr>
              <w:widowControl/>
              <w:jc w:val="left"/>
              <w:rPr>
                <w:rFonts w:ascii="宋体" w:hAnsi="宋体" w:cs="宋体"/>
                <w:b/>
                <w:bCs/>
                <w:kern w:val="0"/>
                <w:sz w:val="24"/>
              </w:rPr>
            </w:pPr>
          </w:p>
        </w:tc>
        <w:tc>
          <w:tcPr>
            <w:tcW w:w="909" w:type="dxa"/>
            <w:vMerge/>
            <w:tcBorders>
              <w:top w:val="nil"/>
              <w:left w:val="single" w:sz="4" w:space="0" w:color="auto"/>
              <w:bottom w:val="single" w:sz="4" w:space="0" w:color="auto"/>
              <w:right w:val="single" w:sz="4" w:space="0" w:color="auto"/>
            </w:tcBorders>
            <w:vAlign w:val="center"/>
          </w:tcPr>
          <w:p w:rsidR="006A5FE4" w:rsidRDefault="006A5FE4">
            <w:pPr>
              <w:widowControl/>
              <w:jc w:val="left"/>
              <w:rPr>
                <w:rFonts w:ascii="宋体" w:hAnsi="宋体" w:cs="宋体"/>
                <w:b/>
                <w:bCs/>
                <w:kern w:val="0"/>
                <w:sz w:val="24"/>
              </w:rPr>
            </w:pPr>
          </w:p>
        </w:tc>
        <w:tc>
          <w:tcPr>
            <w:tcW w:w="3424" w:type="dxa"/>
            <w:vMerge/>
            <w:tcBorders>
              <w:top w:val="nil"/>
              <w:left w:val="single" w:sz="4" w:space="0" w:color="auto"/>
              <w:bottom w:val="single" w:sz="4" w:space="0" w:color="auto"/>
              <w:right w:val="single" w:sz="4" w:space="0" w:color="auto"/>
            </w:tcBorders>
            <w:vAlign w:val="center"/>
          </w:tcPr>
          <w:p w:rsidR="006A5FE4" w:rsidRDefault="006A5FE4">
            <w:pPr>
              <w:widowControl/>
              <w:jc w:val="left"/>
              <w:rPr>
                <w:rFonts w:ascii="宋体" w:hAnsi="宋体" w:cs="宋体"/>
                <w:b/>
                <w:bCs/>
                <w:kern w:val="0"/>
                <w:sz w:val="20"/>
                <w:szCs w:val="20"/>
              </w:rPr>
            </w:pPr>
          </w:p>
        </w:tc>
      </w:tr>
      <w:tr w:rsidR="006A5FE4" w:rsidTr="002B6D19">
        <w:trPr>
          <w:trHeight w:val="628"/>
        </w:trPr>
        <w:tc>
          <w:tcPr>
            <w:tcW w:w="510" w:type="dxa"/>
            <w:tcBorders>
              <w:top w:val="nil"/>
              <w:left w:val="single" w:sz="4" w:space="0" w:color="auto"/>
              <w:bottom w:val="single" w:sz="4" w:space="0" w:color="auto"/>
              <w:right w:val="single" w:sz="4" w:space="0" w:color="auto"/>
            </w:tcBorders>
            <w:vAlign w:val="center"/>
          </w:tcPr>
          <w:p w:rsidR="006A5FE4" w:rsidRDefault="00397AFA">
            <w:pPr>
              <w:widowControl/>
              <w:jc w:val="center"/>
              <w:rPr>
                <w:rFonts w:ascii="宋体" w:hAnsi="宋体" w:cs="宋体"/>
                <w:kern w:val="0"/>
                <w:sz w:val="24"/>
              </w:rPr>
            </w:pPr>
            <w:r>
              <w:rPr>
                <w:rFonts w:ascii="宋体" w:hAnsi="宋体" w:cs="宋体" w:hint="eastAsia"/>
                <w:kern w:val="0"/>
                <w:sz w:val="24"/>
              </w:rPr>
              <w:t>1</w:t>
            </w:r>
          </w:p>
        </w:tc>
        <w:tc>
          <w:tcPr>
            <w:tcW w:w="1017" w:type="dxa"/>
            <w:vMerge w:val="restart"/>
            <w:tcBorders>
              <w:top w:val="nil"/>
              <w:left w:val="single" w:sz="4" w:space="0" w:color="auto"/>
              <w:bottom w:val="single" w:sz="4" w:space="0" w:color="auto"/>
              <w:right w:val="single" w:sz="4" w:space="0" w:color="auto"/>
            </w:tcBorders>
            <w:vAlign w:val="center"/>
          </w:tcPr>
          <w:p w:rsidR="006A5FE4" w:rsidRDefault="00397AFA">
            <w:pPr>
              <w:widowControl/>
              <w:jc w:val="center"/>
              <w:rPr>
                <w:rFonts w:ascii="宋体" w:hAnsi="宋体" w:cs="宋体"/>
                <w:kern w:val="0"/>
                <w:sz w:val="24"/>
              </w:rPr>
            </w:pPr>
            <w:r>
              <w:rPr>
                <w:rFonts w:ascii="宋体" w:hAnsi="宋体" w:cs="宋体" w:hint="eastAsia"/>
                <w:kern w:val="0"/>
                <w:sz w:val="24"/>
              </w:rPr>
              <w:t>24小时智能图书馆系统及设备</w:t>
            </w:r>
          </w:p>
        </w:tc>
        <w:tc>
          <w:tcPr>
            <w:tcW w:w="2665" w:type="dxa"/>
            <w:tcBorders>
              <w:top w:val="nil"/>
              <w:left w:val="nil"/>
              <w:bottom w:val="single" w:sz="4" w:space="0" w:color="auto"/>
              <w:right w:val="single" w:sz="4" w:space="0" w:color="auto"/>
            </w:tcBorders>
            <w:vAlign w:val="center"/>
          </w:tcPr>
          <w:p w:rsidR="006A5FE4" w:rsidRDefault="00397AFA">
            <w:pPr>
              <w:widowControl/>
              <w:jc w:val="center"/>
              <w:rPr>
                <w:rFonts w:ascii="宋体" w:hAnsi="宋体" w:cs="宋体"/>
                <w:kern w:val="0"/>
                <w:sz w:val="24"/>
              </w:rPr>
            </w:pPr>
            <w:r>
              <w:rPr>
                <w:rFonts w:ascii="宋体" w:hAnsi="宋体" w:cs="宋体" w:hint="eastAsia"/>
                <w:kern w:val="0"/>
                <w:sz w:val="24"/>
              </w:rPr>
              <w:t>图书标签</w:t>
            </w:r>
          </w:p>
        </w:tc>
        <w:tc>
          <w:tcPr>
            <w:tcW w:w="1015" w:type="dxa"/>
            <w:tcBorders>
              <w:top w:val="nil"/>
              <w:left w:val="nil"/>
              <w:bottom w:val="single" w:sz="4" w:space="0" w:color="auto"/>
              <w:right w:val="single" w:sz="4" w:space="0" w:color="auto"/>
            </w:tcBorders>
            <w:vAlign w:val="center"/>
          </w:tcPr>
          <w:p w:rsidR="006A5FE4" w:rsidRDefault="00397AFA">
            <w:pPr>
              <w:widowControl/>
              <w:jc w:val="center"/>
              <w:rPr>
                <w:rFonts w:ascii="宋体" w:hAnsi="宋体" w:cs="宋体"/>
                <w:kern w:val="0"/>
                <w:sz w:val="24"/>
              </w:rPr>
            </w:pPr>
            <w:r>
              <w:rPr>
                <w:rFonts w:ascii="宋体" w:hAnsi="宋体" w:cs="宋体" w:hint="eastAsia"/>
                <w:kern w:val="0"/>
                <w:sz w:val="24"/>
              </w:rPr>
              <w:t>个</w:t>
            </w:r>
          </w:p>
        </w:tc>
        <w:tc>
          <w:tcPr>
            <w:tcW w:w="909" w:type="dxa"/>
            <w:tcBorders>
              <w:top w:val="nil"/>
              <w:left w:val="nil"/>
              <w:bottom w:val="single" w:sz="4" w:space="0" w:color="auto"/>
              <w:right w:val="single" w:sz="4" w:space="0" w:color="auto"/>
            </w:tcBorders>
            <w:vAlign w:val="center"/>
          </w:tcPr>
          <w:p w:rsidR="006A5FE4" w:rsidRDefault="00397AFA">
            <w:pPr>
              <w:widowControl/>
              <w:jc w:val="center"/>
              <w:rPr>
                <w:rFonts w:ascii="宋体" w:hAnsi="宋体" w:cs="宋体"/>
                <w:kern w:val="0"/>
                <w:sz w:val="24"/>
              </w:rPr>
            </w:pPr>
            <w:r>
              <w:rPr>
                <w:rFonts w:ascii="宋体" w:hAnsi="宋体" w:cs="宋体" w:hint="eastAsia"/>
                <w:kern w:val="0"/>
                <w:sz w:val="24"/>
              </w:rPr>
              <w:t>15000</w:t>
            </w:r>
          </w:p>
        </w:tc>
        <w:tc>
          <w:tcPr>
            <w:tcW w:w="3424" w:type="dxa"/>
            <w:tcBorders>
              <w:top w:val="nil"/>
              <w:left w:val="nil"/>
              <w:bottom w:val="single" w:sz="4" w:space="0" w:color="auto"/>
              <w:right w:val="single" w:sz="4" w:space="0" w:color="auto"/>
            </w:tcBorders>
            <w:vAlign w:val="center"/>
          </w:tcPr>
          <w:p w:rsidR="006A5FE4" w:rsidRDefault="00397AFA">
            <w:pPr>
              <w:widowControl/>
              <w:jc w:val="left"/>
              <w:rPr>
                <w:rFonts w:ascii="宋体" w:hAnsi="宋体" w:cs="宋体"/>
                <w:kern w:val="0"/>
                <w:sz w:val="20"/>
                <w:szCs w:val="20"/>
              </w:rPr>
            </w:pPr>
            <w:r>
              <w:rPr>
                <w:rFonts w:ascii="宋体" w:hAnsi="宋体" w:cs="宋体" w:hint="eastAsia"/>
                <w:kern w:val="0"/>
                <w:sz w:val="20"/>
                <w:szCs w:val="20"/>
              </w:rPr>
              <w:t>每座空间按照3000个配备</w:t>
            </w:r>
          </w:p>
        </w:tc>
      </w:tr>
      <w:tr w:rsidR="006A5FE4" w:rsidTr="002B6D19">
        <w:trPr>
          <w:trHeight w:val="628"/>
        </w:trPr>
        <w:tc>
          <w:tcPr>
            <w:tcW w:w="510" w:type="dxa"/>
            <w:tcBorders>
              <w:top w:val="nil"/>
              <w:left w:val="single" w:sz="4" w:space="0" w:color="auto"/>
              <w:bottom w:val="single" w:sz="4" w:space="0" w:color="auto"/>
              <w:right w:val="single" w:sz="4" w:space="0" w:color="auto"/>
            </w:tcBorders>
            <w:vAlign w:val="center"/>
          </w:tcPr>
          <w:p w:rsidR="006A5FE4" w:rsidRDefault="00397AFA">
            <w:pPr>
              <w:widowControl/>
              <w:jc w:val="center"/>
              <w:rPr>
                <w:rFonts w:ascii="宋体" w:hAnsi="宋体" w:cs="宋体"/>
                <w:kern w:val="0"/>
                <w:sz w:val="24"/>
              </w:rPr>
            </w:pPr>
            <w:r>
              <w:rPr>
                <w:rFonts w:ascii="宋体" w:hAnsi="宋体" w:cs="宋体" w:hint="eastAsia"/>
                <w:kern w:val="0"/>
                <w:sz w:val="24"/>
              </w:rPr>
              <w:t>2</w:t>
            </w:r>
          </w:p>
        </w:tc>
        <w:tc>
          <w:tcPr>
            <w:tcW w:w="1017" w:type="dxa"/>
            <w:vMerge/>
            <w:tcBorders>
              <w:top w:val="nil"/>
              <w:left w:val="single" w:sz="4" w:space="0" w:color="auto"/>
              <w:bottom w:val="single" w:sz="4" w:space="0" w:color="auto"/>
              <w:right w:val="single" w:sz="4" w:space="0" w:color="auto"/>
            </w:tcBorders>
            <w:vAlign w:val="center"/>
          </w:tcPr>
          <w:p w:rsidR="006A5FE4" w:rsidRDefault="006A5FE4">
            <w:pPr>
              <w:widowControl/>
              <w:jc w:val="left"/>
              <w:rPr>
                <w:rFonts w:ascii="宋体" w:hAnsi="宋体" w:cs="宋体"/>
                <w:kern w:val="0"/>
                <w:sz w:val="24"/>
              </w:rPr>
            </w:pPr>
          </w:p>
        </w:tc>
        <w:tc>
          <w:tcPr>
            <w:tcW w:w="2665" w:type="dxa"/>
            <w:tcBorders>
              <w:top w:val="nil"/>
              <w:left w:val="nil"/>
              <w:bottom w:val="single" w:sz="4" w:space="0" w:color="auto"/>
              <w:right w:val="single" w:sz="4" w:space="0" w:color="auto"/>
            </w:tcBorders>
            <w:vAlign w:val="center"/>
          </w:tcPr>
          <w:p w:rsidR="006A5FE4" w:rsidRDefault="00397AFA">
            <w:pPr>
              <w:widowControl/>
              <w:rPr>
                <w:rFonts w:ascii="宋体" w:hAnsi="宋体" w:cs="宋体"/>
                <w:kern w:val="0"/>
                <w:sz w:val="24"/>
              </w:rPr>
            </w:pPr>
            <w:r>
              <w:rPr>
                <w:rFonts w:ascii="宋体" w:hAnsi="宋体" w:cs="宋体" w:hint="eastAsia"/>
                <w:kern w:val="0"/>
                <w:sz w:val="24"/>
              </w:rPr>
              <w:t>自助借还系统设备</w:t>
            </w:r>
          </w:p>
        </w:tc>
        <w:tc>
          <w:tcPr>
            <w:tcW w:w="1015" w:type="dxa"/>
            <w:tcBorders>
              <w:top w:val="nil"/>
              <w:left w:val="nil"/>
              <w:bottom w:val="single" w:sz="4" w:space="0" w:color="auto"/>
              <w:right w:val="single" w:sz="4" w:space="0" w:color="auto"/>
            </w:tcBorders>
            <w:vAlign w:val="center"/>
          </w:tcPr>
          <w:p w:rsidR="006A5FE4" w:rsidRDefault="00397AFA">
            <w:pPr>
              <w:widowControl/>
              <w:jc w:val="center"/>
              <w:rPr>
                <w:rFonts w:ascii="宋体" w:hAnsi="宋体" w:cs="宋体"/>
                <w:kern w:val="0"/>
                <w:sz w:val="24"/>
              </w:rPr>
            </w:pPr>
            <w:r>
              <w:rPr>
                <w:rFonts w:ascii="宋体" w:hAnsi="宋体" w:cs="宋体" w:hint="eastAsia"/>
                <w:kern w:val="0"/>
                <w:sz w:val="24"/>
              </w:rPr>
              <w:t>套</w:t>
            </w:r>
          </w:p>
        </w:tc>
        <w:tc>
          <w:tcPr>
            <w:tcW w:w="909" w:type="dxa"/>
            <w:tcBorders>
              <w:top w:val="nil"/>
              <w:left w:val="nil"/>
              <w:bottom w:val="single" w:sz="4" w:space="0" w:color="auto"/>
              <w:right w:val="single" w:sz="4" w:space="0" w:color="auto"/>
            </w:tcBorders>
            <w:vAlign w:val="center"/>
          </w:tcPr>
          <w:p w:rsidR="006A5FE4" w:rsidRDefault="00397AFA">
            <w:pPr>
              <w:widowControl/>
              <w:jc w:val="center"/>
              <w:rPr>
                <w:rFonts w:ascii="宋体" w:eastAsia="宋体" w:hAnsi="宋体" w:cs="宋体"/>
                <w:kern w:val="0"/>
                <w:sz w:val="24"/>
              </w:rPr>
            </w:pPr>
            <w:r>
              <w:rPr>
                <w:rFonts w:ascii="宋体" w:hAnsi="宋体" w:cs="宋体" w:hint="eastAsia"/>
                <w:kern w:val="0"/>
                <w:sz w:val="24"/>
              </w:rPr>
              <w:t>5</w:t>
            </w:r>
          </w:p>
        </w:tc>
        <w:tc>
          <w:tcPr>
            <w:tcW w:w="3424" w:type="dxa"/>
            <w:tcBorders>
              <w:top w:val="nil"/>
              <w:left w:val="nil"/>
              <w:bottom w:val="single" w:sz="4" w:space="0" w:color="auto"/>
              <w:right w:val="single" w:sz="4" w:space="0" w:color="auto"/>
            </w:tcBorders>
            <w:vAlign w:val="center"/>
          </w:tcPr>
          <w:p w:rsidR="006A5FE4" w:rsidRDefault="00397AFA">
            <w:pPr>
              <w:widowControl/>
              <w:jc w:val="left"/>
              <w:rPr>
                <w:rFonts w:ascii="宋体" w:hAnsi="宋体" w:cs="宋体"/>
                <w:kern w:val="0"/>
                <w:sz w:val="20"/>
                <w:szCs w:val="20"/>
              </w:rPr>
            </w:pPr>
            <w:r>
              <w:rPr>
                <w:rFonts w:ascii="宋体" w:hAnsi="宋体" w:cs="宋体" w:hint="eastAsia"/>
                <w:kern w:val="0"/>
                <w:sz w:val="20"/>
                <w:szCs w:val="20"/>
              </w:rPr>
              <w:t>每个空间1套</w:t>
            </w:r>
          </w:p>
        </w:tc>
      </w:tr>
      <w:tr w:rsidR="006A5FE4" w:rsidTr="002B6D19">
        <w:trPr>
          <w:trHeight w:val="628"/>
        </w:trPr>
        <w:tc>
          <w:tcPr>
            <w:tcW w:w="510" w:type="dxa"/>
            <w:tcBorders>
              <w:top w:val="nil"/>
              <w:left w:val="single" w:sz="4" w:space="0" w:color="auto"/>
              <w:bottom w:val="single" w:sz="4" w:space="0" w:color="auto"/>
              <w:right w:val="single" w:sz="4" w:space="0" w:color="auto"/>
            </w:tcBorders>
            <w:vAlign w:val="center"/>
          </w:tcPr>
          <w:p w:rsidR="006A5FE4" w:rsidRDefault="00397AFA">
            <w:pPr>
              <w:widowControl/>
              <w:jc w:val="center"/>
              <w:rPr>
                <w:rFonts w:ascii="宋体" w:hAnsi="宋体" w:cs="宋体"/>
                <w:kern w:val="0"/>
                <w:sz w:val="24"/>
              </w:rPr>
            </w:pPr>
            <w:r>
              <w:rPr>
                <w:rFonts w:ascii="宋体" w:hAnsi="宋体" w:cs="宋体" w:hint="eastAsia"/>
                <w:kern w:val="0"/>
                <w:sz w:val="24"/>
              </w:rPr>
              <w:t>3</w:t>
            </w:r>
          </w:p>
        </w:tc>
        <w:tc>
          <w:tcPr>
            <w:tcW w:w="1017" w:type="dxa"/>
            <w:vMerge/>
            <w:tcBorders>
              <w:top w:val="nil"/>
              <w:left w:val="single" w:sz="4" w:space="0" w:color="auto"/>
              <w:bottom w:val="single" w:sz="4" w:space="0" w:color="auto"/>
              <w:right w:val="single" w:sz="4" w:space="0" w:color="auto"/>
            </w:tcBorders>
            <w:vAlign w:val="center"/>
          </w:tcPr>
          <w:p w:rsidR="006A5FE4" w:rsidRDefault="006A5FE4">
            <w:pPr>
              <w:widowControl/>
              <w:jc w:val="left"/>
              <w:rPr>
                <w:rFonts w:ascii="宋体" w:hAnsi="宋体" w:cs="宋体"/>
                <w:kern w:val="0"/>
                <w:sz w:val="24"/>
              </w:rPr>
            </w:pPr>
          </w:p>
        </w:tc>
        <w:tc>
          <w:tcPr>
            <w:tcW w:w="2665" w:type="dxa"/>
            <w:tcBorders>
              <w:top w:val="nil"/>
              <w:left w:val="nil"/>
              <w:bottom w:val="single" w:sz="4" w:space="0" w:color="auto"/>
              <w:right w:val="single" w:sz="4" w:space="0" w:color="auto"/>
            </w:tcBorders>
            <w:vAlign w:val="center"/>
          </w:tcPr>
          <w:p w:rsidR="006A5FE4" w:rsidRDefault="00397AFA">
            <w:pPr>
              <w:widowControl/>
              <w:jc w:val="center"/>
              <w:rPr>
                <w:rFonts w:ascii="宋体" w:hAnsi="宋体" w:cs="宋体"/>
                <w:kern w:val="0"/>
                <w:sz w:val="24"/>
              </w:rPr>
            </w:pPr>
            <w:r>
              <w:rPr>
                <w:rFonts w:ascii="宋体" w:hAnsi="宋体" w:cs="宋体" w:hint="eastAsia"/>
                <w:kern w:val="0"/>
                <w:sz w:val="24"/>
              </w:rPr>
              <w:t>沉降式还书箱</w:t>
            </w:r>
          </w:p>
        </w:tc>
        <w:tc>
          <w:tcPr>
            <w:tcW w:w="1015" w:type="dxa"/>
            <w:tcBorders>
              <w:top w:val="nil"/>
              <w:left w:val="nil"/>
              <w:bottom w:val="single" w:sz="4" w:space="0" w:color="auto"/>
              <w:right w:val="single" w:sz="4" w:space="0" w:color="auto"/>
            </w:tcBorders>
            <w:vAlign w:val="center"/>
          </w:tcPr>
          <w:p w:rsidR="006A5FE4" w:rsidRDefault="00397AFA">
            <w:pPr>
              <w:widowControl/>
              <w:jc w:val="center"/>
              <w:rPr>
                <w:rFonts w:ascii="宋体" w:hAnsi="宋体" w:cs="宋体"/>
                <w:kern w:val="0"/>
                <w:sz w:val="24"/>
              </w:rPr>
            </w:pPr>
            <w:r>
              <w:rPr>
                <w:rFonts w:ascii="宋体" w:hAnsi="宋体" w:cs="宋体" w:hint="eastAsia"/>
                <w:kern w:val="0"/>
                <w:sz w:val="24"/>
              </w:rPr>
              <w:t>个</w:t>
            </w:r>
          </w:p>
        </w:tc>
        <w:tc>
          <w:tcPr>
            <w:tcW w:w="909" w:type="dxa"/>
            <w:tcBorders>
              <w:top w:val="nil"/>
              <w:left w:val="nil"/>
              <w:bottom w:val="single" w:sz="4" w:space="0" w:color="auto"/>
              <w:right w:val="single" w:sz="4" w:space="0" w:color="auto"/>
            </w:tcBorders>
            <w:vAlign w:val="center"/>
          </w:tcPr>
          <w:p w:rsidR="006A5FE4" w:rsidRDefault="00397AFA">
            <w:pPr>
              <w:widowControl/>
              <w:jc w:val="center"/>
              <w:rPr>
                <w:rFonts w:ascii="宋体" w:eastAsia="宋体" w:hAnsi="宋体" w:cs="宋体"/>
                <w:kern w:val="0"/>
                <w:sz w:val="24"/>
              </w:rPr>
            </w:pPr>
            <w:r>
              <w:rPr>
                <w:rFonts w:ascii="宋体" w:hAnsi="宋体" w:cs="宋体" w:hint="eastAsia"/>
                <w:kern w:val="0"/>
                <w:sz w:val="24"/>
              </w:rPr>
              <w:t>5</w:t>
            </w:r>
          </w:p>
        </w:tc>
        <w:tc>
          <w:tcPr>
            <w:tcW w:w="3424" w:type="dxa"/>
            <w:tcBorders>
              <w:top w:val="nil"/>
              <w:left w:val="nil"/>
              <w:bottom w:val="single" w:sz="4" w:space="0" w:color="auto"/>
              <w:right w:val="single" w:sz="4" w:space="0" w:color="auto"/>
            </w:tcBorders>
            <w:vAlign w:val="center"/>
          </w:tcPr>
          <w:p w:rsidR="006A5FE4" w:rsidRDefault="00397AFA">
            <w:pPr>
              <w:widowControl/>
              <w:jc w:val="left"/>
              <w:rPr>
                <w:rFonts w:ascii="宋体" w:hAnsi="宋体" w:cs="宋体"/>
                <w:kern w:val="0"/>
                <w:sz w:val="20"/>
                <w:szCs w:val="20"/>
              </w:rPr>
            </w:pPr>
            <w:r>
              <w:rPr>
                <w:rFonts w:ascii="宋体" w:hAnsi="宋体" w:cs="宋体" w:hint="eastAsia"/>
                <w:kern w:val="0"/>
                <w:sz w:val="20"/>
                <w:szCs w:val="20"/>
              </w:rPr>
              <w:t>每个空间1套</w:t>
            </w:r>
          </w:p>
        </w:tc>
      </w:tr>
      <w:tr w:rsidR="006A5FE4" w:rsidTr="002B6D19">
        <w:trPr>
          <w:trHeight w:val="628"/>
        </w:trPr>
        <w:tc>
          <w:tcPr>
            <w:tcW w:w="510" w:type="dxa"/>
            <w:tcBorders>
              <w:top w:val="nil"/>
              <w:left w:val="single" w:sz="4" w:space="0" w:color="auto"/>
              <w:bottom w:val="single" w:sz="4" w:space="0" w:color="auto"/>
              <w:right w:val="single" w:sz="4" w:space="0" w:color="auto"/>
            </w:tcBorders>
            <w:vAlign w:val="center"/>
          </w:tcPr>
          <w:p w:rsidR="006A5FE4" w:rsidRDefault="00397AFA">
            <w:pPr>
              <w:widowControl/>
              <w:jc w:val="center"/>
              <w:rPr>
                <w:rFonts w:ascii="宋体" w:hAnsi="宋体" w:cs="宋体"/>
                <w:kern w:val="0"/>
                <w:sz w:val="24"/>
              </w:rPr>
            </w:pPr>
            <w:r>
              <w:rPr>
                <w:rFonts w:ascii="宋体" w:hAnsi="宋体" w:cs="宋体" w:hint="eastAsia"/>
                <w:kern w:val="0"/>
                <w:sz w:val="24"/>
              </w:rPr>
              <w:t>4</w:t>
            </w:r>
          </w:p>
        </w:tc>
        <w:tc>
          <w:tcPr>
            <w:tcW w:w="1017" w:type="dxa"/>
            <w:vMerge/>
            <w:tcBorders>
              <w:top w:val="nil"/>
              <w:left w:val="single" w:sz="4" w:space="0" w:color="auto"/>
              <w:bottom w:val="single" w:sz="4" w:space="0" w:color="auto"/>
              <w:right w:val="single" w:sz="4" w:space="0" w:color="auto"/>
            </w:tcBorders>
            <w:vAlign w:val="center"/>
          </w:tcPr>
          <w:p w:rsidR="006A5FE4" w:rsidRDefault="006A5FE4">
            <w:pPr>
              <w:widowControl/>
              <w:jc w:val="left"/>
              <w:rPr>
                <w:rFonts w:ascii="宋体" w:hAnsi="宋体" w:cs="宋体"/>
                <w:kern w:val="0"/>
                <w:sz w:val="24"/>
              </w:rPr>
            </w:pPr>
          </w:p>
        </w:tc>
        <w:tc>
          <w:tcPr>
            <w:tcW w:w="2665" w:type="dxa"/>
            <w:tcBorders>
              <w:top w:val="nil"/>
              <w:left w:val="nil"/>
              <w:bottom w:val="single" w:sz="4" w:space="0" w:color="auto"/>
              <w:right w:val="single" w:sz="4" w:space="0" w:color="auto"/>
            </w:tcBorders>
            <w:vAlign w:val="center"/>
          </w:tcPr>
          <w:p w:rsidR="006A5FE4" w:rsidRDefault="00397AFA">
            <w:pPr>
              <w:widowControl/>
              <w:rPr>
                <w:rFonts w:ascii="宋体" w:hAnsi="宋体" w:cs="宋体"/>
                <w:kern w:val="0"/>
                <w:sz w:val="24"/>
              </w:rPr>
            </w:pPr>
            <w:r>
              <w:rPr>
                <w:rFonts w:ascii="宋体" w:hAnsi="宋体" w:cs="宋体" w:hint="eastAsia"/>
                <w:kern w:val="0"/>
                <w:sz w:val="24"/>
              </w:rPr>
              <w:t>自助办证系统设备</w:t>
            </w:r>
          </w:p>
        </w:tc>
        <w:tc>
          <w:tcPr>
            <w:tcW w:w="1015" w:type="dxa"/>
            <w:tcBorders>
              <w:top w:val="nil"/>
              <w:left w:val="nil"/>
              <w:bottom w:val="single" w:sz="4" w:space="0" w:color="auto"/>
              <w:right w:val="single" w:sz="4" w:space="0" w:color="auto"/>
            </w:tcBorders>
            <w:vAlign w:val="center"/>
          </w:tcPr>
          <w:p w:rsidR="006A5FE4" w:rsidRDefault="00397AFA">
            <w:pPr>
              <w:widowControl/>
              <w:jc w:val="center"/>
              <w:rPr>
                <w:rFonts w:ascii="宋体" w:hAnsi="宋体" w:cs="宋体"/>
                <w:kern w:val="0"/>
                <w:sz w:val="24"/>
              </w:rPr>
            </w:pPr>
            <w:r>
              <w:rPr>
                <w:rFonts w:ascii="宋体" w:hAnsi="宋体" w:cs="宋体" w:hint="eastAsia"/>
                <w:kern w:val="0"/>
                <w:sz w:val="24"/>
              </w:rPr>
              <w:t>台</w:t>
            </w:r>
          </w:p>
        </w:tc>
        <w:tc>
          <w:tcPr>
            <w:tcW w:w="909" w:type="dxa"/>
            <w:tcBorders>
              <w:top w:val="nil"/>
              <w:left w:val="nil"/>
              <w:bottom w:val="single" w:sz="4" w:space="0" w:color="auto"/>
              <w:right w:val="single" w:sz="4" w:space="0" w:color="auto"/>
            </w:tcBorders>
            <w:vAlign w:val="center"/>
          </w:tcPr>
          <w:p w:rsidR="006A5FE4" w:rsidRDefault="00397AFA">
            <w:pPr>
              <w:widowControl/>
              <w:jc w:val="center"/>
              <w:rPr>
                <w:rFonts w:ascii="宋体" w:eastAsia="宋体" w:hAnsi="宋体" w:cs="宋体"/>
                <w:kern w:val="0"/>
                <w:sz w:val="24"/>
              </w:rPr>
            </w:pPr>
            <w:r>
              <w:rPr>
                <w:rFonts w:ascii="宋体" w:hAnsi="宋体" w:cs="宋体" w:hint="eastAsia"/>
                <w:kern w:val="0"/>
                <w:sz w:val="24"/>
              </w:rPr>
              <w:t>5</w:t>
            </w:r>
          </w:p>
        </w:tc>
        <w:tc>
          <w:tcPr>
            <w:tcW w:w="3424" w:type="dxa"/>
            <w:tcBorders>
              <w:top w:val="nil"/>
              <w:left w:val="nil"/>
              <w:bottom w:val="single" w:sz="4" w:space="0" w:color="auto"/>
              <w:right w:val="single" w:sz="4" w:space="0" w:color="auto"/>
            </w:tcBorders>
            <w:vAlign w:val="center"/>
          </w:tcPr>
          <w:p w:rsidR="006A5FE4" w:rsidRDefault="00397AFA">
            <w:pPr>
              <w:widowControl/>
              <w:jc w:val="left"/>
              <w:rPr>
                <w:rFonts w:ascii="宋体" w:hAnsi="宋体" w:cs="宋体"/>
                <w:kern w:val="0"/>
                <w:sz w:val="20"/>
                <w:szCs w:val="20"/>
              </w:rPr>
            </w:pPr>
            <w:r>
              <w:rPr>
                <w:rFonts w:ascii="宋体" w:hAnsi="宋体" w:cs="宋体" w:hint="eastAsia"/>
                <w:kern w:val="0"/>
                <w:sz w:val="20"/>
                <w:szCs w:val="20"/>
              </w:rPr>
              <w:t>每个空间1台</w:t>
            </w:r>
          </w:p>
        </w:tc>
      </w:tr>
      <w:tr w:rsidR="006A5FE4" w:rsidTr="002B6D19">
        <w:trPr>
          <w:trHeight w:val="628"/>
        </w:trPr>
        <w:tc>
          <w:tcPr>
            <w:tcW w:w="510" w:type="dxa"/>
            <w:tcBorders>
              <w:top w:val="nil"/>
              <w:left w:val="single" w:sz="4" w:space="0" w:color="auto"/>
              <w:bottom w:val="single" w:sz="4" w:space="0" w:color="auto"/>
              <w:right w:val="single" w:sz="4" w:space="0" w:color="auto"/>
            </w:tcBorders>
            <w:vAlign w:val="center"/>
          </w:tcPr>
          <w:p w:rsidR="006A5FE4" w:rsidRDefault="00397AFA">
            <w:pPr>
              <w:widowControl/>
              <w:jc w:val="center"/>
              <w:rPr>
                <w:rFonts w:ascii="宋体" w:hAnsi="宋体" w:cs="宋体"/>
                <w:kern w:val="0"/>
                <w:sz w:val="24"/>
              </w:rPr>
            </w:pPr>
            <w:r>
              <w:rPr>
                <w:rFonts w:ascii="宋体" w:hAnsi="宋体" w:cs="宋体" w:hint="eastAsia"/>
                <w:kern w:val="0"/>
                <w:sz w:val="24"/>
              </w:rPr>
              <w:t>5</w:t>
            </w:r>
          </w:p>
        </w:tc>
        <w:tc>
          <w:tcPr>
            <w:tcW w:w="1017" w:type="dxa"/>
            <w:vMerge/>
            <w:tcBorders>
              <w:top w:val="nil"/>
              <w:left w:val="single" w:sz="4" w:space="0" w:color="auto"/>
              <w:bottom w:val="single" w:sz="4" w:space="0" w:color="auto"/>
              <w:right w:val="single" w:sz="4" w:space="0" w:color="auto"/>
            </w:tcBorders>
            <w:vAlign w:val="center"/>
          </w:tcPr>
          <w:p w:rsidR="006A5FE4" w:rsidRDefault="006A5FE4">
            <w:pPr>
              <w:widowControl/>
              <w:jc w:val="left"/>
              <w:rPr>
                <w:rFonts w:ascii="宋体" w:hAnsi="宋体" w:cs="宋体"/>
                <w:kern w:val="0"/>
                <w:sz w:val="24"/>
              </w:rPr>
            </w:pPr>
          </w:p>
        </w:tc>
        <w:tc>
          <w:tcPr>
            <w:tcW w:w="2665" w:type="dxa"/>
            <w:tcBorders>
              <w:top w:val="nil"/>
              <w:left w:val="nil"/>
              <w:bottom w:val="single" w:sz="4" w:space="0" w:color="auto"/>
              <w:right w:val="single" w:sz="4" w:space="0" w:color="auto"/>
            </w:tcBorders>
            <w:vAlign w:val="center"/>
          </w:tcPr>
          <w:p w:rsidR="006A5FE4" w:rsidRDefault="00397AFA">
            <w:pPr>
              <w:widowControl/>
              <w:jc w:val="center"/>
              <w:rPr>
                <w:rFonts w:ascii="宋体" w:hAnsi="宋体" w:cs="宋体"/>
                <w:kern w:val="0"/>
                <w:sz w:val="24"/>
              </w:rPr>
            </w:pPr>
            <w:r>
              <w:rPr>
                <w:rFonts w:ascii="宋体" w:hAnsi="宋体" w:cs="宋体" w:hint="eastAsia"/>
                <w:kern w:val="0"/>
                <w:sz w:val="24"/>
              </w:rPr>
              <w:t>RFID安全门系统设备</w:t>
            </w:r>
          </w:p>
        </w:tc>
        <w:tc>
          <w:tcPr>
            <w:tcW w:w="1015" w:type="dxa"/>
            <w:tcBorders>
              <w:top w:val="nil"/>
              <w:left w:val="nil"/>
              <w:bottom w:val="single" w:sz="4" w:space="0" w:color="auto"/>
              <w:right w:val="single" w:sz="4" w:space="0" w:color="auto"/>
            </w:tcBorders>
            <w:vAlign w:val="center"/>
          </w:tcPr>
          <w:p w:rsidR="006A5FE4" w:rsidRDefault="00397AFA">
            <w:pPr>
              <w:widowControl/>
              <w:jc w:val="center"/>
              <w:rPr>
                <w:rFonts w:ascii="宋体" w:hAnsi="宋体" w:cs="宋体"/>
                <w:kern w:val="0"/>
                <w:sz w:val="24"/>
              </w:rPr>
            </w:pPr>
            <w:r>
              <w:rPr>
                <w:rFonts w:ascii="宋体" w:hAnsi="宋体" w:cs="宋体" w:hint="eastAsia"/>
                <w:kern w:val="0"/>
                <w:sz w:val="24"/>
              </w:rPr>
              <w:t>片</w:t>
            </w:r>
          </w:p>
        </w:tc>
        <w:tc>
          <w:tcPr>
            <w:tcW w:w="909" w:type="dxa"/>
            <w:tcBorders>
              <w:top w:val="nil"/>
              <w:left w:val="nil"/>
              <w:bottom w:val="single" w:sz="4" w:space="0" w:color="auto"/>
              <w:right w:val="single" w:sz="4" w:space="0" w:color="auto"/>
            </w:tcBorders>
            <w:vAlign w:val="center"/>
          </w:tcPr>
          <w:p w:rsidR="006A5FE4" w:rsidRDefault="00397AFA">
            <w:pPr>
              <w:widowControl/>
              <w:jc w:val="center"/>
              <w:rPr>
                <w:rFonts w:ascii="宋体" w:eastAsia="宋体" w:hAnsi="宋体" w:cs="宋体"/>
                <w:kern w:val="0"/>
                <w:sz w:val="24"/>
              </w:rPr>
            </w:pPr>
            <w:r>
              <w:rPr>
                <w:rFonts w:ascii="宋体" w:hAnsi="宋体" w:cs="宋体" w:hint="eastAsia"/>
                <w:kern w:val="0"/>
                <w:sz w:val="24"/>
              </w:rPr>
              <w:t>10</w:t>
            </w:r>
          </w:p>
        </w:tc>
        <w:tc>
          <w:tcPr>
            <w:tcW w:w="3424" w:type="dxa"/>
            <w:tcBorders>
              <w:top w:val="nil"/>
              <w:left w:val="nil"/>
              <w:bottom w:val="single" w:sz="4" w:space="0" w:color="auto"/>
              <w:right w:val="single" w:sz="4" w:space="0" w:color="auto"/>
            </w:tcBorders>
            <w:vAlign w:val="center"/>
          </w:tcPr>
          <w:p w:rsidR="006A5FE4" w:rsidRDefault="00397AFA">
            <w:pPr>
              <w:widowControl/>
              <w:jc w:val="left"/>
              <w:rPr>
                <w:rFonts w:ascii="宋体" w:hAnsi="宋体" w:cs="宋体"/>
                <w:kern w:val="0"/>
                <w:sz w:val="20"/>
                <w:szCs w:val="20"/>
              </w:rPr>
            </w:pPr>
            <w:r>
              <w:rPr>
                <w:rFonts w:ascii="宋体" w:hAnsi="宋体" w:cs="宋体" w:hint="eastAsia"/>
                <w:kern w:val="0"/>
                <w:sz w:val="20"/>
                <w:szCs w:val="20"/>
              </w:rPr>
              <w:t>每个空间2片</w:t>
            </w:r>
          </w:p>
        </w:tc>
      </w:tr>
      <w:tr w:rsidR="006A5FE4" w:rsidTr="002B6D19">
        <w:trPr>
          <w:trHeight w:val="679"/>
        </w:trPr>
        <w:tc>
          <w:tcPr>
            <w:tcW w:w="510" w:type="dxa"/>
            <w:tcBorders>
              <w:top w:val="nil"/>
              <w:left w:val="single" w:sz="4" w:space="0" w:color="auto"/>
              <w:bottom w:val="single" w:sz="4" w:space="0" w:color="auto"/>
              <w:right w:val="single" w:sz="4" w:space="0" w:color="auto"/>
            </w:tcBorders>
            <w:vAlign w:val="center"/>
          </w:tcPr>
          <w:p w:rsidR="006A5FE4" w:rsidRDefault="00397AFA">
            <w:pPr>
              <w:widowControl/>
              <w:jc w:val="center"/>
              <w:rPr>
                <w:rFonts w:ascii="宋体" w:hAnsi="宋体" w:cs="宋体"/>
                <w:kern w:val="0"/>
                <w:sz w:val="24"/>
              </w:rPr>
            </w:pPr>
            <w:r>
              <w:rPr>
                <w:rFonts w:ascii="宋体" w:hAnsi="宋体" w:cs="宋体" w:hint="eastAsia"/>
                <w:kern w:val="0"/>
                <w:sz w:val="24"/>
              </w:rPr>
              <w:t>6</w:t>
            </w:r>
          </w:p>
        </w:tc>
        <w:tc>
          <w:tcPr>
            <w:tcW w:w="1017" w:type="dxa"/>
            <w:vMerge/>
            <w:tcBorders>
              <w:top w:val="nil"/>
              <w:left w:val="single" w:sz="4" w:space="0" w:color="auto"/>
              <w:bottom w:val="single" w:sz="4" w:space="0" w:color="auto"/>
              <w:right w:val="single" w:sz="4" w:space="0" w:color="auto"/>
            </w:tcBorders>
            <w:vAlign w:val="center"/>
          </w:tcPr>
          <w:p w:rsidR="006A5FE4" w:rsidRDefault="006A5FE4">
            <w:pPr>
              <w:widowControl/>
              <w:jc w:val="left"/>
              <w:rPr>
                <w:rFonts w:ascii="宋体" w:hAnsi="宋体" w:cs="宋体"/>
                <w:kern w:val="0"/>
                <w:sz w:val="24"/>
              </w:rPr>
            </w:pPr>
          </w:p>
        </w:tc>
        <w:tc>
          <w:tcPr>
            <w:tcW w:w="2665" w:type="dxa"/>
            <w:tcBorders>
              <w:top w:val="nil"/>
              <w:left w:val="nil"/>
              <w:bottom w:val="single" w:sz="4" w:space="0" w:color="auto"/>
              <w:right w:val="single" w:sz="4" w:space="0" w:color="auto"/>
            </w:tcBorders>
            <w:vAlign w:val="center"/>
          </w:tcPr>
          <w:p w:rsidR="006A5FE4" w:rsidRDefault="00397AFA">
            <w:pPr>
              <w:widowControl/>
              <w:jc w:val="center"/>
              <w:rPr>
                <w:rFonts w:ascii="宋体" w:hAnsi="宋体" w:cs="宋体"/>
                <w:kern w:val="0"/>
                <w:sz w:val="24"/>
              </w:rPr>
            </w:pPr>
            <w:r>
              <w:rPr>
                <w:rFonts w:ascii="宋体" w:hAnsi="宋体" w:cs="宋体" w:hint="eastAsia"/>
                <w:kern w:val="0"/>
                <w:sz w:val="24"/>
              </w:rPr>
              <w:t>电子图书借阅机系统</w:t>
            </w:r>
          </w:p>
        </w:tc>
        <w:tc>
          <w:tcPr>
            <w:tcW w:w="1015" w:type="dxa"/>
            <w:tcBorders>
              <w:top w:val="nil"/>
              <w:left w:val="nil"/>
              <w:bottom w:val="single" w:sz="4" w:space="0" w:color="auto"/>
              <w:right w:val="single" w:sz="4" w:space="0" w:color="auto"/>
            </w:tcBorders>
            <w:vAlign w:val="center"/>
          </w:tcPr>
          <w:p w:rsidR="006A5FE4" w:rsidRDefault="00397AFA">
            <w:pPr>
              <w:widowControl/>
              <w:jc w:val="center"/>
              <w:rPr>
                <w:rFonts w:ascii="宋体" w:hAnsi="宋体" w:cs="宋体"/>
                <w:kern w:val="0"/>
                <w:sz w:val="24"/>
              </w:rPr>
            </w:pPr>
            <w:r>
              <w:rPr>
                <w:rFonts w:ascii="宋体" w:hAnsi="宋体" w:cs="宋体" w:hint="eastAsia"/>
                <w:kern w:val="0"/>
                <w:sz w:val="24"/>
              </w:rPr>
              <w:t>台</w:t>
            </w:r>
          </w:p>
        </w:tc>
        <w:tc>
          <w:tcPr>
            <w:tcW w:w="909" w:type="dxa"/>
            <w:tcBorders>
              <w:top w:val="nil"/>
              <w:left w:val="nil"/>
              <w:bottom w:val="single" w:sz="4" w:space="0" w:color="auto"/>
              <w:right w:val="single" w:sz="4" w:space="0" w:color="auto"/>
            </w:tcBorders>
            <w:vAlign w:val="center"/>
          </w:tcPr>
          <w:p w:rsidR="006A5FE4" w:rsidRDefault="00397AFA">
            <w:pPr>
              <w:widowControl/>
              <w:jc w:val="center"/>
              <w:rPr>
                <w:rFonts w:ascii="宋体" w:eastAsia="宋体" w:hAnsi="宋体" w:cs="宋体"/>
                <w:kern w:val="0"/>
                <w:sz w:val="24"/>
              </w:rPr>
            </w:pPr>
            <w:r>
              <w:rPr>
                <w:rFonts w:ascii="宋体" w:hAnsi="宋体" w:cs="宋体" w:hint="eastAsia"/>
                <w:kern w:val="0"/>
                <w:sz w:val="24"/>
              </w:rPr>
              <w:t>5</w:t>
            </w:r>
          </w:p>
        </w:tc>
        <w:tc>
          <w:tcPr>
            <w:tcW w:w="3424" w:type="dxa"/>
            <w:tcBorders>
              <w:top w:val="nil"/>
              <w:left w:val="nil"/>
              <w:bottom w:val="single" w:sz="4" w:space="0" w:color="auto"/>
              <w:right w:val="single" w:sz="4" w:space="0" w:color="auto"/>
            </w:tcBorders>
            <w:vAlign w:val="center"/>
          </w:tcPr>
          <w:p w:rsidR="006A5FE4" w:rsidRDefault="00397AFA">
            <w:pPr>
              <w:widowControl/>
              <w:spacing w:line="300" w:lineRule="exact"/>
              <w:jc w:val="left"/>
              <w:rPr>
                <w:rFonts w:ascii="宋体" w:hAnsi="宋体" w:cs="宋体"/>
                <w:kern w:val="0"/>
                <w:sz w:val="20"/>
                <w:szCs w:val="20"/>
              </w:rPr>
            </w:pPr>
            <w:r>
              <w:rPr>
                <w:rFonts w:ascii="宋体" w:hAnsi="宋体" w:cs="宋体" w:hint="eastAsia"/>
                <w:kern w:val="0"/>
                <w:sz w:val="20"/>
                <w:szCs w:val="20"/>
              </w:rPr>
              <w:t>每个空间1台,参照2017年书香许昌预算价格</w:t>
            </w:r>
          </w:p>
        </w:tc>
      </w:tr>
      <w:tr w:rsidR="006A5FE4" w:rsidTr="002B6D19">
        <w:trPr>
          <w:trHeight w:val="628"/>
        </w:trPr>
        <w:tc>
          <w:tcPr>
            <w:tcW w:w="510" w:type="dxa"/>
            <w:tcBorders>
              <w:top w:val="single" w:sz="4" w:space="0" w:color="auto"/>
              <w:left w:val="single" w:sz="4" w:space="0" w:color="auto"/>
              <w:bottom w:val="single" w:sz="4" w:space="0" w:color="auto"/>
              <w:right w:val="single" w:sz="4" w:space="0" w:color="auto"/>
            </w:tcBorders>
            <w:vAlign w:val="center"/>
          </w:tcPr>
          <w:p w:rsidR="006A5FE4" w:rsidRDefault="00397AFA">
            <w:pPr>
              <w:widowControl/>
              <w:jc w:val="center"/>
              <w:rPr>
                <w:rFonts w:ascii="宋体" w:hAnsi="宋体" w:cs="宋体"/>
                <w:kern w:val="0"/>
                <w:sz w:val="24"/>
              </w:rPr>
            </w:pPr>
            <w:r>
              <w:rPr>
                <w:rFonts w:ascii="宋体" w:hAnsi="宋体" w:cs="宋体" w:hint="eastAsia"/>
                <w:kern w:val="0"/>
                <w:sz w:val="24"/>
              </w:rPr>
              <w:t>7</w:t>
            </w:r>
          </w:p>
        </w:tc>
        <w:tc>
          <w:tcPr>
            <w:tcW w:w="1017" w:type="dxa"/>
            <w:vMerge/>
            <w:tcBorders>
              <w:top w:val="single" w:sz="4" w:space="0" w:color="auto"/>
              <w:left w:val="single" w:sz="4" w:space="0" w:color="auto"/>
              <w:bottom w:val="single" w:sz="4" w:space="0" w:color="auto"/>
              <w:right w:val="single" w:sz="4" w:space="0" w:color="auto"/>
            </w:tcBorders>
            <w:vAlign w:val="center"/>
          </w:tcPr>
          <w:p w:rsidR="006A5FE4" w:rsidRDefault="006A5FE4">
            <w:pPr>
              <w:widowControl/>
              <w:jc w:val="left"/>
              <w:rPr>
                <w:rFonts w:ascii="宋体" w:hAnsi="宋体" w:cs="宋体"/>
                <w:kern w:val="0"/>
                <w:sz w:val="24"/>
              </w:rPr>
            </w:pPr>
          </w:p>
        </w:tc>
        <w:tc>
          <w:tcPr>
            <w:tcW w:w="2665" w:type="dxa"/>
            <w:tcBorders>
              <w:top w:val="single" w:sz="4" w:space="0" w:color="auto"/>
              <w:left w:val="nil"/>
              <w:bottom w:val="single" w:sz="4" w:space="0" w:color="auto"/>
              <w:right w:val="single" w:sz="4" w:space="0" w:color="auto"/>
            </w:tcBorders>
            <w:vAlign w:val="center"/>
          </w:tcPr>
          <w:p w:rsidR="006A5FE4" w:rsidRDefault="00397AFA">
            <w:pPr>
              <w:widowControl/>
              <w:rPr>
                <w:rFonts w:ascii="宋体" w:hAnsi="宋体" w:cs="宋体"/>
                <w:kern w:val="0"/>
                <w:sz w:val="24"/>
              </w:rPr>
            </w:pPr>
            <w:r>
              <w:rPr>
                <w:rFonts w:ascii="宋体" w:hAnsi="宋体" w:cs="宋体" w:hint="eastAsia"/>
                <w:kern w:val="0"/>
                <w:sz w:val="24"/>
              </w:rPr>
              <w:t>门禁控制系统</w:t>
            </w:r>
          </w:p>
        </w:tc>
        <w:tc>
          <w:tcPr>
            <w:tcW w:w="1015" w:type="dxa"/>
            <w:tcBorders>
              <w:top w:val="single" w:sz="4" w:space="0" w:color="auto"/>
              <w:left w:val="nil"/>
              <w:bottom w:val="single" w:sz="4" w:space="0" w:color="auto"/>
              <w:right w:val="single" w:sz="4" w:space="0" w:color="auto"/>
            </w:tcBorders>
            <w:vAlign w:val="center"/>
          </w:tcPr>
          <w:p w:rsidR="006A5FE4" w:rsidRDefault="00397AFA">
            <w:pPr>
              <w:widowControl/>
              <w:jc w:val="center"/>
              <w:rPr>
                <w:rFonts w:ascii="宋体" w:hAnsi="宋体" w:cs="宋体"/>
                <w:kern w:val="0"/>
                <w:sz w:val="24"/>
              </w:rPr>
            </w:pPr>
            <w:r>
              <w:rPr>
                <w:rFonts w:ascii="宋体" w:hAnsi="宋体" w:cs="宋体" w:hint="eastAsia"/>
                <w:kern w:val="0"/>
                <w:sz w:val="24"/>
              </w:rPr>
              <w:t>套</w:t>
            </w:r>
          </w:p>
        </w:tc>
        <w:tc>
          <w:tcPr>
            <w:tcW w:w="909" w:type="dxa"/>
            <w:tcBorders>
              <w:top w:val="single" w:sz="4" w:space="0" w:color="auto"/>
              <w:left w:val="nil"/>
              <w:bottom w:val="single" w:sz="4" w:space="0" w:color="auto"/>
              <w:right w:val="single" w:sz="4" w:space="0" w:color="auto"/>
            </w:tcBorders>
            <w:vAlign w:val="center"/>
          </w:tcPr>
          <w:p w:rsidR="006A5FE4" w:rsidRDefault="00397AFA">
            <w:pPr>
              <w:widowControl/>
              <w:jc w:val="center"/>
              <w:rPr>
                <w:rFonts w:ascii="宋体" w:eastAsia="宋体" w:hAnsi="宋体" w:cs="宋体"/>
                <w:kern w:val="0"/>
                <w:sz w:val="24"/>
              </w:rPr>
            </w:pPr>
            <w:r>
              <w:rPr>
                <w:rFonts w:ascii="宋体" w:hAnsi="宋体" w:cs="宋体" w:hint="eastAsia"/>
                <w:kern w:val="0"/>
                <w:sz w:val="24"/>
              </w:rPr>
              <w:t>5</w:t>
            </w:r>
          </w:p>
        </w:tc>
        <w:tc>
          <w:tcPr>
            <w:tcW w:w="3424" w:type="dxa"/>
            <w:tcBorders>
              <w:top w:val="single" w:sz="4" w:space="0" w:color="auto"/>
              <w:left w:val="nil"/>
              <w:bottom w:val="single" w:sz="4" w:space="0" w:color="auto"/>
              <w:right w:val="single" w:sz="4" w:space="0" w:color="auto"/>
            </w:tcBorders>
            <w:vAlign w:val="center"/>
          </w:tcPr>
          <w:p w:rsidR="006A5FE4" w:rsidRDefault="00397AFA">
            <w:pPr>
              <w:widowControl/>
              <w:jc w:val="left"/>
              <w:rPr>
                <w:rFonts w:ascii="宋体" w:hAnsi="宋体" w:cs="宋体"/>
                <w:kern w:val="0"/>
                <w:sz w:val="20"/>
                <w:szCs w:val="20"/>
              </w:rPr>
            </w:pPr>
            <w:r>
              <w:rPr>
                <w:rFonts w:ascii="宋体" w:hAnsi="宋体" w:cs="宋体" w:hint="eastAsia"/>
                <w:kern w:val="0"/>
                <w:sz w:val="20"/>
                <w:szCs w:val="20"/>
              </w:rPr>
              <w:t>每个空间1套</w:t>
            </w:r>
          </w:p>
        </w:tc>
      </w:tr>
      <w:tr w:rsidR="006A5FE4" w:rsidTr="002B6D19">
        <w:trPr>
          <w:trHeight w:val="628"/>
        </w:trPr>
        <w:tc>
          <w:tcPr>
            <w:tcW w:w="510" w:type="dxa"/>
            <w:tcBorders>
              <w:top w:val="nil"/>
              <w:left w:val="single" w:sz="4" w:space="0" w:color="auto"/>
              <w:bottom w:val="single" w:sz="4" w:space="0" w:color="auto"/>
              <w:right w:val="single" w:sz="4" w:space="0" w:color="auto"/>
            </w:tcBorders>
            <w:vAlign w:val="center"/>
          </w:tcPr>
          <w:p w:rsidR="006A5FE4" w:rsidRDefault="00397AFA">
            <w:pPr>
              <w:widowControl/>
              <w:jc w:val="center"/>
              <w:rPr>
                <w:rFonts w:ascii="宋体" w:hAnsi="宋体" w:cs="宋体"/>
                <w:kern w:val="0"/>
                <w:sz w:val="24"/>
              </w:rPr>
            </w:pPr>
            <w:r>
              <w:rPr>
                <w:rFonts w:ascii="宋体" w:hAnsi="宋体" w:cs="宋体" w:hint="eastAsia"/>
                <w:kern w:val="0"/>
                <w:sz w:val="24"/>
              </w:rPr>
              <w:t>8</w:t>
            </w:r>
          </w:p>
        </w:tc>
        <w:tc>
          <w:tcPr>
            <w:tcW w:w="1017" w:type="dxa"/>
            <w:vMerge/>
            <w:tcBorders>
              <w:top w:val="nil"/>
              <w:left w:val="single" w:sz="4" w:space="0" w:color="auto"/>
              <w:bottom w:val="single" w:sz="4" w:space="0" w:color="auto"/>
              <w:right w:val="single" w:sz="4" w:space="0" w:color="auto"/>
            </w:tcBorders>
            <w:vAlign w:val="center"/>
          </w:tcPr>
          <w:p w:rsidR="006A5FE4" w:rsidRDefault="006A5FE4">
            <w:pPr>
              <w:widowControl/>
              <w:jc w:val="left"/>
              <w:rPr>
                <w:rFonts w:ascii="宋体" w:hAnsi="宋体" w:cs="宋体"/>
                <w:kern w:val="0"/>
                <w:sz w:val="24"/>
              </w:rPr>
            </w:pPr>
          </w:p>
        </w:tc>
        <w:tc>
          <w:tcPr>
            <w:tcW w:w="2665" w:type="dxa"/>
            <w:tcBorders>
              <w:top w:val="nil"/>
              <w:left w:val="nil"/>
              <w:bottom w:val="single" w:sz="4" w:space="0" w:color="auto"/>
              <w:right w:val="single" w:sz="4" w:space="0" w:color="auto"/>
            </w:tcBorders>
            <w:vAlign w:val="center"/>
          </w:tcPr>
          <w:p w:rsidR="006A5FE4" w:rsidRDefault="00397AFA">
            <w:pPr>
              <w:widowControl/>
              <w:jc w:val="center"/>
              <w:rPr>
                <w:rFonts w:ascii="宋体" w:hAnsi="宋体" w:cs="宋体"/>
                <w:kern w:val="0"/>
                <w:sz w:val="24"/>
              </w:rPr>
            </w:pPr>
            <w:r>
              <w:rPr>
                <w:rFonts w:ascii="宋体" w:hAnsi="宋体" w:cs="宋体" w:hint="eastAsia"/>
                <w:kern w:val="0"/>
                <w:sz w:val="24"/>
              </w:rPr>
              <w:t>综合显示、展示系统</w:t>
            </w:r>
          </w:p>
        </w:tc>
        <w:tc>
          <w:tcPr>
            <w:tcW w:w="1015" w:type="dxa"/>
            <w:tcBorders>
              <w:top w:val="nil"/>
              <w:left w:val="nil"/>
              <w:bottom w:val="single" w:sz="4" w:space="0" w:color="auto"/>
              <w:right w:val="single" w:sz="4" w:space="0" w:color="auto"/>
            </w:tcBorders>
            <w:vAlign w:val="center"/>
          </w:tcPr>
          <w:p w:rsidR="006A5FE4" w:rsidRDefault="00397AFA">
            <w:pPr>
              <w:widowControl/>
              <w:jc w:val="center"/>
              <w:rPr>
                <w:rFonts w:ascii="宋体" w:hAnsi="宋体" w:cs="宋体"/>
                <w:kern w:val="0"/>
                <w:sz w:val="24"/>
              </w:rPr>
            </w:pPr>
            <w:r>
              <w:rPr>
                <w:rFonts w:ascii="宋体" w:hAnsi="宋体" w:cs="宋体" w:hint="eastAsia"/>
                <w:kern w:val="0"/>
                <w:sz w:val="24"/>
              </w:rPr>
              <w:t>套</w:t>
            </w:r>
          </w:p>
        </w:tc>
        <w:tc>
          <w:tcPr>
            <w:tcW w:w="909" w:type="dxa"/>
            <w:tcBorders>
              <w:top w:val="nil"/>
              <w:left w:val="nil"/>
              <w:bottom w:val="single" w:sz="4" w:space="0" w:color="auto"/>
              <w:right w:val="single" w:sz="4" w:space="0" w:color="auto"/>
            </w:tcBorders>
            <w:vAlign w:val="center"/>
          </w:tcPr>
          <w:p w:rsidR="006A5FE4" w:rsidRDefault="00397AFA">
            <w:pPr>
              <w:widowControl/>
              <w:jc w:val="center"/>
              <w:rPr>
                <w:rFonts w:ascii="宋体" w:eastAsia="宋体" w:hAnsi="宋体" w:cs="宋体"/>
                <w:kern w:val="0"/>
                <w:sz w:val="24"/>
              </w:rPr>
            </w:pPr>
            <w:r>
              <w:rPr>
                <w:rFonts w:ascii="宋体" w:hAnsi="宋体" w:cs="宋体" w:hint="eastAsia"/>
                <w:kern w:val="0"/>
                <w:sz w:val="24"/>
              </w:rPr>
              <w:t>5</w:t>
            </w:r>
          </w:p>
        </w:tc>
        <w:tc>
          <w:tcPr>
            <w:tcW w:w="3424" w:type="dxa"/>
            <w:tcBorders>
              <w:top w:val="nil"/>
              <w:left w:val="nil"/>
              <w:bottom w:val="single" w:sz="4" w:space="0" w:color="auto"/>
              <w:right w:val="single" w:sz="4" w:space="0" w:color="auto"/>
            </w:tcBorders>
            <w:vAlign w:val="center"/>
          </w:tcPr>
          <w:p w:rsidR="006A5FE4" w:rsidRDefault="00397AFA">
            <w:pPr>
              <w:widowControl/>
              <w:jc w:val="left"/>
              <w:rPr>
                <w:rFonts w:ascii="宋体" w:hAnsi="宋体" w:cs="宋体"/>
                <w:kern w:val="0"/>
                <w:sz w:val="20"/>
                <w:szCs w:val="20"/>
              </w:rPr>
            </w:pPr>
            <w:r>
              <w:rPr>
                <w:rFonts w:ascii="宋体" w:hAnsi="宋体" w:cs="宋体" w:hint="eastAsia"/>
                <w:kern w:val="0"/>
                <w:sz w:val="20"/>
                <w:szCs w:val="20"/>
              </w:rPr>
              <w:t>每个空间1台，显示屏+系统软件</w:t>
            </w:r>
          </w:p>
        </w:tc>
      </w:tr>
      <w:tr w:rsidR="006A5FE4" w:rsidTr="002B6D19">
        <w:trPr>
          <w:trHeight w:val="972"/>
        </w:trPr>
        <w:tc>
          <w:tcPr>
            <w:tcW w:w="510" w:type="dxa"/>
            <w:tcBorders>
              <w:top w:val="nil"/>
              <w:left w:val="single" w:sz="4" w:space="0" w:color="auto"/>
              <w:bottom w:val="single" w:sz="4" w:space="0" w:color="auto"/>
              <w:right w:val="single" w:sz="4" w:space="0" w:color="auto"/>
            </w:tcBorders>
            <w:vAlign w:val="center"/>
          </w:tcPr>
          <w:p w:rsidR="006A5FE4" w:rsidRDefault="00397AFA">
            <w:pPr>
              <w:widowControl/>
              <w:jc w:val="center"/>
              <w:rPr>
                <w:rFonts w:ascii="宋体" w:hAnsi="宋体" w:cs="宋体"/>
                <w:kern w:val="0"/>
                <w:sz w:val="24"/>
              </w:rPr>
            </w:pPr>
            <w:r>
              <w:rPr>
                <w:rFonts w:ascii="宋体" w:hAnsi="宋体" w:cs="宋体" w:hint="eastAsia"/>
                <w:kern w:val="0"/>
                <w:sz w:val="24"/>
              </w:rPr>
              <w:t>9</w:t>
            </w:r>
          </w:p>
        </w:tc>
        <w:tc>
          <w:tcPr>
            <w:tcW w:w="1017" w:type="dxa"/>
            <w:vMerge/>
            <w:tcBorders>
              <w:top w:val="nil"/>
              <w:left w:val="single" w:sz="4" w:space="0" w:color="auto"/>
              <w:bottom w:val="single" w:sz="4" w:space="0" w:color="auto"/>
              <w:right w:val="single" w:sz="4" w:space="0" w:color="auto"/>
            </w:tcBorders>
            <w:vAlign w:val="center"/>
          </w:tcPr>
          <w:p w:rsidR="006A5FE4" w:rsidRDefault="006A5FE4">
            <w:pPr>
              <w:widowControl/>
              <w:jc w:val="left"/>
              <w:rPr>
                <w:rFonts w:ascii="宋体" w:hAnsi="宋体" w:cs="宋体"/>
                <w:kern w:val="0"/>
                <w:sz w:val="24"/>
              </w:rPr>
            </w:pPr>
          </w:p>
        </w:tc>
        <w:tc>
          <w:tcPr>
            <w:tcW w:w="2665" w:type="dxa"/>
            <w:tcBorders>
              <w:top w:val="nil"/>
              <w:left w:val="nil"/>
              <w:bottom w:val="single" w:sz="4" w:space="0" w:color="auto"/>
              <w:right w:val="single" w:sz="4" w:space="0" w:color="auto"/>
            </w:tcBorders>
            <w:vAlign w:val="center"/>
          </w:tcPr>
          <w:p w:rsidR="006A5FE4" w:rsidRDefault="00397AFA">
            <w:pPr>
              <w:widowControl/>
              <w:spacing w:line="460" w:lineRule="exact"/>
              <w:jc w:val="center"/>
              <w:rPr>
                <w:rFonts w:ascii="宋体" w:hAnsi="宋体" w:cs="宋体"/>
                <w:kern w:val="0"/>
                <w:sz w:val="24"/>
              </w:rPr>
            </w:pPr>
            <w:r>
              <w:rPr>
                <w:rFonts w:ascii="宋体" w:hAnsi="宋体" w:cs="宋体" w:hint="eastAsia"/>
                <w:kern w:val="0"/>
                <w:sz w:val="24"/>
              </w:rPr>
              <w:t>图创分馆授权及SIP2图创接口</w:t>
            </w:r>
          </w:p>
        </w:tc>
        <w:tc>
          <w:tcPr>
            <w:tcW w:w="1015" w:type="dxa"/>
            <w:tcBorders>
              <w:top w:val="nil"/>
              <w:left w:val="nil"/>
              <w:bottom w:val="single" w:sz="4" w:space="0" w:color="auto"/>
              <w:right w:val="single" w:sz="4" w:space="0" w:color="auto"/>
            </w:tcBorders>
            <w:vAlign w:val="center"/>
          </w:tcPr>
          <w:p w:rsidR="006A5FE4" w:rsidRDefault="00397AFA">
            <w:pPr>
              <w:widowControl/>
              <w:jc w:val="center"/>
              <w:rPr>
                <w:rFonts w:ascii="宋体" w:hAnsi="宋体" w:cs="宋体"/>
                <w:kern w:val="0"/>
                <w:sz w:val="24"/>
              </w:rPr>
            </w:pPr>
            <w:r>
              <w:rPr>
                <w:rFonts w:ascii="宋体" w:hAnsi="宋体" w:cs="宋体" w:hint="eastAsia"/>
                <w:kern w:val="0"/>
                <w:sz w:val="24"/>
              </w:rPr>
              <w:t>个</w:t>
            </w:r>
          </w:p>
        </w:tc>
        <w:tc>
          <w:tcPr>
            <w:tcW w:w="909" w:type="dxa"/>
            <w:tcBorders>
              <w:top w:val="nil"/>
              <w:left w:val="nil"/>
              <w:bottom w:val="single" w:sz="4" w:space="0" w:color="auto"/>
              <w:right w:val="single" w:sz="4" w:space="0" w:color="auto"/>
            </w:tcBorders>
            <w:vAlign w:val="center"/>
          </w:tcPr>
          <w:p w:rsidR="006A5FE4" w:rsidRDefault="00397AFA">
            <w:pPr>
              <w:widowControl/>
              <w:jc w:val="center"/>
              <w:rPr>
                <w:rFonts w:ascii="宋体" w:eastAsia="宋体" w:hAnsi="宋体" w:cs="宋体"/>
                <w:kern w:val="0"/>
                <w:sz w:val="24"/>
              </w:rPr>
            </w:pPr>
            <w:r>
              <w:rPr>
                <w:rFonts w:ascii="宋体" w:hAnsi="宋体" w:cs="宋体" w:hint="eastAsia"/>
                <w:kern w:val="0"/>
                <w:sz w:val="24"/>
              </w:rPr>
              <w:t>15</w:t>
            </w:r>
          </w:p>
        </w:tc>
        <w:tc>
          <w:tcPr>
            <w:tcW w:w="3424" w:type="dxa"/>
            <w:tcBorders>
              <w:top w:val="nil"/>
              <w:left w:val="nil"/>
              <w:bottom w:val="single" w:sz="4" w:space="0" w:color="auto"/>
              <w:right w:val="single" w:sz="4" w:space="0" w:color="auto"/>
            </w:tcBorders>
            <w:vAlign w:val="center"/>
          </w:tcPr>
          <w:p w:rsidR="006A5FE4" w:rsidRDefault="00397AFA">
            <w:pPr>
              <w:widowControl/>
              <w:spacing w:line="300" w:lineRule="exact"/>
              <w:jc w:val="left"/>
              <w:rPr>
                <w:rFonts w:ascii="宋体" w:hAnsi="宋体" w:cs="宋体"/>
                <w:kern w:val="0"/>
                <w:sz w:val="20"/>
                <w:szCs w:val="20"/>
              </w:rPr>
            </w:pPr>
            <w:r>
              <w:rPr>
                <w:rFonts w:ascii="宋体" w:hAnsi="宋体" w:cs="宋体" w:hint="eastAsia"/>
                <w:kern w:val="0"/>
                <w:sz w:val="20"/>
                <w:szCs w:val="20"/>
              </w:rPr>
              <w:t>每台设备需要一个授权接口,每座阅读空间需3个（自助借还、自助办证、安全门）</w:t>
            </w:r>
          </w:p>
        </w:tc>
      </w:tr>
      <w:tr w:rsidR="006A5FE4" w:rsidTr="002B6D19">
        <w:trPr>
          <w:trHeight w:val="1271"/>
        </w:trPr>
        <w:tc>
          <w:tcPr>
            <w:tcW w:w="510" w:type="dxa"/>
            <w:tcBorders>
              <w:top w:val="nil"/>
              <w:left w:val="single" w:sz="4" w:space="0" w:color="auto"/>
              <w:bottom w:val="single" w:sz="4" w:space="0" w:color="auto"/>
              <w:right w:val="single" w:sz="4" w:space="0" w:color="auto"/>
            </w:tcBorders>
            <w:vAlign w:val="center"/>
          </w:tcPr>
          <w:p w:rsidR="006A5FE4" w:rsidRDefault="00397AFA">
            <w:pPr>
              <w:widowControl/>
              <w:jc w:val="center"/>
              <w:rPr>
                <w:rFonts w:ascii="宋体" w:hAnsi="宋体" w:cs="宋体"/>
                <w:kern w:val="0"/>
                <w:sz w:val="24"/>
              </w:rPr>
            </w:pPr>
            <w:r>
              <w:rPr>
                <w:rFonts w:ascii="宋体" w:hAnsi="宋体" w:cs="宋体" w:hint="eastAsia"/>
                <w:kern w:val="0"/>
                <w:sz w:val="24"/>
              </w:rPr>
              <w:t>1</w:t>
            </w:r>
          </w:p>
        </w:tc>
        <w:tc>
          <w:tcPr>
            <w:tcW w:w="1017" w:type="dxa"/>
            <w:vMerge w:val="restart"/>
            <w:tcBorders>
              <w:top w:val="nil"/>
              <w:left w:val="single" w:sz="4" w:space="0" w:color="auto"/>
              <w:bottom w:val="single" w:sz="4" w:space="0" w:color="auto"/>
              <w:right w:val="single" w:sz="4" w:space="0" w:color="auto"/>
            </w:tcBorders>
            <w:vAlign w:val="center"/>
          </w:tcPr>
          <w:p w:rsidR="006A5FE4" w:rsidRDefault="00397AFA">
            <w:pPr>
              <w:widowControl/>
              <w:jc w:val="center"/>
              <w:rPr>
                <w:rFonts w:ascii="宋体" w:hAnsi="宋体" w:cs="宋体"/>
                <w:kern w:val="0"/>
                <w:sz w:val="24"/>
              </w:rPr>
            </w:pPr>
            <w:r>
              <w:rPr>
                <w:rFonts w:ascii="宋体" w:hAnsi="宋体" w:cs="宋体" w:hint="eastAsia"/>
                <w:kern w:val="0"/>
                <w:sz w:val="24"/>
              </w:rPr>
              <w:t>智能化控制系统</w:t>
            </w:r>
          </w:p>
        </w:tc>
        <w:tc>
          <w:tcPr>
            <w:tcW w:w="2665" w:type="dxa"/>
            <w:tcBorders>
              <w:top w:val="nil"/>
              <w:left w:val="nil"/>
              <w:bottom w:val="single" w:sz="4" w:space="0" w:color="auto"/>
              <w:right w:val="single" w:sz="4" w:space="0" w:color="auto"/>
            </w:tcBorders>
            <w:vAlign w:val="center"/>
          </w:tcPr>
          <w:p w:rsidR="006A5FE4" w:rsidRDefault="00397AFA">
            <w:pPr>
              <w:widowControl/>
              <w:jc w:val="center"/>
              <w:rPr>
                <w:rFonts w:ascii="宋体" w:hAnsi="宋体" w:cs="宋体"/>
                <w:kern w:val="0"/>
                <w:sz w:val="24"/>
              </w:rPr>
            </w:pPr>
            <w:r>
              <w:rPr>
                <w:rFonts w:ascii="宋体" w:hAnsi="宋体" w:cs="宋体" w:hint="eastAsia"/>
                <w:kern w:val="0"/>
                <w:sz w:val="24"/>
              </w:rPr>
              <w:t>监控系统（单独设备）</w:t>
            </w:r>
          </w:p>
        </w:tc>
        <w:tc>
          <w:tcPr>
            <w:tcW w:w="1015" w:type="dxa"/>
            <w:tcBorders>
              <w:top w:val="nil"/>
              <w:left w:val="nil"/>
              <w:bottom w:val="single" w:sz="4" w:space="0" w:color="auto"/>
              <w:right w:val="single" w:sz="4" w:space="0" w:color="auto"/>
            </w:tcBorders>
            <w:vAlign w:val="center"/>
          </w:tcPr>
          <w:p w:rsidR="006A5FE4" w:rsidRDefault="00397AFA">
            <w:pPr>
              <w:widowControl/>
              <w:jc w:val="center"/>
              <w:rPr>
                <w:rFonts w:ascii="宋体" w:hAnsi="宋体" w:cs="宋体"/>
                <w:kern w:val="0"/>
                <w:sz w:val="24"/>
              </w:rPr>
            </w:pPr>
            <w:r>
              <w:rPr>
                <w:rFonts w:ascii="宋体" w:hAnsi="宋体" w:cs="宋体" w:hint="eastAsia"/>
                <w:kern w:val="0"/>
                <w:sz w:val="24"/>
              </w:rPr>
              <w:t>套</w:t>
            </w:r>
          </w:p>
        </w:tc>
        <w:tc>
          <w:tcPr>
            <w:tcW w:w="909" w:type="dxa"/>
            <w:tcBorders>
              <w:top w:val="nil"/>
              <w:left w:val="nil"/>
              <w:bottom w:val="single" w:sz="4" w:space="0" w:color="auto"/>
              <w:right w:val="single" w:sz="4" w:space="0" w:color="auto"/>
            </w:tcBorders>
            <w:vAlign w:val="center"/>
          </w:tcPr>
          <w:p w:rsidR="006A5FE4" w:rsidRDefault="00397AFA">
            <w:pPr>
              <w:widowControl/>
              <w:jc w:val="center"/>
              <w:rPr>
                <w:rFonts w:ascii="宋体" w:eastAsia="宋体" w:hAnsi="宋体" w:cs="宋体"/>
                <w:kern w:val="0"/>
                <w:sz w:val="24"/>
              </w:rPr>
            </w:pPr>
            <w:r>
              <w:rPr>
                <w:rFonts w:ascii="宋体" w:hAnsi="宋体" w:cs="宋体" w:hint="eastAsia"/>
                <w:kern w:val="0"/>
                <w:sz w:val="24"/>
              </w:rPr>
              <w:t>5</w:t>
            </w:r>
          </w:p>
        </w:tc>
        <w:tc>
          <w:tcPr>
            <w:tcW w:w="3424" w:type="dxa"/>
            <w:tcBorders>
              <w:top w:val="nil"/>
              <w:left w:val="nil"/>
              <w:bottom w:val="single" w:sz="4" w:space="0" w:color="auto"/>
              <w:right w:val="single" w:sz="4" w:space="0" w:color="auto"/>
            </w:tcBorders>
            <w:vAlign w:val="center"/>
          </w:tcPr>
          <w:p w:rsidR="006A5FE4" w:rsidRDefault="00397AFA">
            <w:pPr>
              <w:widowControl/>
              <w:spacing w:line="300" w:lineRule="exact"/>
              <w:jc w:val="left"/>
              <w:rPr>
                <w:rFonts w:ascii="宋体" w:hAnsi="宋体" w:cs="宋体"/>
                <w:kern w:val="0"/>
                <w:sz w:val="20"/>
                <w:szCs w:val="20"/>
              </w:rPr>
            </w:pPr>
            <w:r>
              <w:rPr>
                <w:rFonts w:ascii="宋体" w:hAnsi="宋体" w:cs="宋体" w:hint="eastAsia"/>
                <w:kern w:val="0"/>
                <w:sz w:val="20"/>
                <w:szCs w:val="20"/>
              </w:rPr>
              <w:t>每座空间1套，包括摄像头5个，硬盘录像机，存储等，视频内容本地存储，远程调用。存储满足保存60天左右。</w:t>
            </w:r>
          </w:p>
        </w:tc>
      </w:tr>
      <w:tr w:rsidR="006A5FE4" w:rsidTr="002B6D19">
        <w:trPr>
          <w:trHeight w:val="1246"/>
        </w:trPr>
        <w:tc>
          <w:tcPr>
            <w:tcW w:w="510" w:type="dxa"/>
            <w:tcBorders>
              <w:top w:val="nil"/>
              <w:left w:val="single" w:sz="4" w:space="0" w:color="auto"/>
              <w:bottom w:val="single" w:sz="4" w:space="0" w:color="auto"/>
              <w:right w:val="single" w:sz="4" w:space="0" w:color="auto"/>
            </w:tcBorders>
            <w:vAlign w:val="center"/>
          </w:tcPr>
          <w:p w:rsidR="006A5FE4" w:rsidRDefault="00397AFA">
            <w:pPr>
              <w:widowControl/>
              <w:jc w:val="center"/>
              <w:rPr>
                <w:rFonts w:ascii="宋体" w:hAnsi="宋体" w:cs="宋体"/>
                <w:kern w:val="0"/>
                <w:sz w:val="24"/>
              </w:rPr>
            </w:pPr>
            <w:r>
              <w:rPr>
                <w:rFonts w:ascii="宋体" w:hAnsi="宋体" w:cs="宋体" w:hint="eastAsia"/>
                <w:kern w:val="0"/>
                <w:sz w:val="24"/>
              </w:rPr>
              <w:t>2</w:t>
            </w:r>
          </w:p>
        </w:tc>
        <w:tc>
          <w:tcPr>
            <w:tcW w:w="1017" w:type="dxa"/>
            <w:vMerge/>
            <w:tcBorders>
              <w:top w:val="nil"/>
              <w:left w:val="single" w:sz="4" w:space="0" w:color="auto"/>
              <w:bottom w:val="single" w:sz="4" w:space="0" w:color="auto"/>
              <w:right w:val="single" w:sz="4" w:space="0" w:color="auto"/>
            </w:tcBorders>
            <w:vAlign w:val="center"/>
          </w:tcPr>
          <w:p w:rsidR="006A5FE4" w:rsidRDefault="006A5FE4">
            <w:pPr>
              <w:widowControl/>
              <w:jc w:val="left"/>
              <w:rPr>
                <w:rFonts w:ascii="宋体" w:hAnsi="宋体" w:cs="宋体"/>
                <w:kern w:val="0"/>
                <w:sz w:val="24"/>
              </w:rPr>
            </w:pPr>
          </w:p>
        </w:tc>
        <w:tc>
          <w:tcPr>
            <w:tcW w:w="2665" w:type="dxa"/>
            <w:tcBorders>
              <w:top w:val="nil"/>
              <w:left w:val="nil"/>
              <w:bottom w:val="single" w:sz="4" w:space="0" w:color="auto"/>
              <w:right w:val="single" w:sz="4" w:space="0" w:color="auto"/>
            </w:tcBorders>
            <w:vAlign w:val="center"/>
          </w:tcPr>
          <w:p w:rsidR="006A5FE4" w:rsidRDefault="00397AFA">
            <w:pPr>
              <w:widowControl/>
              <w:jc w:val="center"/>
              <w:rPr>
                <w:rFonts w:ascii="宋体" w:hAnsi="宋体" w:cs="宋体"/>
                <w:kern w:val="0"/>
                <w:sz w:val="24"/>
              </w:rPr>
            </w:pPr>
            <w:r>
              <w:rPr>
                <w:rFonts w:ascii="宋体" w:hAnsi="宋体" w:cs="宋体" w:hint="eastAsia"/>
                <w:kern w:val="0"/>
                <w:sz w:val="24"/>
              </w:rPr>
              <w:t>数字广播系统（单独设备）</w:t>
            </w:r>
          </w:p>
        </w:tc>
        <w:tc>
          <w:tcPr>
            <w:tcW w:w="1015" w:type="dxa"/>
            <w:tcBorders>
              <w:top w:val="nil"/>
              <w:left w:val="nil"/>
              <w:bottom w:val="single" w:sz="4" w:space="0" w:color="auto"/>
              <w:right w:val="single" w:sz="4" w:space="0" w:color="auto"/>
            </w:tcBorders>
            <w:vAlign w:val="center"/>
          </w:tcPr>
          <w:p w:rsidR="006A5FE4" w:rsidRDefault="00397AFA">
            <w:pPr>
              <w:widowControl/>
              <w:jc w:val="center"/>
              <w:rPr>
                <w:rFonts w:ascii="宋体" w:hAnsi="宋体" w:cs="宋体"/>
                <w:kern w:val="0"/>
                <w:sz w:val="24"/>
              </w:rPr>
            </w:pPr>
            <w:r>
              <w:rPr>
                <w:rFonts w:ascii="宋体" w:hAnsi="宋体" w:cs="宋体" w:hint="eastAsia"/>
                <w:kern w:val="0"/>
                <w:sz w:val="24"/>
              </w:rPr>
              <w:t>套</w:t>
            </w:r>
          </w:p>
        </w:tc>
        <w:tc>
          <w:tcPr>
            <w:tcW w:w="909" w:type="dxa"/>
            <w:tcBorders>
              <w:top w:val="nil"/>
              <w:left w:val="nil"/>
              <w:bottom w:val="single" w:sz="4" w:space="0" w:color="auto"/>
              <w:right w:val="single" w:sz="4" w:space="0" w:color="auto"/>
            </w:tcBorders>
            <w:vAlign w:val="center"/>
          </w:tcPr>
          <w:p w:rsidR="006A5FE4" w:rsidRDefault="00397AFA">
            <w:pPr>
              <w:widowControl/>
              <w:jc w:val="center"/>
              <w:rPr>
                <w:rFonts w:ascii="宋体" w:eastAsia="宋体" w:hAnsi="宋体" w:cs="宋体"/>
                <w:kern w:val="0"/>
                <w:sz w:val="24"/>
              </w:rPr>
            </w:pPr>
            <w:r>
              <w:rPr>
                <w:rFonts w:ascii="宋体" w:hAnsi="宋体" w:cs="宋体" w:hint="eastAsia"/>
                <w:kern w:val="0"/>
                <w:sz w:val="24"/>
              </w:rPr>
              <w:t>5</w:t>
            </w:r>
          </w:p>
        </w:tc>
        <w:tc>
          <w:tcPr>
            <w:tcW w:w="3424" w:type="dxa"/>
            <w:tcBorders>
              <w:top w:val="nil"/>
              <w:left w:val="nil"/>
              <w:bottom w:val="single" w:sz="4" w:space="0" w:color="auto"/>
              <w:right w:val="single" w:sz="4" w:space="0" w:color="auto"/>
            </w:tcBorders>
            <w:vAlign w:val="center"/>
          </w:tcPr>
          <w:p w:rsidR="006A5FE4" w:rsidRDefault="00397AFA">
            <w:pPr>
              <w:widowControl/>
              <w:spacing w:line="300" w:lineRule="exact"/>
              <w:jc w:val="left"/>
              <w:rPr>
                <w:rFonts w:ascii="宋体" w:hAnsi="宋体" w:cs="宋体"/>
                <w:kern w:val="0"/>
                <w:sz w:val="20"/>
                <w:szCs w:val="20"/>
              </w:rPr>
            </w:pPr>
            <w:r>
              <w:rPr>
                <w:rFonts w:ascii="宋体" w:hAnsi="宋体" w:cs="宋体" w:hint="eastAsia"/>
                <w:kern w:val="0"/>
                <w:sz w:val="20"/>
                <w:szCs w:val="20"/>
              </w:rPr>
              <w:t>网络化音响设备，每座空间1套分控系统</w:t>
            </w:r>
          </w:p>
        </w:tc>
      </w:tr>
      <w:tr w:rsidR="006A5FE4" w:rsidTr="002B6D19">
        <w:trPr>
          <w:trHeight w:val="810"/>
        </w:trPr>
        <w:tc>
          <w:tcPr>
            <w:tcW w:w="510" w:type="dxa"/>
            <w:tcBorders>
              <w:top w:val="nil"/>
              <w:left w:val="single" w:sz="4" w:space="0" w:color="auto"/>
              <w:bottom w:val="single" w:sz="4" w:space="0" w:color="auto"/>
              <w:right w:val="single" w:sz="4" w:space="0" w:color="auto"/>
            </w:tcBorders>
            <w:vAlign w:val="center"/>
          </w:tcPr>
          <w:p w:rsidR="006A5FE4" w:rsidRDefault="00397AFA">
            <w:pPr>
              <w:widowControl/>
              <w:jc w:val="center"/>
              <w:rPr>
                <w:rFonts w:ascii="宋体" w:hAnsi="宋体" w:cs="宋体"/>
                <w:kern w:val="0"/>
                <w:sz w:val="24"/>
              </w:rPr>
            </w:pPr>
            <w:r>
              <w:rPr>
                <w:rFonts w:ascii="宋体" w:hAnsi="宋体" w:cs="宋体" w:hint="eastAsia"/>
                <w:kern w:val="0"/>
                <w:sz w:val="24"/>
              </w:rPr>
              <w:t>3</w:t>
            </w:r>
          </w:p>
        </w:tc>
        <w:tc>
          <w:tcPr>
            <w:tcW w:w="1017" w:type="dxa"/>
            <w:vMerge/>
            <w:tcBorders>
              <w:top w:val="nil"/>
              <w:left w:val="single" w:sz="4" w:space="0" w:color="auto"/>
              <w:bottom w:val="single" w:sz="4" w:space="0" w:color="auto"/>
              <w:right w:val="single" w:sz="4" w:space="0" w:color="auto"/>
            </w:tcBorders>
            <w:vAlign w:val="center"/>
          </w:tcPr>
          <w:p w:rsidR="006A5FE4" w:rsidRDefault="006A5FE4">
            <w:pPr>
              <w:widowControl/>
              <w:jc w:val="left"/>
              <w:rPr>
                <w:rFonts w:ascii="宋体" w:hAnsi="宋体" w:cs="宋体"/>
                <w:kern w:val="0"/>
                <w:sz w:val="24"/>
              </w:rPr>
            </w:pPr>
          </w:p>
        </w:tc>
        <w:tc>
          <w:tcPr>
            <w:tcW w:w="2665" w:type="dxa"/>
            <w:tcBorders>
              <w:top w:val="nil"/>
              <w:left w:val="nil"/>
              <w:bottom w:val="single" w:sz="4" w:space="0" w:color="auto"/>
              <w:right w:val="single" w:sz="4" w:space="0" w:color="auto"/>
            </w:tcBorders>
            <w:vAlign w:val="center"/>
          </w:tcPr>
          <w:p w:rsidR="006A5FE4" w:rsidRDefault="00397AFA">
            <w:pPr>
              <w:widowControl/>
              <w:jc w:val="center"/>
              <w:rPr>
                <w:rFonts w:ascii="宋体" w:hAnsi="宋体" w:cs="宋体"/>
                <w:kern w:val="0"/>
                <w:sz w:val="24"/>
              </w:rPr>
            </w:pPr>
            <w:r>
              <w:rPr>
                <w:rFonts w:ascii="宋体" w:hAnsi="宋体" w:cs="宋体" w:hint="eastAsia"/>
                <w:kern w:val="0"/>
                <w:sz w:val="24"/>
              </w:rPr>
              <w:t>无线覆盖（单独设备）</w:t>
            </w:r>
          </w:p>
        </w:tc>
        <w:tc>
          <w:tcPr>
            <w:tcW w:w="1015" w:type="dxa"/>
            <w:tcBorders>
              <w:top w:val="nil"/>
              <w:left w:val="nil"/>
              <w:bottom w:val="single" w:sz="4" w:space="0" w:color="auto"/>
              <w:right w:val="single" w:sz="4" w:space="0" w:color="auto"/>
            </w:tcBorders>
            <w:vAlign w:val="center"/>
          </w:tcPr>
          <w:p w:rsidR="006A5FE4" w:rsidRDefault="00397AFA">
            <w:pPr>
              <w:widowControl/>
              <w:jc w:val="center"/>
              <w:rPr>
                <w:rFonts w:ascii="宋体" w:hAnsi="宋体" w:cs="宋体"/>
                <w:kern w:val="0"/>
                <w:sz w:val="24"/>
              </w:rPr>
            </w:pPr>
            <w:r>
              <w:rPr>
                <w:rFonts w:ascii="宋体" w:hAnsi="宋体" w:cs="宋体" w:hint="eastAsia"/>
                <w:kern w:val="0"/>
                <w:sz w:val="24"/>
              </w:rPr>
              <w:t>台</w:t>
            </w:r>
          </w:p>
        </w:tc>
        <w:tc>
          <w:tcPr>
            <w:tcW w:w="909" w:type="dxa"/>
            <w:tcBorders>
              <w:top w:val="nil"/>
              <w:left w:val="nil"/>
              <w:bottom w:val="single" w:sz="4" w:space="0" w:color="auto"/>
              <w:right w:val="single" w:sz="4" w:space="0" w:color="auto"/>
            </w:tcBorders>
            <w:vAlign w:val="center"/>
          </w:tcPr>
          <w:p w:rsidR="006A5FE4" w:rsidRDefault="00397AFA">
            <w:pPr>
              <w:widowControl/>
              <w:jc w:val="center"/>
              <w:rPr>
                <w:rFonts w:ascii="宋体" w:eastAsia="宋体" w:hAnsi="宋体" w:cs="宋体"/>
                <w:kern w:val="0"/>
                <w:sz w:val="24"/>
              </w:rPr>
            </w:pPr>
            <w:r>
              <w:rPr>
                <w:rFonts w:ascii="宋体" w:hAnsi="宋体" w:cs="宋体" w:hint="eastAsia"/>
                <w:kern w:val="0"/>
                <w:sz w:val="24"/>
              </w:rPr>
              <w:t>5</w:t>
            </w:r>
          </w:p>
        </w:tc>
        <w:tc>
          <w:tcPr>
            <w:tcW w:w="3424" w:type="dxa"/>
            <w:tcBorders>
              <w:top w:val="nil"/>
              <w:left w:val="nil"/>
              <w:bottom w:val="single" w:sz="4" w:space="0" w:color="auto"/>
              <w:right w:val="single" w:sz="4" w:space="0" w:color="auto"/>
            </w:tcBorders>
            <w:vAlign w:val="center"/>
          </w:tcPr>
          <w:p w:rsidR="006A5FE4" w:rsidRDefault="00397AFA">
            <w:pPr>
              <w:widowControl/>
              <w:jc w:val="left"/>
              <w:rPr>
                <w:rFonts w:ascii="宋体" w:hAnsi="宋体" w:cs="宋体"/>
                <w:kern w:val="0"/>
                <w:sz w:val="20"/>
                <w:szCs w:val="20"/>
              </w:rPr>
            </w:pPr>
            <w:r>
              <w:rPr>
                <w:rFonts w:ascii="宋体" w:hAnsi="宋体" w:cs="宋体" w:hint="eastAsia"/>
                <w:kern w:val="0"/>
                <w:sz w:val="20"/>
                <w:szCs w:val="20"/>
              </w:rPr>
              <w:t>每座空间1套，包括企业级智能AP</w:t>
            </w:r>
          </w:p>
        </w:tc>
      </w:tr>
      <w:tr w:rsidR="006A5FE4" w:rsidTr="002B6D19">
        <w:trPr>
          <w:trHeight w:val="628"/>
        </w:trPr>
        <w:tc>
          <w:tcPr>
            <w:tcW w:w="510" w:type="dxa"/>
            <w:vMerge w:val="restart"/>
            <w:tcBorders>
              <w:top w:val="nil"/>
              <w:left w:val="single" w:sz="4" w:space="0" w:color="auto"/>
              <w:bottom w:val="single" w:sz="4" w:space="0" w:color="auto"/>
              <w:right w:val="single" w:sz="4" w:space="0" w:color="auto"/>
            </w:tcBorders>
            <w:vAlign w:val="center"/>
          </w:tcPr>
          <w:p w:rsidR="006A5FE4" w:rsidRDefault="00397AFA">
            <w:pPr>
              <w:widowControl/>
              <w:jc w:val="center"/>
              <w:rPr>
                <w:rFonts w:ascii="宋体" w:hAnsi="宋体" w:cs="宋体"/>
                <w:kern w:val="0"/>
                <w:sz w:val="24"/>
              </w:rPr>
            </w:pPr>
            <w:r>
              <w:rPr>
                <w:rFonts w:ascii="宋体" w:hAnsi="宋体" w:cs="宋体" w:hint="eastAsia"/>
                <w:kern w:val="0"/>
                <w:sz w:val="24"/>
              </w:rPr>
              <w:lastRenderedPageBreak/>
              <w:t>4</w:t>
            </w:r>
          </w:p>
        </w:tc>
        <w:tc>
          <w:tcPr>
            <w:tcW w:w="1017" w:type="dxa"/>
            <w:vMerge/>
            <w:tcBorders>
              <w:top w:val="nil"/>
              <w:left w:val="single" w:sz="4" w:space="0" w:color="auto"/>
              <w:bottom w:val="single" w:sz="4" w:space="0" w:color="auto"/>
              <w:right w:val="single" w:sz="4" w:space="0" w:color="auto"/>
            </w:tcBorders>
            <w:vAlign w:val="center"/>
          </w:tcPr>
          <w:p w:rsidR="006A5FE4" w:rsidRDefault="006A5FE4">
            <w:pPr>
              <w:widowControl/>
              <w:jc w:val="left"/>
              <w:rPr>
                <w:rFonts w:ascii="宋体" w:hAnsi="宋体" w:cs="宋体"/>
                <w:kern w:val="0"/>
                <w:sz w:val="24"/>
              </w:rPr>
            </w:pPr>
          </w:p>
        </w:tc>
        <w:tc>
          <w:tcPr>
            <w:tcW w:w="2665" w:type="dxa"/>
            <w:tcBorders>
              <w:top w:val="nil"/>
              <w:left w:val="nil"/>
              <w:bottom w:val="single" w:sz="4" w:space="0" w:color="auto"/>
              <w:right w:val="single" w:sz="4" w:space="0" w:color="auto"/>
            </w:tcBorders>
            <w:vAlign w:val="center"/>
          </w:tcPr>
          <w:p w:rsidR="006A5FE4" w:rsidRDefault="00397AFA">
            <w:pPr>
              <w:widowControl/>
              <w:jc w:val="center"/>
              <w:rPr>
                <w:rFonts w:ascii="宋体" w:hAnsi="宋体" w:cs="宋体"/>
                <w:kern w:val="0"/>
                <w:sz w:val="24"/>
              </w:rPr>
            </w:pPr>
            <w:r>
              <w:rPr>
                <w:rFonts w:ascii="宋体" w:hAnsi="宋体" w:cs="宋体" w:hint="eastAsia"/>
                <w:kern w:val="0"/>
                <w:sz w:val="24"/>
              </w:rPr>
              <w:t>应急呼叫系统</w:t>
            </w:r>
          </w:p>
        </w:tc>
        <w:tc>
          <w:tcPr>
            <w:tcW w:w="1015" w:type="dxa"/>
            <w:tcBorders>
              <w:top w:val="nil"/>
              <w:left w:val="nil"/>
              <w:bottom w:val="single" w:sz="4" w:space="0" w:color="auto"/>
              <w:right w:val="single" w:sz="4" w:space="0" w:color="auto"/>
            </w:tcBorders>
            <w:vAlign w:val="center"/>
          </w:tcPr>
          <w:p w:rsidR="006A5FE4" w:rsidRDefault="00397AFA">
            <w:pPr>
              <w:widowControl/>
              <w:jc w:val="center"/>
              <w:rPr>
                <w:rFonts w:ascii="宋体" w:hAnsi="宋体" w:cs="宋体"/>
                <w:kern w:val="0"/>
                <w:sz w:val="24"/>
              </w:rPr>
            </w:pPr>
            <w:r>
              <w:rPr>
                <w:rFonts w:ascii="宋体" w:hAnsi="宋体" w:cs="宋体" w:hint="eastAsia"/>
                <w:kern w:val="0"/>
                <w:sz w:val="24"/>
              </w:rPr>
              <w:t>套</w:t>
            </w:r>
          </w:p>
        </w:tc>
        <w:tc>
          <w:tcPr>
            <w:tcW w:w="909" w:type="dxa"/>
            <w:tcBorders>
              <w:top w:val="nil"/>
              <w:left w:val="nil"/>
              <w:bottom w:val="single" w:sz="4" w:space="0" w:color="auto"/>
              <w:right w:val="single" w:sz="4" w:space="0" w:color="auto"/>
            </w:tcBorders>
            <w:vAlign w:val="center"/>
          </w:tcPr>
          <w:p w:rsidR="006A5FE4" w:rsidRDefault="00397AFA">
            <w:pPr>
              <w:widowControl/>
              <w:jc w:val="center"/>
              <w:rPr>
                <w:rFonts w:ascii="宋体" w:eastAsia="宋体" w:hAnsi="宋体" w:cs="宋体"/>
                <w:kern w:val="0"/>
                <w:sz w:val="24"/>
              </w:rPr>
            </w:pPr>
            <w:r>
              <w:rPr>
                <w:rFonts w:ascii="宋体" w:hAnsi="宋体" w:cs="宋体" w:hint="eastAsia"/>
                <w:kern w:val="0"/>
                <w:sz w:val="24"/>
              </w:rPr>
              <w:t>5</w:t>
            </w:r>
          </w:p>
        </w:tc>
        <w:tc>
          <w:tcPr>
            <w:tcW w:w="3424" w:type="dxa"/>
            <w:tcBorders>
              <w:top w:val="nil"/>
              <w:left w:val="nil"/>
              <w:bottom w:val="single" w:sz="4" w:space="0" w:color="auto"/>
              <w:right w:val="single" w:sz="4" w:space="0" w:color="auto"/>
            </w:tcBorders>
            <w:vAlign w:val="center"/>
          </w:tcPr>
          <w:p w:rsidR="006A5FE4" w:rsidRDefault="00397AFA">
            <w:pPr>
              <w:widowControl/>
              <w:jc w:val="left"/>
              <w:rPr>
                <w:rFonts w:ascii="宋体" w:hAnsi="宋体" w:cs="宋体"/>
                <w:kern w:val="0"/>
                <w:sz w:val="20"/>
                <w:szCs w:val="20"/>
              </w:rPr>
            </w:pPr>
            <w:r>
              <w:rPr>
                <w:rFonts w:ascii="宋体" w:hAnsi="宋体" w:cs="宋体" w:hint="eastAsia"/>
                <w:kern w:val="0"/>
                <w:sz w:val="20"/>
                <w:szCs w:val="20"/>
              </w:rPr>
              <w:t>每座空间1套</w:t>
            </w:r>
          </w:p>
        </w:tc>
      </w:tr>
      <w:tr w:rsidR="006A5FE4" w:rsidTr="002B6D19">
        <w:trPr>
          <w:trHeight w:val="628"/>
        </w:trPr>
        <w:tc>
          <w:tcPr>
            <w:tcW w:w="510" w:type="dxa"/>
            <w:vMerge/>
            <w:tcBorders>
              <w:top w:val="nil"/>
              <w:left w:val="single" w:sz="4" w:space="0" w:color="auto"/>
              <w:bottom w:val="single" w:sz="4" w:space="0" w:color="auto"/>
              <w:right w:val="single" w:sz="4" w:space="0" w:color="auto"/>
            </w:tcBorders>
            <w:vAlign w:val="center"/>
          </w:tcPr>
          <w:p w:rsidR="006A5FE4" w:rsidRDefault="006A5FE4">
            <w:pPr>
              <w:widowControl/>
              <w:jc w:val="left"/>
              <w:rPr>
                <w:rFonts w:ascii="宋体" w:hAnsi="宋体" w:cs="宋体"/>
                <w:kern w:val="0"/>
                <w:sz w:val="24"/>
              </w:rPr>
            </w:pPr>
          </w:p>
        </w:tc>
        <w:tc>
          <w:tcPr>
            <w:tcW w:w="1017" w:type="dxa"/>
            <w:vMerge/>
            <w:tcBorders>
              <w:top w:val="nil"/>
              <w:left w:val="single" w:sz="4" w:space="0" w:color="auto"/>
              <w:bottom w:val="single" w:sz="4" w:space="0" w:color="auto"/>
              <w:right w:val="single" w:sz="4" w:space="0" w:color="auto"/>
            </w:tcBorders>
            <w:vAlign w:val="center"/>
          </w:tcPr>
          <w:p w:rsidR="006A5FE4" w:rsidRDefault="006A5FE4">
            <w:pPr>
              <w:widowControl/>
              <w:jc w:val="left"/>
              <w:rPr>
                <w:rFonts w:ascii="宋体" w:hAnsi="宋体" w:cs="宋体"/>
                <w:kern w:val="0"/>
                <w:sz w:val="24"/>
              </w:rPr>
            </w:pPr>
          </w:p>
        </w:tc>
        <w:tc>
          <w:tcPr>
            <w:tcW w:w="2665" w:type="dxa"/>
            <w:tcBorders>
              <w:top w:val="nil"/>
              <w:left w:val="nil"/>
              <w:bottom w:val="single" w:sz="4" w:space="0" w:color="auto"/>
              <w:right w:val="single" w:sz="4" w:space="0" w:color="auto"/>
            </w:tcBorders>
            <w:vAlign w:val="center"/>
          </w:tcPr>
          <w:p w:rsidR="006A5FE4" w:rsidRDefault="00397AFA">
            <w:pPr>
              <w:widowControl/>
              <w:jc w:val="center"/>
              <w:rPr>
                <w:rFonts w:ascii="宋体" w:hAnsi="宋体" w:cs="宋体"/>
                <w:kern w:val="0"/>
                <w:sz w:val="24"/>
              </w:rPr>
            </w:pPr>
            <w:r>
              <w:rPr>
                <w:rFonts w:ascii="宋体" w:hAnsi="宋体" w:cs="宋体" w:hint="eastAsia"/>
                <w:kern w:val="0"/>
                <w:sz w:val="24"/>
              </w:rPr>
              <w:t>5P中央空调（天井机）</w:t>
            </w:r>
          </w:p>
        </w:tc>
        <w:tc>
          <w:tcPr>
            <w:tcW w:w="1015" w:type="dxa"/>
            <w:tcBorders>
              <w:top w:val="nil"/>
              <w:left w:val="nil"/>
              <w:bottom w:val="single" w:sz="4" w:space="0" w:color="auto"/>
              <w:right w:val="single" w:sz="4" w:space="0" w:color="auto"/>
            </w:tcBorders>
            <w:vAlign w:val="center"/>
          </w:tcPr>
          <w:p w:rsidR="006A5FE4" w:rsidRDefault="00397AFA">
            <w:pPr>
              <w:widowControl/>
              <w:jc w:val="center"/>
              <w:rPr>
                <w:rFonts w:ascii="宋体" w:hAnsi="宋体" w:cs="宋体"/>
                <w:kern w:val="0"/>
                <w:sz w:val="24"/>
              </w:rPr>
            </w:pPr>
            <w:r>
              <w:rPr>
                <w:rFonts w:ascii="宋体" w:hAnsi="宋体" w:cs="宋体" w:hint="eastAsia"/>
                <w:kern w:val="0"/>
                <w:sz w:val="24"/>
              </w:rPr>
              <w:t>台</w:t>
            </w:r>
          </w:p>
        </w:tc>
        <w:tc>
          <w:tcPr>
            <w:tcW w:w="909" w:type="dxa"/>
            <w:tcBorders>
              <w:top w:val="nil"/>
              <w:left w:val="nil"/>
              <w:bottom w:val="single" w:sz="4" w:space="0" w:color="auto"/>
              <w:right w:val="single" w:sz="4" w:space="0" w:color="auto"/>
            </w:tcBorders>
            <w:vAlign w:val="center"/>
          </w:tcPr>
          <w:p w:rsidR="006A5FE4" w:rsidRDefault="00397AFA">
            <w:pPr>
              <w:widowControl/>
              <w:jc w:val="center"/>
              <w:rPr>
                <w:rFonts w:ascii="宋体" w:eastAsia="宋体" w:hAnsi="宋体" w:cs="宋体"/>
                <w:kern w:val="0"/>
                <w:sz w:val="24"/>
              </w:rPr>
            </w:pPr>
            <w:r>
              <w:rPr>
                <w:rFonts w:ascii="宋体" w:hAnsi="宋体" w:cs="宋体" w:hint="eastAsia"/>
                <w:kern w:val="0"/>
                <w:sz w:val="24"/>
              </w:rPr>
              <w:t>5</w:t>
            </w:r>
          </w:p>
        </w:tc>
        <w:tc>
          <w:tcPr>
            <w:tcW w:w="3424" w:type="dxa"/>
            <w:tcBorders>
              <w:top w:val="nil"/>
              <w:left w:val="nil"/>
              <w:bottom w:val="single" w:sz="4" w:space="0" w:color="auto"/>
              <w:right w:val="single" w:sz="4" w:space="0" w:color="auto"/>
            </w:tcBorders>
            <w:vAlign w:val="center"/>
          </w:tcPr>
          <w:p w:rsidR="006A5FE4" w:rsidRDefault="00397AFA">
            <w:pPr>
              <w:widowControl/>
              <w:jc w:val="left"/>
              <w:rPr>
                <w:rFonts w:ascii="宋体" w:hAnsi="宋体" w:cs="宋体"/>
                <w:kern w:val="0"/>
                <w:sz w:val="20"/>
                <w:szCs w:val="20"/>
              </w:rPr>
            </w:pPr>
            <w:r>
              <w:rPr>
                <w:rFonts w:ascii="宋体" w:hAnsi="宋体" w:cs="宋体" w:hint="eastAsia"/>
                <w:kern w:val="0"/>
                <w:sz w:val="20"/>
                <w:szCs w:val="20"/>
              </w:rPr>
              <w:t>每座空间1台，（1拖2天井机）</w:t>
            </w:r>
          </w:p>
        </w:tc>
      </w:tr>
      <w:tr w:rsidR="006A5FE4" w:rsidTr="002B6D19">
        <w:trPr>
          <w:trHeight w:val="628"/>
        </w:trPr>
        <w:tc>
          <w:tcPr>
            <w:tcW w:w="510" w:type="dxa"/>
            <w:vMerge/>
            <w:tcBorders>
              <w:top w:val="nil"/>
              <w:left w:val="single" w:sz="4" w:space="0" w:color="auto"/>
              <w:bottom w:val="single" w:sz="4" w:space="0" w:color="auto"/>
              <w:right w:val="single" w:sz="4" w:space="0" w:color="auto"/>
            </w:tcBorders>
            <w:vAlign w:val="center"/>
          </w:tcPr>
          <w:p w:rsidR="006A5FE4" w:rsidRDefault="006A5FE4">
            <w:pPr>
              <w:widowControl/>
              <w:jc w:val="left"/>
              <w:rPr>
                <w:rFonts w:ascii="宋体" w:hAnsi="宋体" w:cs="宋体"/>
                <w:kern w:val="0"/>
                <w:sz w:val="24"/>
              </w:rPr>
            </w:pPr>
          </w:p>
        </w:tc>
        <w:tc>
          <w:tcPr>
            <w:tcW w:w="1017" w:type="dxa"/>
            <w:vMerge/>
            <w:tcBorders>
              <w:top w:val="nil"/>
              <w:left w:val="single" w:sz="4" w:space="0" w:color="auto"/>
              <w:bottom w:val="single" w:sz="4" w:space="0" w:color="auto"/>
              <w:right w:val="single" w:sz="4" w:space="0" w:color="auto"/>
            </w:tcBorders>
            <w:vAlign w:val="center"/>
          </w:tcPr>
          <w:p w:rsidR="006A5FE4" w:rsidRDefault="006A5FE4">
            <w:pPr>
              <w:widowControl/>
              <w:jc w:val="left"/>
              <w:rPr>
                <w:rFonts w:ascii="宋体" w:hAnsi="宋体" w:cs="宋体"/>
                <w:kern w:val="0"/>
                <w:sz w:val="24"/>
              </w:rPr>
            </w:pPr>
          </w:p>
        </w:tc>
        <w:tc>
          <w:tcPr>
            <w:tcW w:w="2665" w:type="dxa"/>
            <w:tcBorders>
              <w:top w:val="nil"/>
              <w:left w:val="nil"/>
              <w:bottom w:val="single" w:sz="4" w:space="0" w:color="auto"/>
              <w:right w:val="single" w:sz="4" w:space="0" w:color="auto"/>
            </w:tcBorders>
            <w:vAlign w:val="center"/>
          </w:tcPr>
          <w:p w:rsidR="006A5FE4" w:rsidRDefault="00397AFA">
            <w:pPr>
              <w:widowControl/>
              <w:jc w:val="center"/>
              <w:rPr>
                <w:rFonts w:ascii="宋体" w:hAnsi="宋体" w:cs="宋体"/>
                <w:kern w:val="0"/>
                <w:sz w:val="24"/>
              </w:rPr>
            </w:pPr>
            <w:r>
              <w:rPr>
                <w:rFonts w:ascii="宋体" w:hAnsi="宋体" w:cs="宋体" w:hint="eastAsia"/>
                <w:kern w:val="0"/>
                <w:sz w:val="24"/>
              </w:rPr>
              <w:t>新风系统</w:t>
            </w:r>
          </w:p>
        </w:tc>
        <w:tc>
          <w:tcPr>
            <w:tcW w:w="1015" w:type="dxa"/>
            <w:tcBorders>
              <w:top w:val="nil"/>
              <w:left w:val="nil"/>
              <w:bottom w:val="single" w:sz="4" w:space="0" w:color="auto"/>
              <w:right w:val="single" w:sz="4" w:space="0" w:color="auto"/>
            </w:tcBorders>
            <w:vAlign w:val="center"/>
          </w:tcPr>
          <w:p w:rsidR="006A5FE4" w:rsidRDefault="00397AFA">
            <w:pPr>
              <w:widowControl/>
              <w:jc w:val="center"/>
              <w:rPr>
                <w:rFonts w:ascii="宋体" w:hAnsi="宋体" w:cs="宋体"/>
                <w:kern w:val="0"/>
                <w:sz w:val="24"/>
              </w:rPr>
            </w:pPr>
            <w:r>
              <w:rPr>
                <w:rFonts w:ascii="宋体" w:hAnsi="宋体" w:cs="宋体" w:hint="eastAsia"/>
                <w:kern w:val="0"/>
                <w:sz w:val="24"/>
              </w:rPr>
              <w:t>台</w:t>
            </w:r>
          </w:p>
        </w:tc>
        <w:tc>
          <w:tcPr>
            <w:tcW w:w="909" w:type="dxa"/>
            <w:tcBorders>
              <w:top w:val="nil"/>
              <w:left w:val="nil"/>
              <w:bottom w:val="single" w:sz="4" w:space="0" w:color="auto"/>
              <w:right w:val="single" w:sz="4" w:space="0" w:color="auto"/>
            </w:tcBorders>
            <w:vAlign w:val="center"/>
          </w:tcPr>
          <w:p w:rsidR="006A5FE4" w:rsidRDefault="00397AFA">
            <w:pPr>
              <w:widowControl/>
              <w:jc w:val="center"/>
              <w:rPr>
                <w:rFonts w:ascii="宋体" w:eastAsia="宋体" w:hAnsi="宋体" w:cs="宋体"/>
                <w:kern w:val="0"/>
                <w:sz w:val="24"/>
              </w:rPr>
            </w:pPr>
            <w:r>
              <w:rPr>
                <w:rFonts w:ascii="宋体" w:hAnsi="宋体" w:cs="宋体" w:hint="eastAsia"/>
                <w:kern w:val="0"/>
                <w:sz w:val="24"/>
              </w:rPr>
              <w:t>5</w:t>
            </w:r>
          </w:p>
        </w:tc>
        <w:tc>
          <w:tcPr>
            <w:tcW w:w="3424" w:type="dxa"/>
            <w:tcBorders>
              <w:top w:val="nil"/>
              <w:left w:val="nil"/>
              <w:bottom w:val="single" w:sz="4" w:space="0" w:color="auto"/>
              <w:right w:val="single" w:sz="4" w:space="0" w:color="auto"/>
            </w:tcBorders>
            <w:vAlign w:val="center"/>
          </w:tcPr>
          <w:p w:rsidR="006A5FE4" w:rsidRDefault="00397AFA">
            <w:pPr>
              <w:widowControl/>
              <w:jc w:val="left"/>
              <w:rPr>
                <w:rFonts w:ascii="宋体" w:hAnsi="宋体" w:cs="宋体"/>
                <w:kern w:val="0"/>
                <w:sz w:val="20"/>
                <w:szCs w:val="20"/>
              </w:rPr>
            </w:pPr>
            <w:r>
              <w:rPr>
                <w:rFonts w:ascii="宋体" w:hAnsi="宋体" w:cs="宋体" w:hint="eastAsia"/>
                <w:kern w:val="0"/>
                <w:sz w:val="20"/>
                <w:szCs w:val="20"/>
              </w:rPr>
              <w:t>每座空间1台</w:t>
            </w:r>
          </w:p>
        </w:tc>
      </w:tr>
      <w:tr w:rsidR="006A5FE4" w:rsidTr="002B6D19">
        <w:trPr>
          <w:trHeight w:val="689"/>
        </w:trPr>
        <w:tc>
          <w:tcPr>
            <w:tcW w:w="510" w:type="dxa"/>
            <w:tcBorders>
              <w:top w:val="nil"/>
              <w:left w:val="single" w:sz="4" w:space="0" w:color="auto"/>
              <w:bottom w:val="single" w:sz="4" w:space="0" w:color="auto"/>
              <w:right w:val="single" w:sz="4" w:space="0" w:color="auto"/>
            </w:tcBorders>
            <w:vAlign w:val="center"/>
          </w:tcPr>
          <w:p w:rsidR="006A5FE4" w:rsidRDefault="00397AFA">
            <w:pPr>
              <w:widowControl/>
              <w:jc w:val="center"/>
              <w:rPr>
                <w:rFonts w:ascii="宋体" w:hAnsi="宋体" w:cs="宋体"/>
                <w:kern w:val="0"/>
                <w:sz w:val="24"/>
              </w:rPr>
            </w:pPr>
            <w:r>
              <w:rPr>
                <w:rFonts w:ascii="宋体" w:hAnsi="宋体" w:cs="宋体" w:hint="eastAsia"/>
                <w:kern w:val="0"/>
                <w:sz w:val="24"/>
              </w:rPr>
              <w:t>5</w:t>
            </w:r>
          </w:p>
        </w:tc>
        <w:tc>
          <w:tcPr>
            <w:tcW w:w="1017" w:type="dxa"/>
            <w:vMerge/>
            <w:tcBorders>
              <w:top w:val="nil"/>
              <w:left w:val="single" w:sz="4" w:space="0" w:color="auto"/>
              <w:bottom w:val="single" w:sz="4" w:space="0" w:color="auto"/>
              <w:right w:val="single" w:sz="4" w:space="0" w:color="auto"/>
            </w:tcBorders>
            <w:vAlign w:val="center"/>
          </w:tcPr>
          <w:p w:rsidR="006A5FE4" w:rsidRDefault="006A5FE4">
            <w:pPr>
              <w:widowControl/>
              <w:jc w:val="left"/>
              <w:rPr>
                <w:rFonts w:ascii="宋体" w:hAnsi="宋体" w:cs="宋体"/>
                <w:kern w:val="0"/>
                <w:sz w:val="24"/>
              </w:rPr>
            </w:pPr>
          </w:p>
        </w:tc>
        <w:tc>
          <w:tcPr>
            <w:tcW w:w="2665" w:type="dxa"/>
            <w:tcBorders>
              <w:top w:val="nil"/>
              <w:left w:val="nil"/>
              <w:bottom w:val="single" w:sz="4" w:space="0" w:color="auto"/>
              <w:right w:val="single" w:sz="4" w:space="0" w:color="auto"/>
            </w:tcBorders>
            <w:vAlign w:val="center"/>
          </w:tcPr>
          <w:p w:rsidR="006A5FE4" w:rsidRDefault="00397AFA">
            <w:pPr>
              <w:widowControl/>
              <w:jc w:val="center"/>
              <w:rPr>
                <w:rFonts w:ascii="宋体" w:hAnsi="宋体" w:cs="宋体"/>
                <w:kern w:val="0"/>
                <w:sz w:val="24"/>
              </w:rPr>
            </w:pPr>
            <w:r>
              <w:rPr>
                <w:rFonts w:ascii="宋体" w:hAnsi="宋体" w:cs="宋体" w:hint="eastAsia"/>
                <w:kern w:val="0"/>
                <w:sz w:val="24"/>
              </w:rPr>
              <w:t>电动智能窗帘</w:t>
            </w:r>
          </w:p>
        </w:tc>
        <w:tc>
          <w:tcPr>
            <w:tcW w:w="1015" w:type="dxa"/>
            <w:tcBorders>
              <w:top w:val="nil"/>
              <w:left w:val="nil"/>
              <w:bottom w:val="single" w:sz="4" w:space="0" w:color="auto"/>
              <w:right w:val="single" w:sz="4" w:space="0" w:color="auto"/>
            </w:tcBorders>
            <w:vAlign w:val="center"/>
          </w:tcPr>
          <w:p w:rsidR="006A5FE4" w:rsidRDefault="00397AFA">
            <w:pPr>
              <w:widowControl/>
              <w:jc w:val="center"/>
              <w:rPr>
                <w:rFonts w:ascii="宋体" w:hAnsi="宋体" w:cs="宋体"/>
                <w:kern w:val="0"/>
                <w:sz w:val="24"/>
              </w:rPr>
            </w:pPr>
            <w:r>
              <w:rPr>
                <w:rFonts w:ascii="宋体" w:hAnsi="宋体" w:cs="宋体" w:hint="eastAsia"/>
                <w:kern w:val="0"/>
                <w:sz w:val="24"/>
              </w:rPr>
              <w:t>项</w:t>
            </w:r>
          </w:p>
        </w:tc>
        <w:tc>
          <w:tcPr>
            <w:tcW w:w="909" w:type="dxa"/>
            <w:tcBorders>
              <w:top w:val="nil"/>
              <w:left w:val="nil"/>
              <w:bottom w:val="single" w:sz="4" w:space="0" w:color="auto"/>
              <w:right w:val="single" w:sz="4" w:space="0" w:color="auto"/>
            </w:tcBorders>
            <w:vAlign w:val="center"/>
          </w:tcPr>
          <w:p w:rsidR="006A5FE4" w:rsidRDefault="00397AFA">
            <w:pPr>
              <w:widowControl/>
              <w:jc w:val="center"/>
              <w:rPr>
                <w:rFonts w:ascii="宋体" w:eastAsia="宋体" w:hAnsi="宋体" w:cs="宋体"/>
                <w:kern w:val="0"/>
                <w:sz w:val="24"/>
              </w:rPr>
            </w:pPr>
            <w:r>
              <w:rPr>
                <w:rFonts w:ascii="宋体" w:hAnsi="宋体" w:cs="宋体" w:hint="eastAsia"/>
                <w:kern w:val="0"/>
                <w:sz w:val="24"/>
              </w:rPr>
              <w:t>5</w:t>
            </w:r>
          </w:p>
        </w:tc>
        <w:tc>
          <w:tcPr>
            <w:tcW w:w="3424" w:type="dxa"/>
            <w:tcBorders>
              <w:top w:val="nil"/>
              <w:left w:val="nil"/>
              <w:bottom w:val="single" w:sz="4" w:space="0" w:color="auto"/>
              <w:right w:val="single" w:sz="4" w:space="0" w:color="auto"/>
            </w:tcBorders>
            <w:vAlign w:val="center"/>
          </w:tcPr>
          <w:p w:rsidR="006A5FE4" w:rsidRDefault="00397AFA">
            <w:pPr>
              <w:widowControl/>
              <w:jc w:val="left"/>
              <w:rPr>
                <w:rFonts w:ascii="宋体" w:hAnsi="宋体" w:cs="宋体"/>
                <w:kern w:val="0"/>
                <w:sz w:val="20"/>
                <w:szCs w:val="20"/>
              </w:rPr>
            </w:pPr>
            <w:r>
              <w:rPr>
                <w:rFonts w:ascii="宋体" w:hAnsi="宋体" w:cs="宋体" w:hint="eastAsia"/>
                <w:kern w:val="0"/>
                <w:sz w:val="20"/>
                <w:szCs w:val="20"/>
              </w:rPr>
              <w:t>每座空间1套，90㎡</w:t>
            </w:r>
          </w:p>
        </w:tc>
      </w:tr>
      <w:tr w:rsidR="006A5FE4" w:rsidTr="002B6D19">
        <w:trPr>
          <w:trHeight w:val="734"/>
        </w:trPr>
        <w:tc>
          <w:tcPr>
            <w:tcW w:w="510" w:type="dxa"/>
            <w:tcBorders>
              <w:top w:val="nil"/>
              <w:left w:val="single" w:sz="4" w:space="0" w:color="auto"/>
              <w:bottom w:val="single" w:sz="4" w:space="0" w:color="auto"/>
              <w:right w:val="single" w:sz="4" w:space="0" w:color="auto"/>
            </w:tcBorders>
            <w:vAlign w:val="center"/>
          </w:tcPr>
          <w:p w:rsidR="006A5FE4" w:rsidRDefault="00397AFA">
            <w:pPr>
              <w:widowControl/>
              <w:jc w:val="center"/>
              <w:rPr>
                <w:rFonts w:ascii="宋体" w:hAnsi="宋体" w:cs="宋体"/>
                <w:kern w:val="0"/>
                <w:sz w:val="24"/>
              </w:rPr>
            </w:pPr>
            <w:r>
              <w:rPr>
                <w:rFonts w:ascii="宋体" w:hAnsi="宋体" w:cs="宋体" w:hint="eastAsia"/>
                <w:kern w:val="0"/>
                <w:sz w:val="24"/>
              </w:rPr>
              <w:t>6</w:t>
            </w:r>
          </w:p>
        </w:tc>
        <w:tc>
          <w:tcPr>
            <w:tcW w:w="1017" w:type="dxa"/>
            <w:vMerge/>
            <w:tcBorders>
              <w:top w:val="nil"/>
              <w:left w:val="single" w:sz="4" w:space="0" w:color="auto"/>
              <w:bottom w:val="single" w:sz="4" w:space="0" w:color="auto"/>
              <w:right w:val="single" w:sz="4" w:space="0" w:color="auto"/>
            </w:tcBorders>
            <w:vAlign w:val="center"/>
          </w:tcPr>
          <w:p w:rsidR="006A5FE4" w:rsidRDefault="006A5FE4">
            <w:pPr>
              <w:widowControl/>
              <w:jc w:val="left"/>
              <w:rPr>
                <w:rFonts w:ascii="宋体" w:hAnsi="宋体" w:cs="宋体"/>
                <w:kern w:val="0"/>
                <w:sz w:val="24"/>
              </w:rPr>
            </w:pPr>
          </w:p>
        </w:tc>
        <w:tc>
          <w:tcPr>
            <w:tcW w:w="2665" w:type="dxa"/>
            <w:tcBorders>
              <w:top w:val="nil"/>
              <w:left w:val="nil"/>
              <w:bottom w:val="single" w:sz="4" w:space="0" w:color="auto"/>
              <w:right w:val="single" w:sz="4" w:space="0" w:color="auto"/>
            </w:tcBorders>
            <w:vAlign w:val="center"/>
          </w:tcPr>
          <w:p w:rsidR="006A5FE4" w:rsidRDefault="00397AFA">
            <w:pPr>
              <w:widowControl/>
              <w:jc w:val="center"/>
              <w:rPr>
                <w:rFonts w:ascii="宋体" w:hAnsi="宋体" w:cs="宋体"/>
                <w:kern w:val="0"/>
                <w:sz w:val="24"/>
              </w:rPr>
            </w:pPr>
            <w:r>
              <w:rPr>
                <w:rFonts w:ascii="宋体" w:hAnsi="宋体" w:cs="宋体" w:hint="eastAsia"/>
                <w:kern w:val="0"/>
                <w:sz w:val="24"/>
              </w:rPr>
              <w:t>房体亮化</w:t>
            </w:r>
          </w:p>
        </w:tc>
        <w:tc>
          <w:tcPr>
            <w:tcW w:w="1015" w:type="dxa"/>
            <w:tcBorders>
              <w:top w:val="nil"/>
              <w:left w:val="nil"/>
              <w:bottom w:val="single" w:sz="4" w:space="0" w:color="auto"/>
              <w:right w:val="single" w:sz="4" w:space="0" w:color="auto"/>
            </w:tcBorders>
            <w:vAlign w:val="center"/>
          </w:tcPr>
          <w:p w:rsidR="006A5FE4" w:rsidRDefault="00397AFA">
            <w:pPr>
              <w:widowControl/>
              <w:jc w:val="center"/>
              <w:rPr>
                <w:rFonts w:ascii="宋体" w:hAnsi="宋体" w:cs="宋体"/>
                <w:kern w:val="0"/>
                <w:sz w:val="24"/>
              </w:rPr>
            </w:pPr>
            <w:r>
              <w:rPr>
                <w:rFonts w:ascii="宋体" w:hAnsi="宋体" w:cs="宋体" w:hint="eastAsia"/>
                <w:kern w:val="0"/>
                <w:sz w:val="24"/>
              </w:rPr>
              <w:t>项</w:t>
            </w:r>
          </w:p>
        </w:tc>
        <w:tc>
          <w:tcPr>
            <w:tcW w:w="909" w:type="dxa"/>
            <w:tcBorders>
              <w:top w:val="nil"/>
              <w:left w:val="nil"/>
              <w:bottom w:val="single" w:sz="4" w:space="0" w:color="auto"/>
              <w:right w:val="single" w:sz="4" w:space="0" w:color="auto"/>
            </w:tcBorders>
            <w:vAlign w:val="center"/>
          </w:tcPr>
          <w:p w:rsidR="006A5FE4" w:rsidRDefault="00397AFA">
            <w:pPr>
              <w:widowControl/>
              <w:jc w:val="center"/>
              <w:rPr>
                <w:rFonts w:ascii="宋体" w:eastAsia="宋体" w:hAnsi="宋体" w:cs="宋体"/>
                <w:kern w:val="0"/>
                <w:sz w:val="24"/>
              </w:rPr>
            </w:pPr>
            <w:r>
              <w:rPr>
                <w:rFonts w:ascii="宋体" w:hAnsi="宋体" w:cs="宋体" w:hint="eastAsia"/>
                <w:kern w:val="0"/>
                <w:sz w:val="24"/>
              </w:rPr>
              <w:t>5</w:t>
            </w:r>
          </w:p>
        </w:tc>
        <w:tc>
          <w:tcPr>
            <w:tcW w:w="3424" w:type="dxa"/>
            <w:tcBorders>
              <w:top w:val="nil"/>
              <w:left w:val="nil"/>
              <w:bottom w:val="single" w:sz="4" w:space="0" w:color="auto"/>
              <w:right w:val="single" w:sz="4" w:space="0" w:color="auto"/>
            </w:tcBorders>
            <w:vAlign w:val="center"/>
          </w:tcPr>
          <w:p w:rsidR="006A5FE4" w:rsidRDefault="00397AFA">
            <w:pPr>
              <w:widowControl/>
              <w:jc w:val="left"/>
              <w:rPr>
                <w:rFonts w:ascii="宋体" w:hAnsi="宋体" w:cs="宋体"/>
                <w:kern w:val="0"/>
                <w:sz w:val="20"/>
                <w:szCs w:val="20"/>
              </w:rPr>
            </w:pPr>
            <w:r>
              <w:rPr>
                <w:rFonts w:ascii="宋体" w:hAnsi="宋体" w:cs="宋体" w:hint="eastAsia"/>
                <w:kern w:val="0"/>
                <w:sz w:val="20"/>
                <w:szCs w:val="20"/>
              </w:rPr>
              <w:t>每座空间1套，定制设计</w:t>
            </w:r>
          </w:p>
        </w:tc>
      </w:tr>
      <w:tr w:rsidR="006A5FE4" w:rsidTr="002B6D19">
        <w:trPr>
          <w:trHeight w:val="628"/>
        </w:trPr>
        <w:tc>
          <w:tcPr>
            <w:tcW w:w="510" w:type="dxa"/>
            <w:vMerge w:val="restart"/>
            <w:tcBorders>
              <w:top w:val="single" w:sz="4" w:space="0" w:color="auto"/>
              <w:left w:val="single" w:sz="4" w:space="0" w:color="auto"/>
              <w:bottom w:val="single" w:sz="4" w:space="0" w:color="auto"/>
              <w:right w:val="single" w:sz="4" w:space="0" w:color="auto"/>
            </w:tcBorders>
            <w:vAlign w:val="center"/>
          </w:tcPr>
          <w:p w:rsidR="006A5FE4" w:rsidRDefault="00397AFA">
            <w:pPr>
              <w:widowControl/>
              <w:jc w:val="center"/>
              <w:rPr>
                <w:rFonts w:ascii="宋体" w:hAnsi="宋体" w:cs="宋体"/>
                <w:kern w:val="0"/>
                <w:sz w:val="24"/>
              </w:rPr>
            </w:pPr>
            <w:r>
              <w:rPr>
                <w:rFonts w:ascii="宋体" w:hAnsi="宋体" w:cs="宋体" w:hint="eastAsia"/>
                <w:kern w:val="0"/>
                <w:sz w:val="24"/>
              </w:rPr>
              <w:t>1</w:t>
            </w:r>
          </w:p>
        </w:tc>
        <w:tc>
          <w:tcPr>
            <w:tcW w:w="1017" w:type="dxa"/>
            <w:vMerge w:val="restart"/>
            <w:tcBorders>
              <w:top w:val="single" w:sz="4" w:space="0" w:color="auto"/>
              <w:left w:val="single" w:sz="4" w:space="0" w:color="auto"/>
              <w:bottom w:val="single" w:sz="4" w:space="0" w:color="auto"/>
              <w:right w:val="single" w:sz="4" w:space="0" w:color="auto"/>
            </w:tcBorders>
            <w:vAlign w:val="center"/>
          </w:tcPr>
          <w:p w:rsidR="006A5FE4" w:rsidRDefault="00397AFA">
            <w:pPr>
              <w:widowControl/>
              <w:jc w:val="center"/>
              <w:rPr>
                <w:rFonts w:ascii="宋体" w:hAnsi="宋体" w:cs="宋体"/>
                <w:kern w:val="0"/>
                <w:sz w:val="24"/>
              </w:rPr>
            </w:pPr>
            <w:r>
              <w:rPr>
                <w:rFonts w:ascii="宋体" w:hAnsi="宋体" w:cs="宋体" w:hint="eastAsia"/>
                <w:kern w:val="0"/>
                <w:sz w:val="24"/>
              </w:rPr>
              <w:t>家具及其他用具</w:t>
            </w:r>
          </w:p>
        </w:tc>
        <w:tc>
          <w:tcPr>
            <w:tcW w:w="2665" w:type="dxa"/>
            <w:tcBorders>
              <w:top w:val="single" w:sz="4" w:space="0" w:color="auto"/>
              <w:left w:val="nil"/>
              <w:bottom w:val="single" w:sz="4" w:space="0" w:color="auto"/>
              <w:right w:val="single" w:sz="4" w:space="0" w:color="auto"/>
            </w:tcBorders>
            <w:vAlign w:val="center"/>
          </w:tcPr>
          <w:p w:rsidR="006A5FE4" w:rsidRDefault="00397AFA">
            <w:pPr>
              <w:widowControl/>
              <w:jc w:val="center"/>
              <w:rPr>
                <w:rFonts w:ascii="宋体" w:hAnsi="宋体" w:cs="宋体"/>
                <w:kern w:val="0"/>
                <w:sz w:val="24"/>
              </w:rPr>
            </w:pPr>
            <w:r>
              <w:rPr>
                <w:rFonts w:ascii="宋体" w:hAnsi="宋体" w:cs="宋体" w:hint="eastAsia"/>
                <w:kern w:val="0"/>
                <w:sz w:val="24"/>
              </w:rPr>
              <w:t>阅览桌</w:t>
            </w:r>
          </w:p>
        </w:tc>
        <w:tc>
          <w:tcPr>
            <w:tcW w:w="1015" w:type="dxa"/>
            <w:tcBorders>
              <w:top w:val="single" w:sz="4" w:space="0" w:color="auto"/>
              <w:left w:val="nil"/>
              <w:bottom w:val="single" w:sz="4" w:space="0" w:color="auto"/>
              <w:right w:val="single" w:sz="4" w:space="0" w:color="auto"/>
            </w:tcBorders>
            <w:vAlign w:val="center"/>
          </w:tcPr>
          <w:p w:rsidR="006A5FE4" w:rsidRDefault="00397AFA">
            <w:pPr>
              <w:widowControl/>
              <w:jc w:val="center"/>
              <w:rPr>
                <w:rFonts w:ascii="宋体" w:hAnsi="宋体" w:cs="宋体"/>
                <w:kern w:val="0"/>
                <w:sz w:val="24"/>
              </w:rPr>
            </w:pPr>
            <w:r>
              <w:rPr>
                <w:rFonts w:ascii="宋体" w:hAnsi="宋体" w:cs="宋体" w:hint="eastAsia"/>
                <w:kern w:val="0"/>
                <w:sz w:val="24"/>
              </w:rPr>
              <w:t>张</w:t>
            </w:r>
          </w:p>
        </w:tc>
        <w:tc>
          <w:tcPr>
            <w:tcW w:w="909" w:type="dxa"/>
            <w:tcBorders>
              <w:top w:val="single" w:sz="4" w:space="0" w:color="auto"/>
              <w:left w:val="nil"/>
              <w:bottom w:val="single" w:sz="4" w:space="0" w:color="auto"/>
              <w:right w:val="single" w:sz="4" w:space="0" w:color="auto"/>
            </w:tcBorders>
            <w:vAlign w:val="center"/>
          </w:tcPr>
          <w:p w:rsidR="006A5FE4" w:rsidRDefault="00397AFA">
            <w:pPr>
              <w:widowControl/>
              <w:jc w:val="center"/>
              <w:rPr>
                <w:rFonts w:ascii="宋体" w:eastAsia="宋体" w:hAnsi="宋体" w:cs="宋体"/>
                <w:kern w:val="0"/>
                <w:sz w:val="24"/>
              </w:rPr>
            </w:pPr>
            <w:r>
              <w:rPr>
                <w:rFonts w:ascii="宋体" w:hAnsi="宋体" w:cs="宋体" w:hint="eastAsia"/>
                <w:kern w:val="0"/>
                <w:sz w:val="24"/>
              </w:rPr>
              <w:t>15</w:t>
            </w:r>
          </w:p>
        </w:tc>
        <w:tc>
          <w:tcPr>
            <w:tcW w:w="3424" w:type="dxa"/>
            <w:tcBorders>
              <w:top w:val="single" w:sz="4" w:space="0" w:color="auto"/>
              <w:left w:val="nil"/>
              <w:bottom w:val="single" w:sz="4" w:space="0" w:color="auto"/>
              <w:right w:val="single" w:sz="4" w:space="0" w:color="auto"/>
            </w:tcBorders>
            <w:vAlign w:val="center"/>
          </w:tcPr>
          <w:p w:rsidR="006A5FE4" w:rsidRDefault="00397AFA">
            <w:pPr>
              <w:widowControl/>
              <w:jc w:val="left"/>
              <w:rPr>
                <w:rFonts w:ascii="宋体" w:hAnsi="宋体" w:cs="宋体"/>
                <w:kern w:val="0"/>
                <w:sz w:val="20"/>
                <w:szCs w:val="20"/>
              </w:rPr>
            </w:pPr>
            <w:r>
              <w:rPr>
                <w:rFonts w:ascii="宋体" w:hAnsi="宋体" w:cs="宋体" w:hint="eastAsia"/>
                <w:kern w:val="0"/>
                <w:sz w:val="20"/>
                <w:szCs w:val="20"/>
              </w:rPr>
              <w:t>每座空间3张桌子</w:t>
            </w:r>
          </w:p>
        </w:tc>
      </w:tr>
      <w:tr w:rsidR="006A5FE4" w:rsidTr="002B6D19">
        <w:trPr>
          <w:trHeight w:val="628"/>
        </w:trPr>
        <w:tc>
          <w:tcPr>
            <w:tcW w:w="510" w:type="dxa"/>
            <w:vMerge/>
            <w:tcBorders>
              <w:top w:val="single" w:sz="4" w:space="0" w:color="auto"/>
              <w:left w:val="single" w:sz="4" w:space="0" w:color="auto"/>
              <w:bottom w:val="single" w:sz="4" w:space="0" w:color="auto"/>
              <w:right w:val="single" w:sz="4" w:space="0" w:color="auto"/>
            </w:tcBorders>
            <w:vAlign w:val="center"/>
          </w:tcPr>
          <w:p w:rsidR="006A5FE4" w:rsidRDefault="006A5FE4">
            <w:pPr>
              <w:widowControl/>
              <w:jc w:val="left"/>
              <w:rPr>
                <w:rFonts w:ascii="宋体" w:hAnsi="宋体" w:cs="宋体"/>
                <w:kern w:val="0"/>
                <w:sz w:val="24"/>
              </w:rPr>
            </w:pPr>
          </w:p>
        </w:tc>
        <w:tc>
          <w:tcPr>
            <w:tcW w:w="1017" w:type="dxa"/>
            <w:vMerge/>
            <w:tcBorders>
              <w:top w:val="single" w:sz="4" w:space="0" w:color="auto"/>
              <w:left w:val="single" w:sz="4" w:space="0" w:color="auto"/>
              <w:bottom w:val="single" w:sz="4" w:space="0" w:color="auto"/>
              <w:right w:val="single" w:sz="4" w:space="0" w:color="auto"/>
            </w:tcBorders>
            <w:vAlign w:val="center"/>
          </w:tcPr>
          <w:p w:rsidR="006A5FE4" w:rsidRDefault="006A5FE4">
            <w:pPr>
              <w:widowControl/>
              <w:jc w:val="left"/>
              <w:rPr>
                <w:rFonts w:ascii="宋体" w:hAnsi="宋体" w:cs="宋体"/>
                <w:kern w:val="0"/>
                <w:sz w:val="24"/>
              </w:rPr>
            </w:pPr>
          </w:p>
        </w:tc>
        <w:tc>
          <w:tcPr>
            <w:tcW w:w="2665" w:type="dxa"/>
            <w:tcBorders>
              <w:top w:val="single" w:sz="4" w:space="0" w:color="auto"/>
              <w:left w:val="nil"/>
              <w:bottom w:val="single" w:sz="4" w:space="0" w:color="auto"/>
              <w:right w:val="single" w:sz="4" w:space="0" w:color="auto"/>
            </w:tcBorders>
            <w:vAlign w:val="center"/>
          </w:tcPr>
          <w:p w:rsidR="006A5FE4" w:rsidRDefault="00397AFA">
            <w:pPr>
              <w:widowControl/>
              <w:jc w:val="center"/>
              <w:rPr>
                <w:rFonts w:ascii="宋体" w:hAnsi="宋体" w:cs="宋体"/>
                <w:kern w:val="0"/>
                <w:sz w:val="24"/>
              </w:rPr>
            </w:pPr>
            <w:r>
              <w:rPr>
                <w:rFonts w:ascii="宋体" w:hAnsi="宋体" w:cs="宋体" w:hint="eastAsia"/>
                <w:kern w:val="0"/>
                <w:sz w:val="24"/>
              </w:rPr>
              <w:t>阅览椅</w:t>
            </w:r>
          </w:p>
        </w:tc>
        <w:tc>
          <w:tcPr>
            <w:tcW w:w="1015" w:type="dxa"/>
            <w:tcBorders>
              <w:top w:val="single" w:sz="4" w:space="0" w:color="auto"/>
              <w:left w:val="nil"/>
              <w:bottom w:val="single" w:sz="4" w:space="0" w:color="auto"/>
              <w:right w:val="single" w:sz="4" w:space="0" w:color="auto"/>
            </w:tcBorders>
            <w:vAlign w:val="center"/>
          </w:tcPr>
          <w:p w:rsidR="006A5FE4" w:rsidRDefault="00397AFA">
            <w:pPr>
              <w:widowControl/>
              <w:jc w:val="center"/>
              <w:rPr>
                <w:rFonts w:ascii="宋体" w:hAnsi="宋体" w:cs="宋体"/>
                <w:kern w:val="0"/>
                <w:sz w:val="24"/>
              </w:rPr>
            </w:pPr>
            <w:r>
              <w:rPr>
                <w:rFonts w:ascii="宋体" w:hAnsi="宋体" w:cs="宋体" w:hint="eastAsia"/>
                <w:kern w:val="0"/>
                <w:sz w:val="24"/>
              </w:rPr>
              <w:t>把</w:t>
            </w:r>
          </w:p>
        </w:tc>
        <w:tc>
          <w:tcPr>
            <w:tcW w:w="909" w:type="dxa"/>
            <w:tcBorders>
              <w:top w:val="single" w:sz="4" w:space="0" w:color="auto"/>
              <w:left w:val="nil"/>
              <w:bottom w:val="single" w:sz="4" w:space="0" w:color="auto"/>
              <w:right w:val="single" w:sz="4" w:space="0" w:color="auto"/>
            </w:tcBorders>
            <w:vAlign w:val="center"/>
          </w:tcPr>
          <w:p w:rsidR="006A5FE4" w:rsidRDefault="00397AFA">
            <w:pPr>
              <w:widowControl/>
              <w:jc w:val="center"/>
              <w:rPr>
                <w:rFonts w:ascii="宋体" w:eastAsia="宋体" w:hAnsi="宋体" w:cs="宋体"/>
                <w:kern w:val="0"/>
                <w:sz w:val="24"/>
              </w:rPr>
            </w:pPr>
            <w:r>
              <w:rPr>
                <w:rFonts w:ascii="宋体" w:hAnsi="宋体" w:cs="宋体" w:hint="eastAsia"/>
                <w:kern w:val="0"/>
                <w:sz w:val="24"/>
              </w:rPr>
              <w:t>90</w:t>
            </w:r>
          </w:p>
        </w:tc>
        <w:tc>
          <w:tcPr>
            <w:tcW w:w="3424" w:type="dxa"/>
            <w:tcBorders>
              <w:top w:val="single" w:sz="4" w:space="0" w:color="auto"/>
              <w:left w:val="nil"/>
              <w:bottom w:val="single" w:sz="4" w:space="0" w:color="auto"/>
              <w:right w:val="single" w:sz="4" w:space="0" w:color="auto"/>
            </w:tcBorders>
            <w:vAlign w:val="center"/>
          </w:tcPr>
          <w:p w:rsidR="006A5FE4" w:rsidRDefault="00397AFA">
            <w:pPr>
              <w:widowControl/>
              <w:jc w:val="left"/>
              <w:rPr>
                <w:rFonts w:ascii="宋体" w:hAnsi="宋体" w:cs="宋体"/>
                <w:kern w:val="0"/>
                <w:sz w:val="20"/>
                <w:szCs w:val="20"/>
              </w:rPr>
            </w:pPr>
            <w:r>
              <w:rPr>
                <w:rFonts w:ascii="宋体" w:hAnsi="宋体" w:cs="宋体" w:hint="eastAsia"/>
                <w:kern w:val="0"/>
                <w:sz w:val="20"/>
                <w:szCs w:val="20"/>
              </w:rPr>
              <w:t>按照一桌六椅配备</w:t>
            </w:r>
          </w:p>
        </w:tc>
      </w:tr>
      <w:tr w:rsidR="006A5FE4" w:rsidTr="002B6D19">
        <w:trPr>
          <w:trHeight w:val="628"/>
        </w:trPr>
        <w:tc>
          <w:tcPr>
            <w:tcW w:w="510" w:type="dxa"/>
            <w:tcBorders>
              <w:top w:val="single" w:sz="4" w:space="0" w:color="auto"/>
              <w:left w:val="single" w:sz="4" w:space="0" w:color="auto"/>
              <w:bottom w:val="single" w:sz="4" w:space="0" w:color="auto"/>
              <w:right w:val="single" w:sz="4" w:space="0" w:color="auto"/>
            </w:tcBorders>
            <w:vAlign w:val="center"/>
          </w:tcPr>
          <w:p w:rsidR="006A5FE4" w:rsidRDefault="00397AFA">
            <w:pPr>
              <w:widowControl/>
              <w:jc w:val="center"/>
              <w:rPr>
                <w:rFonts w:ascii="宋体" w:hAnsi="宋体" w:cs="宋体"/>
                <w:kern w:val="0"/>
                <w:sz w:val="24"/>
              </w:rPr>
            </w:pPr>
            <w:r>
              <w:rPr>
                <w:rFonts w:ascii="宋体" w:hAnsi="宋体" w:cs="宋体" w:hint="eastAsia"/>
                <w:kern w:val="0"/>
                <w:sz w:val="24"/>
              </w:rPr>
              <w:t>2</w:t>
            </w:r>
          </w:p>
        </w:tc>
        <w:tc>
          <w:tcPr>
            <w:tcW w:w="1017" w:type="dxa"/>
            <w:vMerge/>
            <w:tcBorders>
              <w:top w:val="single" w:sz="4" w:space="0" w:color="auto"/>
              <w:left w:val="single" w:sz="4" w:space="0" w:color="auto"/>
              <w:bottom w:val="single" w:sz="4" w:space="0" w:color="auto"/>
              <w:right w:val="single" w:sz="4" w:space="0" w:color="auto"/>
            </w:tcBorders>
            <w:vAlign w:val="center"/>
          </w:tcPr>
          <w:p w:rsidR="006A5FE4" w:rsidRDefault="006A5FE4">
            <w:pPr>
              <w:widowControl/>
              <w:jc w:val="left"/>
              <w:rPr>
                <w:rFonts w:ascii="宋体" w:hAnsi="宋体" w:cs="宋体"/>
                <w:kern w:val="0"/>
                <w:sz w:val="24"/>
              </w:rPr>
            </w:pPr>
          </w:p>
        </w:tc>
        <w:tc>
          <w:tcPr>
            <w:tcW w:w="2665" w:type="dxa"/>
            <w:tcBorders>
              <w:top w:val="single" w:sz="4" w:space="0" w:color="auto"/>
              <w:left w:val="nil"/>
              <w:bottom w:val="single" w:sz="4" w:space="0" w:color="auto"/>
              <w:right w:val="single" w:sz="4" w:space="0" w:color="auto"/>
            </w:tcBorders>
            <w:vAlign w:val="center"/>
          </w:tcPr>
          <w:p w:rsidR="006A5FE4" w:rsidRDefault="00397AFA">
            <w:pPr>
              <w:widowControl/>
              <w:jc w:val="center"/>
              <w:rPr>
                <w:rFonts w:ascii="宋体" w:hAnsi="宋体" w:cs="宋体"/>
                <w:kern w:val="0"/>
                <w:sz w:val="24"/>
              </w:rPr>
            </w:pPr>
            <w:r>
              <w:rPr>
                <w:rFonts w:ascii="宋体" w:hAnsi="宋体" w:cs="宋体" w:hint="eastAsia"/>
                <w:kern w:val="0"/>
                <w:sz w:val="24"/>
              </w:rPr>
              <w:t>定制书架</w:t>
            </w:r>
          </w:p>
        </w:tc>
        <w:tc>
          <w:tcPr>
            <w:tcW w:w="1015" w:type="dxa"/>
            <w:tcBorders>
              <w:top w:val="single" w:sz="4" w:space="0" w:color="auto"/>
              <w:left w:val="nil"/>
              <w:bottom w:val="single" w:sz="4" w:space="0" w:color="auto"/>
              <w:right w:val="single" w:sz="4" w:space="0" w:color="auto"/>
            </w:tcBorders>
            <w:vAlign w:val="center"/>
          </w:tcPr>
          <w:p w:rsidR="006A5FE4" w:rsidRDefault="00397AFA">
            <w:pPr>
              <w:widowControl/>
              <w:jc w:val="center"/>
              <w:rPr>
                <w:rFonts w:ascii="宋体" w:hAnsi="宋体" w:cs="宋体"/>
                <w:kern w:val="0"/>
                <w:sz w:val="24"/>
              </w:rPr>
            </w:pPr>
            <w:r>
              <w:rPr>
                <w:rFonts w:ascii="宋体" w:hAnsi="宋体" w:cs="宋体" w:hint="eastAsia"/>
                <w:kern w:val="0"/>
                <w:sz w:val="24"/>
              </w:rPr>
              <w:t>架</w:t>
            </w:r>
          </w:p>
        </w:tc>
        <w:tc>
          <w:tcPr>
            <w:tcW w:w="909" w:type="dxa"/>
            <w:tcBorders>
              <w:top w:val="single" w:sz="4" w:space="0" w:color="auto"/>
              <w:left w:val="nil"/>
              <w:bottom w:val="single" w:sz="4" w:space="0" w:color="auto"/>
              <w:right w:val="single" w:sz="4" w:space="0" w:color="auto"/>
            </w:tcBorders>
            <w:vAlign w:val="center"/>
          </w:tcPr>
          <w:p w:rsidR="006A5FE4" w:rsidRDefault="00397AFA">
            <w:pPr>
              <w:widowControl/>
              <w:jc w:val="center"/>
              <w:rPr>
                <w:rFonts w:ascii="宋体" w:eastAsia="宋体" w:hAnsi="宋体" w:cs="宋体"/>
                <w:kern w:val="0"/>
                <w:sz w:val="24"/>
              </w:rPr>
            </w:pPr>
            <w:r>
              <w:rPr>
                <w:rFonts w:ascii="宋体" w:hAnsi="宋体" w:cs="宋体" w:hint="eastAsia"/>
                <w:kern w:val="0"/>
                <w:sz w:val="24"/>
              </w:rPr>
              <w:t>55</w:t>
            </w:r>
          </w:p>
        </w:tc>
        <w:tc>
          <w:tcPr>
            <w:tcW w:w="3424" w:type="dxa"/>
            <w:tcBorders>
              <w:top w:val="single" w:sz="4" w:space="0" w:color="auto"/>
              <w:left w:val="nil"/>
              <w:bottom w:val="single" w:sz="4" w:space="0" w:color="auto"/>
              <w:right w:val="single" w:sz="4" w:space="0" w:color="auto"/>
            </w:tcBorders>
            <w:vAlign w:val="center"/>
          </w:tcPr>
          <w:p w:rsidR="006A5FE4" w:rsidRDefault="00397AFA">
            <w:pPr>
              <w:widowControl/>
              <w:jc w:val="left"/>
              <w:rPr>
                <w:rFonts w:ascii="宋体" w:hAnsi="宋体" w:cs="宋体"/>
                <w:kern w:val="0"/>
                <w:sz w:val="20"/>
                <w:szCs w:val="20"/>
              </w:rPr>
            </w:pPr>
            <w:r>
              <w:rPr>
                <w:rFonts w:ascii="宋体" w:hAnsi="宋体" w:cs="宋体" w:hint="eastAsia"/>
                <w:kern w:val="0"/>
                <w:sz w:val="20"/>
                <w:szCs w:val="20"/>
              </w:rPr>
              <w:t>每座空间11组</w:t>
            </w:r>
          </w:p>
        </w:tc>
      </w:tr>
      <w:tr w:rsidR="006A5FE4" w:rsidTr="002B6D19">
        <w:trPr>
          <w:trHeight w:val="628"/>
        </w:trPr>
        <w:tc>
          <w:tcPr>
            <w:tcW w:w="510" w:type="dxa"/>
            <w:vMerge w:val="restart"/>
            <w:tcBorders>
              <w:top w:val="single" w:sz="4" w:space="0" w:color="auto"/>
              <w:left w:val="single" w:sz="4" w:space="0" w:color="auto"/>
              <w:bottom w:val="single" w:sz="4" w:space="0" w:color="auto"/>
              <w:right w:val="single" w:sz="4" w:space="0" w:color="auto"/>
            </w:tcBorders>
            <w:vAlign w:val="center"/>
          </w:tcPr>
          <w:p w:rsidR="006A5FE4" w:rsidRDefault="00397AFA">
            <w:pPr>
              <w:widowControl/>
              <w:jc w:val="center"/>
              <w:rPr>
                <w:rFonts w:ascii="宋体" w:hAnsi="宋体" w:cs="宋体"/>
                <w:kern w:val="0"/>
                <w:sz w:val="24"/>
              </w:rPr>
            </w:pPr>
            <w:r>
              <w:rPr>
                <w:rFonts w:ascii="宋体" w:hAnsi="宋体" w:cs="宋体" w:hint="eastAsia"/>
                <w:kern w:val="0"/>
                <w:sz w:val="24"/>
              </w:rPr>
              <w:t>3</w:t>
            </w:r>
          </w:p>
        </w:tc>
        <w:tc>
          <w:tcPr>
            <w:tcW w:w="1017" w:type="dxa"/>
            <w:vMerge/>
            <w:tcBorders>
              <w:top w:val="single" w:sz="4" w:space="0" w:color="auto"/>
              <w:left w:val="single" w:sz="4" w:space="0" w:color="auto"/>
              <w:bottom w:val="single" w:sz="4" w:space="0" w:color="auto"/>
              <w:right w:val="single" w:sz="4" w:space="0" w:color="auto"/>
            </w:tcBorders>
            <w:vAlign w:val="center"/>
          </w:tcPr>
          <w:p w:rsidR="006A5FE4" w:rsidRDefault="006A5FE4">
            <w:pPr>
              <w:widowControl/>
              <w:jc w:val="left"/>
              <w:rPr>
                <w:rFonts w:ascii="宋体" w:hAnsi="宋体" w:cs="宋体"/>
                <w:kern w:val="0"/>
                <w:sz w:val="24"/>
              </w:rPr>
            </w:pPr>
          </w:p>
        </w:tc>
        <w:tc>
          <w:tcPr>
            <w:tcW w:w="2665" w:type="dxa"/>
            <w:tcBorders>
              <w:top w:val="single" w:sz="4" w:space="0" w:color="auto"/>
              <w:left w:val="nil"/>
              <w:bottom w:val="single" w:sz="4" w:space="0" w:color="auto"/>
              <w:right w:val="single" w:sz="4" w:space="0" w:color="auto"/>
            </w:tcBorders>
            <w:vAlign w:val="center"/>
          </w:tcPr>
          <w:p w:rsidR="006A5FE4" w:rsidRDefault="00397AFA">
            <w:pPr>
              <w:widowControl/>
              <w:jc w:val="center"/>
              <w:rPr>
                <w:rFonts w:ascii="宋体" w:hAnsi="宋体" w:cs="宋体"/>
                <w:kern w:val="0"/>
                <w:sz w:val="24"/>
              </w:rPr>
            </w:pPr>
            <w:r>
              <w:rPr>
                <w:rFonts w:ascii="宋体" w:hAnsi="宋体" w:cs="宋体" w:hint="eastAsia"/>
                <w:kern w:val="0"/>
                <w:sz w:val="24"/>
              </w:rPr>
              <w:t>志愿者服务台（定制）</w:t>
            </w:r>
          </w:p>
        </w:tc>
        <w:tc>
          <w:tcPr>
            <w:tcW w:w="1015" w:type="dxa"/>
            <w:tcBorders>
              <w:top w:val="single" w:sz="4" w:space="0" w:color="auto"/>
              <w:left w:val="nil"/>
              <w:bottom w:val="single" w:sz="4" w:space="0" w:color="auto"/>
              <w:right w:val="single" w:sz="4" w:space="0" w:color="auto"/>
            </w:tcBorders>
            <w:vAlign w:val="center"/>
          </w:tcPr>
          <w:p w:rsidR="006A5FE4" w:rsidRDefault="00397AFA">
            <w:pPr>
              <w:widowControl/>
              <w:jc w:val="center"/>
              <w:rPr>
                <w:rFonts w:ascii="宋体" w:hAnsi="宋体" w:cs="宋体"/>
                <w:kern w:val="0"/>
                <w:sz w:val="24"/>
              </w:rPr>
            </w:pPr>
            <w:r>
              <w:rPr>
                <w:rFonts w:ascii="宋体" w:hAnsi="宋体" w:cs="宋体" w:hint="eastAsia"/>
                <w:kern w:val="0"/>
                <w:sz w:val="24"/>
              </w:rPr>
              <w:t>㎡</w:t>
            </w:r>
          </w:p>
        </w:tc>
        <w:tc>
          <w:tcPr>
            <w:tcW w:w="909" w:type="dxa"/>
            <w:tcBorders>
              <w:top w:val="single" w:sz="4" w:space="0" w:color="auto"/>
              <w:left w:val="nil"/>
              <w:bottom w:val="single" w:sz="4" w:space="0" w:color="auto"/>
              <w:right w:val="single" w:sz="4" w:space="0" w:color="auto"/>
            </w:tcBorders>
            <w:vAlign w:val="center"/>
          </w:tcPr>
          <w:p w:rsidR="006A5FE4" w:rsidRDefault="00397AFA">
            <w:pPr>
              <w:widowControl/>
              <w:jc w:val="center"/>
              <w:rPr>
                <w:rFonts w:ascii="宋体" w:eastAsia="宋体" w:hAnsi="宋体" w:cs="宋体"/>
                <w:kern w:val="0"/>
                <w:sz w:val="24"/>
              </w:rPr>
            </w:pPr>
            <w:r>
              <w:rPr>
                <w:rFonts w:ascii="宋体" w:hAnsi="宋体" w:cs="宋体" w:hint="eastAsia"/>
                <w:kern w:val="0"/>
                <w:sz w:val="24"/>
              </w:rPr>
              <w:t>5</w:t>
            </w:r>
          </w:p>
        </w:tc>
        <w:tc>
          <w:tcPr>
            <w:tcW w:w="3424" w:type="dxa"/>
            <w:tcBorders>
              <w:top w:val="single" w:sz="4" w:space="0" w:color="auto"/>
              <w:left w:val="nil"/>
              <w:bottom w:val="single" w:sz="4" w:space="0" w:color="auto"/>
              <w:right w:val="single" w:sz="4" w:space="0" w:color="auto"/>
            </w:tcBorders>
            <w:vAlign w:val="center"/>
          </w:tcPr>
          <w:p w:rsidR="006A5FE4" w:rsidRDefault="00397AFA">
            <w:pPr>
              <w:widowControl/>
              <w:jc w:val="left"/>
              <w:rPr>
                <w:rFonts w:ascii="宋体" w:hAnsi="宋体" w:cs="宋体"/>
                <w:kern w:val="0"/>
                <w:sz w:val="20"/>
                <w:szCs w:val="20"/>
              </w:rPr>
            </w:pPr>
            <w:r>
              <w:rPr>
                <w:rFonts w:ascii="宋体" w:hAnsi="宋体" w:cs="宋体" w:hint="eastAsia"/>
                <w:kern w:val="0"/>
                <w:sz w:val="20"/>
                <w:szCs w:val="20"/>
              </w:rPr>
              <w:t>每座空间1套</w:t>
            </w:r>
          </w:p>
        </w:tc>
      </w:tr>
      <w:tr w:rsidR="006A5FE4" w:rsidTr="002B6D19">
        <w:trPr>
          <w:trHeight w:val="628"/>
        </w:trPr>
        <w:tc>
          <w:tcPr>
            <w:tcW w:w="510" w:type="dxa"/>
            <w:vMerge/>
            <w:tcBorders>
              <w:top w:val="single" w:sz="4" w:space="0" w:color="auto"/>
              <w:left w:val="single" w:sz="4" w:space="0" w:color="auto"/>
              <w:bottom w:val="single" w:sz="4" w:space="0" w:color="auto"/>
              <w:right w:val="single" w:sz="4" w:space="0" w:color="auto"/>
            </w:tcBorders>
            <w:vAlign w:val="center"/>
          </w:tcPr>
          <w:p w:rsidR="006A5FE4" w:rsidRDefault="006A5FE4">
            <w:pPr>
              <w:widowControl/>
              <w:jc w:val="left"/>
              <w:rPr>
                <w:rFonts w:ascii="宋体" w:hAnsi="宋体" w:cs="宋体"/>
                <w:kern w:val="0"/>
                <w:sz w:val="24"/>
              </w:rPr>
            </w:pPr>
          </w:p>
        </w:tc>
        <w:tc>
          <w:tcPr>
            <w:tcW w:w="1017" w:type="dxa"/>
            <w:vMerge/>
            <w:tcBorders>
              <w:top w:val="single" w:sz="4" w:space="0" w:color="auto"/>
              <w:left w:val="single" w:sz="4" w:space="0" w:color="auto"/>
              <w:bottom w:val="single" w:sz="4" w:space="0" w:color="auto"/>
              <w:right w:val="single" w:sz="4" w:space="0" w:color="auto"/>
            </w:tcBorders>
            <w:vAlign w:val="center"/>
          </w:tcPr>
          <w:p w:rsidR="006A5FE4" w:rsidRDefault="006A5FE4">
            <w:pPr>
              <w:widowControl/>
              <w:jc w:val="left"/>
              <w:rPr>
                <w:rFonts w:ascii="宋体" w:hAnsi="宋体" w:cs="宋体"/>
                <w:kern w:val="0"/>
                <w:sz w:val="24"/>
              </w:rPr>
            </w:pPr>
          </w:p>
        </w:tc>
        <w:tc>
          <w:tcPr>
            <w:tcW w:w="2665" w:type="dxa"/>
            <w:tcBorders>
              <w:top w:val="single" w:sz="4" w:space="0" w:color="auto"/>
              <w:left w:val="nil"/>
              <w:bottom w:val="single" w:sz="4" w:space="0" w:color="auto"/>
              <w:right w:val="single" w:sz="4" w:space="0" w:color="auto"/>
            </w:tcBorders>
            <w:vAlign w:val="center"/>
          </w:tcPr>
          <w:p w:rsidR="006A5FE4" w:rsidRDefault="00397AFA">
            <w:pPr>
              <w:widowControl/>
              <w:jc w:val="center"/>
              <w:rPr>
                <w:rFonts w:ascii="宋体" w:hAnsi="宋体" w:cs="宋体"/>
                <w:kern w:val="0"/>
                <w:sz w:val="24"/>
              </w:rPr>
            </w:pPr>
            <w:r>
              <w:rPr>
                <w:rFonts w:ascii="宋体" w:hAnsi="宋体" w:cs="宋体" w:hint="eastAsia"/>
                <w:kern w:val="0"/>
                <w:sz w:val="24"/>
              </w:rPr>
              <w:t>椅子（定制）</w:t>
            </w:r>
          </w:p>
        </w:tc>
        <w:tc>
          <w:tcPr>
            <w:tcW w:w="1015" w:type="dxa"/>
            <w:tcBorders>
              <w:top w:val="single" w:sz="4" w:space="0" w:color="auto"/>
              <w:left w:val="nil"/>
              <w:bottom w:val="single" w:sz="4" w:space="0" w:color="auto"/>
              <w:right w:val="single" w:sz="4" w:space="0" w:color="auto"/>
            </w:tcBorders>
            <w:vAlign w:val="center"/>
          </w:tcPr>
          <w:p w:rsidR="006A5FE4" w:rsidRDefault="00397AFA">
            <w:pPr>
              <w:widowControl/>
              <w:jc w:val="center"/>
              <w:rPr>
                <w:rFonts w:ascii="宋体" w:hAnsi="宋体" w:cs="宋体"/>
                <w:kern w:val="0"/>
                <w:sz w:val="24"/>
              </w:rPr>
            </w:pPr>
            <w:r>
              <w:rPr>
                <w:rFonts w:ascii="宋体" w:hAnsi="宋体" w:cs="宋体" w:hint="eastAsia"/>
                <w:kern w:val="0"/>
                <w:sz w:val="24"/>
              </w:rPr>
              <w:t>套</w:t>
            </w:r>
          </w:p>
        </w:tc>
        <w:tc>
          <w:tcPr>
            <w:tcW w:w="909" w:type="dxa"/>
            <w:tcBorders>
              <w:top w:val="single" w:sz="4" w:space="0" w:color="auto"/>
              <w:left w:val="nil"/>
              <w:bottom w:val="single" w:sz="4" w:space="0" w:color="auto"/>
              <w:right w:val="single" w:sz="4" w:space="0" w:color="auto"/>
            </w:tcBorders>
            <w:vAlign w:val="center"/>
          </w:tcPr>
          <w:p w:rsidR="006A5FE4" w:rsidRDefault="00397AFA">
            <w:pPr>
              <w:widowControl/>
              <w:jc w:val="center"/>
              <w:rPr>
                <w:rFonts w:ascii="宋体" w:eastAsia="宋体" w:hAnsi="宋体" w:cs="宋体"/>
                <w:kern w:val="0"/>
                <w:sz w:val="24"/>
              </w:rPr>
            </w:pPr>
            <w:r>
              <w:rPr>
                <w:rFonts w:ascii="宋体" w:hAnsi="宋体" w:cs="宋体" w:hint="eastAsia"/>
                <w:kern w:val="0"/>
                <w:sz w:val="24"/>
              </w:rPr>
              <w:t>5</w:t>
            </w:r>
          </w:p>
        </w:tc>
        <w:tc>
          <w:tcPr>
            <w:tcW w:w="3424" w:type="dxa"/>
            <w:tcBorders>
              <w:top w:val="single" w:sz="4" w:space="0" w:color="auto"/>
              <w:left w:val="nil"/>
              <w:bottom w:val="single" w:sz="4" w:space="0" w:color="auto"/>
              <w:right w:val="single" w:sz="4" w:space="0" w:color="auto"/>
            </w:tcBorders>
            <w:vAlign w:val="center"/>
          </w:tcPr>
          <w:p w:rsidR="006A5FE4" w:rsidRDefault="00397AFA">
            <w:pPr>
              <w:widowControl/>
              <w:jc w:val="left"/>
              <w:rPr>
                <w:rFonts w:ascii="宋体" w:hAnsi="宋体" w:cs="宋体"/>
                <w:kern w:val="0"/>
                <w:sz w:val="20"/>
                <w:szCs w:val="20"/>
              </w:rPr>
            </w:pPr>
            <w:r>
              <w:rPr>
                <w:rFonts w:ascii="宋体" w:hAnsi="宋体" w:cs="宋体" w:hint="eastAsia"/>
                <w:kern w:val="0"/>
                <w:sz w:val="20"/>
                <w:szCs w:val="20"/>
              </w:rPr>
              <w:t>每座空间1把</w:t>
            </w:r>
          </w:p>
        </w:tc>
      </w:tr>
      <w:tr w:rsidR="006A5FE4" w:rsidTr="002B6D19">
        <w:trPr>
          <w:trHeight w:val="628"/>
        </w:trPr>
        <w:tc>
          <w:tcPr>
            <w:tcW w:w="510" w:type="dxa"/>
            <w:vMerge/>
            <w:tcBorders>
              <w:top w:val="nil"/>
              <w:left w:val="single" w:sz="4" w:space="0" w:color="auto"/>
              <w:bottom w:val="single" w:sz="4" w:space="0" w:color="auto"/>
              <w:right w:val="single" w:sz="4" w:space="0" w:color="auto"/>
            </w:tcBorders>
            <w:vAlign w:val="center"/>
          </w:tcPr>
          <w:p w:rsidR="006A5FE4" w:rsidRDefault="006A5FE4">
            <w:pPr>
              <w:widowControl/>
              <w:jc w:val="left"/>
              <w:rPr>
                <w:rFonts w:ascii="宋体" w:hAnsi="宋体" w:cs="宋体"/>
                <w:kern w:val="0"/>
                <w:sz w:val="24"/>
              </w:rPr>
            </w:pPr>
          </w:p>
        </w:tc>
        <w:tc>
          <w:tcPr>
            <w:tcW w:w="1017" w:type="dxa"/>
            <w:vMerge/>
            <w:tcBorders>
              <w:top w:val="nil"/>
              <w:left w:val="single" w:sz="4" w:space="0" w:color="auto"/>
              <w:bottom w:val="single" w:sz="4" w:space="0" w:color="auto"/>
              <w:right w:val="single" w:sz="4" w:space="0" w:color="auto"/>
            </w:tcBorders>
            <w:vAlign w:val="center"/>
          </w:tcPr>
          <w:p w:rsidR="006A5FE4" w:rsidRDefault="006A5FE4">
            <w:pPr>
              <w:widowControl/>
              <w:jc w:val="left"/>
              <w:rPr>
                <w:rFonts w:ascii="宋体" w:hAnsi="宋体" w:cs="宋体"/>
                <w:kern w:val="0"/>
                <w:sz w:val="24"/>
              </w:rPr>
            </w:pPr>
          </w:p>
        </w:tc>
        <w:tc>
          <w:tcPr>
            <w:tcW w:w="2665" w:type="dxa"/>
            <w:tcBorders>
              <w:top w:val="nil"/>
              <w:left w:val="nil"/>
              <w:bottom w:val="single" w:sz="4" w:space="0" w:color="auto"/>
              <w:right w:val="single" w:sz="4" w:space="0" w:color="auto"/>
            </w:tcBorders>
            <w:vAlign w:val="center"/>
          </w:tcPr>
          <w:p w:rsidR="006A5FE4" w:rsidRDefault="00397AFA">
            <w:pPr>
              <w:widowControl/>
              <w:jc w:val="center"/>
              <w:rPr>
                <w:rFonts w:ascii="宋体" w:hAnsi="宋体" w:cs="宋体"/>
                <w:kern w:val="0"/>
                <w:sz w:val="24"/>
              </w:rPr>
            </w:pPr>
            <w:r>
              <w:rPr>
                <w:rFonts w:ascii="宋体" w:hAnsi="宋体" w:cs="宋体" w:hint="eastAsia"/>
                <w:kern w:val="0"/>
                <w:sz w:val="24"/>
              </w:rPr>
              <w:t>便民医药箱</w:t>
            </w:r>
          </w:p>
        </w:tc>
        <w:tc>
          <w:tcPr>
            <w:tcW w:w="1015" w:type="dxa"/>
            <w:tcBorders>
              <w:top w:val="nil"/>
              <w:left w:val="nil"/>
              <w:bottom w:val="single" w:sz="4" w:space="0" w:color="auto"/>
              <w:right w:val="single" w:sz="4" w:space="0" w:color="auto"/>
            </w:tcBorders>
            <w:vAlign w:val="center"/>
          </w:tcPr>
          <w:p w:rsidR="006A5FE4" w:rsidRDefault="00397AFA">
            <w:pPr>
              <w:widowControl/>
              <w:jc w:val="center"/>
              <w:rPr>
                <w:rFonts w:ascii="宋体" w:hAnsi="宋体" w:cs="宋体"/>
                <w:kern w:val="0"/>
                <w:sz w:val="24"/>
              </w:rPr>
            </w:pPr>
            <w:r>
              <w:rPr>
                <w:rFonts w:ascii="宋体" w:hAnsi="宋体" w:cs="宋体" w:hint="eastAsia"/>
                <w:kern w:val="0"/>
                <w:sz w:val="24"/>
              </w:rPr>
              <w:t>套</w:t>
            </w:r>
          </w:p>
        </w:tc>
        <w:tc>
          <w:tcPr>
            <w:tcW w:w="909" w:type="dxa"/>
            <w:tcBorders>
              <w:top w:val="nil"/>
              <w:left w:val="nil"/>
              <w:bottom w:val="single" w:sz="4" w:space="0" w:color="auto"/>
              <w:right w:val="single" w:sz="4" w:space="0" w:color="auto"/>
            </w:tcBorders>
            <w:vAlign w:val="center"/>
          </w:tcPr>
          <w:p w:rsidR="006A5FE4" w:rsidRDefault="00397AFA">
            <w:pPr>
              <w:widowControl/>
              <w:jc w:val="center"/>
              <w:rPr>
                <w:rFonts w:ascii="宋体" w:eastAsia="宋体" w:hAnsi="宋体" w:cs="宋体"/>
                <w:kern w:val="0"/>
                <w:sz w:val="24"/>
              </w:rPr>
            </w:pPr>
            <w:r>
              <w:rPr>
                <w:rFonts w:ascii="宋体" w:hAnsi="宋体" w:cs="宋体" w:hint="eastAsia"/>
                <w:kern w:val="0"/>
                <w:sz w:val="24"/>
              </w:rPr>
              <w:t>5</w:t>
            </w:r>
          </w:p>
        </w:tc>
        <w:tc>
          <w:tcPr>
            <w:tcW w:w="3424" w:type="dxa"/>
            <w:tcBorders>
              <w:top w:val="nil"/>
              <w:left w:val="nil"/>
              <w:bottom w:val="single" w:sz="4" w:space="0" w:color="auto"/>
              <w:right w:val="single" w:sz="4" w:space="0" w:color="auto"/>
            </w:tcBorders>
            <w:vAlign w:val="center"/>
          </w:tcPr>
          <w:p w:rsidR="006A5FE4" w:rsidRDefault="00397AFA">
            <w:pPr>
              <w:widowControl/>
              <w:jc w:val="left"/>
              <w:rPr>
                <w:rFonts w:ascii="宋体" w:hAnsi="宋体" w:cs="宋体"/>
                <w:kern w:val="0"/>
                <w:sz w:val="20"/>
                <w:szCs w:val="20"/>
              </w:rPr>
            </w:pPr>
            <w:r>
              <w:rPr>
                <w:rFonts w:ascii="宋体" w:hAnsi="宋体" w:cs="宋体" w:hint="eastAsia"/>
                <w:kern w:val="0"/>
                <w:sz w:val="20"/>
                <w:szCs w:val="20"/>
              </w:rPr>
              <w:t>每座空间1套</w:t>
            </w:r>
          </w:p>
        </w:tc>
      </w:tr>
      <w:tr w:rsidR="006A5FE4" w:rsidTr="002B6D19">
        <w:trPr>
          <w:trHeight w:val="628"/>
        </w:trPr>
        <w:tc>
          <w:tcPr>
            <w:tcW w:w="510" w:type="dxa"/>
            <w:tcBorders>
              <w:top w:val="nil"/>
              <w:left w:val="single" w:sz="4" w:space="0" w:color="auto"/>
              <w:bottom w:val="single" w:sz="4" w:space="0" w:color="auto"/>
              <w:right w:val="single" w:sz="4" w:space="0" w:color="auto"/>
            </w:tcBorders>
            <w:vAlign w:val="center"/>
          </w:tcPr>
          <w:p w:rsidR="006A5FE4" w:rsidRDefault="00397AFA">
            <w:pPr>
              <w:widowControl/>
              <w:jc w:val="center"/>
              <w:rPr>
                <w:rFonts w:ascii="宋体" w:hAnsi="宋体" w:cs="宋体"/>
                <w:kern w:val="0"/>
                <w:sz w:val="24"/>
              </w:rPr>
            </w:pPr>
            <w:r>
              <w:rPr>
                <w:rFonts w:ascii="宋体" w:hAnsi="宋体" w:cs="宋体" w:hint="eastAsia"/>
                <w:kern w:val="0"/>
                <w:sz w:val="24"/>
              </w:rPr>
              <w:t>4</w:t>
            </w:r>
          </w:p>
        </w:tc>
        <w:tc>
          <w:tcPr>
            <w:tcW w:w="1017" w:type="dxa"/>
            <w:vMerge/>
            <w:tcBorders>
              <w:top w:val="nil"/>
              <w:left w:val="single" w:sz="4" w:space="0" w:color="auto"/>
              <w:bottom w:val="single" w:sz="4" w:space="0" w:color="auto"/>
              <w:right w:val="single" w:sz="4" w:space="0" w:color="auto"/>
            </w:tcBorders>
            <w:vAlign w:val="center"/>
          </w:tcPr>
          <w:p w:rsidR="006A5FE4" w:rsidRDefault="006A5FE4">
            <w:pPr>
              <w:widowControl/>
              <w:jc w:val="left"/>
              <w:rPr>
                <w:rFonts w:ascii="宋体" w:hAnsi="宋体" w:cs="宋体"/>
                <w:kern w:val="0"/>
                <w:sz w:val="24"/>
              </w:rPr>
            </w:pPr>
          </w:p>
        </w:tc>
        <w:tc>
          <w:tcPr>
            <w:tcW w:w="2665" w:type="dxa"/>
            <w:tcBorders>
              <w:top w:val="nil"/>
              <w:left w:val="nil"/>
              <w:bottom w:val="single" w:sz="4" w:space="0" w:color="auto"/>
              <w:right w:val="single" w:sz="4" w:space="0" w:color="auto"/>
            </w:tcBorders>
            <w:vAlign w:val="center"/>
          </w:tcPr>
          <w:p w:rsidR="006A5FE4" w:rsidRDefault="00397AFA">
            <w:pPr>
              <w:widowControl/>
              <w:jc w:val="center"/>
              <w:rPr>
                <w:rFonts w:ascii="宋体" w:hAnsi="宋体" w:cs="宋体"/>
                <w:kern w:val="0"/>
                <w:sz w:val="24"/>
              </w:rPr>
            </w:pPr>
            <w:r>
              <w:rPr>
                <w:rFonts w:ascii="宋体" w:hAnsi="宋体" w:cs="宋体" w:hint="eastAsia"/>
                <w:kern w:val="0"/>
                <w:sz w:val="24"/>
              </w:rPr>
              <w:t>手机充电站</w:t>
            </w:r>
          </w:p>
        </w:tc>
        <w:tc>
          <w:tcPr>
            <w:tcW w:w="1015" w:type="dxa"/>
            <w:tcBorders>
              <w:top w:val="nil"/>
              <w:left w:val="nil"/>
              <w:bottom w:val="single" w:sz="4" w:space="0" w:color="auto"/>
              <w:right w:val="single" w:sz="4" w:space="0" w:color="auto"/>
            </w:tcBorders>
            <w:vAlign w:val="center"/>
          </w:tcPr>
          <w:p w:rsidR="006A5FE4" w:rsidRDefault="00397AFA">
            <w:pPr>
              <w:widowControl/>
              <w:jc w:val="center"/>
              <w:rPr>
                <w:rFonts w:ascii="宋体" w:hAnsi="宋体" w:cs="宋体"/>
                <w:kern w:val="0"/>
                <w:sz w:val="24"/>
              </w:rPr>
            </w:pPr>
            <w:r>
              <w:rPr>
                <w:rFonts w:ascii="宋体" w:hAnsi="宋体" w:cs="宋体" w:hint="eastAsia"/>
                <w:kern w:val="0"/>
                <w:sz w:val="24"/>
              </w:rPr>
              <w:t>套</w:t>
            </w:r>
          </w:p>
        </w:tc>
        <w:tc>
          <w:tcPr>
            <w:tcW w:w="909" w:type="dxa"/>
            <w:tcBorders>
              <w:top w:val="nil"/>
              <w:left w:val="nil"/>
              <w:bottom w:val="single" w:sz="4" w:space="0" w:color="auto"/>
              <w:right w:val="single" w:sz="4" w:space="0" w:color="auto"/>
            </w:tcBorders>
            <w:vAlign w:val="center"/>
          </w:tcPr>
          <w:p w:rsidR="006A5FE4" w:rsidRDefault="00397AFA">
            <w:pPr>
              <w:widowControl/>
              <w:jc w:val="center"/>
              <w:rPr>
                <w:rFonts w:ascii="宋体" w:eastAsia="宋体" w:hAnsi="宋体" w:cs="宋体"/>
                <w:kern w:val="0"/>
                <w:sz w:val="24"/>
              </w:rPr>
            </w:pPr>
            <w:r>
              <w:rPr>
                <w:rFonts w:ascii="宋体" w:hAnsi="宋体" w:cs="宋体" w:hint="eastAsia"/>
                <w:kern w:val="0"/>
                <w:sz w:val="24"/>
              </w:rPr>
              <w:t>5</w:t>
            </w:r>
          </w:p>
        </w:tc>
        <w:tc>
          <w:tcPr>
            <w:tcW w:w="3424" w:type="dxa"/>
            <w:tcBorders>
              <w:top w:val="nil"/>
              <w:left w:val="nil"/>
              <w:bottom w:val="single" w:sz="4" w:space="0" w:color="auto"/>
              <w:right w:val="single" w:sz="4" w:space="0" w:color="auto"/>
            </w:tcBorders>
            <w:vAlign w:val="center"/>
          </w:tcPr>
          <w:p w:rsidR="006A5FE4" w:rsidRDefault="00397AFA">
            <w:pPr>
              <w:widowControl/>
              <w:jc w:val="left"/>
              <w:rPr>
                <w:rFonts w:ascii="宋体" w:hAnsi="宋体" w:cs="宋体"/>
                <w:kern w:val="0"/>
                <w:sz w:val="20"/>
                <w:szCs w:val="20"/>
              </w:rPr>
            </w:pPr>
            <w:r>
              <w:rPr>
                <w:rFonts w:ascii="宋体" w:hAnsi="宋体" w:cs="宋体" w:hint="eastAsia"/>
                <w:kern w:val="0"/>
                <w:sz w:val="20"/>
                <w:szCs w:val="20"/>
              </w:rPr>
              <w:t>每座空间1套</w:t>
            </w:r>
          </w:p>
        </w:tc>
      </w:tr>
      <w:tr w:rsidR="006A5FE4" w:rsidTr="002B6D19">
        <w:trPr>
          <w:trHeight w:val="628"/>
        </w:trPr>
        <w:tc>
          <w:tcPr>
            <w:tcW w:w="510" w:type="dxa"/>
            <w:vMerge w:val="restart"/>
            <w:tcBorders>
              <w:top w:val="nil"/>
              <w:left w:val="single" w:sz="4" w:space="0" w:color="auto"/>
              <w:bottom w:val="single" w:sz="4" w:space="0" w:color="auto"/>
              <w:right w:val="single" w:sz="4" w:space="0" w:color="auto"/>
            </w:tcBorders>
            <w:vAlign w:val="center"/>
          </w:tcPr>
          <w:p w:rsidR="006A5FE4" w:rsidRDefault="00397AFA">
            <w:pPr>
              <w:widowControl/>
              <w:jc w:val="center"/>
              <w:rPr>
                <w:rFonts w:ascii="宋体" w:hAnsi="宋体" w:cs="宋体"/>
                <w:kern w:val="0"/>
                <w:sz w:val="24"/>
              </w:rPr>
            </w:pPr>
            <w:r>
              <w:rPr>
                <w:rFonts w:ascii="宋体" w:hAnsi="宋体" w:cs="宋体" w:hint="eastAsia"/>
                <w:kern w:val="0"/>
                <w:sz w:val="24"/>
              </w:rPr>
              <w:t>5</w:t>
            </w:r>
          </w:p>
        </w:tc>
        <w:tc>
          <w:tcPr>
            <w:tcW w:w="1017" w:type="dxa"/>
            <w:vMerge/>
            <w:tcBorders>
              <w:top w:val="nil"/>
              <w:left w:val="single" w:sz="4" w:space="0" w:color="auto"/>
              <w:bottom w:val="single" w:sz="4" w:space="0" w:color="auto"/>
              <w:right w:val="single" w:sz="4" w:space="0" w:color="auto"/>
            </w:tcBorders>
            <w:vAlign w:val="center"/>
          </w:tcPr>
          <w:p w:rsidR="006A5FE4" w:rsidRDefault="006A5FE4">
            <w:pPr>
              <w:widowControl/>
              <w:jc w:val="left"/>
              <w:rPr>
                <w:rFonts w:ascii="宋体" w:hAnsi="宋体" w:cs="宋体"/>
                <w:kern w:val="0"/>
                <w:sz w:val="24"/>
              </w:rPr>
            </w:pPr>
          </w:p>
        </w:tc>
        <w:tc>
          <w:tcPr>
            <w:tcW w:w="2665" w:type="dxa"/>
            <w:tcBorders>
              <w:top w:val="nil"/>
              <w:left w:val="nil"/>
              <w:bottom w:val="single" w:sz="4" w:space="0" w:color="auto"/>
              <w:right w:val="single" w:sz="4" w:space="0" w:color="auto"/>
            </w:tcBorders>
            <w:vAlign w:val="center"/>
          </w:tcPr>
          <w:p w:rsidR="006A5FE4" w:rsidRDefault="00397AFA">
            <w:pPr>
              <w:widowControl/>
              <w:jc w:val="center"/>
              <w:rPr>
                <w:rFonts w:ascii="宋体" w:hAnsi="宋体" w:cs="宋体"/>
                <w:kern w:val="0"/>
                <w:sz w:val="24"/>
              </w:rPr>
            </w:pPr>
            <w:r>
              <w:rPr>
                <w:rFonts w:ascii="宋体" w:hAnsi="宋体" w:cs="宋体" w:hint="eastAsia"/>
                <w:kern w:val="0"/>
                <w:sz w:val="24"/>
              </w:rPr>
              <w:t>智慧空间服务指南</w:t>
            </w:r>
          </w:p>
        </w:tc>
        <w:tc>
          <w:tcPr>
            <w:tcW w:w="1015" w:type="dxa"/>
            <w:tcBorders>
              <w:top w:val="nil"/>
              <w:left w:val="nil"/>
              <w:bottom w:val="single" w:sz="4" w:space="0" w:color="auto"/>
              <w:right w:val="single" w:sz="4" w:space="0" w:color="auto"/>
            </w:tcBorders>
            <w:vAlign w:val="center"/>
          </w:tcPr>
          <w:p w:rsidR="006A5FE4" w:rsidRDefault="00397AFA">
            <w:pPr>
              <w:widowControl/>
              <w:jc w:val="center"/>
              <w:rPr>
                <w:rFonts w:ascii="宋体" w:hAnsi="宋体" w:cs="宋体"/>
                <w:kern w:val="0"/>
                <w:sz w:val="24"/>
              </w:rPr>
            </w:pPr>
            <w:r>
              <w:rPr>
                <w:rFonts w:ascii="宋体" w:hAnsi="宋体" w:cs="宋体" w:hint="eastAsia"/>
                <w:kern w:val="0"/>
                <w:sz w:val="24"/>
              </w:rPr>
              <w:t>块</w:t>
            </w:r>
          </w:p>
        </w:tc>
        <w:tc>
          <w:tcPr>
            <w:tcW w:w="909" w:type="dxa"/>
            <w:vMerge w:val="restart"/>
            <w:tcBorders>
              <w:top w:val="nil"/>
              <w:left w:val="single" w:sz="4" w:space="0" w:color="auto"/>
              <w:bottom w:val="single" w:sz="4" w:space="0" w:color="auto"/>
              <w:right w:val="single" w:sz="4" w:space="0" w:color="auto"/>
            </w:tcBorders>
            <w:vAlign w:val="center"/>
          </w:tcPr>
          <w:p w:rsidR="006A5FE4" w:rsidRDefault="00397AFA">
            <w:pPr>
              <w:widowControl/>
              <w:jc w:val="center"/>
              <w:rPr>
                <w:rFonts w:ascii="宋体" w:eastAsia="宋体" w:hAnsi="宋体" w:cs="宋体"/>
                <w:kern w:val="0"/>
                <w:sz w:val="24"/>
              </w:rPr>
            </w:pPr>
            <w:r>
              <w:rPr>
                <w:rFonts w:ascii="宋体" w:hAnsi="宋体" w:cs="宋体" w:hint="eastAsia"/>
                <w:kern w:val="0"/>
                <w:sz w:val="24"/>
              </w:rPr>
              <w:t>5</w:t>
            </w:r>
          </w:p>
        </w:tc>
        <w:tc>
          <w:tcPr>
            <w:tcW w:w="3424" w:type="dxa"/>
            <w:tcBorders>
              <w:top w:val="nil"/>
              <w:left w:val="nil"/>
              <w:bottom w:val="single" w:sz="4" w:space="0" w:color="auto"/>
              <w:right w:val="single" w:sz="4" w:space="0" w:color="auto"/>
            </w:tcBorders>
            <w:vAlign w:val="center"/>
          </w:tcPr>
          <w:p w:rsidR="006A5FE4" w:rsidRDefault="00397AFA">
            <w:pPr>
              <w:widowControl/>
              <w:jc w:val="left"/>
              <w:rPr>
                <w:rFonts w:ascii="宋体" w:hAnsi="宋体" w:cs="宋体"/>
                <w:kern w:val="0"/>
                <w:sz w:val="20"/>
                <w:szCs w:val="20"/>
              </w:rPr>
            </w:pPr>
            <w:r>
              <w:rPr>
                <w:rFonts w:ascii="宋体" w:hAnsi="宋体" w:cs="宋体" w:hint="eastAsia"/>
                <w:kern w:val="0"/>
                <w:sz w:val="20"/>
                <w:szCs w:val="20"/>
              </w:rPr>
              <w:t>每座空间1套</w:t>
            </w:r>
          </w:p>
        </w:tc>
      </w:tr>
      <w:tr w:rsidR="006A5FE4" w:rsidTr="002B6D19">
        <w:trPr>
          <w:trHeight w:val="628"/>
        </w:trPr>
        <w:tc>
          <w:tcPr>
            <w:tcW w:w="510" w:type="dxa"/>
            <w:vMerge/>
            <w:tcBorders>
              <w:top w:val="nil"/>
              <w:left w:val="single" w:sz="4" w:space="0" w:color="auto"/>
              <w:bottom w:val="single" w:sz="4" w:space="0" w:color="auto"/>
              <w:right w:val="single" w:sz="4" w:space="0" w:color="auto"/>
            </w:tcBorders>
            <w:vAlign w:val="center"/>
          </w:tcPr>
          <w:p w:rsidR="006A5FE4" w:rsidRDefault="006A5FE4">
            <w:pPr>
              <w:widowControl/>
              <w:jc w:val="left"/>
              <w:rPr>
                <w:rFonts w:ascii="宋体" w:hAnsi="宋体" w:cs="宋体"/>
                <w:kern w:val="0"/>
                <w:sz w:val="24"/>
              </w:rPr>
            </w:pPr>
          </w:p>
        </w:tc>
        <w:tc>
          <w:tcPr>
            <w:tcW w:w="1017" w:type="dxa"/>
            <w:vMerge/>
            <w:tcBorders>
              <w:top w:val="nil"/>
              <w:left w:val="single" w:sz="4" w:space="0" w:color="auto"/>
              <w:bottom w:val="single" w:sz="4" w:space="0" w:color="auto"/>
              <w:right w:val="single" w:sz="4" w:space="0" w:color="auto"/>
            </w:tcBorders>
            <w:vAlign w:val="center"/>
          </w:tcPr>
          <w:p w:rsidR="006A5FE4" w:rsidRDefault="006A5FE4">
            <w:pPr>
              <w:widowControl/>
              <w:jc w:val="left"/>
              <w:rPr>
                <w:rFonts w:ascii="宋体" w:hAnsi="宋体" w:cs="宋体"/>
                <w:kern w:val="0"/>
                <w:sz w:val="24"/>
              </w:rPr>
            </w:pPr>
          </w:p>
        </w:tc>
        <w:tc>
          <w:tcPr>
            <w:tcW w:w="2665" w:type="dxa"/>
            <w:tcBorders>
              <w:top w:val="nil"/>
              <w:left w:val="nil"/>
              <w:bottom w:val="single" w:sz="4" w:space="0" w:color="auto"/>
              <w:right w:val="single" w:sz="4" w:space="0" w:color="auto"/>
            </w:tcBorders>
            <w:vAlign w:val="center"/>
          </w:tcPr>
          <w:p w:rsidR="006A5FE4" w:rsidRDefault="00397AFA">
            <w:pPr>
              <w:widowControl/>
              <w:jc w:val="center"/>
              <w:rPr>
                <w:rFonts w:ascii="宋体" w:hAnsi="宋体" w:cs="宋体"/>
                <w:kern w:val="0"/>
                <w:sz w:val="24"/>
              </w:rPr>
            </w:pPr>
            <w:r>
              <w:rPr>
                <w:rFonts w:ascii="宋体" w:hAnsi="宋体" w:cs="宋体" w:hint="eastAsia"/>
                <w:kern w:val="0"/>
                <w:sz w:val="24"/>
              </w:rPr>
              <w:t>设备使用说明</w:t>
            </w:r>
          </w:p>
        </w:tc>
        <w:tc>
          <w:tcPr>
            <w:tcW w:w="1015" w:type="dxa"/>
            <w:tcBorders>
              <w:top w:val="nil"/>
              <w:left w:val="nil"/>
              <w:bottom w:val="single" w:sz="4" w:space="0" w:color="auto"/>
              <w:right w:val="single" w:sz="4" w:space="0" w:color="auto"/>
            </w:tcBorders>
            <w:vAlign w:val="center"/>
          </w:tcPr>
          <w:p w:rsidR="006A5FE4" w:rsidRDefault="00397AFA">
            <w:pPr>
              <w:widowControl/>
              <w:jc w:val="center"/>
              <w:rPr>
                <w:rFonts w:ascii="宋体" w:hAnsi="宋体" w:cs="宋体"/>
                <w:kern w:val="0"/>
                <w:sz w:val="24"/>
              </w:rPr>
            </w:pPr>
            <w:r>
              <w:rPr>
                <w:rFonts w:ascii="宋体" w:hAnsi="宋体" w:cs="宋体" w:hint="eastAsia"/>
                <w:kern w:val="0"/>
                <w:sz w:val="24"/>
              </w:rPr>
              <w:t>块</w:t>
            </w:r>
          </w:p>
        </w:tc>
        <w:tc>
          <w:tcPr>
            <w:tcW w:w="909" w:type="dxa"/>
            <w:vMerge/>
            <w:tcBorders>
              <w:top w:val="nil"/>
              <w:left w:val="single" w:sz="4" w:space="0" w:color="auto"/>
              <w:bottom w:val="single" w:sz="4" w:space="0" w:color="auto"/>
              <w:right w:val="single" w:sz="4" w:space="0" w:color="auto"/>
            </w:tcBorders>
            <w:vAlign w:val="center"/>
          </w:tcPr>
          <w:p w:rsidR="006A5FE4" w:rsidRDefault="006A5FE4">
            <w:pPr>
              <w:widowControl/>
              <w:jc w:val="left"/>
              <w:rPr>
                <w:rFonts w:ascii="宋体" w:hAnsi="宋体" w:cs="宋体"/>
                <w:kern w:val="0"/>
                <w:sz w:val="24"/>
              </w:rPr>
            </w:pPr>
          </w:p>
        </w:tc>
        <w:tc>
          <w:tcPr>
            <w:tcW w:w="3424" w:type="dxa"/>
            <w:tcBorders>
              <w:top w:val="nil"/>
              <w:left w:val="nil"/>
              <w:bottom w:val="single" w:sz="4" w:space="0" w:color="auto"/>
              <w:right w:val="single" w:sz="4" w:space="0" w:color="auto"/>
            </w:tcBorders>
            <w:vAlign w:val="center"/>
          </w:tcPr>
          <w:p w:rsidR="006A5FE4" w:rsidRDefault="00397AFA">
            <w:pPr>
              <w:widowControl/>
              <w:jc w:val="left"/>
              <w:rPr>
                <w:rFonts w:ascii="宋体" w:hAnsi="宋体" w:cs="宋体"/>
                <w:kern w:val="0"/>
                <w:sz w:val="20"/>
                <w:szCs w:val="20"/>
              </w:rPr>
            </w:pPr>
            <w:r>
              <w:rPr>
                <w:rFonts w:ascii="宋体" w:hAnsi="宋体" w:cs="宋体" w:hint="eastAsia"/>
                <w:kern w:val="0"/>
                <w:sz w:val="20"/>
                <w:szCs w:val="20"/>
              </w:rPr>
              <w:t>每座空间1套</w:t>
            </w:r>
          </w:p>
        </w:tc>
      </w:tr>
      <w:tr w:rsidR="006A5FE4" w:rsidTr="002B6D19">
        <w:trPr>
          <w:trHeight w:val="1246"/>
        </w:trPr>
        <w:tc>
          <w:tcPr>
            <w:tcW w:w="510" w:type="dxa"/>
            <w:vMerge/>
            <w:tcBorders>
              <w:top w:val="nil"/>
              <w:left w:val="single" w:sz="4" w:space="0" w:color="auto"/>
              <w:bottom w:val="single" w:sz="4" w:space="0" w:color="auto"/>
              <w:right w:val="single" w:sz="4" w:space="0" w:color="auto"/>
            </w:tcBorders>
            <w:vAlign w:val="center"/>
          </w:tcPr>
          <w:p w:rsidR="006A5FE4" w:rsidRDefault="006A5FE4">
            <w:pPr>
              <w:widowControl/>
              <w:jc w:val="left"/>
              <w:rPr>
                <w:rFonts w:ascii="宋体" w:hAnsi="宋体" w:cs="宋体"/>
                <w:kern w:val="0"/>
                <w:sz w:val="24"/>
              </w:rPr>
            </w:pPr>
          </w:p>
        </w:tc>
        <w:tc>
          <w:tcPr>
            <w:tcW w:w="1017" w:type="dxa"/>
            <w:vMerge/>
            <w:tcBorders>
              <w:top w:val="nil"/>
              <w:left w:val="single" w:sz="4" w:space="0" w:color="auto"/>
              <w:bottom w:val="single" w:sz="4" w:space="0" w:color="auto"/>
              <w:right w:val="single" w:sz="4" w:space="0" w:color="auto"/>
            </w:tcBorders>
            <w:vAlign w:val="center"/>
          </w:tcPr>
          <w:p w:rsidR="006A5FE4" w:rsidRDefault="006A5FE4">
            <w:pPr>
              <w:widowControl/>
              <w:jc w:val="left"/>
              <w:rPr>
                <w:rFonts w:ascii="宋体" w:hAnsi="宋体" w:cs="宋体"/>
                <w:kern w:val="0"/>
                <w:sz w:val="24"/>
              </w:rPr>
            </w:pPr>
          </w:p>
        </w:tc>
        <w:tc>
          <w:tcPr>
            <w:tcW w:w="2665" w:type="dxa"/>
            <w:tcBorders>
              <w:top w:val="nil"/>
              <w:left w:val="nil"/>
              <w:bottom w:val="single" w:sz="4" w:space="0" w:color="auto"/>
              <w:right w:val="single" w:sz="4" w:space="0" w:color="auto"/>
            </w:tcBorders>
            <w:vAlign w:val="center"/>
          </w:tcPr>
          <w:p w:rsidR="006A5FE4" w:rsidRDefault="00397AFA">
            <w:pPr>
              <w:widowControl/>
              <w:jc w:val="center"/>
              <w:rPr>
                <w:rFonts w:ascii="宋体" w:hAnsi="宋体" w:cs="宋体"/>
                <w:kern w:val="0"/>
                <w:sz w:val="24"/>
              </w:rPr>
            </w:pPr>
            <w:r>
              <w:rPr>
                <w:rFonts w:ascii="宋体" w:hAnsi="宋体" w:cs="宋体" w:hint="eastAsia"/>
                <w:kern w:val="0"/>
                <w:sz w:val="24"/>
              </w:rPr>
              <w:t>室内、外其他标识、指示</w:t>
            </w:r>
          </w:p>
        </w:tc>
        <w:tc>
          <w:tcPr>
            <w:tcW w:w="1015" w:type="dxa"/>
            <w:tcBorders>
              <w:top w:val="nil"/>
              <w:left w:val="nil"/>
              <w:bottom w:val="single" w:sz="4" w:space="0" w:color="auto"/>
              <w:right w:val="single" w:sz="4" w:space="0" w:color="auto"/>
            </w:tcBorders>
            <w:vAlign w:val="center"/>
          </w:tcPr>
          <w:p w:rsidR="006A5FE4" w:rsidRDefault="00397AFA">
            <w:pPr>
              <w:widowControl/>
              <w:jc w:val="center"/>
              <w:rPr>
                <w:rFonts w:ascii="宋体" w:hAnsi="宋体" w:cs="宋体"/>
                <w:kern w:val="0"/>
                <w:sz w:val="24"/>
              </w:rPr>
            </w:pPr>
            <w:r>
              <w:rPr>
                <w:rFonts w:ascii="宋体" w:hAnsi="宋体" w:cs="宋体" w:hint="eastAsia"/>
                <w:kern w:val="0"/>
                <w:sz w:val="24"/>
              </w:rPr>
              <w:t>套</w:t>
            </w:r>
          </w:p>
        </w:tc>
        <w:tc>
          <w:tcPr>
            <w:tcW w:w="909" w:type="dxa"/>
            <w:vMerge/>
            <w:tcBorders>
              <w:top w:val="nil"/>
              <w:left w:val="single" w:sz="4" w:space="0" w:color="auto"/>
              <w:bottom w:val="single" w:sz="4" w:space="0" w:color="auto"/>
              <w:right w:val="single" w:sz="4" w:space="0" w:color="auto"/>
            </w:tcBorders>
            <w:vAlign w:val="center"/>
          </w:tcPr>
          <w:p w:rsidR="006A5FE4" w:rsidRDefault="006A5FE4">
            <w:pPr>
              <w:widowControl/>
              <w:jc w:val="left"/>
              <w:rPr>
                <w:rFonts w:ascii="宋体" w:hAnsi="宋体" w:cs="宋体"/>
                <w:kern w:val="0"/>
                <w:sz w:val="24"/>
              </w:rPr>
            </w:pPr>
          </w:p>
        </w:tc>
        <w:tc>
          <w:tcPr>
            <w:tcW w:w="3424" w:type="dxa"/>
            <w:tcBorders>
              <w:top w:val="nil"/>
              <w:left w:val="nil"/>
              <w:bottom w:val="single" w:sz="4" w:space="0" w:color="auto"/>
              <w:right w:val="single" w:sz="4" w:space="0" w:color="auto"/>
            </w:tcBorders>
            <w:vAlign w:val="center"/>
          </w:tcPr>
          <w:p w:rsidR="006A5FE4" w:rsidRDefault="00397AFA">
            <w:pPr>
              <w:widowControl/>
              <w:jc w:val="left"/>
              <w:rPr>
                <w:rFonts w:ascii="宋体" w:hAnsi="宋体" w:cs="宋体"/>
                <w:kern w:val="0"/>
                <w:sz w:val="20"/>
                <w:szCs w:val="20"/>
              </w:rPr>
            </w:pPr>
            <w:r>
              <w:rPr>
                <w:rFonts w:ascii="宋体" w:hAnsi="宋体" w:cs="宋体" w:hint="eastAsia"/>
                <w:kern w:val="0"/>
                <w:sz w:val="20"/>
                <w:szCs w:val="20"/>
              </w:rPr>
              <w:t>每座空间1套</w:t>
            </w:r>
          </w:p>
        </w:tc>
      </w:tr>
      <w:tr w:rsidR="006A5FE4" w:rsidTr="002B6D19">
        <w:trPr>
          <w:trHeight w:val="628"/>
        </w:trPr>
        <w:tc>
          <w:tcPr>
            <w:tcW w:w="510" w:type="dxa"/>
            <w:vMerge/>
            <w:tcBorders>
              <w:top w:val="nil"/>
              <w:left w:val="single" w:sz="4" w:space="0" w:color="auto"/>
              <w:bottom w:val="single" w:sz="4" w:space="0" w:color="auto"/>
              <w:right w:val="single" w:sz="4" w:space="0" w:color="auto"/>
            </w:tcBorders>
            <w:vAlign w:val="center"/>
          </w:tcPr>
          <w:p w:rsidR="006A5FE4" w:rsidRDefault="006A5FE4">
            <w:pPr>
              <w:widowControl/>
              <w:jc w:val="left"/>
              <w:rPr>
                <w:rFonts w:ascii="宋体" w:hAnsi="宋体" w:cs="宋体"/>
                <w:kern w:val="0"/>
                <w:sz w:val="24"/>
              </w:rPr>
            </w:pPr>
          </w:p>
        </w:tc>
        <w:tc>
          <w:tcPr>
            <w:tcW w:w="1017" w:type="dxa"/>
            <w:vMerge/>
            <w:tcBorders>
              <w:top w:val="nil"/>
              <w:left w:val="single" w:sz="4" w:space="0" w:color="auto"/>
              <w:bottom w:val="single" w:sz="4" w:space="0" w:color="auto"/>
              <w:right w:val="single" w:sz="4" w:space="0" w:color="auto"/>
            </w:tcBorders>
            <w:vAlign w:val="center"/>
          </w:tcPr>
          <w:p w:rsidR="006A5FE4" w:rsidRDefault="006A5FE4">
            <w:pPr>
              <w:widowControl/>
              <w:jc w:val="left"/>
              <w:rPr>
                <w:rFonts w:ascii="宋体" w:hAnsi="宋体" w:cs="宋体"/>
                <w:kern w:val="0"/>
                <w:sz w:val="24"/>
              </w:rPr>
            </w:pPr>
          </w:p>
        </w:tc>
        <w:tc>
          <w:tcPr>
            <w:tcW w:w="2665" w:type="dxa"/>
            <w:tcBorders>
              <w:top w:val="nil"/>
              <w:left w:val="nil"/>
              <w:bottom w:val="single" w:sz="4" w:space="0" w:color="auto"/>
              <w:right w:val="single" w:sz="4" w:space="0" w:color="auto"/>
            </w:tcBorders>
            <w:vAlign w:val="center"/>
          </w:tcPr>
          <w:p w:rsidR="006A5FE4" w:rsidRDefault="00397AFA">
            <w:pPr>
              <w:widowControl/>
              <w:jc w:val="center"/>
              <w:rPr>
                <w:rFonts w:ascii="宋体" w:hAnsi="宋体" w:cs="宋体"/>
                <w:kern w:val="0"/>
                <w:sz w:val="24"/>
              </w:rPr>
            </w:pPr>
            <w:r>
              <w:rPr>
                <w:rFonts w:ascii="宋体" w:hAnsi="宋体" w:cs="宋体" w:hint="eastAsia"/>
                <w:kern w:val="0"/>
                <w:sz w:val="24"/>
              </w:rPr>
              <w:t>灭火器</w:t>
            </w:r>
          </w:p>
        </w:tc>
        <w:tc>
          <w:tcPr>
            <w:tcW w:w="1015" w:type="dxa"/>
            <w:tcBorders>
              <w:top w:val="nil"/>
              <w:left w:val="nil"/>
              <w:bottom w:val="single" w:sz="4" w:space="0" w:color="auto"/>
              <w:right w:val="single" w:sz="4" w:space="0" w:color="auto"/>
            </w:tcBorders>
            <w:vAlign w:val="center"/>
          </w:tcPr>
          <w:p w:rsidR="006A5FE4" w:rsidRDefault="00397AFA">
            <w:pPr>
              <w:widowControl/>
              <w:jc w:val="center"/>
              <w:rPr>
                <w:rFonts w:ascii="宋体" w:hAnsi="宋体" w:cs="宋体"/>
                <w:kern w:val="0"/>
                <w:sz w:val="24"/>
              </w:rPr>
            </w:pPr>
            <w:r>
              <w:rPr>
                <w:rFonts w:ascii="宋体" w:hAnsi="宋体" w:cs="宋体" w:hint="eastAsia"/>
                <w:kern w:val="0"/>
                <w:sz w:val="24"/>
              </w:rPr>
              <w:t>具</w:t>
            </w:r>
          </w:p>
        </w:tc>
        <w:tc>
          <w:tcPr>
            <w:tcW w:w="909" w:type="dxa"/>
            <w:vMerge/>
            <w:tcBorders>
              <w:top w:val="nil"/>
              <w:left w:val="single" w:sz="4" w:space="0" w:color="auto"/>
              <w:bottom w:val="single" w:sz="4" w:space="0" w:color="auto"/>
              <w:right w:val="single" w:sz="4" w:space="0" w:color="auto"/>
            </w:tcBorders>
            <w:vAlign w:val="center"/>
          </w:tcPr>
          <w:p w:rsidR="006A5FE4" w:rsidRDefault="006A5FE4">
            <w:pPr>
              <w:widowControl/>
              <w:jc w:val="left"/>
              <w:rPr>
                <w:rFonts w:ascii="宋体" w:hAnsi="宋体" w:cs="宋体"/>
                <w:kern w:val="0"/>
                <w:sz w:val="24"/>
              </w:rPr>
            </w:pPr>
          </w:p>
        </w:tc>
        <w:tc>
          <w:tcPr>
            <w:tcW w:w="3424" w:type="dxa"/>
            <w:tcBorders>
              <w:top w:val="nil"/>
              <w:left w:val="nil"/>
              <w:bottom w:val="single" w:sz="4" w:space="0" w:color="auto"/>
              <w:right w:val="single" w:sz="4" w:space="0" w:color="auto"/>
            </w:tcBorders>
            <w:vAlign w:val="center"/>
          </w:tcPr>
          <w:p w:rsidR="006A5FE4" w:rsidRDefault="00397AFA">
            <w:pPr>
              <w:widowControl/>
              <w:jc w:val="left"/>
              <w:rPr>
                <w:rFonts w:ascii="宋体" w:hAnsi="宋体" w:cs="宋体"/>
                <w:kern w:val="0"/>
                <w:sz w:val="20"/>
                <w:szCs w:val="20"/>
              </w:rPr>
            </w:pPr>
            <w:r>
              <w:rPr>
                <w:rFonts w:ascii="宋体" w:hAnsi="宋体" w:cs="宋体" w:hint="eastAsia"/>
                <w:kern w:val="0"/>
                <w:sz w:val="20"/>
                <w:szCs w:val="20"/>
              </w:rPr>
              <w:t>每座空间2具</w:t>
            </w:r>
          </w:p>
        </w:tc>
      </w:tr>
      <w:tr w:rsidR="006A5FE4" w:rsidTr="002B6D19">
        <w:trPr>
          <w:trHeight w:val="628"/>
        </w:trPr>
        <w:tc>
          <w:tcPr>
            <w:tcW w:w="510" w:type="dxa"/>
            <w:vMerge/>
            <w:tcBorders>
              <w:top w:val="nil"/>
              <w:left w:val="single" w:sz="4" w:space="0" w:color="auto"/>
              <w:bottom w:val="single" w:sz="4" w:space="0" w:color="auto"/>
              <w:right w:val="single" w:sz="4" w:space="0" w:color="auto"/>
            </w:tcBorders>
            <w:vAlign w:val="center"/>
          </w:tcPr>
          <w:p w:rsidR="006A5FE4" w:rsidRDefault="006A5FE4">
            <w:pPr>
              <w:widowControl/>
              <w:jc w:val="left"/>
              <w:rPr>
                <w:rFonts w:ascii="宋体" w:hAnsi="宋体" w:cs="宋体"/>
                <w:kern w:val="0"/>
                <w:sz w:val="24"/>
              </w:rPr>
            </w:pPr>
          </w:p>
        </w:tc>
        <w:tc>
          <w:tcPr>
            <w:tcW w:w="1017" w:type="dxa"/>
            <w:vMerge/>
            <w:tcBorders>
              <w:top w:val="nil"/>
              <w:left w:val="single" w:sz="4" w:space="0" w:color="auto"/>
              <w:bottom w:val="single" w:sz="4" w:space="0" w:color="auto"/>
              <w:right w:val="single" w:sz="4" w:space="0" w:color="auto"/>
            </w:tcBorders>
            <w:vAlign w:val="center"/>
          </w:tcPr>
          <w:p w:rsidR="006A5FE4" w:rsidRDefault="006A5FE4">
            <w:pPr>
              <w:widowControl/>
              <w:jc w:val="left"/>
              <w:rPr>
                <w:rFonts w:ascii="宋体" w:hAnsi="宋体" w:cs="宋体"/>
                <w:kern w:val="0"/>
                <w:sz w:val="24"/>
              </w:rPr>
            </w:pPr>
          </w:p>
        </w:tc>
        <w:tc>
          <w:tcPr>
            <w:tcW w:w="2665" w:type="dxa"/>
            <w:tcBorders>
              <w:top w:val="nil"/>
              <w:left w:val="nil"/>
              <w:bottom w:val="single" w:sz="4" w:space="0" w:color="auto"/>
              <w:right w:val="single" w:sz="4" w:space="0" w:color="auto"/>
            </w:tcBorders>
            <w:vAlign w:val="center"/>
          </w:tcPr>
          <w:p w:rsidR="006A5FE4" w:rsidRDefault="00397AFA">
            <w:pPr>
              <w:widowControl/>
              <w:jc w:val="center"/>
              <w:rPr>
                <w:rFonts w:ascii="宋体" w:hAnsi="宋体" w:cs="宋体"/>
                <w:kern w:val="0"/>
                <w:sz w:val="24"/>
              </w:rPr>
            </w:pPr>
            <w:r>
              <w:rPr>
                <w:rFonts w:ascii="宋体" w:hAnsi="宋体" w:cs="宋体" w:hint="eastAsia"/>
                <w:kern w:val="0"/>
                <w:sz w:val="24"/>
              </w:rPr>
              <w:t>应急灯</w:t>
            </w:r>
          </w:p>
        </w:tc>
        <w:tc>
          <w:tcPr>
            <w:tcW w:w="1015" w:type="dxa"/>
            <w:tcBorders>
              <w:top w:val="nil"/>
              <w:left w:val="nil"/>
              <w:bottom w:val="single" w:sz="4" w:space="0" w:color="auto"/>
              <w:right w:val="single" w:sz="4" w:space="0" w:color="auto"/>
            </w:tcBorders>
            <w:vAlign w:val="center"/>
          </w:tcPr>
          <w:p w:rsidR="006A5FE4" w:rsidRDefault="00397AFA">
            <w:pPr>
              <w:widowControl/>
              <w:jc w:val="center"/>
              <w:rPr>
                <w:rFonts w:ascii="宋体" w:hAnsi="宋体" w:cs="宋体"/>
                <w:kern w:val="0"/>
                <w:sz w:val="24"/>
              </w:rPr>
            </w:pPr>
            <w:r>
              <w:rPr>
                <w:rFonts w:ascii="宋体" w:hAnsi="宋体" w:cs="宋体" w:hint="eastAsia"/>
                <w:kern w:val="0"/>
                <w:sz w:val="24"/>
              </w:rPr>
              <w:t>个</w:t>
            </w:r>
          </w:p>
        </w:tc>
        <w:tc>
          <w:tcPr>
            <w:tcW w:w="909" w:type="dxa"/>
            <w:vMerge/>
            <w:tcBorders>
              <w:top w:val="nil"/>
              <w:left w:val="single" w:sz="4" w:space="0" w:color="auto"/>
              <w:bottom w:val="single" w:sz="4" w:space="0" w:color="auto"/>
              <w:right w:val="single" w:sz="4" w:space="0" w:color="auto"/>
            </w:tcBorders>
            <w:vAlign w:val="center"/>
          </w:tcPr>
          <w:p w:rsidR="006A5FE4" w:rsidRDefault="006A5FE4">
            <w:pPr>
              <w:widowControl/>
              <w:jc w:val="left"/>
              <w:rPr>
                <w:rFonts w:ascii="宋体" w:hAnsi="宋体" w:cs="宋体"/>
                <w:kern w:val="0"/>
                <w:sz w:val="24"/>
              </w:rPr>
            </w:pPr>
          </w:p>
        </w:tc>
        <w:tc>
          <w:tcPr>
            <w:tcW w:w="3424" w:type="dxa"/>
            <w:tcBorders>
              <w:top w:val="nil"/>
              <w:left w:val="nil"/>
              <w:bottom w:val="single" w:sz="4" w:space="0" w:color="auto"/>
              <w:right w:val="single" w:sz="4" w:space="0" w:color="auto"/>
            </w:tcBorders>
            <w:vAlign w:val="center"/>
          </w:tcPr>
          <w:p w:rsidR="006A5FE4" w:rsidRDefault="00397AFA">
            <w:pPr>
              <w:widowControl/>
              <w:jc w:val="left"/>
              <w:rPr>
                <w:rFonts w:ascii="宋体" w:hAnsi="宋体" w:cs="宋体"/>
                <w:kern w:val="0"/>
                <w:sz w:val="20"/>
                <w:szCs w:val="20"/>
              </w:rPr>
            </w:pPr>
            <w:r>
              <w:rPr>
                <w:rFonts w:ascii="宋体" w:hAnsi="宋体" w:cs="宋体" w:hint="eastAsia"/>
                <w:kern w:val="0"/>
                <w:sz w:val="20"/>
                <w:szCs w:val="20"/>
              </w:rPr>
              <w:t>每座空间2个</w:t>
            </w:r>
          </w:p>
        </w:tc>
      </w:tr>
      <w:tr w:rsidR="006A5FE4" w:rsidTr="002B6D19">
        <w:trPr>
          <w:trHeight w:val="628"/>
        </w:trPr>
        <w:tc>
          <w:tcPr>
            <w:tcW w:w="510" w:type="dxa"/>
            <w:vMerge/>
            <w:tcBorders>
              <w:top w:val="nil"/>
              <w:left w:val="single" w:sz="4" w:space="0" w:color="auto"/>
              <w:bottom w:val="single" w:sz="4" w:space="0" w:color="auto"/>
              <w:right w:val="single" w:sz="4" w:space="0" w:color="auto"/>
            </w:tcBorders>
            <w:vAlign w:val="center"/>
          </w:tcPr>
          <w:p w:rsidR="006A5FE4" w:rsidRDefault="006A5FE4">
            <w:pPr>
              <w:widowControl/>
              <w:jc w:val="left"/>
              <w:rPr>
                <w:rFonts w:ascii="宋体" w:hAnsi="宋体" w:cs="宋体"/>
                <w:kern w:val="0"/>
                <w:sz w:val="24"/>
              </w:rPr>
            </w:pPr>
          </w:p>
        </w:tc>
        <w:tc>
          <w:tcPr>
            <w:tcW w:w="1017" w:type="dxa"/>
            <w:vMerge/>
            <w:tcBorders>
              <w:top w:val="nil"/>
              <w:left w:val="single" w:sz="4" w:space="0" w:color="auto"/>
              <w:bottom w:val="single" w:sz="4" w:space="0" w:color="auto"/>
              <w:right w:val="single" w:sz="4" w:space="0" w:color="auto"/>
            </w:tcBorders>
            <w:vAlign w:val="center"/>
          </w:tcPr>
          <w:p w:rsidR="006A5FE4" w:rsidRDefault="006A5FE4">
            <w:pPr>
              <w:widowControl/>
              <w:jc w:val="left"/>
              <w:rPr>
                <w:rFonts w:ascii="宋体" w:hAnsi="宋体" w:cs="宋体"/>
                <w:kern w:val="0"/>
                <w:sz w:val="24"/>
              </w:rPr>
            </w:pPr>
          </w:p>
        </w:tc>
        <w:tc>
          <w:tcPr>
            <w:tcW w:w="2665" w:type="dxa"/>
            <w:tcBorders>
              <w:top w:val="nil"/>
              <w:left w:val="nil"/>
              <w:bottom w:val="single" w:sz="4" w:space="0" w:color="auto"/>
              <w:right w:val="single" w:sz="4" w:space="0" w:color="auto"/>
            </w:tcBorders>
            <w:vAlign w:val="center"/>
          </w:tcPr>
          <w:p w:rsidR="006A5FE4" w:rsidRDefault="00397AFA">
            <w:pPr>
              <w:widowControl/>
              <w:jc w:val="center"/>
              <w:rPr>
                <w:rFonts w:ascii="宋体" w:hAnsi="宋体" w:cs="宋体"/>
                <w:kern w:val="0"/>
                <w:sz w:val="24"/>
              </w:rPr>
            </w:pPr>
            <w:r>
              <w:rPr>
                <w:rFonts w:ascii="宋体" w:hAnsi="宋体" w:cs="宋体" w:hint="eastAsia"/>
                <w:kern w:val="0"/>
                <w:sz w:val="24"/>
              </w:rPr>
              <w:t>紫外线消毒灯</w:t>
            </w:r>
          </w:p>
        </w:tc>
        <w:tc>
          <w:tcPr>
            <w:tcW w:w="1015" w:type="dxa"/>
            <w:tcBorders>
              <w:top w:val="nil"/>
              <w:left w:val="nil"/>
              <w:bottom w:val="single" w:sz="4" w:space="0" w:color="auto"/>
              <w:right w:val="single" w:sz="4" w:space="0" w:color="auto"/>
            </w:tcBorders>
            <w:vAlign w:val="center"/>
          </w:tcPr>
          <w:p w:rsidR="006A5FE4" w:rsidRDefault="00397AFA">
            <w:pPr>
              <w:widowControl/>
              <w:jc w:val="center"/>
              <w:rPr>
                <w:rFonts w:ascii="宋体" w:hAnsi="宋体" w:cs="宋体"/>
                <w:kern w:val="0"/>
                <w:sz w:val="24"/>
              </w:rPr>
            </w:pPr>
            <w:r>
              <w:rPr>
                <w:rFonts w:ascii="宋体" w:hAnsi="宋体" w:cs="宋体" w:hint="eastAsia"/>
                <w:kern w:val="0"/>
                <w:sz w:val="24"/>
              </w:rPr>
              <w:t>个</w:t>
            </w:r>
          </w:p>
        </w:tc>
        <w:tc>
          <w:tcPr>
            <w:tcW w:w="909" w:type="dxa"/>
            <w:vMerge/>
            <w:tcBorders>
              <w:top w:val="nil"/>
              <w:left w:val="single" w:sz="4" w:space="0" w:color="auto"/>
              <w:bottom w:val="single" w:sz="4" w:space="0" w:color="auto"/>
              <w:right w:val="single" w:sz="4" w:space="0" w:color="auto"/>
            </w:tcBorders>
            <w:vAlign w:val="center"/>
          </w:tcPr>
          <w:p w:rsidR="006A5FE4" w:rsidRDefault="006A5FE4">
            <w:pPr>
              <w:widowControl/>
              <w:jc w:val="left"/>
              <w:rPr>
                <w:rFonts w:ascii="宋体" w:hAnsi="宋体" w:cs="宋体"/>
                <w:kern w:val="0"/>
                <w:sz w:val="24"/>
              </w:rPr>
            </w:pPr>
          </w:p>
        </w:tc>
        <w:tc>
          <w:tcPr>
            <w:tcW w:w="3424" w:type="dxa"/>
            <w:tcBorders>
              <w:top w:val="nil"/>
              <w:left w:val="nil"/>
              <w:bottom w:val="single" w:sz="4" w:space="0" w:color="auto"/>
              <w:right w:val="single" w:sz="4" w:space="0" w:color="auto"/>
            </w:tcBorders>
            <w:vAlign w:val="center"/>
          </w:tcPr>
          <w:p w:rsidR="006A5FE4" w:rsidRDefault="00397AFA">
            <w:pPr>
              <w:widowControl/>
              <w:jc w:val="left"/>
              <w:rPr>
                <w:rFonts w:ascii="宋体" w:hAnsi="宋体" w:cs="宋体"/>
                <w:kern w:val="0"/>
                <w:sz w:val="20"/>
                <w:szCs w:val="20"/>
              </w:rPr>
            </w:pPr>
            <w:r>
              <w:rPr>
                <w:rFonts w:ascii="宋体" w:hAnsi="宋体" w:cs="宋体" w:hint="eastAsia"/>
                <w:kern w:val="0"/>
                <w:sz w:val="20"/>
                <w:szCs w:val="20"/>
              </w:rPr>
              <w:t>每座空间1个</w:t>
            </w:r>
          </w:p>
        </w:tc>
      </w:tr>
      <w:tr w:rsidR="006A5FE4" w:rsidTr="002B6D19">
        <w:trPr>
          <w:trHeight w:val="922"/>
        </w:trPr>
        <w:tc>
          <w:tcPr>
            <w:tcW w:w="510" w:type="dxa"/>
            <w:tcBorders>
              <w:top w:val="single" w:sz="4" w:space="0" w:color="auto"/>
              <w:left w:val="single" w:sz="4" w:space="0" w:color="auto"/>
              <w:bottom w:val="single" w:sz="4" w:space="0" w:color="auto"/>
              <w:right w:val="single" w:sz="4" w:space="0" w:color="auto"/>
            </w:tcBorders>
            <w:vAlign w:val="center"/>
          </w:tcPr>
          <w:p w:rsidR="006A5FE4" w:rsidRDefault="00397AFA">
            <w:pPr>
              <w:widowControl/>
              <w:jc w:val="center"/>
              <w:rPr>
                <w:rFonts w:ascii="宋体" w:eastAsia="宋体" w:hAnsi="宋体" w:cs="宋体"/>
                <w:kern w:val="0"/>
                <w:sz w:val="24"/>
              </w:rPr>
            </w:pPr>
            <w:r>
              <w:rPr>
                <w:rFonts w:ascii="宋体" w:hAnsi="宋体" w:cs="宋体" w:hint="eastAsia"/>
                <w:kern w:val="0"/>
                <w:sz w:val="24"/>
              </w:rPr>
              <w:t>1</w:t>
            </w:r>
          </w:p>
        </w:tc>
        <w:tc>
          <w:tcPr>
            <w:tcW w:w="1017" w:type="dxa"/>
            <w:vMerge w:val="restart"/>
            <w:tcBorders>
              <w:top w:val="single" w:sz="4" w:space="0" w:color="auto"/>
              <w:left w:val="single" w:sz="4" w:space="0" w:color="auto"/>
              <w:right w:val="single" w:sz="4" w:space="0" w:color="auto"/>
            </w:tcBorders>
            <w:vAlign w:val="center"/>
          </w:tcPr>
          <w:p w:rsidR="006A5FE4" w:rsidRDefault="00397AFA">
            <w:pPr>
              <w:widowControl/>
              <w:jc w:val="center"/>
              <w:rPr>
                <w:rFonts w:ascii="宋体" w:eastAsia="宋体" w:hAnsi="宋体" w:cs="宋体"/>
                <w:kern w:val="0"/>
                <w:sz w:val="24"/>
              </w:rPr>
            </w:pPr>
            <w:r>
              <w:rPr>
                <w:rFonts w:ascii="宋体" w:hAnsi="宋体" w:cs="宋体" w:hint="eastAsia"/>
                <w:kern w:val="0"/>
                <w:sz w:val="24"/>
              </w:rPr>
              <w:t>总控</w:t>
            </w:r>
          </w:p>
        </w:tc>
        <w:tc>
          <w:tcPr>
            <w:tcW w:w="2665" w:type="dxa"/>
            <w:tcBorders>
              <w:top w:val="single" w:sz="4" w:space="0" w:color="auto"/>
              <w:left w:val="single" w:sz="4" w:space="0" w:color="auto"/>
              <w:bottom w:val="single" w:sz="4" w:space="0" w:color="auto"/>
              <w:right w:val="single" w:sz="4" w:space="0" w:color="auto"/>
            </w:tcBorders>
            <w:vAlign w:val="center"/>
          </w:tcPr>
          <w:p w:rsidR="006A5FE4" w:rsidRDefault="00397AFA">
            <w:pPr>
              <w:widowControl/>
              <w:jc w:val="center"/>
              <w:rPr>
                <w:rFonts w:ascii="宋体" w:hAnsi="宋体" w:cs="宋体"/>
                <w:kern w:val="0"/>
                <w:sz w:val="24"/>
              </w:rPr>
            </w:pPr>
            <w:r>
              <w:rPr>
                <w:rFonts w:ascii="宋体" w:hAnsi="宋体" w:cs="宋体" w:hint="eastAsia"/>
                <w:kern w:val="0"/>
                <w:sz w:val="24"/>
              </w:rPr>
              <w:t>应用平台系统</w:t>
            </w:r>
          </w:p>
        </w:tc>
        <w:tc>
          <w:tcPr>
            <w:tcW w:w="1015" w:type="dxa"/>
            <w:tcBorders>
              <w:top w:val="single" w:sz="4" w:space="0" w:color="auto"/>
              <w:left w:val="single" w:sz="4" w:space="0" w:color="auto"/>
              <w:bottom w:val="single" w:sz="4" w:space="0" w:color="auto"/>
              <w:right w:val="single" w:sz="4" w:space="0" w:color="auto"/>
            </w:tcBorders>
            <w:vAlign w:val="center"/>
          </w:tcPr>
          <w:p w:rsidR="006A5FE4" w:rsidRDefault="00397AFA">
            <w:pPr>
              <w:widowControl/>
              <w:jc w:val="center"/>
              <w:rPr>
                <w:rFonts w:ascii="宋体" w:hAnsi="宋体" w:cs="宋体"/>
                <w:kern w:val="0"/>
                <w:sz w:val="24"/>
              </w:rPr>
            </w:pPr>
            <w:r>
              <w:rPr>
                <w:rFonts w:ascii="宋体" w:hAnsi="宋体" w:cs="宋体" w:hint="eastAsia"/>
                <w:kern w:val="0"/>
                <w:sz w:val="24"/>
              </w:rPr>
              <w:t>台</w:t>
            </w:r>
          </w:p>
        </w:tc>
        <w:tc>
          <w:tcPr>
            <w:tcW w:w="909" w:type="dxa"/>
            <w:tcBorders>
              <w:top w:val="single" w:sz="4" w:space="0" w:color="auto"/>
              <w:left w:val="single" w:sz="4" w:space="0" w:color="auto"/>
              <w:bottom w:val="single" w:sz="4" w:space="0" w:color="auto"/>
              <w:right w:val="single" w:sz="4" w:space="0" w:color="auto"/>
            </w:tcBorders>
            <w:vAlign w:val="center"/>
          </w:tcPr>
          <w:p w:rsidR="006A5FE4" w:rsidRDefault="00397AFA">
            <w:pPr>
              <w:widowControl/>
              <w:jc w:val="center"/>
              <w:rPr>
                <w:rFonts w:ascii="宋体" w:hAnsi="宋体" w:cs="宋体"/>
                <w:kern w:val="0"/>
                <w:sz w:val="24"/>
              </w:rPr>
            </w:pPr>
            <w:r>
              <w:rPr>
                <w:rFonts w:ascii="宋体" w:hAnsi="宋体" w:cs="宋体" w:hint="eastAsia"/>
                <w:kern w:val="0"/>
                <w:sz w:val="24"/>
              </w:rPr>
              <w:t>1</w:t>
            </w:r>
          </w:p>
        </w:tc>
        <w:tc>
          <w:tcPr>
            <w:tcW w:w="3424" w:type="dxa"/>
            <w:tcBorders>
              <w:top w:val="single" w:sz="4" w:space="0" w:color="auto"/>
              <w:left w:val="single" w:sz="4" w:space="0" w:color="auto"/>
              <w:bottom w:val="single" w:sz="4" w:space="0" w:color="auto"/>
              <w:right w:val="single" w:sz="4" w:space="0" w:color="auto"/>
            </w:tcBorders>
            <w:vAlign w:val="center"/>
          </w:tcPr>
          <w:p w:rsidR="006A5FE4" w:rsidRDefault="00397AFA">
            <w:pPr>
              <w:widowControl/>
              <w:spacing w:line="300" w:lineRule="exact"/>
              <w:jc w:val="left"/>
              <w:rPr>
                <w:rFonts w:ascii="宋体" w:hAnsi="宋体" w:cs="宋体"/>
                <w:kern w:val="0"/>
                <w:sz w:val="24"/>
              </w:rPr>
            </w:pPr>
            <w:r>
              <w:rPr>
                <w:rFonts w:ascii="宋体" w:hAnsi="宋体" w:cs="宋体" w:hint="eastAsia"/>
                <w:kern w:val="0"/>
                <w:sz w:val="20"/>
                <w:szCs w:val="20"/>
              </w:rPr>
              <w:t>每个区1套，设备及系统安装至市图书馆机房，负责本区阅读空间与市图书馆管理系统数据桥接。</w:t>
            </w:r>
          </w:p>
        </w:tc>
      </w:tr>
      <w:tr w:rsidR="006A5FE4" w:rsidTr="002B6D19">
        <w:trPr>
          <w:trHeight w:val="922"/>
        </w:trPr>
        <w:tc>
          <w:tcPr>
            <w:tcW w:w="510" w:type="dxa"/>
            <w:tcBorders>
              <w:top w:val="nil"/>
              <w:left w:val="single" w:sz="4" w:space="0" w:color="auto"/>
              <w:bottom w:val="single" w:sz="4" w:space="0" w:color="auto"/>
              <w:right w:val="single" w:sz="4" w:space="0" w:color="auto"/>
            </w:tcBorders>
            <w:vAlign w:val="center"/>
          </w:tcPr>
          <w:p w:rsidR="006A5FE4" w:rsidRDefault="00397AFA">
            <w:pPr>
              <w:widowControl/>
              <w:jc w:val="center"/>
              <w:rPr>
                <w:rFonts w:ascii="宋体" w:eastAsia="宋体" w:hAnsi="宋体" w:cs="宋体"/>
                <w:kern w:val="0"/>
                <w:sz w:val="24"/>
              </w:rPr>
            </w:pPr>
            <w:r>
              <w:rPr>
                <w:rFonts w:ascii="宋体" w:hAnsi="宋体" w:cs="宋体" w:hint="eastAsia"/>
                <w:kern w:val="0"/>
                <w:sz w:val="24"/>
              </w:rPr>
              <w:lastRenderedPageBreak/>
              <w:t>2</w:t>
            </w:r>
          </w:p>
        </w:tc>
        <w:tc>
          <w:tcPr>
            <w:tcW w:w="1017" w:type="dxa"/>
            <w:vMerge/>
            <w:tcBorders>
              <w:left w:val="single" w:sz="4" w:space="0" w:color="auto"/>
              <w:right w:val="single" w:sz="4" w:space="0" w:color="auto"/>
            </w:tcBorders>
            <w:vAlign w:val="center"/>
          </w:tcPr>
          <w:p w:rsidR="006A5FE4" w:rsidRDefault="006A5FE4">
            <w:pPr>
              <w:widowControl/>
              <w:jc w:val="center"/>
              <w:rPr>
                <w:rFonts w:ascii="宋体" w:hAnsi="宋体" w:cs="宋体"/>
                <w:kern w:val="0"/>
                <w:sz w:val="24"/>
              </w:rPr>
            </w:pPr>
          </w:p>
        </w:tc>
        <w:tc>
          <w:tcPr>
            <w:tcW w:w="2665" w:type="dxa"/>
            <w:tcBorders>
              <w:top w:val="nil"/>
              <w:left w:val="single" w:sz="4" w:space="0" w:color="auto"/>
              <w:bottom w:val="single" w:sz="4" w:space="0" w:color="auto"/>
              <w:right w:val="single" w:sz="4" w:space="0" w:color="auto"/>
            </w:tcBorders>
            <w:vAlign w:val="center"/>
          </w:tcPr>
          <w:p w:rsidR="006A5FE4" w:rsidRDefault="00397AFA">
            <w:pPr>
              <w:widowControl/>
              <w:jc w:val="center"/>
              <w:rPr>
                <w:rFonts w:ascii="宋体" w:hAnsi="宋体" w:cs="宋体"/>
                <w:kern w:val="0"/>
                <w:sz w:val="24"/>
              </w:rPr>
            </w:pPr>
            <w:r>
              <w:rPr>
                <w:rFonts w:ascii="宋体" w:hAnsi="宋体" w:cs="宋体" w:hint="eastAsia"/>
                <w:kern w:val="0"/>
                <w:sz w:val="24"/>
              </w:rPr>
              <w:t>智能化控制系统（总控）</w:t>
            </w:r>
          </w:p>
        </w:tc>
        <w:tc>
          <w:tcPr>
            <w:tcW w:w="1015" w:type="dxa"/>
            <w:tcBorders>
              <w:top w:val="nil"/>
              <w:left w:val="single" w:sz="4" w:space="0" w:color="auto"/>
              <w:bottom w:val="single" w:sz="4" w:space="0" w:color="auto"/>
              <w:right w:val="single" w:sz="4" w:space="0" w:color="auto"/>
            </w:tcBorders>
            <w:vAlign w:val="center"/>
          </w:tcPr>
          <w:p w:rsidR="006A5FE4" w:rsidRDefault="00397AFA">
            <w:pPr>
              <w:widowControl/>
              <w:jc w:val="center"/>
              <w:rPr>
                <w:rFonts w:ascii="宋体" w:hAnsi="宋体" w:cs="宋体"/>
                <w:kern w:val="0"/>
                <w:sz w:val="24"/>
              </w:rPr>
            </w:pPr>
            <w:r>
              <w:rPr>
                <w:rFonts w:ascii="宋体" w:hAnsi="宋体" w:cs="宋体" w:hint="eastAsia"/>
                <w:kern w:val="0"/>
                <w:sz w:val="24"/>
              </w:rPr>
              <w:t>套</w:t>
            </w:r>
          </w:p>
        </w:tc>
        <w:tc>
          <w:tcPr>
            <w:tcW w:w="909" w:type="dxa"/>
            <w:tcBorders>
              <w:top w:val="nil"/>
              <w:left w:val="single" w:sz="4" w:space="0" w:color="auto"/>
              <w:bottom w:val="single" w:sz="4" w:space="0" w:color="auto"/>
              <w:right w:val="single" w:sz="4" w:space="0" w:color="auto"/>
            </w:tcBorders>
            <w:vAlign w:val="center"/>
          </w:tcPr>
          <w:p w:rsidR="006A5FE4" w:rsidRDefault="00397AFA">
            <w:pPr>
              <w:widowControl/>
              <w:jc w:val="center"/>
              <w:rPr>
                <w:rFonts w:ascii="宋体" w:hAnsi="宋体" w:cs="宋体"/>
                <w:kern w:val="0"/>
                <w:sz w:val="24"/>
              </w:rPr>
            </w:pPr>
            <w:r>
              <w:rPr>
                <w:rFonts w:ascii="宋体" w:hAnsi="宋体" w:cs="宋体" w:hint="eastAsia"/>
                <w:kern w:val="0"/>
                <w:sz w:val="24"/>
              </w:rPr>
              <w:t>1</w:t>
            </w:r>
          </w:p>
        </w:tc>
        <w:tc>
          <w:tcPr>
            <w:tcW w:w="3424" w:type="dxa"/>
            <w:tcBorders>
              <w:top w:val="nil"/>
              <w:left w:val="single" w:sz="4" w:space="0" w:color="auto"/>
              <w:bottom w:val="single" w:sz="4" w:space="0" w:color="auto"/>
              <w:right w:val="single" w:sz="4" w:space="0" w:color="auto"/>
            </w:tcBorders>
            <w:vAlign w:val="center"/>
          </w:tcPr>
          <w:p w:rsidR="006A5FE4" w:rsidRDefault="00397AFA">
            <w:pPr>
              <w:widowControl/>
              <w:spacing w:line="300" w:lineRule="exact"/>
              <w:jc w:val="left"/>
              <w:rPr>
                <w:rFonts w:ascii="宋体" w:hAnsi="宋体" w:cs="宋体"/>
                <w:kern w:val="0"/>
                <w:sz w:val="24"/>
              </w:rPr>
            </w:pPr>
            <w:r>
              <w:rPr>
                <w:rFonts w:ascii="宋体" w:hAnsi="宋体" w:cs="宋体" w:hint="eastAsia"/>
                <w:kern w:val="0"/>
                <w:sz w:val="20"/>
                <w:szCs w:val="20"/>
              </w:rPr>
              <w:t>每个区1套，满足与许昌市图书馆中央大数据平台对接，满足管理员通过PC端或手机端监控管理本区智慧阅读空间智能设备。</w:t>
            </w:r>
          </w:p>
        </w:tc>
      </w:tr>
      <w:tr w:rsidR="006A5FE4" w:rsidTr="002B6D19">
        <w:trPr>
          <w:trHeight w:val="628"/>
        </w:trPr>
        <w:tc>
          <w:tcPr>
            <w:tcW w:w="510" w:type="dxa"/>
            <w:tcBorders>
              <w:top w:val="nil"/>
              <w:left w:val="single" w:sz="4" w:space="0" w:color="auto"/>
              <w:bottom w:val="single" w:sz="4" w:space="0" w:color="auto"/>
              <w:right w:val="single" w:sz="4" w:space="0" w:color="auto"/>
            </w:tcBorders>
            <w:vAlign w:val="center"/>
          </w:tcPr>
          <w:p w:rsidR="006A5FE4" w:rsidRDefault="00397AFA">
            <w:pPr>
              <w:widowControl/>
              <w:jc w:val="center"/>
              <w:rPr>
                <w:rFonts w:ascii="宋体" w:eastAsia="宋体" w:hAnsi="宋体" w:cs="宋体"/>
                <w:kern w:val="0"/>
                <w:sz w:val="24"/>
              </w:rPr>
            </w:pPr>
            <w:r>
              <w:rPr>
                <w:rFonts w:ascii="宋体" w:hAnsi="宋体" w:cs="宋体" w:hint="eastAsia"/>
                <w:kern w:val="0"/>
                <w:sz w:val="24"/>
              </w:rPr>
              <w:t>3</w:t>
            </w:r>
          </w:p>
        </w:tc>
        <w:tc>
          <w:tcPr>
            <w:tcW w:w="1017" w:type="dxa"/>
            <w:vMerge/>
            <w:tcBorders>
              <w:left w:val="single" w:sz="4" w:space="0" w:color="auto"/>
              <w:right w:val="single" w:sz="4" w:space="0" w:color="auto"/>
            </w:tcBorders>
            <w:vAlign w:val="center"/>
          </w:tcPr>
          <w:p w:rsidR="006A5FE4" w:rsidRDefault="006A5FE4">
            <w:pPr>
              <w:widowControl/>
              <w:jc w:val="center"/>
              <w:rPr>
                <w:rFonts w:ascii="宋体" w:hAnsi="宋体" w:cs="宋体"/>
                <w:kern w:val="0"/>
                <w:sz w:val="24"/>
              </w:rPr>
            </w:pPr>
          </w:p>
        </w:tc>
        <w:tc>
          <w:tcPr>
            <w:tcW w:w="2665" w:type="dxa"/>
            <w:tcBorders>
              <w:top w:val="nil"/>
              <w:left w:val="single" w:sz="4" w:space="0" w:color="auto"/>
              <w:bottom w:val="single" w:sz="4" w:space="0" w:color="auto"/>
              <w:right w:val="single" w:sz="4" w:space="0" w:color="auto"/>
            </w:tcBorders>
            <w:vAlign w:val="center"/>
          </w:tcPr>
          <w:p w:rsidR="006A5FE4" w:rsidRDefault="00397AFA">
            <w:pPr>
              <w:widowControl/>
              <w:jc w:val="center"/>
              <w:rPr>
                <w:rFonts w:ascii="宋体" w:hAnsi="宋体" w:cs="宋体"/>
                <w:kern w:val="0"/>
                <w:sz w:val="24"/>
              </w:rPr>
            </w:pPr>
            <w:r>
              <w:rPr>
                <w:rFonts w:ascii="宋体" w:hAnsi="宋体" w:cs="宋体" w:hint="eastAsia"/>
                <w:kern w:val="0"/>
                <w:sz w:val="24"/>
              </w:rPr>
              <w:t>数字广播系统（总控）</w:t>
            </w:r>
          </w:p>
        </w:tc>
        <w:tc>
          <w:tcPr>
            <w:tcW w:w="1015" w:type="dxa"/>
            <w:tcBorders>
              <w:top w:val="nil"/>
              <w:left w:val="single" w:sz="4" w:space="0" w:color="auto"/>
              <w:bottom w:val="single" w:sz="4" w:space="0" w:color="auto"/>
              <w:right w:val="single" w:sz="4" w:space="0" w:color="auto"/>
            </w:tcBorders>
            <w:vAlign w:val="center"/>
          </w:tcPr>
          <w:p w:rsidR="006A5FE4" w:rsidRDefault="00397AFA">
            <w:pPr>
              <w:widowControl/>
              <w:jc w:val="center"/>
              <w:rPr>
                <w:rFonts w:ascii="宋体" w:hAnsi="宋体" w:cs="宋体"/>
                <w:kern w:val="0"/>
                <w:sz w:val="24"/>
              </w:rPr>
            </w:pPr>
            <w:r>
              <w:rPr>
                <w:rFonts w:ascii="宋体" w:hAnsi="宋体" w:cs="宋体" w:hint="eastAsia"/>
                <w:kern w:val="0"/>
                <w:sz w:val="24"/>
              </w:rPr>
              <w:t>套</w:t>
            </w:r>
          </w:p>
        </w:tc>
        <w:tc>
          <w:tcPr>
            <w:tcW w:w="909" w:type="dxa"/>
            <w:tcBorders>
              <w:top w:val="nil"/>
              <w:left w:val="single" w:sz="4" w:space="0" w:color="auto"/>
              <w:bottom w:val="single" w:sz="4" w:space="0" w:color="auto"/>
              <w:right w:val="single" w:sz="4" w:space="0" w:color="auto"/>
            </w:tcBorders>
            <w:vAlign w:val="center"/>
          </w:tcPr>
          <w:p w:rsidR="006A5FE4" w:rsidRDefault="00397AFA">
            <w:pPr>
              <w:widowControl/>
              <w:jc w:val="center"/>
              <w:rPr>
                <w:rFonts w:ascii="宋体" w:hAnsi="宋体" w:cs="宋体"/>
                <w:kern w:val="0"/>
                <w:sz w:val="24"/>
              </w:rPr>
            </w:pPr>
            <w:r>
              <w:rPr>
                <w:rFonts w:ascii="宋体" w:hAnsi="宋体" w:cs="宋体" w:hint="eastAsia"/>
                <w:kern w:val="0"/>
                <w:sz w:val="24"/>
              </w:rPr>
              <w:t>1</w:t>
            </w:r>
          </w:p>
        </w:tc>
        <w:tc>
          <w:tcPr>
            <w:tcW w:w="3424" w:type="dxa"/>
            <w:tcBorders>
              <w:top w:val="nil"/>
              <w:left w:val="single" w:sz="4" w:space="0" w:color="auto"/>
              <w:bottom w:val="single" w:sz="4" w:space="0" w:color="auto"/>
              <w:right w:val="single" w:sz="4" w:space="0" w:color="auto"/>
            </w:tcBorders>
            <w:vAlign w:val="center"/>
          </w:tcPr>
          <w:p w:rsidR="006A5FE4" w:rsidRDefault="00397AFA">
            <w:pPr>
              <w:widowControl/>
              <w:spacing w:line="300" w:lineRule="exact"/>
              <w:jc w:val="left"/>
              <w:rPr>
                <w:rFonts w:ascii="宋体" w:hAnsi="宋体" w:cs="宋体"/>
                <w:kern w:val="0"/>
                <w:sz w:val="24"/>
              </w:rPr>
            </w:pPr>
            <w:r>
              <w:rPr>
                <w:rFonts w:ascii="宋体" w:hAnsi="宋体" w:cs="宋体" w:hint="eastAsia"/>
                <w:kern w:val="0"/>
                <w:sz w:val="20"/>
                <w:szCs w:val="20"/>
              </w:rPr>
              <w:t>一个区1套，包括网络广播中心设备，网络化智能寻呼站设备。</w:t>
            </w:r>
          </w:p>
        </w:tc>
      </w:tr>
      <w:tr w:rsidR="006A5FE4" w:rsidTr="002B6D19">
        <w:trPr>
          <w:trHeight w:val="638"/>
        </w:trPr>
        <w:tc>
          <w:tcPr>
            <w:tcW w:w="510" w:type="dxa"/>
            <w:tcBorders>
              <w:top w:val="nil"/>
              <w:left w:val="single" w:sz="4" w:space="0" w:color="auto"/>
              <w:bottom w:val="single" w:sz="4" w:space="0" w:color="auto"/>
              <w:right w:val="single" w:sz="4" w:space="0" w:color="auto"/>
            </w:tcBorders>
            <w:vAlign w:val="center"/>
          </w:tcPr>
          <w:p w:rsidR="006A5FE4" w:rsidRDefault="00397AFA">
            <w:pPr>
              <w:widowControl/>
              <w:jc w:val="center"/>
              <w:rPr>
                <w:rFonts w:ascii="宋体" w:eastAsia="宋体" w:hAnsi="宋体" w:cs="宋体"/>
                <w:kern w:val="0"/>
                <w:sz w:val="24"/>
              </w:rPr>
            </w:pPr>
            <w:r>
              <w:rPr>
                <w:rFonts w:ascii="宋体" w:hAnsi="宋体" w:cs="宋体" w:hint="eastAsia"/>
                <w:kern w:val="0"/>
                <w:sz w:val="24"/>
              </w:rPr>
              <w:t>4</w:t>
            </w:r>
          </w:p>
        </w:tc>
        <w:tc>
          <w:tcPr>
            <w:tcW w:w="1017" w:type="dxa"/>
            <w:vMerge/>
            <w:tcBorders>
              <w:left w:val="single" w:sz="4" w:space="0" w:color="auto"/>
              <w:bottom w:val="single" w:sz="4" w:space="0" w:color="auto"/>
              <w:right w:val="single" w:sz="4" w:space="0" w:color="auto"/>
            </w:tcBorders>
            <w:vAlign w:val="center"/>
          </w:tcPr>
          <w:p w:rsidR="006A5FE4" w:rsidRDefault="006A5FE4">
            <w:pPr>
              <w:widowControl/>
              <w:jc w:val="center"/>
              <w:rPr>
                <w:rFonts w:ascii="宋体" w:hAnsi="宋体" w:cs="宋体"/>
                <w:kern w:val="0"/>
                <w:sz w:val="24"/>
              </w:rPr>
            </w:pPr>
          </w:p>
        </w:tc>
        <w:tc>
          <w:tcPr>
            <w:tcW w:w="2665" w:type="dxa"/>
            <w:tcBorders>
              <w:top w:val="nil"/>
              <w:left w:val="single" w:sz="4" w:space="0" w:color="auto"/>
              <w:bottom w:val="single" w:sz="4" w:space="0" w:color="auto"/>
              <w:right w:val="single" w:sz="4" w:space="0" w:color="auto"/>
            </w:tcBorders>
            <w:vAlign w:val="center"/>
          </w:tcPr>
          <w:p w:rsidR="006A5FE4" w:rsidRDefault="00397AFA">
            <w:pPr>
              <w:widowControl/>
              <w:jc w:val="center"/>
              <w:rPr>
                <w:rFonts w:ascii="宋体" w:hAnsi="宋体" w:cs="宋体"/>
                <w:kern w:val="0"/>
                <w:sz w:val="24"/>
              </w:rPr>
            </w:pPr>
            <w:r>
              <w:rPr>
                <w:rFonts w:ascii="宋体" w:hAnsi="宋体" w:cs="宋体" w:hint="eastAsia"/>
                <w:kern w:val="0"/>
                <w:sz w:val="24"/>
              </w:rPr>
              <w:t>无线覆盖（总控）</w:t>
            </w:r>
          </w:p>
        </w:tc>
        <w:tc>
          <w:tcPr>
            <w:tcW w:w="1015" w:type="dxa"/>
            <w:tcBorders>
              <w:top w:val="nil"/>
              <w:left w:val="single" w:sz="4" w:space="0" w:color="auto"/>
              <w:bottom w:val="single" w:sz="4" w:space="0" w:color="auto"/>
              <w:right w:val="single" w:sz="4" w:space="0" w:color="auto"/>
            </w:tcBorders>
            <w:vAlign w:val="center"/>
          </w:tcPr>
          <w:p w:rsidR="006A5FE4" w:rsidRDefault="00397AFA">
            <w:pPr>
              <w:widowControl/>
              <w:jc w:val="center"/>
              <w:rPr>
                <w:rFonts w:ascii="宋体" w:hAnsi="宋体" w:cs="宋体"/>
                <w:kern w:val="0"/>
                <w:sz w:val="24"/>
              </w:rPr>
            </w:pPr>
            <w:r>
              <w:rPr>
                <w:rFonts w:ascii="宋体" w:hAnsi="宋体" w:cs="宋体" w:hint="eastAsia"/>
                <w:kern w:val="0"/>
                <w:sz w:val="24"/>
              </w:rPr>
              <w:t>套</w:t>
            </w:r>
          </w:p>
        </w:tc>
        <w:tc>
          <w:tcPr>
            <w:tcW w:w="909" w:type="dxa"/>
            <w:tcBorders>
              <w:top w:val="nil"/>
              <w:left w:val="single" w:sz="4" w:space="0" w:color="auto"/>
              <w:bottom w:val="single" w:sz="4" w:space="0" w:color="auto"/>
              <w:right w:val="single" w:sz="4" w:space="0" w:color="auto"/>
            </w:tcBorders>
            <w:vAlign w:val="center"/>
          </w:tcPr>
          <w:p w:rsidR="006A5FE4" w:rsidRDefault="00397AFA">
            <w:pPr>
              <w:widowControl/>
              <w:jc w:val="center"/>
              <w:rPr>
                <w:rFonts w:ascii="宋体" w:hAnsi="宋体" w:cs="宋体"/>
                <w:kern w:val="0"/>
                <w:sz w:val="24"/>
              </w:rPr>
            </w:pPr>
            <w:r>
              <w:rPr>
                <w:rFonts w:ascii="宋体" w:hAnsi="宋体" w:cs="宋体" w:hint="eastAsia"/>
                <w:kern w:val="0"/>
                <w:sz w:val="24"/>
              </w:rPr>
              <w:t>1</w:t>
            </w:r>
          </w:p>
        </w:tc>
        <w:tc>
          <w:tcPr>
            <w:tcW w:w="3424" w:type="dxa"/>
            <w:tcBorders>
              <w:top w:val="nil"/>
              <w:left w:val="single" w:sz="4" w:space="0" w:color="auto"/>
              <w:bottom w:val="single" w:sz="4" w:space="0" w:color="auto"/>
              <w:right w:val="single" w:sz="4" w:space="0" w:color="auto"/>
            </w:tcBorders>
            <w:vAlign w:val="center"/>
          </w:tcPr>
          <w:p w:rsidR="006A5FE4" w:rsidRDefault="00397AFA">
            <w:pPr>
              <w:widowControl/>
              <w:spacing w:line="300" w:lineRule="exact"/>
              <w:jc w:val="left"/>
              <w:rPr>
                <w:rFonts w:ascii="宋体" w:hAnsi="宋体" w:cs="宋体"/>
                <w:kern w:val="0"/>
                <w:sz w:val="24"/>
              </w:rPr>
            </w:pPr>
            <w:r>
              <w:rPr>
                <w:rFonts w:ascii="宋体" w:hAnsi="宋体" w:cs="宋体" w:hint="eastAsia"/>
                <w:kern w:val="0"/>
                <w:sz w:val="20"/>
                <w:szCs w:val="20"/>
              </w:rPr>
              <w:t>一个区1套，企业级AC控制器，POE交换机。</w:t>
            </w:r>
          </w:p>
        </w:tc>
      </w:tr>
    </w:tbl>
    <w:p w:rsidR="006A5FE4" w:rsidRDefault="006A5FE4"/>
    <w:p w:rsidR="006A5FE4" w:rsidRDefault="006A5FE4">
      <w:pPr>
        <w:sectPr w:rsidR="006A5FE4">
          <w:headerReference w:type="even" r:id="rId8"/>
          <w:footerReference w:type="even" r:id="rId9"/>
          <w:footerReference w:type="default" r:id="rId10"/>
          <w:headerReference w:type="first" r:id="rId11"/>
          <w:footerReference w:type="first" r:id="rId12"/>
          <w:pgSz w:w="11906" w:h="16838"/>
          <w:pgMar w:top="1701" w:right="1588" w:bottom="1701" w:left="1701" w:header="851" w:footer="992" w:gutter="0"/>
          <w:cols w:space="720"/>
          <w:docGrid w:type="lines" w:linePitch="610" w:charSpace="-3792"/>
        </w:sectPr>
      </w:pPr>
    </w:p>
    <w:p w:rsidR="006A5FE4" w:rsidRDefault="00397AFA">
      <w:pPr>
        <w:ind w:firstLine="723"/>
        <w:jc w:val="center"/>
        <w:rPr>
          <w:rFonts w:ascii="方正小标宋_GBK" w:eastAsia="方正小标宋_GBK"/>
          <w:b/>
          <w:sz w:val="36"/>
          <w:szCs w:val="36"/>
        </w:rPr>
      </w:pPr>
      <w:r>
        <w:rPr>
          <w:rFonts w:ascii="方正小标宋_GBK" w:eastAsia="方正小标宋_GBK" w:hint="eastAsia"/>
          <w:b/>
          <w:sz w:val="36"/>
          <w:szCs w:val="36"/>
        </w:rPr>
        <w:lastRenderedPageBreak/>
        <w:t xml:space="preserve">第二部分 设备技术要求（单座智慧阅读空间内部） </w:t>
      </w:r>
    </w:p>
    <w:p w:rsidR="006A5FE4" w:rsidRDefault="00397AFA">
      <w:pPr>
        <w:ind w:firstLine="723"/>
        <w:jc w:val="center"/>
        <w:rPr>
          <w:rFonts w:ascii="宋体" w:hAnsi="宋体" w:cs="宋体"/>
          <w:b/>
          <w:bCs/>
          <w:kern w:val="0"/>
          <w:sz w:val="32"/>
          <w:szCs w:val="32"/>
        </w:rPr>
      </w:pPr>
      <w:r>
        <w:rPr>
          <w:rFonts w:ascii="宋体" w:hAnsi="宋体" w:cs="宋体" w:hint="eastAsia"/>
          <w:b/>
          <w:bCs/>
          <w:kern w:val="0"/>
          <w:sz w:val="32"/>
          <w:szCs w:val="32"/>
        </w:rPr>
        <w:t>（一）24小时智能图书馆系统及设备</w:t>
      </w:r>
    </w:p>
    <w:p w:rsidR="006A5FE4" w:rsidRDefault="00397AFA">
      <w:pPr>
        <w:spacing w:line="360" w:lineRule="auto"/>
        <w:ind w:firstLineChars="196" w:firstLine="590"/>
        <w:jc w:val="left"/>
        <w:rPr>
          <w:rFonts w:ascii="黑体" w:eastAsia="黑体" w:hAnsi="黑体"/>
          <w:b/>
          <w:sz w:val="30"/>
          <w:szCs w:val="30"/>
        </w:rPr>
      </w:pPr>
      <w:r>
        <w:rPr>
          <w:rFonts w:ascii="黑体" w:eastAsia="黑体" w:hAnsi="黑体" w:cs="宋体" w:hint="eastAsia"/>
          <w:b/>
          <w:kern w:val="0"/>
          <w:sz w:val="30"/>
          <w:szCs w:val="30"/>
        </w:rPr>
        <w:t>1、图书标签</w:t>
      </w:r>
    </w:p>
    <w:tbl>
      <w:tblPr>
        <w:tblW w:w="8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08"/>
        <w:gridCol w:w="7440"/>
      </w:tblGrid>
      <w:tr w:rsidR="006A5FE4">
        <w:tc>
          <w:tcPr>
            <w:tcW w:w="1308" w:type="dxa"/>
            <w:vAlign w:val="center"/>
          </w:tcPr>
          <w:p w:rsidR="006A5FE4" w:rsidRDefault="00397AFA">
            <w:pPr>
              <w:topLinePunct/>
              <w:autoSpaceDN w:val="0"/>
              <w:jc w:val="center"/>
              <w:rPr>
                <w:rFonts w:ascii="宋体" w:cs="Arial"/>
                <w:b/>
                <w:szCs w:val="18"/>
              </w:rPr>
            </w:pPr>
            <w:r>
              <w:rPr>
                <w:rFonts w:ascii="宋体" w:hAnsi="宋体" w:cs="Arial" w:hint="eastAsia"/>
                <w:b/>
                <w:szCs w:val="18"/>
              </w:rPr>
              <w:t>类别</w:t>
            </w:r>
          </w:p>
        </w:tc>
        <w:tc>
          <w:tcPr>
            <w:tcW w:w="7440" w:type="dxa"/>
            <w:vAlign w:val="center"/>
          </w:tcPr>
          <w:p w:rsidR="006A5FE4" w:rsidRDefault="00397AFA">
            <w:pPr>
              <w:topLinePunct/>
              <w:autoSpaceDN w:val="0"/>
              <w:jc w:val="center"/>
              <w:rPr>
                <w:rFonts w:ascii="宋体" w:cs="Arial"/>
                <w:b/>
                <w:szCs w:val="18"/>
              </w:rPr>
            </w:pPr>
            <w:r>
              <w:rPr>
                <w:rFonts w:ascii="宋体" w:hAnsi="宋体" w:cs="Arial" w:hint="eastAsia"/>
                <w:b/>
                <w:szCs w:val="18"/>
              </w:rPr>
              <w:t>指标</w:t>
            </w:r>
          </w:p>
        </w:tc>
      </w:tr>
      <w:tr w:rsidR="006A5FE4">
        <w:tc>
          <w:tcPr>
            <w:tcW w:w="1308" w:type="dxa"/>
            <w:vAlign w:val="center"/>
          </w:tcPr>
          <w:p w:rsidR="006A5FE4" w:rsidRDefault="00397AFA">
            <w:pPr>
              <w:jc w:val="center"/>
              <w:rPr>
                <w:rFonts w:ascii="宋体" w:cs="Arial"/>
                <w:b/>
                <w:szCs w:val="18"/>
              </w:rPr>
            </w:pPr>
            <w:r>
              <w:rPr>
                <w:rFonts w:ascii="宋体" w:hAnsi="宋体" w:cs="宋体" w:hint="eastAsia"/>
                <w:b/>
                <w:bCs/>
                <w:kern w:val="0"/>
                <w:sz w:val="18"/>
                <w:szCs w:val="18"/>
              </w:rPr>
              <w:t>功能要求</w:t>
            </w:r>
          </w:p>
        </w:tc>
        <w:tc>
          <w:tcPr>
            <w:tcW w:w="7440" w:type="dxa"/>
            <w:vAlign w:val="center"/>
          </w:tcPr>
          <w:p w:rsidR="006A5FE4" w:rsidRDefault="00397AFA">
            <w:pPr>
              <w:pStyle w:val="af2"/>
              <w:numPr>
                <w:ilvl w:val="0"/>
                <w:numId w:val="5"/>
              </w:numPr>
              <w:spacing w:line="300" w:lineRule="exact"/>
              <w:ind w:firstLineChars="0"/>
              <w:rPr>
                <w:rFonts w:ascii="新宋体" w:eastAsia="新宋体" w:hAnsi="新宋体" w:cs="微软雅黑"/>
                <w:sz w:val="18"/>
                <w:szCs w:val="18"/>
              </w:rPr>
            </w:pPr>
            <w:r>
              <w:rPr>
                <w:rFonts w:ascii="新宋体" w:eastAsia="新宋体" w:hAnsi="新宋体" w:cs="微软雅黑" w:hint="eastAsia"/>
                <w:sz w:val="18"/>
                <w:szCs w:val="18"/>
              </w:rPr>
              <w:t>标签为无源标签，无需电池。</w:t>
            </w:r>
          </w:p>
          <w:p w:rsidR="006A5FE4" w:rsidRDefault="00397AFA">
            <w:pPr>
              <w:pStyle w:val="af2"/>
              <w:numPr>
                <w:ilvl w:val="0"/>
                <w:numId w:val="5"/>
              </w:numPr>
              <w:spacing w:line="300" w:lineRule="exact"/>
              <w:ind w:firstLineChars="0"/>
              <w:rPr>
                <w:rFonts w:ascii="新宋体" w:eastAsia="新宋体" w:hAnsi="新宋体" w:cs="微软雅黑"/>
                <w:sz w:val="18"/>
                <w:szCs w:val="18"/>
              </w:rPr>
            </w:pPr>
            <w:r>
              <w:rPr>
                <w:rFonts w:ascii="新宋体" w:eastAsia="新宋体" w:hAnsi="新宋体" w:cs="微软雅黑" w:hint="eastAsia"/>
                <w:sz w:val="18"/>
                <w:szCs w:val="18"/>
              </w:rPr>
              <w:t>标签中有存储器，存储在其中的资料可重复读、写。</w:t>
            </w:r>
          </w:p>
          <w:p w:rsidR="006A5FE4" w:rsidRDefault="00397AFA">
            <w:pPr>
              <w:pStyle w:val="af2"/>
              <w:numPr>
                <w:ilvl w:val="0"/>
                <w:numId w:val="5"/>
              </w:numPr>
              <w:spacing w:line="300" w:lineRule="exact"/>
              <w:ind w:firstLineChars="0"/>
              <w:rPr>
                <w:rFonts w:ascii="新宋体" w:eastAsia="新宋体" w:hAnsi="新宋体" w:cs="微软雅黑"/>
                <w:sz w:val="18"/>
                <w:szCs w:val="18"/>
              </w:rPr>
            </w:pPr>
            <w:r>
              <w:rPr>
                <w:rFonts w:ascii="新宋体" w:eastAsia="新宋体" w:hAnsi="新宋体" w:cs="微软雅黑" w:hint="eastAsia"/>
                <w:sz w:val="18"/>
                <w:szCs w:val="18"/>
              </w:rPr>
              <w:t>标签可以非接触式的读取和写入，加快资源流通的处理手续。</w:t>
            </w:r>
          </w:p>
          <w:p w:rsidR="006A5FE4" w:rsidRDefault="00397AFA">
            <w:pPr>
              <w:pStyle w:val="af2"/>
              <w:numPr>
                <w:ilvl w:val="0"/>
                <w:numId w:val="5"/>
              </w:numPr>
              <w:spacing w:line="300" w:lineRule="exact"/>
              <w:ind w:firstLineChars="0"/>
              <w:rPr>
                <w:rFonts w:ascii="新宋体" w:eastAsia="新宋体" w:hAnsi="新宋体" w:cs="微软雅黑"/>
                <w:sz w:val="18"/>
                <w:szCs w:val="18"/>
              </w:rPr>
            </w:pPr>
            <w:r>
              <w:rPr>
                <w:rFonts w:ascii="新宋体" w:eastAsia="新宋体" w:hAnsi="新宋体" w:cs="微软雅黑" w:hint="eastAsia"/>
                <w:sz w:val="18"/>
                <w:szCs w:val="18"/>
              </w:rPr>
              <w:t>标签具有一定的抗冲突性，能保证多个标签的同时可靠识别。</w:t>
            </w:r>
          </w:p>
          <w:p w:rsidR="006A5FE4" w:rsidRDefault="00397AFA">
            <w:pPr>
              <w:pStyle w:val="af2"/>
              <w:numPr>
                <w:ilvl w:val="0"/>
                <w:numId w:val="5"/>
              </w:numPr>
              <w:spacing w:line="300" w:lineRule="exact"/>
              <w:ind w:firstLineChars="0"/>
              <w:rPr>
                <w:rFonts w:ascii="新宋体" w:eastAsia="新宋体" w:hAnsi="新宋体" w:cs="微软雅黑"/>
                <w:sz w:val="18"/>
                <w:szCs w:val="18"/>
              </w:rPr>
            </w:pPr>
            <w:r>
              <w:rPr>
                <w:rFonts w:ascii="新宋体" w:eastAsia="新宋体" w:hAnsi="新宋体" w:cs="微软雅黑" w:hint="eastAsia"/>
                <w:sz w:val="18"/>
                <w:szCs w:val="18"/>
              </w:rPr>
              <w:t>标签具有较高的安全性，有不可改写的唯一序列号（</w:t>
            </w:r>
            <w:r>
              <w:rPr>
                <w:rFonts w:ascii="新宋体" w:eastAsia="新宋体" w:hAnsi="新宋体" w:cs="微软雅黑"/>
                <w:sz w:val="18"/>
                <w:szCs w:val="18"/>
              </w:rPr>
              <w:t>UID</w:t>
            </w:r>
            <w:r>
              <w:rPr>
                <w:rFonts w:ascii="新宋体" w:eastAsia="新宋体" w:hAnsi="新宋体" w:cs="微软雅黑" w:hint="eastAsia"/>
                <w:sz w:val="18"/>
                <w:szCs w:val="18"/>
              </w:rPr>
              <w:t>）供识别和加密，防止存储在其中的信息资料被泄露。</w:t>
            </w:r>
          </w:p>
          <w:p w:rsidR="006A5FE4" w:rsidRDefault="00397AFA">
            <w:pPr>
              <w:pStyle w:val="af2"/>
              <w:numPr>
                <w:ilvl w:val="0"/>
                <w:numId w:val="5"/>
              </w:numPr>
              <w:spacing w:line="300" w:lineRule="exact"/>
              <w:ind w:firstLineChars="0"/>
              <w:rPr>
                <w:rFonts w:ascii="新宋体" w:eastAsia="新宋体" w:hAnsi="新宋体" w:cs="微软雅黑"/>
                <w:sz w:val="18"/>
                <w:szCs w:val="18"/>
              </w:rPr>
            </w:pPr>
            <w:r>
              <w:rPr>
                <w:rFonts w:ascii="新宋体" w:eastAsia="新宋体" w:hAnsi="新宋体" w:cs="微软雅黑" w:hint="eastAsia"/>
                <w:sz w:val="18"/>
                <w:szCs w:val="18"/>
              </w:rPr>
              <w:t>用户可自定义数据格式和内容，具有良好的数据扩展性。</w:t>
            </w:r>
          </w:p>
          <w:p w:rsidR="006A5FE4" w:rsidRDefault="00397AFA">
            <w:pPr>
              <w:pStyle w:val="af2"/>
              <w:numPr>
                <w:ilvl w:val="0"/>
                <w:numId w:val="5"/>
              </w:numPr>
              <w:spacing w:line="300" w:lineRule="exact"/>
              <w:ind w:firstLineChars="0"/>
              <w:rPr>
                <w:rFonts w:ascii="新宋体" w:eastAsia="新宋体" w:hAnsi="新宋体" w:cs="微软雅黑"/>
                <w:sz w:val="18"/>
                <w:szCs w:val="18"/>
              </w:rPr>
            </w:pPr>
            <w:r>
              <w:rPr>
                <w:rFonts w:ascii="新宋体" w:eastAsia="新宋体" w:hAnsi="新宋体" w:cs="微软雅黑" w:hint="eastAsia"/>
                <w:sz w:val="18"/>
                <w:szCs w:val="18"/>
              </w:rPr>
              <w:t>标签的天线为铝或铜质天线，采用蚀刻法工艺制造。</w:t>
            </w:r>
          </w:p>
          <w:p w:rsidR="006A5FE4" w:rsidRDefault="00397AFA">
            <w:pPr>
              <w:pStyle w:val="af2"/>
              <w:numPr>
                <w:ilvl w:val="0"/>
                <w:numId w:val="5"/>
              </w:numPr>
              <w:spacing w:line="300" w:lineRule="exact"/>
              <w:ind w:firstLineChars="0"/>
              <w:rPr>
                <w:rFonts w:ascii="新宋体" w:eastAsia="新宋体" w:hAnsi="新宋体" w:cs="微软雅黑"/>
                <w:sz w:val="18"/>
                <w:szCs w:val="18"/>
              </w:rPr>
            </w:pPr>
            <w:r>
              <w:rPr>
                <w:rFonts w:ascii="新宋体" w:eastAsia="新宋体" w:hAnsi="新宋体" w:cs="微软雅黑" w:hint="eastAsia"/>
                <w:sz w:val="18"/>
                <w:szCs w:val="18"/>
              </w:rPr>
              <w:t>具备（</w:t>
            </w:r>
            <w:r>
              <w:rPr>
                <w:rFonts w:ascii="新宋体" w:eastAsia="新宋体" w:hAnsi="新宋体" w:cs="微软雅黑"/>
                <w:sz w:val="18"/>
                <w:szCs w:val="18"/>
              </w:rPr>
              <w:t>EAS</w:t>
            </w:r>
            <w:r>
              <w:rPr>
                <w:rFonts w:ascii="新宋体" w:eastAsia="新宋体" w:hAnsi="新宋体" w:cs="微软雅黑" w:hint="eastAsia"/>
                <w:sz w:val="18"/>
                <w:szCs w:val="18"/>
              </w:rPr>
              <w:t>）和（</w:t>
            </w:r>
            <w:r>
              <w:rPr>
                <w:rFonts w:ascii="新宋体" w:eastAsia="新宋体" w:hAnsi="新宋体" w:cs="微软雅黑"/>
                <w:sz w:val="18"/>
                <w:szCs w:val="18"/>
              </w:rPr>
              <w:t>AFI</w:t>
            </w:r>
            <w:r>
              <w:rPr>
                <w:rFonts w:ascii="新宋体" w:eastAsia="新宋体" w:hAnsi="新宋体" w:cs="微软雅黑" w:hint="eastAsia"/>
                <w:sz w:val="18"/>
                <w:szCs w:val="18"/>
              </w:rPr>
              <w:t>）防盗功能。</w:t>
            </w:r>
          </w:p>
          <w:p w:rsidR="006A5FE4" w:rsidRDefault="00397AFA">
            <w:pPr>
              <w:pStyle w:val="af2"/>
              <w:numPr>
                <w:ilvl w:val="0"/>
                <w:numId w:val="5"/>
              </w:numPr>
              <w:spacing w:line="300" w:lineRule="exact"/>
              <w:ind w:firstLineChars="0"/>
              <w:rPr>
                <w:rFonts w:ascii="新宋体" w:eastAsia="新宋体" w:hAnsi="新宋体" w:cs="微软雅黑"/>
                <w:sz w:val="18"/>
                <w:szCs w:val="18"/>
              </w:rPr>
            </w:pPr>
            <w:r>
              <w:rPr>
                <w:rFonts w:ascii="新宋体" w:eastAsia="新宋体" w:hAnsi="新宋体" w:cs="微软雅黑" w:hint="eastAsia"/>
                <w:sz w:val="18"/>
                <w:szCs w:val="18"/>
              </w:rPr>
              <w:t>标签固有频率误差频率达到</w:t>
            </w:r>
            <w:r>
              <w:rPr>
                <w:rFonts w:ascii="新宋体" w:eastAsia="新宋体" w:hAnsi="新宋体" w:cs="微软雅黑"/>
                <w:sz w:val="18"/>
                <w:szCs w:val="18"/>
              </w:rPr>
              <w:t>ISO</w:t>
            </w:r>
            <w:r>
              <w:rPr>
                <w:rFonts w:ascii="新宋体" w:eastAsia="新宋体" w:hAnsi="新宋体" w:cs="微软雅黑" w:hint="eastAsia"/>
                <w:sz w:val="18"/>
                <w:szCs w:val="18"/>
              </w:rPr>
              <w:t>标准的要求。</w:t>
            </w:r>
          </w:p>
          <w:p w:rsidR="006A5FE4" w:rsidRDefault="00397AFA">
            <w:pPr>
              <w:pStyle w:val="af2"/>
              <w:numPr>
                <w:ilvl w:val="0"/>
                <w:numId w:val="5"/>
              </w:numPr>
              <w:spacing w:line="300" w:lineRule="exact"/>
              <w:ind w:firstLineChars="0"/>
              <w:rPr>
                <w:rFonts w:ascii="新宋体" w:eastAsia="新宋体" w:hAnsi="新宋体" w:cs="微软雅黑"/>
                <w:sz w:val="18"/>
                <w:szCs w:val="18"/>
              </w:rPr>
            </w:pPr>
            <w:r>
              <w:rPr>
                <w:rFonts w:ascii="新宋体" w:eastAsia="新宋体" w:hAnsi="新宋体" w:cs="微软雅黑" w:hint="eastAsia"/>
                <w:sz w:val="18"/>
                <w:szCs w:val="18"/>
              </w:rPr>
              <w:t>相关的</w:t>
            </w:r>
            <w:r>
              <w:rPr>
                <w:rFonts w:ascii="新宋体" w:eastAsia="新宋体" w:hAnsi="新宋体" w:cs="微软雅黑"/>
                <w:sz w:val="18"/>
                <w:szCs w:val="18"/>
              </w:rPr>
              <w:t>RFID</w:t>
            </w:r>
            <w:r>
              <w:rPr>
                <w:rFonts w:ascii="新宋体" w:eastAsia="新宋体" w:hAnsi="新宋体" w:cs="微软雅黑" w:hint="eastAsia"/>
                <w:sz w:val="18"/>
                <w:szCs w:val="18"/>
              </w:rPr>
              <w:t>阅读产品设备，可在非常短的时间内读取存储在标签中的资料（实际工作环境，若以标签容量</w:t>
            </w:r>
            <w:r>
              <w:rPr>
                <w:rFonts w:ascii="新宋体" w:eastAsia="新宋体" w:hAnsi="新宋体" w:cs="微软雅黑"/>
                <w:sz w:val="18"/>
                <w:szCs w:val="18"/>
              </w:rPr>
              <w:t>1024bits</w:t>
            </w:r>
            <w:r>
              <w:rPr>
                <w:rFonts w:ascii="新宋体" w:eastAsia="新宋体" w:hAnsi="新宋体" w:cs="微软雅黑" w:hint="eastAsia"/>
                <w:sz w:val="18"/>
                <w:szCs w:val="18"/>
              </w:rPr>
              <w:t>为标准计算，每种工序中标签的读取速度都能达到</w:t>
            </w:r>
            <w:r>
              <w:rPr>
                <w:rFonts w:ascii="新宋体" w:eastAsia="新宋体" w:hAnsi="新宋体" w:cs="微软雅黑"/>
                <w:sz w:val="18"/>
                <w:szCs w:val="18"/>
              </w:rPr>
              <w:t>0.1s</w:t>
            </w:r>
            <w:r>
              <w:rPr>
                <w:rFonts w:ascii="新宋体" w:eastAsia="新宋体" w:hAnsi="新宋体" w:cs="微软雅黑" w:hint="eastAsia"/>
                <w:sz w:val="18"/>
                <w:szCs w:val="18"/>
              </w:rPr>
              <w:t>之内）。</w:t>
            </w:r>
          </w:p>
          <w:p w:rsidR="006A5FE4" w:rsidRDefault="00397AFA">
            <w:pPr>
              <w:pStyle w:val="af2"/>
              <w:numPr>
                <w:ilvl w:val="0"/>
                <w:numId w:val="5"/>
              </w:numPr>
              <w:spacing w:line="300" w:lineRule="exact"/>
              <w:ind w:firstLineChars="0"/>
              <w:rPr>
                <w:rFonts w:ascii="新宋体" w:eastAsia="新宋体" w:hAnsi="新宋体" w:cs="微软雅黑"/>
                <w:sz w:val="18"/>
                <w:szCs w:val="18"/>
              </w:rPr>
            </w:pPr>
            <w:r>
              <w:rPr>
                <w:rFonts w:ascii="新宋体" w:eastAsia="新宋体" w:hAnsi="新宋体" w:cs="微软雅黑" w:hint="eastAsia"/>
                <w:sz w:val="18"/>
                <w:szCs w:val="18"/>
              </w:rPr>
              <w:t>标签带不干胶的、单片的标签，在粘贴到书籍时不需要再刷胶或者配粘纸，并粘贴后不易撕毁脱落，芯片数据保存时间可以保证</w:t>
            </w:r>
            <w:r>
              <w:rPr>
                <w:rFonts w:ascii="新宋体" w:eastAsia="新宋体" w:hAnsi="新宋体" w:cs="微软雅黑"/>
                <w:sz w:val="18"/>
                <w:szCs w:val="18"/>
              </w:rPr>
              <w:t>10</w:t>
            </w:r>
            <w:r>
              <w:rPr>
                <w:rFonts w:ascii="新宋体" w:eastAsia="新宋体" w:hAnsi="新宋体" w:cs="微软雅黑" w:hint="eastAsia"/>
                <w:sz w:val="18"/>
                <w:szCs w:val="18"/>
              </w:rPr>
              <w:t>年，同时须采用中性粘胶对图书及其它介质黏贴表面无损害。中性背胶</w:t>
            </w:r>
            <w:r>
              <w:rPr>
                <w:rFonts w:ascii="新宋体" w:eastAsia="新宋体" w:hAnsi="新宋体" w:cs="微软雅黑"/>
                <w:sz w:val="18"/>
                <w:szCs w:val="18"/>
              </w:rPr>
              <w:t>PH</w:t>
            </w:r>
            <w:r>
              <w:rPr>
                <w:rFonts w:ascii="新宋体" w:eastAsia="新宋体" w:hAnsi="新宋体" w:cs="微软雅黑" w:hint="eastAsia"/>
                <w:sz w:val="18"/>
                <w:szCs w:val="18"/>
              </w:rPr>
              <w:t>值在</w:t>
            </w:r>
            <w:r>
              <w:rPr>
                <w:rFonts w:ascii="新宋体" w:eastAsia="新宋体" w:hAnsi="新宋体" w:cs="微软雅黑"/>
                <w:sz w:val="18"/>
                <w:szCs w:val="18"/>
              </w:rPr>
              <w:t>6-8</w:t>
            </w:r>
            <w:r>
              <w:rPr>
                <w:rFonts w:ascii="新宋体" w:eastAsia="新宋体" w:hAnsi="新宋体" w:cs="微软雅黑" w:hint="eastAsia"/>
                <w:sz w:val="18"/>
                <w:szCs w:val="18"/>
              </w:rPr>
              <w:t>之间</w:t>
            </w:r>
            <w:r>
              <w:rPr>
                <w:rFonts w:ascii="新宋体" w:eastAsia="新宋体" w:hAnsi="新宋体" w:cs="微软雅黑"/>
                <w:sz w:val="18"/>
                <w:szCs w:val="18"/>
              </w:rPr>
              <w:t>.</w:t>
            </w:r>
          </w:p>
          <w:p w:rsidR="006A5FE4" w:rsidRDefault="00397AFA">
            <w:pPr>
              <w:pStyle w:val="af2"/>
              <w:numPr>
                <w:ilvl w:val="0"/>
                <w:numId w:val="5"/>
              </w:numPr>
              <w:spacing w:line="300" w:lineRule="exact"/>
              <w:ind w:firstLineChars="0"/>
              <w:rPr>
                <w:rFonts w:ascii="新宋体" w:eastAsia="新宋体" w:hAnsi="新宋体" w:cs="微软雅黑"/>
                <w:sz w:val="18"/>
                <w:szCs w:val="18"/>
              </w:rPr>
            </w:pPr>
            <w:r>
              <w:rPr>
                <w:rFonts w:ascii="新宋体" w:eastAsia="新宋体" w:hAnsi="新宋体" w:cs="微软雅黑" w:hint="eastAsia"/>
                <w:sz w:val="18"/>
                <w:szCs w:val="18"/>
              </w:rPr>
              <w:t>图书标签为卷状包装，可以在电动或手动标签分配器中方便分配抽取。</w:t>
            </w:r>
          </w:p>
        </w:tc>
      </w:tr>
      <w:tr w:rsidR="006A5FE4">
        <w:tc>
          <w:tcPr>
            <w:tcW w:w="1308" w:type="dxa"/>
            <w:vAlign w:val="center"/>
          </w:tcPr>
          <w:p w:rsidR="006A5FE4" w:rsidRDefault="00397AFA">
            <w:pPr>
              <w:jc w:val="center"/>
              <w:rPr>
                <w:rFonts w:ascii="宋体" w:cs="Arial"/>
                <w:b/>
                <w:szCs w:val="18"/>
              </w:rPr>
            </w:pPr>
            <w:r>
              <w:rPr>
                <w:rFonts w:ascii="宋体" w:hAnsi="宋体" w:cs="宋体" w:hint="eastAsia"/>
                <w:b/>
                <w:bCs/>
                <w:kern w:val="0"/>
                <w:sz w:val="18"/>
                <w:szCs w:val="18"/>
              </w:rPr>
              <w:t>技术要求</w:t>
            </w:r>
          </w:p>
        </w:tc>
        <w:tc>
          <w:tcPr>
            <w:tcW w:w="7440" w:type="dxa"/>
            <w:vAlign w:val="center"/>
          </w:tcPr>
          <w:p w:rsidR="006A5FE4" w:rsidRDefault="00397AFA" w:rsidP="000154F6">
            <w:pPr>
              <w:numPr>
                <w:ilvl w:val="0"/>
                <w:numId w:val="6"/>
              </w:numPr>
              <w:autoSpaceDE w:val="0"/>
              <w:autoSpaceDN w:val="0"/>
              <w:adjustRightInd w:val="0"/>
              <w:spacing w:line="300" w:lineRule="exact"/>
              <w:ind w:left="360" w:hangingChars="200" w:hanging="360"/>
              <w:jc w:val="left"/>
              <w:rPr>
                <w:rFonts w:ascii="新宋体" w:eastAsia="新宋体" w:hAnsi="新宋体" w:cs="微软雅黑"/>
                <w:sz w:val="18"/>
                <w:szCs w:val="18"/>
              </w:rPr>
            </w:pPr>
            <w:r>
              <w:rPr>
                <w:rFonts w:ascii="新宋体" w:eastAsia="新宋体" w:hAnsi="新宋体" w:cs="微软雅黑" w:hint="eastAsia"/>
                <w:sz w:val="18"/>
                <w:szCs w:val="18"/>
              </w:rPr>
              <w:t>工作频率：</w:t>
            </w:r>
            <w:r>
              <w:rPr>
                <w:rFonts w:ascii="新宋体" w:eastAsia="新宋体" w:hAnsi="新宋体" w:cs="微软雅黑"/>
                <w:sz w:val="18"/>
                <w:szCs w:val="18"/>
              </w:rPr>
              <w:t>13.56 MHz</w:t>
            </w:r>
            <w:r>
              <w:rPr>
                <w:rFonts w:ascii="新宋体" w:eastAsia="新宋体" w:hAnsi="新宋体" w:cs="微软雅黑" w:hint="eastAsia"/>
                <w:sz w:val="18"/>
                <w:szCs w:val="18"/>
              </w:rPr>
              <w:t>。</w:t>
            </w:r>
          </w:p>
          <w:p w:rsidR="006A5FE4" w:rsidRDefault="00397AFA" w:rsidP="000154F6">
            <w:pPr>
              <w:numPr>
                <w:ilvl w:val="0"/>
                <w:numId w:val="6"/>
              </w:numPr>
              <w:autoSpaceDE w:val="0"/>
              <w:autoSpaceDN w:val="0"/>
              <w:adjustRightInd w:val="0"/>
              <w:spacing w:line="300" w:lineRule="exact"/>
              <w:ind w:left="360" w:hangingChars="200" w:hanging="360"/>
              <w:jc w:val="left"/>
              <w:rPr>
                <w:rFonts w:ascii="新宋体" w:eastAsia="新宋体" w:hAnsi="新宋体" w:cs="微软雅黑"/>
                <w:sz w:val="18"/>
                <w:szCs w:val="18"/>
              </w:rPr>
            </w:pPr>
            <w:r>
              <w:rPr>
                <w:rFonts w:ascii="新宋体" w:eastAsia="新宋体" w:hAnsi="新宋体" w:cs="微软雅黑" w:hint="eastAsia"/>
                <w:sz w:val="18"/>
                <w:szCs w:val="18"/>
              </w:rPr>
              <w:t>芯片：相当于</w:t>
            </w:r>
            <w:r>
              <w:rPr>
                <w:rFonts w:ascii="新宋体" w:eastAsia="新宋体" w:hAnsi="新宋体" w:cs="微软雅黑"/>
                <w:sz w:val="18"/>
                <w:szCs w:val="18"/>
              </w:rPr>
              <w:t>NXP ICODE2</w:t>
            </w:r>
            <w:r>
              <w:rPr>
                <w:rFonts w:ascii="新宋体" w:eastAsia="新宋体" w:hAnsi="新宋体" w:cs="微软雅黑" w:hint="eastAsia"/>
                <w:sz w:val="18"/>
                <w:szCs w:val="18"/>
              </w:rPr>
              <w:t>或</w:t>
            </w:r>
            <w:r>
              <w:rPr>
                <w:rFonts w:ascii="新宋体" w:eastAsia="新宋体" w:hAnsi="新宋体" w:cs="微软雅黑"/>
                <w:sz w:val="18"/>
                <w:szCs w:val="18"/>
              </w:rPr>
              <w:t>NXP ICODE SLIX</w:t>
            </w:r>
            <w:r>
              <w:rPr>
                <w:rFonts w:ascii="新宋体" w:eastAsia="新宋体" w:hAnsi="新宋体" w:cs="微软雅黑" w:hint="eastAsia"/>
                <w:sz w:val="18"/>
                <w:szCs w:val="18"/>
              </w:rPr>
              <w:t>。</w:t>
            </w:r>
          </w:p>
          <w:p w:rsidR="006A5FE4" w:rsidRDefault="00397AFA" w:rsidP="000154F6">
            <w:pPr>
              <w:numPr>
                <w:ilvl w:val="0"/>
                <w:numId w:val="6"/>
              </w:numPr>
              <w:autoSpaceDE w:val="0"/>
              <w:autoSpaceDN w:val="0"/>
              <w:adjustRightInd w:val="0"/>
              <w:spacing w:line="300" w:lineRule="exact"/>
              <w:ind w:left="360" w:hangingChars="200" w:hanging="360"/>
              <w:jc w:val="left"/>
              <w:rPr>
                <w:rFonts w:ascii="新宋体" w:eastAsia="新宋体" w:hAnsi="新宋体" w:cs="微软雅黑"/>
                <w:sz w:val="18"/>
                <w:szCs w:val="18"/>
              </w:rPr>
            </w:pPr>
            <w:r>
              <w:rPr>
                <w:rFonts w:ascii="新宋体" w:eastAsia="新宋体" w:hAnsi="新宋体" w:cs="微软雅黑" w:hint="eastAsia"/>
                <w:sz w:val="18"/>
                <w:szCs w:val="18"/>
              </w:rPr>
              <w:t>内存容量：≥</w:t>
            </w:r>
            <w:r>
              <w:rPr>
                <w:rFonts w:ascii="新宋体" w:eastAsia="新宋体" w:hAnsi="新宋体" w:cs="微软雅黑"/>
                <w:sz w:val="18"/>
                <w:szCs w:val="18"/>
              </w:rPr>
              <w:t>1024 bits</w:t>
            </w:r>
            <w:r>
              <w:rPr>
                <w:rFonts w:ascii="新宋体" w:eastAsia="新宋体" w:hAnsi="新宋体" w:cs="微软雅黑" w:hint="eastAsia"/>
                <w:sz w:val="18"/>
                <w:szCs w:val="18"/>
              </w:rPr>
              <w:t>。</w:t>
            </w:r>
          </w:p>
          <w:p w:rsidR="006A5FE4" w:rsidRDefault="00397AFA" w:rsidP="000154F6">
            <w:pPr>
              <w:numPr>
                <w:ilvl w:val="0"/>
                <w:numId w:val="6"/>
              </w:numPr>
              <w:autoSpaceDE w:val="0"/>
              <w:autoSpaceDN w:val="0"/>
              <w:adjustRightInd w:val="0"/>
              <w:spacing w:line="300" w:lineRule="exact"/>
              <w:ind w:left="360" w:hangingChars="200" w:hanging="360"/>
              <w:jc w:val="left"/>
              <w:rPr>
                <w:rFonts w:ascii="新宋体" w:eastAsia="新宋体" w:hAnsi="新宋体" w:cs="微软雅黑"/>
                <w:sz w:val="18"/>
                <w:szCs w:val="18"/>
              </w:rPr>
            </w:pPr>
            <w:r>
              <w:rPr>
                <w:rFonts w:ascii="新宋体" w:eastAsia="新宋体" w:hAnsi="新宋体" w:cs="微软雅黑" w:hint="eastAsia"/>
                <w:sz w:val="18"/>
                <w:szCs w:val="18"/>
              </w:rPr>
              <w:t>图书标签尺寸：</w:t>
            </w:r>
            <w:r>
              <w:rPr>
                <w:rFonts w:ascii="新宋体" w:eastAsia="新宋体" w:hAnsi="新宋体" w:cs="微软雅黑"/>
                <w:sz w:val="18"/>
                <w:szCs w:val="18"/>
              </w:rPr>
              <w:t>50mm</w:t>
            </w:r>
            <w:r>
              <w:rPr>
                <w:rFonts w:ascii="新宋体" w:eastAsia="新宋体" w:hAnsi="新宋体" w:cs="微软雅黑" w:hint="eastAsia"/>
                <w:sz w:val="18"/>
                <w:szCs w:val="18"/>
              </w:rPr>
              <w:t>×</w:t>
            </w:r>
            <w:r>
              <w:rPr>
                <w:rFonts w:ascii="新宋体" w:eastAsia="新宋体" w:hAnsi="新宋体" w:cs="微软雅黑"/>
                <w:sz w:val="18"/>
                <w:szCs w:val="18"/>
              </w:rPr>
              <w:t>50mm</w:t>
            </w:r>
            <w:r>
              <w:rPr>
                <w:rFonts w:ascii="新宋体" w:eastAsia="新宋体" w:hAnsi="新宋体" w:cs="微软雅黑" w:hint="eastAsia"/>
                <w:sz w:val="18"/>
                <w:szCs w:val="18"/>
              </w:rPr>
              <w:t>（长</w:t>
            </w:r>
            <w:r>
              <w:rPr>
                <w:rFonts w:ascii="新宋体" w:eastAsia="新宋体" w:hAnsi="新宋体" w:cs="微软雅黑"/>
                <w:sz w:val="18"/>
                <w:szCs w:val="18"/>
              </w:rPr>
              <w:t>x</w:t>
            </w:r>
            <w:r>
              <w:rPr>
                <w:rFonts w:ascii="新宋体" w:eastAsia="新宋体" w:hAnsi="新宋体" w:cs="微软雅黑" w:hint="eastAsia"/>
                <w:sz w:val="18"/>
                <w:szCs w:val="18"/>
              </w:rPr>
              <w:t>宽）（误差</w:t>
            </w:r>
            <w:r>
              <w:rPr>
                <w:rFonts w:ascii="新宋体" w:eastAsia="新宋体" w:hAnsi="新宋体" w:cs="微软雅黑"/>
                <w:sz w:val="18"/>
                <w:szCs w:val="18"/>
              </w:rPr>
              <w:t>+/-5MM</w:t>
            </w:r>
            <w:r>
              <w:rPr>
                <w:rFonts w:ascii="新宋体" w:eastAsia="新宋体" w:hAnsi="新宋体" w:cs="微软雅黑" w:hint="eastAsia"/>
                <w:sz w:val="18"/>
                <w:szCs w:val="18"/>
              </w:rPr>
              <w:t>）。</w:t>
            </w:r>
          </w:p>
          <w:p w:rsidR="006A5FE4" w:rsidRDefault="00397AFA" w:rsidP="000154F6">
            <w:pPr>
              <w:numPr>
                <w:ilvl w:val="0"/>
                <w:numId w:val="6"/>
              </w:numPr>
              <w:autoSpaceDE w:val="0"/>
              <w:autoSpaceDN w:val="0"/>
              <w:adjustRightInd w:val="0"/>
              <w:spacing w:line="300" w:lineRule="exact"/>
              <w:ind w:left="360" w:hangingChars="200" w:hanging="360"/>
              <w:jc w:val="left"/>
              <w:rPr>
                <w:rFonts w:ascii="新宋体" w:eastAsia="新宋体" w:hAnsi="新宋体" w:cs="微软雅黑"/>
                <w:sz w:val="18"/>
                <w:szCs w:val="18"/>
              </w:rPr>
            </w:pPr>
            <w:r>
              <w:rPr>
                <w:rFonts w:ascii="新宋体" w:eastAsia="新宋体" w:hAnsi="新宋体" w:cs="微软雅黑" w:hint="eastAsia"/>
                <w:sz w:val="18"/>
                <w:szCs w:val="18"/>
              </w:rPr>
              <w:t>图书标签有效识读距离：自助借还设备确保</w:t>
            </w:r>
            <w:r>
              <w:rPr>
                <w:rFonts w:ascii="新宋体" w:eastAsia="新宋体" w:hAnsi="新宋体" w:cs="微软雅黑"/>
                <w:sz w:val="18"/>
                <w:szCs w:val="18"/>
              </w:rPr>
              <w:t>250mm</w:t>
            </w:r>
            <w:r>
              <w:rPr>
                <w:rFonts w:ascii="新宋体" w:eastAsia="新宋体" w:hAnsi="新宋体" w:cs="微软雅黑" w:hint="eastAsia"/>
                <w:sz w:val="18"/>
                <w:szCs w:val="18"/>
              </w:rPr>
              <w:t>及</w:t>
            </w:r>
            <w:r>
              <w:rPr>
                <w:rFonts w:ascii="新宋体" w:eastAsia="新宋体" w:hAnsi="新宋体" w:cs="微软雅黑"/>
                <w:sz w:val="18"/>
                <w:szCs w:val="18"/>
              </w:rPr>
              <w:t>250mm</w:t>
            </w:r>
            <w:r>
              <w:rPr>
                <w:rFonts w:ascii="新宋体" w:eastAsia="新宋体" w:hAnsi="新宋体" w:cs="微软雅黑" w:hint="eastAsia"/>
                <w:sz w:val="18"/>
                <w:szCs w:val="18"/>
              </w:rPr>
              <w:t>范围以内为有效阅读区域，</w:t>
            </w:r>
            <w:r>
              <w:rPr>
                <w:rFonts w:ascii="新宋体" w:eastAsia="新宋体" w:hAnsi="新宋体" w:cs="微软雅黑"/>
                <w:sz w:val="18"/>
                <w:szCs w:val="18"/>
              </w:rPr>
              <w:t xml:space="preserve"> RFID</w:t>
            </w:r>
            <w:r>
              <w:rPr>
                <w:rFonts w:ascii="新宋体" w:eastAsia="新宋体" w:hAnsi="新宋体" w:cs="微软雅黑" w:hint="eastAsia"/>
                <w:sz w:val="18"/>
                <w:szCs w:val="18"/>
              </w:rPr>
              <w:t>安全门确保</w:t>
            </w:r>
            <w:r>
              <w:rPr>
                <w:rFonts w:ascii="新宋体" w:eastAsia="新宋体" w:hAnsi="新宋体" w:cs="微软雅黑"/>
                <w:sz w:val="18"/>
                <w:szCs w:val="18"/>
              </w:rPr>
              <w:t>500mm</w:t>
            </w:r>
            <w:r>
              <w:rPr>
                <w:rFonts w:ascii="新宋体" w:eastAsia="新宋体" w:hAnsi="新宋体" w:cs="微软雅黑" w:hint="eastAsia"/>
                <w:sz w:val="18"/>
                <w:szCs w:val="18"/>
              </w:rPr>
              <w:t>及</w:t>
            </w:r>
            <w:r>
              <w:rPr>
                <w:rFonts w:ascii="新宋体" w:eastAsia="新宋体" w:hAnsi="新宋体" w:cs="微软雅黑"/>
                <w:sz w:val="18"/>
                <w:szCs w:val="18"/>
              </w:rPr>
              <w:t>500mm</w:t>
            </w:r>
            <w:r>
              <w:rPr>
                <w:rFonts w:ascii="新宋体" w:eastAsia="新宋体" w:hAnsi="新宋体" w:cs="微软雅黑" w:hint="eastAsia"/>
                <w:sz w:val="18"/>
                <w:szCs w:val="18"/>
              </w:rPr>
              <w:t>范围以内为有效阅读区域。</w:t>
            </w:r>
          </w:p>
          <w:p w:rsidR="006A5FE4" w:rsidRDefault="00397AFA" w:rsidP="000154F6">
            <w:pPr>
              <w:numPr>
                <w:ilvl w:val="0"/>
                <w:numId w:val="6"/>
              </w:numPr>
              <w:autoSpaceDE w:val="0"/>
              <w:autoSpaceDN w:val="0"/>
              <w:adjustRightInd w:val="0"/>
              <w:spacing w:line="300" w:lineRule="exact"/>
              <w:ind w:left="360" w:hangingChars="200" w:hanging="360"/>
              <w:jc w:val="left"/>
              <w:rPr>
                <w:rFonts w:ascii="新宋体" w:eastAsia="新宋体" w:hAnsi="新宋体" w:cs="微软雅黑"/>
                <w:sz w:val="18"/>
                <w:szCs w:val="18"/>
              </w:rPr>
            </w:pPr>
            <w:r>
              <w:rPr>
                <w:rFonts w:ascii="新宋体" w:eastAsia="新宋体" w:hAnsi="新宋体" w:cs="微软雅黑" w:hint="eastAsia"/>
                <w:sz w:val="18"/>
                <w:szCs w:val="18"/>
              </w:rPr>
              <w:t>图书标签用纸：不干胶铜版纸封装，可根据要求印刷</w:t>
            </w:r>
            <w:r>
              <w:rPr>
                <w:rFonts w:ascii="新宋体" w:eastAsia="新宋体" w:hAnsi="新宋体" w:cs="微软雅黑"/>
                <w:sz w:val="18"/>
                <w:szCs w:val="18"/>
              </w:rPr>
              <w:t>LOGO</w:t>
            </w:r>
            <w:r>
              <w:rPr>
                <w:rFonts w:ascii="新宋体" w:eastAsia="新宋体" w:hAnsi="新宋体" w:cs="微软雅黑" w:hint="eastAsia"/>
                <w:sz w:val="18"/>
                <w:szCs w:val="18"/>
              </w:rPr>
              <w:t>。</w:t>
            </w:r>
          </w:p>
          <w:p w:rsidR="006A5FE4" w:rsidRDefault="00397AFA" w:rsidP="000154F6">
            <w:pPr>
              <w:numPr>
                <w:ilvl w:val="0"/>
                <w:numId w:val="6"/>
              </w:numPr>
              <w:autoSpaceDE w:val="0"/>
              <w:autoSpaceDN w:val="0"/>
              <w:adjustRightInd w:val="0"/>
              <w:spacing w:line="300" w:lineRule="exact"/>
              <w:ind w:left="360" w:hangingChars="200" w:hanging="360"/>
              <w:jc w:val="left"/>
              <w:rPr>
                <w:rFonts w:ascii="新宋体" w:eastAsia="新宋体" w:hAnsi="新宋体" w:cs="微软雅黑"/>
                <w:sz w:val="18"/>
                <w:szCs w:val="18"/>
              </w:rPr>
            </w:pPr>
            <w:r>
              <w:rPr>
                <w:rFonts w:ascii="新宋体" w:eastAsia="新宋体" w:hAnsi="新宋体" w:cs="微软雅黑" w:hint="eastAsia"/>
                <w:sz w:val="18"/>
                <w:szCs w:val="18"/>
              </w:rPr>
              <w:t>质量检测：</w:t>
            </w:r>
            <w:r>
              <w:rPr>
                <w:rFonts w:ascii="新宋体" w:eastAsia="新宋体" w:hAnsi="新宋体" w:cs="微软雅黑"/>
                <w:sz w:val="18"/>
                <w:szCs w:val="18"/>
              </w:rPr>
              <w:t>100%</w:t>
            </w:r>
            <w:r>
              <w:rPr>
                <w:rFonts w:ascii="新宋体" w:eastAsia="新宋体" w:hAnsi="新宋体" w:cs="微软雅黑" w:hint="eastAsia"/>
                <w:sz w:val="18"/>
                <w:szCs w:val="18"/>
              </w:rPr>
              <w:t>全检；</w:t>
            </w:r>
          </w:p>
          <w:p w:rsidR="006A5FE4" w:rsidRDefault="00397AFA" w:rsidP="000154F6">
            <w:pPr>
              <w:numPr>
                <w:ilvl w:val="0"/>
                <w:numId w:val="6"/>
              </w:numPr>
              <w:autoSpaceDE w:val="0"/>
              <w:autoSpaceDN w:val="0"/>
              <w:adjustRightInd w:val="0"/>
              <w:spacing w:line="300" w:lineRule="exact"/>
              <w:ind w:left="360" w:hangingChars="200" w:hanging="360"/>
              <w:jc w:val="left"/>
              <w:rPr>
                <w:rFonts w:ascii="新宋体" w:eastAsia="新宋体" w:hAnsi="新宋体" w:cs="微软雅黑"/>
                <w:sz w:val="18"/>
                <w:szCs w:val="18"/>
              </w:rPr>
            </w:pPr>
            <w:r>
              <w:rPr>
                <w:rFonts w:ascii="新宋体" w:eastAsia="新宋体" w:hAnsi="新宋体" w:cs="微软雅黑" w:hint="eastAsia"/>
                <w:sz w:val="18"/>
                <w:szCs w:val="18"/>
              </w:rPr>
              <w:t>环境温度范围：</w:t>
            </w:r>
            <w:r>
              <w:rPr>
                <w:rFonts w:ascii="新宋体" w:eastAsia="新宋体" w:hAnsi="新宋体" w:cs="微软雅黑"/>
                <w:sz w:val="18"/>
                <w:szCs w:val="18"/>
              </w:rPr>
              <w:t>-30</w:t>
            </w:r>
            <w:r>
              <w:rPr>
                <w:rFonts w:ascii="新宋体" w:eastAsia="新宋体" w:hAnsi="新宋体" w:cs="微软雅黑" w:hint="eastAsia"/>
                <w:sz w:val="18"/>
                <w:szCs w:val="18"/>
              </w:rPr>
              <w:t>℃</w:t>
            </w:r>
            <w:r>
              <w:rPr>
                <w:rFonts w:ascii="新宋体" w:eastAsia="新宋体" w:hAnsi="新宋体" w:cs="微软雅黑"/>
                <w:sz w:val="18"/>
                <w:szCs w:val="18"/>
              </w:rPr>
              <w:t>—75</w:t>
            </w:r>
            <w:r>
              <w:rPr>
                <w:rFonts w:ascii="新宋体" w:eastAsia="新宋体" w:hAnsi="新宋体" w:cs="微软雅黑" w:hint="eastAsia"/>
                <w:sz w:val="18"/>
                <w:szCs w:val="18"/>
              </w:rPr>
              <w:t>℃。</w:t>
            </w:r>
          </w:p>
          <w:p w:rsidR="006A5FE4" w:rsidRDefault="00397AFA" w:rsidP="000154F6">
            <w:pPr>
              <w:numPr>
                <w:ilvl w:val="0"/>
                <w:numId w:val="6"/>
              </w:numPr>
              <w:autoSpaceDE w:val="0"/>
              <w:autoSpaceDN w:val="0"/>
              <w:adjustRightInd w:val="0"/>
              <w:spacing w:line="300" w:lineRule="exact"/>
              <w:ind w:left="360" w:hangingChars="200" w:hanging="360"/>
              <w:jc w:val="left"/>
              <w:rPr>
                <w:rFonts w:ascii="新宋体" w:eastAsia="新宋体" w:hAnsi="新宋体" w:cs="微软雅黑"/>
                <w:sz w:val="18"/>
                <w:szCs w:val="18"/>
              </w:rPr>
            </w:pPr>
            <w:r>
              <w:rPr>
                <w:rFonts w:ascii="新宋体" w:eastAsia="新宋体" w:hAnsi="新宋体" w:cs="微软雅黑" w:hint="eastAsia"/>
                <w:sz w:val="18"/>
                <w:szCs w:val="18"/>
              </w:rPr>
              <w:t>有效使用寿命：≥</w:t>
            </w:r>
            <w:r>
              <w:rPr>
                <w:rFonts w:ascii="新宋体" w:eastAsia="新宋体" w:hAnsi="新宋体" w:cs="微软雅黑"/>
                <w:sz w:val="18"/>
                <w:szCs w:val="18"/>
              </w:rPr>
              <w:t xml:space="preserve">10 </w:t>
            </w:r>
            <w:r>
              <w:rPr>
                <w:rFonts w:ascii="新宋体" w:eastAsia="新宋体" w:hAnsi="新宋体" w:cs="微软雅黑" w:hint="eastAsia"/>
                <w:sz w:val="18"/>
                <w:szCs w:val="18"/>
              </w:rPr>
              <w:t>年；内存须可读写</w:t>
            </w:r>
            <w:r>
              <w:rPr>
                <w:rFonts w:ascii="新宋体" w:eastAsia="新宋体" w:hAnsi="新宋体" w:cs="微软雅黑"/>
                <w:sz w:val="18"/>
                <w:szCs w:val="18"/>
              </w:rPr>
              <w:t>100,000</w:t>
            </w:r>
            <w:r>
              <w:rPr>
                <w:rFonts w:ascii="新宋体" w:eastAsia="新宋体" w:hAnsi="新宋体" w:cs="微软雅黑" w:hint="eastAsia"/>
                <w:sz w:val="18"/>
                <w:szCs w:val="18"/>
              </w:rPr>
              <w:t>次以上。</w:t>
            </w:r>
          </w:p>
          <w:p w:rsidR="006A5FE4" w:rsidRDefault="00397AFA" w:rsidP="000154F6">
            <w:pPr>
              <w:numPr>
                <w:ilvl w:val="0"/>
                <w:numId w:val="6"/>
              </w:numPr>
              <w:autoSpaceDE w:val="0"/>
              <w:autoSpaceDN w:val="0"/>
              <w:adjustRightInd w:val="0"/>
              <w:spacing w:line="300" w:lineRule="exact"/>
              <w:ind w:left="360" w:hangingChars="200" w:hanging="360"/>
              <w:jc w:val="left"/>
              <w:rPr>
                <w:rFonts w:ascii="新宋体" w:eastAsia="新宋体" w:hAnsi="新宋体" w:cs="微软雅黑"/>
                <w:sz w:val="18"/>
                <w:szCs w:val="18"/>
              </w:rPr>
            </w:pPr>
            <w:r>
              <w:rPr>
                <w:rFonts w:ascii="新宋体" w:eastAsia="新宋体" w:hAnsi="新宋体" w:cs="微软雅黑" w:hint="eastAsia"/>
                <w:sz w:val="18"/>
                <w:szCs w:val="18"/>
              </w:rPr>
              <w:t>防冲突机制：≥</w:t>
            </w:r>
            <w:r>
              <w:rPr>
                <w:rFonts w:ascii="新宋体" w:eastAsia="新宋体" w:hAnsi="新宋体" w:cs="微软雅黑"/>
                <w:sz w:val="18"/>
                <w:szCs w:val="18"/>
              </w:rPr>
              <w:t>30</w:t>
            </w:r>
            <w:r>
              <w:rPr>
                <w:rFonts w:ascii="新宋体" w:eastAsia="新宋体" w:hAnsi="新宋体" w:cs="微软雅黑" w:hint="eastAsia"/>
                <w:sz w:val="18"/>
                <w:szCs w:val="18"/>
              </w:rPr>
              <w:t>个标签</w:t>
            </w:r>
            <w:r>
              <w:rPr>
                <w:rFonts w:ascii="新宋体" w:eastAsia="新宋体" w:hAnsi="新宋体" w:cs="微软雅黑"/>
                <w:sz w:val="18"/>
                <w:szCs w:val="18"/>
              </w:rPr>
              <w:t>/</w:t>
            </w:r>
            <w:r>
              <w:rPr>
                <w:rFonts w:ascii="新宋体" w:eastAsia="新宋体" w:hAnsi="新宋体" w:cs="微软雅黑" w:hint="eastAsia"/>
                <w:sz w:val="18"/>
                <w:szCs w:val="18"/>
              </w:rPr>
              <w:t>秒。</w:t>
            </w:r>
          </w:p>
          <w:p w:rsidR="006A5FE4" w:rsidRDefault="00397AFA" w:rsidP="000154F6">
            <w:pPr>
              <w:numPr>
                <w:ilvl w:val="0"/>
                <w:numId w:val="6"/>
              </w:numPr>
              <w:autoSpaceDE w:val="0"/>
              <w:autoSpaceDN w:val="0"/>
              <w:adjustRightInd w:val="0"/>
              <w:spacing w:line="300" w:lineRule="exact"/>
              <w:ind w:left="360" w:hangingChars="200" w:hanging="360"/>
              <w:jc w:val="left"/>
              <w:rPr>
                <w:rFonts w:ascii="新宋体" w:eastAsia="新宋体" w:hAnsi="新宋体" w:cs="微软雅黑"/>
                <w:sz w:val="18"/>
                <w:szCs w:val="18"/>
              </w:rPr>
            </w:pPr>
            <w:r>
              <w:rPr>
                <w:rFonts w:ascii="新宋体" w:eastAsia="新宋体" w:hAnsi="新宋体" w:cs="微软雅黑" w:hint="eastAsia"/>
                <w:sz w:val="18"/>
                <w:szCs w:val="18"/>
              </w:rPr>
              <w:t>标签需支持许昌市图书馆馆内分拣线规则，并出具馆内的测试对接证明文件。</w:t>
            </w:r>
          </w:p>
          <w:p w:rsidR="006A5FE4" w:rsidRDefault="00397AFA" w:rsidP="000154F6">
            <w:pPr>
              <w:numPr>
                <w:ilvl w:val="0"/>
                <w:numId w:val="6"/>
              </w:numPr>
              <w:autoSpaceDE w:val="0"/>
              <w:autoSpaceDN w:val="0"/>
              <w:adjustRightInd w:val="0"/>
              <w:spacing w:line="300" w:lineRule="exact"/>
              <w:ind w:left="360" w:hangingChars="200" w:hanging="360"/>
              <w:jc w:val="left"/>
              <w:rPr>
                <w:rFonts w:ascii="新宋体" w:eastAsia="新宋体" w:hAnsi="新宋体" w:cs="微软雅黑"/>
                <w:sz w:val="18"/>
                <w:szCs w:val="18"/>
              </w:rPr>
            </w:pPr>
            <w:r>
              <w:rPr>
                <w:rFonts w:ascii="新宋体" w:eastAsia="新宋体" w:hAnsi="新宋体" w:cs="微软雅黑" w:hint="eastAsia"/>
                <w:sz w:val="18"/>
                <w:szCs w:val="18"/>
              </w:rPr>
              <w:t>符合国际相关行业标准，如</w:t>
            </w:r>
            <w:r>
              <w:rPr>
                <w:rFonts w:ascii="新宋体" w:eastAsia="新宋体" w:hAnsi="新宋体" w:cs="微软雅黑"/>
                <w:sz w:val="18"/>
                <w:szCs w:val="18"/>
              </w:rPr>
              <w:t>ISO15693</w:t>
            </w:r>
            <w:r>
              <w:rPr>
                <w:rFonts w:ascii="新宋体" w:eastAsia="新宋体" w:hAnsi="新宋体" w:cs="微软雅黑" w:hint="eastAsia"/>
                <w:sz w:val="18"/>
                <w:szCs w:val="18"/>
              </w:rPr>
              <w:t>标准，</w:t>
            </w:r>
            <w:r>
              <w:rPr>
                <w:rFonts w:ascii="新宋体" w:eastAsia="新宋体" w:hAnsi="新宋体" w:cs="微软雅黑"/>
                <w:sz w:val="18"/>
                <w:szCs w:val="18"/>
              </w:rPr>
              <w:t>ISO 18000-3</w:t>
            </w:r>
            <w:r>
              <w:rPr>
                <w:rFonts w:ascii="新宋体" w:eastAsia="新宋体" w:hAnsi="新宋体" w:cs="微软雅黑" w:hint="eastAsia"/>
                <w:sz w:val="18"/>
                <w:szCs w:val="18"/>
              </w:rPr>
              <w:t>标准等，具有良好的互换性与兼容性。</w:t>
            </w:r>
          </w:p>
        </w:tc>
      </w:tr>
      <w:tr w:rsidR="006A5FE4">
        <w:tc>
          <w:tcPr>
            <w:tcW w:w="1308" w:type="dxa"/>
            <w:vAlign w:val="center"/>
          </w:tcPr>
          <w:p w:rsidR="006A5FE4" w:rsidRDefault="00397AFA">
            <w:pPr>
              <w:jc w:val="center"/>
              <w:rPr>
                <w:rFonts w:ascii="新宋体" w:eastAsia="新宋体" w:hAnsi="新宋体" w:cs="微软雅黑"/>
                <w:sz w:val="18"/>
                <w:szCs w:val="18"/>
              </w:rPr>
            </w:pPr>
            <w:r>
              <w:rPr>
                <w:rFonts w:ascii="宋体" w:hAnsi="宋体" w:cs="宋体" w:hint="eastAsia"/>
                <w:b/>
                <w:bCs/>
                <w:kern w:val="0"/>
                <w:sz w:val="18"/>
                <w:szCs w:val="18"/>
              </w:rPr>
              <w:t>服务要求</w:t>
            </w:r>
          </w:p>
        </w:tc>
        <w:tc>
          <w:tcPr>
            <w:tcW w:w="7440" w:type="dxa"/>
            <w:vAlign w:val="center"/>
          </w:tcPr>
          <w:p w:rsidR="006A5FE4" w:rsidRDefault="00397AFA">
            <w:pPr>
              <w:autoSpaceDE w:val="0"/>
              <w:autoSpaceDN w:val="0"/>
              <w:adjustRightInd w:val="0"/>
              <w:rPr>
                <w:rFonts w:ascii="宋体" w:cs="Arial"/>
                <w:sz w:val="18"/>
                <w:szCs w:val="18"/>
              </w:rPr>
            </w:pPr>
            <w:r>
              <w:rPr>
                <w:rFonts w:ascii="宋体" w:hAnsi="宋体" w:cs="Arial" w:hint="eastAsia"/>
                <w:sz w:val="18"/>
                <w:szCs w:val="18"/>
              </w:rPr>
              <w:t>提供</w:t>
            </w:r>
            <w:r>
              <w:rPr>
                <w:rFonts w:ascii="宋体" w:hAnsi="宋体" w:cs="Arial"/>
                <w:sz w:val="18"/>
                <w:szCs w:val="18"/>
              </w:rPr>
              <w:t>3</w:t>
            </w:r>
            <w:r>
              <w:rPr>
                <w:rFonts w:ascii="宋体" w:hAnsi="宋体" w:cs="Arial" w:hint="eastAsia"/>
                <w:sz w:val="18"/>
                <w:szCs w:val="18"/>
              </w:rPr>
              <w:t>年质保</w:t>
            </w:r>
          </w:p>
        </w:tc>
      </w:tr>
    </w:tbl>
    <w:p w:rsidR="006A5FE4" w:rsidRDefault="006A5FE4">
      <w:pPr>
        <w:rPr>
          <w:rFonts w:ascii="宋体" w:cs="宋体"/>
          <w:b/>
          <w:kern w:val="0"/>
          <w:sz w:val="30"/>
          <w:szCs w:val="30"/>
        </w:rPr>
      </w:pPr>
    </w:p>
    <w:p w:rsidR="006A5FE4" w:rsidRDefault="006A5FE4">
      <w:pPr>
        <w:rPr>
          <w:rFonts w:ascii="宋体" w:cs="宋体"/>
          <w:b/>
          <w:kern w:val="0"/>
          <w:sz w:val="30"/>
          <w:szCs w:val="30"/>
        </w:rPr>
      </w:pPr>
    </w:p>
    <w:p w:rsidR="006A5FE4" w:rsidRDefault="00397AFA">
      <w:pPr>
        <w:ind w:firstLine="602"/>
        <w:rPr>
          <w:rFonts w:ascii="黑体" w:eastAsia="黑体" w:hAnsi="黑体" w:cs="宋体"/>
          <w:b/>
          <w:kern w:val="0"/>
          <w:sz w:val="30"/>
          <w:szCs w:val="30"/>
        </w:rPr>
      </w:pPr>
      <w:r>
        <w:rPr>
          <w:rFonts w:ascii="黑体" w:eastAsia="黑体" w:hAnsi="黑体" w:cs="宋体"/>
          <w:b/>
          <w:kern w:val="0"/>
          <w:sz w:val="30"/>
          <w:szCs w:val="30"/>
        </w:rPr>
        <w:lastRenderedPageBreak/>
        <w:t>2</w:t>
      </w:r>
      <w:r>
        <w:rPr>
          <w:rFonts w:ascii="黑体" w:eastAsia="黑体" w:hAnsi="黑体" w:cs="宋体" w:hint="eastAsia"/>
          <w:b/>
          <w:kern w:val="0"/>
          <w:sz w:val="30"/>
          <w:szCs w:val="30"/>
        </w:rPr>
        <w:t>、自助借还系统设备</w:t>
      </w:r>
    </w:p>
    <w:p w:rsidR="006A5FE4" w:rsidRDefault="00397AFA" w:rsidP="000154F6">
      <w:pPr>
        <w:spacing w:line="300" w:lineRule="exact"/>
        <w:ind w:firstLineChars="192" w:firstLine="346"/>
        <w:rPr>
          <w:rFonts w:ascii="新宋体" w:eastAsia="新宋体" w:hAnsi="新宋体" w:cs="微软雅黑"/>
          <w:sz w:val="18"/>
          <w:szCs w:val="18"/>
        </w:rPr>
      </w:pPr>
      <w:r>
        <w:rPr>
          <w:rFonts w:ascii="新宋体" w:eastAsia="新宋体" w:hAnsi="新宋体" w:cs="微软雅黑" w:hint="eastAsia"/>
          <w:sz w:val="18"/>
          <w:szCs w:val="18"/>
        </w:rPr>
        <w:t>自助借还设备是一种对粘贴有</w:t>
      </w:r>
      <w:r>
        <w:rPr>
          <w:rFonts w:ascii="新宋体" w:eastAsia="新宋体" w:hAnsi="新宋体" w:cs="微软雅黑"/>
          <w:sz w:val="18"/>
          <w:szCs w:val="18"/>
        </w:rPr>
        <w:t>RFID</w:t>
      </w:r>
      <w:r>
        <w:rPr>
          <w:rFonts w:ascii="新宋体" w:eastAsia="新宋体" w:hAnsi="新宋体" w:cs="微软雅黑" w:hint="eastAsia"/>
          <w:sz w:val="18"/>
          <w:szCs w:val="18"/>
        </w:rPr>
        <w:t>标签的图书进行读取、识别和借还处理，可也对市民卡进行开通读者证功能的系统设备，读者可通过该设备自助式对图书进行一次多本同时借出和归还处理或者对市民卡进行读者证的开通操作。系统设备配备触摸显示屏和直观的按钮键，提供简单、易操作的人机交互过程；同时，读者也可选择播放</w:t>
      </w:r>
      <w:r>
        <w:rPr>
          <w:rFonts w:ascii="新宋体" w:eastAsia="新宋体" w:hAnsi="新宋体" w:cs="微软雅黑"/>
          <w:sz w:val="18"/>
          <w:szCs w:val="18"/>
        </w:rPr>
        <w:t>FLASH</w:t>
      </w:r>
      <w:r>
        <w:rPr>
          <w:rFonts w:ascii="新宋体" w:eastAsia="新宋体" w:hAnsi="新宋体" w:cs="微软雅黑" w:hint="eastAsia"/>
          <w:sz w:val="18"/>
          <w:szCs w:val="18"/>
        </w:rPr>
        <w:t>动画，提供直观、易懂的操作说明。系统后台通过</w:t>
      </w:r>
      <w:r>
        <w:rPr>
          <w:rFonts w:ascii="新宋体" w:eastAsia="新宋体" w:hAnsi="新宋体" w:cs="微软雅黑"/>
          <w:sz w:val="18"/>
          <w:szCs w:val="18"/>
        </w:rPr>
        <w:t>SIP2</w:t>
      </w:r>
      <w:r>
        <w:rPr>
          <w:rFonts w:ascii="新宋体" w:eastAsia="新宋体" w:hAnsi="新宋体" w:cs="微软雅黑" w:hint="eastAsia"/>
          <w:sz w:val="18"/>
          <w:szCs w:val="18"/>
        </w:rPr>
        <w:t>协议或</w:t>
      </w:r>
      <w:r>
        <w:rPr>
          <w:rFonts w:ascii="新宋体" w:eastAsia="新宋体" w:hAnsi="新宋体" w:cs="微软雅黑"/>
          <w:sz w:val="18"/>
          <w:szCs w:val="18"/>
        </w:rPr>
        <w:t>NCIP</w:t>
      </w:r>
      <w:r>
        <w:rPr>
          <w:rFonts w:ascii="新宋体" w:eastAsia="新宋体" w:hAnsi="新宋体" w:cs="微软雅黑" w:hint="eastAsia"/>
          <w:sz w:val="18"/>
          <w:szCs w:val="18"/>
        </w:rPr>
        <w:t>协议与应用系统连接，能够快速准确地完成借还、办证操作。设备外观安全可靠，美观大方。</w:t>
      </w:r>
    </w:p>
    <w:p w:rsidR="006A5FE4" w:rsidRDefault="006A5FE4">
      <w:pPr>
        <w:spacing w:line="300" w:lineRule="exact"/>
        <w:contextualSpacing/>
        <w:rPr>
          <w:rFonts w:ascii="新宋体" w:eastAsia="新宋体" w:hAnsi="新宋体" w:cs="微软雅黑"/>
          <w:sz w:val="18"/>
          <w:szCs w:val="18"/>
        </w:rPr>
      </w:pP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08"/>
        <w:gridCol w:w="7214"/>
      </w:tblGrid>
      <w:tr w:rsidR="006A5FE4">
        <w:tc>
          <w:tcPr>
            <w:tcW w:w="1308" w:type="dxa"/>
            <w:vAlign w:val="center"/>
          </w:tcPr>
          <w:p w:rsidR="006A5FE4" w:rsidRDefault="00397AFA">
            <w:pPr>
              <w:topLinePunct/>
              <w:autoSpaceDN w:val="0"/>
              <w:jc w:val="center"/>
              <w:rPr>
                <w:rFonts w:ascii="宋体" w:cs="Arial"/>
                <w:b/>
                <w:szCs w:val="18"/>
              </w:rPr>
            </w:pPr>
            <w:r>
              <w:rPr>
                <w:rFonts w:ascii="宋体" w:hAnsi="宋体" w:cs="Arial" w:hint="eastAsia"/>
                <w:b/>
                <w:szCs w:val="18"/>
              </w:rPr>
              <w:t>类别</w:t>
            </w:r>
          </w:p>
        </w:tc>
        <w:tc>
          <w:tcPr>
            <w:tcW w:w="7214" w:type="dxa"/>
            <w:vAlign w:val="center"/>
          </w:tcPr>
          <w:p w:rsidR="006A5FE4" w:rsidRDefault="00397AFA">
            <w:pPr>
              <w:topLinePunct/>
              <w:autoSpaceDN w:val="0"/>
              <w:jc w:val="center"/>
              <w:rPr>
                <w:rFonts w:ascii="宋体" w:cs="Arial"/>
                <w:b/>
                <w:szCs w:val="18"/>
              </w:rPr>
            </w:pPr>
            <w:r>
              <w:rPr>
                <w:rFonts w:ascii="宋体" w:hAnsi="宋体" w:cs="Arial" w:hint="eastAsia"/>
                <w:b/>
                <w:szCs w:val="18"/>
              </w:rPr>
              <w:t>指标</w:t>
            </w:r>
          </w:p>
        </w:tc>
      </w:tr>
      <w:tr w:rsidR="006A5FE4">
        <w:tc>
          <w:tcPr>
            <w:tcW w:w="1308" w:type="dxa"/>
            <w:vAlign w:val="center"/>
          </w:tcPr>
          <w:p w:rsidR="006A5FE4" w:rsidRDefault="00397AFA">
            <w:pPr>
              <w:jc w:val="center"/>
            </w:pPr>
            <w:r>
              <w:rPr>
                <w:rFonts w:ascii="宋体" w:hAnsi="宋体" w:cs="宋体" w:hint="eastAsia"/>
                <w:b/>
                <w:bCs/>
                <w:kern w:val="0"/>
                <w:sz w:val="18"/>
                <w:szCs w:val="18"/>
              </w:rPr>
              <w:t>功能要求</w:t>
            </w:r>
          </w:p>
        </w:tc>
        <w:tc>
          <w:tcPr>
            <w:tcW w:w="7214" w:type="dxa"/>
          </w:tcPr>
          <w:p w:rsidR="006A5FE4" w:rsidRDefault="006A5FE4">
            <w:pPr>
              <w:topLinePunct/>
              <w:autoSpaceDN w:val="0"/>
              <w:spacing w:line="300" w:lineRule="exact"/>
              <w:contextualSpacing/>
              <w:rPr>
                <w:rFonts w:ascii="宋体" w:cs="宋体"/>
                <w:kern w:val="0"/>
                <w:sz w:val="18"/>
                <w:szCs w:val="18"/>
              </w:rPr>
            </w:pPr>
          </w:p>
          <w:p w:rsidR="006A5FE4" w:rsidRDefault="00397AFA">
            <w:pPr>
              <w:spacing w:line="300" w:lineRule="exact"/>
              <w:ind w:firstLine="360"/>
              <w:rPr>
                <w:rFonts w:ascii="宋体" w:cs="宋体"/>
                <w:kern w:val="0"/>
                <w:sz w:val="18"/>
                <w:szCs w:val="18"/>
              </w:rPr>
            </w:pPr>
            <w:r>
              <w:rPr>
                <w:rFonts w:ascii="宋体" w:hAnsi="宋体" w:cs="宋体" w:hint="eastAsia"/>
                <w:kern w:val="0"/>
                <w:sz w:val="18"/>
                <w:szCs w:val="18"/>
              </w:rPr>
              <w:t>设备</w:t>
            </w:r>
            <w:r>
              <w:rPr>
                <w:rFonts w:ascii="宋体" w:hAnsi="宋体" w:cs="宋体" w:hint="eastAsia"/>
                <w:sz w:val="18"/>
                <w:szCs w:val="18"/>
                <w:shd w:val="clear" w:color="auto" w:fill="FFFFFF"/>
              </w:rPr>
              <w:t>根据人体工学设计原理设计科学并具备可扩展性和可维护性。</w:t>
            </w:r>
          </w:p>
          <w:p w:rsidR="006A5FE4" w:rsidRDefault="00397AFA">
            <w:pPr>
              <w:numPr>
                <w:ilvl w:val="0"/>
                <w:numId w:val="7"/>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系统</w:t>
            </w:r>
            <w:r>
              <w:rPr>
                <w:rFonts w:ascii="宋体" w:hAnsi="宋体" w:cs="宋体" w:hint="eastAsia"/>
                <w:kern w:val="0"/>
                <w:sz w:val="18"/>
                <w:szCs w:val="18"/>
                <w:shd w:val="clear" w:color="auto" w:fill="FFFFFF"/>
              </w:rPr>
              <w:t>要求</w:t>
            </w:r>
            <w:r>
              <w:rPr>
                <w:rFonts w:ascii="宋体" w:hAnsi="宋体" w:cs="宋体" w:hint="eastAsia"/>
                <w:kern w:val="0"/>
                <w:sz w:val="18"/>
                <w:szCs w:val="18"/>
              </w:rPr>
              <w:t>支持许昌市图书馆后台管理系统，能够与许昌市图书馆的图书管理系统无缝连接，协调工作。（如需中间件应用服务器系统，由投标人自行解决软硬件设备）</w:t>
            </w:r>
          </w:p>
          <w:p w:rsidR="006A5FE4" w:rsidRDefault="00397AFA">
            <w:pPr>
              <w:numPr>
                <w:ilvl w:val="0"/>
                <w:numId w:val="7"/>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可以非接触式的快速识别粘贴在流通文献上的</w:t>
            </w:r>
            <w:r>
              <w:rPr>
                <w:rFonts w:ascii="宋体" w:hAnsi="宋体" w:cs="宋体"/>
                <w:kern w:val="0"/>
                <w:sz w:val="18"/>
                <w:szCs w:val="18"/>
              </w:rPr>
              <w:t>RFID</w:t>
            </w:r>
            <w:r>
              <w:rPr>
                <w:rFonts w:ascii="宋体" w:hAnsi="宋体" w:cs="宋体" w:hint="eastAsia"/>
                <w:kern w:val="0"/>
                <w:sz w:val="18"/>
                <w:szCs w:val="18"/>
              </w:rPr>
              <w:t>标签；同时兼容许昌市图书馆现有</w:t>
            </w:r>
            <w:r>
              <w:rPr>
                <w:rFonts w:ascii="宋体" w:hAnsi="宋体" w:cs="宋体"/>
                <w:kern w:val="0"/>
                <w:sz w:val="18"/>
                <w:szCs w:val="18"/>
              </w:rPr>
              <w:t>RFID</w:t>
            </w:r>
            <w:r>
              <w:rPr>
                <w:rFonts w:ascii="宋体" w:hAnsi="宋体" w:cs="宋体" w:hint="eastAsia"/>
                <w:kern w:val="0"/>
                <w:sz w:val="18"/>
                <w:szCs w:val="18"/>
              </w:rPr>
              <w:t>标签及读者证。</w:t>
            </w:r>
          </w:p>
          <w:p w:rsidR="006A5FE4" w:rsidRDefault="00397AFA">
            <w:pPr>
              <w:numPr>
                <w:ilvl w:val="0"/>
                <w:numId w:val="7"/>
              </w:numPr>
              <w:spacing w:line="300" w:lineRule="exact"/>
              <w:ind w:leftChars="200" w:left="780" w:hangingChars="200" w:hanging="360"/>
              <w:rPr>
                <w:rFonts w:ascii="宋体" w:cs="宋体"/>
                <w:kern w:val="0"/>
                <w:sz w:val="18"/>
                <w:szCs w:val="18"/>
                <w:shd w:val="clear" w:color="auto" w:fill="FFFFFF"/>
              </w:rPr>
            </w:pPr>
            <w:r>
              <w:rPr>
                <w:rFonts w:ascii="宋体" w:hAnsi="宋体" w:cs="宋体" w:hint="eastAsia"/>
                <w:kern w:val="0"/>
                <w:sz w:val="18"/>
                <w:szCs w:val="18"/>
                <w:shd w:val="clear" w:color="auto" w:fill="FFFFFF"/>
              </w:rPr>
              <w:t>支持兼容读者卡类型：</w:t>
            </w:r>
            <w:r>
              <w:rPr>
                <w:rFonts w:ascii="宋体" w:hAnsi="宋体" w:cs="宋体"/>
                <w:kern w:val="0"/>
                <w:sz w:val="18"/>
                <w:szCs w:val="18"/>
                <w:shd w:val="clear" w:color="auto" w:fill="FFFFFF"/>
              </w:rPr>
              <w:t>IC</w:t>
            </w:r>
            <w:r>
              <w:rPr>
                <w:rFonts w:ascii="宋体" w:hAnsi="宋体" w:cs="宋体" w:hint="eastAsia"/>
                <w:kern w:val="0"/>
                <w:sz w:val="18"/>
                <w:szCs w:val="18"/>
                <w:shd w:val="clear" w:color="auto" w:fill="FFFFFF"/>
              </w:rPr>
              <w:t>卡（</w:t>
            </w:r>
            <w:r>
              <w:rPr>
                <w:rFonts w:ascii="宋体" w:hAnsi="宋体" w:cs="宋体"/>
                <w:kern w:val="0"/>
                <w:sz w:val="18"/>
                <w:szCs w:val="18"/>
                <w:shd w:val="clear" w:color="auto" w:fill="FFFFFF"/>
              </w:rPr>
              <w:t>14443A</w:t>
            </w:r>
            <w:r>
              <w:rPr>
                <w:rFonts w:ascii="宋体" w:hAnsi="宋体" w:cs="宋体" w:hint="eastAsia"/>
                <w:kern w:val="0"/>
                <w:sz w:val="18"/>
                <w:szCs w:val="18"/>
                <w:shd w:val="clear" w:color="auto" w:fill="FFFFFF"/>
              </w:rPr>
              <w:t>协议）、身份证</w:t>
            </w:r>
            <w:r>
              <w:rPr>
                <w:rFonts w:ascii="宋体" w:hAnsi="宋体" w:cs="宋体"/>
                <w:kern w:val="0"/>
                <w:sz w:val="18"/>
                <w:szCs w:val="18"/>
                <w:shd w:val="clear" w:color="auto" w:fill="FFFFFF"/>
              </w:rPr>
              <w:t>(14443B</w:t>
            </w:r>
            <w:r>
              <w:rPr>
                <w:rFonts w:ascii="宋体" w:hAnsi="宋体" w:cs="宋体" w:hint="eastAsia"/>
                <w:kern w:val="0"/>
                <w:sz w:val="18"/>
                <w:szCs w:val="18"/>
                <w:shd w:val="clear" w:color="auto" w:fill="FFFFFF"/>
              </w:rPr>
              <w:t>协议</w:t>
            </w:r>
            <w:r>
              <w:rPr>
                <w:rFonts w:ascii="宋体" w:hAnsi="宋体" w:cs="宋体"/>
                <w:kern w:val="0"/>
                <w:sz w:val="18"/>
                <w:szCs w:val="18"/>
                <w:shd w:val="clear" w:color="auto" w:fill="FFFFFF"/>
              </w:rPr>
              <w:t>)</w:t>
            </w:r>
            <w:r>
              <w:rPr>
                <w:rFonts w:ascii="宋体" w:hAnsi="宋体" w:cs="宋体" w:hint="eastAsia"/>
                <w:kern w:val="0"/>
                <w:sz w:val="18"/>
                <w:szCs w:val="18"/>
                <w:shd w:val="clear" w:color="auto" w:fill="FFFFFF"/>
              </w:rPr>
              <w:t>、</w:t>
            </w:r>
            <w:r>
              <w:rPr>
                <w:rFonts w:ascii="宋体" w:hAnsi="宋体" w:cs="宋体"/>
                <w:kern w:val="0"/>
                <w:sz w:val="18"/>
                <w:szCs w:val="18"/>
                <w:shd w:val="clear" w:color="auto" w:fill="FFFFFF"/>
              </w:rPr>
              <w:t>RFID</w:t>
            </w:r>
            <w:r>
              <w:rPr>
                <w:rFonts w:ascii="宋体" w:hAnsi="宋体" w:cs="宋体" w:hint="eastAsia"/>
                <w:kern w:val="0"/>
                <w:sz w:val="18"/>
                <w:szCs w:val="18"/>
                <w:shd w:val="clear" w:color="auto" w:fill="FFFFFF"/>
              </w:rPr>
              <w:t>卡</w:t>
            </w:r>
            <w:r>
              <w:rPr>
                <w:rFonts w:ascii="宋体" w:hAnsi="宋体" w:cs="宋体"/>
                <w:kern w:val="0"/>
                <w:sz w:val="18"/>
                <w:szCs w:val="18"/>
                <w:shd w:val="clear" w:color="auto" w:fill="FFFFFF"/>
              </w:rPr>
              <w:t>(15693</w:t>
            </w:r>
            <w:r>
              <w:rPr>
                <w:rFonts w:ascii="宋体" w:hAnsi="宋体" w:cs="宋体" w:hint="eastAsia"/>
                <w:kern w:val="0"/>
                <w:sz w:val="18"/>
                <w:szCs w:val="18"/>
                <w:shd w:val="clear" w:color="auto" w:fill="FFFFFF"/>
              </w:rPr>
              <w:t>协议</w:t>
            </w:r>
            <w:r>
              <w:rPr>
                <w:rFonts w:ascii="宋体" w:hAnsi="宋体" w:cs="宋体"/>
                <w:kern w:val="0"/>
                <w:sz w:val="18"/>
                <w:szCs w:val="18"/>
                <w:shd w:val="clear" w:color="auto" w:fill="FFFFFF"/>
              </w:rPr>
              <w:t>)</w:t>
            </w:r>
            <w:r>
              <w:rPr>
                <w:rFonts w:ascii="宋体" w:hAnsi="宋体" w:cs="宋体" w:hint="eastAsia"/>
                <w:kern w:val="0"/>
                <w:sz w:val="18"/>
                <w:szCs w:val="18"/>
                <w:shd w:val="clear" w:color="auto" w:fill="FFFFFF"/>
              </w:rPr>
              <w:t>，可以根据需要选择相应类型的读者卡</w:t>
            </w:r>
            <w:r>
              <w:rPr>
                <w:rFonts w:ascii="宋体" w:cs="宋体" w:hint="eastAsia"/>
                <w:kern w:val="0"/>
                <w:sz w:val="18"/>
                <w:szCs w:val="18"/>
                <w:shd w:val="clear" w:color="auto" w:fill="FFFFFF"/>
              </w:rPr>
              <w:t>。</w:t>
            </w:r>
            <w:r>
              <w:rPr>
                <w:rFonts w:ascii="宋体" w:hAnsi="宋体" w:cs="宋体" w:hint="eastAsia"/>
                <w:kern w:val="0"/>
                <w:sz w:val="18"/>
                <w:szCs w:val="18"/>
                <w:shd w:val="clear" w:color="auto" w:fill="FFFFFF"/>
              </w:rPr>
              <w:t>同时设备还需支持手机微信二维码登录、借还书。以及</w:t>
            </w:r>
            <w:r>
              <w:rPr>
                <w:rFonts w:ascii="宋体" w:hAnsi="宋体" w:cs="宋体" w:hint="eastAsia"/>
                <w:kern w:val="0"/>
                <w:sz w:val="18"/>
                <w:szCs w:val="18"/>
              </w:rPr>
              <w:t>支持芝麻信用免押金办证、</w:t>
            </w:r>
            <w:r>
              <w:rPr>
                <w:rFonts w:ascii="宋体" w:hAnsi="宋体" w:cs="宋体" w:hint="eastAsia"/>
                <w:kern w:val="0"/>
                <w:sz w:val="18"/>
                <w:szCs w:val="18"/>
                <w:shd w:val="clear" w:color="auto" w:fill="FFFFFF"/>
              </w:rPr>
              <w:t>登录、借还书</w:t>
            </w:r>
            <w:r>
              <w:rPr>
                <w:rFonts w:ascii="宋体" w:hAnsi="宋体" w:cs="宋体" w:hint="eastAsia"/>
                <w:kern w:val="0"/>
                <w:sz w:val="18"/>
                <w:szCs w:val="18"/>
              </w:rPr>
              <w:t>。</w:t>
            </w:r>
          </w:p>
          <w:p w:rsidR="006A5FE4" w:rsidRDefault="00397AFA">
            <w:pPr>
              <w:numPr>
                <w:ilvl w:val="0"/>
                <w:numId w:val="7"/>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配备触摸显示屏或简单按键操作，具有图形化的人机交互友好操作界面，至少提供简体中、英文语言的视觉交互提示功能。</w:t>
            </w:r>
          </w:p>
          <w:p w:rsidR="006A5FE4" w:rsidRDefault="00397AFA">
            <w:pPr>
              <w:numPr>
                <w:ilvl w:val="0"/>
                <w:numId w:val="7"/>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设备在空闲时可自动播放使用帮助视频动画或其它设置内容。</w:t>
            </w:r>
          </w:p>
          <w:p w:rsidR="006A5FE4" w:rsidRDefault="00397AFA">
            <w:pPr>
              <w:numPr>
                <w:ilvl w:val="0"/>
                <w:numId w:val="7"/>
              </w:numPr>
              <w:topLinePunct/>
              <w:autoSpaceDN w:val="0"/>
              <w:spacing w:line="300" w:lineRule="exact"/>
              <w:ind w:leftChars="200" w:left="780" w:hangingChars="200" w:hanging="360"/>
              <w:contextualSpacing/>
              <w:rPr>
                <w:rFonts w:ascii="宋体" w:cs="宋体"/>
                <w:kern w:val="0"/>
                <w:sz w:val="18"/>
                <w:szCs w:val="18"/>
              </w:rPr>
            </w:pPr>
            <w:r>
              <w:rPr>
                <w:rFonts w:ascii="宋体" w:hAnsi="宋体" w:cs="宋体" w:hint="eastAsia"/>
                <w:kern w:val="0"/>
                <w:sz w:val="18"/>
                <w:szCs w:val="18"/>
              </w:rPr>
              <w:t>读者自助操作的实时记录日志功能。登录系统未操作的读者需要有日志信息记录，如登录系统查询的读者，登录借书后又没借的读者等。</w:t>
            </w:r>
          </w:p>
          <w:p w:rsidR="006A5FE4" w:rsidRDefault="00397AFA">
            <w:pPr>
              <w:numPr>
                <w:ilvl w:val="0"/>
                <w:numId w:val="7"/>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系统支持同时多本借还书，支持读者查询，续借（多本续借，选择续借）。</w:t>
            </w:r>
          </w:p>
          <w:p w:rsidR="006A5FE4" w:rsidRDefault="00397AFA">
            <w:pPr>
              <w:numPr>
                <w:ilvl w:val="0"/>
                <w:numId w:val="7"/>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借书时，可以配置读者必须选择一次借书数量。</w:t>
            </w:r>
          </w:p>
          <w:p w:rsidR="006A5FE4" w:rsidRDefault="00397AFA">
            <w:pPr>
              <w:numPr>
                <w:ilvl w:val="0"/>
                <w:numId w:val="7"/>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如后台系统提供支持，需借书，用户查询，续借时可以配置为要求用户输入密码。</w:t>
            </w:r>
          </w:p>
          <w:p w:rsidR="006A5FE4" w:rsidRDefault="00397AFA">
            <w:pPr>
              <w:numPr>
                <w:ilvl w:val="0"/>
                <w:numId w:val="7"/>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具备防止借阅过程中偷换、抽换书籍或一书登录多书借出的功能。</w:t>
            </w:r>
          </w:p>
          <w:p w:rsidR="006A5FE4" w:rsidRDefault="00397AFA">
            <w:pPr>
              <w:numPr>
                <w:ilvl w:val="0"/>
                <w:numId w:val="7"/>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操作完成可选择打印借还凭证，提供多种收据格式供图书馆选择。</w:t>
            </w:r>
          </w:p>
          <w:p w:rsidR="006A5FE4" w:rsidRDefault="00397AFA">
            <w:pPr>
              <w:numPr>
                <w:ilvl w:val="0"/>
                <w:numId w:val="7"/>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配备内置嵌入式打印机，自动载纸，为</w:t>
            </w:r>
            <w:r>
              <w:rPr>
                <w:rFonts w:ascii="宋体" w:hAnsi="宋体" w:cs="Arial" w:hint="eastAsia"/>
                <w:sz w:val="18"/>
                <w:szCs w:val="18"/>
              </w:rPr>
              <w:t>保护读者隐私，可选择设置显示读者姓名（借阅资料名称）、或读者（借阅资料）条码号，读者已借资料（书名，条码号，等详细信息）、在借资料数量、</w:t>
            </w:r>
            <w:r>
              <w:rPr>
                <w:rFonts w:ascii="宋体" w:hAnsi="宋体" w:cs="宋体" w:hint="eastAsia"/>
                <w:kern w:val="0"/>
                <w:sz w:val="18"/>
                <w:szCs w:val="18"/>
              </w:rPr>
              <w:t>归还日期、超期天数</w:t>
            </w:r>
            <w:r>
              <w:rPr>
                <w:rFonts w:ascii="宋体" w:hAnsi="宋体" w:cs="Arial" w:hint="eastAsia"/>
                <w:sz w:val="18"/>
                <w:szCs w:val="18"/>
              </w:rPr>
              <w:t>等非隐私信息。</w:t>
            </w:r>
          </w:p>
          <w:p w:rsidR="006A5FE4" w:rsidRDefault="00397AFA">
            <w:pPr>
              <w:numPr>
                <w:ilvl w:val="0"/>
                <w:numId w:val="7"/>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读者可根据图书馆管理系统需要输入密码。</w:t>
            </w:r>
          </w:p>
          <w:p w:rsidR="006A5FE4" w:rsidRDefault="00397AFA">
            <w:pPr>
              <w:numPr>
                <w:ilvl w:val="0"/>
                <w:numId w:val="7"/>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系统保证在设备指示区域范围内的图书能够读取，超过范围内的图书不被读取，保证读者操作时不会出错。</w:t>
            </w:r>
          </w:p>
          <w:p w:rsidR="006A5FE4" w:rsidRDefault="00397AFA">
            <w:pPr>
              <w:numPr>
                <w:ilvl w:val="0"/>
                <w:numId w:val="7"/>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系统提供准确的工作统计，如借还数量、借还类型、成功与否的借还统计等。</w:t>
            </w:r>
          </w:p>
          <w:p w:rsidR="006A5FE4" w:rsidRDefault="00397AFA">
            <w:pPr>
              <w:numPr>
                <w:ilvl w:val="0"/>
                <w:numId w:val="7"/>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可通过标准串口、</w:t>
            </w:r>
            <w:r>
              <w:rPr>
                <w:rFonts w:ascii="宋体" w:hAnsi="宋体" w:cs="宋体"/>
                <w:kern w:val="0"/>
                <w:sz w:val="18"/>
                <w:szCs w:val="18"/>
              </w:rPr>
              <w:t>USB</w:t>
            </w:r>
            <w:r>
              <w:rPr>
                <w:rFonts w:ascii="宋体" w:hAnsi="宋体" w:cs="宋体" w:hint="eastAsia"/>
                <w:kern w:val="0"/>
                <w:sz w:val="18"/>
                <w:szCs w:val="18"/>
              </w:rPr>
              <w:t>接口或网络接口连接至计算机设备。</w:t>
            </w:r>
          </w:p>
          <w:p w:rsidR="006A5FE4" w:rsidRDefault="00397AFA">
            <w:pPr>
              <w:numPr>
                <w:ilvl w:val="0"/>
                <w:numId w:val="7"/>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采用模块化设计，各部分设备可单独更换，系统可快速恢复使用。</w:t>
            </w:r>
          </w:p>
          <w:p w:rsidR="006A5FE4" w:rsidRDefault="00397AFA">
            <w:pPr>
              <w:numPr>
                <w:ilvl w:val="0"/>
                <w:numId w:val="7"/>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系统需提供自动续连功能</w:t>
            </w:r>
            <w:r>
              <w:rPr>
                <w:rFonts w:ascii="宋体" w:cs="宋体"/>
                <w:kern w:val="0"/>
                <w:sz w:val="18"/>
                <w:szCs w:val="18"/>
              </w:rPr>
              <w:t>,</w:t>
            </w:r>
            <w:r>
              <w:rPr>
                <w:rFonts w:ascii="宋体" w:hAnsi="宋体" w:cs="宋体" w:hint="eastAsia"/>
                <w:kern w:val="0"/>
                <w:sz w:val="18"/>
                <w:szCs w:val="18"/>
              </w:rPr>
              <w:t>在网络短暂故障恢复后</w:t>
            </w:r>
            <w:r>
              <w:rPr>
                <w:rFonts w:ascii="宋体" w:cs="宋体"/>
                <w:kern w:val="0"/>
                <w:sz w:val="18"/>
                <w:szCs w:val="18"/>
              </w:rPr>
              <w:t>,</w:t>
            </w:r>
            <w:r>
              <w:rPr>
                <w:rFonts w:ascii="宋体" w:hAnsi="宋体" w:cs="宋体" w:hint="eastAsia"/>
                <w:kern w:val="0"/>
                <w:sz w:val="18"/>
                <w:szCs w:val="18"/>
              </w:rPr>
              <w:t>自动连接流通系统服务器</w:t>
            </w:r>
            <w:r>
              <w:rPr>
                <w:rFonts w:ascii="宋体" w:cs="宋体"/>
                <w:kern w:val="0"/>
                <w:sz w:val="18"/>
                <w:szCs w:val="18"/>
              </w:rPr>
              <w:t>,</w:t>
            </w:r>
            <w:r>
              <w:rPr>
                <w:rFonts w:ascii="宋体" w:hAnsi="宋体" w:cs="宋体" w:hint="eastAsia"/>
                <w:kern w:val="0"/>
                <w:sz w:val="18"/>
                <w:szCs w:val="18"/>
              </w:rPr>
              <w:t>并恢复自助服务</w:t>
            </w:r>
            <w:r>
              <w:rPr>
                <w:rFonts w:ascii="宋体" w:cs="宋体"/>
                <w:kern w:val="0"/>
                <w:sz w:val="18"/>
                <w:szCs w:val="18"/>
              </w:rPr>
              <w:t>,</w:t>
            </w:r>
            <w:r>
              <w:rPr>
                <w:rFonts w:ascii="宋体" w:hAnsi="宋体" w:cs="宋体" w:hint="eastAsia"/>
                <w:kern w:val="0"/>
                <w:sz w:val="18"/>
                <w:szCs w:val="18"/>
              </w:rPr>
              <w:t>无需馆员协助连接或重新启动服务。</w:t>
            </w:r>
          </w:p>
          <w:p w:rsidR="006A5FE4" w:rsidRDefault="00397AFA">
            <w:pPr>
              <w:numPr>
                <w:ilvl w:val="0"/>
                <w:numId w:val="7"/>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为保证系统软件操作更便捷化，系统软件应用功能（借书、还书、凭条打印）需在软件管理员界面可选配（开启或关闭）。</w:t>
            </w:r>
          </w:p>
          <w:p w:rsidR="006A5FE4" w:rsidRDefault="00397AFA">
            <w:pPr>
              <w:numPr>
                <w:ilvl w:val="0"/>
                <w:numId w:val="7"/>
              </w:numPr>
              <w:spacing w:line="300" w:lineRule="exact"/>
              <w:ind w:leftChars="200" w:left="780" w:hangingChars="200" w:hanging="360"/>
              <w:rPr>
                <w:rFonts w:ascii="宋体" w:cs="宋体"/>
                <w:kern w:val="0"/>
                <w:sz w:val="18"/>
                <w:szCs w:val="18"/>
                <w:shd w:val="clear" w:color="auto" w:fill="FFFFFF"/>
              </w:rPr>
            </w:pPr>
            <w:r>
              <w:rPr>
                <w:rFonts w:ascii="宋体" w:hAnsi="宋体" w:cs="Arial" w:hint="eastAsia"/>
                <w:sz w:val="18"/>
                <w:szCs w:val="18"/>
              </w:rPr>
              <w:t>用于阅读的</w:t>
            </w:r>
            <w:r>
              <w:rPr>
                <w:rFonts w:ascii="宋体" w:hAnsi="宋体" w:cs="Arial"/>
                <w:sz w:val="18"/>
                <w:szCs w:val="18"/>
              </w:rPr>
              <w:t>RFID</w:t>
            </w:r>
            <w:r>
              <w:rPr>
                <w:rFonts w:ascii="宋体" w:hAnsi="宋体" w:cs="Arial" w:hint="eastAsia"/>
                <w:sz w:val="18"/>
                <w:szCs w:val="18"/>
              </w:rPr>
              <w:t>天线不可受天线周围的其他标签的影响，只有在天线正上方的标签才能被读到。需具备天线控制软件调试能力。</w:t>
            </w:r>
            <w:r>
              <w:rPr>
                <w:rFonts w:ascii="宋体" w:hAnsi="宋体" w:cs="Arial" w:hint="eastAsia"/>
                <w:b/>
                <w:sz w:val="18"/>
                <w:szCs w:val="18"/>
              </w:rPr>
              <w:t>（防止误读）</w:t>
            </w:r>
          </w:p>
          <w:p w:rsidR="006A5FE4" w:rsidRDefault="00397AFA">
            <w:pPr>
              <w:numPr>
                <w:ilvl w:val="0"/>
                <w:numId w:val="7"/>
              </w:numPr>
              <w:topLinePunct/>
              <w:autoSpaceDN w:val="0"/>
              <w:spacing w:line="300" w:lineRule="exact"/>
              <w:ind w:leftChars="200" w:left="780" w:hangingChars="200" w:hanging="360"/>
              <w:contextualSpacing/>
              <w:rPr>
                <w:rFonts w:ascii="宋体" w:cs="宋体"/>
                <w:kern w:val="0"/>
                <w:sz w:val="18"/>
                <w:szCs w:val="18"/>
              </w:rPr>
            </w:pPr>
            <w:r>
              <w:rPr>
                <w:rFonts w:ascii="宋体" w:hAnsi="宋体" w:cs="Arial" w:hint="eastAsia"/>
                <w:sz w:val="18"/>
                <w:szCs w:val="18"/>
              </w:rPr>
              <w:t>可对</w:t>
            </w:r>
            <w:r>
              <w:rPr>
                <w:rFonts w:ascii="宋体" w:hAnsi="宋体" w:cs="Arial"/>
                <w:sz w:val="18"/>
                <w:szCs w:val="18"/>
              </w:rPr>
              <w:t>RFID</w:t>
            </w:r>
            <w:r>
              <w:rPr>
                <w:rFonts w:ascii="宋体" w:hAnsi="宋体" w:cs="Arial" w:hint="eastAsia"/>
                <w:sz w:val="18"/>
                <w:szCs w:val="18"/>
              </w:rPr>
              <w:t>标签非接触式地进行阅读，有读取</w:t>
            </w:r>
            <w:r>
              <w:rPr>
                <w:rFonts w:ascii="宋体" w:hAnsi="宋体" w:cs="Arial"/>
                <w:sz w:val="18"/>
                <w:szCs w:val="18"/>
              </w:rPr>
              <w:t>RFID</w:t>
            </w:r>
            <w:r>
              <w:rPr>
                <w:rFonts w:ascii="宋体" w:hAnsi="宋体" w:cs="Arial" w:hint="eastAsia"/>
                <w:sz w:val="18"/>
                <w:szCs w:val="18"/>
              </w:rPr>
              <w:t>图书标签、编写图书标签、改写图书标签的能力。（能够在读者完成借书或还书的同时，对所借还的多本图书</w:t>
            </w:r>
            <w:r>
              <w:rPr>
                <w:rFonts w:ascii="宋体" w:hAnsi="宋体" w:cs="Arial" w:hint="eastAsia"/>
                <w:sz w:val="18"/>
                <w:szCs w:val="18"/>
              </w:rPr>
              <w:lastRenderedPageBreak/>
              <w:t>进行安全标志位的设置。）需具备读写器软件调试能力。</w:t>
            </w:r>
          </w:p>
          <w:p w:rsidR="006A5FE4" w:rsidRDefault="00397AFA">
            <w:pPr>
              <w:numPr>
                <w:ilvl w:val="0"/>
                <w:numId w:val="7"/>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具备定时开关机功能，同时配置外置开关（具有开关机指示灯），方便工作人员操作。</w:t>
            </w:r>
          </w:p>
          <w:p w:rsidR="006A5FE4" w:rsidRDefault="00397AFA">
            <w:pPr>
              <w:numPr>
                <w:ilvl w:val="0"/>
                <w:numId w:val="7"/>
              </w:numPr>
              <w:spacing w:line="300" w:lineRule="exact"/>
              <w:ind w:leftChars="200" w:left="780" w:hangingChars="200" w:hanging="360"/>
              <w:rPr>
                <w:rFonts w:ascii="宋体" w:cs="宋体"/>
                <w:kern w:val="0"/>
                <w:sz w:val="18"/>
                <w:szCs w:val="18"/>
              </w:rPr>
            </w:pPr>
            <w:r>
              <w:rPr>
                <w:rFonts w:ascii="宋体" w:cs="宋体" w:hint="eastAsia"/>
                <w:kern w:val="0"/>
                <w:sz w:val="18"/>
                <w:szCs w:val="18"/>
              </w:rPr>
              <w:t>自助借还机能够接入许昌市图书馆中央监控平台，可实时获取借还设备状态和其子设备（</w:t>
            </w:r>
            <w:r>
              <w:rPr>
                <w:rFonts w:ascii="宋体" w:cs="宋体"/>
                <w:kern w:val="0"/>
                <w:sz w:val="18"/>
                <w:szCs w:val="18"/>
              </w:rPr>
              <w:t xml:space="preserve">RFID </w:t>
            </w:r>
            <w:r>
              <w:rPr>
                <w:rFonts w:ascii="宋体" w:cs="宋体" w:hint="eastAsia"/>
                <w:kern w:val="0"/>
                <w:sz w:val="18"/>
                <w:szCs w:val="18"/>
              </w:rPr>
              <w:t>读写板、刷卡器等）状态，并具备根据图书馆要求进行数据统计的功能。</w:t>
            </w:r>
          </w:p>
          <w:p w:rsidR="006A5FE4" w:rsidRDefault="00397AFA">
            <w:pPr>
              <w:numPr>
                <w:ilvl w:val="0"/>
                <w:numId w:val="7"/>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自助借书机借阅图书后发送微信借书清单提醒，读者可根据微信借书清单核对借书数据。</w:t>
            </w:r>
          </w:p>
        </w:tc>
      </w:tr>
      <w:tr w:rsidR="006A5FE4">
        <w:tc>
          <w:tcPr>
            <w:tcW w:w="1308" w:type="dxa"/>
            <w:vAlign w:val="center"/>
          </w:tcPr>
          <w:p w:rsidR="006A5FE4" w:rsidRDefault="00397AFA">
            <w:pPr>
              <w:jc w:val="center"/>
              <w:rPr>
                <w:rFonts w:ascii="宋体" w:cs="宋体"/>
                <w:b/>
                <w:bCs/>
                <w:kern w:val="0"/>
                <w:sz w:val="18"/>
                <w:szCs w:val="18"/>
              </w:rPr>
            </w:pPr>
            <w:r>
              <w:rPr>
                <w:rFonts w:ascii="宋体" w:hAnsi="宋体" w:cs="宋体" w:hint="eastAsia"/>
                <w:b/>
                <w:bCs/>
                <w:kern w:val="0"/>
                <w:sz w:val="18"/>
                <w:szCs w:val="18"/>
              </w:rPr>
              <w:lastRenderedPageBreak/>
              <w:t>技术要求</w:t>
            </w:r>
          </w:p>
        </w:tc>
        <w:tc>
          <w:tcPr>
            <w:tcW w:w="7214" w:type="dxa"/>
          </w:tcPr>
          <w:p w:rsidR="006A5FE4" w:rsidRDefault="00397AFA">
            <w:pPr>
              <w:spacing w:line="300" w:lineRule="exact"/>
              <w:ind w:left="482"/>
              <w:rPr>
                <w:rFonts w:ascii="宋体" w:cs="宋体"/>
                <w:kern w:val="0"/>
                <w:sz w:val="18"/>
                <w:szCs w:val="18"/>
              </w:rPr>
            </w:pPr>
            <w:r>
              <w:rPr>
                <w:rFonts w:ascii="宋体" w:hAnsi="宋体" w:cs="宋体"/>
                <w:kern w:val="0"/>
                <w:sz w:val="18"/>
                <w:szCs w:val="18"/>
              </w:rPr>
              <w:t>1.</w:t>
            </w:r>
            <w:r>
              <w:rPr>
                <w:rFonts w:ascii="宋体" w:hAnsi="宋体" w:cs="宋体"/>
                <w:kern w:val="0"/>
                <w:sz w:val="18"/>
                <w:szCs w:val="18"/>
              </w:rPr>
              <w:tab/>
            </w:r>
            <w:r>
              <w:rPr>
                <w:rFonts w:ascii="宋体" w:hAnsi="宋体" w:cs="宋体" w:hint="eastAsia"/>
                <w:kern w:val="0"/>
                <w:sz w:val="18"/>
                <w:szCs w:val="18"/>
              </w:rPr>
              <w:t>工作频率：</w:t>
            </w:r>
            <w:r>
              <w:rPr>
                <w:rFonts w:ascii="宋体" w:hAnsi="宋体" w:cs="宋体"/>
                <w:kern w:val="0"/>
                <w:sz w:val="18"/>
                <w:szCs w:val="18"/>
              </w:rPr>
              <w:t>13.56MHz</w:t>
            </w:r>
            <w:r>
              <w:rPr>
                <w:rFonts w:ascii="宋体" w:hAnsi="宋体" w:cs="宋体" w:hint="eastAsia"/>
                <w:kern w:val="0"/>
                <w:sz w:val="18"/>
                <w:szCs w:val="18"/>
              </w:rPr>
              <w:t>；</w:t>
            </w:r>
          </w:p>
          <w:p w:rsidR="006A5FE4" w:rsidRDefault="00397AFA">
            <w:pPr>
              <w:spacing w:line="300" w:lineRule="exact"/>
              <w:ind w:left="482"/>
              <w:rPr>
                <w:rFonts w:ascii="宋体" w:cs="宋体"/>
                <w:kern w:val="0"/>
                <w:sz w:val="18"/>
                <w:szCs w:val="18"/>
              </w:rPr>
            </w:pPr>
            <w:r>
              <w:rPr>
                <w:rFonts w:ascii="宋体" w:hAnsi="宋体" w:cs="宋体"/>
                <w:kern w:val="0"/>
                <w:sz w:val="18"/>
                <w:szCs w:val="18"/>
              </w:rPr>
              <w:t>2.</w:t>
            </w:r>
            <w:r>
              <w:rPr>
                <w:rFonts w:ascii="宋体" w:hAnsi="宋体" w:cs="宋体"/>
                <w:kern w:val="0"/>
                <w:sz w:val="18"/>
                <w:szCs w:val="18"/>
              </w:rPr>
              <w:tab/>
            </w:r>
            <w:r>
              <w:rPr>
                <w:rFonts w:ascii="宋体" w:hAnsi="宋体" w:cs="宋体" w:hint="eastAsia"/>
                <w:kern w:val="0"/>
                <w:sz w:val="18"/>
                <w:szCs w:val="18"/>
              </w:rPr>
              <w:t>响应速度：不少于每秒</w:t>
            </w:r>
            <w:r>
              <w:rPr>
                <w:rFonts w:ascii="宋体" w:hAnsi="宋体" w:cs="宋体"/>
                <w:kern w:val="0"/>
                <w:sz w:val="18"/>
                <w:szCs w:val="18"/>
              </w:rPr>
              <w:t>8</w:t>
            </w:r>
            <w:r>
              <w:rPr>
                <w:rFonts w:ascii="宋体" w:hAnsi="宋体" w:cs="宋体" w:hint="eastAsia"/>
                <w:kern w:val="0"/>
                <w:sz w:val="18"/>
                <w:szCs w:val="18"/>
              </w:rPr>
              <w:t>个标签。</w:t>
            </w:r>
          </w:p>
          <w:p w:rsidR="006A5FE4" w:rsidRDefault="00397AFA">
            <w:pPr>
              <w:spacing w:line="300" w:lineRule="exact"/>
              <w:ind w:left="482"/>
              <w:rPr>
                <w:rFonts w:ascii="宋体" w:hAnsi="宋体" w:cs="宋体"/>
                <w:kern w:val="0"/>
                <w:sz w:val="18"/>
                <w:szCs w:val="18"/>
              </w:rPr>
            </w:pPr>
            <w:r>
              <w:rPr>
                <w:rFonts w:ascii="宋体" w:hAnsi="宋体" w:cs="宋体"/>
                <w:kern w:val="0"/>
                <w:sz w:val="18"/>
                <w:szCs w:val="18"/>
              </w:rPr>
              <w:t>3.</w:t>
            </w:r>
            <w:r>
              <w:rPr>
                <w:rFonts w:ascii="宋体" w:hAnsi="宋体" w:cs="宋体"/>
                <w:kern w:val="0"/>
                <w:sz w:val="18"/>
                <w:szCs w:val="18"/>
              </w:rPr>
              <w:tab/>
            </w:r>
            <w:r>
              <w:rPr>
                <w:rFonts w:ascii="宋体" w:hAnsi="宋体" w:cs="宋体" w:hint="eastAsia"/>
                <w:kern w:val="0"/>
                <w:sz w:val="18"/>
                <w:szCs w:val="18"/>
              </w:rPr>
              <w:t>符合相关行业标准，如</w:t>
            </w:r>
            <w:r>
              <w:rPr>
                <w:rFonts w:ascii="宋体" w:hAnsi="宋体" w:cs="宋体"/>
                <w:kern w:val="0"/>
                <w:sz w:val="18"/>
                <w:szCs w:val="18"/>
              </w:rPr>
              <w:t>ISO18000-3</w:t>
            </w:r>
            <w:r>
              <w:rPr>
                <w:rFonts w:ascii="宋体" w:hAnsi="宋体" w:cs="宋体" w:hint="eastAsia"/>
                <w:kern w:val="0"/>
                <w:sz w:val="18"/>
                <w:szCs w:val="18"/>
              </w:rPr>
              <w:t>，</w:t>
            </w:r>
            <w:r>
              <w:rPr>
                <w:rFonts w:ascii="宋体" w:hAnsi="宋体" w:cs="宋体"/>
                <w:kern w:val="0"/>
                <w:sz w:val="18"/>
                <w:szCs w:val="18"/>
              </w:rPr>
              <w:t>ISO15693</w:t>
            </w:r>
            <w:r>
              <w:rPr>
                <w:rFonts w:ascii="宋体" w:hAnsi="宋体" w:cs="宋体" w:hint="eastAsia"/>
                <w:kern w:val="0"/>
                <w:sz w:val="18"/>
                <w:szCs w:val="18"/>
              </w:rPr>
              <w:t>；</w:t>
            </w:r>
          </w:p>
          <w:p w:rsidR="006A5FE4" w:rsidRDefault="00397AFA">
            <w:pPr>
              <w:spacing w:line="300" w:lineRule="exact"/>
              <w:ind w:left="482"/>
              <w:rPr>
                <w:rFonts w:ascii="宋体" w:cs="宋体"/>
                <w:kern w:val="0"/>
                <w:sz w:val="18"/>
                <w:szCs w:val="18"/>
              </w:rPr>
            </w:pPr>
            <w:r>
              <w:rPr>
                <w:rFonts w:ascii="宋体" w:hAnsi="宋体" w:cs="宋体"/>
                <w:kern w:val="0"/>
                <w:sz w:val="18"/>
                <w:szCs w:val="18"/>
              </w:rPr>
              <w:t>4.</w:t>
            </w:r>
            <w:r>
              <w:rPr>
                <w:rFonts w:ascii="宋体" w:hAnsi="宋体" w:cs="宋体"/>
                <w:kern w:val="0"/>
                <w:sz w:val="18"/>
                <w:szCs w:val="18"/>
              </w:rPr>
              <w:tab/>
            </w:r>
            <w:r>
              <w:rPr>
                <w:rFonts w:ascii="宋体" w:hAnsi="宋体" w:cs="宋体" w:hint="eastAsia"/>
                <w:kern w:val="0"/>
                <w:sz w:val="18"/>
                <w:szCs w:val="18"/>
              </w:rPr>
              <w:t>阅读范围：确保</w:t>
            </w:r>
            <w:r>
              <w:rPr>
                <w:rFonts w:ascii="宋体" w:hAnsi="宋体" w:cs="宋体"/>
                <w:kern w:val="0"/>
                <w:sz w:val="18"/>
                <w:szCs w:val="18"/>
              </w:rPr>
              <w:t>250mm</w:t>
            </w:r>
            <w:r>
              <w:rPr>
                <w:rFonts w:ascii="宋体" w:hAnsi="宋体" w:cs="宋体" w:hint="eastAsia"/>
                <w:kern w:val="0"/>
                <w:sz w:val="18"/>
                <w:szCs w:val="18"/>
              </w:rPr>
              <w:t>及</w:t>
            </w:r>
            <w:r>
              <w:rPr>
                <w:rFonts w:ascii="宋体" w:hAnsi="宋体" w:cs="宋体"/>
                <w:kern w:val="0"/>
                <w:sz w:val="18"/>
                <w:szCs w:val="18"/>
              </w:rPr>
              <w:t>250mm</w:t>
            </w:r>
            <w:r>
              <w:rPr>
                <w:rFonts w:ascii="宋体" w:hAnsi="宋体" w:cs="宋体" w:hint="eastAsia"/>
                <w:kern w:val="0"/>
                <w:sz w:val="18"/>
                <w:szCs w:val="18"/>
              </w:rPr>
              <w:t>范围以内为有效阅读区域；</w:t>
            </w:r>
          </w:p>
          <w:p w:rsidR="006A5FE4" w:rsidRDefault="00397AFA">
            <w:pPr>
              <w:spacing w:line="300" w:lineRule="exact"/>
              <w:ind w:left="482"/>
              <w:rPr>
                <w:rFonts w:ascii="宋体" w:cs="宋体"/>
                <w:kern w:val="0"/>
                <w:sz w:val="18"/>
                <w:szCs w:val="18"/>
              </w:rPr>
            </w:pPr>
            <w:r>
              <w:rPr>
                <w:rFonts w:ascii="宋体" w:hAnsi="宋体" w:cs="宋体"/>
                <w:kern w:val="0"/>
                <w:sz w:val="18"/>
                <w:szCs w:val="18"/>
              </w:rPr>
              <w:t>5.</w:t>
            </w:r>
            <w:r>
              <w:rPr>
                <w:rFonts w:ascii="宋体" w:hAnsi="宋体" w:cs="宋体"/>
                <w:kern w:val="0"/>
                <w:sz w:val="18"/>
                <w:szCs w:val="18"/>
              </w:rPr>
              <w:tab/>
            </w:r>
            <w:r>
              <w:rPr>
                <w:rFonts w:ascii="宋体" w:hAnsi="宋体" w:cs="宋体" w:hint="eastAsia"/>
                <w:kern w:val="0"/>
                <w:sz w:val="18"/>
                <w:szCs w:val="18"/>
              </w:rPr>
              <w:t>通信接口：</w:t>
            </w:r>
            <w:r>
              <w:rPr>
                <w:rFonts w:ascii="宋体" w:hAnsi="宋体" w:cs="宋体"/>
                <w:kern w:val="0"/>
                <w:sz w:val="18"/>
                <w:szCs w:val="18"/>
              </w:rPr>
              <w:t>USB</w:t>
            </w:r>
            <w:r>
              <w:rPr>
                <w:rFonts w:ascii="宋体" w:hAnsi="宋体" w:cs="宋体" w:hint="eastAsia"/>
                <w:kern w:val="0"/>
                <w:sz w:val="18"/>
                <w:szCs w:val="18"/>
              </w:rPr>
              <w:t>或</w:t>
            </w:r>
            <w:r>
              <w:rPr>
                <w:rFonts w:ascii="宋体" w:hAnsi="宋体" w:cs="宋体"/>
                <w:kern w:val="0"/>
                <w:sz w:val="18"/>
                <w:szCs w:val="18"/>
              </w:rPr>
              <w:t>RS232</w:t>
            </w:r>
            <w:r>
              <w:rPr>
                <w:rFonts w:ascii="宋体" w:hAnsi="宋体" w:cs="宋体" w:hint="eastAsia"/>
                <w:kern w:val="0"/>
                <w:sz w:val="18"/>
                <w:szCs w:val="18"/>
              </w:rPr>
              <w:t>、</w:t>
            </w:r>
            <w:r>
              <w:rPr>
                <w:rFonts w:ascii="宋体" w:hAnsi="宋体" w:cs="宋体"/>
                <w:kern w:val="0"/>
                <w:sz w:val="18"/>
                <w:szCs w:val="18"/>
              </w:rPr>
              <w:t>RJ45</w:t>
            </w:r>
            <w:r>
              <w:rPr>
                <w:rFonts w:ascii="宋体" w:hAnsi="宋体" w:cs="宋体" w:hint="eastAsia"/>
                <w:kern w:val="0"/>
                <w:sz w:val="18"/>
                <w:szCs w:val="18"/>
              </w:rPr>
              <w:t>；</w:t>
            </w:r>
          </w:p>
          <w:p w:rsidR="006A5FE4" w:rsidRDefault="00397AFA">
            <w:pPr>
              <w:spacing w:line="300" w:lineRule="exact"/>
              <w:ind w:left="482"/>
              <w:rPr>
                <w:rFonts w:ascii="宋体" w:cs="宋体"/>
                <w:kern w:val="0"/>
                <w:sz w:val="18"/>
                <w:szCs w:val="18"/>
              </w:rPr>
            </w:pPr>
            <w:r>
              <w:rPr>
                <w:rFonts w:ascii="宋体" w:hAnsi="宋体" w:cs="宋体"/>
                <w:kern w:val="0"/>
                <w:sz w:val="18"/>
                <w:szCs w:val="18"/>
              </w:rPr>
              <w:t>6.</w:t>
            </w:r>
            <w:r>
              <w:rPr>
                <w:rFonts w:ascii="宋体" w:hAnsi="宋体" w:cs="宋体"/>
                <w:kern w:val="0"/>
                <w:sz w:val="18"/>
                <w:szCs w:val="18"/>
              </w:rPr>
              <w:tab/>
            </w:r>
            <w:r>
              <w:rPr>
                <w:rFonts w:ascii="宋体" w:hAnsi="宋体" w:cs="宋体" w:hint="eastAsia"/>
                <w:kern w:val="0"/>
                <w:sz w:val="18"/>
                <w:szCs w:val="18"/>
              </w:rPr>
              <w:t>采用触摸屏式工业电脑，工控机无风扇。</w:t>
            </w:r>
          </w:p>
          <w:p w:rsidR="006A5FE4" w:rsidRDefault="00397AFA">
            <w:pPr>
              <w:spacing w:line="300" w:lineRule="exact"/>
              <w:ind w:left="482"/>
              <w:rPr>
                <w:rFonts w:ascii="宋体" w:cs="宋体"/>
                <w:kern w:val="0"/>
                <w:sz w:val="18"/>
                <w:szCs w:val="18"/>
              </w:rPr>
            </w:pPr>
            <w:r>
              <w:rPr>
                <w:rFonts w:ascii="宋体" w:hAnsi="宋体" w:cs="宋体"/>
                <w:kern w:val="0"/>
                <w:sz w:val="18"/>
                <w:szCs w:val="18"/>
              </w:rPr>
              <w:t>7.</w:t>
            </w:r>
            <w:r>
              <w:rPr>
                <w:rFonts w:ascii="宋体" w:hAnsi="宋体" w:cs="宋体"/>
                <w:kern w:val="0"/>
                <w:sz w:val="18"/>
                <w:szCs w:val="18"/>
              </w:rPr>
              <w:tab/>
            </w:r>
            <w:r>
              <w:rPr>
                <w:rFonts w:ascii="宋体" w:hAnsi="宋体" w:cs="宋体" w:hint="eastAsia"/>
                <w:kern w:val="0"/>
                <w:sz w:val="18"/>
                <w:szCs w:val="18"/>
              </w:rPr>
              <w:t>屏幕显示：不小于</w:t>
            </w:r>
            <w:r>
              <w:rPr>
                <w:rFonts w:ascii="宋体" w:hAnsi="宋体" w:cs="宋体"/>
                <w:kern w:val="0"/>
                <w:sz w:val="18"/>
                <w:szCs w:val="18"/>
              </w:rPr>
              <w:t>22</w:t>
            </w:r>
            <w:r>
              <w:rPr>
                <w:rFonts w:ascii="宋体" w:hAnsi="宋体" w:cs="宋体" w:hint="eastAsia"/>
                <w:kern w:val="0"/>
                <w:sz w:val="18"/>
                <w:szCs w:val="18"/>
              </w:rPr>
              <w:t>寸（分辨率：</w:t>
            </w:r>
            <w:r>
              <w:rPr>
                <w:rFonts w:ascii="宋体" w:hAnsi="宋体" w:cs="宋体"/>
                <w:kern w:val="0"/>
                <w:sz w:val="18"/>
                <w:szCs w:val="18"/>
              </w:rPr>
              <w:t>1920*1024</w:t>
            </w:r>
            <w:r>
              <w:rPr>
                <w:rFonts w:ascii="宋体" w:hAnsi="宋体" w:cs="宋体" w:hint="eastAsia"/>
                <w:kern w:val="0"/>
                <w:sz w:val="18"/>
                <w:szCs w:val="18"/>
              </w:rPr>
              <w:t>）；</w:t>
            </w:r>
          </w:p>
          <w:p w:rsidR="006A5FE4" w:rsidRDefault="00397AFA">
            <w:pPr>
              <w:spacing w:line="300" w:lineRule="exact"/>
              <w:ind w:left="482"/>
              <w:rPr>
                <w:rFonts w:ascii="宋体" w:cs="宋体"/>
                <w:kern w:val="0"/>
                <w:sz w:val="18"/>
                <w:szCs w:val="18"/>
              </w:rPr>
            </w:pPr>
            <w:r>
              <w:rPr>
                <w:rFonts w:ascii="宋体" w:hAnsi="宋体" w:cs="宋体"/>
                <w:kern w:val="0"/>
                <w:sz w:val="18"/>
                <w:szCs w:val="18"/>
              </w:rPr>
              <w:t>8.</w:t>
            </w:r>
            <w:r>
              <w:rPr>
                <w:rFonts w:ascii="宋体" w:hAnsi="宋体" w:cs="宋体"/>
                <w:kern w:val="0"/>
                <w:sz w:val="18"/>
                <w:szCs w:val="18"/>
              </w:rPr>
              <w:tab/>
            </w:r>
            <w:r>
              <w:rPr>
                <w:rFonts w:ascii="宋体" w:hAnsi="宋体" w:cs="宋体" w:hint="eastAsia"/>
                <w:kern w:val="0"/>
                <w:sz w:val="18"/>
                <w:szCs w:val="18"/>
              </w:rPr>
              <w:t>触摸屏：红外触摸屏；</w:t>
            </w:r>
          </w:p>
          <w:p w:rsidR="006A5FE4" w:rsidRDefault="00397AFA">
            <w:pPr>
              <w:spacing w:line="300" w:lineRule="exact"/>
              <w:ind w:left="482"/>
              <w:rPr>
                <w:rFonts w:ascii="宋体" w:cs="宋体"/>
                <w:kern w:val="0"/>
                <w:sz w:val="18"/>
                <w:szCs w:val="18"/>
              </w:rPr>
            </w:pPr>
            <w:r>
              <w:rPr>
                <w:rFonts w:ascii="宋体" w:hAnsi="宋体" w:cs="宋体"/>
                <w:kern w:val="0"/>
                <w:sz w:val="18"/>
                <w:szCs w:val="18"/>
              </w:rPr>
              <w:t>9.</w:t>
            </w:r>
            <w:r>
              <w:rPr>
                <w:rFonts w:ascii="宋体" w:hAnsi="宋体" w:cs="宋体"/>
                <w:kern w:val="0"/>
                <w:sz w:val="18"/>
                <w:szCs w:val="18"/>
              </w:rPr>
              <w:tab/>
            </w:r>
            <w:r>
              <w:rPr>
                <w:rFonts w:ascii="宋体" w:hAnsi="宋体" w:cs="宋体" w:hint="eastAsia"/>
                <w:kern w:val="0"/>
                <w:sz w:val="18"/>
                <w:szCs w:val="18"/>
              </w:rPr>
              <w:t>设备材质：钣金，钢化玻璃，亚克力；</w:t>
            </w:r>
          </w:p>
          <w:p w:rsidR="006A5FE4" w:rsidRDefault="00397AFA">
            <w:pPr>
              <w:spacing w:line="300" w:lineRule="exact"/>
              <w:ind w:left="482"/>
              <w:rPr>
                <w:rFonts w:ascii="宋体" w:cs="宋体"/>
                <w:kern w:val="0"/>
                <w:sz w:val="18"/>
                <w:szCs w:val="18"/>
              </w:rPr>
            </w:pPr>
            <w:r>
              <w:rPr>
                <w:rFonts w:ascii="宋体" w:hAnsi="宋体" w:cs="宋体"/>
                <w:kern w:val="0"/>
                <w:sz w:val="18"/>
                <w:szCs w:val="18"/>
              </w:rPr>
              <w:t>10.</w:t>
            </w:r>
            <w:r>
              <w:rPr>
                <w:rFonts w:ascii="宋体" w:hAnsi="宋体" w:cs="宋体"/>
                <w:kern w:val="0"/>
                <w:sz w:val="18"/>
                <w:szCs w:val="18"/>
              </w:rPr>
              <w:tab/>
            </w:r>
            <w:r>
              <w:rPr>
                <w:rFonts w:ascii="宋体" w:hAnsi="宋体" w:cs="宋体" w:hint="eastAsia"/>
                <w:kern w:val="0"/>
                <w:sz w:val="18"/>
                <w:szCs w:val="18"/>
              </w:rPr>
              <w:t>防冲突：一次至少可有效识读</w:t>
            </w:r>
            <w:r>
              <w:rPr>
                <w:rFonts w:ascii="宋体" w:hAnsi="宋体" w:cs="宋体"/>
                <w:kern w:val="0"/>
                <w:sz w:val="18"/>
                <w:szCs w:val="18"/>
              </w:rPr>
              <w:t>30</w:t>
            </w:r>
            <w:r>
              <w:rPr>
                <w:rFonts w:ascii="宋体" w:hAnsi="宋体" w:cs="宋体" w:hint="eastAsia"/>
                <w:kern w:val="0"/>
                <w:sz w:val="18"/>
                <w:szCs w:val="18"/>
              </w:rPr>
              <w:t>个标签。</w:t>
            </w:r>
          </w:p>
          <w:p w:rsidR="006A5FE4" w:rsidRDefault="00397AFA">
            <w:pPr>
              <w:spacing w:line="300" w:lineRule="exact"/>
              <w:ind w:left="482"/>
              <w:rPr>
                <w:rFonts w:ascii="宋体" w:cs="宋体"/>
                <w:kern w:val="0"/>
                <w:sz w:val="18"/>
                <w:szCs w:val="18"/>
              </w:rPr>
            </w:pPr>
            <w:r>
              <w:rPr>
                <w:rFonts w:ascii="宋体" w:hAnsi="宋体" w:cs="宋体"/>
                <w:kern w:val="0"/>
                <w:sz w:val="18"/>
                <w:szCs w:val="18"/>
              </w:rPr>
              <w:t>11.</w:t>
            </w:r>
            <w:r>
              <w:rPr>
                <w:rFonts w:ascii="宋体" w:hAnsi="宋体" w:cs="宋体"/>
                <w:kern w:val="0"/>
                <w:sz w:val="18"/>
                <w:szCs w:val="18"/>
              </w:rPr>
              <w:tab/>
            </w:r>
            <w:r>
              <w:rPr>
                <w:rFonts w:ascii="宋体" w:hAnsi="宋体" w:cs="宋体" w:hint="eastAsia"/>
                <w:kern w:val="0"/>
                <w:sz w:val="18"/>
                <w:szCs w:val="18"/>
              </w:rPr>
              <w:t>具备无线网络连接功能，与</w:t>
            </w:r>
            <w:r>
              <w:rPr>
                <w:rFonts w:ascii="宋体" w:hAnsi="宋体" w:cs="宋体"/>
                <w:kern w:val="0"/>
                <w:sz w:val="18"/>
                <w:szCs w:val="18"/>
              </w:rPr>
              <w:t>WAPI</w:t>
            </w:r>
            <w:r>
              <w:rPr>
                <w:rFonts w:ascii="宋体" w:hAnsi="宋体" w:cs="宋体" w:hint="eastAsia"/>
                <w:kern w:val="0"/>
                <w:sz w:val="18"/>
                <w:szCs w:val="18"/>
              </w:rPr>
              <w:t>和</w:t>
            </w:r>
            <w:r>
              <w:rPr>
                <w:rFonts w:ascii="宋体" w:hAnsi="宋体" w:cs="宋体"/>
                <w:kern w:val="0"/>
                <w:sz w:val="18"/>
                <w:szCs w:val="18"/>
              </w:rPr>
              <w:t>WIFI</w:t>
            </w:r>
            <w:r>
              <w:rPr>
                <w:rFonts w:ascii="宋体" w:hAnsi="宋体" w:cs="宋体" w:hint="eastAsia"/>
                <w:kern w:val="0"/>
                <w:sz w:val="18"/>
                <w:szCs w:val="18"/>
              </w:rPr>
              <w:t>都兼容。</w:t>
            </w:r>
          </w:p>
          <w:p w:rsidR="006A5FE4" w:rsidRDefault="00397AFA">
            <w:pPr>
              <w:spacing w:line="300" w:lineRule="exact"/>
              <w:ind w:left="482"/>
              <w:rPr>
                <w:rFonts w:ascii="宋体" w:cs="宋体"/>
                <w:kern w:val="0"/>
                <w:sz w:val="18"/>
                <w:szCs w:val="18"/>
              </w:rPr>
            </w:pPr>
            <w:r>
              <w:rPr>
                <w:rFonts w:ascii="宋体" w:hAnsi="宋体" w:cs="宋体"/>
                <w:kern w:val="0"/>
                <w:sz w:val="18"/>
                <w:szCs w:val="18"/>
              </w:rPr>
              <w:t>12.</w:t>
            </w:r>
            <w:r>
              <w:rPr>
                <w:rFonts w:ascii="宋体" w:hAnsi="宋体" w:cs="宋体"/>
                <w:kern w:val="0"/>
                <w:sz w:val="18"/>
                <w:szCs w:val="18"/>
              </w:rPr>
              <w:tab/>
              <w:t>TCP/IP</w:t>
            </w:r>
            <w:r>
              <w:rPr>
                <w:rFonts w:ascii="宋体" w:hAnsi="宋体" w:cs="宋体" w:hint="eastAsia"/>
                <w:kern w:val="0"/>
                <w:sz w:val="18"/>
                <w:szCs w:val="18"/>
              </w:rPr>
              <w:t>联网协议、</w:t>
            </w:r>
            <w:r>
              <w:rPr>
                <w:rFonts w:ascii="宋体" w:hAnsi="宋体" w:cs="宋体"/>
                <w:kern w:val="0"/>
                <w:sz w:val="18"/>
                <w:szCs w:val="18"/>
              </w:rPr>
              <w:t>SIP</w:t>
            </w:r>
            <w:r>
              <w:rPr>
                <w:rFonts w:ascii="宋体" w:hAnsi="宋体" w:cs="宋体" w:hint="eastAsia"/>
                <w:kern w:val="0"/>
                <w:sz w:val="18"/>
                <w:szCs w:val="18"/>
              </w:rPr>
              <w:t>Ⅱ国际标准协议、</w:t>
            </w:r>
            <w:r>
              <w:rPr>
                <w:rFonts w:ascii="宋体" w:hAnsi="宋体" w:cs="宋体"/>
                <w:kern w:val="0"/>
                <w:sz w:val="18"/>
                <w:szCs w:val="18"/>
              </w:rPr>
              <w:t>NCIP</w:t>
            </w:r>
            <w:r>
              <w:rPr>
                <w:rFonts w:ascii="宋体" w:hAnsi="宋体" w:cs="宋体" w:hint="eastAsia"/>
                <w:kern w:val="0"/>
                <w:sz w:val="18"/>
                <w:szCs w:val="18"/>
              </w:rPr>
              <w:t>协议等接口与图书馆端数据库进行数据交换，确保系统安全；</w:t>
            </w:r>
          </w:p>
          <w:p w:rsidR="006A5FE4" w:rsidRDefault="00397AFA">
            <w:pPr>
              <w:spacing w:line="300" w:lineRule="exact"/>
              <w:ind w:left="482"/>
              <w:rPr>
                <w:rFonts w:ascii="宋体" w:cs="宋体"/>
                <w:kern w:val="0"/>
                <w:sz w:val="18"/>
                <w:szCs w:val="18"/>
              </w:rPr>
            </w:pPr>
            <w:r>
              <w:rPr>
                <w:rFonts w:ascii="宋体" w:hAnsi="宋体" w:cs="宋体"/>
                <w:kern w:val="0"/>
                <w:sz w:val="18"/>
                <w:szCs w:val="18"/>
              </w:rPr>
              <w:t>13.</w:t>
            </w:r>
            <w:r>
              <w:rPr>
                <w:rFonts w:ascii="宋体" w:hAnsi="宋体" w:cs="宋体" w:hint="eastAsia"/>
                <w:kern w:val="0"/>
                <w:sz w:val="18"/>
                <w:szCs w:val="18"/>
              </w:rPr>
              <w:t>整机符合国家</w:t>
            </w:r>
            <w:r>
              <w:rPr>
                <w:rFonts w:ascii="宋体" w:hAnsi="宋体" w:cs="宋体"/>
                <w:kern w:val="0"/>
                <w:sz w:val="18"/>
                <w:szCs w:val="18"/>
              </w:rPr>
              <w:t>GB17625.1-2012</w:t>
            </w:r>
            <w:r>
              <w:rPr>
                <w:rFonts w:ascii="宋体" w:hAnsi="宋体" w:cs="宋体" w:hint="eastAsia"/>
                <w:kern w:val="0"/>
                <w:sz w:val="18"/>
                <w:szCs w:val="18"/>
              </w:rPr>
              <w:t>（辐射安全）、</w:t>
            </w:r>
            <w:r>
              <w:rPr>
                <w:rFonts w:ascii="宋体" w:hAnsi="宋体" w:cs="宋体"/>
                <w:kern w:val="0"/>
                <w:sz w:val="18"/>
                <w:szCs w:val="18"/>
              </w:rPr>
              <w:t>GB9254-2008</w:t>
            </w:r>
            <w:r>
              <w:rPr>
                <w:rFonts w:ascii="宋体" w:hAnsi="宋体" w:cs="宋体" w:hint="eastAsia"/>
                <w:kern w:val="0"/>
                <w:sz w:val="18"/>
                <w:szCs w:val="18"/>
              </w:rPr>
              <w:t>（无线电骚扰限值）监测标准，提供国家认可委（</w:t>
            </w:r>
            <w:r>
              <w:rPr>
                <w:rFonts w:ascii="宋体" w:hAnsi="宋体" w:cs="宋体"/>
                <w:kern w:val="0"/>
                <w:sz w:val="18"/>
                <w:szCs w:val="18"/>
              </w:rPr>
              <w:t>CNAS</w:t>
            </w:r>
            <w:r>
              <w:rPr>
                <w:rFonts w:ascii="宋体" w:hAnsi="宋体" w:cs="宋体" w:hint="eastAsia"/>
                <w:kern w:val="0"/>
                <w:sz w:val="18"/>
                <w:szCs w:val="18"/>
              </w:rPr>
              <w:t>）认证机构出具的检测报告（认证机构在</w:t>
            </w:r>
            <w:r>
              <w:rPr>
                <w:rFonts w:ascii="宋体" w:hAnsi="宋体" w:cs="宋体"/>
                <w:kern w:val="0"/>
                <w:sz w:val="18"/>
                <w:szCs w:val="18"/>
              </w:rPr>
              <w:t>CNAS</w:t>
            </w:r>
            <w:r>
              <w:rPr>
                <w:rFonts w:ascii="宋体" w:hAnsi="宋体" w:cs="宋体" w:hint="eastAsia"/>
                <w:kern w:val="0"/>
                <w:sz w:val="18"/>
                <w:szCs w:val="18"/>
              </w:rPr>
              <w:t>官网数据库中查询有效，并能提供查询有效的截图）</w:t>
            </w:r>
          </w:p>
          <w:p w:rsidR="006A5FE4" w:rsidRDefault="00397AFA">
            <w:pPr>
              <w:spacing w:line="300" w:lineRule="exact"/>
              <w:ind w:left="482"/>
              <w:rPr>
                <w:rFonts w:ascii="宋体" w:cs="宋体"/>
                <w:kern w:val="0"/>
                <w:sz w:val="18"/>
                <w:szCs w:val="18"/>
              </w:rPr>
            </w:pPr>
            <w:r>
              <w:rPr>
                <w:rFonts w:ascii="宋体" w:hAnsi="宋体" w:cs="宋体"/>
                <w:kern w:val="0"/>
                <w:sz w:val="18"/>
                <w:szCs w:val="18"/>
              </w:rPr>
              <w:t>14.</w:t>
            </w:r>
            <w:r>
              <w:rPr>
                <w:rFonts w:ascii="宋体" w:hAnsi="宋体" w:cs="宋体" w:hint="eastAsia"/>
                <w:kern w:val="0"/>
                <w:sz w:val="18"/>
                <w:szCs w:val="18"/>
              </w:rPr>
              <w:t>设备整机需通过</w:t>
            </w:r>
            <w:r>
              <w:rPr>
                <w:rFonts w:ascii="宋体" w:hAnsi="宋体" w:cs="宋体"/>
                <w:kern w:val="0"/>
                <w:sz w:val="18"/>
                <w:szCs w:val="18"/>
              </w:rPr>
              <w:t>3C</w:t>
            </w:r>
            <w:r>
              <w:rPr>
                <w:rFonts w:ascii="宋体" w:hAnsi="宋体" w:cs="宋体" w:hint="eastAsia"/>
                <w:kern w:val="0"/>
                <w:sz w:val="18"/>
                <w:szCs w:val="18"/>
              </w:rPr>
              <w:t>认证。</w:t>
            </w:r>
          </w:p>
          <w:p w:rsidR="006A5FE4" w:rsidRDefault="00397AFA">
            <w:pPr>
              <w:spacing w:line="300" w:lineRule="exact"/>
              <w:ind w:left="482"/>
              <w:rPr>
                <w:rFonts w:ascii="宋体" w:cs="宋体"/>
                <w:kern w:val="0"/>
                <w:sz w:val="18"/>
                <w:szCs w:val="18"/>
              </w:rPr>
            </w:pPr>
            <w:r>
              <w:rPr>
                <w:rFonts w:ascii="宋体" w:hAnsi="宋体" w:cs="宋体"/>
                <w:kern w:val="0"/>
                <w:sz w:val="18"/>
                <w:szCs w:val="18"/>
              </w:rPr>
              <w:t>15.</w:t>
            </w:r>
            <w:r>
              <w:rPr>
                <w:rFonts w:ascii="宋体" w:hAnsi="宋体" w:cs="宋体" w:hint="eastAsia"/>
                <w:kern w:val="0"/>
                <w:sz w:val="18"/>
                <w:szCs w:val="18"/>
              </w:rPr>
              <w:t>具有自助办证软件著作权登记证书。</w:t>
            </w:r>
          </w:p>
          <w:p w:rsidR="006A5FE4" w:rsidRDefault="00397AFA">
            <w:pPr>
              <w:spacing w:line="300" w:lineRule="exact"/>
              <w:ind w:left="482"/>
              <w:rPr>
                <w:rFonts w:ascii="宋体" w:cs="宋体"/>
                <w:kern w:val="0"/>
                <w:sz w:val="18"/>
                <w:szCs w:val="18"/>
              </w:rPr>
            </w:pPr>
            <w:r>
              <w:rPr>
                <w:rFonts w:ascii="宋体" w:hAnsi="宋体" w:cs="宋体"/>
                <w:kern w:val="0"/>
                <w:sz w:val="18"/>
                <w:szCs w:val="18"/>
              </w:rPr>
              <w:t>16.</w:t>
            </w:r>
            <w:r>
              <w:rPr>
                <w:rFonts w:ascii="宋体" w:hAnsi="宋体" w:cs="宋体" w:hint="eastAsia"/>
                <w:kern w:val="0"/>
                <w:sz w:val="18"/>
                <w:szCs w:val="18"/>
              </w:rPr>
              <w:t>设备整机需通过</w:t>
            </w:r>
            <w:r>
              <w:rPr>
                <w:rFonts w:ascii="宋体" w:hAnsi="宋体" w:cs="宋体"/>
                <w:kern w:val="0"/>
                <w:sz w:val="18"/>
                <w:szCs w:val="18"/>
              </w:rPr>
              <w:t>IP54</w:t>
            </w:r>
            <w:r>
              <w:rPr>
                <w:rFonts w:ascii="宋体" w:hAnsi="宋体" w:cs="宋体" w:hint="eastAsia"/>
                <w:kern w:val="0"/>
                <w:sz w:val="18"/>
                <w:szCs w:val="18"/>
              </w:rPr>
              <w:t>认证。</w:t>
            </w:r>
          </w:p>
          <w:p w:rsidR="006A5FE4" w:rsidRDefault="00397AFA">
            <w:pPr>
              <w:spacing w:line="300" w:lineRule="exact"/>
              <w:ind w:left="482"/>
              <w:rPr>
                <w:rFonts w:ascii="宋体" w:cs="宋体"/>
                <w:kern w:val="0"/>
                <w:sz w:val="18"/>
                <w:szCs w:val="18"/>
              </w:rPr>
            </w:pPr>
            <w:r>
              <w:rPr>
                <w:rFonts w:ascii="宋体" w:hAnsi="宋体" w:cs="宋体"/>
                <w:kern w:val="0"/>
                <w:sz w:val="18"/>
                <w:szCs w:val="18"/>
              </w:rPr>
              <w:t>17.</w:t>
            </w:r>
            <w:r>
              <w:rPr>
                <w:rFonts w:ascii="宋体" w:hAnsi="宋体" w:cs="宋体" w:hint="eastAsia"/>
                <w:kern w:val="0"/>
                <w:sz w:val="18"/>
                <w:szCs w:val="18"/>
              </w:rPr>
              <w:t>设备整机需通过“绿色环保”认证及“节能减排”认证。</w:t>
            </w:r>
          </w:p>
        </w:tc>
      </w:tr>
      <w:tr w:rsidR="006A5FE4">
        <w:tc>
          <w:tcPr>
            <w:tcW w:w="1308" w:type="dxa"/>
            <w:vAlign w:val="center"/>
          </w:tcPr>
          <w:p w:rsidR="006A5FE4" w:rsidRDefault="00397AFA">
            <w:pPr>
              <w:jc w:val="center"/>
            </w:pPr>
            <w:r>
              <w:rPr>
                <w:rFonts w:ascii="宋体" w:hAnsi="宋体" w:cs="宋体" w:hint="eastAsia"/>
                <w:b/>
                <w:bCs/>
                <w:kern w:val="0"/>
                <w:sz w:val="18"/>
                <w:szCs w:val="18"/>
              </w:rPr>
              <w:t>服务要求</w:t>
            </w:r>
          </w:p>
        </w:tc>
        <w:tc>
          <w:tcPr>
            <w:tcW w:w="7214" w:type="dxa"/>
          </w:tcPr>
          <w:p w:rsidR="006A5FE4" w:rsidRDefault="00397AFA">
            <w:pPr>
              <w:numPr>
                <w:ilvl w:val="0"/>
                <w:numId w:val="8"/>
              </w:numPr>
              <w:spacing w:line="300" w:lineRule="exact"/>
              <w:rPr>
                <w:rFonts w:ascii="宋体" w:cs="Arial"/>
                <w:sz w:val="18"/>
                <w:szCs w:val="18"/>
              </w:rPr>
            </w:pPr>
            <w:r>
              <w:rPr>
                <w:rFonts w:ascii="宋体" w:hAnsi="宋体" w:cs="宋体" w:hint="eastAsia"/>
                <w:kern w:val="0"/>
                <w:sz w:val="18"/>
                <w:szCs w:val="18"/>
              </w:rPr>
              <w:t>提供设备配套驱动程序文件、相关图书馆业务应用程序文件及服务要求后续升级程序包。</w:t>
            </w:r>
          </w:p>
          <w:p w:rsidR="006A5FE4" w:rsidRDefault="00397AFA">
            <w:pPr>
              <w:numPr>
                <w:ilvl w:val="0"/>
                <w:numId w:val="8"/>
              </w:numPr>
              <w:spacing w:line="300" w:lineRule="exact"/>
              <w:rPr>
                <w:rFonts w:ascii="宋体" w:cs="Arial"/>
                <w:sz w:val="18"/>
                <w:szCs w:val="18"/>
              </w:rPr>
            </w:pPr>
            <w:r>
              <w:rPr>
                <w:rFonts w:ascii="宋体" w:hAnsi="宋体" w:cs="宋体" w:hint="eastAsia"/>
                <w:kern w:val="0"/>
                <w:sz w:val="18"/>
                <w:szCs w:val="18"/>
              </w:rPr>
              <w:t>提供</w:t>
            </w:r>
            <w:r>
              <w:rPr>
                <w:rFonts w:ascii="宋体" w:hAnsi="宋体" w:cs="宋体"/>
                <w:kern w:val="0"/>
                <w:sz w:val="18"/>
                <w:szCs w:val="18"/>
              </w:rPr>
              <w:t>3</w:t>
            </w:r>
            <w:r>
              <w:rPr>
                <w:rFonts w:ascii="宋体" w:hAnsi="宋体" w:cs="宋体" w:hint="eastAsia"/>
                <w:kern w:val="0"/>
                <w:sz w:val="18"/>
                <w:szCs w:val="18"/>
              </w:rPr>
              <w:t>年软硬件质保。</w:t>
            </w:r>
          </w:p>
        </w:tc>
      </w:tr>
    </w:tbl>
    <w:p w:rsidR="006A5FE4" w:rsidRDefault="006A5FE4"/>
    <w:p w:rsidR="006A5FE4" w:rsidRDefault="00397AFA">
      <w:pPr>
        <w:ind w:firstLine="602"/>
        <w:rPr>
          <w:rFonts w:ascii="黑体" w:eastAsia="黑体" w:hAnsi="黑体" w:cs="宋体"/>
          <w:b/>
          <w:kern w:val="0"/>
          <w:sz w:val="30"/>
          <w:szCs w:val="30"/>
        </w:rPr>
      </w:pPr>
      <w:r>
        <w:rPr>
          <w:rFonts w:ascii="黑体" w:eastAsia="黑体" w:hAnsi="黑体" w:cs="宋体"/>
          <w:b/>
          <w:kern w:val="0"/>
          <w:sz w:val="30"/>
          <w:szCs w:val="30"/>
        </w:rPr>
        <w:t>3</w:t>
      </w:r>
      <w:r>
        <w:rPr>
          <w:rFonts w:ascii="黑体" w:eastAsia="黑体" w:hAnsi="黑体" w:cs="宋体" w:hint="eastAsia"/>
          <w:b/>
          <w:kern w:val="0"/>
          <w:sz w:val="30"/>
          <w:szCs w:val="30"/>
        </w:rPr>
        <w:t>、沉降式还书箱（每座空间</w:t>
      </w:r>
      <w:r>
        <w:rPr>
          <w:rFonts w:ascii="黑体" w:eastAsia="黑体" w:hAnsi="黑体" w:cs="宋体"/>
          <w:b/>
          <w:kern w:val="0"/>
          <w:sz w:val="30"/>
          <w:szCs w:val="30"/>
        </w:rPr>
        <w:t>1</w:t>
      </w:r>
      <w:r>
        <w:rPr>
          <w:rFonts w:ascii="黑体" w:eastAsia="黑体" w:hAnsi="黑体" w:cs="宋体" w:hint="eastAsia"/>
          <w:b/>
          <w:kern w:val="0"/>
          <w:sz w:val="30"/>
          <w:szCs w:val="30"/>
        </w:rPr>
        <w:t>个）</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08"/>
        <w:gridCol w:w="7214"/>
      </w:tblGrid>
      <w:tr w:rsidR="006A5FE4">
        <w:tc>
          <w:tcPr>
            <w:tcW w:w="1308" w:type="dxa"/>
          </w:tcPr>
          <w:p w:rsidR="006A5FE4" w:rsidRDefault="00397AFA">
            <w:pPr>
              <w:rPr>
                <w:b/>
              </w:rPr>
            </w:pPr>
            <w:r>
              <w:rPr>
                <w:rFonts w:hint="eastAsia"/>
                <w:b/>
              </w:rPr>
              <w:t>类别</w:t>
            </w:r>
          </w:p>
        </w:tc>
        <w:tc>
          <w:tcPr>
            <w:tcW w:w="7214" w:type="dxa"/>
          </w:tcPr>
          <w:p w:rsidR="006A5FE4" w:rsidRDefault="00397AFA">
            <w:pPr>
              <w:ind w:left="480"/>
              <w:jc w:val="center"/>
              <w:rPr>
                <w:b/>
              </w:rPr>
            </w:pPr>
            <w:r>
              <w:rPr>
                <w:rFonts w:hint="eastAsia"/>
                <w:b/>
              </w:rPr>
              <w:t>指标</w:t>
            </w:r>
          </w:p>
        </w:tc>
      </w:tr>
      <w:tr w:rsidR="006A5FE4">
        <w:tc>
          <w:tcPr>
            <w:tcW w:w="1308" w:type="dxa"/>
            <w:vAlign w:val="center"/>
          </w:tcPr>
          <w:p w:rsidR="006A5FE4" w:rsidRDefault="00397AFA">
            <w:pPr>
              <w:jc w:val="center"/>
              <w:rPr>
                <w:sz w:val="18"/>
                <w:szCs w:val="18"/>
              </w:rPr>
            </w:pPr>
            <w:r>
              <w:rPr>
                <w:rFonts w:ascii="宋体" w:hAnsi="宋体" w:cs="宋体" w:hint="eastAsia"/>
                <w:b/>
                <w:bCs/>
                <w:kern w:val="0"/>
                <w:sz w:val="18"/>
                <w:szCs w:val="18"/>
              </w:rPr>
              <w:t>功能要求</w:t>
            </w:r>
          </w:p>
        </w:tc>
        <w:tc>
          <w:tcPr>
            <w:tcW w:w="7214" w:type="dxa"/>
          </w:tcPr>
          <w:p w:rsidR="006A5FE4" w:rsidRDefault="00397AFA" w:rsidP="000154F6">
            <w:pPr>
              <w:pStyle w:val="30"/>
              <w:spacing w:line="300" w:lineRule="exact"/>
              <w:ind w:firstLine="360"/>
              <w:rPr>
                <w:rFonts w:ascii="宋体" w:cs="Arial"/>
                <w:sz w:val="18"/>
                <w:szCs w:val="18"/>
              </w:rPr>
            </w:pPr>
            <w:r>
              <w:rPr>
                <w:rFonts w:ascii="宋体" w:hAnsi="宋体" w:cs="Arial"/>
                <w:sz w:val="18"/>
                <w:szCs w:val="18"/>
              </w:rPr>
              <w:t>1</w:t>
            </w:r>
            <w:r>
              <w:rPr>
                <w:rFonts w:ascii="宋体" w:cs="Arial"/>
                <w:sz w:val="18"/>
                <w:szCs w:val="18"/>
              </w:rPr>
              <w:t>.</w:t>
            </w:r>
            <w:r>
              <w:rPr>
                <w:rFonts w:ascii="宋体" w:hAnsi="宋体" w:cs="Arial" w:hint="eastAsia"/>
                <w:sz w:val="18"/>
                <w:szCs w:val="18"/>
              </w:rPr>
              <w:t>外观美观，结构稳定，前后四轮均可自由转向，方便载重推向，前两轮带刹车可锁死，防止无意推动，整体设计不易攀爬，防止倾倒。</w:t>
            </w:r>
            <w:r>
              <w:rPr>
                <w:rFonts w:ascii="宋体" w:cs="Arial"/>
                <w:sz w:val="18"/>
                <w:szCs w:val="18"/>
              </w:rPr>
              <w:br/>
            </w:r>
            <w:r>
              <w:rPr>
                <w:rFonts w:ascii="宋体" w:hAnsi="宋体" w:cs="Arial"/>
                <w:sz w:val="18"/>
                <w:szCs w:val="18"/>
              </w:rPr>
              <w:t xml:space="preserve">    2</w:t>
            </w:r>
            <w:r>
              <w:rPr>
                <w:rFonts w:ascii="宋体" w:cs="Arial"/>
                <w:sz w:val="18"/>
                <w:szCs w:val="18"/>
              </w:rPr>
              <w:t>.</w:t>
            </w:r>
            <w:r>
              <w:rPr>
                <w:rFonts w:ascii="宋体" w:hAnsi="宋体" w:cs="Arial" w:hint="eastAsia"/>
                <w:sz w:val="18"/>
                <w:szCs w:val="18"/>
              </w:rPr>
              <w:t>移动轻便，可方便移动，适用不同环境。</w:t>
            </w:r>
            <w:r>
              <w:rPr>
                <w:rFonts w:ascii="宋体" w:cs="Arial"/>
                <w:sz w:val="18"/>
                <w:szCs w:val="18"/>
              </w:rPr>
              <w:br/>
            </w:r>
            <w:r>
              <w:rPr>
                <w:rFonts w:ascii="宋体" w:hAnsi="宋体" w:cs="Arial"/>
                <w:sz w:val="18"/>
                <w:szCs w:val="18"/>
              </w:rPr>
              <w:t xml:space="preserve">    3</w:t>
            </w:r>
            <w:r>
              <w:rPr>
                <w:rFonts w:ascii="宋体" w:cs="Arial"/>
                <w:sz w:val="18"/>
                <w:szCs w:val="18"/>
              </w:rPr>
              <w:t>.</w:t>
            </w:r>
            <w:r>
              <w:rPr>
                <w:rFonts w:ascii="宋体" w:hAnsi="宋体" w:cs="Arial" w:hint="eastAsia"/>
                <w:sz w:val="18"/>
                <w:szCs w:val="18"/>
              </w:rPr>
              <w:t>装书容量要求可达</w:t>
            </w:r>
            <w:r>
              <w:rPr>
                <w:rFonts w:ascii="宋体" w:hAnsi="宋体" w:cs="Arial"/>
                <w:sz w:val="18"/>
                <w:szCs w:val="18"/>
              </w:rPr>
              <w:t>100L</w:t>
            </w:r>
            <w:r>
              <w:rPr>
                <w:rFonts w:ascii="宋体" w:hAnsi="宋体" w:cs="Arial" w:hint="eastAsia"/>
                <w:sz w:val="18"/>
                <w:szCs w:val="18"/>
              </w:rPr>
              <w:t>（可放</w:t>
            </w:r>
            <w:r>
              <w:rPr>
                <w:rFonts w:ascii="宋体" w:hAnsi="宋体" w:cs="Arial"/>
                <w:sz w:val="18"/>
                <w:szCs w:val="18"/>
              </w:rPr>
              <w:t>80</w:t>
            </w:r>
            <w:r>
              <w:rPr>
                <w:rFonts w:ascii="宋体" w:hAnsi="宋体" w:cs="Arial" w:hint="eastAsia"/>
                <w:sz w:val="18"/>
                <w:szCs w:val="18"/>
              </w:rPr>
              <w:t>～</w:t>
            </w:r>
            <w:r>
              <w:rPr>
                <w:rFonts w:ascii="宋体" w:hAnsi="宋体" w:cs="Arial"/>
                <w:sz w:val="18"/>
                <w:szCs w:val="18"/>
              </w:rPr>
              <w:t>150</w:t>
            </w:r>
            <w:r>
              <w:rPr>
                <w:rFonts w:ascii="宋体" w:hAnsi="宋体" w:cs="Arial" w:hint="eastAsia"/>
                <w:sz w:val="18"/>
                <w:szCs w:val="18"/>
              </w:rPr>
              <w:t>册）。</w:t>
            </w:r>
            <w:r>
              <w:rPr>
                <w:rFonts w:ascii="宋体" w:cs="Arial"/>
                <w:sz w:val="18"/>
                <w:szCs w:val="18"/>
              </w:rPr>
              <w:br/>
            </w:r>
            <w:r>
              <w:rPr>
                <w:rFonts w:ascii="宋体" w:hAnsi="宋体" w:cs="Arial"/>
                <w:sz w:val="18"/>
                <w:szCs w:val="18"/>
              </w:rPr>
              <w:t xml:space="preserve">    4</w:t>
            </w:r>
            <w:r>
              <w:rPr>
                <w:rFonts w:ascii="宋体" w:cs="Arial"/>
                <w:sz w:val="18"/>
                <w:szCs w:val="18"/>
              </w:rPr>
              <w:t>.</w:t>
            </w:r>
            <w:r>
              <w:rPr>
                <w:rFonts w:ascii="宋体" w:hAnsi="宋体" w:cs="Arial" w:hint="eastAsia"/>
                <w:sz w:val="18"/>
                <w:szCs w:val="18"/>
              </w:rPr>
              <w:t>内部要求采用升降结构，根据负载自动升降，有效降低书籍滑落的撞击力，减少功能书籍破损。承载板可在图书重力作用下自行适度升降。</w:t>
            </w:r>
          </w:p>
          <w:p w:rsidR="006A5FE4" w:rsidRDefault="00397AFA" w:rsidP="000154F6">
            <w:pPr>
              <w:pStyle w:val="30"/>
              <w:spacing w:line="300" w:lineRule="exact"/>
              <w:ind w:firstLine="360"/>
              <w:rPr>
                <w:rFonts w:ascii="宋体" w:cs="Arial"/>
                <w:sz w:val="18"/>
                <w:szCs w:val="18"/>
              </w:rPr>
            </w:pPr>
            <w:r>
              <w:rPr>
                <w:rFonts w:ascii="宋体" w:hAnsi="宋体" w:cs="Arial"/>
                <w:sz w:val="18"/>
                <w:szCs w:val="18"/>
              </w:rPr>
              <w:t>5.</w:t>
            </w:r>
            <w:r>
              <w:rPr>
                <w:rFonts w:ascii="宋体" w:hAnsi="宋体" w:cs="Arial" w:hint="eastAsia"/>
                <w:sz w:val="18"/>
                <w:szCs w:val="18"/>
              </w:rPr>
              <w:t>书箱内部隔板铺有毛毯保护书本，还书时，静音效果好。</w:t>
            </w:r>
          </w:p>
          <w:p w:rsidR="006A5FE4" w:rsidRDefault="00397AFA">
            <w:pPr>
              <w:spacing w:line="300" w:lineRule="exact"/>
              <w:ind w:firstLine="360"/>
              <w:rPr>
                <w:rFonts w:ascii="宋体" w:cs="Arial"/>
                <w:sz w:val="18"/>
                <w:szCs w:val="18"/>
              </w:rPr>
            </w:pPr>
            <w:r>
              <w:rPr>
                <w:rFonts w:ascii="宋体" w:hAnsi="宋体" w:cs="Arial"/>
                <w:sz w:val="18"/>
                <w:szCs w:val="18"/>
              </w:rPr>
              <w:t>6</w:t>
            </w:r>
            <w:r>
              <w:rPr>
                <w:rFonts w:ascii="宋体" w:cs="Arial"/>
                <w:sz w:val="18"/>
                <w:szCs w:val="18"/>
              </w:rPr>
              <w:t>.</w:t>
            </w:r>
            <w:r>
              <w:rPr>
                <w:rFonts w:ascii="宋体" w:hAnsi="宋体" w:cs="Arial" w:hint="eastAsia"/>
                <w:sz w:val="18"/>
                <w:szCs w:val="18"/>
              </w:rPr>
              <w:t>采用线性压簧结构，使得托架能随图书重量成线性比例升降。</w:t>
            </w:r>
          </w:p>
          <w:p w:rsidR="006A5FE4" w:rsidRDefault="00397AFA" w:rsidP="000154F6">
            <w:pPr>
              <w:pStyle w:val="30"/>
              <w:spacing w:line="300" w:lineRule="exact"/>
              <w:ind w:firstLine="360"/>
              <w:rPr>
                <w:rFonts w:ascii="宋体" w:cs="Arial"/>
                <w:sz w:val="18"/>
                <w:szCs w:val="18"/>
              </w:rPr>
            </w:pPr>
            <w:r>
              <w:rPr>
                <w:rFonts w:ascii="宋体" w:hAnsi="宋体" w:cs="Arial"/>
                <w:sz w:val="18"/>
                <w:szCs w:val="18"/>
              </w:rPr>
              <w:t>7</w:t>
            </w:r>
            <w:r>
              <w:rPr>
                <w:rFonts w:ascii="宋体" w:cs="Arial"/>
                <w:sz w:val="18"/>
                <w:szCs w:val="18"/>
              </w:rPr>
              <w:t>.</w:t>
            </w:r>
            <w:r>
              <w:rPr>
                <w:rFonts w:ascii="宋体" w:hAnsi="宋体" w:cs="Arial" w:hint="eastAsia"/>
                <w:sz w:val="18"/>
                <w:szCs w:val="18"/>
              </w:rPr>
              <w:t>承载板自由升降，无负载时升降离高度约</w:t>
            </w:r>
            <w:r>
              <w:rPr>
                <w:rFonts w:ascii="宋体" w:hAnsi="宋体" w:cs="Arial"/>
                <w:sz w:val="18"/>
                <w:szCs w:val="18"/>
              </w:rPr>
              <w:t>740 mm</w:t>
            </w:r>
            <w:r>
              <w:rPr>
                <w:rFonts w:ascii="宋体" w:hAnsi="宋体" w:cs="Arial" w:hint="eastAsia"/>
                <w:sz w:val="18"/>
                <w:szCs w:val="18"/>
              </w:rPr>
              <w:t>，负载行程约</w:t>
            </w:r>
            <w:r>
              <w:rPr>
                <w:rFonts w:ascii="宋体" w:hAnsi="宋体" w:cs="Arial"/>
                <w:sz w:val="18"/>
                <w:szCs w:val="18"/>
              </w:rPr>
              <w:t>450 mm</w:t>
            </w:r>
            <w:r>
              <w:rPr>
                <w:rFonts w:ascii="宋体" w:hAnsi="宋体" w:cs="Arial" w:hint="eastAsia"/>
                <w:sz w:val="18"/>
                <w:szCs w:val="18"/>
              </w:rPr>
              <w:t>。侧面封板采用高强度</w:t>
            </w:r>
            <w:r>
              <w:rPr>
                <w:rFonts w:ascii="宋体" w:hAnsi="宋体" w:cs="Arial"/>
                <w:sz w:val="18"/>
                <w:szCs w:val="18"/>
              </w:rPr>
              <w:t>PVC</w:t>
            </w:r>
            <w:r>
              <w:rPr>
                <w:rFonts w:ascii="宋体" w:hAnsi="宋体" w:cs="Arial" w:hint="eastAsia"/>
                <w:sz w:val="18"/>
                <w:szCs w:val="18"/>
              </w:rPr>
              <w:t>材板，耐瞬时冲击强度高，有抗变形能力。</w:t>
            </w:r>
            <w:r>
              <w:rPr>
                <w:rFonts w:ascii="宋体" w:cs="Arial"/>
                <w:sz w:val="18"/>
                <w:szCs w:val="18"/>
              </w:rPr>
              <w:br/>
            </w:r>
            <w:r>
              <w:rPr>
                <w:rFonts w:ascii="宋体" w:hAnsi="宋体" w:cs="Arial"/>
                <w:sz w:val="18"/>
                <w:szCs w:val="18"/>
              </w:rPr>
              <w:t xml:space="preserve">    8</w:t>
            </w:r>
            <w:r>
              <w:rPr>
                <w:rFonts w:ascii="宋体" w:cs="Arial"/>
                <w:sz w:val="18"/>
                <w:szCs w:val="18"/>
              </w:rPr>
              <w:t>.</w:t>
            </w:r>
            <w:r>
              <w:rPr>
                <w:rFonts w:ascii="宋体" w:hAnsi="宋体" w:cs="Arial" w:hint="eastAsia"/>
                <w:sz w:val="18"/>
                <w:szCs w:val="18"/>
              </w:rPr>
              <w:t>最大承重</w:t>
            </w:r>
            <w:r>
              <w:rPr>
                <w:rFonts w:ascii="宋体" w:hAnsi="宋体" w:cs="Arial"/>
                <w:sz w:val="18"/>
                <w:szCs w:val="18"/>
              </w:rPr>
              <w:t>200KG,</w:t>
            </w:r>
            <w:r>
              <w:rPr>
                <w:rFonts w:ascii="宋体" w:hAnsi="宋体" w:cs="Arial" w:hint="eastAsia"/>
                <w:sz w:val="18"/>
                <w:szCs w:val="18"/>
              </w:rPr>
              <w:t>升降托架有效最大承重</w:t>
            </w:r>
            <w:r>
              <w:rPr>
                <w:rFonts w:ascii="宋体" w:hAnsi="宋体" w:cs="Arial"/>
                <w:sz w:val="18"/>
                <w:szCs w:val="18"/>
              </w:rPr>
              <w:t xml:space="preserve">100KG, </w:t>
            </w:r>
            <w:r>
              <w:rPr>
                <w:rFonts w:ascii="宋体" w:hAnsi="宋体" w:cs="Arial" w:hint="eastAsia"/>
                <w:sz w:val="18"/>
                <w:szCs w:val="18"/>
              </w:rPr>
              <w:t>抗变形数次</w:t>
            </w:r>
            <w:r>
              <w:rPr>
                <w:rFonts w:ascii="宋体" w:hAnsi="宋体" w:cs="Arial"/>
                <w:sz w:val="18"/>
                <w:szCs w:val="18"/>
              </w:rPr>
              <w:t>10w</w:t>
            </w:r>
            <w:r>
              <w:rPr>
                <w:rFonts w:ascii="宋体" w:hAnsi="宋体" w:cs="Arial" w:hint="eastAsia"/>
                <w:sz w:val="18"/>
                <w:szCs w:val="18"/>
              </w:rPr>
              <w:t>。</w:t>
            </w:r>
          </w:p>
        </w:tc>
      </w:tr>
      <w:tr w:rsidR="006A5FE4">
        <w:tc>
          <w:tcPr>
            <w:tcW w:w="1308" w:type="dxa"/>
            <w:vAlign w:val="center"/>
          </w:tcPr>
          <w:p w:rsidR="006A5FE4" w:rsidRDefault="00397AFA">
            <w:pPr>
              <w:jc w:val="center"/>
              <w:rPr>
                <w:rFonts w:ascii="宋体" w:cs="宋体"/>
                <w:b/>
                <w:bCs/>
                <w:kern w:val="0"/>
                <w:sz w:val="18"/>
                <w:szCs w:val="18"/>
              </w:rPr>
            </w:pPr>
            <w:r>
              <w:rPr>
                <w:rFonts w:ascii="宋体" w:hAnsi="宋体" w:cs="宋体" w:hint="eastAsia"/>
                <w:b/>
                <w:bCs/>
                <w:kern w:val="0"/>
                <w:sz w:val="18"/>
                <w:szCs w:val="18"/>
              </w:rPr>
              <w:lastRenderedPageBreak/>
              <w:t>技术要求</w:t>
            </w:r>
          </w:p>
        </w:tc>
        <w:tc>
          <w:tcPr>
            <w:tcW w:w="7214" w:type="dxa"/>
          </w:tcPr>
          <w:p w:rsidR="006A5FE4" w:rsidRDefault="00397AFA">
            <w:pPr>
              <w:spacing w:line="300" w:lineRule="exact"/>
              <w:ind w:firstLine="360"/>
              <w:rPr>
                <w:rFonts w:ascii="宋体" w:cs="Arial"/>
                <w:sz w:val="18"/>
                <w:szCs w:val="18"/>
              </w:rPr>
            </w:pPr>
            <w:r>
              <w:rPr>
                <w:rFonts w:ascii="宋体" w:hAnsi="宋体" w:cs="Arial"/>
                <w:sz w:val="18"/>
                <w:szCs w:val="18"/>
              </w:rPr>
              <w:t>1</w:t>
            </w:r>
            <w:r>
              <w:rPr>
                <w:rFonts w:ascii="宋体" w:cs="Arial"/>
                <w:sz w:val="18"/>
                <w:szCs w:val="18"/>
              </w:rPr>
              <w:t>.</w:t>
            </w:r>
            <w:r>
              <w:rPr>
                <w:rFonts w:ascii="宋体" w:hAnsi="宋体" w:cs="Arial" w:hint="eastAsia"/>
                <w:sz w:val="18"/>
                <w:szCs w:val="18"/>
              </w:rPr>
              <w:t>材质要求：铝型材，铝塑纤维板，毛毯，超静音耐磨脚轮，不锈钢无缝拉手；</w:t>
            </w:r>
          </w:p>
          <w:p w:rsidR="006A5FE4" w:rsidRDefault="00397AFA">
            <w:pPr>
              <w:spacing w:line="300" w:lineRule="exact"/>
              <w:ind w:firstLine="360"/>
              <w:rPr>
                <w:rFonts w:ascii="宋体" w:cs="Arial"/>
                <w:sz w:val="18"/>
                <w:szCs w:val="18"/>
              </w:rPr>
            </w:pPr>
            <w:r>
              <w:rPr>
                <w:rFonts w:ascii="宋体" w:hAnsi="宋体" w:cs="Arial"/>
                <w:sz w:val="18"/>
                <w:szCs w:val="18"/>
              </w:rPr>
              <w:t>2</w:t>
            </w:r>
            <w:r>
              <w:rPr>
                <w:rFonts w:ascii="宋体" w:cs="Arial"/>
                <w:sz w:val="18"/>
                <w:szCs w:val="18"/>
              </w:rPr>
              <w:t>.</w:t>
            </w:r>
            <w:r>
              <w:rPr>
                <w:rFonts w:ascii="宋体" w:hAnsi="宋体" w:cs="Arial" w:hint="eastAsia"/>
                <w:sz w:val="18"/>
                <w:szCs w:val="18"/>
              </w:rPr>
              <w:t>设备重量：约</w:t>
            </w:r>
            <w:r>
              <w:rPr>
                <w:rFonts w:ascii="宋体" w:hAnsi="宋体" w:cs="Arial"/>
                <w:sz w:val="18"/>
                <w:szCs w:val="18"/>
              </w:rPr>
              <w:t>30kg</w:t>
            </w:r>
            <w:r>
              <w:rPr>
                <w:rFonts w:ascii="宋体" w:hAnsi="宋体" w:cs="Arial" w:hint="eastAsia"/>
                <w:sz w:val="18"/>
                <w:szCs w:val="18"/>
              </w:rPr>
              <w:t>；</w:t>
            </w:r>
          </w:p>
          <w:p w:rsidR="006A5FE4" w:rsidRDefault="00397AFA">
            <w:pPr>
              <w:spacing w:line="300" w:lineRule="exact"/>
              <w:ind w:firstLine="360"/>
              <w:rPr>
                <w:rFonts w:ascii="宋体" w:cs="Arial"/>
                <w:sz w:val="18"/>
                <w:szCs w:val="18"/>
              </w:rPr>
            </w:pPr>
            <w:r>
              <w:rPr>
                <w:rFonts w:ascii="宋体" w:hAnsi="宋体" w:cs="Arial"/>
                <w:sz w:val="18"/>
                <w:szCs w:val="18"/>
              </w:rPr>
              <w:t>3</w:t>
            </w:r>
            <w:r>
              <w:rPr>
                <w:rFonts w:ascii="宋体" w:cs="Arial"/>
                <w:sz w:val="18"/>
                <w:szCs w:val="18"/>
              </w:rPr>
              <w:t>.</w:t>
            </w:r>
            <w:r>
              <w:rPr>
                <w:rFonts w:ascii="宋体" w:hAnsi="宋体" w:cs="Arial" w:hint="eastAsia"/>
                <w:sz w:val="18"/>
                <w:szCs w:val="18"/>
              </w:rPr>
              <w:t>平台升降高度：约</w:t>
            </w:r>
            <w:r>
              <w:rPr>
                <w:rFonts w:ascii="宋体" w:hAnsi="宋体" w:cs="Arial"/>
                <w:sz w:val="18"/>
                <w:szCs w:val="18"/>
              </w:rPr>
              <w:t>450mm</w:t>
            </w:r>
            <w:r>
              <w:rPr>
                <w:rFonts w:ascii="宋体" w:hAnsi="宋体" w:cs="Arial" w:hint="eastAsia"/>
                <w:sz w:val="18"/>
                <w:szCs w:val="18"/>
              </w:rPr>
              <w:t>；</w:t>
            </w:r>
          </w:p>
        </w:tc>
      </w:tr>
      <w:tr w:rsidR="006A5FE4">
        <w:tc>
          <w:tcPr>
            <w:tcW w:w="1308" w:type="dxa"/>
            <w:vAlign w:val="center"/>
          </w:tcPr>
          <w:p w:rsidR="006A5FE4" w:rsidRDefault="00397AFA">
            <w:pPr>
              <w:jc w:val="center"/>
              <w:rPr>
                <w:rFonts w:ascii="宋体" w:cs="宋体"/>
                <w:b/>
                <w:bCs/>
                <w:kern w:val="0"/>
                <w:sz w:val="18"/>
                <w:szCs w:val="18"/>
              </w:rPr>
            </w:pPr>
            <w:r>
              <w:rPr>
                <w:rFonts w:ascii="宋体" w:hAnsi="宋体" w:cs="宋体" w:hint="eastAsia"/>
                <w:b/>
                <w:bCs/>
                <w:kern w:val="0"/>
                <w:sz w:val="18"/>
                <w:szCs w:val="18"/>
              </w:rPr>
              <w:t>服务要求</w:t>
            </w:r>
          </w:p>
        </w:tc>
        <w:tc>
          <w:tcPr>
            <w:tcW w:w="7214" w:type="dxa"/>
          </w:tcPr>
          <w:p w:rsidR="006A5FE4" w:rsidRDefault="00397AFA">
            <w:pPr>
              <w:ind w:firstLine="360"/>
              <w:rPr>
                <w:rFonts w:ascii="宋体" w:cs="Arial"/>
                <w:sz w:val="18"/>
                <w:szCs w:val="18"/>
              </w:rPr>
            </w:pPr>
            <w:r>
              <w:rPr>
                <w:rFonts w:ascii="宋体" w:hAnsi="宋体" w:cs="Arial" w:hint="eastAsia"/>
                <w:sz w:val="18"/>
                <w:szCs w:val="18"/>
              </w:rPr>
              <w:t>提供</w:t>
            </w:r>
            <w:r>
              <w:rPr>
                <w:rFonts w:ascii="宋体" w:hAnsi="宋体" w:cs="Arial"/>
                <w:sz w:val="18"/>
                <w:szCs w:val="18"/>
              </w:rPr>
              <w:t>3</w:t>
            </w:r>
            <w:r>
              <w:rPr>
                <w:rFonts w:ascii="宋体" w:hAnsi="宋体" w:cs="Arial" w:hint="eastAsia"/>
                <w:sz w:val="18"/>
                <w:szCs w:val="18"/>
              </w:rPr>
              <w:t>年质保</w:t>
            </w:r>
          </w:p>
        </w:tc>
      </w:tr>
    </w:tbl>
    <w:p w:rsidR="006A5FE4" w:rsidRDefault="006A5FE4"/>
    <w:p w:rsidR="006A5FE4" w:rsidRDefault="00397AFA">
      <w:pPr>
        <w:ind w:firstLine="602"/>
        <w:rPr>
          <w:rFonts w:ascii="黑体" w:eastAsia="黑体" w:hAnsi="黑体" w:cs="宋体"/>
          <w:b/>
          <w:kern w:val="0"/>
          <w:sz w:val="30"/>
          <w:szCs w:val="30"/>
        </w:rPr>
      </w:pPr>
      <w:r>
        <w:rPr>
          <w:rFonts w:ascii="黑体" w:eastAsia="黑体" w:hAnsi="黑体" w:cs="宋体"/>
          <w:b/>
          <w:kern w:val="0"/>
          <w:sz w:val="30"/>
          <w:szCs w:val="30"/>
        </w:rPr>
        <w:t>4</w:t>
      </w:r>
      <w:r>
        <w:rPr>
          <w:rFonts w:ascii="黑体" w:eastAsia="黑体" w:hAnsi="黑体" w:cs="宋体" w:hint="eastAsia"/>
          <w:b/>
          <w:kern w:val="0"/>
          <w:sz w:val="30"/>
          <w:szCs w:val="30"/>
        </w:rPr>
        <w:t>、自助办证系统设备</w:t>
      </w:r>
    </w:p>
    <w:p w:rsidR="006A5FE4" w:rsidRDefault="00397AFA">
      <w:pPr>
        <w:spacing w:line="300" w:lineRule="exact"/>
        <w:ind w:firstLine="360"/>
        <w:rPr>
          <w:rFonts w:ascii="新宋体" w:eastAsia="新宋体" w:hAnsi="新宋体" w:cs="微软雅黑"/>
          <w:sz w:val="18"/>
          <w:szCs w:val="18"/>
        </w:rPr>
      </w:pPr>
      <w:r>
        <w:rPr>
          <w:rFonts w:ascii="新宋体" w:eastAsia="新宋体" w:hAnsi="新宋体" w:cs="微软雅黑" w:hint="eastAsia"/>
          <w:sz w:val="18"/>
          <w:szCs w:val="18"/>
        </w:rPr>
        <w:t>自助办证系统设备是一种可以让读者通过二代身份证自助办理读者证的自助系统设备，具备收款、吐卡、登记办证等基本功能。系统设备配备触摸显示屏和直观的按钮键，提供简单、易操作的人机交互过程；同时，读者也可选择播放</w:t>
      </w:r>
      <w:r>
        <w:rPr>
          <w:rFonts w:ascii="新宋体" w:eastAsia="新宋体" w:hAnsi="新宋体" w:cs="微软雅黑"/>
          <w:sz w:val="18"/>
          <w:szCs w:val="18"/>
        </w:rPr>
        <w:t>FLASH</w:t>
      </w:r>
      <w:r>
        <w:rPr>
          <w:rFonts w:ascii="新宋体" w:eastAsia="新宋体" w:hAnsi="新宋体" w:cs="微软雅黑" w:hint="eastAsia"/>
          <w:sz w:val="18"/>
          <w:szCs w:val="18"/>
        </w:rPr>
        <w:t>动画，提供直观、易懂的操作说明。系统后台通过</w:t>
      </w:r>
      <w:r>
        <w:rPr>
          <w:rFonts w:ascii="新宋体" w:eastAsia="新宋体" w:hAnsi="新宋体" w:cs="微软雅黑"/>
          <w:sz w:val="18"/>
          <w:szCs w:val="18"/>
        </w:rPr>
        <w:t>SIP2</w:t>
      </w:r>
      <w:r>
        <w:rPr>
          <w:rFonts w:ascii="新宋体" w:eastAsia="新宋体" w:hAnsi="新宋体" w:cs="微软雅黑" w:hint="eastAsia"/>
          <w:sz w:val="18"/>
          <w:szCs w:val="18"/>
        </w:rPr>
        <w:t>协议或</w:t>
      </w:r>
      <w:r>
        <w:rPr>
          <w:rFonts w:ascii="新宋体" w:eastAsia="新宋体" w:hAnsi="新宋体" w:cs="微软雅黑"/>
          <w:sz w:val="18"/>
          <w:szCs w:val="18"/>
        </w:rPr>
        <w:t>NCIP</w:t>
      </w:r>
      <w:r>
        <w:rPr>
          <w:rFonts w:ascii="新宋体" w:eastAsia="新宋体" w:hAnsi="新宋体" w:cs="微软雅黑" w:hint="eastAsia"/>
          <w:sz w:val="18"/>
          <w:szCs w:val="18"/>
        </w:rPr>
        <w:t>协议与应用系统连接，能够快速准确地完成办证操作。设备外观安全可靠，美观大方。</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08"/>
        <w:gridCol w:w="7214"/>
      </w:tblGrid>
      <w:tr w:rsidR="006A5FE4">
        <w:tc>
          <w:tcPr>
            <w:tcW w:w="1308" w:type="dxa"/>
            <w:vAlign w:val="center"/>
          </w:tcPr>
          <w:p w:rsidR="006A5FE4" w:rsidRDefault="00397AFA">
            <w:pPr>
              <w:topLinePunct/>
              <w:autoSpaceDN w:val="0"/>
              <w:jc w:val="center"/>
              <w:rPr>
                <w:rFonts w:ascii="宋体" w:cs="Arial"/>
                <w:b/>
                <w:szCs w:val="18"/>
              </w:rPr>
            </w:pPr>
            <w:r>
              <w:rPr>
                <w:rFonts w:ascii="宋体" w:hAnsi="宋体" w:cs="Arial" w:hint="eastAsia"/>
                <w:b/>
                <w:szCs w:val="18"/>
              </w:rPr>
              <w:t>类别</w:t>
            </w:r>
          </w:p>
        </w:tc>
        <w:tc>
          <w:tcPr>
            <w:tcW w:w="7214" w:type="dxa"/>
            <w:vAlign w:val="center"/>
          </w:tcPr>
          <w:p w:rsidR="006A5FE4" w:rsidRDefault="00397AFA">
            <w:pPr>
              <w:topLinePunct/>
              <w:autoSpaceDN w:val="0"/>
              <w:jc w:val="center"/>
              <w:rPr>
                <w:rFonts w:ascii="宋体" w:cs="Arial"/>
                <w:b/>
                <w:szCs w:val="18"/>
              </w:rPr>
            </w:pPr>
            <w:r>
              <w:rPr>
                <w:rFonts w:ascii="宋体" w:hAnsi="宋体" w:cs="Arial" w:hint="eastAsia"/>
                <w:b/>
                <w:szCs w:val="18"/>
              </w:rPr>
              <w:t>指标</w:t>
            </w:r>
          </w:p>
        </w:tc>
      </w:tr>
      <w:tr w:rsidR="006A5FE4">
        <w:tc>
          <w:tcPr>
            <w:tcW w:w="1308" w:type="dxa"/>
            <w:vAlign w:val="center"/>
          </w:tcPr>
          <w:p w:rsidR="006A5FE4" w:rsidRDefault="00397AFA">
            <w:pPr>
              <w:jc w:val="center"/>
              <w:rPr>
                <w:rFonts w:ascii="宋体" w:cs="宋体"/>
                <w:b/>
                <w:bCs/>
                <w:kern w:val="0"/>
                <w:sz w:val="18"/>
                <w:szCs w:val="18"/>
              </w:rPr>
            </w:pPr>
            <w:r>
              <w:rPr>
                <w:rFonts w:ascii="宋体" w:hAnsi="宋体" w:cs="宋体" w:hint="eastAsia"/>
                <w:b/>
                <w:bCs/>
                <w:kern w:val="0"/>
                <w:sz w:val="18"/>
                <w:szCs w:val="18"/>
              </w:rPr>
              <w:t>功能要求</w:t>
            </w:r>
          </w:p>
          <w:p w:rsidR="006A5FE4" w:rsidRDefault="006A5FE4">
            <w:pPr>
              <w:topLinePunct/>
              <w:autoSpaceDN w:val="0"/>
              <w:jc w:val="center"/>
              <w:rPr>
                <w:rFonts w:ascii="宋体" w:cs="Arial"/>
                <w:b/>
                <w:szCs w:val="18"/>
              </w:rPr>
            </w:pPr>
          </w:p>
        </w:tc>
        <w:tc>
          <w:tcPr>
            <w:tcW w:w="7214" w:type="dxa"/>
            <w:vAlign w:val="center"/>
          </w:tcPr>
          <w:p w:rsidR="006A5FE4" w:rsidRDefault="00397AFA">
            <w:pPr>
              <w:spacing w:line="300" w:lineRule="exact"/>
              <w:rPr>
                <w:rFonts w:ascii="宋体" w:cs="宋体"/>
                <w:kern w:val="0"/>
                <w:sz w:val="18"/>
                <w:szCs w:val="18"/>
              </w:rPr>
            </w:pPr>
            <w:r>
              <w:rPr>
                <w:rFonts w:ascii="宋体" w:hAnsi="宋体" w:cs="宋体" w:hint="eastAsia"/>
                <w:kern w:val="0"/>
                <w:sz w:val="18"/>
                <w:szCs w:val="18"/>
              </w:rPr>
              <w:t>设备根据人体工学设计原理科学合理，设备需具备可扩展性和可维护性。</w:t>
            </w:r>
          </w:p>
          <w:p w:rsidR="006A5FE4" w:rsidRDefault="00397AFA">
            <w:pPr>
              <w:numPr>
                <w:ilvl w:val="0"/>
                <w:numId w:val="9"/>
              </w:numPr>
              <w:spacing w:line="300" w:lineRule="exact"/>
              <w:jc w:val="left"/>
              <w:rPr>
                <w:rFonts w:ascii="宋体" w:cs="宋体"/>
                <w:kern w:val="0"/>
                <w:sz w:val="18"/>
                <w:szCs w:val="18"/>
              </w:rPr>
            </w:pPr>
            <w:r>
              <w:rPr>
                <w:rFonts w:ascii="宋体" w:cs="宋体" w:hint="eastAsia"/>
                <w:kern w:val="0"/>
                <w:sz w:val="18"/>
                <w:szCs w:val="18"/>
              </w:rPr>
              <w:t>系统如需中间件应用服务器系统，由投标人自行解决软硬件设备</w:t>
            </w:r>
          </w:p>
          <w:p w:rsidR="006A5FE4" w:rsidRDefault="00397AFA">
            <w:pPr>
              <w:numPr>
                <w:ilvl w:val="0"/>
                <w:numId w:val="9"/>
              </w:numPr>
              <w:spacing w:line="300" w:lineRule="exact"/>
              <w:jc w:val="left"/>
              <w:rPr>
                <w:rFonts w:ascii="宋体" w:cs="宋体"/>
                <w:kern w:val="0"/>
                <w:sz w:val="18"/>
                <w:szCs w:val="18"/>
              </w:rPr>
            </w:pPr>
            <w:r>
              <w:rPr>
                <w:rFonts w:ascii="宋体" w:hAnsi="宋体" w:cs="宋体" w:hint="eastAsia"/>
                <w:kern w:val="0"/>
                <w:sz w:val="18"/>
                <w:szCs w:val="18"/>
              </w:rPr>
              <w:t>纸币器可识别</w:t>
            </w:r>
            <w:r>
              <w:rPr>
                <w:rFonts w:ascii="宋体" w:hAnsi="宋体" w:cs="宋体"/>
                <w:kern w:val="0"/>
                <w:sz w:val="18"/>
                <w:szCs w:val="18"/>
              </w:rPr>
              <w:t>1</w:t>
            </w:r>
            <w:r>
              <w:rPr>
                <w:rFonts w:ascii="宋体" w:hAnsi="宋体" w:cs="宋体" w:hint="eastAsia"/>
                <w:kern w:val="0"/>
                <w:sz w:val="18"/>
                <w:szCs w:val="18"/>
              </w:rPr>
              <w:t>、</w:t>
            </w:r>
            <w:r>
              <w:rPr>
                <w:rFonts w:ascii="宋体" w:hAnsi="宋体" w:cs="宋体"/>
                <w:kern w:val="0"/>
                <w:sz w:val="18"/>
                <w:szCs w:val="18"/>
              </w:rPr>
              <w:t>5</w:t>
            </w:r>
            <w:r>
              <w:rPr>
                <w:rFonts w:ascii="宋体" w:hAnsi="宋体" w:cs="宋体" w:hint="eastAsia"/>
                <w:kern w:val="0"/>
                <w:sz w:val="18"/>
                <w:szCs w:val="18"/>
              </w:rPr>
              <w:t>、</w:t>
            </w:r>
            <w:r>
              <w:rPr>
                <w:rFonts w:ascii="宋体" w:hAnsi="宋体" w:cs="宋体"/>
                <w:kern w:val="0"/>
                <w:sz w:val="18"/>
                <w:szCs w:val="18"/>
              </w:rPr>
              <w:t>10</w:t>
            </w:r>
            <w:r>
              <w:rPr>
                <w:rFonts w:ascii="宋体" w:hAnsi="宋体" w:cs="宋体" w:hint="eastAsia"/>
                <w:kern w:val="0"/>
                <w:sz w:val="18"/>
                <w:szCs w:val="18"/>
              </w:rPr>
              <w:t>、</w:t>
            </w:r>
            <w:r>
              <w:rPr>
                <w:rFonts w:ascii="宋体" w:hAnsi="宋体" w:cs="宋体"/>
                <w:kern w:val="0"/>
                <w:sz w:val="18"/>
                <w:szCs w:val="18"/>
              </w:rPr>
              <w:t>50</w:t>
            </w:r>
            <w:r>
              <w:rPr>
                <w:rFonts w:ascii="宋体" w:hAnsi="宋体" w:cs="宋体" w:hint="eastAsia"/>
                <w:kern w:val="0"/>
                <w:sz w:val="18"/>
                <w:szCs w:val="18"/>
              </w:rPr>
              <w:t>、</w:t>
            </w:r>
            <w:r>
              <w:rPr>
                <w:rFonts w:ascii="宋体" w:hAnsi="宋体" w:cs="宋体"/>
                <w:kern w:val="0"/>
                <w:sz w:val="18"/>
                <w:szCs w:val="18"/>
              </w:rPr>
              <w:t>100</w:t>
            </w:r>
            <w:r>
              <w:rPr>
                <w:rFonts w:ascii="宋体" w:hAnsi="宋体" w:cs="宋体" w:hint="eastAsia"/>
                <w:kern w:val="0"/>
                <w:sz w:val="18"/>
                <w:szCs w:val="18"/>
              </w:rPr>
              <w:t>纸币，具备验钞功能。自动退回假币。</w:t>
            </w:r>
          </w:p>
          <w:p w:rsidR="006A5FE4" w:rsidRDefault="00397AFA">
            <w:pPr>
              <w:numPr>
                <w:ilvl w:val="0"/>
                <w:numId w:val="9"/>
              </w:numPr>
              <w:spacing w:line="300" w:lineRule="exact"/>
              <w:jc w:val="left"/>
              <w:rPr>
                <w:rFonts w:ascii="宋体" w:cs="宋体"/>
                <w:kern w:val="0"/>
                <w:sz w:val="18"/>
                <w:szCs w:val="18"/>
              </w:rPr>
            </w:pPr>
            <w:r>
              <w:rPr>
                <w:rFonts w:ascii="宋体" w:hAnsi="宋体" w:cs="宋体" w:hint="eastAsia"/>
                <w:kern w:val="0"/>
                <w:sz w:val="18"/>
                <w:szCs w:val="18"/>
              </w:rPr>
              <w:t>须支持利用二代身份证、</w:t>
            </w:r>
            <w:r>
              <w:rPr>
                <w:rFonts w:ascii="宋体" w:hAnsi="宋体" w:cs="宋体"/>
                <w:kern w:val="0"/>
                <w:sz w:val="18"/>
                <w:szCs w:val="18"/>
              </w:rPr>
              <w:t>RFID</w:t>
            </w:r>
            <w:r>
              <w:rPr>
                <w:rFonts w:ascii="宋体" w:hAnsi="宋体" w:cs="宋体" w:hint="eastAsia"/>
                <w:kern w:val="0"/>
                <w:sz w:val="18"/>
                <w:szCs w:val="18"/>
              </w:rPr>
              <w:t>卡自助办证。</w:t>
            </w:r>
          </w:p>
          <w:p w:rsidR="006A5FE4" w:rsidRDefault="00397AFA">
            <w:pPr>
              <w:numPr>
                <w:ilvl w:val="0"/>
                <w:numId w:val="9"/>
              </w:numPr>
              <w:spacing w:line="300" w:lineRule="exact"/>
              <w:jc w:val="left"/>
              <w:rPr>
                <w:rFonts w:ascii="宋体" w:cs="宋体"/>
                <w:kern w:val="0"/>
                <w:sz w:val="18"/>
                <w:szCs w:val="18"/>
              </w:rPr>
            </w:pPr>
            <w:r>
              <w:rPr>
                <w:rFonts w:ascii="宋体" w:hAnsi="宋体" w:cs="宋体" w:hint="eastAsia"/>
                <w:kern w:val="0"/>
                <w:sz w:val="18"/>
                <w:szCs w:val="18"/>
              </w:rPr>
              <w:t>须实现收款、吐卡等一系列自动办证过程。</w:t>
            </w:r>
          </w:p>
          <w:p w:rsidR="006A5FE4" w:rsidRDefault="00397AFA">
            <w:pPr>
              <w:numPr>
                <w:ilvl w:val="0"/>
                <w:numId w:val="9"/>
              </w:numPr>
              <w:spacing w:line="300" w:lineRule="exact"/>
              <w:jc w:val="left"/>
              <w:rPr>
                <w:rFonts w:ascii="宋体" w:cs="宋体"/>
                <w:kern w:val="0"/>
                <w:sz w:val="18"/>
                <w:szCs w:val="18"/>
              </w:rPr>
            </w:pPr>
            <w:r>
              <w:rPr>
                <w:rFonts w:ascii="宋体" w:hAnsi="宋体" w:cs="宋体" w:hint="eastAsia"/>
                <w:kern w:val="0"/>
                <w:sz w:val="18"/>
                <w:szCs w:val="18"/>
              </w:rPr>
              <w:t>内嵌热敏小型打印机，操作完成即自动打印票据。系统可提供多种凭证模式及格式供图书馆选择。</w:t>
            </w:r>
          </w:p>
          <w:p w:rsidR="006A5FE4" w:rsidRDefault="00397AFA">
            <w:pPr>
              <w:numPr>
                <w:ilvl w:val="0"/>
                <w:numId w:val="9"/>
              </w:numPr>
              <w:spacing w:line="300" w:lineRule="exact"/>
              <w:jc w:val="left"/>
              <w:rPr>
                <w:rFonts w:ascii="宋体" w:cs="宋体"/>
                <w:kern w:val="0"/>
                <w:sz w:val="18"/>
                <w:szCs w:val="18"/>
              </w:rPr>
            </w:pPr>
            <w:r>
              <w:rPr>
                <w:rFonts w:ascii="宋体" w:hAnsi="宋体" w:cs="宋体" w:hint="eastAsia"/>
                <w:kern w:val="0"/>
                <w:sz w:val="18"/>
                <w:szCs w:val="18"/>
              </w:rPr>
              <w:t>具备无线网络连接功能，与</w:t>
            </w:r>
            <w:r>
              <w:rPr>
                <w:rFonts w:ascii="宋体" w:hAnsi="宋体" w:cs="宋体"/>
                <w:kern w:val="0"/>
                <w:sz w:val="18"/>
                <w:szCs w:val="18"/>
              </w:rPr>
              <w:t>WAPI</w:t>
            </w:r>
            <w:r>
              <w:rPr>
                <w:rFonts w:ascii="宋体" w:hAnsi="宋体" w:cs="宋体" w:hint="eastAsia"/>
                <w:kern w:val="0"/>
                <w:sz w:val="18"/>
                <w:szCs w:val="18"/>
              </w:rPr>
              <w:t>和</w:t>
            </w:r>
            <w:r>
              <w:rPr>
                <w:rFonts w:ascii="宋体" w:hAnsi="宋体" w:cs="宋体"/>
                <w:kern w:val="0"/>
                <w:sz w:val="18"/>
                <w:szCs w:val="18"/>
              </w:rPr>
              <w:t>WIFI</w:t>
            </w:r>
            <w:r>
              <w:rPr>
                <w:rFonts w:ascii="宋体" w:hAnsi="宋体" w:cs="宋体" w:hint="eastAsia"/>
                <w:kern w:val="0"/>
                <w:sz w:val="18"/>
                <w:szCs w:val="18"/>
              </w:rPr>
              <w:t>都兼容。</w:t>
            </w:r>
          </w:p>
          <w:p w:rsidR="006A5FE4" w:rsidRDefault="00397AFA">
            <w:pPr>
              <w:numPr>
                <w:ilvl w:val="0"/>
                <w:numId w:val="9"/>
              </w:numPr>
              <w:spacing w:line="300" w:lineRule="exact"/>
              <w:jc w:val="left"/>
              <w:rPr>
                <w:rFonts w:ascii="宋体" w:cs="宋体"/>
                <w:kern w:val="0"/>
                <w:sz w:val="18"/>
                <w:szCs w:val="18"/>
              </w:rPr>
            </w:pPr>
            <w:r>
              <w:rPr>
                <w:rFonts w:ascii="宋体" w:hAnsi="宋体" w:cs="宋体" w:hint="eastAsia"/>
                <w:kern w:val="0"/>
                <w:sz w:val="18"/>
                <w:szCs w:val="18"/>
              </w:rPr>
              <w:t>触摸屏操作、具有图形化的人机交互友好操作界面，操作简单快捷，提供简体中、英文语言的视觉交互提示功能。</w:t>
            </w:r>
          </w:p>
          <w:p w:rsidR="006A5FE4" w:rsidRDefault="00397AFA">
            <w:pPr>
              <w:numPr>
                <w:ilvl w:val="0"/>
                <w:numId w:val="9"/>
              </w:numPr>
              <w:spacing w:line="300" w:lineRule="exact"/>
              <w:jc w:val="left"/>
              <w:rPr>
                <w:rFonts w:ascii="宋体" w:cs="宋体"/>
                <w:kern w:val="0"/>
                <w:sz w:val="18"/>
                <w:szCs w:val="18"/>
              </w:rPr>
            </w:pPr>
            <w:r>
              <w:rPr>
                <w:rFonts w:ascii="宋体" w:hAnsi="宋体" w:cs="宋体" w:hint="eastAsia"/>
                <w:kern w:val="0"/>
                <w:sz w:val="18"/>
                <w:szCs w:val="18"/>
              </w:rPr>
              <w:t>纸币收集模块可采用电子锁或机械锁，安全防盗。</w:t>
            </w:r>
          </w:p>
          <w:p w:rsidR="006A5FE4" w:rsidRDefault="00397AFA">
            <w:pPr>
              <w:numPr>
                <w:ilvl w:val="0"/>
                <w:numId w:val="9"/>
              </w:numPr>
              <w:spacing w:line="300" w:lineRule="exact"/>
              <w:jc w:val="left"/>
              <w:rPr>
                <w:rFonts w:ascii="宋体" w:cs="宋体"/>
                <w:kern w:val="0"/>
                <w:sz w:val="18"/>
                <w:szCs w:val="18"/>
              </w:rPr>
            </w:pPr>
            <w:r>
              <w:rPr>
                <w:rFonts w:ascii="宋体" w:hAnsi="宋体" w:cs="宋体" w:hint="eastAsia"/>
                <w:kern w:val="0"/>
                <w:sz w:val="18"/>
                <w:szCs w:val="18"/>
              </w:rPr>
              <w:t>支持的读者卡：</w:t>
            </w:r>
            <w:r>
              <w:rPr>
                <w:rFonts w:ascii="宋体" w:hAnsi="宋体" w:cs="宋体"/>
                <w:kern w:val="0"/>
                <w:sz w:val="18"/>
                <w:szCs w:val="18"/>
              </w:rPr>
              <w:t>IC</w:t>
            </w:r>
            <w:r>
              <w:rPr>
                <w:rFonts w:ascii="宋体" w:hAnsi="宋体" w:cs="宋体" w:hint="eastAsia"/>
                <w:kern w:val="0"/>
                <w:sz w:val="18"/>
                <w:szCs w:val="18"/>
              </w:rPr>
              <w:t>卡（</w:t>
            </w:r>
            <w:r>
              <w:rPr>
                <w:rFonts w:ascii="宋体" w:hAnsi="宋体" w:cs="宋体"/>
                <w:kern w:val="0"/>
                <w:sz w:val="18"/>
                <w:szCs w:val="18"/>
              </w:rPr>
              <w:t>14443A</w:t>
            </w:r>
            <w:r>
              <w:rPr>
                <w:rFonts w:ascii="宋体" w:hAnsi="宋体" w:cs="宋体" w:hint="eastAsia"/>
                <w:kern w:val="0"/>
                <w:sz w:val="18"/>
                <w:szCs w:val="18"/>
              </w:rPr>
              <w:t>协议）、身份证</w:t>
            </w:r>
            <w:r>
              <w:rPr>
                <w:rFonts w:ascii="宋体" w:hAnsi="宋体" w:cs="宋体"/>
                <w:kern w:val="0"/>
                <w:sz w:val="18"/>
                <w:szCs w:val="18"/>
              </w:rPr>
              <w:t>(14443B</w:t>
            </w:r>
            <w:r>
              <w:rPr>
                <w:rFonts w:ascii="宋体" w:hAnsi="宋体" w:cs="宋体" w:hint="eastAsia"/>
                <w:kern w:val="0"/>
                <w:sz w:val="18"/>
                <w:szCs w:val="18"/>
              </w:rPr>
              <w:t>协议</w:t>
            </w:r>
            <w:r>
              <w:rPr>
                <w:rFonts w:ascii="宋体" w:hAnsi="宋体" w:cs="宋体"/>
                <w:kern w:val="0"/>
                <w:sz w:val="18"/>
                <w:szCs w:val="18"/>
              </w:rPr>
              <w:t>)</w:t>
            </w:r>
            <w:r>
              <w:rPr>
                <w:rFonts w:ascii="宋体" w:hAnsi="宋体" w:cs="宋体" w:hint="eastAsia"/>
                <w:kern w:val="0"/>
                <w:sz w:val="18"/>
                <w:szCs w:val="18"/>
              </w:rPr>
              <w:t>、</w:t>
            </w:r>
            <w:r>
              <w:rPr>
                <w:rFonts w:ascii="宋体" w:hAnsi="宋体" w:cs="宋体"/>
                <w:kern w:val="0"/>
                <w:sz w:val="18"/>
                <w:szCs w:val="18"/>
              </w:rPr>
              <w:t>RFID</w:t>
            </w:r>
            <w:r>
              <w:rPr>
                <w:rFonts w:ascii="宋体" w:hAnsi="宋体" w:cs="宋体" w:hint="eastAsia"/>
                <w:kern w:val="0"/>
                <w:sz w:val="18"/>
                <w:szCs w:val="18"/>
              </w:rPr>
              <w:t>卡</w:t>
            </w:r>
            <w:r>
              <w:rPr>
                <w:rFonts w:ascii="宋体" w:hAnsi="宋体" w:cs="宋体"/>
                <w:kern w:val="0"/>
                <w:sz w:val="18"/>
                <w:szCs w:val="18"/>
              </w:rPr>
              <w:t>(15693</w:t>
            </w:r>
            <w:r>
              <w:rPr>
                <w:rFonts w:ascii="宋体" w:hAnsi="宋体" w:cs="宋体" w:hint="eastAsia"/>
                <w:kern w:val="0"/>
                <w:sz w:val="18"/>
                <w:szCs w:val="18"/>
              </w:rPr>
              <w:t>协议</w:t>
            </w:r>
            <w:r>
              <w:rPr>
                <w:rFonts w:ascii="宋体" w:hAnsi="宋体" w:cs="宋体"/>
                <w:kern w:val="0"/>
                <w:sz w:val="18"/>
                <w:szCs w:val="18"/>
              </w:rPr>
              <w:t>)</w:t>
            </w:r>
            <w:r>
              <w:rPr>
                <w:rFonts w:ascii="宋体" w:hAnsi="宋体" w:cs="宋体" w:hint="eastAsia"/>
                <w:kern w:val="0"/>
                <w:sz w:val="18"/>
                <w:szCs w:val="18"/>
              </w:rPr>
              <w:t>等，能够全面涵盖目前图书馆行业使用到的读者卡类型，用户可以根据需要选择相应类型的读者卡。</w:t>
            </w:r>
          </w:p>
          <w:p w:rsidR="006A5FE4" w:rsidRDefault="00397AFA">
            <w:pPr>
              <w:numPr>
                <w:ilvl w:val="0"/>
                <w:numId w:val="9"/>
              </w:numPr>
              <w:spacing w:line="300" w:lineRule="exact"/>
              <w:jc w:val="left"/>
              <w:rPr>
                <w:rFonts w:ascii="宋体" w:cs="宋体"/>
                <w:kern w:val="0"/>
                <w:sz w:val="18"/>
                <w:szCs w:val="18"/>
              </w:rPr>
            </w:pPr>
            <w:r>
              <w:rPr>
                <w:rFonts w:ascii="宋体" w:hAnsi="宋体" w:cs="宋体" w:hint="eastAsia"/>
                <w:kern w:val="0"/>
                <w:sz w:val="18"/>
                <w:szCs w:val="18"/>
              </w:rPr>
              <w:t>采用模块化设计，各部分设备可单独更换，系统可快速恢复使用。</w:t>
            </w:r>
          </w:p>
          <w:p w:rsidR="006A5FE4" w:rsidRDefault="00397AFA">
            <w:pPr>
              <w:numPr>
                <w:ilvl w:val="0"/>
                <w:numId w:val="9"/>
              </w:numPr>
              <w:spacing w:line="300" w:lineRule="exact"/>
              <w:jc w:val="left"/>
              <w:rPr>
                <w:rFonts w:ascii="宋体" w:cs="宋体"/>
                <w:kern w:val="0"/>
                <w:sz w:val="18"/>
                <w:szCs w:val="18"/>
              </w:rPr>
            </w:pPr>
            <w:r>
              <w:rPr>
                <w:rFonts w:ascii="宋体" w:hAnsi="宋体" w:cs="宋体" w:hint="eastAsia"/>
                <w:kern w:val="0"/>
                <w:sz w:val="18"/>
                <w:szCs w:val="18"/>
              </w:rPr>
              <w:t>系统需提供自动续连功能</w:t>
            </w:r>
            <w:r>
              <w:rPr>
                <w:rFonts w:ascii="宋体" w:cs="宋体"/>
                <w:kern w:val="0"/>
                <w:sz w:val="18"/>
                <w:szCs w:val="18"/>
              </w:rPr>
              <w:t>,</w:t>
            </w:r>
            <w:r>
              <w:rPr>
                <w:rFonts w:ascii="宋体" w:hAnsi="宋体" w:cs="宋体" w:hint="eastAsia"/>
                <w:kern w:val="0"/>
                <w:sz w:val="18"/>
                <w:szCs w:val="18"/>
              </w:rPr>
              <w:t>在网络短暂故障恢复后</w:t>
            </w:r>
            <w:r>
              <w:rPr>
                <w:rFonts w:ascii="宋体" w:cs="宋体"/>
                <w:kern w:val="0"/>
                <w:sz w:val="18"/>
                <w:szCs w:val="18"/>
              </w:rPr>
              <w:t>,</w:t>
            </w:r>
            <w:r>
              <w:rPr>
                <w:rFonts w:ascii="宋体" w:hAnsi="宋体" w:cs="宋体" w:hint="eastAsia"/>
                <w:kern w:val="0"/>
                <w:sz w:val="18"/>
                <w:szCs w:val="18"/>
              </w:rPr>
              <w:t>自动连接流通系统服务器</w:t>
            </w:r>
            <w:r>
              <w:rPr>
                <w:rFonts w:ascii="宋体" w:cs="宋体"/>
                <w:kern w:val="0"/>
                <w:sz w:val="18"/>
                <w:szCs w:val="18"/>
              </w:rPr>
              <w:t>,</w:t>
            </w:r>
            <w:r>
              <w:rPr>
                <w:rFonts w:ascii="宋体" w:hAnsi="宋体" w:cs="宋体" w:hint="eastAsia"/>
                <w:kern w:val="0"/>
                <w:sz w:val="18"/>
                <w:szCs w:val="18"/>
              </w:rPr>
              <w:t>并恢复自助服务</w:t>
            </w:r>
            <w:r>
              <w:rPr>
                <w:rFonts w:ascii="宋体" w:cs="宋体"/>
                <w:kern w:val="0"/>
                <w:sz w:val="18"/>
                <w:szCs w:val="18"/>
              </w:rPr>
              <w:t>,</w:t>
            </w:r>
            <w:r>
              <w:rPr>
                <w:rFonts w:ascii="宋体" w:hAnsi="宋体" w:cs="宋体" w:hint="eastAsia"/>
                <w:kern w:val="0"/>
                <w:sz w:val="18"/>
                <w:szCs w:val="18"/>
              </w:rPr>
              <w:t>无需馆员协助连接或重新启动服务。</w:t>
            </w:r>
          </w:p>
          <w:p w:rsidR="006A5FE4" w:rsidRDefault="00397AFA">
            <w:pPr>
              <w:numPr>
                <w:ilvl w:val="0"/>
                <w:numId w:val="9"/>
              </w:numPr>
              <w:spacing w:line="300" w:lineRule="exact"/>
              <w:rPr>
                <w:rFonts w:ascii="宋体" w:cs="宋体"/>
                <w:kern w:val="0"/>
                <w:sz w:val="18"/>
                <w:szCs w:val="18"/>
              </w:rPr>
            </w:pPr>
            <w:r>
              <w:rPr>
                <w:rFonts w:ascii="宋体" w:hAnsi="宋体" w:cs="宋体" w:hint="eastAsia"/>
                <w:kern w:val="0"/>
                <w:sz w:val="18"/>
                <w:szCs w:val="18"/>
              </w:rPr>
              <w:t>自助办证机须接入许昌市图书馆</w:t>
            </w:r>
            <w:r>
              <w:rPr>
                <w:rFonts w:ascii="宋体" w:cs="宋体" w:hint="eastAsia"/>
                <w:kern w:val="0"/>
                <w:sz w:val="18"/>
                <w:szCs w:val="18"/>
              </w:rPr>
              <w:t>中央监控平台</w:t>
            </w:r>
            <w:r>
              <w:rPr>
                <w:rFonts w:ascii="宋体" w:hAnsi="宋体" w:cs="宋体" w:hint="eastAsia"/>
                <w:kern w:val="0"/>
                <w:sz w:val="18"/>
                <w:szCs w:val="18"/>
              </w:rPr>
              <w:t>，通过</w:t>
            </w:r>
            <w:r>
              <w:rPr>
                <w:rFonts w:ascii="宋体" w:cs="宋体" w:hint="eastAsia"/>
                <w:kern w:val="0"/>
                <w:sz w:val="18"/>
                <w:szCs w:val="18"/>
              </w:rPr>
              <w:t>中央监控平台</w:t>
            </w:r>
            <w:r>
              <w:rPr>
                <w:rFonts w:ascii="宋体" w:hAnsi="宋体" w:cs="宋体" w:hint="eastAsia"/>
                <w:kern w:val="0"/>
                <w:sz w:val="18"/>
                <w:szCs w:val="18"/>
              </w:rPr>
              <w:t>可实时获取办证设备状态和其子设备（发卡机、刷卡器、纸币器、打印机等）状态，</w:t>
            </w:r>
            <w:r>
              <w:rPr>
                <w:rFonts w:ascii="宋体" w:cs="宋体" w:hint="eastAsia"/>
                <w:kern w:val="0"/>
                <w:sz w:val="18"/>
                <w:szCs w:val="18"/>
              </w:rPr>
              <w:t>并具备根据图书馆要求进行数据统计的功能。</w:t>
            </w:r>
          </w:p>
        </w:tc>
      </w:tr>
      <w:tr w:rsidR="006A5FE4">
        <w:tc>
          <w:tcPr>
            <w:tcW w:w="1308" w:type="dxa"/>
            <w:vAlign w:val="center"/>
          </w:tcPr>
          <w:p w:rsidR="006A5FE4" w:rsidRDefault="00397AFA">
            <w:pPr>
              <w:jc w:val="center"/>
              <w:rPr>
                <w:rFonts w:ascii="宋体" w:cs="Arial"/>
                <w:b/>
                <w:szCs w:val="18"/>
              </w:rPr>
            </w:pPr>
            <w:r>
              <w:rPr>
                <w:rFonts w:ascii="宋体" w:hAnsi="宋体" w:cs="宋体" w:hint="eastAsia"/>
                <w:b/>
                <w:bCs/>
                <w:kern w:val="0"/>
                <w:sz w:val="18"/>
                <w:szCs w:val="18"/>
              </w:rPr>
              <w:t>技术要求</w:t>
            </w:r>
          </w:p>
        </w:tc>
        <w:tc>
          <w:tcPr>
            <w:tcW w:w="7214" w:type="dxa"/>
            <w:vAlign w:val="center"/>
          </w:tcPr>
          <w:p w:rsidR="006A5FE4" w:rsidRDefault="00397AFA">
            <w:pPr>
              <w:spacing w:line="300" w:lineRule="exact"/>
              <w:rPr>
                <w:rFonts w:ascii="宋体" w:cs="宋体"/>
                <w:kern w:val="0"/>
                <w:sz w:val="18"/>
                <w:szCs w:val="18"/>
              </w:rPr>
            </w:pPr>
            <w:r>
              <w:rPr>
                <w:rFonts w:ascii="宋体" w:cs="宋体"/>
                <w:kern w:val="0"/>
                <w:sz w:val="18"/>
                <w:szCs w:val="18"/>
              </w:rPr>
              <w:t>1.</w:t>
            </w:r>
            <w:r>
              <w:rPr>
                <w:rFonts w:ascii="宋体" w:cs="宋体"/>
                <w:kern w:val="0"/>
                <w:sz w:val="18"/>
                <w:szCs w:val="18"/>
              </w:rPr>
              <w:tab/>
            </w:r>
            <w:r>
              <w:rPr>
                <w:rFonts w:ascii="宋体" w:cs="宋体" w:hint="eastAsia"/>
                <w:kern w:val="0"/>
                <w:sz w:val="18"/>
                <w:szCs w:val="18"/>
              </w:rPr>
              <w:t>工作频率：</w:t>
            </w:r>
            <w:r>
              <w:rPr>
                <w:rFonts w:ascii="宋体" w:cs="宋体"/>
                <w:kern w:val="0"/>
                <w:sz w:val="18"/>
                <w:szCs w:val="18"/>
              </w:rPr>
              <w:t>13.56MHz</w:t>
            </w:r>
            <w:r>
              <w:rPr>
                <w:rFonts w:ascii="宋体" w:cs="宋体" w:hint="eastAsia"/>
                <w:kern w:val="0"/>
                <w:sz w:val="18"/>
                <w:szCs w:val="18"/>
              </w:rPr>
              <w:t>；</w:t>
            </w:r>
          </w:p>
          <w:p w:rsidR="006A5FE4" w:rsidRDefault="00397AFA">
            <w:pPr>
              <w:spacing w:line="300" w:lineRule="exact"/>
              <w:rPr>
                <w:rFonts w:ascii="宋体" w:cs="宋体"/>
                <w:kern w:val="0"/>
                <w:sz w:val="18"/>
                <w:szCs w:val="18"/>
              </w:rPr>
            </w:pPr>
            <w:r>
              <w:rPr>
                <w:rFonts w:ascii="宋体" w:cs="宋体"/>
                <w:kern w:val="0"/>
                <w:sz w:val="18"/>
                <w:szCs w:val="18"/>
              </w:rPr>
              <w:t>2.</w:t>
            </w:r>
            <w:r>
              <w:rPr>
                <w:rFonts w:ascii="宋体" w:cs="宋体"/>
                <w:kern w:val="0"/>
                <w:sz w:val="18"/>
                <w:szCs w:val="18"/>
              </w:rPr>
              <w:tab/>
            </w:r>
            <w:r>
              <w:rPr>
                <w:rFonts w:ascii="宋体" w:cs="宋体" w:hint="eastAsia"/>
                <w:kern w:val="0"/>
                <w:sz w:val="18"/>
                <w:szCs w:val="18"/>
              </w:rPr>
              <w:t>整机符合相关行业标准，如</w:t>
            </w:r>
            <w:r>
              <w:rPr>
                <w:rFonts w:ascii="宋体" w:cs="宋体"/>
                <w:kern w:val="0"/>
                <w:sz w:val="18"/>
                <w:szCs w:val="18"/>
              </w:rPr>
              <w:t>1.ISO15693</w:t>
            </w:r>
            <w:r>
              <w:rPr>
                <w:rFonts w:ascii="宋体" w:cs="宋体" w:hint="eastAsia"/>
                <w:kern w:val="0"/>
                <w:sz w:val="18"/>
                <w:szCs w:val="18"/>
              </w:rPr>
              <w:t>、</w:t>
            </w:r>
            <w:r>
              <w:rPr>
                <w:rFonts w:ascii="宋体" w:cs="宋体"/>
                <w:kern w:val="0"/>
                <w:sz w:val="18"/>
                <w:szCs w:val="18"/>
              </w:rPr>
              <w:t>2.ISO18000-3</w:t>
            </w:r>
            <w:r>
              <w:rPr>
                <w:rFonts w:ascii="宋体" w:cs="宋体" w:hint="eastAsia"/>
                <w:kern w:val="0"/>
                <w:sz w:val="18"/>
                <w:szCs w:val="18"/>
              </w:rPr>
              <w:t>、</w:t>
            </w:r>
            <w:r>
              <w:rPr>
                <w:rFonts w:ascii="宋体" w:cs="宋体"/>
                <w:kern w:val="0"/>
                <w:sz w:val="18"/>
                <w:szCs w:val="18"/>
              </w:rPr>
              <w:t>3.</w:t>
            </w:r>
            <w:r>
              <w:rPr>
                <w:rFonts w:ascii="宋体" w:cs="宋体" w:hint="eastAsia"/>
                <w:kern w:val="0"/>
                <w:sz w:val="18"/>
                <w:szCs w:val="18"/>
              </w:rPr>
              <w:t>国家</w:t>
            </w:r>
            <w:r>
              <w:rPr>
                <w:rFonts w:ascii="宋体" w:cs="宋体"/>
                <w:kern w:val="0"/>
                <w:sz w:val="18"/>
                <w:szCs w:val="18"/>
              </w:rPr>
              <w:t>GB17625.1-2012</w:t>
            </w:r>
            <w:r>
              <w:rPr>
                <w:rFonts w:ascii="宋体" w:cs="宋体" w:hint="eastAsia"/>
                <w:kern w:val="0"/>
                <w:sz w:val="18"/>
                <w:szCs w:val="18"/>
              </w:rPr>
              <w:t>（辐射安全）、</w:t>
            </w:r>
            <w:r>
              <w:rPr>
                <w:rFonts w:ascii="宋体" w:cs="宋体"/>
                <w:kern w:val="0"/>
                <w:sz w:val="18"/>
                <w:szCs w:val="18"/>
              </w:rPr>
              <w:t>4.GB9254-2008</w:t>
            </w:r>
            <w:r>
              <w:rPr>
                <w:rFonts w:ascii="宋体" w:cs="宋体" w:hint="eastAsia"/>
                <w:kern w:val="0"/>
                <w:sz w:val="18"/>
                <w:szCs w:val="18"/>
              </w:rPr>
              <w:t>（无线电骚扰限值），提供国家认可委（</w:t>
            </w:r>
            <w:r>
              <w:rPr>
                <w:rFonts w:ascii="宋体" w:cs="宋体"/>
                <w:kern w:val="0"/>
                <w:sz w:val="18"/>
                <w:szCs w:val="18"/>
              </w:rPr>
              <w:t>CNAS</w:t>
            </w:r>
            <w:r>
              <w:rPr>
                <w:rFonts w:ascii="宋体" w:cs="宋体" w:hint="eastAsia"/>
                <w:kern w:val="0"/>
                <w:sz w:val="18"/>
                <w:szCs w:val="18"/>
              </w:rPr>
              <w:t>）认证机构出具的检测报告（认证机构在</w:t>
            </w:r>
            <w:r>
              <w:rPr>
                <w:rFonts w:ascii="宋体" w:cs="宋体"/>
                <w:kern w:val="0"/>
                <w:sz w:val="18"/>
                <w:szCs w:val="18"/>
              </w:rPr>
              <w:t>CNAS</w:t>
            </w:r>
            <w:r>
              <w:rPr>
                <w:rFonts w:ascii="宋体" w:cs="宋体" w:hint="eastAsia"/>
                <w:kern w:val="0"/>
                <w:sz w:val="18"/>
                <w:szCs w:val="18"/>
              </w:rPr>
              <w:t>官网数据库中查询有效，并能提供查询有效的截图）</w:t>
            </w:r>
          </w:p>
          <w:p w:rsidR="006A5FE4" w:rsidRDefault="00397AFA">
            <w:pPr>
              <w:spacing w:line="300" w:lineRule="exact"/>
              <w:rPr>
                <w:rFonts w:ascii="宋体" w:cs="宋体"/>
                <w:kern w:val="0"/>
                <w:sz w:val="18"/>
                <w:szCs w:val="18"/>
              </w:rPr>
            </w:pPr>
            <w:r>
              <w:rPr>
                <w:rFonts w:ascii="宋体" w:cs="宋体"/>
                <w:kern w:val="0"/>
                <w:sz w:val="18"/>
                <w:szCs w:val="18"/>
              </w:rPr>
              <w:t xml:space="preserve">3.  </w:t>
            </w:r>
            <w:r>
              <w:rPr>
                <w:rFonts w:ascii="宋体" w:cs="宋体" w:hint="eastAsia"/>
                <w:kern w:val="0"/>
                <w:sz w:val="18"/>
                <w:szCs w:val="18"/>
              </w:rPr>
              <w:t>阅读范围：确保</w:t>
            </w:r>
            <w:r>
              <w:rPr>
                <w:rFonts w:ascii="宋体" w:cs="宋体"/>
                <w:kern w:val="0"/>
                <w:sz w:val="18"/>
                <w:szCs w:val="18"/>
              </w:rPr>
              <w:t>250mm</w:t>
            </w:r>
            <w:r>
              <w:rPr>
                <w:rFonts w:ascii="宋体" w:cs="宋体" w:hint="eastAsia"/>
                <w:kern w:val="0"/>
                <w:sz w:val="18"/>
                <w:szCs w:val="18"/>
              </w:rPr>
              <w:t>及</w:t>
            </w:r>
            <w:r>
              <w:rPr>
                <w:rFonts w:ascii="宋体" w:cs="宋体"/>
                <w:kern w:val="0"/>
                <w:sz w:val="18"/>
                <w:szCs w:val="18"/>
              </w:rPr>
              <w:t>250mm</w:t>
            </w:r>
            <w:r>
              <w:rPr>
                <w:rFonts w:ascii="宋体" w:cs="宋体" w:hint="eastAsia"/>
                <w:kern w:val="0"/>
                <w:sz w:val="18"/>
                <w:szCs w:val="18"/>
              </w:rPr>
              <w:t>范围以内为有效阅读区域；</w:t>
            </w:r>
          </w:p>
          <w:p w:rsidR="006A5FE4" w:rsidRDefault="00397AFA">
            <w:pPr>
              <w:spacing w:line="300" w:lineRule="exact"/>
              <w:rPr>
                <w:rFonts w:ascii="宋体" w:cs="宋体"/>
                <w:kern w:val="0"/>
                <w:sz w:val="18"/>
                <w:szCs w:val="18"/>
              </w:rPr>
            </w:pPr>
            <w:r>
              <w:rPr>
                <w:rFonts w:ascii="宋体" w:cs="宋体"/>
                <w:kern w:val="0"/>
                <w:sz w:val="18"/>
                <w:szCs w:val="18"/>
              </w:rPr>
              <w:t>4.</w:t>
            </w:r>
            <w:r>
              <w:rPr>
                <w:rFonts w:ascii="宋体" w:cs="宋体"/>
                <w:kern w:val="0"/>
                <w:sz w:val="18"/>
                <w:szCs w:val="18"/>
              </w:rPr>
              <w:tab/>
            </w:r>
            <w:r>
              <w:rPr>
                <w:rFonts w:ascii="宋体" w:cs="宋体" w:hint="eastAsia"/>
                <w:kern w:val="0"/>
                <w:sz w:val="18"/>
                <w:szCs w:val="18"/>
              </w:rPr>
              <w:t>通信接口：</w:t>
            </w:r>
            <w:r>
              <w:rPr>
                <w:rFonts w:ascii="宋体" w:cs="宋体"/>
                <w:kern w:val="0"/>
                <w:sz w:val="18"/>
                <w:szCs w:val="18"/>
              </w:rPr>
              <w:t>USB</w:t>
            </w:r>
            <w:r>
              <w:rPr>
                <w:rFonts w:ascii="宋体" w:cs="宋体" w:hint="eastAsia"/>
                <w:kern w:val="0"/>
                <w:sz w:val="18"/>
                <w:szCs w:val="18"/>
              </w:rPr>
              <w:t>或</w:t>
            </w:r>
            <w:r>
              <w:rPr>
                <w:rFonts w:ascii="宋体" w:cs="宋体"/>
                <w:kern w:val="0"/>
                <w:sz w:val="18"/>
                <w:szCs w:val="18"/>
              </w:rPr>
              <w:t>RS232</w:t>
            </w:r>
            <w:r>
              <w:rPr>
                <w:rFonts w:ascii="宋体" w:cs="宋体" w:hint="eastAsia"/>
                <w:kern w:val="0"/>
                <w:sz w:val="18"/>
                <w:szCs w:val="18"/>
              </w:rPr>
              <w:t>、</w:t>
            </w:r>
            <w:r>
              <w:rPr>
                <w:rFonts w:ascii="宋体" w:cs="宋体"/>
                <w:kern w:val="0"/>
                <w:sz w:val="18"/>
                <w:szCs w:val="18"/>
              </w:rPr>
              <w:t>RJ45</w:t>
            </w:r>
            <w:r>
              <w:rPr>
                <w:rFonts w:ascii="宋体" w:cs="宋体" w:hint="eastAsia"/>
                <w:kern w:val="0"/>
                <w:sz w:val="18"/>
                <w:szCs w:val="18"/>
              </w:rPr>
              <w:t>；</w:t>
            </w:r>
          </w:p>
          <w:p w:rsidR="006A5FE4" w:rsidRDefault="00397AFA">
            <w:pPr>
              <w:spacing w:line="300" w:lineRule="exact"/>
              <w:rPr>
                <w:rFonts w:ascii="宋体" w:cs="宋体"/>
                <w:kern w:val="0"/>
                <w:sz w:val="18"/>
                <w:szCs w:val="18"/>
              </w:rPr>
            </w:pPr>
            <w:r>
              <w:rPr>
                <w:rFonts w:ascii="宋体" w:cs="宋体"/>
                <w:kern w:val="0"/>
                <w:sz w:val="18"/>
                <w:szCs w:val="18"/>
              </w:rPr>
              <w:t>5.</w:t>
            </w:r>
            <w:r>
              <w:rPr>
                <w:rFonts w:ascii="宋体" w:cs="宋体"/>
                <w:kern w:val="0"/>
                <w:sz w:val="18"/>
                <w:szCs w:val="18"/>
              </w:rPr>
              <w:tab/>
            </w:r>
            <w:r>
              <w:rPr>
                <w:rFonts w:ascii="宋体" w:cs="宋体" w:hint="eastAsia"/>
                <w:kern w:val="0"/>
                <w:sz w:val="18"/>
                <w:szCs w:val="18"/>
              </w:rPr>
              <w:t>采用触摸屏式工业电脑，工控机无风扇。</w:t>
            </w:r>
          </w:p>
          <w:p w:rsidR="006A5FE4" w:rsidRDefault="00397AFA">
            <w:pPr>
              <w:spacing w:line="300" w:lineRule="exact"/>
              <w:rPr>
                <w:rFonts w:ascii="宋体" w:cs="宋体"/>
                <w:kern w:val="0"/>
                <w:sz w:val="18"/>
                <w:szCs w:val="18"/>
              </w:rPr>
            </w:pPr>
            <w:r>
              <w:rPr>
                <w:rFonts w:ascii="宋体" w:cs="宋体"/>
                <w:kern w:val="0"/>
                <w:sz w:val="18"/>
                <w:szCs w:val="18"/>
              </w:rPr>
              <w:t>6.</w:t>
            </w:r>
            <w:r>
              <w:rPr>
                <w:rFonts w:ascii="宋体" w:cs="宋体"/>
                <w:kern w:val="0"/>
                <w:sz w:val="18"/>
                <w:szCs w:val="18"/>
              </w:rPr>
              <w:tab/>
            </w:r>
            <w:r>
              <w:rPr>
                <w:rFonts w:ascii="宋体" w:cs="宋体" w:hint="eastAsia"/>
                <w:kern w:val="0"/>
                <w:sz w:val="18"/>
                <w:szCs w:val="18"/>
              </w:rPr>
              <w:t>屏幕显示：</w:t>
            </w:r>
            <w:r>
              <w:rPr>
                <w:rFonts w:ascii="宋体" w:cs="宋体"/>
                <w:kern w:val="0"/>
                <w:sz w:val="18"/>
                <w:szCs w:val="18"/>
              </w:rPr>
              <w:t>22</w:t>
            </w:r>
            <w:r>
              <w:rPr>
                <w:rFonts w:ascii="宋体" w:cs="宋体" w:hint="eastAsia"/>
                <w:kern w:val="0"/>
                <w:sz w:val="18"/>
                <w:szCs w:val="18"/>
              </w:rPr>
              <w:t>寸（分辨率：</w:t>
            </w:r>
            <w:r>
              <w:rPr>
                <w:rFonts w:ascii="宋体" w:cs="宋体"/>
                <w:kern w:val="0"/>
                <w:sz w:val="18"/>
                <w:szCs w:val="18"/>
              </w:rPr>
              <w:t>1920*1024</w:t>
            </w:r>
            <w:r>
              <w:rPr>
                <w:rFonts w:ascii="宋体" w:cs="宋体" w:hint="eastAsia"/>
                <w:kern w:val="0"/>
                <w:sz w:val="18"/>
                <w:szCs w:val="18"/>
              </w:rPr>
              <w:t>）；</w:t>
            </w:r>
          </w:p>
          <w:p w:rsidR="006A5FE4" w:rsidRDefault="00397AFA">
            <w:pPr>
              <w:spacing w:line="300" w:lineRule="exact"/>
              <w:rPr>
                <w:rFonts w:ascii="宋体" w:cs="宋体"/>
                <w:kern w:val="0"/>
                <w:sz w:val="18"/>
                <w:szCs w:val="18"/>
              </w:rPr>
            </w:pPr>
            <w:r>
              <w:rPr>
                <w:rFonts w:ascii="宋体" w:cs="宋体"/>
                <w:kern w:val="0"/>
                <w:sz w:val="18"/>
                <w:szCs w:val="18"/>
              </w:rPr>
              <w:t>7.</w:t>
            </w:r>
            <w:r>
              <w:rPr>
                <w:rFonts w:ascii="宋体" w:cs="宋体"/>
                <w:kern w:val="0"/>
                <w:sz w:val="18"/>
                <w:szCs w:val="18"/>
              </w:rPr>
              <w:tab/>
            </w:r>
            <w:r>
              <w:rPr>
                <w:rFonts w:ascii="宋体" w:cs="宋体" w:hint="eastAsia"/>
                <w:kern w:val="0"/>
                <w:sz w:val="18"/>
                <w:szCs w:val="18"/>
              </w:rPr>
              <w:t>触摸屏：红外触摸屏；</w:t>
            </w:r>
          </w:p>
          <w:p w:rsidR="006A5FE4" w:rsidRDefault="00397AFA">
            <w:pPr>
              <w:spacing w:line="300" w:lineRule="exact"/>
              <w:rPr>
                <w:rFonts w:ascii="宋体" w:cs="宋体"/>
                <w:kern w:val="0"/>
                <w:sz w:val="18"/>
                <w:szCs w:val="18"/>
              </w:rPr>
            </w:pPr>
            <w:r>
              <w:rPr>
                <w:rFonts w:ascii="宋体" w:cs="宋体"/>
                <w:kern w:val="0"/>
                <w:sz w:val="18"/>
                <w:szCs w:val="18"/>
              </w:rPr>
              <w:t>9.</w:t>
            </w:r>
            <w:r>
              <w:rPr>
                <w:rFonts w:ascii="宋体" w:cs="宋体"/>
                <w:kern w:val="0"/>
                <w:sz w:val="18"/>
                <w:szCs w:val="18"/>
              </w:rPr>
              <w:tab/>
            </w:r>
            <w:r>
              <w:rPr>
                <w:rFonts w:ascii="宋体" w:cs="宋体" w:hint="eastAsia"/>
                <w:kern w:val="0"/>
                <w:sz w:val="18"/>
                <w:szCs w:val="18"/>
              </w:rPr>
              <w:t>设备材质：钣金、钢化玻璃、亚克力；</w:t>
            </w:r>
          </w:p>
          <w:p w:rsidR="006A5FE4" w:rsidRDefault="00397AFA">
            <w:pPr>
              <w:spacing w:line="300" w:lineRule="exact"/>
              <w:rPr>
                <w:rFonts w:ascii="宋体" w:cs="宋体"/>
                <w:kern w:val="0"/>
                <w:sz w:val="18"/>
                <w:szCs w:val="18"/>
              </w:rPr>
            </w:pPr>
            <w:r>
              <w:rPr>
                <w:rFonts w:ascii="宋体" w:cs="宋体"/>
                <w:kern w:val="0"/>
                <w:sz w:val="18"/>
                <w:szCs w:val="18"/>
              </w:rPr>
              <w:t>10.</w:t>
            </w:r>
            <w:r>
              <w:rPr>
                <w:rFonts w:ascii="宋体" w:cs="宋体"/>
                <w:kern w:val="0"/>
                <w:sz w:val="18"/>
                <w:szCs w:val="18"/>
              </w:rPr>
              <w:tab/>
            </w:r>
            <w:r>
              <w:rPr>
                <w:rFonts w:ascii="宋体" w:cs="宋体" w:hint="eastAsia"/>
                <w:kern w:val="0"/>
                <w:sz w:val="18"/>
                <w:szCs w:val="18"/>
              </w:rPr>
              <w:t>受币模块，发卡模块（</w:t>
            </w:r>
            <w:r>
              <w:rPr>
                <w:rFonts w:ascii="宋体" w:cs="宋体"/>
                <w:kern w:val="0"/>
                <w:sz w:val="18"/>
                <w:szCs w:val="18"/>
              </w:rPr>
              <w:t>100</w:t>
            </w:r>
            <w:r>
              <w:rPr>
                <w:rFonts w:ascii="宋体" w:cs="宋体" w:hint="eastAsia"/>
                <w:kern w:val="0"/>
                <w:sz w:val="18"/>
                <w:szCs w:val="18"/>
              </w:rPr>
              <w:t>张卡）、证件感应模块，数字按键模块、打印模块；</w:t>
            </w:r>
          </w:p>
          <w:p w:rsidR="006A5FE4" w:rsidRDefault="00397AFA">
            <w:pPr>
              <w:spacing w:line="300" w:lineRule="exact"/>
              <w:rPr>
                <w:rFonts w:ascii="宋体" w:cs="宋体"/>
                <w:kern w:val="0"/>
                <w:sz w:val="18"/>
                <w:szCs w:val="18"/>
              </w:rPr>
            </w:pPr>
            <w:r>
              <w:rPr>
                <w:rFonts w:ascii="宋体" w:cs="宋体"/>
                <w:kern w:val="0"/>
                <w:sz w:val="18"/>
                <w:szCs w:val="18"/>
              </w:rPr>
              <w:t>11.</w:t>
            </w:r>
            <w:r>
              <w:rPr>
                <w:rFonts w:ascii="宋体" w:cs="宋体"/>
                <w:kern w:val="0"/>
                <w:sz w:val="18"/>
                <w:szCs w:val="18"/>
              </w:rPr>
              <w:tab/>
            </w:r>
            <w:r>
              <w:rPr>
                <w:rFonts w:ascii="宋体" w:cs="宋体" w:hint="eastAsia"/>
                <w:kern w:val="0"/>
                <w:sz w:val="18"/>
                <w:szCs w:val="18"/>
              </w:rPr>
              <w:t>受币速度：小于或等于</w:t>
            </w:r>
            <w:r>
              <w:rPr>
                <w:rFonts w:ascii="宋体" w:cs="宋体"/>
                <w:kern w:val="0"/>
                <w:sz w:val="18"/>
                <w:szCs w:val="18"/>
              </w:rPr>
              <w:t>1.5</w:t>
            </w:r>
            <w:r>
              <w:rPr>
                <w:rFonts w:ascii="宋体" w:cs="宋体" w:hint="eastAsia"/>
                <w:kern w:val="0"/>
                <w:sz w:val="18"/>
                <w:szCs w:val="18"/>
              </w:rPr>
              <w:t>秒</w:t>
            </w:r>
          </w:p>
          <w:p w:rsidR="006A5FE4" w:rsidRDefault="00397AFA">
            <w:pPr>
              <w:spacing w:line="300" w:lineRule="exact"/>
              <w:rPr>
                <w:rFonts w:ascii="宋体" w:cs="宋体"/>
                <w:kern w:val="0"/>
                <w:sz w:val="18"/>
                <w:szCs w:val="18"/>
              </w:rPr>
            </w:pPr>
            <w:r>
              <w:rPr>
                <w:rFonts w:ascii="宋体" w:cs="宋体"/>
                <w:kern w:val="0"/>
                <w:sz w:val="18"/>
                <w:szCs w:val="18"/>
              </w:rPr>
              <w:t>12.</w:t>
            </w:r>
            <w:r>
              <w:rPr>
                <w:rFonts w:ascii="宋体" w:cs="宋体"/>
                <w:kern w:val="0"/>
                <w:sz w:val="18"/>
                <w:szCs w:val="18"/>
              </w:rPr>
              <w:tab/>
            </w:r>
            <w:r>
              <w:rPr>
                <w:rFonts w:ascii="宋体" w:cs="宋体" w:hint="eastAsia"/>
                <w:kern w:val="0"/>
                <w:sz w:val="18"/>
                <w:szCs w:val="18"/>
              </w:rPr>
              <w:t>具备无线网络连接功能，与</w:t>
            </w:r>
            <w:r>
              <w:rPr>
                <w:rFonts w:ascii="宋体" w:cs="宋体"/>
                <w:kern w:val="0"/>
                <w:sz w:val="18"/>
                <w:szCs w:val="18"/>
              </w:rPr>
              <w:t>WAPI</w:t>
            </w:r>
            <w:r>
              <w:rPr>
                <w:rFonts w:ascii="宋体" w:cs="宋体" w:hint="eastAsia"/>
                <w:kern w:val="0"/>
                <w:sz w:val="18"/>
                <w:szCs w:val="18"/>
              </w:rPr>
              <w:t>和</w:t>
            </w:r>
            <w:r>
              <w:rPr>
                <w:rFonts w:ascii="宋体" w:cs="宋体"/>
                <w:kern w:val="0"/>
                <w:sz w:val="18"/>
                <w:szCs w:val="18"/>
              </w:rPr>
              <w:t>WIFI</w:t>
            </w:r>
            <w:r>
              <w:rPr>
                <w:rFonts w:ascii="宋体" w:cs="宋体" w:hint="eastAsia"/>
                <w:kern w:val="0"/>
                <w:sz w:val="18"/>
                <w:szCs w:val="18"/>
              </w:rPr>
              <w:t>都兼容。</w:t>
            </w:r>
          </w:p>
          <w:p w:rsidR="006A5FE4" w:rsidRDefault="00397AFA">
            <w:pPr>
              <w:spacing w:line="300" w:lineRule="exact"/>
              <w:rPr>
                <w:rFonts w:ascii="宋体" w:cs="宋体"/>
                <w:kern w:val="0"/>
                <w:sz w:val="18"/>
                <w:szCs w:val="18"/>
              </w:rPr>
            </w:pPr>
            <w:r>
              <w:rPr>
                <w:rFonts w:ascii="宋体" w:cs="宋体"/>
                <w:kern w:val="0"/>
                <w:sz w:val="18"/>
                <w:szCs w:val="18"/>
              </w:rPr>
              <w:t>13.TCP/IP</w:t>
            </w:r>
            <w:r>
              <w:rPr>
                <w:rFonts w:ascii="宋体" w:cs="宋体" w:hint="eastAsia"/>
                <w:kern w:val="0"/>
                <w:sz w:val="18"/>
                <w:szCs w:val="18"/>
              </w:rPr>
              <w:t>联网协议、</w:t>
            </w:r>
            <w:r>
              <w:rPr>
                <w:rFonts w:ascii="宋体" w:cs="宋体"/>
                <w:kern w:val="0"/>
                <w:sz w:val="18"/>
                <w:szCs w:val="18"/>
              </w:rPr>
              <w:t>SIP</w:t>
            </w:r>
            <w:r>
              <w:rPr>
                <w:rFonts w:ascii="宋体" w:cs="宋体" w:hint="eastAsia"/>
                <w:kern w:val="0"/>
                <w:sz w:val="18"/>
                <w:szCs w:val="18"/>
              </w:rPr>
              <w:t>Ⅱ国际标准协议、</w:t>
            </w:r>
            <w:r>
              <w:rPr>
                <w:rFonts w:ascii="宋体" w:cs="宋体"/>
                <w:kern w:val="0"/>
                <w:sz w:val="18"/>
                <w:szCs w:val="18"/>
              </w:rPr>
              <w:t>NCIP</w:t>
            </w:r>
            <w:r>
              <w:rPr>
                <w:rFonts w:ascii="宋体" w:cs="宋体" w:hint="eastAsia"/>
                <w:kern w:val="0"/>
                <w:sz w:val="18"/>
                <w:szCs w:val="18"/>
              </w:rPr>
              <w:t>协议等接口与图书馆端数据库进行数据</w:t>
            </w:r>
            <w:r>
              <w:rPr>
                <w:rFonts w:ascii="宋体" w:cs="宋体" w:hint="eastAsia"/>
                <w:kern w:val="0"/>
                <w:sz w:val="18"/>
                <w:szCs w:val="18"/>
              </w:rPr>
              <w:lastRenderedPageBreak/>
              <w:t>交换，确保系统安全；</w:t>
            </w:r>
          </w:p>
          <w:p w:rsidR="006A5FE4" w:rsidRDefault="00397AFA">
            <w:pPr>
              <w:spacing w:line="300" w:lineRule="exact"/>
              <w:rPr>
                <w:rFonts w:ascii="宋体" w:cs="宋体"/>
                <w:kern w:val="0"/>
                <w:sz w:val="18"/>
                <w:szCs w:val="18"/>
              </w:rPr>
            </w:pPr>
            <w:r>
              <w:rPr>
                <w:rFonts w:ascii="宋体" w:hAnsi="宋体" w:cs="宋体"/>
                <w:kern w:val="0"/>
                <w:sz w:val="18"/>
                <w:szCs w:val="18"/>
              </w:rPr>
              <w:t>14.</w:t>
            </w:r>
            <w:r>
              <w:rPr>
                <w:rFonts w:ascii="宋体" w:hAnsi="宋体" w:cs="宋体" w:hint="eastAsia"/>
                <w:kern w:val="0"/>
                <w:sz w:val="18"/>
                <w:szCs w:val="18"/>
              </w:rPr>
              <w:t>设备整机需通过</w:t>
            </w:r>
            <w:r>
              <w:rPr>
                <w:rFonts w:ascii="宋体" w:hAnsi="宋体" w:cs="宋体"/>
                <w:kern w:val="0"/>
                <w:sz w:val="18"/>
                <w:szCs w:val="18"/>
              </w:rPr>
              <w:t>3C</w:t>
            </w:r>
            <w:r>
              <w:rPr>
                <w:rFonts w:ascii="宋体" w:hAnsi="宋体" w:cs="宋体" w:hint="eastAsia"/>
                <w:kern w:val="0"/>
                <w:sz w:val="18"/>
                <w:szCs w:val="18"/>
              </w:rPr>
              <w:t>认证。</w:t>
            </w:r>
          </w:p>
          <w:p w:rsidR="006A5FE4" w:rsidRDefault="00397AFA">
            <w:pPr>
              <w:spacing w:line="300" w:lineRule="exact"/>
              <w:rPr>
                <w:rFonts w:ascii="宋体" w:cs="宋体"/>
                <w:kern w:val="0"/>
                <w:sz w:val="18"/>
                <w:szCs w:val="18"/>
              </w:rPr>
            </w:pPr>
            <w:r>
              <w:rPr>
                <w:rFonts w:ascii="宋体" w:hAnsi="宋体" w:cs="宋体"/>
                <w:kern w:val="0"/>
                <w:sz w:val="18"/>
                <w:szCs w:val="18"/>
              </w:rPr>
              <w:t>16.</w:t>
            </w:r>
            <w:r>
              <w:rPr>
                <w:rFonts w:ascii="宋体" w:hAnsi="宋体" w:cs="宋体" w:hint="eastAsia"/>
                <w:kern w:val="0"/>
                <w:sz w:val="18"/>
                <w:szCs w:val="18"/>
              </w:rPr>
              <w:t>提供自助办证软件著作权登记证书。</w:t>
            </w:r>
          </w:p>
          <w:p w:rsidR="006A5FE4" w:rsidRDefault="00397AFA">
            <w:pPr>
              <w:spacing w:line="300" w:lineRule="exact"/>
              <w:rPr>
                <w:rFonts w:ascii="宋体" w:cs="宋体"/>
                <w:kern w:val="0"/>
                <w:sz w:val="18"/>
                <w:szCs w:val="18"/>
              </w:rPr>
            </w:pPr>
            <w:r>
              <w:rPr>
                <w:rFonts w:ascii="宋体" w:hAnsi="宋体" w:cs="宋体"/>
                <w:kern w:val="0"/>
                <w:sz w:val="18"/>
                <w:szCs w:val="18"/>
              </w:rPr>
              <w:t>17.</w:t>
            </w:r>
            <w:r>
              <w:rPr>
                <w:rFonts w:ascii="宋体" w:hAnsi="宋体" w:cs="宋体" w:hint="eastAsia"/>
                <w:kern w:val="0"/>
                <w:sz w:val="18"/>
                <w:szCs w:val="18"/>
              </w:rPr>
              <w:t>设备整机需通过</w:t>
            </w:r>
            <w:r>
              <w:rPr>
                <w:rFonts w:ascii="宋体" w:hAnsi="宋体" w:cs="宋体"/>
                <w:kern w:val="0"/>
                <w:sz w:val="18"/>
                <w:szCs w:val="18"/>
              </w:rPr>
              <w:t>IP54</w:t>
            </w:r>
            <w:r>
              <w:rPr>
                <w:rFonts w:ascii="宋体" w:hAnsi="宋体" w:cs="宋体" w:hint="eastAsia"/>
                <w:kern w:val="0"/>
                <w:sz w:val="18"/>
                <w:szCs w:val="18"/>
              </w:rPr>
              <w:t>认证。</w:t>
            </w:r>
          </w:p>
          <w:p w:rsidR="006A5FE4" w:rsidRDefault="00397AFA">
            <w:pPr>
              <w:spacing w:line="300" w:lineRule="exact"/>
              <w:rPr>
                <w:rFonts w:ascii="宋体" w:cs="宋体"/>
                <w:kern w:val="0"/>
                <w:sz w:val="18"/>
                <w:szCs w:val="18"/>
              </w:rPr>
            </w:pPr>
            <w:r>
              <w:rPr>
                <w:rFonts w:ascii="宋体" w:hAnsi="宋体" w:cs="宋体"/>
                <w:kern w:val="0"/>
                <w:sz w:val="18"/>
                <w:szCs w:val="18"/>
              </w:rPr>
              <w:t>18.</w:t>
            </w:r>
            <w:r>
              <w:rPr>
                <w:rFonts w:ascii="宋体" w:hAnsi="宋体" w:cs="宋体" w:hint="eastAsia"/>
                <w:kern w:val="0"/>
                <w:sz w:val="18"/>
                <w:szCs w:val="18"/>
              </w:rPr>
              <w:t>设备整机需通过“绿色环保”认证及“节能减排”认证。</w:t>
            </w:r>
          </w:p>
        </w:tc>
      </w:tr>
      <w:tr w:rsidR="006A5FE4">
        <w:tc>
          <w:tcPr>
            <w:tcW w:w="1308" w:type="dxa"/>
            <w:vAlign w:val="center"/>
          </w:tcPr>
          <w:p w:rsidR="006A5FE4" w:rsidRDefault="00397AFA">
            <w:pPr>
              <w:jc w:val="center"/>
              <w:rPr>
                <w:rFonts w:ascii="宋体" w:cs="Arial"/>
                <w:b/>
                <w:szCs w:val="18"/>
              </w:rPr>
            </w:pPr>
            <w:r>
              <w:rPr>
                <w:rFonts w:ascii="宋体" w:hAnsi="宋体" w:cs="宋体" w:hint="eastAsia"/>
                <w:b/>
                <w:bCs/>
                <w:kern w:val="0"/>
                <w:sz w:val="18"/>
                <w:szCs w:val="18"/>
              </w:rPr>
              <w:lastRenderedPageBreak/>
              <w:t>服务要求</w:t>
            </w:r>
          </w:p>
        </w:tc>
        <w:tc>
          <w:tcPr>
            <w:tcW w:w="7214" w:type="dxa"/>
            <w:vAlign w:val="center"/>
          </w:tcPr>
          <w:p w:rsidR="006A5FE4" w:rsidRDefault="00397AFA">
            <w:pPr>
              <w:topLinePunct/>
              <w:autoSpaceDN w:val="0"/>
              <w:spacing w:line="300" w:lineRule="exact"/>
              <w:rPr>
                <w:rFonts w:ascii="宋体" w:cs="宋体"/>
                <w:kern w:val="0"/>
                <w:sz w:val="18"/>
                <w:szCs w:val="18"/>
              </w:rPr>
            </w:pPr>
            <w:r>
              <w:rPr>
                <w:rFonts w:ascii="宋体" w:hAnsi="宋体" w:cs="宋体" w:hint="eastAsia"/>
                <w:kern w:val="0"/>
                <w:sz w:val="18"/>
                <w:szCs w:val="18"/>
              </w:rPr>
              <w:t>提供设备配套驱动程序文件、相关图书馆业务应用程序文件及服务要求后续升级程序包。</w:t>
            </w:r>
          </w:p>
          <w:p w:rsidR="006A5FE4" w:rsidRDefault="00397AFA">
            <w:pPr>
              <w:topLinePunct/>
              <w:autoSpaceDN w:val="0"/>
              <w:spacing w:line="300" w:lineRule="exact"/>
              <w:rPr>
                <w:rFonts w:ascii="宋体" w:cs="Arial"/>
                <w:b/>
                <w:szCs w:val="18"/>
              </w:rPr>
            </w:pPr>
            <w:r>
              <w:rPr>
                <w:rFonts w:ascii="宋体" w:hAnsi="宋体" w:cs="宋体" w:hint="eastAsia"/>
                <w:kern w:val="0"/>
                <w:sz w:val="18"/>
                <w:szCs w:val="18"/>
              </w:rPr>
              <w:t>提供</w:t>
            </w:r>
            <w:r>
              <w:rPr>
                <w:rFonts w:ascii="宋体" w:hAnsi="宋体" w:cs="宋体"/>
                <w:kern w:val="0"/>
                <w:sz w:val="18"/>
                <w:szCs w:val="18"/>
              </w:rPr>
              <w:t>3</w:t>
            </w:r>
            <w:r>
              <w:rPr>
                <w:rFonts w:ascii="宋体" w:hAnsi="宋体" w:cs="宋体" w:hint="eastAsia"/>
                <w:kern w:val="0"/>
                <w:sz w:val="18"/>
                <w:szCs w:val="18"/>
              </w:rPr>
              <w:t>年软硬件质保</w:t>
            </w:r>
          </w:p>
        </w:tc>
      </w:tr>
    </w:tbl>
    <w:p w:rsidR="006A5FE4" w:rsidRDefault="006A5FE4">
      <w:pPr>
        <w:ind w:firstLine="602"/>
        <w:rPr>
          <w:rFonts w:ascii="黑体" w:eastAsia="黑体" w:hAnsi="黑体" w:cs="宋体"/>
          <w:b/>
          <w:kern w:val="0"/>
          <w:sz w:val="30"/>
          <w:szCs w:val="30"/>
        </w:rPr>
      </w:pPr>
    </w:p>
    <w:p w:rsidR="006A5FE4" w:rsidRDefault="00397AFA">
      <w:pPr>
        <w:ind w:firstLine="602"/>
        <w:rPr>
          <w:rFonts w:ascii="黑体" w:eastAsia="黑体" w:hAnsi="黑体" w:cs="宋体"/>
          <w:b/>
          <w:kern w:val="0"/>
          <w:sz w:val="30"/>
          <w:szCs w:val="30"/>
        </w:rPr>
      </w:pPr>
      <w:r>
        <w:rPr>
          <w:rFonts w:ascii="黑体" w:eastAsia="黑体" w:hAnsi="黑体" w:cs="宋体"/>
          <w:b/>
          <w:kern w:val="0"/>
          <w:sz w:val="30"/>
          <w:szCs w:val="30"/>
        </w:rPr>
        <w:t>5</w:t>
      </w:r>
      <w:r>
        <w:rPr>
          <w:rFonts w:ascii="黑体" w:eastAsia="黑体" w:hAnsi="黑体" w:cs="宋体" w:hint="eastAsia"/>
          <w:b/>
          <w:kern w:val="0"/>
          <w:sz w:val="30"/>
          <w:szCs w:val="30"/>
        </w:rPr>
        <w:t>、</w:t>
      </w:r>
      <w:r>
        <w:rPr>
          <w:rFonts w:ascii="黑体" w:eastAsia="黑体" w:hAnsi="黑体" w:cs="宋体"/>
          <w:b/>
          <w:kern w:val="0"/>
          <w:sz w:val="30"/>
          <w:szCs w:val="30"/>
        </w:rPr>
        <w:t>RFID</w:t>
      </w:r>
      <w:r>
        <w:rPr>
          <w:rFonts w:ascii="黑体" w:eastAsia="黑体" w:hAnsi="黑体" w:cs="宋体" w:hint="eastAsia"/>
          <w:b/>
          <w:kern w:val="0"/>
          <w:sz w:val="30"/>
          <w:szCs w:val="30"/>
        </w:rPr>
        <w:t>安全门系统设备</w:t>
      </w:r>
    </w:p>
    <w:p w:rsidR="006A5FE4" w:rsidRDefault="00397AFA">
      <w:pPr>
        <w:spacing w:line="300" w:lineRule="exact"/>
        <w:ind w:firstLine="360"/>
        <w:rPr>
          <w:rFonts w:ascii="新宋体" w:eastAsia="新宋体" w:hAnsi="新宋体" w:cs="微软雅黑"/>
          <w:b/>
          <w:sz w:val="22"/>
        </w:rPr>
      </w:pPr>
      <w:r>
        <w:rPr>
          <w:rFonts w:ascii="新宋体" w:eastAsia="新宋体" w:hAnsi="新宋体" w:cs="微软雅黑"/>
          <w:sz w:val="18"/>
          <w:szCs w:val="18"/>
        </w:rPr>
        <w:t>RFID</w:t>
      </w:r>
      <w:r>
        <w:rPr>
          <w:rFonts w:ascii="新宋体" w:eastAsia="新宋体" w:hAnsi="新宋体" w:cs="微软雅黑" w:hint="eastAsia"/>
          <w:sz w:val="18"/>
          <w:szCs w:val="18"/>
        </w:rPr>
        <w:t>安全门门禁系统设备可对粘贴有</w:t>
      </w:r>
      <w:r>
        <w:rPr>
          <w:rFonts w:ascii="新宋体" w:eastAsia="新宋体" w:hAnsi="新宋体" w:cs="微软雅黑"/>
          <w:sz w:val="18"/>
          <w:szCs w:val="18"/>
        </w:rPr>
        <w:t>RFID</w:t>
      </w:r>
      <w:r>
        <w:rPr>
          <w:rFonts w:ascii="新宋体" w:eastAsia="新宋体" w:hAnsi="新宋体" w:cs="微软雅黑" w:hint="eastAsia"/>
          <w:sz w:val="18"/>
          <w:szCs w:val="18"/>
        </w:rPr>
        <w:t>标签的流通资料进行扫描、安全识别的系统设备，用于流通部门对流通资料进行安全控制，以达到防盗和监控的目的。该设备系统通过对书籍借阅状态的判断来确定报警提示信息是否鸣响，能够与智能门禁控制系统、监控系统联动完成对阅读空间进入人员的管理控制。要求设备安全可靠，坚固耐用，美观大方。</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08"/>
        <w:gridCol w:w="7214"/>
      </w:tblGrid>
      <w:tr w:rsidR="006A5FE4">
        <w:tc>
          <w:tcPr>
            <w:tcW w:w="1308" w:type="dxa"/>
            <w:vAlign w:val="center"/>
          </w:tcPr>
          <w:p w:rsidR="006A5FE4" w:rsidRDefault="00397AFA">
            <w:pPr>
              <w:topLinePunct/>
              <w:autoSpaceDN w:val="0"/>
              <w:jc w:val="center"/>
              <w:rPr>
                <w:rFonts w:ascii="宋体" w:cs="Arial"/>
                <w:b/>
                <w:szCs w:val="18"/>
              </w:rPr>
            </w:pPr>
            <w:r>
              <w:rPr>
                <w:rFonts w:ascii="宋体" w:hAnsi="宋体" w:cs="Arial" w:hint="eastAsia"/>
                <w:b/>
                <w:szCs w:val="18"/>
              </w:rPr>
              <w:t>类别</w:t>
            </w:r>
          </w:p>
        </w:tc>
        <w:tc>
          <w:tcPr>
            <w:tcW w:w="7214" w:type="dxa"/>
            <w:vAlign w:val="center"/>
          </w:tcPr>
          <w:p w:rsidR="006A5FE4" w:rsidRDefault="00397AFA">
            <w:pPr>
              <w:topLinePunct/>
              <w:autoSpaceDN w:val="0"/>
              <w:jc w:val="center"/>
              <w:rPr>
                <w:rFonts w:ascii="宋体" w:cs="Arial"/>
                <w:b/>
                <w:szCs w:val="18"/>
              </w:rPr>
            </w:pPr>
            <w:r>
              <w:rPr>
                <w:rFonts w:ascii="宋体" w:hAnsi="宋体" w:cs="Arial" w:hint="eastAsia"/>
                <w:b/>
                <w:szCs w:val="18"/>
              </w:rPr>
              <w:t>指标</w:t>
            </w:r>
          </w:p>
        </w:tc>
      </w:tr>
      <w:tr w:rsidR="006A5FE4">
        <w:tc>
          <w:tcPr>
            <w:tcW w:w="1308" w:type="dxa"/>
            <w:vAlign w:val="center"/>
          </w:tcPr>
          <w:p w:rsidR="006A5FE4" w:rsidRDefault="00397AFA">
            <w:pPr>
              <w:jc w:val="center"/>
              <w:rPr>
                <w:rFonts w:ascii="宋体" w:cs="宋体"/>
                <w:b/>
                <w:bCs/>
                <w:kern w:val="0"/>
                <w:sz w:val="18"/>
                <w:szCs w:val="18"/>
              </w:rPr>
            </w:pPr>
            <w:r>
              <w:rPr>
                <w:rFonts w:ascii="宋体" w:hAnsi="宋体" w:cs="宋体" w:hint="eastAsia"/>
                <w:b/>
                <w:bCs/>
                <w:kern w:val="0"/>
                <w:sz w:val="18"/>
                <w:szCs w:val="18"/>
              </w:rPr>
              <w:t>功能要求</w:t>
            </w:r>
          </w:p>
          <w:p w:rsidR="006A5FE4" w:rsidRDefault="006A5FE4">
            <w:pPr>
              <w:topLinePunct/>
              <w:autoSpaceDN w:val="0"/>
              <w:jc w:val="center"/>
              <w:rPr>
                <w:rFonts w:ascii="宋体" w:cs="Arial"/>
                <w:b/>
                <w:szCs w:val="18"/>
              </w:rPr>
            </w:pPr>
          </w:p>
        </w:tc>
        <w:tc>
          <w:tcPr>
            <w:tcW w:w="7214" w:type="dxa"/>
            <w:vAlign w:val="center"/>
          </w:tcPr>
          <w:p w:rsidR="006A5FE4" w:rsidRDefault="00397AFA">
            <w:pPr>
              <w:pStyle w:val="af2"/>
              <w:numPr>
                <w:ilvl w:val="0"/>
                <w:numId w:val="10"/>
              </w:numPr>
              <w:topLinePunct/>
              <w:autoSpaceDN w:val="0"/>
              <w:spacing w:line="300" w:lineRule="exact"/>
              <w:ind w:firstLineChars="0"/>
              <w:rPr>
                <w:rFonts w:ascii="宋体" w:cs="Arial"/>
                <w:sz w:val="18"/>
                <w:szCs w:val="18"/>
              </w:rPr>
            </w:pPr>
            <w:r>
              <w:rPr>
                <w:rFonts w:ascii="宋体" w:hAnsi="宋体" w:cs="Arial" w:hint="eastAsia"/>
                <w:sz w:val="18"/>
                <w:szCs w:val="18"/>
              </w:rPr>
              <w:t>符合国际相关行业标准，如</w:t>
            </w:r>
            <w:r>
              <w:rPr>
                <w:rFonts w:ascii="宋体" w:hAnsi="宋体" w:cs="Arial"/>
                <w:sz w:val="18"/>
                <w:szCs w:val="18"/>
              </w:rPr>
              <w:t>ISO15693</w:t>
            </w:r>
            <w:r>
              <w:rPr>
                <w:rFonts w:ascii="宋体" w:hAnsi="宋体" w:cs="Arial" w:hint="eastAsia"/>
                <w:sz w:val="18"/>
                <w:szCs w:val="18"/>
              </w:rPr>
              <w:t>标准、</w:t>
            </w:r>
            <w:r>
              <w:rPr>
                <w:rFonts w:ascii="宋体" w:hAnsi="宋体" w:cs="Arial"/>
                <w:sz w:val="18"/>
                <w:szCs w:val="18"/>
              </w:rPr>
              <w:t>ISO 18000-3</w:t>
            </w:r>
            <w:r>
              <w:rPr>
                <w:rFonts w:ascii="宋体" w:hAnsi="宋体" w:cs="Arial" w:hint="eastAsia"/>
                <w:sz w:val="18"/>
                <w:szCs w:val="18"/>
              </w:rPr>
              <w:t>标准等。</w:t>
            </w:r>
          </w:p>
          <w:p w:rsidR="006A5FE4" w:rsidRDefault="00397AFA">
            <w:pPr>
              <w:pStyle w:val="af2"/>
              <w:numPr>
                <w:ilvl w:val="0"/>
                <w:numId w:val="10"/>
              </w:numPr>
              <w:topLinePunct/>
              <w:autoSpaceDN w:val="0"/>
              <w:spacing w:line="300" w:lineRule="exact"/>
              <w:ind w:firstLineChars="0"/>
              <w:rPr>
                <w:rFonts w:ascii="宋体" w:cs="Arial"/>
                <w:sz w:val="18"/>
                <w:szCs w:val="18"/>
              </w:rPr>
            </w:pPr>
            <w:r>
              <w:rPr>
                <w:rFonts w:ascii="宋体" w:hAnsi="宋体" w:cs="宋体" w:hint="eastAsia"/>
                <w:sz w:val="18"/>
                <w:szCs w:val="18"/>
              </w:rPr>
              <w:t>支持多种报警检测模式：</w:t>
            </w:r>
            <w:r>
              <w:rPr>
                <w:rFonts w:ascii="宋体" w:hAnsi="宋体" w:cs="宋体"/>
                <w:sz w:val="18"/>
                <w:szCs w:val="18"/>
              </w:rPr>
              <w:t>EAS</w:t>
            </w:r>
            <w:r>
              <w:rPr>
                <w:rFonts w:ascii="宋体" w:hAnsi="宋体" w:cs="宋体" w:hint="eastAsia"/>
                <w:sz w:val="18"/>
                <w:szCs w:val="18"/>
              </w:rPr>
              <w:t>、</w:t>
            </w:r>
            <w:r>
              <w:rPr>
                <w:rFonts w:ascii="宋体" w:hAnsi="宋体" w:cs="宋体"/>
                <w:sz w:val="18"/>
                <w:szCs w:val="18"/>
              </w:rPr>
              <w:t>AFI</w:t>
            </w:r>
            <w:r>
              <w:rPr>
                <w:rFonts w:ascii="宋体" w:hAnsi="宋体" w:cs="宋体" w:hint="eastAsia"/>
                <w:sz w:val="18"/>
                <w:szCs w:val="18"/>
              </w:rPr>
              <w:t>、</w:t>
            </w:r>
            <w:r>
              <w:rPr>
                <w:rFonts w:ascii="宋体" w:hAnsi="宋体" w:cs="宋体"/>
                <w:sz w:val="18"/>
                <w:szCs w:val="18"/>
              </w:rPr>
              <w:t>EAS+AFI</w:t>
            </w:r>
            <w:r>
              <w:rPr>
                <w:rFonts w:ascii="宋体" w:hAnsi="宋体" w:cs="宋体" w:hint="eastAsia"/>
                <w:sz w:val="18"/>
                <w:szCs w:val="18"/>
              </w:rPr>
              <w:t>、</w:t>
            </w:r>
            <w:r>
              <w:rPr>
                <w:rFonts w:ascii="宋体" w:hAnsi="宋体" w:cs="宋体"/>
                <w:sz w:val="18"/>
                <w:szCs w:val="18"/>
              </w:rPr>
              <w:t>AFI+DSFID</w:t>
            </w:r>
          </w:p>
          <w:p w:rsidR="006A5FE4" w:rsidRDefault="00397AFA">
            <w:pPr>
              <w:pStyle w:val="af2"/>
              <w:numPr>
                <w:ilvl w:val="0"/>
                <w:numId w:val="10"/>
              </w:numPr>
              <w:topLinePunct/>
              <w:autoSpaceDN w:val="0"/>
              <w:spacing w:line="300" w:lineRule="exact"/>
              <w:ind w:firstLineChars="0"/>
              <w:rPr>
                <w:rFonts w:ascii="宋体" w:cs="Arial"/>
                <w:sz w:val="18"/>
                <w:szCs w:val="18"/>
              </w:rPr>
            </w:pPr>
            <w:r>
              <w:rPr>
                <w:rFonts w:ascii="宋体" w:hAnsi="宋体" w:cs="宋体" w:hint="eastAsia"/>
                <w:sz w:val="18"/>
                <w:szCs w:val="18"/>
              </w:rPr>
              <w:t>非接触式的快速识别粘贴在流通资料上的</w:t>
            </w:r>
            <w:r>
              <w:rPr>
                <w:rFonts w:ascii="宋体" w:hAnsi="宋体" w:cs="宋体"/>
                <w:sz w:val="18"/>
                <w:szCs w:val="18"/>
              </w:rPr>
              <w:t>RFID</w:t>
            </w:r>
            <w:r>
              <w:rPr>
                <w:rFonts w:ascii="宋体" w:hAnsi="宋体" w:cs="宋体" w:hint="eastAsia"/>
                <w:sz w:val="18"/>
                <w:szCs w:val="18"/>
              </w:rPr>
              <w:t>标签。</w:t>
            </w:r>
          </w:p>
          <w:p w:rsidR="006A5FE4" w:rsidRDefault="00397AFA">
            <w:pPr>
              <w:pStyle w:val="af2"/>
              <w:numPr>
                <w:ilvl w:val="0"/>
                <w:numId w:val="10"/>
              </w:numPr>
              <w:topLinePunct/>
              <w:autoSpaceDN w:val="0"/>
              <w:spacing w:line="300" w:lineRule="exact"/>
              <w:ind w:firstLineChars="0"/>
              <w:rPr>
                <w:rFonts w:ascii="宋体" w:cs="Arial"/>
                <w:sz w:val="18"/>
                <w:szCs w:val="18"/>
              </w:rPr>
            </w:pPr>
            <w:r>
              <w:rPr>
                <w:rFonts w:ascii="宋体" w:hAnsi="宋体" w:cs="宋体" w:hint="eastAsia"/>
                <w:sz w:val="18"/>
                <w:szCs w:val="18"/>
              </w:rPr>
              <w:t>对图书馆内的印刷品、视听出版物、</w:t>
            </w:r>
            <w:r>
              <w:rPr>
                <w:rFonts w:ascii="宋体" w:hAnsi="宋体" w:cs="宋体"/>
                <w:sz w:val="18"/>
                <w:szCs w:val="18"/>
              </w:rPr>
              <w:t>CD</w:t>
            </w:r>
            <w:r>
              <w:rPr>
                <w:rFonts w:ascii="宋体" w:hAnsi="宋体" w:cs="宋体" w:hint="eastAsia"/>
                <w:sz w:val="18"/>
                <w:szCs w:val="18"/>
              </w:rPr>
              <w:t>及</w:t>
            </w:r>
            <w:r>
              <w:rPr>
                <w:rFonts w:ascii="宋体" w:hAnsi="宋体" w:cs="宋体"/>
                <w:sz w:val="18"/>
                <w:szCs w:val="18"/>
              </w:rPr>
              <w:t>DVD</w:t>
            </w:r>
            <w:r>
              <w:rPr>
                <w:rFonts w:ascii="宋体" w:hAnsi="宋体" w:cs="宋体" w:hint="eastAsia"/>
                <w:sz w:val="18"/>
                <w:szCs w:val="18"/>
              </w:rPr>
              <w:t>等流通资料进行安全扫描操作，不损坏粘贴在流通资料中的磁性介质的资料。</w:t>
            </w:r>
          </w:p>
          <w:p w:rsidR="006A5FE4" w:rsidRDefault="00397AFA">
            <w:pPr>
              <w:pStyle w:val="af2"/>
              <w:numPr>
                <w:ilvl w:val="0"/>
                <w:numId w:val="10"/>
              </w:numPr>
              <w:topLinePunct/>
              <w:autoSpaceDN w:val="0"/>
              <w:spacing w:line="300" w:lineRule="exact"/>
              <w:ind w:firstLineChars="0"/>
              <w:rPr>
                <w:rFonts w:ascii="宋体" w:cs="Arial"/>
                <w:sz w:val="18"/>
                <w:szCs w:val="18"/>
              </w:rPr>
            </w:pPr>
            <w:r>
              <w:rPr>
                <w:rFonts w:ascii="宋体" w:hAnsi="宋体" w:cs="宋体" w:hint="eastAsia"/>
                <w:sz w:val="18"/>
                <w:szCs w:val="18"/>
              </w:rPr>
              <w:t>设备系统配备主动红外对射探测器，可有效防止将图书举过安全门不触发报警。</w:t>
            </w:r>
          </w:p>
          <w:p w:rsidR="006A5FE4" w:rsidRDefault="00397AFA">
            <w:pPr>
              <w:pStyle w:val="af2"/>
              <w:numPr>
                <w:ilvl w:val="0"/>
                <w:numId w:val="10"/>
              </w:numPr>
              <w:topLinePunct/>
              <w:autoSpaceDN w:val="0"/>
              <w:spacing w:line="300" w:lineRule="exact"/>
              <w:ind w:firstLineChars="0"/>
              <w:rPr>
                <w:rFonts w:ascii="宋体" w:cs="Arial"/>
                <w:sz w:val="18"/>
                <w:szCs w:val="18"/>
              </w:rPr>
            </w:pPr>
            <w:r>
              <w:rPr>
                <w:rFonts w:ascii="宋体" w:hAnsi="宋体" w:cs="宋体" w:hint="eastAsia"/>
                <w:sz w:val="18"/>
                <w:szCs w:val="18"/>
              </w:rPr>
              <w:t>具有音频和视觉报警信号，且信号源可设置，报警音量可调控。</w:t>
            </w:r>
          </w:p>
          <w:p w:rsidR="006A5FE4" w:rsidRDefault="00397AFA">
            <w:pPr>
              <w:pStyle w:val="af2"/>
              <w:numPr>
                <w:ilvl w:val="0"/>
                <w:numId w:val="10"/>
              </w:numPr>
              <w:topLinePunct/>
              <w:autoSpaceDN w:val="0"/>
              <w:spacing w:line="300" w:lineRule="exact"/>
              <w:ind w:firstLineChars="0"/>
              <w:rPr>
                <w:rFonts w:ascii="宋体" w:cs="宋体"/>
                <w:sz w:val="18"/>
                <w:szCs w:val="18"/>
              </w:rPr>
            </w:pPr>
            <w:r>
              <w:rPr>
                <w:rFonts w:ascii="宋体" w:hAnsi="宋体" w:cs="宋体" w:hint="eastAsia"/>
                <w:sz w:val="18"/>
                <w:szCs w:val="18"/>
              </w:rPr>
              <w:t>多通道安全检测门具备单通道独立报警和提示功能。</w:t>
            </w:r>
          </w:p>
          <w:p w:rsidR="006A5FE4" w:rsidRDefault="00397AFA">
            <w:pPr>
              <w:pStyle w:val="af2"/>
              <w:numPr>
                <w:ilvl w:val="0"/>
                <w:numId w:val="10"/>
              </w:numPr>
              <w:topLinePunct/>
              <w:autoSpaceDN w:val="0"/>
              <w:spacing w:line="300" w:lineRule="exact"/>
              <w:ind w:firstLineChars="0"/>
              <w:rPr>
                <w:rFonts w:ascii="宋体" w:cs="宋体"/>
                <w:sz w:val="18"/>
                <w:szCs w:val="18"/>
              </w:rPr>
            </w:pPr>
            <w:r>
              <w:rPr>
                <w:rFonts w:ascii="宋体" w:hAnsi="宋体" w:cs="宋体" w:hint="eastAsia"/>
                <w:sz w:val="18"/>
                <w:szCs w:val="18"/>
              </w:rPr>
              <w:t>具备读者流量计数功能，数据可重置。</w:t>
            </w:r>
          </w:p>
          <w:p w:rsidR="006A5FE4" w:rsidRDefault="00397AFA">
            <w:pPr>
              <w:pStyle w:val="af2"/>
              <w:numPr>
                <w:ilvl w:val="0"/>
                <w:numId w:val="10"/>
              </w:numPr>
              <w:topLinePunct/>
              <w:autoSpaceDN w:val="0"/>
              <w:spacing w:line="300" w:lineRule="exact"/>
              <w:ind w:firstLineChars="0"/>
              <w:rPr>
                <w:rFonts w:ascii="宋体" w:cs="宋体"/>
                <w:sz w:val="18"/>
                <w:szCs w:val="18"/>
              </w:rPr>
            </w:pPr>
            <w:r>
              <w:rPr>
                <w:rFonts w:ascii="宋体" w:hAnsi="宋体" w:cs="宋体" w:hint="eastAsia"/>
                <w:sz w:val="18"/>
                <w:szCs w:val="18"/>
              </w:rPr>
              <w:t>系统设备需通过简单的硬件转换即可升级，紧跟最新技术发展。</w:t>
            </w:r>
          </w:p>
          <w:p w:rsidR="006A5FE4" w:rsidRDefault="00397AFA">
            <w:pPr>
              <w:pStyle w:val="af2"/>
              <w:numPr>
                <w:ilvl w:val="0"/>
                <w:numId w:val="10"/>
              </w:numPr>
              <w:topLinePunct/>
              <w:autoSpaceDN w:val="0"/>
              <w:spacing w:line="300" w:lineRule="exact"/>
              <w:ind w:firstLineChars="0"/>
              <w:rPr>
                <w:rFonts w:ascii="宋体" w:cs="宋体"/>
                <w:sz w:val="18"/>
                <w:szCs w:val="18"/>
              </w:rPr>
            </w:pPr>
            <w:r>
              <w:rPr>
                <w:rFonts w:ascii="宋体" w:hAnsi="宋体" w:cs="宋体" w:hint="eastAsia"/>
                <w:sz w:val="18"/>
                <w:szCs w:val="18"/>
              </w:rPr>
              <w:t>对心脏起搏器的佩带者或其它支持系统，孕妇和磁性媒质软盘，磁带</w:t>
            </w:r>
            <w:r>
              <w:rPr>
                <w:rFonts w:ascii="宋体" w:hAnsi="宋体" w:cs="宋体"/>
                <w:sz w:val="18"/>
                <w:szCs w:val="18"/>
              </w:rPr>
              <w:t xml:space="preserve">, </w:t>
            </w:r>
            <w:r>
              <w:rPr>
                <w:rFonts w:ascii="宋体" w:hAnsi="宋体" w:cs="宋体" w:hint="eastAsia"/>
                <w:sz w:val="18"/>
                <w:szCs w:val="18"/>
              </w:rPr>
              <w:t>录像带等无害。</w:t>
            </w:r>
          </w:p>
          <w:p w:rsidR="006A5FE4" w:rsidRDefault="00397AFA">
            <w:pPr>
              <w:pStyle w:val="af2"/>
              <w:numPr>
                <w:ilvl w:val="0"/>
                <w:numId w:val="10"/>
              </w:numPr>
              <w:topLinePunct/>
              <w:autoSpaceDN w:val="0"/>
              <w:spacing w:line="300" w:lineRule="exact"/>
              <w:ind w:firstLineChars="0"/>
              <w:rPr>
                <w:rFonts w:ascii="宋体" w:cs="宋体"/>
                <w:sz w:val="18"/>
                <w:szCs w:val="18"/>
              </w:rPr>
            </w:pPr>
            <w:r>
              <w:rPr>
                <w:rFonts w:ascii="宋体" w:hAnsi="宋体" w:cs="宋体" w:hint="eastAsia"/>
                <w:sz w:val="18"/>
                <w:szCs w:val="18"/>
              </w:rPr>
              <w:t>人员流量统计：支持对进出读者人次的双向统计，进、出读者人次计数正确。</w:t>
            </w:r>
          </w:p>
          <w:p w:rsidR="006A5FE4" w:rsidRDefault="00397AFA">
            <w:pPr>
              <w:pStyle w:val="af2"/>
              <w:numPr>
                <w:ilvl w:val="0"/>
                <w:numId w:val="10"/>
              </w:numPr>
              <w:topLinePunct/>
              <w:autoSpaceDN w:val="0"/>
              <w:spacing w:line="300" w:lineRule="exact"/>
              <w:ind w:firstLineChars="0"/>
              <w:rPr>
                <w:rFonts w:ascii="宋体" w:cs="宋体"/>
                <w:sz w:val="18"/>
                <w:szCs w:val="18"/>
              </w:rPr>
            </w:pPr>
            <w:r>
              <w:rPr>
                <w:rFonts w:ascii="宋体" w:hAnsi="宋体" w:cs="宋体" w:hint="eastAsia"/>
                <w:sz w:val="18"/>
                <w:szCs w:val="18"/>
              </w:rPr>
              <w:t>每张门须具备独立的配置模块，同一通道的两张门可任选主、辅门。</w:t>
            </w:r>
          </w:p>
          <w:p w:rsidR="006A5FE4" w:rsidRDefault="00397AFA">
            <w:pPr>
              <w:pStyle w:val="af2"/>
              <w:numPr>
                <w:ilvl w:val="0"/>
                <w:numId w:val="10"/>
              </w:numPr>
              <w:topLinePunct/>
              <w:autoSpaceDN w:val="0"/>
              <w:spacing w:line="300" w:lineRule="exact"/>
              <w:ind w:firstLineChars="0"/>
              <w:rPr>
                <w:rFonts w:ascii="宋体" w:cs="Arial"/>
                <w:sz w:val="18"/>
                <w:szCs w:val="18"/>
              </w:rPr>
            </w:pPr>
            <w:r>
              <w:rPr>
                <w:rFonts w:ascii="宋体" w:hAnsi="宋体" w:cs="宋体" w:hint="eastAsia"/>
                <w:sz w:val="18"/>
                <w:szCs w:val="18"/>
              </w:rPr>
              <w:t>要求可支持多片门并排使用，可与门禁，监控，市图书馆中央监控平台（大数据分析平台）等实现联动。</w:t>
            </w:r>
          </w:p>
        </w:tc>
      </w:tr>
      <w:tr w:rsidR="006A5FE4">
        <w:tc>
          <w:tcPr>
            <w:tcW w:w="1308" w:type="dxa"/>
            <w:vAlign w:val="center"/>
          </w:tcPr>
          <w:p w:rsidR="006A5FE4" w:rsidRDefault="00397AFA">
            <w:pPr>
              <w:jc w:val="center"/>
              <w:rPr>
                <w:rFonts w:ascii="宋体" w:cs="宋体"/>
                <w:b/>
                <w:sz w:val="18"/>
                <w:szCs w:val="18"/>
              </w:rPr>
            </w:pPr>
            <w:r>
              <w:rPr>
                <w:rFonts w:ascii="宋体" w:hAnsi="宋体" w:cs="宋体" w:hint="eastAsia"/>
                <w:b/>
                <w:bCs/>
                <w:kern w:val="0"/>
                <w:sz w:val="18"/>
                <w:szCs w:val="18"/>
              </w:rPr>
              <w:t>技术要求</w:t>
            </w:r>
          </w:p>
        </w:tc>
        <w:tc>
          <w:tcPr>
            <w:tcW w:w="7214" w:type="dxa"/>
            <w:vAlign w:val="center"/>
          </w:tcPr>
          <w:p w:rsidR="006A5FE4" w:rsidRDefault="00397AFA">
            <w:pPr>
              <w:pStyle w:val="af2"/>
              <w:numPr>
                <w:ilvl w:val="0"/>
                <w:numId w:val="11"/>
              </w:numPr>
              <w:spacing w:line="240" w:lineRule="exact"/>
              <w:ind w:firstLineChars="0"/>
              <w:rPr>
                <w:rFonts w:ascii="宋体" w:cs="宋体"/>
                <w:sz w:val="18"/>
                <w:szCs w:val="18"/>
              </w:rPr>
            </w:pPr>
            <w:r>
              <w:rPr>
                <w:rFonts w:ascii="宋体" w:hAnsi="宋体" w:cs="宋体" w:hint="eastAsia"/>
                <w:sz w:val="18"/>
                <w:szCs w:val="18"/>
              </w:rPr>
              <w:t>工作频率：</w:t>
            </w:r>
            <w:r>
              <w:rPr>
                <w:rFonts w:ascii="宋体" w:hAnsi="宋体" w:cs="宋体"/>
                <w:sz w:val="18"/>
                <w:szCs w:val="18"/>
              </w:rPr>
              <w:t>13.56 MHz</w:t>
            </w:r>
            <w:r>
              <w:rPr>
                <w:rFonts w:ascii="宋体" w:hAnsi="宋体" w:cs="宋体" w:hint="eastAsia"/>
                <w:sz w:val="18"/>
                <w:szCs w:val="18"/>
              </w:rPr>
              <w:t>。</w:t>
            </w:r>
          </w:p>
          <w:p w:rsidR="006A5FE4" w:rsidRDefault="00397AFA">
            <w:pPr>
              <w:pStyle w:val="af2"/>
              <w:numPr>
                <w:ilvl w:val="0"/>
                <w:numId w:val="11"/>
              </w:numPr>
              <w:spacing w:line="240" w:lineRule="exact"/>
              <w:ind w:firstLineChars="0"/>
              <w:rPr>
                <w:rFonts w:ascii="宋体" w:cs="宋体"/>
                <w:sz w:val="18"/>
                <w:szCs w:val="18"/>
              </w:rPr>
            </w:pPr>
            <w:r>
              <w:rPr>
                <w:rFonts w:ascii="宋体" w:hAnsi="宋体" w:cs="宋体" w:hint="eastAsia"/>
                <w:sz w:val="18"/>
                <w:szCs w:val="18"/>
              </w:rPr>
              <w:t>通道宽度：</w:t>
            </w:r>
            <w:r>
              <w:rPr>
                <w:rFonts w:ascii="宋体" w:hAnsi="宋体" w:cs="宋体"/>
                <w:sz w:val="18"/>
                <w:szCs w:val="18"/>
              </w:rPr>
              <w:t>900mm</w:t>
            </w:r>
            <w:r>
              <w:rPr>
                <w:rFonts w:ascii="宋体" w:hAnsi="宋体" w:cs="宋体" w:hint="eastAsia"/>
                <w:sz w:val="18"/>
                <w:szCs w:val="18"/>
              </w:rPr>
              <w:t>±</w:t>
            </w:r>
            <w:r>
              <w:rPr>
                <w:rFonts w:ascii="宋体" w:hAnsi="宋体" w:cs="宋体"/>
                <w:sz w:val="18"/>
                <w:szCs w:val="18"/>
              </w:rPr>
              <w:t>50mm</w:t>
            </w:r>
            <w:r>
              <w:rPr>
                <w:rFonts w:ascii="宋体" w:hAnsi="宋体" w:cs="宋体" w:hint="eastAsia"/>
                <w:sz w:val="18"/>
                <w:szCs w:val="18"/>
              </w:rPr>
              <w:t>。</w:t>
            </w:r>
          </w:p>
          <w:p w:rsidR="006A5FE4" w:rsidRDefault="00397AFA">
            <w:pPr>
              <w:pStyle w:val="af2"/>
              <w:numPr>
                <w:ilvl w:val="0"/>
                <w:numId w:val="11"/>
              </w:numPr>
              <w:spacing w:line="240" w:lineRule="exact"/>
              <w:ind w:firstLineChars="0"/>
              <w:rPr>
                <w:rFonts w:ascii="宋体" w:cs="宋体"/>
                <w:sz w:val="18"/>
                <w:szCs w:val="18"/>
              </w:rPr>
            </w:pPr>
            <w:r>
              <w:rPr>
                <w:rFonts w:ascii="宋体" w:hAnsi="宋体" w:cs="宋体" w:hint="eastAsia"/>
                <w:sz w:val="18"/>
                <w:szCs w:val="18"/>
              </w:rPr>
              <w:t>阅读范围半径：≥</w:t>
            </w:r>
            <w:r>
              <w:rPr>
                <w:rFonts w:ascii="宋体" w:hAnsi="宋体" w:cs="宋体"/>
                <w:sz w:val="18"/>
                <w:szCs w:val="18"/>
              </w:rPr>
              <w:t>450 mm</w:t>
            </w:r>
            <w:r>
              <w:rPr>
                <w:rFonts w:ascii="宋体" w:hAnsi="宋体" w:cs="宋体" w:hint="eastAsia"/>
                <w:sz w:val="18"/>
                <w:szCs w:val="18"/>
              </w:rPr>
              <w:t>。</w:t>
            </w:r>
          </w:p>
          <w:p w:rsidR="006A5FE4" w:rsidRDefault="00397AFA">
            <w:pPr>
              <w:pStyle w:val="af2"/>
              <w:numPr>
                <w:ilvl w:val="0"/>
                <w:numId w:val="11"/>
              </w:numPr>
              <w:spacing w:line="240" w:lineRule="exact"/>
              <w:ind w:firstLineChars="0"/>
              <w:rPr>
                <w:rFonts w:ascii="宋体" w:cs="宋体"/>
                <w:sz w:val="18"/>
                <w:szCs w:val="18"/>
              </w:rPr>
            </w:pPr>
            <w:r>
              <w:rPr>
                <w:rFonts w:ascii="宋体" w:hAnsi="宋体" w:cs="宋体" w:hint="eastAsia"/>
                <w:sz w:val="18"/>
                <w:szCs w:val="18"/>
              </w:rPr>
              <w:t>响应速度：不少于每秒</w:t>
            </w:r>
            <w:r>
              <w:rPr>
                <w:rFonts w:ascii="宋体" w:hAnsi="宋体" w:cs="宋体"/>
                <w:sz w:val="18"/>
                <w:szCs w:val="18"/>
              </w:rPr>
              <w:t>8</w:t>
            </w:r>
            <w:r>
              <w:rPr>
                <w:rFonts w:ascii="宋体" w:hAnsi="宋体" w:cs="宋体" w:hint="eastAsia"/>
                <w:sz w:val="18"/>
                <w:szCs w:val="18"/>
              </w:rPr>
              <w:t>个标签。</w:t>
            </w:r>
          </w:p>
          <w:p w:rsidR="006A5FE4" w:rsidRDefault="00397AFA">
            <w:pPr>
              <w:pStyle w:val="af2"/>
              <w:numPr>
                <w:ilvl w:val="0"/>
                <w:numId w:val="11"/>
              </w:numPr>
              <w:spacing w:line="240" w:lineRule="exact"/>
              <w:ind w:firstLineChars="0"/>
              <w:rPr>
                <w:rFonts w:ascii="宋体" w:cs="宋体"/>
                <w:sz w:val="18"/>
                <w:szCs w:val="18"/>
              </w:rPr>
            </w:pPr>
            <w:r>
              <w:rPr>
                <w:rFonts w:ascii="宋体" w:hAnsi="宋体" w:cs="宋体" w:hint="eastAsia"/>
                <w:sz w:val="18"/>
                <w:szCs w:val="18"/>
              </w:rPr>
              <w:t>防冲突：一次至少可有效识读</w:t>
            </w:r>
            <w:r>
              <w:rPr>
                <w:rFonts w:ascii="宋体" w:hAnsi="宋体" w:cs="宋体"/>
                <w:sz w:val="18"/>
                <w:szCs w:val="18"/>
              </w:rPr>
              <w:t>30</w:t>
            </w:r>
            <w:r>
              <w:rPr>
                <w:rFonts w:ascii="宋体" w:hAnsi="宋体" w:cs="宋体" w:hint="eastAsia"/>
                <w:sz w:val="18"/>
                <w:szCs w:val="18"/>
              </w:rPr>
              <w:t>个标签。</w:t>
            </w:r>
          </w:p>
          <w:p w:rsidR="006A5FE4" w:rsidRDefault="00397AFA">
            <w:pPr>
              <w:pStyle w:val="af2"/>
              <w:numPr>
                <w:ilvl w:val="0"/>
                <w:numId w:val="11"/>
              </w:numPr>
              <w:spacing w:line="240" w:lineRule="exact"/>
              <w:ind w:firstLineChars="0"/>
              <w:rPr>
                <w:rFonts w:ascii="宋体" w:cs="宋体"/>
                <w:sz w:val="18"/>
                <w:szCs w:val="18"/>
              </w:rPr>
            </w:pPr>
            <w:r>
              <w:rPr>
                <w:rFonts w:ascii="宋体" w:hAnsi="宋体" w:cs="宋体" w:hint="eastAsia"/>
                <w:sz w:val="18"/>
                <w:szCs w:val="18"/>
              </w:rPr>
              <w:t>功耗：</w:t>
            </w:r>
            <w:r>
              <w:rPr>
                <w:rFonts w:ascii="宋体" w:hAnsi="宋体" w:cs="宋体"/>
                <w:sz w:val="18"/>
                <w:szCs w:val="18"/>
              </w:rPr>
              <w:t>1~8W/</w:t>
            </w:r>
            <w:r>
              <w:rPr>
                <w:rFonts w:ascii="宋体" w:hAnsi="宋体" w:cs="宋体" w:hint="eastAsia"/>
                <w:sz w:val="18"/>
                <w:szCs w:val="18"/>
              </w:rPr>
              <w:t>片；</w:t>
            </w:r>
          </w:p>
          <w:p w:rsidR="006A5FE4" w:rsidRDefault="00397AFA">
            <w:pPr>
              <w:pStyle w:val="af2"/>
              <w:numPr>
                <w:ilvl w:val="0"/>
                <w:numId w:val="11"/>
              </w:numPr>
              <w:spacing w:line="240" w:lineRule="exact"/>
              <w:ind w:firstLineChars="0"/>
              <w:rPr>
                <w:rFonts w:ascii="宋体" w:cs="宋体"/>
                <w:sz w:val="18"/>
                <w:szCs w:val="18"/>
              </w:rPr>
            </w:pPr>
            <w:r>
              <w:rPr>
                <w:rFonts w:ascii="宋体" w:hAnsi="宋体" w:cs="宋体" w:hint="eastAsia"/>
                <w:sz w:val="18"/>
                <w:szCs w:val="18"/>
              </w:rPr>
              <w:t>设备需通过“绿色环保”认证及“节能减排”认证。</w:t>
            </w:r>
          </w:p>
        </w:tc>
      </w:tr>
      <w:tr w:rsidR="006A5FE4">
        <w:tc>
          <w:tcPr>
            <w:tcW w:w="1308" w:type="dxa"/>
            <w:vAlign w:val="center"/>
          </w:tcPr>
          <w:p w:rsidR="006A5FE4" w:rsidRDefault="00397AFA">
            <w:pPr>
              <w:jc w:val="center"/>
              <w:rPr>
                <w:rFonts w:ascii="宋体" w:cs="Arial"/>
                <w:b/>
                <w:szCs w:val="18"/>
              </w:rPr>
            </w:pPr>
            <w:r>
              <w:rPr>
                <w:rFonts w:ascii="宋体" w:hAnsi="宋体" w:cs="宋体" w:hint="eastAsia"/>
                <w:b/>
                <w:bCs/>
                <w:kern w:val="0"/>
                <w:sz w:val="18"/>
                <w:szCs w:val="18"/>
              </w:rPr>
              <w:t>服务要求</w:t>
            </w:r>
          </w:p>
        </w:tc>
        <w:tc>
          <w:tcPr>
            <w:tcW w:w="7214" w:type="dxa"/>
            <w:vAlign w:val="center"/>
          </w:tcPr>
          <w:p w:rsidR="006A5FE4" w:rsidRDefault="00397AFA">
            <w:pPr>
              <w:topLinePunct/>
              <w:autoSpaceDN w:val="0"/>
              <w:spacing w:line="300" w:lineRule="exact"/>
              <w:rPr>
                <w:rFonts w:ascii="宋体" w:cs="宋体"/>
                <w:kern w:val="0"/>
                <w:sz w:val="18"/>
                <w:szCs w:val="18"/>
              </w:rPr>
            </w:pPr>
            <w:r>
              <w:rPr>
                <w:rFonts w:ascii="宋体" w:hAnsi="宋体" w:cs="宋体" w:hint="eastAsia"/>
                <w:kern w:val="0"/>
                <w:sz w:val="18"/>
                <w:szCs w:val="18"/>
              </w:rPr>
              <w:t>提供设备配套驱动程序文件、相关图书馆业务应用程序文件及服务要求后续升级程序包；</w:t>
            </w:r>
          </w:p>
          <w:p w:rsidR="006A5FE4" w:rsidRDefault="00397AFA">
            <w:pPr>
              <w:topLinePunct/>
              <w:autoSpaceDN w:val="0"/>
              <w:spacing w:line="300" w:lineRule="exact"/>
              <w:rPr>
                <w:rFonts w:ascii="宋体" w:cs="Arial"/>
                <w:b/>
                <w:szCs w:val="18"/>
              </w:rPr>
            </w:pPr>
            <w:r>
              <w:rPr>
                <w:rFonts w:ascii="宋体" w:hAnsi="宋体" w:cs="宋体" w:hint="eastAsia"/>
                <w:kern w:val="0"/>
                <w:sz w:val="18"/>
                <w:szCs w:val="18"/>
              </w:rPr>
              <w:t>提供</w:t>
            </w:r>
            <w:r>
              <w:rPr>
                <w:rFonts w:ascii="宋体" w:hAnsi="宋体" w:cs="宋体"/>
                <w:kern w:val="0"/>
                <w:sz w:val="18"/>
                <w:szCs w:val="18"/>
              </w:rPr>
              <w:t>3</w:t>
            </w:r>
            <w:r>
              <w:rPr>
                <w:rFonts w:ascii="宋体" w:hAnsi="宋体" w:cs="宋体" w:hint="eastAsia"/>
                <w:kern w:val="0"/>
                <w:sz w:val="18"/>
                <w:szCs w:val="18"/>
              </w:rPr>
              <w:t>年软硬件质保</w:t>
            </w:r>
          </w:p>
        </w:tc>
      </w:tr>
    </w:tbl>
    <w:p w:rsidR="006A5FE4" w:rsidRDefault="006A5FE4"/>
    <w:p w:rsidR="006A5FE4" w:rsidRDefault="00397AFA">
      <w:pPr>
        <w:spacing w:line="300" w:lineRule="exact"/>
        <w:ind w:firstLineChars="198" w:firstLine="596"/>
        <w:rPr>
          <w:rFonts w:ascii="宋体" w:cs="Arial"/>
          <w:b/>
          <w:sz w:val="30"/>
          <w:szCs w:val="30"/>
        </w:rPr>
      </w:pPr>
      <w:r>
        <w:rPr>
          <w:rFonts w:ascii="黑体" w:eastAsia="黑体" w:hAnsi="黑体" w:cs="宋体"/>
          <w:b/>
          <w:kern w:val="0"/>
          <w:sz w:val="30"/>
          <w:szCs w:val="30"/>
        </w:rPr>
        <w:t>6</w:t>
      </w:r>
      <w:r>
        <w:rPr>
          <w:rFonts w:ascii="黑体" w:eastAsia="黑体" w:hAnsi="黑体" w:cs="宋体" w:hint="eastAsia"/>
          <w:b/>
          <w:kern w:val="0"/>
          <w:sz w:val="30"/>
          <w:szCs w:val="30"/>
        </w:rPr>
        <w:t>、电子图书借阅机系统设备</w:t>
      </w:r>
    </w:p>
    <w:p w:rsidR="006A5FE4" w:rsidRDefault="00397AFA">
      <w:pPr>
        <w:spacing w:line="300" w:lineRule="exact"/>
        <w:ind w:firstLineChars="300" w:firstLine="540"/>
        <w:rPr>
          <w:rFonts w:ascii="宋体" w:cs="Arial"/>
          <w:sz w:val="18"/>
          <w:szCs w:val="18"/>
        </w:rPr>
      </w:pPr>
      <w:r>
        <w:rPr>
          <w:rFonts w:ascii="宋体" w:hAnsi="宋体" w:cs="Arial" w:hint="eastAsia"/>
          <w:sz w:val="18"/>
          <w:szCs w:val="18"/>
        </w:rPr>
        <w:t>双屏电子书借阅机是电子书借阅机系统中的终端设备部分，由独立的数字资源展示借阅屏与文化宣传展示屏组成，左屏为数字资源展示借阅屏，右屏为文化宣传展示屏。整机外观设计美观大方，布局科学合理，符合人机工程学要求，安全系数高。整机采用模块化设计，方便维护；安全牢固，易于稳定安放在地面上，具备防盗、防拆卸、漏电保护配置；具备按天、周设置定时开关机。具体参数要求如下</w:t>
      </w:r>
      <w:r>
        <w:rPr>
          <w:rFonts w:ascii="宋体" w:hAnsi="宋体" w:cs="Arial"/>
          <w:sz w:val="18"/>
          <w:szCs w:val="18"/>
        </w:rPr>
        <w:t>:</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08"/>
        <w:gridCol w:w="7214"/>
      </w:tblGrid>
      <w:tr w:rsidR="006A5FE4">
        <w:tc>
          <w:tcPr>
            <w:tcW w:w="1308" w:type="dxa"/>
            <w:vAlign w:val="center"/>
          </w:tcPr>
          <w:p w:rsidR="006A5FE4" w:rsidRDefault="00397AFA">
            <w:pPr>
              <w:topLinePunct/>
              <w:autoSpaceDN w:val="0"/>
              <w:jc w:val="center"/>
              <w:rPr>
                <w:rFonts w:ascii="宋体" w:cs="Arial"/>
                <w:b/>
                <w:szCs w:val="18"/>
              </w:rPr>
            </w:pPr>
            <w:r>
              <w:rPr>
                <w:rFonts w:ascii="宋体" w:hAnsi="宋体" w:cs="Arial" w:hint="eastAsia"/>
                <w:b/>
                <w:szCs w:val="18"/>
              </w:rPr>
              <w:t>类别</w:t>
            </w:r>
          </w:p>
        </w:tc>
        <w:tc>
          <w:tcPr>
            <w:tcW w:w="7214" w:type="dxa"/>
            <w:vAlign w:val="center"/>
          </w:tcPr>
          <w:p w:rsidR="006A5FE4" w:rsidRDefault="00397AFA">
            <w:pPr>
              <w:topLinePunct/>
              <w:autoSpaceDN w:val="0"/>
              <w:jc w:val="center"/>
              <w:rPr>
                <w:rFonts w:ascii="宋体" w:cs="Arial"/>
                <w:b/>
                <w:szCs w:val="18"/>
              </w:rPr>
            </w:pPr>
            <w:r>
              <w:rPr>
                <w:rFonts w:ascii="宋体" w:hAnsi="宋体" w:cs="Arial" w:hint="eastAsia"/>
                <w:b/>
                <w:szCs w:val="18"/>
              </w:rPr>
              <w:t>指标</w:t>
            </w:r>
          </w:p>
        </w:tc>
      </w:tr>
      <w:tr w:rsidR="006A5FE4">
        <w:tc>
          <w:tcPr>
            <w:tcW w:w="1308" w:type="dxa"/>
            <w:vAlign w:val="center"/>
          </w:tcPr>
          <w:p w:rsidR="006A5FE4" w:rsidRDefault="006A5FE4">
            <w:pPr>
              <w:widowControl/>
              <w:jc w:val="center"/>
              <w:rPr>
                <w:rFonts w:ascii="宋体" w:cs="Arial"/>
                <w:sz w:val="18"/>
                <w:szCs w:val="18"/>
              </w:rPr>
            </w:pPr>
          </w:p>
          <w:p w:rsidR="006A5FE4" w:rsidRDefault="006A5FE4">
            <w:pPr>
              <w:widowControl/>
              <w:jc w:val="center"/>
              <w:rPr>
                <w:rFonts w:ascii="宋体" w:cs="Arial"/>
                <w:sz w:val="18"/>
                <w:szCs w:val="18"/>
              </w:rPr>
            </w:pPr>
          </w:p>
          <w:p w:rsidR="006A5FE4" w:rsidRDefault="006A5FE4">
            <w:pPr>
              <w:widowControl/>
              <w:jc w:val="center"/>
              <w:rPr>
                <w:rFonts w:ascii="宋体" w:cs="Arial"/>
                <w:sz w:val="18"/>
                <w:szCs w:val="18"/>
              </w:rPr>
            </w:pPr>
          </w:p>
          <w:p w:rsidR="006A5FE4" w:rsidRDefault="006A5FE4">
            <w:pPr>
              <w:widowControl/>
              <w:rPr>
                <w:rFonts w:ascii="宋体" w:cs="Arial"/>
                <w:sz w:val="18"/>
                <w:szCs w:val="18"/>
              </w:rPr>
            </w:pPr>
          </w:p>
          <w:p w:rsidR="006A5FE4" w:rsidRDefault="00397AFA">
            <w:pPr>
              <w:jc w:val="center"/>
              <w:rPr>
                <w:rFonts w:ascii="宋体" w:cs="宋体"/>
                <w:b/>
                <w:bCs/>
                <w:kern w:val="0"/>
                <w:sz w:val="18"/>
                <w:szCs w:val="18"/>
              </w:rPr>
            </w:pPr>
            <w:r>
              <w:rPr>
                <w:rFonts w:ascii="宋体" w:hAnsi="宋体" w:cs="宋体" w:hint="eastAsia"/>
                <w:b/>
                <w:bCs/>
                <w:kern w:val="0"/>
                <w:sz w:val="18"/>
                <w:szCs w:val="18"/>
              </w:rPr>
              <w:t>双屏电子书借阅机终端硬件设备</w:t>
            </w:r>
          </w:p>
          <w:p w:rsidR="006A5FE4" w:rsidRDefault="006A5FE4">
            <w:pPr>
              <w:topLinePunct/>
              <w:autoSpaceDN w:val="0"/>
              <w:jc w:val="center"/>
              <w:rPr>
                <w:rFonts w:ascii="宋体" w:cs="Arial"/>
                <w:b/>
                <w:szCs w:val="18"/>
              </w:rPr>
            </w:pPr>
          </w:p>
        </w:tc>
        <w:tc>
          <w:tcPr>
            <w:tcW w:w="7214" w:type="dxa"/>
            <w:vAlign w:val="center"/>
          </w:tcPr>
          <w:p w:rsidR="006A5FE4" w:rsidRDefault="00397AFA">
            <w:pPr>
              <w:widowControl/>
              <w:spacing w:line="300" w:lineRule="exact"/>
              <w:ind w:firstLine="360"/>
              <w:rPr>
                <w:rFonts w:ascii="宋体" w:cs="Arial"/>
                <w:sz w:val="18"/>
                <w:szCs w:val="18"/>
              </w:rPr>
            </w:pPr>
            <w:r>
              <w:rPr>
                <w:rFonts w:ascii="宋体" w:hAnsi="宋体" w:cs="宋体"/>
                <w:kern w:val="0"/>
                <w:sz w:val="18"/>
                <w:szCs w:val="18"/>
              </w:rPr>
              <w:t>1</w:t>
            </w:r>
            <w:r>
              <w:rPr>
                <w:rFonts w:ascii="宋体" w:cs="宋体"/>
                <w:kern w:val="0"/>
                <w:sz w:val="18"/>
                <w:szCs w:val="18"/>
              </w:rPr>
              <w:t>.</w:t>
            </w:r>
            <w:r>
              <w:rPr>
                <w:rFonts w:ascii="宋体" w:hAnsi="宋体" w:cs="Arial" w:hint="eastAsia"/>
                <w:sz w:val="18"/>
                <w:szCs w:val="18"/>
              </w:rPr>
              <w:t>触摸显示屏：左右双屏大小一致，单个显示屏≥</w:t>
            </w:r>
            <w:r>
              <w:rPr>
                <w:rFonts w:ascii="宋体" w:hAnsi="宋体" w:cs="Arial"/>
                <w:sz w:val="18"/>
                <w:szCs w:val="18"/>
              </w:rPr>
              <w:t>42</w:t>
            </w:r>
            <w:r>
              <w:rPr>
                <w:rFonts w:ascii="宋体" w:hAnsi="宋体" w:cs="Arial" w:hint="eastAsia"/>
                <w:sz w:val="18"/>
                <w:szCs w:val="18"/>
              </w:rPr>
              <w:t>英寸，设计寿命≥</w:t>
            </w:r>
            <w:r>
              <w:rPr>
                <w:rFonts w:ascii="宋体" w:hAnsi="宋体" w:cs="Arial"/>
                <w:sz w:val="18"/>
                <w:szCs w:val="18"/>
              </w:rPr>
              <w:t>50000h</w:t>
            </w:r>
            <w:r>
              <w:rPr>
                <w:rFonts w:ascii="宋体" w:hAnsi="宋体" w:cs="Arial" w:hint="eastAsia"/>
                <w:sz w:val="18"/>
                <w:szCs w:val="18"/>
              </w:rPr>
              <w:t>；显示屏具备防炫目功能；能满足根据环境光线自动改变显示屏亮度。</w:t>
            </w:r>
          </w:p>
          <w:p w:rsidR="006A5FE4" w:rsidRDefault="00397AFA">
            <w:pPr>
              <w:widowControl/>
              <w:spacing w:line="300" w:lineRule="exact"/>
              <w:ind w:firstLine="360"/>
              <w:rPr>
                <w:rFonts w:ascii="宋体" w:cs="Arial"/>
                <w:sz w:val="18"/>
                <w:szCs w:val="18"/>
              </w:rPr>
            </w:pPr>
            <w:r>
              <w:rPr>
                <w:rFonts w:ascii="宋体" w:hAnsi="宋体" w:cs="Arial"/>
                <w:sz w:val="18"/>
                <w:szCs w:val="18"/>
              </w:rPr>
              <w:t>2</w:t>
            </w:r>
            <w:r>
              <w:rPr>
                <w:rFonts w:ascii="宋体" w:cs="Arial"/>
                <w:sz w:val="18"/>
                <w:szCs w:val="18"/>
              </w:rPr>
              <w:t>.</w:t>
            </w:r>
            <w:r>
              <w:rPr>
                <w:rFonts w:ascii="宋体" w:hAnsi="宋体" w:cs="Arial" w:hint="eastAsia"/>
                <w:sz w:val="18"/>
                <w:szCs w:val="18"/>
              </w:rPr>
              <w:t>显示屏触控要求：左右双屏均可独立触摸</w:t>
            </w:r>
            <w:r>
              <w:rPr>
                <w:rFonts w:ascii="宋体" w:cs="Arial"/>
                <w:sz w:val="18"/>
                <w:szCs w:val="18"/>
              </w:rPr>
              <w:t>,</w:t>
            </w:r>
            <w:r>
              <w:rPr>
                <w:rFonts w:ascii="宋体" w:hAnsi="宋体" w:cs="Arial" w:hint="eastAsia"/>
                <w:sz w:val="18"/>
                <w:szCs w:val="18"/>
              </w:rPr>
              <w:t>采用红外触摸方式，红外多点触控识别，可承受超过</w:t>
            </w:r>
            <w:r>
              <w:rPr>
                <w:rFonts w:ascii="宋体" w:hAnsi="宋体" w:cs="Arial"/>
                <w:sz w:val="18"/>
                <w:szCs w:val="18"/>
              </w:rPr>
              <w:t>5</w:t>
            </w:r>
            <w:r>
              <w:rPr>
                <w:rFonts w:ascii="宋体" w:hAnsi="宋体" w:cs="Arial" w:hint="eastAsia"/>
                <w:sz w:val="18"/>
                <w:szCs w:val="18"/>
              </w:rPr>
              <w:t>千万次以上单点触摸；具有抗光干扰性，保证光线以各种角度照射屏幕均可正常使用；触摸精度要求</w:t>
            </w:r>
            <w:r>
              <w:rPr>
                <w:rFonts w:ascii="宋体" w:hAnsi="宋体" w:cs="Arial"/>
                <w:sz w:val="18"/>
                <w:szCs w:val="18"/>
              </w:rPr>
              <w:t>90%</w:t>
            </w:r>
            <w:r>
              <w:rPr>
                <w:rFonts w:ascii="宋体" w:hAnsi="宋体" w:cs="Arial" w:hint="eastAsia"/>
                <w:sz w:val="18"/>
                <w:szCs w:val="18"/>
              </w:rPr>
              <w:t>以上的触摸区域为±</w:t>
            </w:r>
            <w:r>
              <w:rPr>
                <w:rFonts w:ascii="宋体" w:hAnsi="宋体" w:cs="Arial"/>
                <w:sz w:val="18"/>
                <w:szCs w:val="18"/>
              </w:rPr>
              <w:t>2mm</w:t>
            </w:r>
            <w:r>
              <w:rPr>
                <w:rFonts w:ascii="宋体" w:hAnsi="宋体" w:cs="Arial" w:hint="eastAsia"/>
                <w:sz w:val="18"/>
                <w:szCs w:val="18"/>
              </w:rPr>
              <w:t>。触摸使用寿命：使用寿命</w:t>
            </w:r>
            <w:r>
              <w:rPr>
                <w:rFonts w:ascii="宋体" w:hAnsi="宋体" w:cs="Arial"/>
                <w:sz w:val="18"/>
                <w:szCs w:val="18"/>
              </w:rPr>
              <w:t>8</w:t>
            </w:r>
            <w:r>
              <w:rPr>
                <w:rFonts w:ascii="宋体" w:hAnsi="宋体" w:cs="Arial" w:hint="eastAsia"/>
                <w:sz w:val="18"/>
                <w:szCs w:val="18"/>
              </w:rPr>
              <w:t>万小时以上。</w:t>
            </w:r>
          </w:p>
          <w:p w:rsidR="006A5FE4" w:rsidRDefault="00397AFA">
            <w:pPr>
              <w:widowControl/>
              <w:spacing w:line="300" w:lineRule="exact"/>
              <w:ind w:firstLine="360"/>
              <w:rPr>
                <w:rFonts w:ascii="宋体" w:cs="宋体"/>
                <w:kern w:val="0"/>
                <w:sz w:val="18"/>
                <w:szCs w:val="18"/>
              </w:rPr>
            </w:pPr>
            <w:r>
              <w:rPr>
                <w:rFonts w:ascii="宋体" w:hAnsi="宋体" w:cs="宋体"/>
                <w:kern w:val="0"/>
                <w:sz w:val="18"/>
                <w:szCs w:val="18"/>
              </w:rPr>
              <w:t>3</w:t>
            </w:r>
            <w:r>
              <w:rPr>
                <w:rFonts w:ascii="宋体" w:cs="宋体"/>
                <w:kern w:val="0"/>
                <w:sz w:val="18"/>
                <w:szCs w:val="18"/>
              </w:rPr>
              <w:t>.</w:t>
            </w:r>
            <w:r>
              <w:rPr>
                <w:rFonts w:ascii="宋体" w:hAnsi="宋体" w:cs="宋体" w:hint="eastAsia"/>
                <w:kern w:val="0"/>
                <w:sz w:val="18"/>
                <w:szCs w:val="18"/>
              </w:rPr>
              <w:t>机身：</w:t>
            </w:r>
            <w:r>
              <w:rPr>
                <w:rFonts w:ascii="宋体" w:hAnsi="宋体" w:cs="宋体"/>
                <w:kern w:val="0"/>
                <w:sz w:val="18"/>
                <w:szCs w:val="18"/>
              </w:rPr>
              <w:t>2019mm*1230mm*75mm</w:t>
            </w:r>
            <w:r>
              <w:rPr>
                <w:rFonts w:ascii="宋体" w:hAnsi="宋体" w:cs="宋体" w:hint="eastAsia"/>
                <w:kern w:val="0"/>
                <w:sz w:val="18"/>
                <w:szCs w:val="18"/>
              </w:rPr>
              <w:t>（底座</w:t>
            </w:r>
            <w:r>
              <w:rPr>
                <w:rFonts w:ascii="宋体" w:hAnsi="宋体" w:cs="宋体"/>
                <w:kern w:val="0"/>
                <w:sz w:val="18"/>
                <w:szCs w:val="18"/>
              </w:rPr>
              <w:t>600mm</w:t>
            </w:r>
            <w:r>
              <w:rPr>
                <w:rFonts w:ascii="宋体" w:hAnsi="宋体" w:cs="宋体" w:hint="eastAsia"/>
                <w:kern w:val="0"/>
                <w:sz w:val="18"/>
                <w:szCs w:val="18"/>
              </w:rPr>
              <w:t>）</w:t>
            </w:r>
          </w:p>
          <w:p w:rsidR="006A5FE4" w:rsidRDefault="00397AFA">
            <w:pPr>
              <w:widowControl/>
              <w:spacing w:line="300" w:lineRule="exact"/>
              <w:ind w:firstLine="360"/>
              <w:rPr>
                <w:rFonts w:ascii="宋体" w:hAnsi="宋体" w:cs="宋体"/>
                <w:kern w:val="0"/>
                <w:sz w:val="18"/>
                <w:szCs w:val="18"/>
              </w:rPr>
            </w:pPr>
            <w:r>
              <w:rPr>
                <w:rFonts w:ascii="宋体" w:hAnsi="宋体" w:cs="宋体"/>
                <w:kern w:val="0"/>
                <w:sz w:val="18"/>
                <w:szCs w:val="18"/>
              </w:rPr>
              <w:t>4</w:t>
            </w:r>
            <w:r>
              <w:rPr>
                <w:rFonts w:ascii="宋体" w:cs="宋体"/>
                <w:kern w:val="0"/>
                <w:sz w:val="18"/>
                <w:szCs w:val="18"/>
              </w:rPr>
              <w:t>.</w:t>
            </w:r>
            <w:r>
              <w:rPr>
                <w:rFonts w:ascii="宋体" w:hAnsi="宋体" w:cs="宋体" w:hint="eastAsia"/>
                <w:kern w:val="0"/>
                <w:sz w:val="18"/>
                <w:szCs w:val="18"/>
              </w:rPr>
              <w:t>电源：</w:t>
            </w:r>
            <w:r>
              <w:rPr>
                <w:rFonts w:ascii="宋体" w:hAnsi="宋体" w:cs="宋体"/>
                <w:kern w:val="0"/>
                <w:sz w:val="18"/>
                <w:szCs w:val="18"/>
              </w:rPr>
              <w:t>1</w:t>
            </w:r>
            <w:r>
              <w:rPr>
                <w:rFonts w:ascii="宋体" w:cs="宋体"/>
                <w:kern w:val="0"/>
                <w:sz w:val="18"/>
                <w:szCs w:val="18"/>
              </w:rPr>
              <w:t>0</w:t>
            </w:r>
            <w:r>
              <w:rPr>
                <w:rFonts w:ascii="宋体" w:hAnsi="宋体" w:cs="宋体"/>
                <w:kern w:val="0"/>
                <w:sz w:val="18"/>
                <w:szCs w:val="18"/>
              </w:rPr>
              <w:t>0-240VAC</w:t>
            </w:r>
            <w:r>
              <w:rPr>
                <w:rFonts w:ascii="宋体" w:cs="宋体"/>
                <w:kern w:val="0"/>
                <w:sz w:val="18"/>
                <w:szCs w:val="18"/>
              </w:rPr>
              <w:t>,</w:t>
            </w:r>
            <w:r>
              <w:rPr>
                <w:rFonts w:ascii="宋体" w:hAnsi="宋体" w:cs="宋体"/>
                <w:kern w:val="0"/>
                <w:sz w:val="18"/>
                <w:szCs w:val="18"/>
              </w:rPr>
              <w:t xml:space="preserve"> 50/60HZ , 180W</w:t>
            </w:r>
          </w:p>
          <w:p w:rsidR="006A5FE4" w:rsidRDefault="00397AFA">
            <w:pPr>
              <w:widowControl/>
              <w:spacing w:line="300" w:lineRule="exact"/>
              <w:ind w:firstLine="360"/>
              <w:rPr>
                <w:rFonts w:ascii="宋体" w:cs="宋体"/>
                <w:kern w:val="0"/>
                <w:sz w:val="18"/>
                <w:szCs w:val="18"/>
              </w:rPr>
            </w:pPr>
            <w:r>
              <w:rPr>
                <w:rFonts w:ascii="宋体" w:hAnsi="宋体" w:cs="宋体"/>
                <w:kern w:val="0"/>
                <w:sz w:val="18"/>
                <w:szCs w:val="18"/>
              </w:rPr>
              <w:t>5.</w:t>
            </w:r>
            <w:r>
              <w:rPr>
                <w:rFonts w:ascii="宋体" w:hAnsi="宋体" w:cs="宋体" w:hint="eastAsia"/>
                <w:kern w:val="0"/>
                <w:sz w:val="18"/>
                <w:szCs w:val="18"/>
              </w:rPr>
              <w:t>计算机响应系统：自动识别，无需安装驱动</w:t>
            </w:r>
          </w:p>
          <w:p w:rsidR="006A5FE4" w:rsidRDefault="00397AFA" w:rsidP="000154F6">
            <w:pPr>
              <w:widowControl/>
              <w:spacing w:line="300" w:lineRule="exact"/>
              <w:ind w:firstLineChars="196" w:firstLine="353"/>
              <w:rPr>
                <w:rFonts w:ascii="宋体" w:cs="宋体"/>
                <w:kern w:val="0"/>
                <w:sz w:val="18"/>
                <w:szCs w:val="18"/>
              </w:rPr>
            </w:pPr>
            <w:r>
              <w:rPr>
                <w:rFonts w:ascii="宋体" w:hAnsi="宋体" w:cs="宋体"/>
                <w:kern w:val="0"/>
                <w:sz w:val="18"/>
                <w:szCs w:val="18"/>
              </w:rPr>
              <w:t>6.</w:t>
            </w:r>
            <w:r>
              <w:rPr>
                <w:rFonts w:ascii="宋体" w:hAnsi="宋体" w:cs="宋体" w:hint="eastAsia"/>
                <w:kern w:val="0"/>
                <w:sz w:val="18"/>
                <w:szCs w:val="18"/>
              </w:rPr>
              <w:t>操作系统：</w:t>
            </w:r>
            <w:r>
              <w:rPr>
                <w:rFonts w:ascii="宋体" w:hAnsi="宋体" w:cs="宋体"/>
                <w:kern w:val="0"/>
                <w:sz w:val="18"/>
                <w:szCs w:val="18"/>
              </w:rPr>
              <w:t>Android 4.2</w:t>
            </w:r>
            <w:r>
              <w:rPr>
                <w:rFonts w:ascii="宋体" w:hAnsi="宋体" w:cs="宋体" w:hint="eastAsia"/>
                <w:kern w:val="0"/>
                <w:sz w:val="18"/>
                <w:szCs w:val="18"/>
              </w:rPr>
              <w:t>或以上</w:t>
            </w:r>
            <w:r>
              <w:rPr>
                <w:rFonts w:ascii="宋体" w:hAnsi="宋体" w:cs="宋体"/>
                <w:kern w:val="0"/>
                <w:sz w:val="18"/>
                <w:szCs w:val="18"/>
              </w:rPr>
              <w:t>;</w:t>
            </w:r>
          </w:p>
          <w:p w:rsidR="006A5FE4" w:rsidRDefault="00397AFA">
            <w:pPr>
              <w:widowControl/>
              <w:spacing w:line="300" w:lineRule="exact"/>
              <w:ind w:firstLine="360"/>
              <w:rPr>
                <w:rFonts w:ascii="宋体" w:cs="宋体"/>
                <w:kern w:val="0"/>
                <w:sz w:val="18"/>
                <w:szCs w:val="18"/>
              </w:rPr>
            </w:pPr>
            <w:r>
              <w:rPr>
                <w:rFonts w:ascii="宋体" w:cs="宋体"/>
                <w:kern w:val="0"/>
                <w:sz w:val="18"/>
                <w:szCs w:val="18"/>
              </w:rPr>
              <w:t>7.</w:t>
            </w:r>
            <w:r>
              <w:rPr>
                <w:rFonts w:ascii="宋体" w:hAnsi="宋体" w:cs="宋体" w:hint="eastAsia"/>
                <w:kern w:val="0"/>
                <w:sz w:val="18"/>
                <w:szCs w:val="18"/>
              </w:rPr>
              <w:t>处理器：四核</w:t>
            </w:r>
            <w:r>
              <w:rPr>
                <w:rFonts w:ascii="宋体" w:hAnsi="宋体" w:cs="宋体"/>
                <w:kern w:val="0"/>
                <w:sz w:val="18"/>
                <w:szCs w:val="18"/>
              </w:rPr>
              <w:t>1.6GHz</w:t>
            </w:r>
            <w:r>
              <w:rPr>
                <w:rFonts w:ascii="宋体" w:hAnsi="宋体" w:cs="宋体" w:hint="eastAsia"/>
                <w:kern w:val="0"/>
                <w:sz w:val="18"/>
                <w:szCs w:val="18"/>
              </w:rPr>
              <w:t>或以上</w:t>
            </w:r>
            <w:r>
              <w:rPr>
                <w:rFonts w:ascii="宋体" w:hAnsi="宋体" w:cs="宋体"/>
                <w:kern w:val="0"/>
                <w:sz w:val="18"/>
                <w:szCs w:val="18"/>
              </w:rPr>
              <w:t xml:space="preserve">; </w:t>
            </w:r>
          </w:p>
          <w:p w:rsidR="006A5FE4" w:rsidRDefault="00397AFA">
            <w:pPr>
              <w:widowControl/>
              <w:spacing w:line="300" w:lineRule="exact"/>
              <w:ind w:firstLine="360"/>
              <w:rPr>
                <w:rFonts w:ascii="宋体" w:cs="宋体"/>
                <w:kern w:val="0"/>
                <w:sz w:val="18"/>
                <w:szCs w:val="18"/>
              </w:rPr>
            </w:pPr>
            <w:r>
              <w:rPr>
                <w:rFonts w:ascii="宋体" w:hAnsi="宋体" w:cs="宋体"/>
                <w:kern w:val="0"/>
                <w:sz w:val="18"/>
                <w:szCs w:val="18"/>
              </w:rPr>
              <w:t>8.</w:t>
            </w:r>
            <w:r>
              <w:rPr>
                <w:rFonts w:ascii="宋体" w:hAnsi="宋体" w:cs="宋体" w:hint="eastAsia"/>
                <w:kern w:val="0"/>
                <w:sz w:val="18"/>
                <w:szCs w:val="18"/>
              </w:rPr>
              <w:t>内存：</w:t>
            </w:r>
            <w:r>
              <w:rPr>
                <w:rFonts w:ascii="宋体" w:hAnsi="宋体" w:cs="宋体"/>
                <w:kern w:val="0"/>
                <w:sz w:val="18"/>
                <w:szCs w:val="18"/>
              </w:rPr>
              <w:t xml:space="preserve"> 2G DDR3</w:t>
            </w:r>
            <w:r>
              <w:rPr>
                <w:rFonts w:ascii="宋体" w:hAnsi="宋体" w:cs="宋体" w:hint="eastAsia"/>
                <w:kern w:val="0"/>
                <w:sz w:val="18"/>
                <w:szCs w:val="18"/>
              </w:rPr>
              <w:t>或以上</w:t>
            </w:r>
            <w:r>
              <w:rPr>
                <w:rFonts w:ascii="宋体" w:hAnsi="宋体" w:cs="宋体"/>
                <w:kern w:val="0"/>
                <w:sz w:val="18"/>
                <w:szCs w:val="18"/>
              </w:rPr>
              <w:t>;</w:t>
            </w:r>
          </w:p>
          <w:p w:rsidR="006A5FE4" w:rsidRDefault="00397AFA">
            <w:pPr>
              <w:widowControl/>
              <w:spacing w:line="300" w:lineRule="exact"/>
              <w:ind w:firstLine="360"/>
              <w:rPr>
                <w:rFonts w:ascii="宋体" w:cs="宋体"/>
                <w:kern w:val="0"/>
                <w:sz w:val="18"/>
                <w:szCs w:val="18"/>
              </w:rPr>
            </w:pPr>
            <w:r>
              <w:rPr>
                <w:rFonts w:ascii="宋体" w:hAnsi="宋体" w:cs="宋体"/>
                <w:kern w:val="0"/>
                <w:sz w:val="18"/>
                <w:szCs w:val="18"/>
              </w:rPr>
              <w:t>9.</w:t>
            </w:r>
            <w:r>
              <w:rPr>
                <w:rFonts w:ascii="宋体" w:hAnsi="宋体" w:cs="宋体" w:hint="eastAsia"/>
                <w:kern w:val="0"/>
                <w:sz w:val="18"/>
                <w:szCs w:val="18"/>
              </w:rPr>
              <w:t>存储：</w:t>
            </w:r>
            <w:r>
              <w:rPr>
                <w:rFonts w:ascii="宋体" w:hAnsi="宋体" w:cs="宋体"/>
                <w:kern w:val="0"/>
                <w:sz w:val="18"/>
                <w:szCs w:val="18"/>
              </w:rPr>
              <w:t>ROM FLASH 8G</w:t>
            </w:r>
            <w:r>
              <w:rPr>
                <w:rFonts w:ascii="宋体" w:hAnsi="宋体" w:cs="宋体" w:hint="eastAsia"/>
                <w:kern w:val="0"/>
                <w:sz w:val="18"/>
                <w:szCs w:val="18"/>
              </w:rPr>
              <w:t>或以上</w:t>
            </w:r>
            <w:r>
              <w:rPr>
                <w:rFonts w:ascii="宋体" w:hAnsi="宋体" w:cs="宋体"/>
                <w:kern w:val="0"/>
                <w:sz w:val="18"/>
                <w:szCs w:val="18"/>
              </w:rPr>
              <w:t xml:space="preserve">; </w:t>
            </w:r>
          </w:p>
          <w:p w:rsidR="006A5FE4" w:rsidRDefault="00397AFA">
            <w:pPr>
              <w:widowControl/>
              <w:spacing w:line="300" w:lineRule="exact"/>
              <w:ind w:firstLine="360"/>
              <w:rPr>
                <w:rFonts w:ascii="宋体" w:cs="宋体"/>
                <w:kern w:val="0"/>
                <w:sz w:val="18"/>
                <w:szCs w:val="18"/>
              </w:rPr>
            </w:pPr>
            <w:r>
              <w:rPr>
                <w:rFonts w:ascii="宋体" w:hAnsi="宋体" w:cs="宋体"/>
                <w:kern w:val="0"/>
                <w:sz w:val="18"/>
                <w:szCs w:val="18"/>
              </w:rPr>
              <w:t>10.</w:t>
            </w:r>
            <w:r>
              <w:rPr>
                <w:rFonts w:ascii="宋体" w:hAnsi="宋体" w:cs="宋体" w:hint="eastAsia"/>
                <w:kern w:val="0"/>
                <w:sz w:val="18"/>
                <w:szCs w:val="18"/>
              </w:rPr>
              <w:t>机器接口：</w:t>
            </w:r>
            <w:r>
              <w:rPr>
                <w:rFonts w:ascii="宋体" w:hAnsi="宋体" w:cs="宋体"/>
                <w:kern w:val="0"/>
                <w:sz w:val="18"/>
                <w:szCs w:val="18"/>
              </w:rPr>
              <w:t>USB</w:t>
            </w:r>
            <w:r>
              <w:rPr>
                <w:rFonts w:ascii="宋体" w:hAnsi="宋体" w:cs="宋体" w:hint="eastAsia"/>
                <w:kern w:val="0"/>
                <w:sz w:val="18"/>
                <w:szCs w:val="18"/>
              </w:rPr>
              <w:t>×</w:t>
            </w:r>
            <w:r>
              <w:rPr>
                <w:rFonts w:ascii="宋体" w:hAnsi="宋体" w:cs="宋体"/>
                <w:kern w:val="0"/>
                <w:sz w:val="18"/>
                <w:szCs w:val="18"/>
              </w:rPr>
              <w:t>2</w:t>
            </w:r>
            <w:r>
              <w:rPr>
                <w:rFonts w:ascii="宋体" w:hAnsi="宋体" w:cs="宋体" w:hint="eastAsia"/>
                <w:kern w:val="0"/>
                <w:sz w:val="18"/>
                <w:szCs w:val="18"/>
              </w:rPr>
              <w:t>；</w:t>
            </w:r>
          </w:p>
          <w:p w:rsidR="006A5FE4" w:rsidRDefault="00397AFA">
            <w:pPr>
              <w:widowControl/>
              <w:spacing w:line="300" w:lineRule="exact"/>
              <w:ind w:firstLine="360"/>
              <w:rPr>
                <w:rFonts w:ascii="宋体" w:cs="宋体"/>
                <w:kern w:val="0"/>
                <w:sz w:val="18"/>
                <w:szCs w:val="18"/>
              </w:rPr>
            </w:pPr>
            <w:r>
              <w:rPr>
                <w:rFonts w:ascii="宋体" w:cs="宋体"/>
                <w:kern w:val="0"/>
                <w:sz w:val="18"/>
                <w:szCs w:val="18"/>
              </w:rPr>
              <w:t>11.</w:t>
            </w:r>
            <w:r>
              <w:rPr>
                <w:rFonts w:ascii="宋体" w:hAnsi="宋体" w:cs="宋体" w:hint="eastAsia"/>
                <w:kern w:val="0"/>
                <w:sz w:val="18"/>
                <w:szCs w:val="18"/>
              </w:rPr>
              <w:t>电源×</w:t>
            </w:r>
            <w:r>
              <w:rPr>
                <w:rFonts w:ascii="宋体" w:hAnsi="宋体" w:cs="宋体"/>
                <w:kern w:val="0"/>
                <w:sz w:val="18"/>
                <w:szCs w:val="18"/>
              </w:rPr>
              <w:t>1</w:t>
            </w:r>
            <w:r>
              <w:rPr>
                <w:rFonts w:ascii="宋体" w:hAnsi="宋体" w:cs="宋体" w:hint="eastAsia"/>
                <w:kern w:val="0"/>
                <w:sz w:val="18"/>
                <w:szCs w:val="18"/>
              </w:rPr>
              <w:t>或以上</w:t>
            </w:r>
            <w:r>
              <w:rPr>
                <w:rFonts w:ascii="宋体" w:hAnsi="宋体" w:cs="宋体"/>
                <w:kern w:val="0"/>
                <w:sz w:val="18"/>
                <w:szCs w:val="18"/>
              </w:rPr>
              <w:t xml:space="preserve">; </w:t>
            </w:r>
          </w:p>
          <w:p w:rsidR="006A5FE4" w:rsidRDefault="00397AFA">
            <w:pPr>
              <w:widowControl/>
              <w:spacing w:line="300" w:lineRule="exact"/>
              <w:ind w:firstLine="360"/>
              <w:rPr>
                <w:rFonts w:ascii="宋体" w:cs="宋体"/>
                <w:kern w:val="0"/>
                <w:sz w:val="18"/>
                <w:szCs w:val="18"/>
              </w:rPr>
            </w:pPr>
            <w:r>
              <w:rPr>
                <w:rFonts w:ascii="宋体" w:cs="宋体"/>
                <w:kern w:val="0"/>
                <w:sz w:val="18"/>
                <w:szCs w:val="18"/>
              </w:rPr>
              <w:t>12.</w:t>
            </w:r>
            <w:r>
              <w:rPr>
                <w:rFonts w:ascii="宋体" w:hAnsi="宋体" w:cs="宋体" w:hint="eastAsia"/>
                <w:kern w:val="0"/>
                <w:sz w:val="18"/>
                <w:szCs w:val="18"/>
              </w:rPr>
              <w:t>联网方式：有线、</w:t>
            </w:r>
            <w:r>
              <w:rPr>
                <w:rFonts w:ascii="宋体" w:hAnsi="宋体" w:cs="宋体"/>
                <w:kern w:val="0"/>
                <w:sz w:val="18"/>
                <w:szCs w:val="18"/>
              </w:rPr>
              <w:t>wifi;</w:t>
            </w:r>
            <w:r>
              <w:rPr>
                <w:rFonts w:ascii="宋体" w:hAnsi="宋体" w:cs="Arial" w:hint="eastAsia"/>
                <w:sz w:val="18"/>
                <w:szCs w:val="18"/>
              </w:rPr>
              <w:t>其他辅助功能：</w:t>
            </w:r>
          </w:p>
        </w:tc>
      </w:tr>
      <w:tr w:rsidR="006A5FE4">
        <w:tc>
          <w:tcPr>
            <w:tcW w:w="1308" w:type="dxa"/>
            <w:vAlign w:val="center"/>
          </w:tcPr>
          <w:p w:rsidR="006A5FE4" w:rsidRDefault="00397AFA">
            <w:pPr>
              <w:jc w:val="center"/>
              <w:rPr>
                <w:rFonts w:ascii="宋体" w:cs="Arial"/>
                <w:b/>
                <w:szCs w:val="18"/>
              </w:rPr>
            </w:pPr>
            <w:r>
              <w:rPr>
                <w:rFonts w:ascii="宋体" w:hAnsi="宋体" w:cs="宋体" w:hint="eastAsia"/>
                <w:b/>
                <w:bCs/>
                <w:kern w:val="0"/>
                <w:sz w:val="18"/>
                <w:szCs w:val="18"/>
              </w:rPr>
              <w:t>双屏电子书借阅机软件、资源系统</w:t>
            </w:r>
          </w:p>
        </w:tc>
        <w:tc>
          <w:tcPr>
            <w:tcW w:w="7214" w:type="dxa"/>
            <w:vAlign w:val="center"/>
          </w:tcPr>
          <w:p w:rsidR="006A5FE4" w:rsidRDefault="00397AFA">
            <w:pPr>
              <w:widowControl/>
              <w:spacing w:line="300" w:lineRule="exact"/>
              <w:ind w:firstLine="360"/>
              <w:rPr>
                <w:rFonts w:ascii="宋体" w:cs="Arial"/>
                <w:sz w:val="18"/>
                <w:szCs w:val="18"/>
              </w:rPr>
            </w:pPr>
            <w:r>
              <w:rPr>
                <w:rFonts w:ascii="宋体" w:hAnsi="宋体" w:cs="Arial" w:hint="eastAsia"/>
                <w:sz w:val="18"/>
                <w:szCs w:val="18"/>
              </w:rPr>
              <w:t>双屏电子书借阅机软件系统包括数字资源展示借阅屏软件系统、资源配置和文化宣传展示屏软件系统。具体要求如下：</w:t>
            </w:r>
          </w:p>
          <w:p w:rsidR="006A5FE4" w:rsidRDefault="00397AFA">
            <w:pPr>
              <w:widowControl/>
              <w:numPr>
                <w:ilvl w:val="0"/>
                <w:numId w:val="12"/>
              </w:numPr>
              <w:spacing w:line="300" w:lineRule="exact"/>
              <w:jc w:val="left"/>
              <w:rPr>
                <w:rFonts w:ascii="宋体" w:cs="Arial"/>
                <w:sz w:val="18"/>
                <w:szCs w:val="18"/>
              </w:rPr>
            </w:pPr>
            <w:r>
              <w:rPr>
                <w:rFonts w:ascii="宋体" w:hAnsi="宋体" w:cs="Arial" w:hint="eastAsia"/>
                <w:sz w:val="18"/>
                <w:szCs w:val="18"/>
              </w:rPr>
              <w:t>数字资源展示借阅屏：</w:t>
            </w:r>
          </w:p>
          <w:p w:rsidR="006A5FE4" w:rsidRDefault="00397AFA">
            <w:pPr>
              <w:widowControl/>
              <w:spacing w:line="300" w:lineRule="exact"/>
              <w:ind w:firstLine="360"/>
              <w:rPr>
                <w:rFonts w:ascii="宋体" w:cs="Arial"/>
                <w:sz w:val="18"/>
                <w:szCs w:val="18"/>
              </w:rPr>
            </w:pPr>
            <w:r>
              <w:rPr>
                <w:rFonts w:ascii="宋体" w:hAnsi="宋体" w:cs="Arial" w:hint="eastAsia"/>
                <w:sz w:val="18"/>
                <w:szCs w:val="18"/>
              </w:rPr>
              <w:t>系统功能：</w:t>
            </w:r>
          </w:p>
          <w:p w:rsidR="006A5FE4" w:rsidRDefault="00397AFA">
            <w:pPr>
              <w:widowControl/>
              <w:spacing w:line="300" w:lineRule="exact"/>
              <w:ind w:firstLine="360"/>
              <w:rPr>
                <w:rFonts w:ascii="宋体" w:cs="Arial"/>
                <w:sz w:val="18"/>
                <w:szCs w:val="18"/>
              </w:rPr>
            </w:pPr>
            <w:r>
              <w:rPr>
                <w:rFonts w:ascii="宋体" w:hAnsi="宋体" w:cs="Arial" w:hint="eastAsia"/>
                <w:sz w:val="18"/>
                <w:szCs w:val="18"/>
              </w:rPr>
              <w:t>软件运行环境应基于安全稳定性强、触摸流畅，维护成本低，扩展性强的安卓操作系统；必须具备终端平台展示，图书资源管理，电子图书、期刊借阅等功能模块。具备电子图书、期刊下载及在线阅读等功能模块。</w:t>
            </w:r>
          </w:p>
          <w:p w:rsidR="006A5FE4" w:rsidRDefault="00397AFA">
            <w:pPr>
              <w:widowControl/>
              <w:spacing w:line="300" w:lineRule="exact"/>
              <w:ind w:firstLine="360"/>
              <w:rPr>
                <w:rFonts w:ascii="宋体" w:cs="Arial"/>
                <w:b/>
                <w:bCs/>
                <w:sz w:val="18"/>
                <w:szCs w:val="18"/>
                <w:u w:val="single"/>
              </w:rPr>
            </w:pPr>
            <w:r>
              <w:rPr>
                <w:rFonts w:ascii="宋体" w:hAnsi="宋体" w:cs="Arial" w:hint="eastAsia"/>
                <w:sz w:val="18"/>
                <w:szCs w:val="18"/>
              </w:rPr>
              <w:t>必须支持通过配套的手机客户端直接以扫描电子书借阅机上图书二维码的方式下载电子资源下载到手机等移动终端中阅读。手机客户端是电子书借阅机配套的手机端程序</w:t>
            </w:r>
            <w:r>
              <w:rPr>
                <w:rFonts w:ascii="宋体" w:cs="Arial"/>
                <w:sz w:val="18"/>
                <w:szCs w:val="18"/>
              </w:rPr>
              <w:t>,</w:t>
            </w:r>
            <w:r>
              <w:rPr>
                <w:rFonts w:ascii="宋体" w:hAnsi="宋体" w:cs="Arial" w:hint="eastAsia"/>
                <w:b/>
                <w:bCs/>
                <w:sz w:val="18"/>
                <w:szCs w:val="18"/>
                <w:u w:val="single"/>
              </w:rPr>
              <w:t>手机客户端系统需要能够与市图书馆“书香许昌”APP兼容使用。）</w:t>
            </w:r>
          </w:p>
          <w:p w:rsidR="006A5FE4" w:rsidRDefault="00397AFA">
            <w:pPr>
              <w:widowControl/>
              <w:spacing w:line="300" w:lineRule="exact"/>
              <w:ind w:firstLine="360"/>
              <w:rPr>
                <w:rFonts w:ascii="宋体" w:cs="Arial"/>
                <w:sz w:val="18"/>
                <w:szCs w:val="18"/>
              </w:rPr>
            </w:pPr>
            <w:r>
              <w:rPr>
                <w:rFonts w:ascii="宋体" w:hAnsi="宋体" w:cs="Arial" w:hint="eastAsia"/>
                <w:sz w:val="18"/>
                <w:szCs w:val="18"/>
              </w:rPr>
              <w:t>必须支持通过微信等第三方扫描工具进行二维码扫描，扫描电子书借阅机上图书二维码的方式直接在线阅读原版文本全文，并能将图书分享至朋友圈等社交网络。</w:t>
            </w:r>
          </w:p>
          <w:p w:rsidR="006A5FE4" w:rsidRDefault="00397AFA">
            <w:pPr>
              <w:widowControl/>
              <w:spacing w:line="300" w:lineRule="exact"/>
              <w:rPr>
                <w:rFonts w:ascii="宋体" w:cs="Arial"/>
                <w:sz w:val="18"/>
                <w:szCs w:val="18"/>
              </w:rPr>
            </w:pPr>
            <w:r>
              <w:rPr>
                <w:rFonts w:ascii="宋体" w:hAnsi="宋体" w:cs="Arial" w:hint="eastAsia"/>
                <w:sz w:val="18"/>
                <w:szCs w:val="18"/>
              </w:rPr>
              <w:t>资源需求：</w:t>
            </w:r>
          </w:p>
          <w:p w:rsidR="006A5FE4" w:rsidRDefault="00397AFA">
            <w:pPr>
              <w:widowControl/>
              <w:spacing w:line="300" w:lineRule="exact"/>
              <w:ind w:firstLine="360"/>
              <w:rPr>
                <w:rFonts w:ascii="宋体" w:cs="Arial"/>
                <w:sz w:val="18"/>
                <w:szCs w:val="18"/>
              </w:rPr>
            </w:pPr>
            <w:r>
              <w:rPr>
                <w:rFonts w:ascii="宋体" w:hAnsi="宋体" w:cs="Arial" w:hint="eastAsia"/>
                <w:sz w:val="18"/>
                <w:szCs w:val="18"/>
              </w:rPr>
              <w:t>电子图书：系统内置正版授权的</w:t>
            </w:r>
            <w:r>
              <w:rPr>
                <w:rFonts w:ascii="宋体" w:hAnsi="宋体" w:cs="Arial"/>
                <w:sz w:val="18"/>
                <w:szCs w:val="18"/>
              </w:rPr>
              <w:t>epub</w:t>
            </w:r>
            <w:r>
              <w:rPr>
                <w:rFonts w:ascii="宋体" w:hAnsi="宋体" w:cs="Arial" w:hint="eastAsia"/>
                <w:sz w:val="18"/>
                <w:szCs w:val="18"/>
              </w:rPr>
              <w:t>、</w:t>
            </w:r>
            <w:r>
              <w:rPr>
                <w:rFonts w:ascii="宋体" w:hAnsi="宋体" w:cs="Arial"/>
                <w:sz w:val="18"/>
                <w:szCs w:val="18"/>
              </w:rPr>
              <w:t>txt</w:t>
            </w:r>
            <w:r>
              <w:rPr>
                <w:rFonts w:ascii="宋体" w:hAnsi="宋体" w:cs="Arial" w:hint="eastAsia"/>
                <w:sz w:val="18"/>
                <w:szCs w:val="18"/>
              </w:rPr>
              <w:t>、</w:t>
            </w:r>
            <w:r>
              <w:rPr>
                <w:rFonts w:ascii="宋体" w:hAnsi="宋体" w:cs="Arial"/>
                <w:sz w:val="18"/>
                <w:szCs w:val="18"/>
              </w:rPr>
              <w:t>pdf</w:t>
            </w:r>
            <w:r>
              <w:rPr>
                <w:rFonts w:ascii="宋体" w:hAnsi="宋体" w:cs="Arial" w:hint="eastAsia"/>
                <w:sz w:val="18"/>
                <w:szCs w:val="18"/>
              </w:rPr>
              <w:t>等格式电子图书≥</w:t>
            </w:r>
            <w:r>
              <w:rPr>
                <w:rFonts w:ascii="宋体" w:hAnsi="宋体" w:cs="Arial"/>
                <w:sz w:val="18"/>
                <w:szCs w:val="18"/>
              </w:rPr>
              <w:t>4000</w:t>
            </w:r>
            <w:r>
              <w:rPr>
                <w:rFonts w:ascii="宋体" w:hAnsi="宋体" w:cs="Arial" w:hint="eastAsia"/>
                <w:sz w:val="18"/>
                <w:szCs w:val="18"/>
              </w:rPr>
              <w:t>种，且与原版图书保持原貌一致，如相关图片、目录等，每月更新热门电子图书≥</w:t>
            </w:r>
            <w:r>
              <w:rPr>
                <w:rFonts w:ascii="宋体" w:hAnsi="宋体" w:cs="Arial"/>
                <w:sz w:val="18"/>
                <w:szCs w:val="18"/>
              </w:rPr>
              <w:t>150</w:t>
            </w:r>
            <w:r>
              <w:rPr>
                <w:rFonts w:ascii="宋体" w:hAnsi="宋体" w:cs="Arial" w:hint="eastAsia"/>
                <w:sz w:val="18"/>
                <w:szCs w:val="18"/>
              </w:rPr>
              <w:t>种。支持新书、热门图书标记功能，供读者参考。</w:t>
            </w:r>
          </w:p>
          <w:p w:rsidR="006A5FE4" w:rsidRDefault="00397AFA">
            <w:pPr>
              <w:widowControl/>
              <w:spacing w:line="300" w:lineRule="exact"/>
              <w:ind w:firstLine="360"/>
              <w:rPr>
                <w:rFonts w:ascii="宋体" w:cs="Arial"/>
                <w:sz w:val="18"/>
                <w:szCs w:val="18"/>
              </w:rPr>
            </w:pPr>
            <w:r>
              <w:rPr>
                <w:rFonts w:ascii="宋体" w:hAnsi="宋体" w:cs="Arial" w:hint="eastAsia"/>
                <w:sz w:val="18"/>
                <w:szCs w:val="18"/>
              </w:rPr>
              <w:t>数字期刊：内置期刊资源，期刊种类≥</w:t>
            </w:r>
            <w:r>
              <w:rPr>
                <w:rFonts w:ascii="宋体" w:hAnsi="宋体" w:cs="Arial"/>
                <w:sz w:val="18"/>
                <w:szCs w:val="18"/>
              </w:rPr>
              <w:t>200</w:t>
            </w:r>
            <w:r>
              <w:rPr>
                <w:rFonts w:ascii="宋体" w:hAnsi="宋体" w:cs="Arial" w:hint="eastAsia"/>
                <w:sz w:val="18"/>
                <w:szCs w:val="18"/>
              </w:rPr>
              <w:t>种，每月定期更新。期刊支持扫描下载至手机客户端中离线阅读。</w:t>
            </w:r>
          </w:p>
          <w:p w:rsidR="006A5FE4" w:rsidRDefault="00397AFA">
            <w:pPr>
              <w:widowControl/>
              <w:spacing w:line="300" w:lineRule="exact"/>
              <w:ind w:firstLine="360"/>
              <w:rPr>
                <w:rFonts w:ascii="宋体" w:cs="Arial"/>
                <w:sz w:val="18"/>
                <w:szCs w:val="18"/>
              </w:rPr>
            </w:pPr>
            <w:r>
              <w:rPr>
                <w:rFonts w:ascii="宋体" w:hAnsi="宋体" w:cs="Arial" w:hint="eastAsia"/>
                <w:sz w:val="18"/>
                <w:szCs w:val="18"/>
              </w:rPr>
              <w:t>资源更新：</w:t>
            </w:r>
          </w:p>
          <w:p w:rsidR="006A5FE4" w:rsidRDefault="00397AFA">
            <w:pPr>
              <w:widowControl/>
              <w:spacing w:line="300" w:lineRule="exact"/>
              <w:ind w:firstLine="360"/>
              <w:rPr>
                <w:rFonts w:ascii="宋体" w:cs="Arial"/>
                <w:sz w:val="18"/>
                <w:szCs w:val="18"/>
              </w:rPr>
            </w:pPr>
            <w:r>
              <w:rPr>
                <w:rFonts w:ascii="宋体" w:hAnsi="宋体" w:cs="Arial" w:hint="eastAsia"/>
                <w:sz w:val="18"/>
                <w:szCs w:val="18"/>
              </w:rPr>
              <w:t>支持远程更新，支持一键更新。</w:t>
            </w:r>
          </w:p>
          <w:p w:rsidR="006A5FE4" w:rsidRDefault="00397AFA">
            <w:pPr>
              <w:widowControl/>
              <w:spacing w:line="300" w:lineRule="exact"/>
              <w:ind w:firstLine="360"/>
              <w:rPr>
                <w:rFonts w:ascii="宋体" w:cs="Arial"/>
                <w:sz w:val="18"/>
                <w:szCs w:val="18"/>
              </w:rPr>
            </w:pPr>
            <w:r>
              <w:rPr>
                <w:rFonts w:ascii="宋体" w:hAnsi="宋体" w:cs="Arial" w:hint="eastAsia"/>
                <w:sz w:val="18"/>
                <w:szCs w:val="18"/>
              </w:rPr>
              <w:t>每月电子图书更新要有记录，在资源列表中有“当月更新图书”分类板块；须为“书香许昌”管理方提供更新书目名单。</w:t>
            </w:r>
          </w:p>
          <w:p w:rsidR="006A5FE4" w:rsidRDefault="00397AFA">
            <w:pPr>
              <w:widowControl/>
              <w:spacing w:line="300" w:lineRule="exact"/>
              <w:ind w:firstLine="360"/>
              <w:rPr>
                <w:rFonts w:ascii="宋体" w:cs="Arial"/>
                <w:sz w:val="18"/>
                <w:szCs w:val="18"/>
              </w:rPr>
            </w:pPr>
            <w:r>
              <w:rPr>
                <w:rFonts w:ascii="宋体" w:hAnsi="宋体" w:cs="Arial" w:hint="eastAsia"/>
                <w:sz w:val="18"/>
                <w:szCs w:val="18"/>
              </w:rPr>
              <w:t>图书资源管理：</w:t>
            </w:r>
          </w:p>
          <w:p w:rsidR="006A5FE4" w:rsidRDefault="00397AFA">
            <w:pPr>
              <w:widowControl/>
              <w:spacing w:line="300" w:lineRule="exact"/>
              <w:ind w:firstLine="360"/>
              <w:rPr>
                <w:rFonts w:ascii="宋体" w:cs="Arial"/>
                <w:sz w:val="18"/>
                <w:szCs w:val="18"/>
              </w:rPr>
            </w:pPr>
            <w:r>
              <w:rPr>
                <w:rFonts w:ascii="宋体" w:hAnsi="宋体" w:cs="Arial" w:hint="eastAsia"/>
                <w:sz w:val="18"/>
                <w:szCs w:val="18"/>
              </w:rPr>
              <w:t>供下载的电子图书需至少提供≥</w:t>
            </w:r>
            <w:r>
              <w:rPr>
                <w:rFonts w:ascii="宋体" w:hAnsi="宋体" w:cs="Arial"/>
                <w:sz w:val="18"/>
                <w:szCs w:val="18"/>
              </w:rPr>
              <w:t>10</w:t>
            </w:r>
            <w:r>
              <w:rPr>
                <w:rFonts w:ascii="宋体" w:hAnsi="宋体" w:cs="Arial" w:hint="eastAsia"/>
                <w:sz w:val="18"/>
                <w:szCs w:val="18"/>
              </w:rPr>
              <w:t>种以上分类，每月须及时更新，且有“当月更新图书”分类板块。比如：经典文学、畅销图书、经济等。</w:t>
            </w:r>
          </w:p>
          <w:p w:rsidR="006A5FE4" w:rsidRDefault="00397AFA">
            <w:pPr>
              <w:widowControl/>
              <w:spacing w:line="300" w:lineRule="exact"/>
              <w:ind w:firstLine="360"/>
              <w:rPr>
                <w:rFonts w:ascii="宋体" w:cs="Arial"/>
                <w:sz w:val="18"/>
                <w:szCs w:val="18"/>
              </w:rPr>
            </w:pPr>
            <w:r>
              <w:rPr>
                <w:rFonts w:ascii="宋体" w:hAnsi="宋体" w:cs="Arial" w:hint="eastAsia"/>
                <w:sz w:val="18"/>
                <w:szCs w:val="18"/>
              </w:rPr>
              <w:t>支持图书分类定制：可根据用户的需求定制一个图书分类，推荐相关的电子图书到借阅机中展示。定制的图书也可以通过扫描二维码的方式下载至手机客户端中离线阅读。</w:t>
            </w:r>
          </w:p>
          <w:p w:rsidR="006A5FE4" w:rsidRDefault="00397AFA">
            <w:pPr>
              <w:widowControl/>
              <w:spacing w:line="300" w:lineRule="exact"/>
              <w:ind w:firstLine="360"/>
              <w:rPr>
                <w:rFonts w:ascii="宋体" w:cs="Arial"/>
                <w:sz w:val="18"/>
                <w:szCs w:val="18"/>
              </w:rPr>
            </w:pPr>
            <w:r>
              <w:rPr>
                <w:rFonts w:ascii="宋体" w:hAnsi="宋体" w:cs="Arial" w:hint="eastAsia"/>
                <w:sz w:val="18"/>
                <w:szCs w:val="18"/>
              </w:rPr>
              <w:t>必须具备图书概况介绍、说明功能。</w:t>
            </w:r>
          </w:p>
          <w:p w:rsidR="006A5FE4" w:rsidRDefault="00397AFA">
            <w:pPr>
              <w:widowControl/>
              <w:spacing w:line="300" w:lineRule="exact"/>
              <w:ind w:firstLine="360"/>
              <w:rPr>
                <w:rFonts w:ascii="宋体" w:cs="Arial"/>
                <w:sz w:val="18"/>
                <w:szCs w:val="18"/>
              </w:rPr>
            </w:pPr>
            <w:r>
              <w:rPr>
                <w:rFonts w:ascii="宋体" w:hAnsi="宋体" w:cs="Arial"/>
                <w:sz w:val="18"/>
                <w:szCs w:val="18"/>
              </w:rPr>
              <w:t>1.1.2.2</w:t>
            </w:r>
            <w:r>
              <w:rPr>
                <w:rFonts w:ascii="宋体" w:hAnsi="宋体" w:cs="Arial" w:hint="eastAsia"/>
                <w:sz w:val="18"/>
                <w:szCs w:val="18"/>
              </w:rPr>
              <w:t>文化宣传展示屏：</w:t>
            </w:r>
          </w:p>
          <w:p w:rsidR="006A5FE4" w:rsidRDefault="00397AFA">
            <w:pPr>
              <w:widowControl/>
              <w:spacing w:line="300" w:lineRule="exact"/>
              <w:ind w:firstLine="360"/>
              <w:rPr>
                <w:rFonts w:ascii="宋体" w:cs="Arial"/>
                <w:sz w:val="18"/>
                <w:szCs w:val="18"/>
              </w:rPr>
            </w:pPr>
            <w:r>
              <w:rPr>
                <w:rFonts w:ascii="宋体" w:hAnsi="宋体" w:cs="Arial" w:hint="eastAsia"/>
                <w:sz w:val="18"/>
                <w:szCs w:val="18"/>
              </w:rPr>
              <w:t>基本功能需求：</w:t>
            </w:r>
          </w:p>
          <w:p w:rsidR="006A5FE4" w:rsidRDefault="00397AFA">
            <w:pPr>
              <w:widowControl/>
              <w:spacing w:line="300" w:lineRule="exact"/>
              <w:ind w:firstLine="360"/>
              <w:rPr>
                <w:rFonts w:ascii="宋体" w:cs="Arial"/>
                <w:sz w:val="18"/>
                <w:szCs w:val="18"/>
              </w:rPr>
            </w:pPr>
            <w:r>
              <w:rPr>
                <w:rFonts w:ascii="宋体" w:hAnsi="宋体" w:cs="Arial" w:hint="eastAsia"/>
                <w:sz w:val="18"/>
                <w:szCs w:val="18"/>
              </w:rPr>
              <w:lastRenderedPageBreak/>
              <w:t>需具备触摸交互操作功能，功能扩展后，可实现数字资源展示借阅屏的所有功能要求。</w:t>
            </w:r>
          </w:p>
          <w:p w:rsidR="006A5FE4" w:rsidRDefault="00397AFA">
            <w:pPr>
              <w:widowControl/>
              <w:spacing w:line="300" w:lineRule="exact"/>
              <w:ind w:firstLine="360"/>
              <w:rPr>
                <w:rFonts w:ascii="宋体" w:cs="Arial"/>
                <w:sz w:val="18"/>
                <w:szCs w:val="18"/>
              </w:rPr>
            </w:pPr>
            <w:r>
              <w:rPr>
                <w:rFonts w:ascii="宋体" w:hAnsi="宋体" w:cs="Arial" w:hint="eastAsia"/>
                <w:sz w:val="18"/>
                <w:szCs w:val="18"/>
              </w:rPr>
              <w:t>发布的图文信息支持多层级点击查看。</w:t>
            </w:r>
          </w:p>
          <w:p w:rsidR="006A5FE4" w:rsidRDefault="00397AFA">
            <w:pPr>
              <w:widowControl/>
              <w:spacing w:line="300" w:lineRule="exact"/>
              <w:ind w:firstLine="360"/>
              <w:rPr>
                <w:rFonts w:ascii="宋体" w:cs="Arial"/>
                <w:sz w:val="18"/>
                <w:szCs w:val="18"/>
              </w:rPr>
            </w:pPr>
            <w:r>
              <w:rPr>
                <w:rFonts w:ascii="宋体" w:hAnsi="宋体" w:cs="Arial" w:hint="eastAsia"/>
                <w:sz w:val="18"/>
                <w:szCs w:val="18"/>
              </w:rPr>
              <w:t>信息发布与展示：</w:t>
            </w:r>
          </w:p>
          <w:p w:rsidR="006A5FE4" w:rsidRDefault="00397AFA">
            <w:pPr>
              <w:widowControl/>
              <w:spacing w:line="300" w:lineRule="exact"/>
              <w:ind w:firstLine="360"/>
              <w:rPr>
                <w:rFonts w:ascii="宋体" w:cs="Arial"/>
                <w:sz w:val="18"/>
                <w:szCs w:val="18"/>
              </w:rPr>
            </w:pPr>
            <w:r>
              <w:rPr>
                <w:rFonts w:ascii="宋体" w:hAnsi="宋体" w:cs="Arial" w:hint="eastAsia"/>
                <w:sz w:val="18"/>
                <w:szCs w:val="18"/>
              </w:rPr>
              <w:t>提供信息采集和信息发布功能，系统可根据要求，采集指定图书馆</w:t>
            </w:r>
            <w:r>
              <w:rPr>
                <w:rFonts w:ascii="宋体" w:hAnsi="宋体" w:cs="Arial"/>
                <w:sz w:val="18"/>
                <w:szCs w:val="18"/>
              </w:rPr>
              <w:t>OPAC</w:t>
            </w:r>
            <w:r>
              <w:rPr>
                <w:rFonts w:ascii="宋体" w:hAnsi="宋体" w:cs="Arial" w:hint="eastAsia"/>
                <w:sz w:val="18"/>
                <w:szCs w:val="18"/>
              </w:rPr>
              <w:t>系统、互联网站等系统信息，并可根据需要在借阅机上展示文化动态、通知或其他相关信息。</w:t>
            </w:r>
          </w:p>
          <w:p w:rsidR="006A5FE4" w:rsidRDefault="00397AFA">
            <w:pPr>
              <w:widowControl/>
              <w:spacing w:line="300" w:lineRule="exact"/>
              <w:ind w:firstLine="360"/>
              <w:rPr>
                <w:rFonts w:ascii="宋体" w:cs="Arial"/>
                <w:sz w:val="18"/>
                <w:szCs w:val="18"/>
              </w:rPr>
            </w:pPr>
            <w:r>
              <w:rPr>
                <w:rFonts w:ascii="宋体" w:hAnsi="宋体" w:cs="Arial" w:hint="eastAsia"/>
                <w:sz w:val="18"/>
                <w:szCs w:val="18"/>
              </w:rPr>
              <w:t>所提供信息采集和信息发布功能，需采用响应式设计方式，对</w:t>
            </w:r>
            <w:r>
              <w:rPr>
                <w:rFonts w:ascii="宋体" w:hAnsi="宋体" w:cs="Arial"/>
                <w:sz w:val="18"/>
                <w:szCs w:val="18"/>
              </w:rPr>
              <w:t>opac</w:t>
            </w:r>
            <w:r>
              <w:rPr>
                <w:rFonts w:ascii="宋体" w:hAnsi="宋体" w:cs="Arial" w:hint="eastAsia"/>
                <w:sz w:val="18"/>
                <w:szCs w:val="18"/>
              </w:rPr>
              <w:t>页面数据进行二次采集整理，</w:t>
            </w:r>
            <w:r>
              <w:rPr>
                <w:rFonts w:ascii="宋体" w:hAnsi="宋体" w:cs="Arial"/>
                <w:sz w:val="18"/>
                <w:szCs w:val="18"/>
              </w:rPr>
              <w:t>UI</w:t>
            </w:r>
            <w:r>
              <w:rPr>
                <w:rFonts w:ascii="宋体" w:hAnsi="宋体" w:cs="Arial" w:hint="eastAsia"/>
                <w:sz w:val="18"/>
                <w:szCs w:val="18"/>
              </w:rPr>
              <w:t>自动适配数字资源展示借阅屏尺寸。</w:t>
            </w:r>
            <w:r>
              <w:rPr>
                <w:rFonts w:ascii="宋体" w:hAnsi="宋体" w:cs="Arial"/>
                <w:sz w:val="18"/>
                <w:szCs w:val="18"/>
              </w:rPr>
              <w:t xml:space="preserve"> (</w:t>
            </w:r>
            <w:r>
              <w:rPr>
                <w:rFonts w:ascii="宋体" w:hAnsi="宋体" w:cs="Arial" w:hint="eastAsia"/>
                <w:sz w:val="18"/>
                <w:szCs w:val="18"/>
              </w:rPr>
              <w:t>非简单的超链接挂接形式</w:t>
            </w:r>
            <w:r>
              <w:rPr>
                <w:rFonts w:ascii="宋体" w:hAnsi="宋体" w:cs="Arial"/>
                <w:sz w:val="18"/>
                <w:szCs w:val="18"/>
              </w:rPr>
              <w:t>)</w:t>
            </w:r>
            <w:r>
              <w:rPr>
                <w:rFonts w:ascii="宋体" w:hAnsi="宋体" w:cs="Arial" w:hint="eastAsia"/>
                <w:sz w:val="18"/>
                <w:szCs w:val="18"/>
              </w:rPr>
              <w:t>。</w:t>
            </w:r>
          </w:p>
          <w:p w:rsidR="006A5FE4" w:rsidRDefault="00397AFA">
            <w:pPr>
              <w:widowControl/>
              <w:spacing w:line="300" w:lineRule="exact"/>
              <w:ind w:firstLine="360"/>
              <w:rPr>
                <w:rFonts w:ascii="宋体" w:cs="Arial"/>
                <w:sz w:val="18"/>
                <w:szCs w:val="18"/>
              </w:rPr>
            </w:pPr>
            <w:r>
              <w:rPr>
                <w:rFonts w:ascii="宋体" w:hAnsi="宋体" w:cs="Arial" w:hint="eastAsia"/>
                <w:sz w:val="18"/>
                <w:szCs w:val="18"/>
              </w:rPr>
              <w:t>支持定制显示单位名称、</w:t>
            </w:r>
            <w:r>
              <w:rPr>
                <w:rFonts w:ascii="宋体" w:hAnsi="宋体" w:cs="Arial"/>
                <w:sz w:val="18"/>
                <w:szCs w:val="18"/>
              </w:rPr>
              <w:t>logo</w:t>
            </w:r>
            <w:r>
              <w:rPr>
                <w:rFonts w:ascii="宋体" w:hAnsi="宋体" w:cs="Arial" w:hint="eastAsia"/>
                <w:sz w:val="18"/>
                <w:szCs w:val="18"/>
              </w:rPr>
              <w:t>、待机画面、二维码，可将书香许昌名称及</w:t>
            </w:r>
            <w:r>
              <w:rPr>
                <w:rFonts w:ascii="宋体" w:hAnsi="宋体" w:cs="Arial"/>
                <w:sz w:val="18"/>
                <w:szCs w:val="18"/>
              </w:rPr>
              <w:t>logo</w:t>
            </w:r>
            <w:r>
              <w:rPr>
                <w:rFonts w:ascii="宋体" w:hAnsi="宋体" w:cs="Arial" w:hint="eastAsia"/>
                <w:sz w:val="18"/>
                <w:szCs w:val="18"/>
              </w:rPr>
              <w:t>配置到程序中。通过后台可进行相关待机画面修改，随时满足通知要求。</w:t>
            </w:r>
          </w:p>
          <w:p w:rsidR="006A5FE4" w:rsidRDefault="00397AFA">
            <w:pPr>
              <w:widowControl/>
              <w:spacing w:line="300" w:lineRule="exact"/>
              <w:rPr>
                <w:rFonts w:ascii="宋体" w:cs="Arial"/>
                <w:sz w:val="18"/>
                <w:szCs w:val="18"/>
              </w:rPr>
            </w:pPr>
            <w:r>
              <w:rPr>
                <w:rFonts w:ascii="宋体" w:hAnsi="宋体" w:cs="Arial" w:hint="eastAsia"/>
                <w:sz w:val="18"/>
                <w:szCs w:val="18"/>
              </w:rPr>
              <w:t>提供不少于</w:t>
            </w:r>
            <w:r>
              <w:rPr>
                <w:rFonts w:ascii="宋体" w:hAnsi="宋体" w:cs="Arial"/>
                <w:sz w:val="18"/>
                <w:szCs w:val="18"/>
              </w:rPr>
              <w:t>3</w:t>
            </w:r>
            <w:r>
              <w:rPr>
                <w:rFonts w:ascii="宋体" w:hAnsi="宋体" w:cs="Arial" w:hint="eastAsia"/>
                <w:sz w:val="18"/>
                <w:szCs w:val="18"/>
              </w:rPr>
              <w:t>种不同风格的模版，供用户自行选择，随时更换模版以适应不同场合的需求。</w:t>
            </w:r>
          </w:p>
          <w:p w:rsidR="006A5FE4" w:rsidRDefault="00397AFA">
            <w:pPr>
              <w:widowControl/>
              <w:spacing w:line="300" w:lineRule="exact"/>
              <w:ind w:firstLine="360"/>
              <w:rPr>
                <w:rFonts w:ascii="宋体" w:cs="Arial"/>
                <w:sz w:val="18"/>
                <w:szCs w:val="18"/>
              </w:rPr>
            </w:pPr>
            <w:r>
              <w:rPr>
                <w:rFonts w:ascii="宋体" w:hAnsi="宋体" w:cs="Arial"/>
                <w:sz w:val="18"/>
                <w:szCs w:val="18"/>
              </w:rPr>
              <w:t>3</w:t>
            </w:r>
            <w:r>
              <w:rPr>
                <w:rFonts w:ascii="宋体" w:hAnsi="宋体" w:cs="Arial" w:hint="eastAsia"/>
                <w:sz w:val="18"/>
                <w:szCs w:val="18"/>
              </w:rPr>
              <w:t>、后台管理：</w:t>
            </w:r>
          </w:p>
          <w:p w:rsidR="006A5FE4" w:rsidRDefault="00397AFA">
            <w:pPr>
              <w:widowControl/>
              <w:spacing w:line="300" w:lineRule="exact"/>
              <w:ind w:firstLine="360"/>
              <w:rPr>
                <w:rFonts w:ascii="宋体" w:cs="Arial"/>
                <w:sz w:val="18"/>
                <w:szCs w:val="18"/>
              </w:rPr>
            </w:pPr>
            <w:r>
              <w:rPr>
                <w:rFonts w:ascii="宋体" w:hAnsi="宋体" w:cs="Arial" w:hint="eastAsia"/>
                <w:sz w:val="18"/>
                <w:szCs w:val="18"/>
              </w:rPr>
              <w:t>具备为用户提供后台管理权限功能。用户能够自行发布文字、图片等信息，推送至指定的借阅机上显示。</w:t>
            </w:r>
          </w:p>
          <w:p w:rsidR="006A5FE4" w:rsidRDefault="00397AFA">
            <w:pPr>
              <w:widowControl/>
              <w:spacing w:line="300" w:lineRule="exact"/>
              <w:ind w:firstLine="360"/>
              <w:rPr>
                <w:rFonts w:ascii="宋体" w:cs="Arial"/>
                <w:sz w:val="18"/>
                <w:szCs w:val="18"/>
              </w:rPr>
            </w:pPr>
            <w:r>
              <w:rPr>
                <w:rFonts w:ascii="宋体" w:hAnsi="宋体" w:cs="Arial" w:hint="eastAsia"/>
                <w:sz w:val="18"/>
                <w:szCs w:val="18"/>
              </w:rPr>
              <w:t>须为用户提供后台数据管理权限。远程获取所有大屏的使用数据，可以分机器、分时间段对资源使用情况进行统计并支持数据导出。可支持对每台机器进行中文标识及显示、分时分段统计、统计结果和数据分析图形展示。</w:t>
            </w:r>
          </w:p>
          <w:p w:rsidR="006A5FE4" w:rsidRDefault="00397AFA">
            <w:pPr>
              <w:widowControl/>
              <w:spacing w:line="300" w:lineRule="exact"/>
              <w:ind w:firstLine="360"/>
              <w:rPr>
                <w:rFonts w:ascii="宋体" w:cs="Arial"/>
                <w:sz w:val="18"/>
                <w:szCs w:val="18"/>
              </w:rPr>
            </w:pPr>
            <w:r>
              <w:rPr>
                <w:rFonts w:ascii="宋体" w:hAnsi="宋体" w:cs="Arial" w:hint="eastAsia"/>
                <w:sz w:val="18"/>
                <w:szCs w:val="18"/>
              </w:rPr>
              <w:t>播放终端管理：系统可远程对各个播放终端进行时间校对，定时开机、关机休眠、远程音量控制、播放端硬盘空间管理等操作。播放端软件设有快捷控制菜单控制音量大小、静音、播放停止或重新启动。</w:t>
            </w:r>
          </w:p>
          <w:p w:rsidR="006A5FE4" w:rsidRDefault="00397AFA">
            <w:pPr>
              <w:widowControl/>
              <w:spacing w:line="300" w:lineRule="exact"/>
              <w:ind w:firstLine="360"/>
              <w:rPr>
                <w:rFonts w:ascii="宋体" w:cs="Arial"/>
                <w:sz w:val="18"/>
                <w:szCs w:val="18"/>
              </w:rPr>
            </w:pPr>
            <w:r>
              <w:rPr>
                <w:rFonts w:ascii="宋体" w:hAnsi="宋体" w:cs="Arial"/>
                <w:sz w:val="18"/>
                <w:szCs w:val="18"/>
              </w:rPr>
              <w:t>4</w:t>
            </w:r>
            <w:r>
              <w:rPr>
                <w:rFonts w:ascii="宋体" w:hAnsi="宋体" w:cs="Arial" w:hint="eastAsia"/>
                <w:sz w:val="18"/>
                <w:szCs w:val="18"/>
              </w:rPr>
              <w:t>、用户权限管理需求：</w:t>
            </w:r>
          </w:p>
          <w:p w:rsidR="006A5FE4" w:rsidRDefault="00397AFA">
            <w:pPr>
              <w:widowControl/>
              <w:spacing w:line="300" w:lineRule="exact"/>
              <w:ind w:firstLine="360"/>
              <w:rPr>
                <w:rFonts w:ascii="宋体" w:cs="Arial"/>
                <w:sz w:val="18"/>
                <w:szCs w:val="18"/>
              </w:rPr>
            </w:pPr>
            <w:r>
              <w:rPr>
                <w:rFonts w:ascii="宋体" w:hAnsi="宋体" w:cs="Arial" w:hint="eastAsia"/>
                <w:sz w:val="18"/>
                <w:szCs w:val="18"/>
              </w:rPr>
              <w:t>账号管理：管理用户账号、权限和密码等，记录相关任务和活动</w:t>
            </w:r>
          </w:p>
          <w:p w:rsidR="006A5FE4" w:rsidRDefault="00397AFA">
            <w:pPr>
              <w:widowControl/>
              <w:spacing w:line="300" w:lineRule="exact"/>
              <w:ind w:firstLine="360"/>
              <w:rPr>
                <w:rFonts w:ascii="宋体" w:cs="Arial"/>
                <w:sz w:val="18"/>
                <w:szCs w:val="18"/>
              </w:rPr>
            </w:pPr>
            <w:r>
              <w:rPr>
                <w:rFonts w:ascii="宋体" w:hAnsi="宋体" w:cs="Arial" w:hint="eastAsia"/>
                <w:sz w:val="18"/>
                <w:szCs w:val="18"/>
              </w:rPr>
              <w:t>分组管理：可对发布各个地区的网点用户进行分级、分区、分功能管理和授权管理。</w:t>
            </w:r>
          </w:p>
          <w:p w:rsidR="006A5FE4" w:rsidRDefault="00397AFA">
            <w:pPr>
              <w:widowControl/>
              <w:spacing w:line="300" w:lineRule="exact"/>
              <w:rPr>
                <w:rFonts w:ascii="宋体" w:cs="Arial"/>
                <w:sz w:val="18"/>
                <w:szCs w:val="18"/>
              </w:rPr>
            </w:pPr>
            <w:r>
              <w:rPr>
                <w:rFonts w:ascii="宋体" w:hAnsi="宋体" w:cs="Arial" w:hint="eastAsia"/>
                <w:sz w:val="18"/>
                <w:szCs w:val="18"/>
              </w:rPr>
              <w:t>具备远程截屏功能。</w:t>
            </w:r>
          </w:p>
        </w:tc>
      </w:tr>
      <w:tr w:rsidR="006A5FE4">
        <w:tc>
          <w:tcPr>
            <w:tcW w:w="1308" w:type="dxa"/>
            <w:vAlign w:val="center"/>
          </w:tcPr>
          <w:p w:rsidR="006A5FE4" w:rsidRDefault="00397AFA">
            <w:pPr>
              <w:jc w:val="center"/>
              <w:rPr>
                <w:rFonts w:ascii="宋体" w:cs="Arial"/>
                <w:sz w:val="18"/>
                <w:szCs w:val="18"/>
              </w:rPr>
            </w:pPr>
            <w:r>
              <w:rPr>
                <w:rFonts w:ascii="宋体" w:hAnsi="宋体" w:cs="宋体" w:hint="eastAsia"/>
                <w:b/>
                <w:bCs/>
                <w:kern w:val="0"/>
                <w:sz w:val="18"/>
                <w:szCs w:val="18"/>
              </w:rPr>
              <w:lastRenderedPageBreak/>
              <w:t>服务要求</w:t>
            </w:r>
          </w:p>
        </w:tc>
        <w:tc>
          <w:tcPr>
            <w:tcW w:w="7214" w:type="dxa"/>
            <w:vAlign w:val="center"/>
          </w:tcPr>
          <w:p w:rsidR="006A5FE4" w:rsidRDefault="00397AFA">
            <w:pPr>
              <w:widowControl/>
              <w:spacing w:line="300" w:lineRule="exact"/>
              <w:ind w:firstLine="357"/>
              <w:rPr>
                <w:rFonts w:ascii="宋体" w:cs="Arial"/>
                <w:sz w:val="18"/>
                <w:szCs w:val="18"/>
              </w:rPr>
            </w:pPr>
            <w:r>
              <w:rPr>
                <w:rFonts w:ascii="宋体" w:hAnsi="宋体" w:cs="Arial" w:hint="eastAsia"/>
                <w:sz w:val="18"/>
                <w:szCs w:val="18"/>
              </w:rPr>
              <w:t>至少提供一年免费数字资源更新服务。</w:t>
            </w:r>
          </w:p>
          <w:p w:rsidR="006A5FE4" w:rsidRDefault="00397AFA">
            <w:pPr>
              <w:topLinePunct/>
              <w:autoSpaceDN w:val="0"/>
              <w:spacing w:line="300" w:lineRule="exact"/>
              <w:ind w:firstLine="357"/>
              <w:rPr>
                <w:rFonts w:ascii="宋体" w:cs="宋体"/>
                <w:kern w:val="0"/>
                <w:sz w:val="18"/>
                <w:szCs w:val="18"/>
              </w:rPr>
            </w:pPr>
            <w:r>
              <w:rPr>
                <w:rFonts w:ascii="宋体" w:hAnsi="宋体" w:cs="宋体" w:hint="eastAsia"/>
                <w:kern w:val="0"/>
                <w:sz w:val="18"/>
                <w:szCs w:val="18"/>
              </w:rPr>
              <w:t>提供设备配套驱动程序文件、相关图书馆业务应用程序文件及服务要求后续升级程序包；</w:t>
            </w:r>
          </w:p>
          <w:p w:rsidR="006A5FE4" w:rsidRDefault="00397AFA">
            <w:pPr>
              <w:widowControl/>
              <w:spacing w:line="300" w:lineRule="exact"/>
              <w:ind w:firstLine="357"/>
              <w:rPr>
                <w:rFonts w:ascii="宋体" w:cs="Arial"/>
                <w:sz w:val="18"/>
                <w:szCs w:val="18"/>
              </w:rPr>
            </w:pPr>
            <w:r>
              <w:rPr>
                <w:rFonts w:ascii="宋体" w:hAnsi="宋体" w:cs="宋体" w:hint="eastAsia"/>
                <w:kern w:val="0"/>
                <w:sz w:val="18"/>
                <w:szCs w:val="18"/>
              </w:rPr>
              <w:t>提供</w:t>
            </w:r>
            <w:r>
              <w:rPr>
                <w:rFonts w:ascii="宋体" w:hAnsi="宋体" w:cs="宋体"/>
                <w:kern w:val="0"/>
                <w:sz w:val="18"/>
                <w:szCs w:val="18"/>
              </w:rPr>
              <w:t>3</w:t>
            </w:r>
            <w:r>
              <w:rPr>
                <w:rFonts w:ascii="宋体" w:hAnsi="宋体" w:cs="宋体" w:hint="eastAsia"/>
                <w:kern w:val="0"/>
                <w:sz w:val="18"/>
                <w:szCs w:val="18"/>
              </w:rPr>
              <w:t>年软硬件质保</w:t>
            </w:r>
          </w:p>
        </w:tc>
      </w:tr>
    </w:tbl>
    <w:p w:rsidR="006A5FE4" w:rsidRDefault="006A5FE4"/>
    <w:p w:rsidR="006A5FE4" w:rsidRDefault="006A5FE4"/>
    <w:p w:rsidR="006A5FE4" w:rsidRDefault="00397AFA">
      <w:pPr>
        <w:ind w:firstLine="602"/>
        <w:rPr>
          <w:rFonts w:ascii="黑体" w:eastAsia="黑体" w:hAnsi="黑体" w:cs="宋体"/>
          <w:b/>
          <w:kern w:val="0"/>
          <w:sz w:val="30"/>
          <w:szCs w:val="30"/>
        </w:rPr>
      </w:pPr>
      <w:r>
        <w:rPr>
          <w:rFonts w:ascii="黑体" w:eastAsia="黑体" w:hAnsi="黑体" w:cs="宋体"/>
          <w:b/>
          <w:kern w:val="0"/>
          <w:sz w:val="30"/>
          <w:szCs w:val="30"/>
        </w:rPr>
        <w:t>7</w:t>
      </w:r>
      <w:r>
        <w:rPr>
          <w:rFonts w:ascii="黑体" w:eastAsia="黑体" w:hAnsi="黑体" w:cs="宋体" w:hint="eastAsia"/>
          <w:b/>
          <w:kern w:val="0"/>
          <w:sz w:val="30"/>
          <w:szCs w:val="30"/>
        </w:rPr>
        <w:t>、智能门禁控制系统</w:t>
      </w:r>
    </w:p>
    <w:p w:rsidR="006A5FE4" w:rsidRDefault="00397AFA">
      <w:pPr>
        <w:spacing w:line="300" w:lineRule="exact"/>
        <w:ind w:firstLine="360"/>
        <w:rPr>
          <w:rFonts w:ascii="新宋体" w:eastAsia="新宋体" w:hAnsi="新宋体"/>
          <w:sz w:val="18"/>
          <w:szCs w:val="18"/>
        </w:rPr>
      </w:pPr>
      <w:r>
        <w:rPr>
          <w:rFonts w:ascii="新宋体" w:eastAsia="新宋体" w:hAnsi="新宋体" w:hint="eastAsia"/>
          <w:sz w:val="18"/>
          <w:szCs w:val="18"/>
        </w:rPr>
        <w:t>智能门禁系统又称称出入管理控制系统或通道管理系统，</w:t>
      </w:r>
      <w:r>
        <w:rPr>
          <w:rFonts w:ascii="宋体" w:hAnsi="宋体" w:cs="宋体" w:hint="eastAsia"/>
          <w:sz w:val="18"/>
          <w:szCs w:val="18"/>
        </w:rPr>
        <w:t>和安全门检测系统构成联动环境，读者正常借还书出入时，控制磁力锁的启闭，</w:t>
      </w:r>
      <w:r>
        <w:rPr>
          <w:rFonts w:ascii="新宋体" w:eastAsia="新宋体" w:hAnsi="新宋体" w:hint="eastAsia"/>
          <w:sz w:val="18"/>
          <w:szCs w:val="18"/>
        </w:rPr>
        <w:t>是一种管理人员进出的数字化智能管理系统。智能门禁系统（刷卡模式）要求包括：</w:t>
      </w:r>
      <w:r>
        <w:rPr>
          <w:rFonts w:ascii="宋体" w:hAnsi="宋体" w:cs="Arial" w:hint="eastAsia"/>
          <w:sz w:val="18"/>
          <w:szCs w:val="18"/>
        </w:rPr>
        <w:t>门禁控制器</w:t>
      </w:r>
      <w:r>
        <w:rPr>
          <w:rFonts w:ascii="宋体" w:hAnsi="宋体" w:cs="Arial"/>
          <w:sz w:val="18"/>
          <w:szCs w:val="18"/>
        </w:rPr>
        <w:t>/</w:t>
      </w:r>
      <w:r>
        <w:rPr>
          <w:rFonts w:ascii="宋体" w:hAnsi="宋体" w:cs="Arial" w:hint="eastAsia"/>
          <w:sz w:val="18"/>
          <w:szCs w:val="18"/>
        </w:rPr>
        <w:t>门禁电锁</w:t>
      </w:r>
      <w:r>
        <w:rPr>
          <w:rFonts w:ascii="宋体" w:hAnsi="宋体" w:cs="Arial"/>
          <w:sz w:val="18"/>
          <w:szCs w:val="18"/>
        </w:rPr>
        <w:t>/UPS</w:t>
      </w:r>
      <w:r>
        <w:rPr>
          <w:rFonts w:ascii="宋体" w:hAnsi="宋体" w:cs="Arial" w:hint="eastAsia"/>
          <w:sz w:val="18"/>
          <w:szCs w:val="18"/>
        </w:rPr>
        <w:t>不断电系统</w:t>
      </w:r>
      <w:r>
        <w:rPr>
          <w:rFonts w:ascii="宋体" w:hAnsi="宋体" w:cs="Arial"/>
          <w:sz w:val="18"/>
          <w:szCs w:val="18"/>
        </w:rPr>
        <w:t>/</w:t>
      </w:r>
      <w:r>
        <w:rPr>
          <w:rFonts w:ascii="宋体" w:hAnsi="宋体" w:cs="Arial" w:hint="eastAsia"/>
          <w:sz w:val="18"/>
          <w:szCs w:val="18"/>
        </w:rPr>
        <w:t>门禁读卡器</w:t>
      </w:r>
      <w:r>
        <w:rPr>
          <w:rFonts w:ascii="宋体" w:hAnsi="宋体" w:cs="Arial"/>
          <w:sz w:val="18"/>
          <w:szCs w:val="18"/>
        </w:rPr>
        <w:t>/</w:t>
      </w:r>
      <w:r>
        <w:rPr>
          <w:rFonts w:ascii="宋体" w:hAnsi="宋体" w:cs="Arial" w:hint="eastAsia"/>
          <w:sz w:val="18"/>
          <w:szCs w:val="18"/>
        </w:rPr>
        <w:t>紧急出门开关等设备联动运作。</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08"/>
        <w:gridCol w:w="7214"/>
      </w:tblGrid>
      <w:tr w:rsidR="006A5FE4">
        <w:tc>
          <w:tcPr>
            <w:tcW w:w="1308" w:type="dxa"/>
            <w:vAlign w:val="center"/>
          </w:tcPr>
          <w:p w:rsidR="006A5FE4" w:rsidRDefault="00397AFA">
            <w:pPr>
              <w:topLinePunct/>
              <w:autoSpaceDN w:val="0"/>
              <w:jc w:val="center"/>
              <w:rPr>
                <w:rFonts w:ascii="宋体" w:cs="Arial"/>
                <w:b/>
                <w:szCs w:val="18"/>
              </w:rPr>
            </w:pPr>
            <w:r>
              <w:rPr>
                <w:rFonts w:ascii="宋体" w:hAnsi="宋体" w:cs="Arial" w:hint="eastAsia"/>
                <w:b/>
                <w:szCs w:val="18"/>
              </w:rPr>
              <w:t>类别</w:t>
            </w:r>
          </w:p>
        </w:tc>
        <w:tc>
          <w:tcPr>
            <w:tcW w:w="7214" w:type="dxa"/>
            <w:vAlign w:val="center"/>
          </w:tcPr>
          <w:p w:rsidR="006A5FE4" w:rsidRDefault="00397AFA">
            <w:pPr>
              <w:topLinePunct/>
              <w:autoSpaceDN w:val="0"/>
              <w:jc w:val="center"/>
              <w:rPr>
                <w:rFonts w:ascii="宋体" w:cs="Arial"/>
                <w:b/>
                <w:szCs w:val="18"/>
              </w:rPr>
            </w:pPr>
            <w:r>
              <w:rPr>
                <w:rFonts w:ascii="宋体" w:hAnsi="宋体" w:cs="Arial" w:hint="eastAsia"/>
                <w:b/>
                <w:szCs w:val="18"/>
              </w:rPr>
              <w:t>指标</w:t>
            </w:r>
          </w:p>
        </w:tc>
      </w:tr>
      <w:tr w:rsidR="006A5FE4">
        <w:tc>
          <w:tcPr>
            <w:tcW w:w="1308" w:type="dxa"/>
            <w:vAlign w:val="center"/>
          </w:tcPr>
          <w:p w:rsidR="006A5FE4" w:rsidRDefault="00397AFA">
            <w:pPr>
              <w:jc w:val="center"/>
              <w:rPr>
                <w:rFonts w:ascii="宋体" w:cs="宋体"/>
                <w:b/>
                <w:bCs/>
                <w:kern w:val="0"/>
                <w:sz w:val="18"/>
                <w:szCs w:val="18"/>
              </w:rPr>
            </w:pPr>
            <w:r>
              <w:rPr>
                <w:rFonts w:ascii="宋体" w:hAnsi="宋体" w:cs="宋体" w:hint="eastAsia"/>
                <w:b/>
                <w:bCs/>
                <w:kern w:val="0"/>
                <w:sz w:val="18"/>
                <w:szCs w:val="18"/>
              </w:rPr>
              <w:t>功能要求</w:t>
            </w:r>
          </w:p>
          <w:p w:rsidR="006A5FE4" w:rsidRDefault="006A5FE4">
            <w:pPr>
              <w:topLinePunct/>
              <w:autoSpaceDN w:val="0"/>
              <w:jc w:val="center"/>
              <w:rPr>
                <w:rFonts w:ascii="宋体" w:cs="Arial"/>
                <w:sz w:val="18"/>
                <w:szCs w:val="18"/>
              </w:rPr>
            </w:pPr>
          </w:p>
        </w:tc>
        <w:tc>
          <w:tcPr>
            <w:tcW w:w="7214" w:type="dxa"/>
            <w:vAlign w:val="center"/>
          </w:tcPr>
          <w:p w:rsidR="006A5FE4" w:rsidRDefault="00397AFA">
            <w:pPr>
              <w:topLinePunct/>
              <w:autoSpaceDN w:val="0"/>
              <w:spacing w:line="300" w:lineRule="exact"/>
              <w:ind w:firstLine="357"/>
              <w:rPr>
                <w:rFonts w:ascii="宋体" w:cs="Arial"/>
                <w:sz w:val="18"/>
                <w:szCs w:val="18"/>
              </w:rPr>
            </w:pPr>
            <w:r>
              <w:rPr>
                <w:rFonts w:ascii="宋体" w:hAnsi="宋体" w:cs="Arial"/>
                <w:sz w:val="18"/>
                <w:szCs w:val="18"/>
              </w:rPr>
              <w:t>1.</w:t>
            </w:r>
            <w:r>
              <w:rPr>
                <w:rFonts w:ascii="宋体" w:hAnsi="宋体" w:cs="Arial" w:hint="eastAsia"/>
                <w:sz w:val="18"/>
                <w:szCs w:val="18"/>
              </w:rPr>
              <w:t>设备设计可以方便的集成到图书馆的家具设施和图书馆业务实施环境中。</w:t>
            </w:r>
          </w:p>
          <w:p w:rsidR="006A5FE4" w:rsidRDefault="00397AFA">
            <w:pPr>
              <w:topLinePunct/>
              <w:autoSpaceDN w:val="0"/>
              <w:spacing w:line="300" w:lineRule="exact"/>
              <w:ind w:firstLine="357"/>
              <w:rPr>
                <w:rFonts w:ascii="宋体" w:cs="Arial"/>
                <w:sz w:val="18"/>
                <w:szCs w:val="18"/>
              </w:rPr>
            </w:pPr>
            <w:r>
              <w:rPr>
                <w:rFonts w:ascii="宋体" w:hAnsi="宋体" w:cs="Arial"/>
                <w:sz w:val="18"/>
                <w:szCs w:val="18"/>
              </w:rPr>
              <w:t>2.</w:t>
            </w:r>
            <w:r>
              <w:rPr>
                <w:rFonts w:ascii="宋体" w:hAnsi="宋体" w:cs="Arial" w:hint="eastAsia"/>
                <w:sz w:val="18"/>
                <w:szCs w:val="18"/>
              </w:rPr>
              <w:t>须符合国际相关行业标准，如</w:t>
            </w:r>
            <w:r>
              <w:rPr>
                <w:rFonts w:ascii="宋体" w:hAnsi="宋体" w:cs="Arial"/>
                <w:sz w:val="18"/>
                <w:szCs w:val="18"/>
              </w:rPr>
              <w:t>ISO15693</w:t>
            </w:r>
            <w:r>
              <w:rPr>
                <w:rFonts w:ascii="宋体" w:hAnsi="宋体" w:cs="Arial" w:hint="eastAsia"/>
                <w:sz w:val="18"/>
                <w:szCs w:val="18"/>
              </w:rPr>
              <w:t>标准、</w:t>
            </w:r>
            <w:r>
              <w:rPr>
                <w:rFonts w:ascii="宋体" w:hAnsi="宋体" w:cs="Arial"/>
                <w:sz w:val="18"/>
                <w:szCs w:val="18"/>
              </w:rPr>
              <w:t>ISO 18000-3</w:t>
            </w:r>
            <w:r>
              <w:rPr>
                <w:rFonts w:ascii="宋体" w:hAnsi="宋体" w:cs="Arial" w:hint="eastAsia"/>
                <w:sz w:val="18"/>
                <w:szCs w:val="18"/>
              </w:rPr>
              <w:t>标准等。</w:t>
            </w:r>
          </w:p>
          <w:p w:rsidR="006A5FE4" w:rsidRDefault="00397AFA">
            <w:pPr>
              <w:topLinePunct/>
              <w:autoSpaceDN w:val="0"/>
              <w:spacing w:line="300" w:lineRule="exact"/>
              <w:ind w:firstLine="357"/>
              <w:rPr>
                <w:rFonts w:ascii="宋体" w:cs="Arial"/>
                <w:sz w:val="18"/>
                <w:szCs w:val="18"/>
              </w:rPr>
            </w:pPr>
            <w:r>
              <w:rPr>
                <w:rFonts w:ascii="宋体" w:hAnsi="宋体" w:cs="Arial"/>
                <w:sz w:val="18"/>
                <w:szCs w:val="18"/>
              </w:rPr>
              <w:t>3.</w:t>
            </w:r>
            <w:r>
              <w:rPr>
                <w:rFonts w:ascii="宋体" w:hAnsi="宋体" w:cs="Arial" w:hint="eastAsia"/>
                <w:sz w:val="18"/>
                <w:szCs w:val="18"/>
              </w:rPr>
              <w:t>要求系统直接连接至许昌市图书馆图书管理系统或通过中间件应用服务器系统与许昌市图书馆的图书管理系统进行连接，协调工作。</w:t>
            </w:r>
          </w:p>
          <w:p w:rsidR="006A5FE4" w:rsidRDefault="00397AFA">
            <w:pPr>
              <w:topLinePunct/>
              <w:autoSpaceDN w:val="0"/>
              <w:spacing w:line="300" w:lineRule="exact"/>
              <w:ind w:firstLine="357"/>
              <w:rPr>
                <w:rFonts w:ascii="宋体" w:cs="Arial"/>
                <w:sz w:val="18"/>
                <w:szCs w:val="18"/>
              </w:rPr>
            </w:pPr>
            <w:r>
              <w:rPr>
                <w:rFonts w:ascii="宋体" w:hAnsi="宋体" w:cs="Arial"/>
                <w:sz w:val="18"/>
                <w:szCs w:val="18"/>
              </w:rPr>
              <w:t>4.</w:t>
            </w:r>
            <w:r>
              <w:rPr>
                <w:rFonts w:ascii="宋体" w:hAnsi="宋体" w:cs="Arial" w:hint="eastAsia"/>
                <w:sz w:val="18"/>
                <w:szCs w:val="18"/>
              </w:rPr>
              <w:t>同时要求系统设备由以下几个部分组成并能完成以下工作：</w:t>
            </w:r>
          </w:p>
          <w:p w:rsidR="006A5FE4" w:rsidRDefault="00397AFA">
            <w:pPr>
              <w:topLinePunct/>
              <w:autoSpaceDN w:val="0"/>
              <w:spacing w:line="300" w:lineRule="exact"/>
              <w:ind w:firstLine="357"/>
              <w:rPr>
                <w:rFonts w:ascii="宋体" w:cs="Arial"/>
                <w:sz w:val="18"/>
                <w:szCs w:val="18"/>
              </w:rPr>
            </w:pPr>
            <w:r>
              <w:rPr>
                <w:rFonts w:ascii="宋体" w:hAnsi="宋体" w:cs="Arial" w:hint="eastAsia"/>
                <w:sz w:val="18"/>
                <w:szCs w:val="18"/>
              </w:rPr>
              <w:t>（</w:t>
            </w:r>
            <w:r>
              <w:rPr>
                <w:rFonts w:ascii="宋体" w:hAnsi="宋体" w:cs="Arial"/>
                <w:sz w:val="18"/>
                <w:szCs w:val="18"/>
              </w:rPr>
              <w:t>1</w:t>
            </w:r>
            <w:r>
              <w:rPr>
                <w:rFonts w:ascii="宋体" w:hAnsi="宋体" w:cs="Arial" w:hint="eastAsia"/>
                <w:sz w:val="18"/>
                <w:szCs w:val="18"/>
              </w:rPr>
              <w:t>）智能门禁系统（刷卡模式）</w:t>
            </w:r>
            <w:r>
              <w:rPr>
                <w:rFonts w:ascii="宋体" w:hAnsi="宋体" w:cs="Arial"/>
                <w:sz w:val="18"/>
                <w:szCs w:val="18"/>
              </w:rPr>
              <w:t xml:space="preserve"> 1</w:t>
            </w:r>
            <w:r>
              <w:rPr>
                <w:rFonts w:ascii="宋体" w:hAnsi="宋体" w:cs="Arial" w:hint="eastAsia"/>
                <w:sz w:val="18"/>
                <w:szCs w:val="18"/>
              </w:rPr>
              <w:t>套，包括：</w:t>
            </w:r>
            <w:r>
              <w:rPr>
                <w:rFonts w:ascii="宋体" w:hAnsi="宋体" w:cs="Arial"/>
                <w:sz w:val="18"/>
                <w:szCs w:val="18"/>
              </w:rPr>
              <w:t>1.1</w:t>
            </w:r>
            <w:r>
              <w:rPr>
                <w:rFonts w:ascii="宋体" w:hAnsi="宋体" w:cs="Arial" w:hint="eastAsia"/>
                <w:sz w:val="18"/>
                <w:szCs w:val="18"/>
              </w:rPr>
              <w:t>自动推门系统：</w:t>
            </w:r>
            <w:r>
              <w:rPr>
                <w:rFonts w:ascii="宋体" w:hAnsi="宋体" w:cs="Arial"/>
                <w:sz w:val="18"/>
                <w:szCs w:val="18"/>
              </w:rPr>
              <w:t>12mm</w:t>
            </w:r>
            <w:r>
              <w:rPr>
                <w:rFonts w:ascii="宋体" w:hAnsi="宋体" w:cs="Arial" w:hint="eastAsia"/>
                <w:sz w:val="18"/>
                <w:szCs w:val="18"/>
              </w:rPr>
              <w:t>厚度以上的钢化玻璃门。</w:t>
            </w:r>
          </w:p>
          <w:p w:rsidR="006A5FE4" w:rsidRDefault="00397AFA">
            <w:pPr>
              <w:topLinePunct/>
              <w:autoSpaceDN w:val="0"/>
              <w:spacing w:line="300" w:lineRule="exact"/>
              <w:ind w:firstLine="357"/>
              <w:rPr>
                <w:rFonts w:ascii="宋体" w:cs="Arial"/>
                <w:sz w:val="18"/>
                <w:szCs w:val="18"/>
              </w:rPr>
            </w:pPr>
            <w:r>
              <w:rPr>
                <w:rFonts w:ascii="宋体" w:hAnsi="宋体" w:cs="Arial"/>
                <w:sz w:val="18"/>
                <w:szCs w:val="18"/>
              </w:rPr>
              <w:t>1.2</w:t>
            </w:r>
            <w:r>
              <w:rPr>
                <w:rFonts w:ascii="宋体" w:hAnsi="宋体" w:cs="Arial" w:hint="eastAsia"/>
                <w:sz w:val="18"/>
                <w:szCs w:val="18"/>
              </w:rPr>
              <w:t>门禁控制器：要求与门禁读卡器分体的控制器，控制器要求安装在室内，只有读卡器输入线露在室外，其它所有控制线均在室内，而读卡器传递的是数字信号，若无有效卡片任何人都无法进门。</w:t>
            </w:r>
          </w:p>
          <w:p w:rsidR="006A5FE4" w:rsidRDefault="00397AFA">
            <w:pPr>
              <w:topLinePunct/>
              <w:autoSpaceDN w:val="0"/>
              <w:spacing w:line="300" w:lineRule="exact"/>
              <w:ind w:firstLine="357"/>
              <w:rPr>
                <w:rFonts w:ascii="宋体" w:cs="Arial"/>
                <w:sz w:val="18"/>
                <w:szCs w:val="18"/>
              </w:rPr>
            </w:pPr>
            <w:r>
              <w:rPr>
                <w:rFonts w:ascii="宋体" w:hAnsi="宋体" w:cs="Arial"/>
                <w:sz w:val="18"/>
                <w:szCs w:val="18"/>
              </w:rPr>
              <w:t>1.3</w:t>
            </w:r>
            <w:r>
              <w:rPr>
                <w:rFonts w:ascii="宋体" w:hAnsi="宋体" w:cs="Arial" w:hint="eastAsia"/>
                <w:sz w:val="18"/>
                <w:szCs w:val="18"/>
              </w:rPr>
              <w:t>门禁电锁：采用四线电插锁（阳极锁），断电开门型，符合消防要求（按照消防</w:t>
            </w:r>
            <w:r>
              <w:rPr>
                <w:rFonts w:ascii="宋体" w:hAnsi="宋体" w:cs="Arial" w:hint="eastAsia"/>
                <w:sz w:val="18"/>
                <w:szCs w:val="18"/>
              </w:rPr>
              <w:lastRenderedPageBreak/>
              <w:t>要求，火灾时，</w:t>
            </w:r>
            <w:r>
              <w:rPr>
                <w:rFonts w:ascii="宋体" w:hAnsi="宋体" w:cs="Arial" w:hint="eastAsia"/>
                <w:b/>
                <w:sz w:val="18"/>
                <w:szCs w:val="18"/>
              </w:rPr>
              <w:t>空间自动切断电源，</w:t>
            </w:r>
            <w:r>
              <w:rPr>
                <w:rFonts w:ascii="宋体" w:hAnsi="宋体" w:cs="Arial" w:hint="eastAsia"/>
                <w:sz w:val="18"/>
                <w:szCs w:val="18"/>
              </w:rPr>
              <w:t>电锁应该打开，方便人员逃生）。要求安装在门框的上部，能够适用于单向推拉玻璃门。</w:t>
            </w:r>
          </w:p>
          <w:p w:rsidR="006A5FE4" w:rsidRDefault="00397AFA">
            <w:pPr>
              <w:topLinePunct/>
              <w:autoSpaceDN w:val="0"/>
              <w:spacing w:line="300" w:lineRule="exact"/>
              <w:ind w:firstLine="357"/>
              <w:rPr>
                <w:rFonts w:ascii="宋体" w:cs="Arial"/>
                <w:sz w:val="18"/>
                <w:szCs w:val="18"/>
              </w:rPr>
            </w:pPr>
            <w:r>
              <w:rPr>
                <w:rFonts w:ascii="宋体" w:hAnsi="宋体" w:cs="Arial"/>
                <w:sz w:val="18"/>
                <w:szCs w:val="18"/>
              </w:rPr>
              <w:t>1.4</w:t>
            </w:r>
            <w:r>
              <w:rPr>
                <w:rFonts w:ascii="宋体" w:hAnsi="宋体" w:cs="Arial" w:hint="eastAsia"/>
                <w:sz w:val="18"/>
                <w:szCs w:val="18"/>
              </w:rPr>
              <w:t>门磁检测功能：电锁本身带有门磁检测器，可随时检测门的安全状态，根据当前门的开还是关状态，输出不同的开关信号给门禁控制器做判断，例如门禁的非法闯入报警、门长时间未关闭等功能都依赖这些信号做判断，要求发热良性，带延时控制，带门磁信号输出。</w:t>
            </w:r>
          </w:p>
          <w:p w:rsidR="006A5FE4" w:rsidRDefault="00397AFA">
            <w:pPr>
              <w:topLinePunct/>
              <w:autoSpaceDN w:val="0"/>
              <w:spacing w:line="300" w:lineRule="exact"/>
              <w:ind w:firstLine="357"/>
              <w:rPr>
                <w:rFonts w:ascii="宋体" w:cs="Arial"/>
                <w:sz w:val="18"/>
                <w:szCs w:val="18"/>
              </w:rPr>
            </w:pPr>
            <w:r>
              <w:rPr>
                <w:rFonts w:ascii="宋体" w:hAnsi="宋体" w:cs="Arial"/>
                <w:sz w:val="18"/>
                <w:szCs w:val="18"/>
              </w:rPr>
              <w:t>1.5</w:t>
            </w:r>
            <w:r>
              <w:rPr>
                <w:rFonts w:ascii="宋体" w:hAnsi="宋体" w:cs="Arial" w:hint="eastAsia"/>
                <w:sz w:val="18"/>
                <w:szCs w:val="18"/>
              </w:rPr>
              <w:t>门禁读卡器</w:t>
            </w:r>
            <w:r>
              <w:rPr>
                <w:rFonts w:ascii="宋体" w:hAnsi="宋体" w:cs="Arial"/>
                <w:sz w:val="18"/>
                <w:szCs w:val="18"/>
              </w:rPr>
              <w:t>:</w:t>
            </w:r>
          </w:p>
          <w:p w:rsidR="006A5FE4" w:rsidRDefault="00397AFA">
            <w:pPr>
              <w:topLinePunct/>
              <w:autoSpaceDN w:val="0"/>
              <w:spacing w:line="300" w:lineRule="exact"/>
              <w:ind w:firstLine="357"/>
              <w:rPr>
                <w:rFonts w:ascii="宋体" w:cs="Arial"/>
                <w:sz w:val="18"/>
                <w:szCs w:val="18"/>
              </w:rPr>
            </w:pPr>
            <w:r>
              <w:rPr>
                <w:rFonts w:ascii="宋体" w:hAnsi="宋体" w:cs="Arial" w:hint="eastAsia"/>
                <w:sz w:val="18"/>
                <w:szCs w:val="18"/>
              </w:rPr>
              <w:t>支持读者刷读者证、二代身份证、市民卡等形式验证成功后开门进入，并支持以安全便捷的方式扫描二维码开门进入。</w:t>
            </w:r>
          </w:p>
          <w:p w:rsidR="006A5FE4" w:rsidRDefault="00397AFA">
            <w:pPr>
              <w:topLinePunct/>
              <w:autoSpaceDN w:val="0"/>
              <w:spacing w:line="300" w:lineRule="exact"/>
              <w:ind w:firstLine="357"/>
              <w:rPr>
                <w:rFonts w:ascii="宋体" w:cs="Arial"/>
                <w:sz w:val="18"/>
                <w:szCs w:val="18"/>
              </w:rPr>
            </w:pPr>
            <w:r>
              <w:rPr>
                <w:rFonts w:ascii="宋体" w:hAnsi="宋体" w:cs="Arial"/>
                <w:sz w:val="18"/>
                <w:szCs w:val="18"/>
              </w:rPr>
              <w:t>1.6</w:t>
            </w:r>
            <w:r>
              <w:rPr>
                <w:rFonts w:ascii="宋体" w:hAnsi="宋体" w:cs="Arial" w:hint="eastAsia"/>
                <w:sz w:val="18"/>
                <w:szCs w:val="18"/>
              </w:rPr>
              <w:t>紧急出门开关（或红外开关）：</w:t>
            </w:r>
          </w:p>
          <w:p w:rsidR="006A5FE4" w:rsidRDefault="00397AFA">
            <w:pPr>
              <w:topLinePunct/>
              <w:autoSpaceDN w:val="0"/>
              <w:spacing w:line="300" w:lineRule="exact"/>
              <w:ind w:firstLine="357"/>
              <w:rPr>
                <w:rFonts w:ascii="宋体" w:cs="Arial"/>
                <w:sz w:val="18"/>
                <w:szCs w:val="18"/>
              </w:rPr>
            </w:pPr>
            <w:r>
              <w:rPr>
                <w:rFonts w:ascii="宋体" w:hAnsi="宋体" w:cs="Arial" w:hint="eastAsia"/>
                <w:sz w:val="18"/>
                <w:szCs w:val="18"/>
              </w:rPr>
              <w:t>在门禁的出门权限不受限制时，可通过该设备的开、关取代刷卡动作，从而实现方便、快捷的体验。</w:t>
            </w:r>
          </w:p>
          <w:p w:rsidR="006A5FE4" w:rsidRDefault="00397AFA">
            <w:pPr>
              <w:topLinePunct/>
              <w:autoSpaceDN w:val="0"/>
              <w:spacing w:line="300" w:lineRule="exact"/>
              <w:ind w:firstLine="357"/>
              <w:rPr>
                <w:rFonts w:ascii="宋体" w:cs="Arial"/>
                <w:sz w:val="18"/>
                <w:szCs w:val="18"/>
              </w:rPr>
            </w:pPr>
            <w:r>
              <w:rPr>
                <w:rFonts w:ascii="宋体" w:hAnsi="宋体" w:cs="Arial" w:hint="eastAsia"/>
                <w:sz w:val="18"/>
                <w:szCs w:val="18"/>
              </w:rPr>
              <w:t>遥控开关：特殊情况下，可实现远距离开门。</w:t>
            </w:r>
          </w:p>
          <w:p w:rsidR="006A5FE4" w:rsidRDefault="00397AFA">
            <w:pPr>
              <w:topLinePunct/>
              <w:autoSpaceDN w:val="0"/>
              <w:spacing w:line="300" w:lineRule="exact"/>
              <w:ind w:firstLine="357"/>
              <w:rPr>
                <w:rFonts w:ascii="宋体" w:cs="Arial"/>
                <w:sz w:val="18"/>
                <w:szCs w:val="18"/>
              </w:rPr>
            </w:pPr>
            <w:r>
              <w:rPr>
                <w:rFonts w:ascii="宋体" w:hAnsi="宋体" w:cs="Arial"/>
                <w:sz w:val="18"/>
                <w:szCs w:val="18"/>
              </w:rPr>
              <w:t>1.7</w:t>
            </w:r>
            <w:r>
              <w:rPr>
                <w:rFonts w:ascii="宋体" w:hAnsi="宋体" w:cs="Arial" w:hint="eastAsia"/>
                <w:sz w:val="18"/>
                <w:szCs w:val="18"/>
              </w:rPr>
              <w:t>门禁管理系统软件及设备：</w:t>
            </w:r>
          </w:p>
          <w:p w:rsidR="006A5FE4" w:rsidRDefault="00397AFA">
            <w:pPr>
              <w:topLinePunct/>
              <w:autoSpaceDN w:val="0"/>
              <w:spacing w:line="300" w:lineRule="exact"/>
              <w:ind w:firstLine="357"/>
              <w:rPr>
                <w:rFonts w:ascii="宋体" w:cs="Arial"/>
                <w:sz w:val="18"/>
                <w:szCs w:val="18"/>
              </w:rPr>
            </w:pPr>
            <w:r>
              <w:rPr>
                <w:rFonts w:ascii="宋体" w:hAnsi="宋体" w:cs="Arial" w:hint="eastAsia"/>
                <w:sz w:val="18"/>
                <w:szCs w:val="18"/>
              </w:rPr>
              <w:t>自动关门后自动合上上锁（电磁锁）。</w:t>
            </w:r>
          </w:p>
          <w:p w:rsidR="006A5FE4" w:rsidRDefault="00397AFA">
            <w:pPr>
              <w:topLinePunct/>
              <w:autoSpaceDN w:val="0"/>
              <w:spacing w:line="300" w:lineRule="exact"/>
              <w:ind w:firstLine="357"/>
              <w:rPr>
                <w:rFonts w:ascii="宋体" w:cs="Arial"/>
                <w:sz w:val="18"/>
                <w:szCs w:val="18"/>
              </w:rPr>
            </w:pPr>
            <w:r>
              <w:rPr>
                <w:rFonts w:ascii="宋体" w:hAnsi="宋体" w:cs="Arial" w:hint="eastAsia"/>
                <w:sz w:val="18"/>
                <w:szCs w:val="18"/>
              </w:rPr>
              <w:t>门禁管理系统软件及设备主要功能为：实时监测、记录通过门禁控制系统进出的人员身份及门禁开关、闭合信息。</w:t>
            </w:r>
          </w:p>
          <w:p w:rsidR="006A5FE4" w:rsidRDefault="00397AFA">
            <w:pPr>
              <w:topLinePunct/>
              <w:autoSpaceDN w:val="0"/>
              <w:spacing w:line="300" w:lineRule="exact"/>
              <w:ind w:firstLine="357"/>
              <w:rPr>
                <w:rFonts w:ascii="宋体" w:cs="Arial"/>
                <w:sz w:val="18"/>
                <w:szCs w:val="18"/>
              </w:rPr>
            </w:pPr>
            <w:r>
              <w:rPr>
                <w:rFonts w:ascii="宋体" w:hAnsi="宋体" w:cs="Arial" w:hint="eastAsia"/>
                <w:sz w:val="18"/>
                <w:szCs w:val="18"/>
              </w:rPr>
              <w:t>具备门禁读取数据的存储功能：控制器的信息可以上传到远程或本地控制计算机进行存储。</w:t>
            </w:r>
          </w:p>
          <w:p w:rsidR="006A5FE4" w:rsidRDefault="00397AFA">
            <w:pPr>
              <w:topLinePunct/>
              <w:autoSpaceDN w:val="0"/>
              <w:spacing w:line="300" w:lineRule="exact"/>
              <w:ind w:firstLine="357"/>
              <w:rPr>
                <w:rFonts w:ascii="宋体" w:cs="Arial"/>
                <w:sz w:val="18"/>
                <w:szCs w:val="18"/>
              </w:rPr>
            </w:pPr>
            <w:r>
              <w:rPr>
                <w:rFonts w:ascii="宋体" w:hAnsi="宋体" w:cs="Arial" w:hint="eastAsia"/>
                <w:sz w:val="18"/>
                <w:szCs w:val="18"/>
              </w:rPr>
              <w:t>具备门禁系统数据查询和备份功能：能够对上传的数据进行分析和备份。并可随时查询到详细的门禁使用记录。</w:t>
            </w:r>
          </w:p>
          <w:p w:rsidR="006A5FE4" w:rsidRDefault="00397AFA">
            <w:pPr>
              <w:topLinePunct/>
              <w:autoSpaceDN w:val="0"/>
              <w:spacing w:line="300" w:lineRule="exact"/>
              <w:ind w:firstLine="357"/>
              <w:rPr>
                <w:rFonts w:ascii="宋体" w:cs="Arial"/>
                <w:sz w:val="18"/>
                <w:szCs w:val="18"/>
              </w:rPr>
            </w:pPr>
            <w:r>
              <w:rPr>
                <w:rFonts w:ascii="宋体" w:hAnsi="宋体" w:cs="Arial"/>
                <w:sz w:val="18"/>
                <w:szCs w:val="18"/>
              </w:rPr>
              <w:t>1.8</w:t>
            </w:r>
            <w:r>
              <w:rPr>
                <w:rFonts w:ascii="宋体" w:hAnsi="宋体" w:cs="Arial" w:hint="eastAsia"/>
                <w:sz w:val="18"/>
                <w:szCs w:val="18"/>
              </w:rPr>
              <w:t>自动门必须带紧急开启功能，在紧急情况下（如火灾、停电等），自动门应保持开启的状态；并具有防夹功能。</w:t>
            </w:r>
          </w:p>
          <w:p w:rsidR="006A5FE4" w:rsidRDefault="00397AFA">
            <w:pPr>
              <w:topLinePunct/>
              <w:autoSpaceDN w:val="0"/>
              <w:spacing w:line="300" w:lineRule="exact"/>
              <w:ind w:firstLine="357"/>
              <w:rPr>
                <w:rFonts w:ascii="宋体" w:cs="Arial"/>
                <w:sz w:val="18"/>
                <w:szCs w:val="18"/>
              </w:rPr>
            </w:pPr>
            <w:r>
              <w:rPr>
                <w:rFonts w:ascii="宋体" w:hAnsi="宋体" w:cs="Arial" w:hint="eastAsia"/>
                <w:sz w:val="18"/>
                <w:szCs w:val="18"/>
              </w:rPr>
              <w:t>（</w:t>
            </w:r>
            <w:r>
              <w:rPr>
                <w:rFonts w:ascii="宋体" w:hAnsi="宋体" w:cs="Arial"/>
                <w:sz w:val="18"/>
                <w:szCs w:val="18"/>
              </w:rPr>
              <w:t>2</w:t>
            </w:r>
            <w:r>
              <w:rPr>
                <w:rFonts w:ascii="宋体" w:hAnsi="宋体" w:cs="Arial" w:hint="eastAsia"/>
                <w:sz w:val="18"/>
                <w:szCs w:val="18"/>
              </w:rPr>
              <w:t>）读者证、身份证、微信二维码读者证等认证系统</w:t>
            </w:r>
            <w:r>
              <w:rPr>
                <w:rFonts w:ascii="宋体" w:hAnsi="宋体" w:cs="Arial"/>
                <w:sz w:val="18"/>
                <w:szCs w:val="18"/>
              </w:rPr>
              <w:t>1</w:t>
            </w:r>
            <w:r>
              <w:rPr>
                <w:rFonts w:ascii="宋体" w:hAnsi="宋体" w:cs="Arial" w:hint="eastAsia"/>
                <w:sz w:val="18"/>
                <w:szCs w:val="18"/>
              </w:rPr>
              <w:t>套</w:t>
            </w:r>
          </w:p>
          <w:p w:rsidR="006A5FE4" w:rsidRDefault="00397AFA">
            <w:pPr>
              <w:topLinePunct/>
              <w:autoSpaceDN w:val="0"/>
              <w:spacing w:line="300" w:lineRule="exact"/>
              <w:ind w:firstLine="357"/>
              <w:rPr>
                <w:rFonts w:ascii="宋体" w:cs="宋体"/>
                <w:sz w:val="20"/>
                <w:szCs w:val="20"/>
              </w:rPr>
            </w:pPr>
            <w:r>
              <w:rPr>
                <w:rFonts w:ascii="宋体" w:hAnsi="宋体" w:cs="Arial" w:hint="eastAsia"/>
                <w:sz w:val="18"/>
                <w:szCs w:val="18"/>
              </w:rPr>
              <w:t>读者证认证系统服务于智能门禁系统，提供对刷读者证、身份证，扫描微信二维码、二维码读者证等方式进入时进行身份验证的服务，要求门禁采用主动式读卡，读卡响应时间小于</w:t>
            </w:r>
            <w:r>
              <w:rPr>
                <w:rFonts w:ascii="宋体" w:hAnsi="宋体" w:cs="Arial"/>
                <w:sz w:val="18"/>
                <w:szCs w:val="18"/>
              </w:rPr>
              <w:t>1</w:t>
            </w:r>
            <w:r>
              <w:rPr>
                <w:rFonts w:ascii="宋体" w:hAnsi="宋体" w:cs="Arial" w:hint="eastAsia"/>
                <w:sz w:val="18"/>
                <w:szCs w:val="18"/>
              </w:rPr>
              <w:t>秒。做到合法读者证的信息提示且自动开锁和开门，对非法读者证的错误信息进行提示，能够按日期、时间、访问方式对读者进出客流信息进行统计。</w:t>
            </w:r>
          </w:p>
          <w:p w:rsidR="006A5FE4" w:rsidRDefault="00397AFA">
            <w:pPr>
              <w:topLinePunct/>
              <w:autoSpaceDN w:val="0"/>
              <w:spacing w:line="300" w:lineRule="exact"/>
              <w:ind w:firstLine="357"/>
              <w:rPr>
                <w:rFonts w:ascii="宋体" w:cs="Arial"/>
                <w:sz w:val="18"/>
                <w:szCs w:val="18"/>
              </w:rPr>
            </w:pPr>
            <w:r>
              <w:rPr>
                <w:rFonts w:ascii="宋体" w:hAnsi="宋体" w:cs="Arial" w:hint="eastAsia"/>
                <w:sz w:val="18"/>
                <w:szCs w:val="18"/>
              </w:rPr>
              <w:t>语音系统软件与现有图书馆管理系统读者数据库连接，在读者进入前刷卡时，实现读者验证、语音提示读者的读者证状态，如：欢迎光临、卡已经过期等功能。</w:t>
            </w:r>
          </w:p>
          <w:p w:rsidR="006A5FE4" w:rsidRDefault="00397AFA">
            <w:pPr>
              <w:topLinePunct/>
              <w:autoSpaceDN w:val="0"/>
              <w:spacing w:line="300" w:lineRule="exact"/>
              <w:ind w:firstLine="357"/>
              <w:rPr>
                <w:rFonts w:ascii="宋体" w:cs="Arial"/>
                <w:sz w:val="18"/>
                <w:szCs w:val="18"/>
              </w:rPr>
            </w:pPr>
            <w:r>
              <w:rPr>
                <w:rFonts w:ascii="宋体" w:hAnsi="宋体" w:cs="Arial" w:hint="eastAsia"/>
                <w:sz w:val="18"/>
                <w:szCs w:val="18"/>
              </w:rPr>
              <w:t>（</w:t>
            </w:r>
            <w:r>
              <w:rPr>
                <w:rFonts w:ascii="宋体" w:hAnsi="宋体" w:cs="Arial"/>
                <w:sz w:val="18"/>
                <w:szCs w:val="18"/>
              </w:rPr>
              <w:t>3</w:t>
            </w:r>
            <w:r>
              <w:rPr>
                <w:rFonts w:ascii="宋体" w:hAnsi="宋体" w:cs="Arial" w:hint="eastAsia"/>
                <w:sz w:val="18"/>
                <w:szCs w:val="18"/>
              </w:rPr>
              <w:t>）双门联动服务系统（门禁与智能安全检测门）</w:t>
            </w:r>
            <w:r>
              <w:rPr>
                <w:rFonts w:ascii="宋体" w:hAnsi="宋体" w:cs="Arial"/>
                <w:sz w:val="18"/>
                <w:szCs w:val="18"/>
              </w:rPr>
              <w:t xml:space="preserve"> 1</w:t>
            </w:r>
            <w:r>
              <w:rPr>
                <w:rFonts w:ascii="宋体" w:hAnsi="宋体" w:cs="Arial" w:hint="eastAsia"/>
                <w:sz w:val="18"/>
                <w:szCs w:val="18"/>
              </w:rPr>
              <w:t>套</w:t>
            </w:r>
          </w:p>
          <w:p w:rsidR="006A5FE4" w:rsidRDefault="00397AFA">
            <w:pPr>
              <w:topLinePunct/>
              <w:autoSpaceDN w:val="0"/>
              <w:spacing w:line="300" w:lineRule="exact"/>
              <w:ind w:firstLine="357"/>
              <w:rPr>
                <w:rFonts w:ascii="宋体" w:cs="Arial"/>
                <w:sz w:val="18"/>
                <w:szCs w:val="18"/>
              </w:rPr>
            </w:pPr>
            <w:r>
              <w:rPr>
                <w:rFonts w:ascii="宋体" w:hAnsi="宋体" w:cs="Arial" w:hint="eastAsia"/>
                <w:sz w:val="18"/>
                <w:szCs w:val="18"/>
              </w:rPr>
              <w:t>双门联动服务系统是用于发生读者携未借图书通过智能安全检测门时控制门禁系统的联动服务系统。系统要求当安全检测系统检测到未成功借出的书籍时发出报警提示，此时门禁系统的磁力锁处于常锁状态，玻璃门常闭。具备联动门禁锁死功能、锁死保持时间的可配置功能，并提供完整的读者认证进入、走出、报警联动等完整进出安全控制方案，保证系统根据现场实际情况达到最好的防控和管理效果。</w:t>
            </w:r>
          </w:p>
          <w:p w:rsidR="006A5FE4" w:rsidRDefault="00397AFA">
            <w:pPr>
              <w:topLinePunct/>
              <w:autoSpaceDN w:val="0"/>
              <w:spacing w:line="300" w:lineRule="exact"/>
              <w:ind w:firstLine="357"/>
              <w:rPr>
                <w:rFonts w:ascii="宋体" w:hAnsi="宋体" w:cs="Arial"/>
                <w:sz w:val="18"/>
                <w:szCs w:val="18"/>
              </w:rPr>
            </w:pPr>
            <w:r>
              <w:rPr>
                <w:rFonts w:ascii="宋体" w:hAnsi="宋体" w:cs="Arial" w:hint="eastAsia"/>
                <w:sz w:val="18"/>
                <w:szCs w:val="18"/>
              </w:rPr>
              <w:t>（</w:t>
            </w:r>
            <w:r>
              <w:rPr>
                <w:rFonts w:ascii="宋体" w:hAnsi="宋体" w:cs="Arial"/>
                <w:sz w:val="18"/>
                <w:szCs w:val="18"/>
              </w:rPr>
              <w:t>4</w:t>
            </w:r>
            <w:r>
              <w:rPr>
                <w:rFonts w:ascii="宋体" w:hAnsi="宋体" w:cs="Arial" w:hint="eastAsia"/>
                <w:sz w:val="18"/>
                <w:szCs w:val="18"/>
              </w:rPr>
              <w:t>）</w:t>
            </w:r>
            <w:r>
              <w:rPr>
                <w:rFonts w:ascii="宋体" w:hAnsi="宋体" w:cs="Arial"/>
                <w:sz w:val="18"/>
                <w:szCs w:val="18"/>
              </w:rPr>
              <w:t>UPS</w:t>
            </w:r>
            <w:r>
              <w:rPr>
                <w:rFonts w:ascii="宋体" w:hAnsi="宋体" w:cs="Arial" w:hint="eastAsia"/>
                <w:sz w:val="18"/>
                <w:szCs w:val="18"/>
              </w:rPr>
              <w:t>机箱电源</w:t>
            </w:r>
            <w:r>
              <w:rPr>
                <w:rFonts w:ascii="宋体" w:hAnsi="宋体" w:cs="Arial"/>
                <w:sz w:val="18"/>
                <w:szCs w:val="18"/>
              </w:rPr>
              <w:t>:</w:t>
            </w:r>
          </w:p>
          <w:p w:rsidR="006A5FE4" w:rsidRDefault="00397AFA">
            <w:pPr>
              <w:topLinePunct/>
              <w:autoSpaceDN w:val="0"/>
              <w:spacing w:line="300" w:lineRule="exact"/>
              <w:ind w:firstLine="357"/>
              <w:rPr>
                <w:rFonts w:ascii="宋体" w:cs="Arial"/>
                <w:sz w:val="18"/>
                <w:szCs w:val="18"/>
              </w:rPr>
            </w:pPr>
            <w:r>
              <w:rPr>
                <w:rFonts w:ascii="宋体" w:hAnsi="宋体" w:cs="Arial" w:hint="eastAsia"/>
                <w:sz w:val="18"/>
                <w:szCs w:val="18"/>
              </w:rPr>
              <w:t>系统供电设备，要求采用后备式（带蓄电池的），搭配</w:t>
            </w:r>
            <w:r>
              <w:rPr>
                <w:rFonts w:ascii="宋体" w:hAnsi="宋体" w:cs="Arial"/>
                <w:sz w:val="18"/>
                <w:szCs w:val="18"/>
              </w:rPr>
              <w:t>UPS</w:t>
            </w:r>
            <w:r>
              <w:rPr>
                <w:rFonts w:ascii="宋体" w:hAnsi="宋体" w:cs="Arial" w:hint="eastAsia"/>
                <w:sz w:val="18"/>
                <w:szCs w:val="18"/>
              </w:rPr>
              <w:t>不断电系统（</w:t>
            </w:r>
            <w:r>
              <w:rPr>
                <w:rFonts w:ascii="宋体" w:hAnsi="宋体" w:cs="Arial"/>
                <w:sz w:val="18"/>
                <w:szCs w:val="18"/>
              </w:rPr>
              <w:t>UPS</w:t>
            </w:r>
            <w:r>
              <w:rPr>
                <w:rFonts w:ascii="宋体" w:hAnsi="宋体" w:cs="Arial" w:hint="eastAsia"/>
                <w:sz w:val="18"/>
                <w:szCs w:val="18"/>
              </w:rPr>
              <w:t>至少保证停电后空间网络系统、智能控制系统、智能门禁控制系统</w:t>
            </w:r>
            <w:r>
              <w:rPr>
                <w:rFonts w:ascii="宋体" w:hAnsi="宋体" w:cs="Arial"/>
                <w:sz w:val="18"/>
                <w:szCs w:val="18"/>
              </w:rPr>
              <w:t>4</w:t>
            </w:r>
            <w:r>
              <w:rPr>
                <w:rFonts w:ascii="宋体" w:hAnsi="宋体" w:cs="Arial" w:hint="eastAsia"/>
                <w:sz w:val="18"/>
                <w:szCs w:val="18"/>
              </w:rPr>
              <w:t>个小时正常运行，防止断电后网络系统瘫痪及断电所形成的门禁空洞。</w:t>
            </w:r>
          </w:p>
          <w:p w:rsidR="006A5FE4" w:rsidRDefault="00397AFA">
            <w:pPr>
              <w:topLinePunct/>
              <w:autoSpaceDN w:val="0"/>
              <w:spacing w:line="300" w:lineRule="exact"/>
              <w:ind w:firstLine="357"/>
              <w:rPr>
                <w:rFonts w:ascii="宋体" w:cs="Arial"/>
                <w:sz w:val="18"/>
                <w:szCs w:val="18"/>
              </w:rPr>
            </w:pPr>
            <w:r>
              <w:rPr>
                <w:rFonts w:ascii="宋体" w:hAnsi="宋体" w:cs="Arial" w:hint="eastAsia"/>
                <w:sz w:val="18"/>
                <w:szCs w:val="18"/>
              </w:rPr>
              <w:t>（</w:t>
            </w:r>
            <w:r>
              <w:rPr>
                <w:rFonts w:ascii="宋体" w:hAnsi="宋体" w:cs="Arial"/>
                <w:sz w:val="18"/>
                <w:szCs w:val="18"/>
              </w:rPr>
              <w:t>5</w:t>
            </w:r>
            <w:r>
              <w:rPr>
                <w:rFonts w:ascii="宋体" w:hAnsi="宋体" w:cs="Arial" w:hint="eastAsia"/>
                <w:sz w:val="18"/>
                <w:szCs w:val="18"/>
              </w:rPr>
              <w:t>）配置包括：工控主机、智能控制器、电磁锁、门禁刷卡一体机、紧急出门按钮和联动模块。</w:t>
            </w:r>
          </w:p>
          <w:p w:rsidR="006A5FE4" w:rsidRDefault="00397AFA">
            <w:pPr>
              <w:topLinePunct/>
              <w:autoSpaceDN w:val="0"/>
              <w:spacing w:line="300" w:lineRule="exact"/>
              <w:ind w:firstLine="357"/>
              <w:rPr>
                <w:rFonts w:ascii="宋体" w:cs="Arial"/>
                <w:sz w:val="18"/>
                <w:szCs w:val="18"/>
              </w:rPr>
            </w:pPr>
            <w:r>
              <w:rPr>
                <w:rFonts w:ascii="宋体" w:hAnsi="宋体" w:cs="Arial" w:hint="eastAsia"/>
                <w:sz w:val="18"/>
                <w:szCs w:val="18"/>
              </w:rPr>
              <w:t>（</w:t>
            </w:r>
            <w:r>
              <w:rPr>
                <w:rFonts w:ascii="宋体" w:hAnsi="宋体" w:cs="Arial"/>
                <w:sz w:val="18"/>
                <w:szCs w:val="18"/>
              </w:rPr>
              <w:t>6</w:t>
            </w:r>
            <w:r>
              <w:rPr>
                <w:rFonts w:ascii="宋体" w:hAnsi="宋体" w:cs="Arial" w:hint="eastAsia"/>
                <w:sz w:val="18"/>
                <w:szCs w:val="18"/>
              </w:rPr>
              <w:t>）系统实施、调试</w:t>
            </w:r>
          </w:p>
          <w:p w:rsidR="006A5FE4" w:rsidRDefault="00397AFA">
            <w:pPr>
              <w:topLinePunct/>
              <w:autoSpaceDN w:val="0"/>
              <w:spacing w:line="300" w:lineRule="exact"/>
              <w:ind w:firstLine="357"/>
              <w:rPr>
                <w:rFonts w:ascii="宋体" w:cs="Arial"/>
                <w:sz w:val="18"/>
                <w:szCs w:val="18"/>
              </w:rPr>
            </w:pPr>
            <w:r>
              <w:rPr>
                <w:rFonts w:ascii="宋体" w:hAnsi="宋体" w:cs="Arial" w:hint="eastAsia"/>
                <w:sz w:val="18"/>
                <w:szCs w:val="18"/>
              </w:rPr>
              <w:t>系统部署与实施、联调等工作，需与监控系统、安全门系统无缝链接，阅读空间联动控制系统可统一接入市图书馆中央控制中心并支持管理员通过手机</w:t>
            </w:r>
            <w:r>
              <w:rPr>
                <w:rFonts w:ascii="宋体" w:hAnsi="宋体" w:cs="Arial"/>
                <w:sz w:val="18"/>
                <w:szCs w:val="18"/>
              </w:rPr>
              <w:t>APP</w:t>
            </w:r>
            <w:r>
              <w:rPr>
                <w:rFonts w:ascii="宋体" w:hAnsi="宋体" w:cs="Arial" w:hint="eastAsia"/>
                <w:sz w:val="18"/>
                <w:szCs w:val="18"/>
              </w:rPr>
              <w:t>控制管理。</w:t>
            </w:r>
          </w:p>
        </w:tc>
      </w:tr>
      <w:tr w:rsidR="006A5FE4">
        <w:tc>
          <w:tcPr>
            <w:tcW w:w="1308" w:type="dxa"/>
            <w:vAlign w:val="center"/>
          </w:tcPr>
          <w:p w:rsidR="006A5FE4" w:rsidRDefault="00397AFA">
            <w:pPr>
              <w:jc w:val="center"/>
              <w:rPr>
                <w:rFonts w:ascii="宋体" w:cs="Arial"/>
                <w:sz w:val="18"/>
                <w:szCs w:val="18"/>
              </w:rPr>
            </w:pPr>
            <w:r>
              <w:rPr>
                <w:rFonts w:ascii="宋体" w:hAnsi="宋体" w:cs="宋体" w:hint="eastAsia"/>
                <w:b/>
                <w:bCs/>
                <w:kern w:val="0"/>
                <w:sz w:val="18"/>
                <w:szCs w:val="18"/>
              </w:rPr>
              <w:lastRenderedPageBreak/>
              <w:t>技术要求</w:t>
            </w:r>
          </w:p>
        </w:tc>
        <w:tc>
          <w:tcPr>
            <w:tcW w:w="7214" w:type="dxa"/>
            <w:vAlign w:val="center"/>
          </w:tcPr>
          <w:p w:rsidR="006A5FE4" w:rsidRDefault="00397AFA" w:rsidP="000154F6">
            <w:pPr>
              <w:topLinePunct/>
              <w:autoSpaceDN w:val="0"/>
              <w:spacing w:line="300" w:lineRule="exact"/>
              <w:ind w:firstLineChars="246" w:firstLine="443"/>
              <w:rPr>
                <w:rFonts w:ascii="宋体" w:cs="Arial"/>
                <w:sz w:val="18"/>
                <w:szCs w:val="18"/>
              </w:rPr>
            </w:pPr>
            <w:r>
              <w:rPr>
                <w:rFonts w:ascii="宋体" w:hAnsi="宋体" w:cs="Arial"/>
                <w:sz w:val="18"/>
                <w:szCs w:val="18"/>
              </w:rPr>
              <w:t>1.</w:t>
            </w:r>
            <w:r>
              <w:rPr>
                <w:rFonts w:ascii="宋体" w:hAnsi="宋体" w:cs="Arial" w:hint="eastAsia"/>
                <w:sz w:val="18"/>
                <w:szCs w:val="18"/>
              </w:rPr>
              <w:t>工作频率：</w:t>
            </w:r>
            <w:r>
              <w:rPr>
                <w:rFonts w:ascii="宋体" w:hAnsi="宋体" w:cs="Arial"/>
                <w:sz w:val="18"/>
                <w:szCs w:val="18"/>
              </w:rPr>
              <w:t>13.56 MHz</w:t>
            </w:r>
          </w:p>
          <w:p w:rsidR="006A5FE4" w:rsidRDefault="00397AFA">
            <w:pPr>
              <w:topLinePunct/>
              <w:autoSpaceDN w:val="0"/>
              <w:spacing w:line="300" w:lineRule="exact"/>
              <w:ind w:firstLine="357"/>
              <w:rPr>
                <w:rFonts w:ascii="宋体" w:cs="Arial"/>
                <w:sz w:val="18"/>
                <w:szCs w:val="18"/>
              </w:rPr>
            </w:pPr>
            <w:r>
              <w:rPr>
                <w:rFonts w:ascii="宋体" w:hAnsi="宋体" w:cs="Arial"/>
                <w:sz w:val="18"/>
                <w:szCs w:val="18"/>
              </w:rPr>
              <w:lastRenderedPageBreak/>
              <w:t>2.</w:t>
            </w:r>
            <w:r>
              <w:rPr>
                <w:rFonts w:ascii="宋体" w:hAnsi="宋体" w:cs="Arial" w:hint="eastAsia"/>
                <w:sz w:val="18"/>
                <w:szCs w:val="18"/>
              </w:rPr>
              <w:t>响应速度：不少于每秒</w:t>
            </w:r>
            <w:r>
              <w:rPr>
                <w:rFonts w:ascii="宋体" w:hAnsi="宋体" w:cs="Arial"/>
                <w:sz w:val="18"/>
                <w:szCs w:val="18"/>
              </w:rPr>
              <w:t>8</w:t>
            </w:r>
            <w:r>
              <w:rPr>
                <w:rFonts w:ascii="宋体" w:hAnsi="宋体" w:cs="Arial" w:hint="eastAsia"/>
                <w:sz w:val="18"/>
                <w:szCs w:val="18"/>
              </w:rPr>
              <w:t>个标签</w:t>
            </w:r>
          </w:p>
          <w:p w:rsidR="006A5FE4" w:rsidRDefault="00397AFA">
            <w:pPr>
              <w:topLinePunct/>
              <w:autoSpaceDN w:val="0"/>
              <w:spacing w:line="300" w:lineRule="exact"/>
              <w:ind w:firstLine="357"/>
              <w:rPr>
                <w:rFonts w:ascii="宋体" w:cs="Arial"/>
                <w:sz w:val="18"/>
                <w:szCs w:val="18"/>
              </w:rPr>
            </w:pPr>
            <w:r>
              <w:rPr>
                <w:rFonts w:ascii="宋体" w:hAnsi="宋体" w:cs="Arial"/>
                <w:sz w:val="18"/>
                <w:szCs w:val="18"/>
              </w:rPr>
              <w:t>3.</w:t>
            </w:r>
            <w:r>
              <w:rPr>
                <w:rFonts w:ascii="宋体" w:hAnsi="宋体" w:cs="Arial" w:hint="eastAsia"/>
                <w:sz w:val="18"/>
                <w:szCs w:val="18"/>
              </w:rPr>
              <w:t>阅读范围半径：确保</w:t>
            </w:r>
            <w:r>
              <w:rPr>
                <w:rFonts w:ascii="宋体" w:hAnsi="宋体" w:cs="Arial"/>
                <w:sz w:val="18"/>
                <w:szCs w:val="18"/>
              </w:rPr>
              <w:t>250mm</w:t>
            </w:r>
            <w:r>
              <w:rPr>
                <w:rFonts w:ascii="宋体" w:hAnsi="宋体" w:cs="Arial" w:hint="eastAsia"/>
                <w:sz w:val="18"/>
                <w:szCs w:val="18"/>
              </w:rPr>
              <w:t>及</w:t>
            </w:r>
            <w:r>
              <w:rPr>
                <w:rFonts w:ascii="宋体" w:hAnsi="宋体" w:cs="Arial"/>
                <w:sz w:val="18"/>
                <w:szCs w:val="18"/>
              </w:rPr>
              <w:t>250mm</w:t>
            </w:r>
            <w:r>
              <w:rPr>
                <w:rFonts w:ascii="宋体" w:hAnsi="宋体" w:cs="Arial" w:hint="eastAsia"/>
                <w:sz w:val="18"/>
                <w:szCs w:val="18"/>
              </w:rPr>
              <w:t>范围以内为有效阅读区域</w:t>
            </w:r>
          </w:p>
          <w:p w:rsidR="006A5FE4" w:rsidRDefault="00397AFA">
            <w:pPr>
              <w:topLinePunct/>
              <w:autoSpaceDN w:val="0"/>
              <w:spacing w:line="300" w:lineRule="exact"/>
              <w:ind w:firstLine="357"/>
              <w:rPr>
                <w:rFonts w:ascii="宋体" w:cs="Arial"/>
                <w:sz w:val="18"/>
                <w:szCs w:val="18"/>
              </w:rPr>
            </w:pPr>
            <w:r>
              <w:rPr>
                <w:rFonts w:ascii="宋体" w:hAnsi="宋体" w:cs="Arial"/>
                <w:sz w:val="18"/>
                <w:szCs w:val="18"/>
              </w:rPr>
              <w:t>4.</w:t>
            </w:r>
            <w:r>
              <w:rPr>
                <w:rFonts w:ascii="宋体" w:hAnsi="宋体" w:cs="Arial" w:hint="eastAsia"/>
                <w:sz w:val="18"/>
                <w:szCs w:val="18"/>
              </w:rPr>
              <w:t>通信接口：</w:t>
            </w:r>
            <w:r>
              <w:rPr>
                <w:rFonts w:ascii="宋体" w:hAnsi="宋体" w:cs="Arial"/>
                <w:sz w:val="18"/>
                <w:szCs w:val="18"/>
              </w:rPr>
              <w:t>USB</w:t>
            </w:r>
            <w:r>
              <w:rPr>
                <w:rFonts w:ascii="宋体" w:hAnsi="宋体" w:cs="Arial" w:hint="eastAsia"/>
                <w:sz w:val="18"/>
                <w:szCs w:val="18"/>
              </w:rPr>
              <w:t>或</w:t>
            </w:r>
            <w:r>
              <w:rPr>
                <w:rFonts w:ascii="宋体" w:hAnsi="宋体" w:cs="Arial"/>
                <w:sz w:val="18"/>
                <w:szCs w:val="18"/>
              </w:rPr>
              <w:t>RS232</w:t>
            </w:r>
            <w:r>
              <w:rPr>
                <w:rFonts w:ascii="宋体" w:hAnsi="宋体" w:cs="Arial" w:hint="eastAsia"/>
                <w:sz w:val="18"/>
                <w:szCs w:val="18"/>
              </w:rPr>
              <w:t>、</w:t>
            </w:r>
            <w:r>
              <w:rPr>
                <w:rFonts w:ascii="宋体" w:hAnsi="宋体" w:cs="Arial"/>
                <w:sz w:val="18"/>
                <w:szCs w:val="18"/>
              </w:rPr>
              <w:t>RJ45</w:t>
            </w:r>
          </w:p>
          <w:p w:rsidR="006A5FE4" w:rsidRDefault="00397AFA">
            <w:pPr>
              <w:topLinePunct/>
              <w:autoSpaceDN w:val="0"/>
              <w:spacing w:line="300" w:lineRule="exact"/>
              <w:ind w:firstLine="357"/>
              <w:rPr>
                <w:rFonts w:ascii="宋体" w:cs="Arial"/>
                <w:sz w:val="18"/>
                <w:szCs w:val="18"/>
              </w:rPr>
            </w:pPr>
            <w:r>
              <w:rPr>
                <w:rFonts w:ascii="宋体" w:hAnsi="宋体" w:cs="Arial"/>
                <w:sz w:val="18"/>
                <w:szCs w:val="18"/>
              </w:rPr>
              <w:t>5.</w:t>
            </w:r>
            <w:r>
              <w:rPr>
                <w:rFonts w:ascii="宋体" w:hAnsi="宋体" w:cs="Arial" w:hint="eastAsia"/>
                <w:sz w:val="18"/>
                <w:szCs w:val="18"/>
              </w:rPr>
              <w:t>防冲突：一次至少可有效识读</w:t>
            </w:r>
            <w:r>
              <w:rPr>
                <w:rFonts w:ascii="宋体" w:hAnsi="宋体" w:cs="Arial"/>
                <w:sz w:val="18"/>
                <w:szCs w:val="18"/>
              </w:rPr>
              <w:t>30</w:t>
            </w:r>
            <w:r>
              <w:rPr>
                <w:rFonts w:ascii="宋体" w:hAnsi="宋体" w:cs="Arial" w:hint="eastAsia"/>
                <w:sz w:val="18"/>
                <w:szCs w:val="18"/>
              </w:rPr>
              <w:t>个标签。</w:t>
            </w:r>
          </w:p>
        </w:tc>
      </w:tr>
      <w:tr w:rsidR="006A5FE4">
        <w:tc>
          <w:tcPr>
            <w:tcW w:w="1308" w:type="dxa"/>
            <w:vAlign w:val="center"/>
          </w:tcPr>
          <w:p w:rsidR="006A5FE4" w:rsidRDefault="00397AFA">
            <w:pPr>
              <w:jc w:val="center"/>
              <w:rPr>
                <w:rFonts w:ascii="宋体" w:cs="Arial"/>
                <w:sz w:val="18"/>
                <w:szCs w:val="18"/>
              </w:rPr>
            </w:pPr>
            <w:r>
              <w:rPr>
                <w:rFonts w:ascii="宋体" w:hAnsi="宋体" w:cs="宋体" w:hint="eastAsia"/>
                <w:b/>
                <w:bCs/>
                <w:kern w:val="0"/>
                <w:sz w:val="18"/>
                <w:szCs w:val="18"/>
              </w:rPr>
              <w:lastRenderedPageBreak/>
              <w:t>服务要求</w:t>
            </w:r>
          </w:p>
        </w:tc>
        <w:tc>
          <w:tcPr>
            <w:tcW w:w="7214" w:type="dxa"/>
            <w:vAlign w:val="center"/>
          </w:tcPr>
          <w:p w:rsidR="006A5FE4" w:rsidRDefault="00397AFA" w:rsidP="000154F6">
            <w:pPr>
              <w:pStyle w:val="af2"/>
              <w:topLinePunct/>
              <w:autoSpaceDN w:val="0"/>
              <w:spacing w:line="300" w:lineRule="exact"/>
              <w:ind w:firstLine="360"/>
              <w:rPr>
                <w:rFonts w:ascii="宋体" w:cs="Arial"/>
                <w:sz w:val="18"/>
                <w:szCs w:val="18"/>
              </w:rPr>
            </w:pPr>
            <w:r>
              <w:rPr>
                <w:rFonts w:ascii="宋体" w:hAnsi="宋体" w:cs="Arial" w:hint="eastAsia"/>
                <w:sz w:val="18"/>
                <w:szCs w:val="18"/>
              </w:rPr>
              <w:t>投标人需具备</w:t>
            </w:r>
            <w:r>
              <w:rPr>
                <w:rFonts w:ascii="宋体" w:hAnsi="宋体" w:cs="Arial"/>
                <w:sz w:val="18"/>
                <w:szCs w:val="18"/>
              </w:rPr>
              <w:t>RFID</w:t>
            </w:r>
            <w:r>
              <w:rPr>
                <w:rFonts w:ascii="宋体" w:hAnsi="宋体" w:cs="Arial" w:hint="eastAsia"/>
                <w:sz w:val="18"/>
                <w:szCs w:val="18"/>
              </w:rPr>
              <w:t>统一身份认证管理平台软件著作权认证证书（原件备查）</w:t>
            </w:r>
          </w:p>
          <w:p w:rsidR="006A5FE4" w:rsidRDefault="00397AFA" w:rsidP="000154F6">
            <w:pPr>
              <w:pStyle w:val="af2"/>
              <w:topLinePunct/>
              <w:autoSpaceDN w:val="0"/>
              <w:spacing w:line="300" w:lineRule="exact"/>
              <w:ind w:firstLine="360"/>
              <w:rPr>
                <w:rFonts w:ascii="宋体" w:cs="Arial"/>
                <w:sz w:val="18"/>
                <w:szCs w:val="18"/>
              </w:rPr>
            </w:pPr>
            <w:r>
              <w:rPr>
                <w:rFonts w:ascii="宋体" w:hAnsi="宋体" w:cs="Arial" w:hint="eastAsia"/>
                <w:sz w:val="18"/>
                <w:szCs w:val="18"/>
              </w:rPr>
              <w:t>投标人需具备</w:t>
            </w:r>
            <w:r>
              <w:rPr>
                <w:rFonts w:ascii="宋体" w:hAnsi="宋体" w:cs="Arial"/>
                <w:sz w:val="18"/>
                <w:szCs w:val="18"/>
              </w:rPr>
              <w:t>RFID</w:t>
            </w:r>
            <w:r>
              <w:rPr>
                <w:rFonts w:ascii="宋体" w:hAnsi="宋体" w:cs="Arial" w:hint="eastAsia"/>
                <w:sz w:val="18"/>
                <w:szCs w:val="18"/>
              </w:rPr>
              <w:t>智能刷卡开门系统软件著作权认证证书（原件备查）</w:t>
            </w:r>
          </w:p>
          <w:p w:rsidR="006A5FE4" w:rsidRDefault="00397AFA">
            <w:pPr>
              <w:topLinePunct/>
              <w:autoSpaceDN w:val="0"/>
              <w:spacing w:line="300" w:lineRule="exact"/>
              <w:ind w:firstLine="360"/>
              <w:rPr>
                <w:rFonts w:ascii="宋体" w:cs="Arial"/>
                <w:sz w:val="18"/>
                <w:szCs w:val="18"/>
              </w:rPr>
            </w:pPr>
            <w:r>
              <w:rPr>
                <w:rFonts w:ascii="宋体" w:hAnsi="宋体" w:cs="Arial" w:hint="eastAsia"/>
                <w:sz w:val="18"/>
                <w:szCs w:val="18"/>
              </w:rPr>
              <w:t>能够根据客户需求进行二次定制开发，以保证设备功能、外观、形状、颜色、规格等与实际使用环境相协调。</w:t>
            </w:r>
          </w:p>
          <w:p w:rsidR="006A5FE4" w:rsidRDefault="00397AFA">
            <w:pPr>
              <w:topLinePunct/>
              <w:autoSpaceDN w:val="0"/>
              <w:spacing w:line="300" w:lineRule="exact"/>
              <w:ind w:firstLine="360"/>
              <w:rPr>
                <w:rFonts w:ascii="宋体" w:cs="宋体"/>
                <w:kern w:val="0"/>
                <w:sz w:val="18"/>
                <w:szCs w:val="18"/>
              </w:rPr>
            </w:pPr>
            <w:r>
              <w:rPr>
                <w:rFonts w:ascii="宋体" w:hAnsi="宋体" w:cs="宋体" w:hint="eastAsia"/>
                <w:kern w:val="0"/>
                <w:sz w:val="18"/>
                <w:szCs w:val="18"/>
              </w:rPr>
              <w:t>提供设备配套驱动程序文件、相关图书馆业务应用程序文件及服务要求后续升级程序包；</w:t>
            </w:r>
          </w:p>
          <w:p w:rsidR="006A5FE4" w:rsidRDefault="00397AFA">
            <w:pPr>
              <w:spacing w:line="300" w:lineRule="exact"/>
              <w:ind w:left="420"/>
              <w:rPr>
                <w:rFonts w:ascii="宋体" w:cs="Arial"/>
                <w:sz w:val="18"/>
                <w:szCs w:val="18"/>
              </w:rPr>
            </w:pPr>
            <w:r>
              <w:rPr>
                <w:rFonts w:ascii="宋体" w:hAnsi="宋体" w:cs="Arial" w:hint="eastAsia"/>
                <w:sz w:val="18"/>
                <w:szCs w:val="18"/>
              </w:rPr>
              <w:t>设备提供</w:t>
            </w:r>
            <w:r>
              <w:rPr>
                <w:rFonts w:ascii="宋体" w:hAnsi="宋体" w:cs="Arial"/>
                <w:sz w:val="18"/>
                <w:szCs w:val="18"/>
              </w:rPr>
              <w:t>3</w:t>
            </w:r>
            <w:r>
              <w:rPr>
                <w:rFonts w:ascii="宋体" w:hAnsi="宋体" w:cs="Arial" w:hint="eastAsia"/>
                <w:sz w:val="18"/>
                <w:szCs w:val="18"/>
              </w:rPr>
              <w:t>年软硬件质保。</w:t>
            </w:r>
          </w:p>
        </w:tc>
      </w:tr>
    </w:tbl>
    <w:p w:rsidR="006A5FE4" w:rsidRDefault="006A5FE4"/>
    <w:p w:rsidR="006A5FE4" w:rsidRDefault="00397AFA">
      <w:pPr>
        <w:ind w:firstLine="602"/>
        <w:rPr>
          <w:rFonts w:ascii="黑体" w:eastAsia="黑体" w:hAnsi="黑体" w:cs="宋体"/>
          <w:b/>
          <w:kern w:val="0"/>
          <w:sz w:val="30"/>
          <w:szCs w:val="30"/>
        </w:rPr>
      </w:pPr>
      <w:r>
        <w:rPr>
          <w:rFonts w:ascii="黑体" w:eastAsia="黑体" w:hAnsi="黑体" w:cs="宋体"/>
          <w:b/>
          <w:kern w:val="0"/>
          <w:sz w:val="30"/>
          <w:szCs w:val="30"/>
        </w:rPr>
        <w:t>8</w:t>
      </w:r>
      <w:r>
        <w:rPr>
          <w:rFonts w:ascii="黑体" w:eastAsia="黑体" w:hAnsi="黑体" w:cs="宋体" w:hint="eastAsia"/>
          <w:b/>
          <w:kern w:val="0"/>
          <w:sz w:val="30"/>
          <w:szCs w:val="30"/>
        </w:rPr>
        <w:t>、综合显示、展示系统</w:t>
      </w:r>
    </w:p>
    <w:p w:rsidR="006A5FE4" w:rsidRDefault="00397AFA">
      <w:pPr>
        <w:spacing w:line="300" w:lineRule="exact"/>
        <w:ind w:firstLineChars="250" w:firstLine="450"/>
        <w:rPr>
          <w:rFonts w:ascii="新宋体" w:eastAsia="新宋体" w:hAnsi="新宋体"/>
          <w:sz w:val="18"/>
          <w:szCs w:val="18"/>
        </w:rPr>
      </w:pPr>
      <w:r>
        <w:rPr>
          <w:rFonts w:ascii="新宋体" w:eastAsia="新宋体" w:hAnsi="新宋体" w:hint="eastAsia"/>
          <w:sz w:val="18"/>
          <w:szCs w:val="18"/>
        </w:rPr>
        <w:t>综合显示、展示系统主要作用为：实时动态显示阅读空间内监控视频、当日每时借还分布、总借还册次、借还排行榜，显示阅读空间内时间、温度和湿度，发布提示信息等功能。</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08"/>
        <w:gridCol w:w="7214"/>
      </w:tblGrid>
      <w:tr w:rsidR="006A5FE4">
        <w:tc>
          <w:tcPr>
            <w:tcW w:w="1308" w:type="dxa"/>
            <w:vAlign w:val="center"/>
          </w:tcPr>
          <w:p w:rsidR="006A5FE4" w:rsidRDefault="00397AFA">
            <w:pPr>
              <w:topLinePunct/>
              <w:autoSpaceDN w:val="0"/>
              <w:jc w:val="center"/>
              <w:rPr>
                <w:rFonts w:ascii="宋体" w:cs="Arial"/>
                <w:b/>
                <w:szCs w:val="18"/>
              </w:rPr>
            </w:pPr>
            <w:r>
              <w:rPr>
                <w:rFonts w:ascii="宋体" w:cs="Arial" w:hint="eastAsia"/>
                <w:b/>
                <w:szCs w:val="18"/>
              </w:rPr>
              <w:t>类别</w:t>
            </w:r>
          </w:p>
        </w:tc>
        <w:tc>
          <w:tcPr>
            <w:tcW w:w="7214" w:type="dxa"/>
            <w:vAlign w:val="center"/>
          </w:tcPr>
          <w:p w:rsidR="006A5FE4" w:rsidRDefault="00397AFA">
            <w:pPr>
              <w:topLinePunct/>
              <w:autoSpaceDN w:val="0"/>
              <w:rPr>
                <w:rFonts w:ascii="宋体" w:cs="Arial"/>
                <w:b/>
                <w:szCs w:val="18"/>
              </w:rPr>
            </w:pPr>
            <w:r>
              <w:rPr>
                <w:rFonts w:ascii="宋体" w:cs="Arial" w:hint="eastAsia"/>
                <w:b/>
                <w:szCs w:val="18"/>
              </w:rPr>
              <w:t>指标</w:t>
            </w:r>
          </w:p>
        </w:tc>
      </w:tr>
      <w:tr w:rsidR="006A5FE4">
        <w:tc>
          <w:tcPr>
            <w:tcW w:w="1308" w:type="dxa"/>
            <w:vAlign w:val="center"/>
          </w:tcPr>
          <w:p w:rsidR="006A5FE4" w:rsidRDefault="00397AFA">
            <w:pPr>
              <w:jc w:val="center"/>
              <w:rPr>
                <w:rFonts w:ascii="宋体" w:cs="Arial"/>
                <w:b/>
                <w:szCs w:val="18"/>
              </w:rPr>
            </w:pPr>
            <w:r>
              <w:rPr>
                <w:rFonts w:ascii="宋体" w:hAnsi="宋体" w:cs="宋体" w:hint="eastAsia"/>
                <w:b/>
                <w:bCs/>
                <w:kern w:val="0"/>
                <w:sz w:val="18"/>
                <w:szCs w:val="18"/>
              </w:rPr>
              <w:t>功能要求</w:t>
            </w:r>
          </w:p>
        </w:tc>
        <w:tc>
          <w:tcPr>
            <w:tcW w:w="7214" w:type="dxa"/>
            <w:vAlign w:val="center"/>
          </w:tcPr>
          <w:p w:rsidR="006A5FE4" w:rsidRDefault="00397AFA">
            <w:pPr>
              <w:topLinePunct/>
              <w:autoSpaceDN w:val="0"/>
              <w:spacing w:line="300" w:lineRule="exact"/>
              <w:rPr>
                <w:rFonts w:ascii="宋体" w:cs="Arial"/>
                <w:sz w:val="18"/>
                <w:szCs w:val="18"/>
                <w:highlight w:val="yellow"/>
              </w:rPr>
            </w:pPr>
            <w:r>
              <w:rPr>
                <w:sz w:val="18"/>
                <w:szCs w:val="18"/>
              </w:rPr>
              <w:t>1</w:t>
            </w:r>
            <w:r>
              <w:rPr>
                <w:rFonts w:hint="eastAsia"/>
                <w:sz w:val="18"/>
                <w:szCs w:val="18"/>
              </w:rPr>
              <w:t>、实时动态显示阅读空间内监控视频、当日每时借还分布、总借还册次、借还排行榜，显示阅读空间内时间、温度和湿度，发布提示信息等功能。</w:t>
            </w:r>
          </w:p>
          <w:p w:rsidR="006A5FE4" w:rsidRDefault="00397AFA">
            <w:pPr>
              <w:topLinePunct/>
              <w:autoSpaceDN w:val="0"/>
              <w:spacing w:line="300" w:lineRule="exact"/>
              <w:rPr>
                <w:rFonts w:ascii="宋体" w:cs="Arial"/>
                <w:sz w:val="18"/>
                <w:szCs w:val="18"/>
              </w:rPr>
            </w:pPr>
            <w:r>
              <w:rPr>
                <w:rFonts w:ascii="宋体" w:hAnsi="宋体" w:cs="Arial"/>
                <w:sz w:val="18"/>
                <w:szCs w:val="18"/>
              </w:rPr>
              <w:t>2</w:t>
            </w:r>
            <w:r>
              <w:rPr>
                <w:rFonts w:ascii="宋体" w:hAnsi="宋体" w:cs="Arial" w:hint="eastAsia"/>
                <w:sz w:val="18"/>
                <w:szCs w:val="18"/>
              </w:rPr>
              <w:t>、与门禁控制系统、安全门、室内监控信息系统可无缝对接。</w:t>
            </w:r>
          </w:p>
        </w:tc>
      </w:tr>
      <w:tr w:rsidR="006A5FE4">
        <w:tc>
          <w:tcPr>
            <w:tcW w:w="1308" w:type="dxa"/>
            <w:vAlign w:val="center"/>
          </w:tcPr>
          <w:p w:rsidR="006A5FE4" w:rsidRDefault="00397AFA">
            <w:pPr>
              <w:jc w:val="center"/>
              <w:rPr>
                <w:rFonts w:ascii="宋体" w:cs="Arial"/>
                <w:b/>
                <w:szCs w:val="18"/>
              </w:rPr>
            </w:pPr>
            <w:r>
              <w:rPr>
                <w:rFonts w:ascii="宋体" w:hAnsi="宋体" w:cs="宋体" w:hint="eastAsia"/>
                <w:b/>
                <w:bCs/>
                <w:kern w:val="0"/>
                <w:sz w:val="18"/>
                <w:szCs w:val="18"/>
              </w:rPr>
              <w:t>技术要求</w:t>
            </w:r>
          </w:p>
        </w:tc>
        <w:tc>
          <w:tcPr>
            <w:tcW w:w="7214" w:type="dxa"/>
            <w:vAlign w:val="center"/>
          </w:tcPr>
          <w:p w:rsidR="006A5FE4" w:rsidRDefault="00397AFA">
            <w:pPr>
              <w:topLinePunct/>
              <w:autoSpaceDN w:val="0"/>
              <w:spacing w:line="300" w:lineRule="exact"/>
              <w:rPr>
                <w:rFonts w:ascii="宋体" w:cs="Arial"/>
                <w:sz w:val="18"/>
                <w:szCs w:val="18"/>
              </w:rPr>
            </w:pPr>
            <w:r>
              <w:rPr>
                <w:rFonts w:ascii="宋体" w:hAnsi="宋体" w:cs="Arial" w:hint="eastAsia"/>
                <w:sz w:val="18"/>
                <w:szCs w:val="18"/>
              </w:rPr>
              <w:t>尺寸</w:t>
            </w:r>
            <w:r>
              <w:rPr>
                <w:rFonts w:ascii="宋体" w:cs="Arial"/>
                <w:sz w:val="18"/>
                <w:szCs w:val="18"/>
              </w:rPr>
              <w:tab/>
            </w:r>
            <w:r>
              <w:rPr>
                <w:rFonts w:ascii="宋体" w:hAnsi="宋体" w:cs="Arial" w:hint="eastAsia"/>
                <w:sz w:val="18"/>
                <w:szCs w:val="18"/>
              </w:rPr>
              <w:t>：不低于</w:t>
            </w:r>
            <w:r>
              <w:rPr>
                <w:rFonts w:ascii="宋体" w:hAnsi="宋体" w:cs="Arial"/>
                <w:sz w:val="18"/>
                <w:szCs w:val="18"/>
              </w:rPr>
              <w:t>55</w:t>
            </w:r>
            <w:r>
              <w:rPr>
                <w:rFonts w:ascii="宋体" w:hAnsi="宋体" w:cs="Arial" w:hint="eastAsia"/>
                <w:sz w:val="18"/>
                <w:szCs w:val="18"/>
              </w:rPr>
              <w:t>英寸</w:t>
            </w:r>
          </w:p>
          <w:p w:rsidR="006A5FE4" w:rsidRDefault="00397AFA">
            <w:pPr>
              <w:topLinePunct/>
              <w:autoSpaceDN w:val="0"/>
              <w:spacing w:line="300" w:lineRule="exact"/>
              <w:rPr>
                <w:rFonts w:ascii="宋体" w:hAnsi="宋体" w:cs="Arial"/>
                <w:sz w:val="18"/>
                <w:szCs w:val="18"/>
              </w:rPr>
            </w:pPr>
            <w:r>
              <w:rPr>
                <w:rFonts w:ascii="宋体" w:hAnsi="宋体" w:cs="Arial" w:hint="eastAsia"/>
                <w:sz w:val="18"/>
                <w:szCs w:val="18"/>
              </w:rPr>
              <w:t>物理分辨率：</w:t>
            </w:r>
            <w:r>
              <w:rPr>
                <w:rFonts w:ascii="宋体" w:hAnsi="宋体" w:cs="Arial"/>
                <w:sz w:val="18"/>
                <w:szCs w:val="18"/>
              </w:rPr>
              <w:t>1080x1920</w:t>
            </w:r>
          </w:p>
          <w:p w:rsidR="006A5FE4" w:rsidRDefault="00397AFA">
            <w:pPr>
              <w:topLinePunct/>
              <w:autoSpaceDN w:val="0"/>
              <w:spacing w:line="300" w:lineRule="exact"/>
              <w:rPr>
                <w:rFonts w:ascii="宋体" w:hAnsi="宋体" w:cs="Arial"/>
                <w:sz w:val="18"/>
                <w:szCs w:val="18"/>
              </w:rPr>
            </w:pPr>
            <w:r>
              <w:rPr>
                <w:rFonts w:ascii="宋体" w:hAnsi="宋体" w:cs="Arial" w:hint="eastAsia"/>
                <w:sz w:val="18"/>
                <w:szCs w:val="18"/>
              </w:rPr>
              <w:t>有效显示区域：</w:t>
            </w:r>
            <w:r>
              <w:rPr>
                <w:rFonts w:ascii="宋体" w:hAnsi="宋体" w:cs="Arial"/>
                <w:sz w:val="18"/>
                <w:szCs w:val="18"/>
              </w:rPr>
              <w:t>1207.6(V) x678.4 (H)mm</w:t>
            </w:r>
          </w:p>
          <w:p w:rsidR="006A5FE4" w:rsidRDefault="00397AFA">
            <w:pPr>
              <w:topLinePunct/>
              <w:autoSpaceDN w:val="0"/>
              <w:spacing w:line="300" w:lineRule="exact"/>
              <w:rPr>
                <w:rFonts w:ascii="宋体" w:cs="Arial"/>
                <w:sz w:val="18"/>
                <w:szCs w:val="18"/>
              </w:rPr>
            </w:pPr>
            <w:r>
              <w:rPr>
                <w:rFonts w:ascii="宋体" w:hAnsi="宋体" w:cs="Arial" w:hint="eastAsia"/>
                <w:sz w:val="18"/>
                <w:szCs w:val="18"/>
              </w:rPr>
              <w:t>可视角度</w:t>
            </w:r>
            <w:r>
              <w:rPr>
                <w:rFonts w:ascii="宋体" w:cs="Arial"/>
                <w:sz w:val="18"/>
                <w:szCs w:val="18"/>
              </w:rPr>
              <w:tab/>
            </w:r>
            <w:r>
              <w:rPr>
                <w:rFonts w:ascii="宋体" w:hAnsi="宋体" w:cs="Arial"/>
                <w:sz w:val="18"/>
                <w:szCs w:val="18"/>
              </w:rPr>
              <w:t>H</w:t>
            </w:r>
            <w:r>
              <w:rPr>
                <w:rFonts w:ascii="宋体" w:hAnsi="宋体" w:cs="Arial" w:hint="eastAsia"/>
                <w:sz w:val="18"/>
                <w:szCs w:val="18"/>
              </w:rPr>
              <w:t>：</w:t>
            </w:r>
            <w:r>
              <w:rPr>
                <w:rFonts w:ascii="宋体" w:hAnsi="宋体" w:cs="Arial"/>
                <w:sz w:val="18"/>
                <w:szCs w:val="18"/>
              </w:rPr>
              <w:t>178</w:t>
            </w:r>
            <w:r>
              <w:rPr>
                <w:rFonts w:ascii="宋体" w:hAnsi="宋体" w:cs="Arial" w:hint="eastAsia"/>
                <w:sz w:val="18"/>
                <w:szCs w:val="18"/>
              </w:rPr>
              <w:t>°</w:t>
            </w:r>
            <w:r>
              <w:rPr>
                <w:rFonts w:ascii="宋体" w:hAnsi="宋体" w:cs="Arial"/>
                <w:sz w:val="18"/>
                <w:szCs w:val="18"/>
              </w:rPr>
              <w:t xml:space="preserve">  V</w:t>
            </w:r>
            <w:r>
              <w:rPr>
                <w:rFonts w:ascii="宋体" w:hAnsi="宋体" w:cs="Arial" w:hint="eastAsia"/>
                <w:sz w:val="18"/>
                <w:szCs w:val="18"/>
              </w:rPr>
              <w:t>：</w:t>
            </w:r>
            <w:r>
              <w:rPr>
                <w:rFonts w:ascii="宋体" w:hAnsi="宋体" w:cs="Arial"/>
                <w:sz w:val="18"/>
                <w:szCs w:val="18"/>
              </w:rPr>
              <w:t>178</w:t>
            </w:r>
            <w:r>
              <w:rPr>
                <w:rFonts w:ascii="宋体" w:hAnsi="宋体" w:cs="Arial" w:hint="eastAsia"/>
                <w:sz w:val="18"/>
                <w:szCs w:val="18"/>
              </w:rPr>
              <w:t>°</w:t>
            </w:r>
          </w:p>
          <w:p w:rsidR="006A5FE4" w:rsidRDefault="00397AFA">
            <w:pPr>
              <w:topLinePunct/>
              <w:autoSpaceDN w:val="0"/>
              <w:spacing w:line="300" w:lineRule="exact"/>
              <w:rPr>
                <w:rFonts w:ascii="宋体" w:hAnsi="宋体" w:cs="Arial"/>
                <w:sz w:val="18"/>
                <w:szCs w:val="18"/>
              </w:rPr>
            </w:pPr>
            <w:r>
              <w:rPr>
                <w:rFonts w:ascii="宋体" w:hAnsi="宋体" w:cs="Arial" w:hint="eastAsia"/>
                <w:sz w:val="18"/>
                <w:szCs w:val="18"/>
              </w:rPr>
              <w:t>亮度：</w:t>
            </w:r>
            <w:r>
              <w:rPr>
                <w:rFonts w:ascii="宋体" w:hAnsi="宋体" w:cs="Arial"/>
                <w:sz w:val="18"/>
                <w:szCs w:val="18"/>
              </w:rPr>
              <w:t>500cd/m2</w:t>
            </w:r>
          </w:p>
          <w:p w:rsidR="006A5FE4" w:rsidRDefault="00397AFA">
            <w:pPr>
              <w:topLinePunct/>
              <w:autoSpaceDN w:val="0"/>
              <w:spacing w:line="300" w:lineRule="exact"/>
              <w:rPr>
                <w:rFonts w:ascii="宋体" w:hAnsi="宋体" w:cs="Arial"/>
                <w:sz w:val="18"/>
                <w:szCs w:val="18"/>
              </w:rPr>
            </w:pPr>
            <w:r>
              <w:rPr>
                <w:rFonts w:ascii="宋体" w:hAnsi="宋体" w:cs="Arial" w:hint="eastAsia"/>
                <w:sz w:val="18"/>
                <w:szCs w:val="18"/>
              </w:rPr>
              <w:t>对比度：</w:t>
            </w:r>
            <w:r>
              <w:rPr>
                <w:rFonts w:ascii="宋体" w:hAnsi="宋体" w:cs="Arial"/>
                <w:sz w:val="18"/>
                <w:szCs w:val="18"/>
              </w:rPr>
              <w:t>3000:1</w:t>
            </w:r>
          </w:p>
          <w:p w:rsidR="006A5FE4" w:rsidRDefault="00397AFA">
            <w:pPr>
              <w:topLinePunct/>
              <w:autoSpaceDN w:val="0"/>
              <w:spacing w:line="300" w:lineRule="exact"/>
              <w:rPr>
                <w:rFonts w:ascii="宋体" w:hAnsi="宋体" w:cs="Arial"/>
                <w:sz w:val="18"/>
                <w:szCs w:val="18"/>
              </w:rPr>
            </w:pPr>
            <w:r>
              <w:rPr>
                <w:rFonts w:ascii="宋体" w:hAnsi="宋体" w:cs="Arial" w:hint="eastAsia"/>
                <w:sz w:val="18"/>
                <w:szCs w:val="18"/>
              </w:rPr>
              <w:t>响应时间：</w:t>
            </w:r>
            <w:r>
              <w:rPr>
                <w:rFonts w:ascii="宋体" w:hAnsi="宋体" w:cs="Arial"/>
                <w:sz w:val="18"/>
                <w:szCs w:val="18"/>
              </w:rPr>
              <w:t>6ms</w:t>
            </w:r>
          </w:p>
          <w:p w:rsidR="006A5FE4" w:rsidRDefault="00397AFA">
            <w:pPr>
              <w:topLinePunct/>
              <w:autoSpaceDN w:val="0"/>
              <w:spacing w:line="300" w:lineRule="exact"/>
              <w:rPr>
                <w:rFonts w:ascii="宋体" w:hAnsi="宋体" w:cs="Arial"/>
                <w:sz w:val="18"/>
                <w:szCs w:val="18"/>
              </w:rPr>
            </w:pPr>
            <w:r>
              <w:rPr>
                <w:rFonts w:ascii="宋体" w:hAnsi="宋体" w:cs="Arial" w:hint="eastAsia"/>
                <w:sz w:val="18"/>
                <w:szCs w:val="18"/>
              </w:rPr>
              <w:t>额定功率：≤</w:t>
            </w:r>
            <w:r>
              <w:rPr>
                <w:rFonts w:ascii="宋体" w:hAnsi="宋体" w:cs="Arial"/>
                <w:sz w:val="18"/>
                <w:szCs w:val="18"/>
              </w:rPr>
              <w:t>180W</w:t>
            </w:r>
          </w:p>
          <w:p w:rsidR="006A5FE4" w:rsidRDefault="00397AFA">
            <w:pPr>
              <w:topLinePunct/>
              <w:autoSpaceDN w:val="0"/>
              <w:spacing w:line="300" w:lineRule="exact"/>
              <w:rPr>
                <w:rFonts w:ascii="宋体" w:hAnsi="宋体" w:cs="Arial"/>
                <w:sz w:val="18"/>
                <w:szCs w:val="18"/>
              </w:rPr>
            </w:pPr>
            <w:r>
              <w:rPr>
                <w:rFonts w:ascii="宋体" w:hAnsi="宋体" w:cs="Arial" w:hint="eastAsia"/>
                <w:sz w:val="18"/>
                <w:szCs w:val="18"/>
              </w:rPr>
              <w:t>响应时间：≤</w:t>
            </w:r>
            <w:r>
              <w:rPr>
                <w:rFonts w:ascii="宋体" w:hAnsi="宋体" w:cs="Arial"/>
                <w:sz w:val="18"/>
                <w:szCs w:val="18"/>
              </w:rPr>
              <w:t>8ms</w:t>
            </w:r>
          </w:p>
          <w:p w:rsidR="006A5FE4" w:rsidRDefault="00397AFA">
            <w:pPr>
              <w:topLinePunct/>
              <w:autoSpaceDN w:val="0"/>
              <w:spacing w:line="300" w:lineRule="exact"/>
              <w:rPr>
                <w:rFonts w:ascii="宋体" w:hAnsi="宋体" w:cs="Arial"/>
                <w:sz w:val="18"/>
                <w:szCs w:val="18"/>
              </w:rPr>
            </w:pPr>
            <w:r>
              <w:rPr>
                <w:rFonts w:ascii="宋体" w:hAnsi="宋体" w:cs="Arial" w:hint="eastAsia"/>
                <w:sz w:val="18"/>
                <w:szCs w:val="18"/>
              </w:rPr>
              <w:t>输出分辨率：</w:t>
            </w:r>
            <w:r>
              <w:rPr>
                <w:rFonts w:ascii="宋体" w:hAnsi="宋体" w:cs="Arial"/>
                <w:sz w:val="18"/>
                <w:szCs w:val="18"/>
              </w:rPr>
              <w:t>4096X4096</w:t>
            </w:r>
          </w:p>
          <w:p w:rsidR="006A5FE4" w:rsidRDefault="00397AFA">
            <w:pPr>
              <w:topLinePunct/>
              <w:autoSpaceDN w:val="0"/>
              <w:spacing w:line="300" w:lineRule="exact"/>
              <w:rPr>
                <w:rFonts w:ascii="宋体" w:cs="Arial"/>
                <w:sz w:val="18"/>
                <w:szCs w:val="18"/>
              </w:rPr>
            </w:pPr>
            <w:r>
              <w:rPr>
                <w:rFonts w:ascii="宋体" w:hAnsi="宋体" w:cs="Arial" w:hint="eastAsia"/>
                <w:sz w:val="18"/>
                <w:szCs w:val="18"/>
              </w:rPr>
              <w:t>使用寿命：单点大于</w:t>
            </w:r>
            <w:r>
              <w:rPr>
                <w:rFonts w:ascii="宋体" w:hAnsi="宋体" w:cs="Arial"/>
                <w:sz w:val="18"/>
                <w:szCs w:val="18"/>
              </w:rPr>
              <w:t>6000</w:t>
            </w:r>
            <w:r>
              <w:rPr>
                <w:rFonts w:ascii="宋体" w:hAnsi="宋体" w:cs="Arial" w:hint="eastAsia"/>
                <w:sz w:val="18"/>
                <w:szCs w:val="18"/>
              </w:rPr>
              <w:t>万次</w:t>
            </w:r>
          </w:p>
          <w:p w:rsidR="006A5FE4" w:rsidRDefault="00397AFA">
            <w:pPr>
              <w:topLinePunct/>
              <w:autoSpaceDN w:val="0"/>
              <w:spacing w:line="300" w:lineRule="exact"/>
              <w:rPr>
                <w:rFonts w:ascii="宋体" w:hAnsi="宋体" w:cs="Arial"/>
                <w:sz w:val="18"/>
                <w:szCs w:val="18"/>
              </w:rPr>
            </w:pPr>
            <w:r>
              <w:rPr>
                <w:rFonts w:ascii="宋体" w:hAnsi="宋体" w:cs="Arial" w:hint="eastAsia"/>
                <w:sz w:val="18"/>
                <w:szCs w:val="18"/>
              </w:rPr>
              <w:t>接口方式：</w:t>
            </w:r>
            <w:r>
              <w:rPr>
                <w:rFonts w:ascii="宋体" w:hAnsi="宋体" w:cs="Arial"/>
                <w:sz w:val="18"/>
                <w:szCs w:val="18"/>
              </w:rPr>
              <w:t>USB</w:t>
            </w:r>
          </w:p>
          <w:p w:rsidR="006A5FE4" w:rsidRDefault="00397AFA">
            <w:pPr>
              <w:topLinePunct/>
              <w:autoSpaceDN w:val="0"/>
              <w:spacing w:line="300" w:lineRule="exact"/>
              <w:rPr>
                <w:rFonts w:ascii="宋体" w:cs="Arial"/>
                <w:sz w:val="18"/>
                <w:szCs w:val="18"/>
              </w:rPr>
            </w:pPr>
            <w:r>
              <w:rPr>
                <w:rFonts w:ascii="宋体" w:hAnsi="宋体" w:cs="Arial" w:hint="eastAsia"/>
                <w:sz w:val="18"/>
                <w:szCs w:val="18"/>
              </w:rPr>
              <w:t>控制方式：有线网络，内置无线</w:t>
            </w:r>
            <w:r>
              <w:rPr>
                <w:rFonts w:ascii="宋体" w:hAnsi="宋体" w:cs="Arial"/>
                <w:sz w:val="18"/>
                <w:szCs w:val="18"/>
              </w:rPr>
              <w:t>wifi</w:t>
            </w:r>
          </w:p>
          <w:p w:rsidR="006A5FE4" w:rsidRDefault="00397AFA">
            <w:pPr>
              <w:pStyle w:val="af2"/>
              <w:topLinePunct/>
              <w:autoSpaceDN w:val="0"/>
              <w:spacing w:line="300" w:lineRule="exact"/>
              <w:ind w:firstLineChars="0" w:firstLine="0"/>
              <w:rPr>
                <w:rFonts w:ascii="宋体" w:cs="Arial"/>
                <w:b/>
                <w:sz w:val="18"/>
                <w:szCs w:val="18"/>
              </w:rPr>
            </w:pPr>
            <w:r>
              <w:rPr>
                <w:rFonts w:ascii="宋体" w:cs="Arial" w:hint="eastAsia"/>
                <w:b/>
                <w:sz w:val="18"/>
                <w:szCs w:val="18"/>
              </w:rPr>
              <w:t>内置主机要求：</w:t>
            </w:r>
          </w:p>
          <w:p w:rsidR="006A5FE4" w:rsidRDefault="00397AFA">
            <w:pPr>
              <w:topLinePunct/>
              <w:autoSpaceDN w:val="0"/>
              <w:spacing w:line="300" w:lineRule="exact"/>
              <w:rPr>
                <w:rFonts w:ascii="宋体" w:hAnsi="宋体" w:cs="Arial"/>
                <w:sz w:val="18"/>
                <w:szCs w:val="18"/>
              </w:rPr>
            </w:pPr>
            <w:r>
              <w:rPr>
                <w:rFonts w:ascii="宋体" w:hAnsi="宋体" w:cs="Arial"/>
                <w:sz w:val="18"/>
                <w:szCs w:val="18"/>
              </w:rPr>
              <w:t>CPU</w:t>
            </w:r>
            <w:r>
              <w:rPr>
                <w:rFonts w:ascii="宋体" w:hAnsi="宋体" w:cs="Arial" w:hint="eastAsia"/>
                <w:sz w:val="18"/>
                <w:szCs w:val="18"/>
              </w:rPr>
              <w:t>：不低于</w:t>
            </w:r>
            <w:r>
              <w:rPr>
                <w:rFonts w:ascii="宋体" w:hAnsi="宋体" w:cs="Arial"/>
                <w:sz w:val="18"/>
                <w:szCs w:val="18"/>
              </w:rPr>
              <w:t>Intel i3</w:t>
            </w:r>
          </w:p>
          <w:p w:rsidR="006A5FE4" w:rsidRDefault="00397AFA">
            <w:pPr>
              <w:topLinePunct/>
              <w:autoSpaceDN w:val="0"/>
              <w:spacing w:line="300" w:lineRule="exact"/>
              <w:rPr>
                <w:rFonts w:ascii="宋体" w:hAnsi="宋体" w:cs="Arial"/>
                <w:sz w:val="18"/>
                <w:szCs w:val="18"/>
              </w:rPr>
            </w:pPr>
            <w:r>
              <w:rPr>
                <w:rFonts w:ascii="宋体" w:hAnsi="宋体" w:cs="Arial" w:hint="eastAsia"/>
                <w:sz w:val="18"/>
                <w:szCs w:val="18"/>
              </w:rPr>
              <w:t>内存：不低于</w:t>
            </w:r>
            <w:r>
              <w:rPr>
                <w:rFonts w:ascii="宋体" w:hAnsi="宋体" w:cs="Arial"/>
                <w:sz w:val="18"/>
                <w:szCs w:val="18"/>
              </w:rPr>
              <w:t>4G</w:t>
            </w:r>
          </w:p>
          <w:p w:rsidR="006A5FE4" w:rsidRDefault="00397AFA">
            <w:pPr>
              <w:topLinePunct/>
              <w:autoSpaceDN w:val="0"/>
              <w:spacing w:line="300" w:lineRule="exact"/>
              <w:rPr>
                <w:rFonts w:ascii="宋体" w:hAnsi="宋体" w:cs="Arial"/>
                <w:sz w:val="18"/>
                <w:szCs w:val="18"/>
              </w:rPr>
            </w:pPr>
            <w:r>
              <w:rPr>
                <w:rFonts w:ascii="宋体" w:hAnsi="宋体" w:cs="Arial" w:hint="eastAsia"/>
                <w:sz w:val="18"/>
                <w:szCs w:val="18"/>
              </w:rPr>
              <w:t>硬盘：不低于</w:t>
            </w:r>
            <w:r>
              <w:rPr>
                <w:rFonts w:ascii="宋体" w:hAnsi="宋体" w:cs="Arial"/>
                <w:sz w:val="18"/>
                <w:szCs w:val="18"/>
              </w:rPr>
              <w:t>500G</w:t>
            </w:r>
          </w:p>
        </w:tc>
      </w:tr>
      <w:tr w:rsidR="006A5FE4">
        <w:tc>
          <w:tcPr>
            <w:tcW w:w="1308" w:type="dxa"/>
            <w:vAlign w:val="center"/>
          </w:tcPr>
          <w:p w:rsidR="006A5FE4" w:rsidRDefault="00397AFA">
            <w:pPr>
              <w:topLinePunct/>
              <w:autoSpaceDN w:val="0"/>
              <w:ind w:firstLineChars="200" w:firstLine="360"/>
              <w:rPr>
                <w:rFonts w:ascii="宋体" w:hAnsi="宋体" w:cs="Arial"/>
                <w:sz w:val="18"/>
                <w:szCs w:val="18"/>
              </w:rPr>
            </w:pPr>
            <w:r>
              <w:rPr>
                <w:rFonts w:ascii="宋体" w:hAnsi="宋体" w:cs="Arial" w:hint="eastAsia"/>
                <w:sz w:val="18"/>
                <w:szCs w:val="18"/>
              </w:rPr>
              <w:t>服务要求</w:t>
            </w:r>
          </w:p>
        </w:tc>
        <w:tc>
          <w:tcPr>
            <w:tcW w:w="7214" w:type="dxa"/>
            <w:vAlign w:val="center"/>
          </w:tcPr>
          <w:p w:rsidR="006A5FE4" w:rsidRDefault="00397AFA">
            <w:pPr>
              <w:topLinePunct/>
              <w:autoSpaceDN w:val="0"/>
              <w:spacing w:line="300" w:lineRule="exact"/>
              <w:ind w:firstLineChars="200" w:firstLine="360"/>
              <w:rPr>
                <w:rFonts w:ascii="宋体" w:hAnsi="宋体" w:cs="Arial"/>
                <w:sz w:val="18"/>
                <w:szCs w:val="18"/>
              </w:rPr>
            </w:pPr>
            <w:r>
              <w:rPr>
                <w:rFonts w:ascii="宋体" w:hAnsi="宋体" w:cs="Arial" w:hint="eastAsia"/>
                <w:sz w:val="18"/>
                <w:szCs w:val="18"/>
              </w:rPr>
              <w:t>设备提供</w:t>
            </w:r>
            <w:r>
              <w:rPr>
                <w:rFonts w:ascii="宋体" w:hAnsi="宋体" w:cs="Arial"/>
                <w:sz w:val="18"/>
                <w:szCs w:val="18"/>
              </w:rPr>
              <w:t>3</w:t>
            </w:r>
            <w:r>
              <w:rPr>
                <w:rFonts w:ascii="宋体" w:hAnsi="宋体" w:cs="Arial" w:hint="eastAsia"/>
                <w:sz w:val="18"/>
                <w:szCs w:val="18"/>
              </w:rPr>
              <w:t>年质保。</w:t>
            </w:r>
          </w:p>
          <w:p w:rsidR="006A5FE4" w:rsidRDefault="00397AFA">
            <w:pPr>
              <w:topLinePunct/>
              <w:autoSpaceDN w:val="0"/>
              <w:spacing w:line="300" w:lineRule="exact"/>
              <w:ind w:firstLineChars="200" w:firstLine="360"/>
              <w:rPr>
                <w:rFonts w:ascii="宋体" w:hAnsi="宋体" w:cs="Arial"/>
                <w:sz w:val="18"/>
                <w:szCs w:val="18"/>
              </w:rPr>
            </w:pPr>
            <w:r>
              <w:rPr>
                <w:rFonts w:ascii="宋体" w:hAnsi="宋体" w:cs="Arial" w:hint="eastAsia"/>
                <w:sz w:val="18"/>
                <w:szCs w:val="18"/>
              </w:rPr>
              <w:t>提供设备配套驱动程序文件、相关应用程序文件及服务要求后续升级程序包；</w:t>
            </w:r>
          </w:p>
          <w:p w:rsidR="006A5FE4" w:rsidRDefault="00397AFA">
            <w:pPr>
              <w:topLinePunct/>
              <w:autoSpaceDN w:val="0"/>
              <w:spacing w:line="300" w:lineRule="exact"/>
              <w:ind w:firstLineChars="200" w:firstLine="360"/>
              <w:rPr>
                <w:rFonts w:ascii="宋体" w:hAnsi="宋体" w:cs="Arial"/>
                <w:sz w:val="18"/>
                <w:szCs w:val="18"/>
              </w:rPr>
            </w:pPr>
            <w:r>
              <w:rPr>
                <w:rFonts w:ascii="宋体" w:hAnsi="宋体" w:cs="Arial" w:hint="eastAsia"/>
                <w:sz w:val="18"/>
                <w:szCs w:val="18"/>
              </w:rPr>
              <w:t>与门禁控制系统、中央监控平台（大数据分析平台）、安全门、室内监控信息系统可无缝对接。</w:t>
            </w:r>
          </w:p>
        </w:tc>
      </w:tr>
    </w:tbl>
    <w:p w:rsidR="006A5FE4" w:rsidRDefault="006A5FE4">
      <w:pPr>
        <w:rPr>
          <w:b/>
          <w:color w:val="FF0000"/>
          <w:sz w:val="36"/>
          <w:szCs w:val="36"/>
        </w:rPr>
      </w:pPr>
      <w:bookmarkStart w:id="0" w:name="_Toc514166995"/>
      <w:bookmarkEnd w:id="0"/>
    </w:p>
    <w:p w:rsidR="006A5FE4" w:rsidRDefault="00397AFA">
      <w:pPr>
        <w:ind w:firstLine="602"/>
        <w:rPr>
          <w:rFonts w:ascii="黑体" w:eastAsia="黑体" w:hAnsi="黑体" w:cs="宋体"/>
          <w:b/>
          <w:kern w:val="0"/>
          <w:sz w:val="30"/>
          <w:szCs w:val="30"/>
        </w:rPr>
      </w:pPr>
      <w:r>
        <w:rPr>
          <w:rFonts w:ascii="黑体" w:eastAsia="黑体" w:hAnsi="黑体" w:cs="宋体" w:hint="eastAsia"/>
          <w:b/>
          <w:kern w:val="0"/>
          <w:sz w:val="30"/>
          <w:szCs w:val="30"/>
        </w:rPr>
        <w:t>9、</w:t>
      </w:r>
      <w:r>
        <w:rPr>
          <w:rFonts w:ascii="黑体" w:eastAsia="黑体" w:hAnsi="黑体" w:cs="宋体"/>
          <w:b/>
          <w:kern w:val="0"/>
          <w:sz w:val="30"/>
          <w:szCs w:val="30"/>
        </w:rPr>
        <w:t>SIP2</w:t>
      </w:r>
      <w:r>
        <w:rPr>
          <w:rFonts w:ascii="黑体" w:eastAsia="黑体" w:hAnsi="黑体" w:cs="宋体" w:hint="eastAsia"/>
          <w:b/>
          <w:kern w:val="0"/>
          <w:sz w:val="30"/>
          <w:szCs w:val="30"/>
        </w:rPr>
        <w:t>图创接口</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08"/>
        <w:gridCol w:w="7214"/>
      </w:tblGrid>
      <w:tr w:rsidR="006A5FE4">
        <w:tc>
          <w:tcPr>
            <w:tcW w:w="1308" w:type="dxa"/>
            <w:vAlign w:val="center"/>
          </w:tcPr>
          <w:p w:rsidR="006A5FE4" w:rsidRDefault="00397AFA">
            <w:pPr>
              <w:jc w:val="center"/>
              <w:rPr>
                <w:rFonts w:ascii="宋体" w:cs="Arial"/>
                <w:sz w:val="18"/>
                <w:szCs w:val="18"/>
              </w:rPr>
            </w:pPr>
            <w:r>
              <w:rPr>
                <w:rFonts w:ascii="宋体" w:hAnsi="宋体" w:cs="宋体" w:hint="eastAsia"/>
                <w:b/>
                <w:bCs/>
                <w:kern w:val="0"/>
                <w:sz w:val="18"/>
                <w:szCs w:val="18"/>
              </w:rPr>
              <w:lastRenderedPageBreak/>
              <w:t>类别</w:t>
            </w:r>
          </w:p>
        </w:tc>
        <w:tc>
          <w:tcPr>
            <w:tcW w:w="7214" w:type="dxa"/>
            <w:vAlign w:val="center"/>
          </w:tcPr>
          <w:p w:rsidR="006A5FE4" w:rsidRDefault="00397AFA">
            <w:pPr>
              <w:jc w:val="center"/>
              <w:rPr>
                <w:rFonts w:ascii="宋体" w:cs="Arial"/>
                <w:sz w:val="18"/>
                <w:szCs w:val="18"/>
              </w:rPr>
            </w:pPr>
            <w:r>
              <w:rPr>
                <w:rFonts w:ascii="宋体" w:hAnsi="宋体" w:cs="宋体" w:hint="eastAsia"/>
                <w:b/>
                <w:bCs/>
                <w:kern w:val="0"/>
                <w:sz w:val="18"/>
                <w:szCs w:val="18"/>
              </w:rPr>
              <w:t>指标</w:t>
            </w:r>
          </w:p>
        </w:tc>
      </w:tr>
      <w:tr w:rsidR="006A5FE4">
        <w:tc>
          <w:tcPr>
            <w:tcW w:w="1308" w:type="dxa"/>
            <w:vAlign w:val="center"/>
          </w:tcPr>
          <w:p w:rsidR="006A5FE4" w:rsidRDefault="00397AFA">
            <w:pPr>
              <w:jc w:val="center"/>
              <w:rPr>
                <w:rFonts w:ascii="宋体" w:cs="Arial"/>
                <w:sz w:val="18"/>
                <w:szCs w:val="18"/>
              </w:rPr>
            </w:pPr>
            <w:r>
              <w:rPr>
                <w:rFonts w:ascii="宋体" w:hAnsi="宋体" w:cs="宋体" w:hint="eastAsia"/>
                <w:b/>
                <w:bCs/>
                <w:kern w:val="0"/>
                <w:sz w:val="18"/>
                <w:szCs w:val="18"/>
              </w:rPr>
              <w:t>服务要求</w:t>
            </w:r>
          </w:p>
        </w:tc>
        <w:tc>
          <w:tcPr>
            <w:tcW w:w="7214" w:type="dxa"/>
            <w:vAlign w:val="center"/>
          </w:tcPr>
          <w:p w:rsidR="006A5FE4" w:rsidRDefault="00397AFA">
            <w:pPr>
              <w:pStyle w:val="af2"/>
              <w:numPr>
                <w:ilvl w:val="0"/>
                <w:numId w:val="13"/>
              </w:numPr>
              <w:topLinePunct/>
              <w:autoSpaceDN w:val="0"/>
              <w:spacing w:line="300" w:lineRule="exact"/>
              <w:ind w:firstLineChars="0"/>
              <w:rPr>
                <w:rFonts w:ascii="宋体" w:cs="Arial"/>
                <w:sz w:val="18"/>
                <w:szCs w:val="18"/>
              </w:rPr>
            </w:pPr>
            <w:r>
              <w:rPr>
                <w:rFonts w:ascii="宋体" w:hAnsi="宋体" w:cs="Arial" w:hint="eastAsia"/>
                <w:sz w:val="18"/>
                <w:szCs w:val="18"/>
              </w:rPr>
              <w:t>授权数量按实际设备及系统需求。</w:t>
            </w:r>
          </w:p>
          <w:p w:rsidR="006A5FE4" w:rsidRDefault="00397AFA">
            <w:pPr>
              <w:pStyle w:val="af2"/>
              <w:numPr>
                <w:ilvl w:val="0"/>
                <w:numId w:val="13"/>
              </w:numPr>
              <w:topLinePunct/>
              <w:autoSpaceDN w:val="0"/>
              <w:spacing w:line="300" w:lineRule="exact"/>
              <w:ind w:firstLineChars="0"/>
              <w:rPr>
                <w:rFonts w:ascii="宋体" w:cs="Arial"/>
                <w:sz w:val="18"/>
                <w:szCs w:val="18"/>
              </w:rPr>
            </w:pPr>
            <w:r>
              <w:rPr>
                <w:rFonts w:ascii="宋体" w:hAnsi="宋体" w:cs="Arial" w:hint="eastAsia"/>
                <w:sz w:val="18"/>
                <w:szCs w:val="18"/>
              </w:rPr>
              <w:t>与图书管理系统完美对接，实现自助式借还设备、图书电子标签加工设备等协同工作。</w:t>
            </w:r>
          </w:p>
          <w:p w:rsidR="006A5FE4" w:rsidRDefault="00397AFA" w:rsidP="000154F6">
            <w:pPr>
              <w:pStyle w:val="af2"/>
              <w:topLinePunct/>
              <w:autoSpaceDN w:val="0"/>
              <w:spacing w:line="300" w:lineRule="exact"/>
              <w:ind w:firstLine="360"/>
              <w:rPr>
                <w:rFonts w:ascii="宋体" w:cs="新宋体"/>
                <w:szCs w:val="21"/>
              </w:rPr>
            </w:pPr>
            <w:r>
              <w:rPr>
                <w:rFonts w:ascii="宋体" w:hAnsi="宋体" w:cs="Arial" w:hint="eastAsia"/>
                <w:sz w:val="18"/>
                <w:szCs w:val="18"/>
              </w:rPr>
              <w:t>具备可扩展性系统架构，平台的升级保障能满足用户的发展需求。</w:t>
            </w:r>
          </w:p>
        </w:tc>
      </w:tr>
    </w:tbl>
    <w:p w:rsidR="006A5FE4" w:rsidRDefault="006A5FE4">
      <w:pPr>
        <w:rPr>
          <w:b/>
          <w:sz w:val="36"/>
          <w:szCs w:val="36"/>
        </w:rPr>
      </w:pPr>
    </w:p>
    <w:p w:rsidR="006A5FE4" w:rsidRDefault="006A5FE4">
      <w:pPr>
        <w:rPr>
          <w:b/>
          <w:sz w:val="36"/>
          <w:szCs w:val="36"/>
        </w:rPr>
      </w:pPr>
    </w:p>
    <w:p w:rsidR="006A5FE4" w:rsidRDefault="00397AFA">
      <w:pPr>
        <w:ind w:firstLine="723"/>
        <w:jc w:val="center"/>
        <w:rPr>
          <w:b/>
          <w:sz w:val="32"/>
          <w:szCs w:val="32"/>
        </w:rPr>
      </w:pPr>
      <w:r>
        <w:rPr>
          <w:rFonts w:hint="eastAsia"/>
          <w:b/>
          <w:sz w:val="32"/>
          <w:szCs w:val="32"/>
        </w:rPr>
        <w:t>（二）智能化控制系统</w:t>
      </w:r>
    </w:p>
    <w:p w:rsidR="006A5FE4" w:rsidRDefault="00397AFA">
      <w:pPr>
        <w:ind w:firstLine="602"/>
        <w:rPr>
          <w:rFonts w:ascii="黑体" w:eastAsia="黑体" w:hAnsi="黑体" w:cs="宋体"/>
          <w:b/>
          <w:kern w:val="0"/>
          <w:sz w:val="30"/>
          <w:szCs w:val="30"/>
        </w:rPr>
      </w:pPr>
      <w:r>
        <w:rPr>
          <w:rFonts w:ascii="黑体" w:eastAsia="黑体" w:hAnsi="黑体" w:cs="宋体" w:hint="eastAsia"/>
          <w:b/>
          <w:kern w:val="0"/>
          <w:sz w:val="30"/>
          <w:szCs w:val="30"/>
        </w:rPr>
        <w:t>1、监控设备</w:t>
      </w:r>
    </w:p>
    <w:tbl>
      <w:tblPr>
        <w:tblW w:w="8760"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20"/>
        <w:gridCol w:w="7440"/>
      </w:tblGrid>
      <w:tr w:rsidR="006A5FE4">
        <w:tc>
          <w:tcPr>
            <w:tcW w:w="1320" w:type="dxa"/>
            <w:vAlign w:val="center"/>
          </w:tcPr>
          <w:p w:rsidR="006A5FE4" w:rsidRDefault="00397AFA">
            <w:pPr>
              <w:topLinePunct/>
              <w:autoSpaceDN w:val="0"/>
              <w:jc w:val="center"/>
              <w:rPr>
                <w:rFonts w:ascii="宋体" w:cs="Arial"/>
                <w:b/>
                <w:szCs w:val="18"/>
              </w:rPr>
            </w:pPr>
            <w:r>
              <w:rPr>
                <w:rFonts w:ascii="宋体" w:cs="Arial" w:hint="eastAsia"/>
                <w:b/>
                <w:szCs w:val="18"/>
              </w:rPr>
              <w:t>类别</w:t>
            </w:r>
          </w:p>
        </w:tc>
        <w:tc>
          <w:tcPr>
            <w:tcW w:w="7440" w:type="dxa"/>
            <w:vAlign w:val="center"/>
          </w:tcPr>
          <w:p w:rsidR="006A5FE4" w:rsidRDefault="00397AFA">
            <w:pPr>
              <w:topLinePunct/>
              <w:autoSpaceDN w:val="0"/>
              <w:jc w:val="center"/>
              <w:rPr>
                <w:rFonts w:ascii="宋体" w:cs="Arial"/>
                <w:b/>
                <w:szCs w:val="18"/>
              </w:rPr>
            </w:pPr>
            <w:r>
              <w:rPr>
                <w:rFonts w:ascii="宋体" w:cs="Arial" w:hint="eastAsia"/>
                <w:b/>
                <w:szCs w:val="18"/>
              </w:rPr>
              <w:t>指标</w:t>
            </w:r>
          </w:p>
        </w:tc>
      </w:tr>
      <w:tr w:rsidR="006A5FE4">
        <w:tc>
          <w:tcPr>
            <w:tcW w:w="1320" w:type="dxa"/>
            <w:vAlign w:val="center"/>
          </w:tcPr>
          <w:p w:rsidR="006A5FE4" w:rsidRDefault="00397AFA">
            <w:pPr>
              <w:jc w:val="center"/>
              <w:rPr>
                <w:sz w:val="30"/>
                <w:szCs w:val="30"/>
              </w:rPr>
            </w:pPr>
            <w:r>
              <w:rPr>
                <w:rFonts w:ascii="宋体" w:hAnsi="宋体" w:cs="宋体" w:hint="eastAsia"/>
                <w:b/>
                <w:bCs/>
                <w:kern w:val="0"/>
                <w:sz w:val="18"/>
                <w:szCs w:val="18"/>
              </w:rPr>
              <w:t>单座智慧阅读空间设备</w:t>
            </w:r>
          </w:p>
        </w:tc>
        <w:tc>
          <w:tcPr>
            <w:tcW w:w="7440" w:type="dxa"/>
            <w:vAlign w:val="center"/>
          </w:tcPr>
          <w:p w:rsidR="006A5FE4" w:rsidRDefault="00397AFA">
            <w:pPr>
              <w:topLinePunct/>
              <w:autoSpaceDN w:val="0"/>
              <w:spacing w:line="300" w:lineRule="exact"/>
              <w:rPr>
                <w:rFonts w:ascii="宋体" w:cs="Arial"/>
                <w:b/>
                <w:sz w:val="18"/>
                <w:szCs w:val="18"/>
              </w:rPr>
            </w:pPr>
            <w:r>
              <w:rPr>
                <w:rFonts w:ascii="宋体" w:hAnsi="宋体" w:cs="Arial" w:hint="eastAsia"/>
                <w:b/>
                <w:sz w:val="18"/>
                <w:szCs w:val="18"/>
              </w:rPr>
              <w:t>1、半球摄像头：</w:t>
            </w:r>
            <w:r>
              <w:rPr>
                <w:rFonts w:ascii="宋体" w:hAnsi="宋体" w:cs="Arial"/>
                <w:b/>
                <w:sz w:val="18"/>
                <w:szCs w:val="18"/>
              </w:rPr>
              <w:t xml:space="preserve">( </w:t>
            </w:r>
            <w:r>
              <w:rPr>
                <w:rFonts w:ascii="宋体" w:hAnsi="宋体" w:cs="Arial" w:hint="eastAsia"/>
                <w:b/>
                <w:sz w:val="18"/>
                <w:szCs w:val="18"/>
              </w:rPr>
              <w:t>每座智慧阅读空间</w:t>
            </w:r>
            <w:r>
              <w:rPr>
                <w:rFonts w:ascii="宋体" w:hAnsi="宋体" w:cs="Arial"/>
                <w:b/>
                <w:sz w:val="18"/>
                <w:szCs w:val="18"/>
              </w:rPr>
              <w:t>1</w:t>
            </w:r>
            <w:r>
              <w:rPr>
                <w:rFonts w:ascii="宋体" w:hAnsi="宋体" w:cs="Arial" w:hint="eastAsia"/>
                <w:b/>
                <w:sz w:val="18"/>
                <w:szCs w:val="18"/>
              </w:rPr>
              <w:t>个</w:t>
            </w:r>
            <w:r>
              <w:rPr>
                <w:rFonts w:ascii="宋体" w:hAnsi="宋体" w:cs="Arial"/>
                <w:b/>
                <w:sz w:val="18"/>
                <w:szCs w:val="18"/>
              </w:rPr>
              <w:t xml:space="preserve">) </w:t>
            </w:r>
          </w:p>
          <w:p w:rsidR="006A5FE4" w:rsidRDefault="00397AFA">
            <w:pPr>
              <w:topLinePunct/>
              <w:autoSpaceDN w:val="0"/>
              <w:spacing w:line="300" w:lineRule="exact"/>
              <w:rPr>
                <w:rFonts w:ascii="宋体" w:cs="Arial"/>
                <w:sz w:val="18"/>
                <w:szCs w:val="18"/>
              </w:rPr>
            </w:pPr>
            <w:r>
              <w:rPr>
                <w:rFonts w:ascii="宋体" w:hAnsi="宋体" w:cs="Arial" w:hint="eastAsia"/>
                <w:sz w:val="18"/>
                <w:szCs w:val="18"/>
              </w:rPr>
              <w:t>产品类型：网络摄像机</w:t>
            </w:r>
          </w:p>
          <w:p w:rsidR="006A5FE4" w:rsidRDefault="00397AFA">
            <w:pPr>
              <w:topLinePunct/>
              <w:autoSpaceDN w:val="0"/>
              <w:spacing w:line="300" w:lineRule="exact"/>
              <w:rPr>
                <w:rFonts w:ascii="宋体" w:cs="Arial"/>
                <w:sz w:val="18"/>
                <w:szCs w:val="18"/>
              </w:rPr>
            </w:pPr>
            <w:r>
              <w:rPr>
                <w:rFonts w:ascii="宋体" w:hAnsi="宋体" w:cs="Arial" w:hint="eastAsia"/>
                <w:sz w:val="18"/>
                <w:szCs w:val="18"/>
              </w:rPr>
              <w:t>产品功能：红外灯</w:t>
            </w:r>
          </w:p>
          <w:p w:rsidR="006A5FE4" w:rsidRDefault="00397AFA">
            <w:pPr>
              <w:topLinePunct/>
              <w:autoSpaceDN w:val="0"/>
              <w:spacing w:line="300" w:lineRule="exact"/>
              <w:rPr>
                <w:rFonts w:ascii="宋体" w:cs="Arial"/>
                <w:sz w:val="18"/>
                <w:szCs w:val="18"/>
              </w:rPr>
            </w:pPr>
            <w:r>
              <w:rPr>
                <w:rFonts w:ascii="宋体" w:hAnsi="宋体" w:cs="Arial" w:hint="eastAsia"/>
                <w:sz w:val="18"/>
                <w:szCs w:val="18"/>
              </w:rPr>
              <w:t>产品外形：半球</w:t>
            </w:r>
          </w:p>
          <w:p w:rsidR="006A5FE4" w:rsidRDefault="00397AFA">
            <w:pPr>
              <w:topLinePunct/>
              <w:autoSpaceDN w:val="0"/>
              <w:spacing w:line="300" w:lineRule="exact"/>
              <w:rPr>
                <w:rFonts w:ascii="宋体" w:cs="Arial"/>
                <w:sz w:val="18"/>
                <w:szCs w:val="18"/>
              </w:rPr>
            </w:pPr>
            <w:r>
              <w:rPr>
                <w:rFonts w:ascii="宋体" w:hAnsi="宋体" w:cs="Arial" w:hint="eastAsia"/>
                <w:sz w:val="18"/>
                <w:szCs w:val="18"/>
              </w:rPr>
              <w:t>有效像素：</w:t>
            </w:r>
            <w:r>
              <w:rPr>
                <w:rFonts w:ascii="宋体" w:hAnsi="宋体" w:cs="Arial"/>
                <w:sz w:val="18"/>
                <w:szCs w:val="18"/>
              </w:rPr>
              <w:t>400</w:t>
            </w:r>
            <w:r>
              <w:rPr>
                <w:rFonts w:ascii="宋体" w:hAnsi="宋体" w:cs="Arial" w:hint="eastAsia"/>
                <w:sz w:val="18"/>
                <w:szCs w:val="18"/>
              </w:rPr>
              <w:t>万</w:t>
            </w:r>
          </w:p>
          <w:p w:rsidR="006A5FE4" w:rsidRDefault="00397AFA">
            <w:pPr>
              <w:topLinePunct/>
              <w:autoSpaceDN w:val="0"/>
              <w:spacing w:line="300" w:lineRule="exact"/>
              <w:rPr>
                <w:rFonts w:ascii="宋体" w:cs="Arial"/>
                <w:sz w:val="18"/>
                <w:szCs w:val="18"/>
              </w:rPr>
            </w:pPr>
            <w:r>
              <w:rPr>
                <w:rFonts w:ascii="宋体" w:hAnsi="宋体" w:cs="Arial" w:hint="eastAsia"/>
                <w:sz w:val="18"/>
                <w:szCs w:val="18"/>
              </w:rPr>
              <w:t>镜头参数：镜头大小</w:t>
            </w:r>
            <w:r>
              <w:rPr>
                <w:rFonts w:ascii="宋体" w:hAnsi="宋体" w:cs="Arial"/>
                <w:sz w:val="18"/>
                <w:szCs w:val="18"/>
              </w:rPr>
              <w:t>4mm</w:t>
            </w:r>
            <w:r>
              <w:rPr>
                <w:rFonts w:ascii="宋体" w:hAnsi="宋体" w:cs="Arial" w:hint="eastAsia"/>
                <w:sz w:val="18"/>
                <w:szCs w:val="18"/>
              </w:rPr>
              <w:t>，水平视场角：</w:t>
            </w:r>
            <w:r>
              <w:rPr>
                <w:rFonts w:ascii="宋体" w:hAnsi="宋体" w:cs="Arial"/>
                <w:sz w:val="18"/>
                <w:szCs w:val="18"/>
              </w:rPr>
              <w:t>73.1</w:t>
            </w:r>
            <w:r>
              <w:rPr>
                <w:rFonts w:ascii="宋体" w:hAnsi="宋体" w:cs="Arial" w:hint="eastAsia"/>
                <w:sz w:val="18"/>
                <w:szCs w:val="18"/>
              </w:rPr>
              <w:t>°（</w:t>
            </w:r>
            <w:r>
              <w:rPr>
                <w:rFonts w:ascii="宋体" w:hAnsi="宋体" w:cs="Arial"/>
                <w:sz w:val="18"/>
                <w:szCs w:val="18"/>
              </w:rPr>
              <w:t>2mm</w:t>
            </w:r>
            <w:r>
              <w:rPr>
                <w:rFonts w:ascii="宋体" w:hAnsi="宋体" w:cs="Arial" w:hint="eastAsia"/>
                <w:sz w:val="18"/>
                <w:szCs w:val="18"/>
              </w:rPr>
              <w:t>，</w:t>
            </w:r>
            <w:r>
              <w:rPr>
                <w:rFonts w:ascii="宋体" w:hAnsi="宋体" w:cs="Arial"/>
                <w:sz w:val="18"/>
                <w:szCs w:val="18"/>
              </w:rPr>
              <w:t>6mm</w:t>
            </w:r>
            <w:r>
              <w:rPr>
                <w:rFonts w:ascii="宋体" w:hAnsi="宋体" w:cs="Arial" w:hint="eastAsia"/>
                <w:sz w:val="18"/>
                <w:szCs w:val="18"/>
              </w:rPr>
              <w:t>可选）</w:t>
            </w:r>
          </w:p>
          <w:p w:rsidR="006A5FE4" w:rsidRDefault="00397AFA">
            <w:pPr>
              <w:topLinePunct/>
              <w:autoSpaceDN w:val="0"/>
              <w:spacing w:line="300" w:lineRule="exact"/>
              <w:rPr>
                <w:rFonts w:ascii="宋体" w:cs="Arial"/>
                <w:sz w:val="18"/>
                <w:szCs w:val="18"/>
              </w:rPr>
            </w:pPr>
            <w:r>
              <w:rPr>
                <w:rFonts w:ascii="宋体" w:hAnsi="宋体" w:cs="Arial" w:hint="eastAsia"/>
                <w:sz w:val="18"/>
                <w:szCs w:val="18"/>
              </w:rPr>
              <w:t>其他参数：红外距离：</w:t>
            </w:r>
            <w:r>
              <w:rPr>
                <w:rFonts w:ascii="宋体" w:hAnsi="宋体" w:cs="Arial"/>
                <w:sz w:val="18"/>
                <w:szCs w:val="18"/>
              </w:rPr>
              <w:t>20-30</w:t>
            </w:r>
            <w:r>
              <w:rPr>
                <w:rFonts w:ascii="宋体" w:hAnsi="宋体" w:cs="Arial" w:hint="eastAsia"/>
                <w:sz w:val="18"/>
                <w:szCs w:val="18"/>
              </w:rPr>
              <w:t>米</w:t>
            </w:r>
          </w:p>
          <w:p w:rsidR="006A5FE4" w:rsidRDefault="00397AFA">
            <w:pPr>
              <w:topLinePunct/>
              <w:autoSpaceDN w:val="0"/>
              <w:spacing w:line="300" w:lineRule="exact"/>
              <w:rPr>
                <w:rFonts w:ascii="宋体" w:cs="Arial"/>
                <w:b/>
                <w:sz w:val="18"/>
                <w:szCs w:val="18"/>
              </w:rPr>
            </w:pPr>
            <w:r>
              <w:rPr>
                <w:rFonts w:ascii="宋体" w:hAnsi="宋体" w:cs="Arial" w:hint="eastAsia"/>
                <w:b/>
                <w:sz w:val="18"/>
                <w:szCs w:val="18"/>
              </w:rPr>
              <w:t>2、枪机摄像头：</w:t>
            </w:r>
            <w:r>
              <w:rPr>
                <w:rFonts w:ascii="宋体" w:hAnsi="宋体" w:cs="Arial"/>
                <w:b/>
                <w:sz w:val="18"/>
                <w:szCs w:val="18"/>
              </w:rPr>
              <w:t xml:space="preserve">( </w:t>
            </w:r>
            <w:r>
              <w:rPr>
                <w:rFonts w:ascii="宋体" w:hAnsi="宋体" w:cs="Arial" w:hint="eastAsia"/>
                <w:b/>
                <w:sz w:val="18"/>
                <w:szCs w:val="18"/>
              </w:rPr>
              <w:t>每座智慧阅读空间</w:t>
            </w:r>
            <w:r>
              <w:rPr>
                <w:rFonts w:ascii="宋体" w:hAnsi="宋体" w:cs="Arial"/>
                <w:b/>
                <w:sz w:val="18"/>
                <w:szCs w:val="18"/>
              </w:rPr>
              <w:t>4</w:t>
            </w:r>
            <w:r>
              <w:rPr>
                <w:rFonts w:ascii="宋体" w:hAnsi="宋体" w:cs="Arial" w:hint="eastAsia"/>
                <w:b/>
                <w:sz w:val="18"/>
                <w:szCs w:val="18"/>
              </w:rPr>
              <w:t>个</w:t>
            </w:r>
            <w:r>
              <w:rPr>
                <w:rFonts w:ascii="宋体" w:hAnsi="宋体" w:cs="Arial"/>
                <w:b/>
                <w:sz w:val="18"/>
                <w:szCs w:val="18"/>
              </w:rPr>
              <w:t xml:space="preserve">) </w:t>
            </w:r>
          </w:p>
          <w:p w:rsidR="006A5FE4" w:rsidRDefault="00397AFA">
            <w:pPr>
              <w:topLinePunct/>
              <w:autoSpaceDN w:val="0"/>
              <w:spacing w:line="300" w:lineRule="exact"/>
              <w:rPr>
                <w:rFonts w:ascii="宋体" w:cs="Arial"/>
                <w:sz w:val="18"/>
                <w:szCs w:val="18"/>
              </w:rPr>
            </w:pPr>
            <w:r>
              <w:rPr>
                <w:rFonts w:ascii="宋体" w:hAnsi="宋体" w:cs="Arial" w:hint="eastAsia"/>
                <w:sz w:val="18"/>
                <w:szCs w:val="18"/>
              </w:rPr>
              <w:t>产品类型：网络摄像机</w:t>
            </w:r>
          </w:p>
          <w:p w:rsidR="006A5FE4" w:rsidRDefault="00397AFA">
            <w:pPr>
              <w:topLinePunct/>
              <w:autoSpaceDN w:val="0"/>
              <w:spacing w:line="300" w:lineRule="exact"/>
              <w:rPr>
                <w:rFonts w:ascii="宋体" w:cs="Arial"/>
                <w:sz w:val="18"/>
                <w:szCs w:val="18"/>
              </w:rPr>
            </w:pPr>
            <w:r>
              <w:rPr>
                <w:rFonts w:ascii="宋体" w:hAnsi="宋体" w:cs="Arial" w:hint="eastAsia"/>
                <w:sz w:val="18"/>
                <w:szCs w:val="18"/>
              </w:rPr>
              <w:t>产品功能：红外灯</w:t>
            </w:r>
          </w:p>
          <w:p w:rsidR="006A5FE4" w:rsidRDefault="00397AFA">
            <w:pPr>
              <w:topLinePunct/>
              <w:autoSpaceDN w:val="0"/>
              <w:spacing w:line="300" w:lineRule="exact"/>
              <w:rPr>
                <w:rFonts w:ascii="宋体" w:cs="Arial"/>
                <w:sz w:val="18"/>
                <w:szCs w:val="18"/>
              </w:rPr>
            </w:pPr>
            <w:r>
              <w:rPr>
                <w:rFonts w:ascii="宋体" w:hAnsi="宋体" w:cs="Arial" w:hint="eastAsia"/>
                <w:sz w:val="18"/>
                <w:szCs w:val="18"/>
              </w:rPr>
              <w:t>产品外形：枪式</w:t>
            </w:r>
          </w:p>
          <w:p w:rsidR="006A5FE4" w:rsidRDefault="00397AFA">
            <w:pPr>
              <w:topLinePunct/>
              <w:autoSpaceDN w:val="0"/>
              <w:spacing w:line="300" w:lineRule="exact"/>
              <w:rPr>
                <w:rFonts w:ascii="宋体" w:cs="Arial"/>
                <w:sz w:val="18"/>
                <w:szCs w:val="18"/>
              </w:rPr>
            </w:pPr>
            <w:r>
              <w:rPr>
                <w:rFonts w:ascii="宋体" w:hAnsi="宋体" w:cs="Arial" w:hint="eastAsia"/>
                <w:sz w:val="18"/>
                <w:szCs w:val="18"/>
              </w:rPr>
              <w:t>摄像色彩：彩色</w:t>
            </w:r>
          </w:p>
          <w:p w:rsidR="006A5FE4" w:rsidRDefault="00397AFA">
            <w:pPr>
              <w:topLinePunct/>
              <w:autoSpaceDN w:val="0"/>
              <w:spacing w:line="300" w:lineRule="exact"/>
              <w:rPr>
                <w:rFonts w:ascii="宋体" w:hAnsi="宋体" w:cs="Arial"/>
                <w:sz w:val="18"/>
                <w:szCs w:val="18"/>
              </w:rPr>
            </w:pPr>
            <w:r>
              <w:rPr>
                <w:rFonts w:ascii="宋体" w:hAnsi="宋体" w:cs="Arial" w:hint="eastAsia"/>
                <w:sz w:val="18"/>
                <w:szCs w:val="18"/>
              </w:rPr>
              <w:t>成像器件：</w:t>
            </w:r>
            <w:r>
              <w:rPr>
                <w:rFonts w:ascii="宋体" w:hAnsi="宋体" w:cs="Arial"/>
                <w:sz w:val="18"/>
                <w:szCs w:val="18"/>
              </w:rPr>
              <w:t>1/3" Progressive Scan CMOS</w:t>
            </w:r>
          </w:p>
          <w:p w:rsidR="006A5FE4" w:rsidRDefault="00397AFA">
            <w:pPr>
              <w:topLinePunct/>
              <w:autoSpaceDN w:val="0"/>
              <w:spacing w:line="300" w:lineRule="exact"/>
              <w:rPr>
                <w:rFonts w:ascii="宋体" w:cs="Arial"/>
                <w:sz w:val="18"/>
                <w:szCs w:val="18"/>
              </w:rPr>
            </w:pPr>
            <w:r>
              <w:rPr>
                <w:rFonts w:ascii="宋体" w:hAnsi="宋体" w:cs="Arial" w:hint="eastAsia"/>
                <w:sz w:val="18"/>
                <w:szCs w:val="18"/>
              </w:rPr>
              <w:t>有效像素：</w:t>
            </w:r>
            <w:r>
              <w:rPr>
                <w:rFonts w:ascii="宋体" w:hAnsi="宋体" w:cs="Arial"/>
                <w:sz w:val="18"/>
                <w:szCs w:val="18"/>
              </w:rPr>
              <w:t>400</w:t>
            </w:r>
            <w:r>
              <w:rPr>
                <w:rFonts w:ascii="宋体" w:hAnsi="宋体" w:cs="Arial" w:hint="eastAsia"/>
                <w:sz w:val="18"/>
                <w:szCs w:val="18"/>
              </w:rPr>
              <w:t>万</w:t>
            </w:r>
          </w:p>
          <w:p w:rsidR="006A5FE4" w:rsidRDefault="00397AFA">
            <w:pPr>
              <w:topLinePunct/>
              <w:autoSpaceDN w:val="0"/>
              <w:spacing w:line="300" w:lineRule="exact"/>
              <w:rPr>
                <w:rFonts w:ascii="宋体" w:hAnsi="宋体" w:cs="Arial"/>
                <w:sz w:val="18"/>
                <w:szCs w:val="18"/>
              </w:rPr>
            </w:pPr>
            <w:r>
              <w:rPr>
                <w:rFonts w:ascii="宋体" w:hAnsi="宋体" w:cs="Arial" w:hint="eastAsia"/>
                <w:sz w:val="18"/>
                <w:szCs w:val="18"/>
              </w:rPr>
              <w:t>镜头参数：</w:t>
            </w:r>
            <w:r>
              <w:rPr>
                <w:rFonts w:ascii="宋体" w:hAnsi="宋体" w:cs="Arial"/>
                <w:sz w:val="18"/>
                <w:szCs w:val="18"/>
              </w:rPr>
              <w:t>4mm</w:t>
            </w:r>
            <w:r>
              <w:rPr>
                <w:rFonts w:ascii="宋体" w:hAnsi="宋体" w:cs="Arial" w:hint="eastAsia"/>
                <w:sz w:val="18"/>
                <w:szCs w:val="18"/>
              </w:rPr>
              <w:t>，水平视场角：</w:t>
            </w:r>
            <w:r>
              <w:rPr>
                <w:rFonts w:ascii="宋体" w:hAnsi="宋体" w:cs="Arial"/>
                <w:sz w:val="18"/>
                <w:szCs w:val="18"/>
              </w:rPr>
              <w:t>76.5</w:t>
            </w:r>
            <w:r>
              <w:rPr>
                <w:rFonts w:ascii="宋体" w:hAnsi="宋体" w:cs="Arial" w:hint="eastAsia"/>
                <w:sz w:val="18"/>
                <w:szCs w:val="18"/>
              </w:rPr>
              <w:t>°</w:t>
            </w:r>
            <w:r>
              <w:rPr>
                <w:rFonts w:ascii="宋体" w:hAnsi="宋体" w:cs="Arial"/>
                <w:sz w:val="18"/>
                <w:szCs w:val="18"/>
              </w:rPr>
              <w:t>(6mm,8mm,12mm,16mm(I3</w:t>
            </w:r>
            <w:r>
              <w:rPr>
                <w:rFonts w:ascii="宋体" w:hAnsi="宋体" w:cs="Arial" w:hint="eastAsia"/>
                <w:sz w:val="18"/>
                <w:szCs w:val="18"/>
              </w:rPr>
              <w:t>无</w:t>
            </w:r>
            <w:r>
              <w:rPr>
                <w:rFonts w:ascii="宋体" w:hAnsi="宋体" w:cs="Arial"/>
                <w:sz w:val="18"/>
                <w:szCs w:val="18"/>
              </w:rPr>
              <w:t>)</w:t>
            </w:r>
            <w:r>
              <w:rPr>
                <w:rFonts w:ascii="宋体" w:hAnsi="宋体" w:cs="Arial" w:hint="eastAsia"/>
                <w:sz w:val="18"/>
                <w:szCs w:val="18"/>
              </w:rPr>
              <w:t>可选</w:t>
            </w:r>
            <w:r>
              <w:rPr>
                <w:rFonts w:ascii="宋体" w:hAnsi="宋体" w:cs="Arial"/>
                <w:sz w:val="18"/>
                <w:szCs w:val="18"/>
              </w:rPr>
              <w:t>)</w:t>
            </w:r>
          </w:p>
          <w:p w:rsidR="006A5FE4" w:rsidRDefault="00397AFA">
            <w:pPr>
              <w:topLinePunct/>
              <w:autoSpaceDN w:val="0"/>
              <w:spacing w:line="300" w:lineRule="exact"/>
              <w:rPr>
                <w:rFonts w:ascii="宋体" w:cs="Arial"/>
                <w:sz w:val="18"/>
                <w:szCs w:val="18"/>
              </w:rPr>
            </w:pPr>
            <w:r>
              <w:rPr>
                <w:rFonts w:ascii="宋体" w:hAnsi="宋体" w:cs="Arial" w:hint="eastAsia"/>
                <w:sz w:val="18"/>
                <w:szCs w:val="18"/>
              </w:rPr>
              <w:t>其他参数：</w:t>
            </w:r>
            <w:r>
              <w:rPr>
                <w:rFonts w:ascii="宋体" w:hAnsi="宋体" w:cs="Arial"/>
                <w:sz w:val="18"/>
                <w:szCs w:val="18"/>
              </w:rPr>
              <w:t>ICR</w:t>
            </w:r>
            <w:r>
              <w:rPr>
                <w:rFonts w:ascii="宋体" w:hAnsi="宋体" w:cs="Arial" w:hint="eastAsia"/>
                <w:sz w:val="18"/>
                <w:szCs w:val="18"/>
              </w:rPr>
              <w:t>红外滤片式，数字宽动态，</w:t>
            </w:r>
            <w:r>
              <w:rPr>
                <w:rFonts w:ascii="宋体" w:hAnsi="宋体" w:cs="Arial"/>
                <w:sz w:val="18"/>
                <w:szCs w:val="18"/>
              </w:rPr>
              <w:t>3D</w:t>
            </w:r>
            <w:r>
              <w:rPr>
                <w:rFonts w:ascii="宋体" w:hAnsi="宋体" w:cs="Arial" w:hint="eastAsia"/>
                <w:sz w:val="18"/>
                <w:szCs w:val="18"/>
              </w:rPr>
              <w:t>数字降噪</w:t>
            </w:r>
          </w:p>
          <w:p w:rsidR="006A5FE4" w:rsidRDefault="00397AFA">
            <w:pPr>
              <w:topLinePunct/>
              <w:autoSpaceDN w:val="0"/>
              <w:spacing w:line="300" w:lineRule="exact"/>
              <w:rPr>
                <w:rFonts w:ascii="宋体" w:hAnsi="宋体" w:cs="Arial"/>
                <w:sz w:val="18"/>
                <w:szCs w:val="18"/>
              </w:rPr>
            </w:pPr>
            <w:r>
              <w:rPr>
                <w:rFonts w:ascii="宋体" w:hAnsi="宋体" w:cs="Arial"/>
                <w:sz w:val="18"/>
                <w:szCs w:val="18"/>
              </w:rPr>
              <w:t>H.265</w:t>
            </w:r>
            <w:r>
              <w:rPr>
                <w:rFonts w:ascii="宋体" w:hAnsi="宋体" w:cs="Arial" w:hint="eastAsia"/>
                <w:sz w:val="18"/>
                <w:szCs w:val="18"/>
              </w:rPr>
              <w:t>编码类型：</w:t>
            </w:r>
            <w:r>
              <w:rPr>
                <w:rFonts w:ascii="宋体" w:hAnsi="宋体" w:cs="Arial"/>
                <w:sz w:val="18"/>
                <w:szCs w:val="18"/>
              </w:rPr>
              <w:t>Main Profile</w:t>
            </w:r>
          </w:p>
          <w:p w:rsidR="006A5FE4" w:rsidRDefault="00397AFA">
            <w:pPr>
              <w:topLinePunct/>
              <w:autoSpaceDN w:val="0"/>
              <w:spacing w:line="300" w:lineRule="exact"/>
              <w:rPr>
                <w:rFonts w:ascii="宋体" w:hAnsi="宋体" w:cs="Arial"/>
                <w:sz w:val="18"/>
                <w:szCs w:val="18"/>
              </w:rPr>
            </w:pPr>
            <w:r>
              <w:rPr>
                <w:rFonts w:ascii="宋体" w:hAnsi="宋体" w:cs="Arial" w:hint="eastAsia"/>
                <w:sz w:val="18"/>
                <w:szCs w:val="18"/>
              </w:rPr>
              <w:t>最大图像尺寸：</w:t>
            </w:r>
            <w:r>
              <w:rPr>
                <w:rFonts w:ascii="宋体" w:hAnsi="宋体" w:cs="Arial"/>
                <w:sz w:val="18"/>
                <w:szCs w:val="18"/>
              </w:rPr>
              <w:t>2560</w:t>
            </w:r>
            <w:r>
              <w:rPr>
                <w:rFonts w:ascii="宋体" w:hAnsi="宋体" w:cs="Arial" w:hint="eastAsia"/>
                <w:sz w:val="18"/>
                <w:szCs w:val="18"/>
              </w:rPr>
              <w:t>×</w:t>
            </w:r>
            <w:r>
              <w:rPr>
                <w:rFonts w:ascii="宋体" w:hAnsi="宋体" w:cs="Arial"/>
                <w:sz w:val="18"/>
                <w:szCs w:val="18"/>
              </w:rPr>
              <w:t>1440</w:t>
            </w:r>
          </w:p>
          <w:p w:rsidR="006A5FE4" w:rsidRDefault="00397AFA">
            <w:pPr>
              <w:topLinePunct/>
              <w:autoSpaceDN w:val="0"/>
              <w:spacing w:line="300" w:lineRule="exact"/>
              <w:rPr>
                <w:rFonts w:ascii="宋体" w:cs="Arial"/>
                <w:sz w:val="18"/>
                <w:szCs w:val="18"/>
              </w:rPr>
            </w:pPr>
            <w:r>
              <w:rPr>
                <w:rFonts w:ascii="宋体" w:hAnsi="宋体" w:cs="Arial" w:hint="eastAsia"/>
                <w:sz w:val="18"/>
                <w:szCs w:val="18"/>
              </w:rPr>
              <w:t>图像设置：走廊模式，饱和度，亮度，对比度，锐度通过客户端或者浏览器可调</w:t>
            </w:r>
          </w:p>
          <w:p w:rsidR="006A5FE4" w:rsidRDefault="00397AFA">
            <w:pPr>
              <w:topLinePunct/>
              <w:autoSpaceDN w:val="0"/>
              <w:spacing w:line="300" w:lineRule="exact"/>
              <w:rPr>
                <w:rFonts w:ascii="宋体" w:cs="Arial"/>
                <w:sz w:val="18"/>
                <w:szCs w:val="18"/>
              </w:rPr>
            </w:pPr>
            <w:r>
              <w:rPr>
                <w:rFonts w:ascii="宋体" w:hAnsi="宋体" w:cs="Arial" w:hint="eastAsia"/>
                <w:sz w:val="18"/>
                <w:szCs w:val="18"/>
              </w:rPr>
              <w:t>背光补偿：支持，可选择区域</w:t>
            </w:r>
          </w:p>
          <w:p w:rsidR="006A5FE4" w:rsidRDefault="00397AFA">
            <w:pPr>
              <w:topLinePunct/>
              <w:autoSpaceDN w:val="0"/>
              <w:spacing w:line="300" w:lineRule="exact"/>
              <w:rPr>
                <w:rFonts w:ascii="宋体" w:cs="Arial"/>
                <w:sz w:val="18"/>
                <w:szCs w:val="18"/>
              </w:rPr>
            </w:pPr>
            <w:r>
              <w:rPr>
                <w:rFonts w:ascii="宋体" w:hAnsi="宋体" w:cs="Arial" w:hint="eastAsia"/>
                <w:sz w:val="18"/>
                <w:szCs w:val="18"/>
              </w:rPr>
              <w:t>感兴趣区域：</w:t>
            </w:r>
            <w:r>
              <w:rPr>
                <w:rFonts w:ascii="宋体" w:hAnsi="宋体" w:cs="Arial"/>
                <w:sz w:val="18"/>
                <w:szCs w:val="18"/>
              </w:rPr>
              <w:t>ROI</w:t>
            </w:r>
            <w:r>
              <w:rPr>
                <w:rFonts w:ascii="宋体" w:hAnsi="宋体" w:cs="Arial" w:hint="eastAsia"/>
                <w:sz w:val="18"/>
                <w:szCs w:val="18"/>
              </w:rPr>
              <w:t>支持双码流分别设置</w:t>
            </w:r>
            <w:r>
              <w:rPr>
                <w:rFonts w:ascii="宋体" w:hAnsi="宋体" w:cs="Arial"/>
                <w:sz w:val="18"/>
                <w:szCs w:val="18"/>
              </w:rPr>
              <w:t>1</w:t>
            </w:r>
            <w:r>
              <w:rPr>
                <w:rFonts w:ascii="宋体" w:hAnsi="宋体" w:cs="Arial" w:hint="eastAsia"/>
                <w:sz w:val="18"/>
                <w:szCs w:val="18"/>
              </w:rPr>
              <w:t>个固定区域</w:t>
            </w:r>
          </w:p>
          <w:p w:rsidR="006A5FE4" w:rsidRDefault="00397AFA">
            <w:pPr>
              <w:topLinePunct/>
              <w:autoSpaceDN w:val="0"/>
              <w:spacing w:line="300" w:lineRule="exact"/>
              <w:rPr>
                <w:rFonts w:ascii="宋体" w:hAnsi="宋体" w:cs="Arial"/>
                <w:sz w:val="18"/>
                <w:szCs w:val="18"/>
              </w:rPr>
            </w:pPr>
            <w:r>
              <w:rPr>
                <w:rFonts w:ascii="宋体" w:hAnsi="宋体" w:cs="Arial" w:hint="eastAsia"/>
                <w:sz w:val="18"/>
                <w:szCs w:val="18"/>
              </w:rPr>
              <w:t>接口协议：</w:t>
            </w:r>
            <w:r>
              <w:rPr>
                <w:rFonts w:ascii="宋体" w:hAnsi="宋体" w:cs="Arial"/>
                <w:sz w:val="18"/>
                <w:szCs w:val="18"/>
              </w:rPr>
              <w:t>ONVIF,PSIA,CGI,ISAPI</w:t>
            </w:r>
          </w:p>
          <w:p w:rsidR="006A5FE4" w:rsidRDefault="00397AFA">
            <w:pPr>
              <w:topLinePunct/>
              <w:autoSpaceDN w:val="0"/>
              <w:spacing w:line="300" w:lineRule="exact"/>
              <w:rPr>
                <w:rFonts w:ascii="宋体" w:hAnsi="宋体" w:cs="Arial"/>
                <w:sz w:val="18"/>
                <w:szCs w:val="18"/>
              </w:rPr>
            </w:pPr>
            <w:r>
              <w:rPr>
                <w:rFonts w:ascii="宋体" w:hAnsi="宋体" w:cs="Arial" w:hint="eastAsia"/>
                <w:sz w:val="18"/>
                <w:szCs w:val="18"/>
              </w:rPr>
              <w:t>智能报警：越界侦测</w:t>
            </w:r>
            <w:r>
              <w:rPr>
                <w:rFonts w:ascii="宋体" w:cs="Arial"/>
                <w:sz w:val="18"/>
                <w:szCs w:val="18"/>
              </w:rPr>
              <w:t>,</w:t>
            </w:r>
            <w:r>
              <w:rPr>
                <w:rFonts w:ascii="宋体" w:hAnsi="宋体" w:cs="Arial" w:hint="eastAsia"/>
                <w:sz w:val="18"/>
                <w:szCs w:val="18"/>
              </w:rPr>
              <w:t>区域入侵侦测</w:t>
            </w:r>
            <w:r>
              <w:rPr>
                <w:rFonts w:ascii="宋体" w:cs="Arial"/>
                <w:sz w:val="18"/>
                <w:szCs w:val="18"/>
              </w:rPr>
              <w:t>,</w:t>
            </w:r>
            <w:r>
              <w:rPr>
                <w:rFonts w:ascii="宋体" w:hAnsi="宋体" w:cs="Arial" w:hint="eastAsia"/>
                <w:sz w:val="18"/>
                <w:szCs w:val="18"/>
              </w:rPr>
              <w:t>移动侦测</w:t>
            </w:r>
            <w:r>
              <w:rPr>
                <w:rFonts w:ascii="宋体" w:cs="Arial"/>
                <w:sz w:val="18"/>
                <w:szCs w:val="18"/>
              </w:rPr>
              <w:t>,</w:t>
            </w:r>
            <w:r>
              <w:rPr>
                <w:rFonts w:ascii="宋体" w:hAnsi="宋体" w:cs="Arial" w:hint="eastAsia"/>
                <w:sz w:val="18"/>
                <w:szCs w:val="18"/>
              </w:rPr>
              <w:t>动态分析</w:t>
            </w:r>
            <w:r>
              <w:rPr>
                <w:rFonts w:ascii="宋体" w:cs="Arial"/>
                <w:sz w:val="18"/>
                <w:szCs w:val="18"/>
              </w:rPr>
              <w:t>,</w:t>
            </w:r>
            <w:r>
              <w:rPr>
                <w:rFonts w:ascii="宋体" w:hAnsi="宋体" w:cs="Arial" w:hint="eastAsia"/>
                <w:sz w:val="18"/>
                <w:szCs w:val="18"/>
              </w:rPr>
              <w:t>遮挡报警</w:t>
            </w:r>
            <w:r>
              <w:rPr>
                <w:rFonts w:ascii="宋体" w:cs="Arial"/>
                <w:sz w:val="18"/>
                <w:szCs w:val="18"/>
              </w:rPr>
              <w:t>,</w:t>
            </w:r>
            <w:r>
              <w:rPr>
                <w:rFonts w:ascii="宋体" w:hAnsi="宋体" w:cs="Arial" w:hint="eastAsia"/>
                <w:sz w:val="18"/>
                <w:szCs w:val="18"/>
              </w:rPr>
              <w:t>网线断</w:t>
            </w:r>
            <w:r>
              <w:rPr>
                <w:rFonts w:ascii="宋体" w:hAnsi="宋体" w:cs="Arial"/>
                <w:sz w:val="18"/>
                <w:szCs w:val="18"/>
              </w:rPr>
              <w:t>,IP</w:t>
            </w:r>
            <w:r>
              <w:rPr>
                <w:rFonts w:ascii="宋体" w:hAnsi="宋体" w:cs="Arial" w:hint="eastAsia"/>
                <w:sz w:val="18"/>
                <w:szCs w:val="18"/>
              </w:rPr>
              <w:t>地址冲突</w:t>
            </w:r>
            <w:r>
              <w:rPr>
                <w:rFonts w:ascii="宋体" w:cs="Arial"/>
                <w:sz w:val="18"/>
                <w:szCs w:val="18"/>
              </w:rPr>
              <w:t>,</w:t>
            </w:r>
            <w:r>
              <w:rPr>
                <w:rFonts w:ascii="宋体" w:hAnsi="宋体" w:cs="Arial" w:hint="eastAsia"/>
                <w:sz w:val="18"/>
                <w:szCs w:val="18"/>
              </w:rPr>
              <w:t>存储器满</w:t>
            </w:r>
            <w:r>
              <w:rPr>
                <w:rFonts w:ascii="宋体" w:cs="Arial"/>
                <w:sz w:val="18"/>
                <w:szCs w:val="18"/>
              </w:rPr>
              <w:t>,</w:t>
            </w:r>
            <w:r>
              <w:rPr>
                <w:rFonts w:ascii="宋体" w:hAnsi="宋体" w:cs="Arial" w:hint="eastAsia"/>
                <w:sz w:val="18"/>
                <w:szCs w:val="18"/>
              </w:rPr>
              <w:t>存储器错</w:t>
            </w:r>
          </w:p>
          <w:p w:rsidR="006A5FE4" w:rsidRDefault="00397AFA">
            <w:pPr>
              <w:topLinePunct/>
              <w:autoSpaceDN w:val="0"/>
              <w:spacing w:line="300" w:lineRule="exact"/>
              <w:rPr>
                <w:rFonts w:ascii="宋体" w:cs="Arial"/>
                <w:sz w:val="18"/>
                <w:szCs w:val="18"/>
              </w:rPr>
            </w:pPr>
            <w:r>
              <w:rPr>
                <w:rFonts w:ascii="宋体" w:hAnsi="宋体" w:cs="Arial" w:hint="eastAsia"/>
                <w:sz w:val="18"/>
                <w:szCs w:val="18"/>
              </w:rPr>
              <w:t>通用功能：防闪烁，双码流，心跳，镜像，密码保护，视频遮盖，水印技术，匿名访问，</w:t>
            </w:r>
            <w:r>
              <w:rPr>
                <w:rFonts w:ascii="宋体" w:hAnsi="宋体" w:cs="Arial"/>
                <w:sz w:val="18"/>
                <w:szCs w:val="18"/>
              </w:rPr>
              <w:t xml:space="preserve">IP </w:t>
            </w:r>
            <w:r>
              <w:rPr>
                <w:rFonts w:ascii="宋体" w:hAnsi="宋体" w:cs="Arial" w:hint="eastAsia"/>
                <w:sz w:val="18"/>
                <w:szCs w:val="18"/>
              </w:rPr>
              <w:t>地址过滤</w:t>
            </w:r>
          </w:p>
          <w:p w:rsidR="006A5FE4" w:rsidRDefault="00397AFA">
            <w:pPr>
              <w:topLinePunct/>
              <w:autoSpaceDN w:val="0"/>
              <w:spacing w:line="300" w:lineRule="exact"/>
              <w:rPr>
                <w:rFonts w:ascii="宋体" w:hAnsi="宋体" w:cs="Arial"/>
                <w:sz w:val="18"/>
                <w:szCs w:val="18"/>
              </w:rPr>
            </w:pPr>
            <w:r>
              <w:rPr>
                <w:rFonts w:ascii="宋体" w:cs="Arial" w:hint="eastAsia"/>
                <w:sz w:val="18"/>
                <w:szCs w:val="18"/>
              </w:rPr>
              <w:t>3、</w:t>
            </w:r>
            <w:r>
              <w:rPr>
                <w:rFonts w:ascii="宋体" w:hAnsi="宋体" w:cs="Arial" w:hint="eastAsia"/>
                <w:b/>
                <w:sz w:val="18"/>
                <w:szCs w:val="18"/>
              </w:rPr>
              <w:t>硬盘：每座智慧阅读空间</w:t>
            </w:r>
            <w:r>
              <w:rPr>
                <w:rFonts w:ascii="宋体" w:hAnsi="宋体" w:cs="Arial"/>
                <w:b/>
                <w:sz w:val="18"/>
                <w:szCs w:val="18"/>
              </w:rPr>
              <w:t>12TB</w:t>
            </w:r>
            <w:r>
              <w:rPr>
                <w:rFonts w:ascii="宋体" w:hAnsi="宋体" w:cs="Arial" w:hint="eastAsia"/>
                <w:b/>
                <w:sz w:val="18"/>
                <w:szCs w:val="18"/>
              </w:rPr>
              <w:t>（</w:t>
            </w:r>
            <w:r>
              <w:rPr>
                <w:rFonts w:ascii="宋体" w:hAnsi="宋体" w:cs="Arial"/>
                <w:b/>
                <w:sz w:val="18"/>
                <w:szCs w:val="18"/>
              </w:rPr>
              <w:t>2</w:t>
            </w:r>
            <w:r>
              <w:rPr>
                <w:rFonts w:ascii="宋体" w:hAnsi="宋体" w:cs="Arial" w:hint="eastAsia"/>
                <w:b/>
                <w:sz w:val="18"/>
                <w:szCs w:val="18"/>
              </w:rPr>
              <w:t>块</w:t>
            </w:r>
            <w:r>
              <w:rPr>
                <w:rFonts w:ascii="宋体" w:hAnsi="宋体" w:cs="Arial"/>
                <w:b/>
                <w:sz w:val="18"/>
                <w:szCs w:val="18"/>
              </w:rPr>
              <w:t>6T</w:t>
            </w:r>
            <w:r>
              <w:rPr>
                <w:rFonts w:ascii="宋体" w:hAnsi="宋体" w:cs="Arial" w:hint="eastAsia"/>
                <w:b/>
                <w:sz w:val="18"/>
                <w:szCs w:val="18"/>
              </w:rPr>
              <w:t>监控硬盘）接</w:t>
            </w:r>
            <w:r>
              <w:rPr>
                <w:rFonts w:ascii="宋体" w:hAnsi="宋体" w:cs="Arial" w:hint="eastAsia"/>
                <w:sz w:val="18"/>
                <w:szCs w:val="18"/>
              </w:rPr>
              <w:t>口</w:t>
            </w:r>
          </w:p>
          <w:p w:rsidR="006A5FE4" w:rsidRDefault="00397AFA">
            <w:pPr>
              <w:topLinePunct/>
              <w:autoSpaceDN w:val="0"/>
              <w:spacing w:line="300" w:lineRule="exact"/>
              <w:rPr>
                <w:rFonts w:ascii="宋体" w:cs="Arial"/>
                <w:sz w:val="18"/>
                <w:szCs w:val="18"/>
              </w:rPr>
            </w:pPr>
            <w:r>
              <w:rPr>
                <w:rFonts w:ascii="宋体" w:hAnsi="宋体" w:cs="Arial"/>
                <w:sz w:val="18"/>
                <w:szCs w:val="18"/>
              </w:rPr>
              <w:t>SATA</w:t>
            </w:r>
            <w:r>
              <w:rPr>
                <w:rFonts w:ascii="宋体" w:hAnsi="宋体" w:cs="Arial" w:hint="eastAsia"/>
                <w:sz w:val="18"/>
                <w:szCs w:val="18"/>
              </w:rPr>
              <w:t>接口；缓存：</w:t>
            </w:r>
            <w:r>
              <w:rPr>
                <w:rFonts w:ascii="宋体" w:hAnsi="宋体" w:cs="Arial"/>
                <w:sz w:val="18"/>
                <w:szCs w:val="18"/>
              </w:rPr>
              <w:t>256MB</w:t>
            </w:r>
            <w:r>
              <w:rPr>
                <w:rFonts w:ascii="宋体" w:hAnsi="宋体" w:cs="Arial" w:hint="eastAsia"/>
                <w:sz w:val="18"/>
                <w:szCs w:val="18"/>
              </w:rPr>
              <w:t>；转速：</w:t>
            </w:r>
            <w:r>
              <w:rPr>
                <w:rFonts w:ascii="宋体" w:hAnsi="宋体" w:cs="Arial"/>
                <w:sz w:val="18"/>
                <w:szCs w:val="18"/>
              </w:rPr>
              <w:t>7200rpm</w:t>
            </w:r>
          </w:p>
          <w:p w:rsidR="006A5FE4" w:rsidRDefault="00397AFA">
            <w:pPr>
              <w:topLinePunct/>
              <w:autoSpaceDN w:val="0"/>
              <w:spacing w:line="300" w:lineRule="exact"/>
              <w:rPr>
                <w:rFonts w:ascii="宋体" w:cs="Arial"/>
                <w:b/>
                <w:sz w:val="18"/>
                <w:szCs w:val="18"/>
              </w:rPr>
            </w:pPr>
            <w:r>
              <w:rPr>
                <w:rFonts w:ascii="宋体" w:hAnsi="宋体" w:cs="Arial" w:hint="eastAsia"/>
                <w:b/>
                <w:sz w:val="18"/>
                <w:szCs w:val="18"/>
              </w:rPr>
              <w:t>4、硬盘录像机：</w:t>
            </w:r>
            <w:r>
              <w:rPr>
                <w:rFonts w:ascii="宋体" w:hAnsi="宋体" w:cs="Arial"/>
                <w:b/>
                <w:sz w:val="18"/>
                <w:szCs w:val="18"/>
              </w:rPr>
              <w:t>1</w:t>
            </w:r>
            <w:r>
              <w:rPr>
                <w:rFonts w:ascii="宋体" w:hAnsi="宋体" w:cs="Arial" w:hint="eastAsia"/>
                <w:b/>
                <w:sz w:val="18"/>
                <w:szCs w:val="18"/>
              </w:rPr>
              <w:t>台</w:t>
            </w:r>
          </w:p>
          <w:p w:rsidR="006A5FE4" w:rsidRDefault="00397AFA">
            <w:pPr>
              <w:topLinePunct/>
              <w:autoSpaceDN w:val="0"/>
              <w:spacing w:line="300" w:lineRule="exact"/>
              <w:rPr>
                <w:rFonts w:ascii="宋体" w:cs="Arial"/>
                <w:sz w:val="18"/>
                <w:szCs w:val="18"/>
              </w:rPr>
            </w:pPr>
            <w:r>
              <w:rPr>
                <w:rFonts w:ascii="宋体" w:hAnsi="宋体" w:cs="Arial" w:hint="eastAsia"/>
                <w:sz w:val="18"/>
                <w:szCs w:val="18"/>
              </w:rPr>
              <w:t>产品类型：网络硬盘录像机</w:t>
            </w:r>
          </w:p>
          <w:p w:rsidR="006A5FE4" w:rsidRDefault="00397AFA">
            <w:pPr>
              <w:topLinePunct/>
              <w:autoSpaceDN w:val="0"/>
              <w:spacing w:line="300" w:lineRule="exact"/>
              <w:rPr>
                <w:rFonts w:ascii="宋体" w:cs="Arial"/>
                <w:sz w:val="18"/>
                <w:szCs w:val="18"/>
              </w:rPr>
            </w:pPr>
            <w:r>
              <w:rPr>
                <w:rFonts w:ascii="宋体" w:hAnsi="宋体" w:cs="Arial" w:hint="eastAsia"/>
                <w:sz w:val="18"/>
                <w:szCs w:val="18"/>
              </w:rPr>
              <w:t>压缩标准：</w:t>
            </w:r>
            <w:r>
              <w:rPr>
                <w:rFonts w:ascii="宋体" w:hAnsi="宋体" w:cs="Arial"/>
                <w:sz w:val="18"/>
                <w:szCs w:val="18"/>
              </w:rPr>
              <w:t>H.265</w:t>
            </w:r>
            <w:r>
              <w:rPr>
                <w:rFonts w:ascii="宋体" w:hAnsi="宋体" w:cs="Arial" w:hint="eastAsia"/>
                <w:sz w:val="18"/>
                <w:szCs w:val="18"/>
              </w:rPr>
              <w:t>压缩</w:t>
            </w:r>
          </w:p>
          <w:p w:rsidR="006A5FE4" w:rsidRDefault="00397AFA">
            <w:pPr>
              <w:topLinePunct/>
              <w:autoSpaceDN w:val="0"/>
              <w:spacing w:line="300" w:lineRule="exact"/>
              <w:rPr>
                <w:rFonts w:ascii="宋体" w:cs="Arial"/>
                <w:sz w:val="18"/>
                <w:szCs w:val="18"/>
              </w:rPr>
            </w:pPr>
            <w:r>
              <w:rPr>
                <w:rFonts w:ascii="宋体" w:hAnsi="宋体" w:cs="Arial" w:hint="eastAsia"/>
                <w:sz w:val="18"/>
                <w:szCs w:val="18"/>
              </w:rPr>
              <w:t>视频分辨率：</w:t>
            </w:r>
            <w:r>
              <w:rPr>
                <w:rFonts w:ascii="宋体" w:hAnsi="宋体" w:cs="Arial"/>
                <w:sz w:val="18"/>
                <w:szCs w:val="18"/>
              </w:rPr>
              <w:t>4K</w:t>
            </w:r>
            <w:r>
              <w:rPr>
                <w:rFonts w:ascii="宋体" w:hAnsi="宋体" w:cs="Arial" w:hint="eastAsia"/>
                <w:sz w:val="18"/>
                <w:szCs w:val="18"/>
              </w:rPr>
              <w:t>高清</w:t>
            </w:r>
          </w:p>
          <w:p w:rsidR="006A5FE4" w:rsidRDefault="00397AFA">
            <w:pPr>
              <w:topLinePunct/>
              <w:autoSpaceDN w:val="0"/>
              <w:spacing w:line="300" w:lineRule="exact"/>
              <w:rPr>
                <w:rFonts w:ascii="宋体" w:hAnsi="宋体" w:cs="Arial"/>
                <w:sz w:val="18"/>
                <w:szCs w:val="18"/>
              </w:rPr>
            </w:pPr>
            <w:r>
              <w:rPr>
                <w:rFonts w:ascii="宋体" w:hAnsi="宋体" w:cs="Arial" w:hint="eastAsia"/>
                <w:sz w:val="18"/>
                <w:szCs w:val="18"/>
              </w:rPr>
              <w:lastRenderedPageBreak/>
              <w:t>视频制式：</w:t>
            </w:r>
            <w:r>
              <w:rPr>
                <w:rFonts w:ascii="宋体" w:hAnsi="宋体" w:cs="Arial"/>
                <w:sz w:val="18"/>
                <w:szCs w:val="18"/>
              </w:rPr>
              <w:t>HDMI/VGA</w:t>
            </w:r>
          </w:p>
          <w:p w:rsidR="006A5FE4" w:rsidRDefault="00397AFA">
            <w:pPr>
              <w:topLinePunct/>
              <w:autoSpaceDN w:val="0"/>
              <w:spacing w:line="300" w:lineRule="exact"/>
              <w:rPr>
                <w:rFonts w:ascii="宋体" w:cs="Arial"/>
                <w:sz w:val="18"/>
                <w:szCs w:val="18"/>
              </w:rPr>
            </w:pPr>
            <w:r>
              <w:rPr>
                <w:rFonts w:ascii="宋体" w:hAnsi="宋体" w:cs="Arial" w:hint="eastAsia"/>
                <w:sz w:val="18"/>
                <w:szCs w:val="18"/>
              </w:rPr>
              <w:t>录像方式：手动录像、定时录像</w:t>
            </w:r>
          </w:p>
          <w:p w:rsidR="006A5FE4" w:rsidRDefault="00397AFA">
            <w:pPr>
              <w:topLinePunct/>
              <w:autoSpaceDN w:val="0"/>
              <w:spacing w:line="300" w:lineRule="exact"/>
              <w:rPr>
                <w:rFonts w:ascii="宋体" w:cs="Arial"/>
                <w:sz w:val="18"/>
                <w:szCs w:val="18"/>
              </w:rPr>
            </w:pPr>
            <w:r>
              <w:rPr>
                <w:rFonts w:ascii="宋体" w:hAnsi="宋体" w:cs="Arial" w:hint="eastAsia"/>
                <w:sz w:val="18"/>
                <w:szCs w:val="18"/>
              </w:rPr>
              <w:t>录像回放：即使回放，常规回放，事件回放，日志回放，标签回放，外部文件回放</w:t>
            </w:r>
          </w:p>
          <w:p w:rsidR="006A5FE4" w:rsidRDefault="00397AFA">
            <w:pPr>
              <w:topLinePunct/>
              <w:autoSpaceDN w:val="0"/>
              <w:spacing w:line="300" w:lineRule="exact"/>
              <w:rPr>
                <w:rFonts w:ascii="宋体" w:cs="Arial"/>
                <w:sz w:val="18"/>
                <w:szCs w:val="18"/>
              </w:rPr>
            </w:pPr>
            <w:r>
              <w:rPr>
                <w:rFonts w:ascii="宋体" w:hAnsi="宋体" w:cs="Arial" w:hint="eastAsia"/>
                <w:sz w:val="18"/>
                <w:szCs w:val="18"/>
              </w:rPr>
              <w:t>备份方式：常规备份、事件备份、录像剪辑备份</w:t>
            </w:r>
          </w:p>
          <w:p w:rsidR="006A5FE4" w:rsidRDefault="00397AFA">
            <w:pPr>
              <w:topLinePunct/>
              <w:autoSpaceDN w:val="0"/>
              <w:spacing w:line="300" w:lineRule="exact"/>
              <w:rPr>
                <w:rFonts w:ascii="宋体" w:cs="Arial"/>
                <w:b/>
                <w:szCs w:val="18"/>
              </w:rPr>
            </w:pPr>
            <w:r>
              <w:rPr>
                <w:rFonts w:ascii="宋体" w:hAnsi="宋体" w:cs="Arial"/>
                <w:sz w:val="18"/>
                <w:szCs w:val="18"/>
              </w:rPr>
              <w:t>I/O</w:t>
            </w:r>
            <w:r>
              <w:rPr>
                <w:rFonts w:ascii="宋体" w:hAnsi="宋体" w:cs="Arial" w:hint="eastAsia"/>
                <w:sz w:val="18"/>
                <w:szCs w:val="18"/>
              </w:rPr>
              <w:t>接口：视频输入：</w:t>
            </w:r>
            <w:r>
              <w:rPr>
                <w:rFonts w:ascii="宋体" w:hAnsi="宋体" w:cs="Arial"/>
                <w:sz w:val="18"/>
                <w:szCs w:val="18"/>
              </w:rPr>
              <w:t>8</w:t>
            </w:r>
            <w:r>
              <w:rPr>
                <w:rFonts w:ascii="宋体" w:hAnsi="宋体" w:cs="Arial" w:hint="eastAsia"/>
                <w:sz w:val="18"/>
                <w:szCs w:val="18"/>
              </w:rPr>
              <w:t>路、视频输出：</w:t>
            </w:r>
            <w:r>
              <w:rPr>
                <w:rFonts w:ascii="宋体" w:hAnsi="宋体" w:cs="Arial"/>
                <w:sz w:val="18"/>
                <w:szCs w:val="18"/>
              </w:rPr>
              <w:t>1</w:t>
            </w:r>
            <w:r>
              <w:rPr>
                <w:rFonts w:ascii="宋体" w:hAnsi="宋体" w:cs="Arial" w:hint="eastAsia"/>
                <w:sz w:val="18"/>
                <w:szCs w:val="18"/>
              </w:rPr>
              <w:t>个</w:t>
            </w:r>
            <w:r>
              <w:rPr>
                <w:rFonts w:ascii="宋体" w:hAnsi="宋体" w:cs="Arial"/>
                <w:sz w:val="18"/>
                <w:szCs w:val="18"/>
              </w:rPr>
              <w:t>HDMI</w:t>
            </w:r>
            <w:r>
              <w:rPr>
                <w:rFonts w:ascii="宋体" w:hAnsi="宋体" w:cs="Arial" w:hint="eastAsia"/>
                <w:sz w:val="18"/>
                <w:szCs w:val="18"/>
              </w:rPr>
              <w:t>接口，</w:t>
            </w:r>
            <w:r>
              <w:rPr>
                <w:rFonts w:ascii="宋体" w:hAnsi="宋体" w:cs="Arial"/>
                <w:sz w:val="18"/>
                <w:szCs w:val="18"/>
              </w:rPr>
              <w:t>1</w:t>
            </w:r>
            <w:r>
              <w:rPr>
                <w:rFonts w:ascii="宋体" w:hAnsi="宋体" w:cs="Arial" w:hint="eastAsia"/>
                <w:sz w:val="18"/>
                <w:szCs w:val="18"/>
              </w:rPr>
              <w:t>个</w:t>
            </w:r>
            <w:r>
              <w:rPr>
                <w:rFonts w:ascii="宋体" w:hAnsi="宋体" w:cs="Arial"/>
                <w:sz w:val="18"/>
                <w:szCs w:val="18"/>
              </w:rPr>
              <w:t>VGA</w:t>
            </w:r>
            <w:r>
              <w:rPr>
                <w:rFonts w:ascii="宋体" w:hAnsi="宋体" w:cs="Arial" w:hint="eastAsia"/>
                <w:sz w:val="18"/>
                <w:szCs w:val="18"/>
              </w:rPr>
              <w:t>接口、音频输出：</w:t>
            </w:r>
            <w:r>
              <w:rPr>
                <w:rFonts w:ascii="宋体" w:hAnsi="宋体" w:cs="Arial"/>
                <w:sz w:val="18"/>
                <w:szCs w:val="18"/>
              </w:rPr>
              <w:t>1</w:t>
            </w:r>
            <w:r>
              <w:rPr>
                <w:rFonts w:ascii="宋体" w:hAnsi="宋体" w:cs="Arial" w:hint="eastAsia"/>
                <w:sz w:val="18"/>
                <w:szCs w:val="18"/>
              </w:rPr>
              <w:t>个</w:t>
            </w:r>
            <w:r>
              <w:rPr>
                <w:rFonts w:ascii="宋体" w:hAnsi="宋体" w:cs="Arial"/>
                <w:sz w:val="18"/>
                <w:szCs w:val="18"/>
              </w:rPr>
              <w:t>RCA</w:t>
            </w:r>
            <w:r>
              <w:rPr>
                <w:rFonts w:ascii="宋体" w:hAnsi="宋体" w:cs="Arial" w:hint="eastAsia"/>
                <w:sz w:val="18"/>
                <w:szCs w:val="18"/>
              </w:rPr>
              <w:t>接口（线性电平，阻抗</w:t>
            </w:r>
            <w:r>
              <w:rPr>
                <w:rFonts w:ascii="宋体" w:hAnsi="宋体" w:cs="Arial"/>
                <w:sz w:val="18"/>
                <w:szCs w:val="18"/>
              </w:rPr>
              <w:t>1k</w:t>
            </w:r>
            <w:r>
              <w:rPr>
                <w:rFonts w:ascii="宋体" w:hAnsi="宋体" w:cs="Arial" w:hint="eastAsia"/>
                <w:sz w:val="18"/>
                <w:szCs w:val="18"/>
              </w:rPr>
              <w:t>Ω）、其他接口：</w:t>
            </w:r>
            <w:r>
              <w:rPr>
                <w:rFonts w:ascii="宋体" w:hAnsi="宋体" w:cs="Arial"/>
                <w:sz w:val="18"/>
                <w:szCs w:val="18"/>
              </w:rPr>
              <w:t>1</w:t>
            </w:r>
            <w:r>
              <w:rPr>
                <w:rFonts w:ascii="宋体" w:hAnsi="宋体" w:cs="Arial" w:hint="eastAsia"/>
                <w:sz w:val="18"/>
                <w:szCs w:val="18"/>
              </w:rPr>
              <w:t>个</w:t>
            </w:r>
            <w:r>
              <w:rPr>
                <w:rFonts w:ascii="宋体" w:hAnsi="宋体" w:cs="Arial"/>
                <w:sz w:val="18"/>
                <w:szCs w:val="18"/>
              </w:rPr>
              <w:t>RJ45</w:t>
            </w:r>
            <w:r>
              <w:rPr>
                <w:rFonts w:ascii="宋体" w:hAnsi="宋体" w:cs="Arial" w:hint="eastAsia"/>
                <w:sz w:val="18"/>
                <w:szCs w:val="18"/>
              </w:rPr>
              <w:t>接口，</w:t>
            </w:r>
            <w:r>
              <w:rPr>
                <w:rFonts w:ascii="宋体" w:hAnsi="宋体" w:cs="Arial"/>
                <w:sz w:val="18"/>
                <w:szCs w:val="18"/>
              </w:rPr>
              <w:t>1</w:t>
            </w:r>
            <w:r>
              <w:rPr>
                <w:rFonts w:ascii="宋体" w:hAnsi="宋体" w:cs="Arial" w:hint="eastAsia"/>
                <w:sz w:val="18"/>
                <w:szCs w:val="18"/>
              </w:rPr>
              <w:t>个</w:t>
            </w:r>
            <w:r>
              <w:rPr>
                <w:rFonts w:ascii="宋体" w:hAnsi="宋体" w:cs="Arial"/>
                <w:sz w:val="18"/>
                <w:szCs w:val="18"/>
              </w:rPr>
              <w:t>USB2.0</w:t>
            </w:r>
            <w:r>
              <w:rPr>
                <w:rFonts w:ascii="宋体" w:hAnsi="宋体" w:cs="Arial" w:hint="eastAsia"/>
                <w:sz w:val="18"/>
                <w:szCs w:val="18"/>
              </w:rPr>
              <w:t>，</w:t>
            </w:r>
            <w:r>
              <w:rPr>
                <w:rFonts w:ascii="宋体" w:hAnsi="宋体" w:cs="Arial"/>
                <w:sz w:val="18"/>
                <w:szCs w:val="18"/>
              </w:rPr>
              <w:t>1</w:t>
            </w:r>
            <w:r>
              <w:rPr>
                <w:rFonts w:ascii="宋体" w:hAnsi="宋体" w:cs="Arial" w:hint="eastAsia"/>
                <w:sz w:val="18"/>
                <w:szCs w:val="18"/>
              </w:rPr>
              <w:t>个</w:t>
            </w:r>
            <w:r>
              <w:rPr>
                <w:rFonts w:ascii="宋体" w:hAnsi="宋体" w:cs="Arial"/>
                <w:sz w:val="18"/>
                <w:szCs w:val="18"/>
              </w:rPr>
              <w:t>USB3.0</w:t>
            </w:r>
            <w:r>
              <w:rPr>
                <w:rFonts w:ascii="宋体" w:hAnsi="宋体" w:cs="Arial" w:hint="eastAsia"/>
                <w:sz w:val="18"/>
                <w:szCs w:val="18"/>
              </w:rPr>
              <w:t>，</w:t>
            </w:r>
            <w:r>
              <w:rPr>
                <w:rFonts w:ascii="宋体" w:hAnsi="宋体" w:cs="Arial"/>
                <w:sz w:val="18"/>
                <w:szCs w:val="18"/>
              </w:rPr>
              <w:t>2</w:t>
            </w:r>
            <w:r>
              <w:rPr>
                <w:rFonts w:ascii="宋体" w:hAnsi="宋体" w:cs="Arial" w:hint="eastAsia"/>
                <w:sz w:val="18"/>
                <w:szCs w:val="18"/>
              </w:rPr>
              <w:t>个</w:t>
            </w:r>
            <w:r>
              <w:rPr>
                <w:rFonts w:ascii="宋体" w:hAnsi="宋体" w:cs="Arial"/>
                <w:sz w:val="18"/>
                <w:szCs w:val="18"/>
              </w:rPr>
              <w:t>SATA</w:t>
            </w:r>
            <w:r>
              <w:rPr>
                <w:rFonts w:ascii="宋体" w:hAnsi="宋体" w:cs="Arial" w:hint="eastAsia"/>
                <w:sz w:val="18"/>
                <w:szCs w:val="18"/>
              </w:rPr>
              <w:t>接口</w:t>
            </w:r>
          </w:p>
        </w:tc>
      </w:tr>
      <w:tr w:rsidR="006A5FE4">
        <w:tc>
          <w:tcPr>
            <w:tcW w:w="1320" w:type="dxa"/>
            <w:vAlign w:val="center"/>
          </w:tcPr>
          <w:p w:rsidR="006A5FE4" w:rsidRDefault="00397AFA">
            <w:pPr>
              <w:jc w:val="center"/>
              <w:rPr>
                <w:rFonts w:ascii="宋体" w:cs="宋体"/>
                <w:b/>
                <w:bCs/>
                <w:kern w:val="0"/>
                <w:sz w:val="18"/>
                <w:szCs w:val="18"/>
              </w:rPr>
            </w:pPr>
            <w:r>
              <w:rPr>
                <w:rFonts w:ascii="宋体" w:hAnsi="宋体" w:cs="宋体" w:hint="eastAsia"/>
                <w:b/>
                <w:bCs/>
                <w:kern w:val="0"/>
                <w:sz w:val="18"/>
                <w:szCs w:val="18"/>
              </w:rPr>
              <w:lastRenderedPageBreak/>
              <w:t>服务要求</w:t>
            </w:r>
          </w:p>
        </w:tc>
        <w:tc>
          <w:tcPr>
            <w:tcW w:w="7440" w:type="dxa"/>
            <w:vAlign w:val="center"/>
          </w:tcPr>
          <w:p w:rsidR="006A5FE4" w:rsidRDefault="00397AFA">
            <w:pPr>
              <w:topLinePunct/>
              <w:autoSpaceDN w:val="0"/>
              <w:spacing w:line="300" w:lineRule="exact"/>
              <w:rPr>
                <w:rFonts w:ascii="宋体" w:cs="Arial"/>
                <w:sz w:val="18"/>
                <w:szCs w:val="18"/>
              </w:rPr>
            </w:pPr>
            <w:r>
              <w:rPr>
                <w:rFonts w:ascii="宋体" w:hAnsi="宋体" w:cs="Arial" w:hint="eastAsia"/>
                <w:sz w:val="18"/>
                <w:szCs w:val="18"/>
              </w:rPr>
              <w:t>硬件设备提供</w:t>
            </w:r>
            <w:r>
              <w:rPr>
                <w:rFonts w:ascii="宋体" w:hAnsi="宋体" w:cs="Arial"/>
                <w:sz w:val="18"/>
                <w:szCs w:val="18"/>
              </w:rPr>
              <w:t>3</w:t>
            </w:r>
            <w:r>
              <w:rPr>
                <w:rFonts w:ascii="宋体" w:hAnsi="宋体" w:cs="Arial" w:hint="eastAsia"/>
                <w:sz w:val="18"/>
                <w:szCs w:val="18"/>
              </w:rPr>
              <w:t>年质保，软件免费升级。</w:t>
            </w:r>
          </w:p>
          <w:p w:rsidR="006A5FE4" w:rsidRDefault="00397AFA">
            <w:pPr>
              <w:topLinePunct/>
              <w:autoSpaceDN w:val="0"/>
              <w:spacing w:line="300" w:lineRule="exact"/>
              <w:rPr>
                <w:rFonts w:ascii="宋体" w:cs="宋体"/>
                <w:kern w:val="0"/>
                <w:sz w:val="18"/>
                <w:szCs w:val="18"/>
              </w:rPr>
            </w:pPr>
            <w:r>
              <w:rPr>
                <w:rFonts w:ascii="宋体" w:hAnsi="宋体" w:cs="宋体" w:hint="eastAsia"/>
                <w:kern w:val="0"/>
                <w:sz w:val="18"/>
                <w:szCs w:val="18"/>
              </w:rPr>
              <w:t>提供设备配套驱动程序文件、相关应用程序文件及服务要求后续升级程序包。</w:t>
            </w:r>
          </w:p>
          <w:p w:rsidR="006A5FE4" w:rsidRDefault="00397AFA">
            <w:pPr>
              <w:topLinePunct/>
              <w:autoSpaceDN w:val="0"/>
              <w:spacing w:line="300" w:lineRule="exact"/>
              <w:rPr>
                <w:rFonts w:ascii="宋体" w:cs="Arial"/>
                <w:sz w:val="18"/>
                <w:szCs w:val="18"/>
              </w:rPr>
            </w:pPr>
            <w:r>
              <w:rPr>
                <w:rFonts w:ascii="宋体" w:hAnsi="宋体" w:cs="Arial" w:hint="eastAsia"/>
                <w:sz w:val="18"/>
                <w:szCs w:val="18"/>
              </w:rPr>
              <w:t>满足通过</w:t>
            </w:r>
            <w:r>
              <w:rPr>
                <w:rFonts w:ascii="宋体" w:hAnsi="宋体" w:cs="Arial"/>
                <w:sz w:val="18"/>
                <w:szCs w:val="18"/>
              </w:rPr>
              <w:t>PC</w:t>
            </w:r>
            <w:r>
              <w:rPr>
                <w:rFonts w:ascii="宋体" w:hAnsi="宋体" w:cs="Arial" w:hint="eastAsia"/>
                <w:sz w:val="18"/>
                <w:szCs w:val="18"/>
              </w:rPr>
              <w:t>机或手机等终端设备远程查看及调取回放录像。</w:t>
            </w:r>
          </w:p>
          <w:p w:rsidR="006A5FE4" w:rsidRDefault="00397AFA">
            <w:pPr>
              <w:topLinePunct/>
              <w:autoSpaceDN w:val="0"/>
              <w:spacing w:line="300" w:lineRule="exact"/>
              <w:rPr>
                <w:rFonts w:ascii="宋体" w:cs="Arial"/>
                <w:b/>
                <w:sz w:val="18"/>
                <w:szCs w:val="18"/>
              </w:rPr>
            </w:pPr>
            <w:r>
              <w:rPr>
                <w:rFonts w:ascii="宋体" w:hAnsi="宋体" w:cs="Arial" w:hint="eastAsia"/>
                <w:sz w:val="18"/>
                <w:szCs w:val="18"/>
              </w:rPr>
              <w:t>接入智能控制系统、市图书馆中央监控平台，满足后台远程控制及运行状态查询。</w:t>
            </w:r>
          </w:p>
        </w:tc>
      </w:tr>
    </w:tbl>
    <w:p w:rsidR="006A5FE4" w:rsidRDefault="006A5FE4">
      <w:pPr>
        <w:spacing w:line="360" w:lineRule="auto"/>
        <w:jc w:val="left"/>
        <w:rPr>
          <w:rFonts w:ascii="黑体" w:eastAsia="黑体" w:hAnsi="黑体" w:cs="宋体"/>
          <w:b/>
          <w:kern w:val="0"/>
          <w:sz w:val="30"/>
          <w:szCs w:val="30"/>
        </w:rPr>
      </w:pPr>
    </w:p>
    <w:p w:rsidR="006A5FE4" w:rsidRDefault="00397AFA">
      <w:pPr>
        <w:spacing w:line="360" w:lineRule="auto"/>
        <w:ind w:firstLineChars="196" w:firstLine="590"/>
        <w:jc w:val="left"/>
        <w:rPr>
          <w:b/>
        </w:rPr>
      </w:pPr>
      <w:r>
        <w:rPr>
          <w:rFonts w:ascii="黑体" w:eastAsia="黑体" w:hAnsi="黑体" w:cs="宋体" w:hint="eastAsia"/>
          <w:b/>
          <w:kern w:val="0"/>
          <w:sz w:val="30"/>
          <w:szCs w:val="30"/>
        </w:rPr>
        <w:t>2、数字广播系统</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08"/>
        <w:gridCol w:w="7214"/>
      </w:tblGrid>
      <w:tr w:rsidR="006A5FE4">
        <w:tc>
          <w:tcPr>
            <w:tcW w:w="1308" w:type="dxa"/>
            <w:vAlign w:val="center"/>
          </w:tcPr>
          <w:p w:rsidR="006A5FE4" w:rsidRDefault="00397AFA">
            <w:pPr>
              <w:jc w:val="center"/>
              <w:rPr>
                <w:rFonts w:ascii="宋体" w:cs="宋体"/>
                <w:b/>
                <w:bCs/>
                <w:kern w:val="0"/>
                <w:sz w:val="18"/>
                <w:szCs w:val="18"/>
              </w:rPr>
            </w:pPr>
            <w:r>
              <w:rPr>
                <w:rFonts w:ascii="宋体" w:hAnsi="宋体" w:cs="宋体" w:hint="eastAsia"/>
                <w:b/>
                <w:bCs/>
                <w:kern w:val="0"/>
                <w:sz w:val="18"/>
                <w:szCs w:val="18"/>
              </w:rPr>
              <w:t>类别</w:t>
            </w:r>
          </w:p>
        </w:tc>
        <w:tc>
          <w:tcPr>
            <w:tcW w:w="7214" w:type="dxa"/>
            <w:vAlign w:val="center"/>
          </w:tcPr>
          <w:p w:rsidR="006A5FE4" w:rsidRDefault="00397AFA">
            <w:pPr>
              <w:jc w:val="center"/>
              <w:rPr>
                <w:rFonts w:ascii="宋体" w:cs="宋体"/>
                <w:b/>
                <w:bCs/>
                <w:kern w:val="0"/>
                <w:sz w:val="18"/>
                <w:szCs w:val="18"/>
              </w:rPr>
            </w:pPr>
            <w:r>
              <w:rPr>
                <w:rFonts w:ascii="宋体" w:hAnsi="宋体" w:cs="宋体" w:hint="eastAsia"/>
                <w:b/>
                <w:bCs/>
                <w:kern w:val="0"/>
                <w:sz w:val="18"/>
                <w:szCs w:val="18"/>
              </w:rPr>
              <w:t>指标</w:t>
            </w:r>
          </w:p>
        </w:tc>
      </w:tr>
      <w:tr w:rsidR="006A5FE4">
        <w:tc>
          <w:tcPr>
            <w:tcW w:w="1308" w:type="dxa"/>
            <w:vAlign w:val="center"/>
          </w:tcPr>
          <w:p w:rsidR="006A5FE4" w:rsidRDefault="00397AFA">
            <w:pPr>
              <w:widowControl/>
              <w:spacing w:line="400" w:lineRule="exact"/>
              <w:jc w:val="center"/>
              <w:rPr>
                <w:rFonts w:ascii="宋体" w:cs="宋体"/>
                <w:b/>
                <w:kern w:val="0"/>
                <w:sz w:val="18"/>
                <w:szCs w:val="18"/>
              </w:rPr>
            </w:pPr>
            <w:r>
              <w:rPr>
                <w:rFonts w:ascii="宋体" w:hAnsi="宋体" w:cs="宋体" w:hint="eastAsia"/>
                <w:b/>
                <w:kern w:val="0"/>
                <w:sz w:val="18"/>
                <w:szCs w:val="18"/>
              </w:rPr>
              <w:t>数字广播系统</w:t>
            </w:r>
          </w:p>
          <w:p w:rsidR="006A5FE4" w:rsidRDefault="00397AFA">
            <w:pPr>
              <w:pStyle w:val="af2"/>
              <w:topLinePunct/>
              <w:autoSpaceDN w:val="0"/>
              <w:ind w:firstLineChars="0" w:firstLine="0"/>
              <w:jc w:val="center"/>
              <w:rPr>
                <w:rFonts w:ascii="宋体" w:cs="Arial"/>
                <w:b/>
                <w:sz w:val="18"/>
                <w:szCs w:val="18"/>
              </w:rPr>
            </w:pPr>
            <w:r>
              <w:rPr>
                <w:rFonts w:ascii="宋体" w:hAnsi="宋体" w:cs="宋体" w:hint="eastAsia"/>
                <w:b/>
                <w:sz w:val="18"/>
                <w:szCs w:val="18"/>
              </w:rPr>
              <w:t>（单独设备）</w:t>
            </w:r>
          </w:p>
        </w:tc>
        <w:tc>
          <w:tcPr>
            <w:tcW w:w="7214" w:type="dxa"/>
            <w:vAlign w:val="center"/>
          </w:tcPr>
          <w:p w:rsidR="006A5FE4" w:rsidRDefault="00397AFA">
            <w:pPr>
              <w:topLinePunct/>
              <w:autoSpaceDN w:val="0"/>
              <w:spacing w:line="300" w:lineRule="exact"/>
              <w:rPr>
                <w:rFonts w:ascii="宋体" w:cs="Arial"/>
                <w:b/>
                <w:sz w:val="18"/>
                <w:szCs w:val="18"/>
              </w:rPr>
            </w:pPr>
            <w:r>
              <w:rPr>
                <w:rFonts w:ascii="宋体" w:hAnsi="宋体" w:cs="Arial" w:hint="eastAsia"/>
                <w:b/>
                <w:sz w:val="18"/>
                <w:szCs w:val="18"/>
              </w:rPr>
              <w:t>网络化音响（每座空间内配置</w:t>
            </w:r>
            <w:r>
              <w:rPr>
                <w:rFonts w:ascii="宋体" w:hAnsi="宋体" w:cs="Arial"/>
                <w:b/>
                <w:sz w:val="18"/>
                <w:szCs w:val="18"/>
              </w:rPr>
              <w:t>1</w:t>
            </w:r>
            <w:r>
              <w:rPr>
                <w:rFonts w:ascii="宋体" w:hAnsi="宋体" w:cs="Arial" w:hint="eastAsia"/>
                <w:b/>
                <w:sz w:val="18"/>
                <w:szCs w:val="18"/>
              </w:rPr>
              <w:t>套）</w:t>
            </w:r>
          </w:p>
          <w:p w:rsidR="006A5FE4" w:rsidRDefault="00397AFA">
            <w:pPr>
              <w:topLinePunct/>
              <w:autoSpaceDN w:val="0"/>
              <w:spacing w:line="300" w:lineRule="exact"/>
              <w:rPr>
                <w:rFonts w:ascii="宋体" w:cs="Arial"/>
                <w:sz w:val="18"/>
                <w:szCs w:val="18"/>
              </w:rPr>
            </w:pPr>
            <w:r>
              <w:rPr>
                <w:rFonts w:ascii="宋体" w:hAnsi="宋体" w:cs="Arial"/>
                <w:sz w:val="18"/>
                <w:szCs w:val="18"/>
              </w:rPr>
              <w:t>1.</w:t>
            </w:r>
            <w:r>
              <w:rPr>
                <w:rFonts w:ascii="宋体" w:hAnsi="宋体" w:cs="Arial"/>
                <w:sz w:val="18"/>
                <w:szCs w:val="18"/>
              </w:rPr>
              <w:tab/>
            </w:r>
            <w:r>
              <w:rPr>
                <w:rFonts w:ascii="宋体" w:hAnsi="宋体" w:cs="Arial" w:hint="eastAsia"/>
                <w:sz w:val="18"/>
                <w:szCs w:val="18"/>
              </w:rPr>
              <w:t>网络化终端处理器结合高保真扬声器整体化设计的网络化音箱。</w:t>
            </w:r>
          </w:p>
          <w:p w:rsidR="006A5FE4" w:rsidRDefault="00397AFA">
            <w:pPr>
              <w:topLinePunct/>
              <w:autoSpaceDN w:val="0"/>
              <w:spacing w:line="300" w:lineRule="exact"/>
              <w:rPr>
                <w:rFonts w:ascii="宋体" w:cs="Arial"/>
                <w:sz w:val="18"/>
                <w:szCs w:val="18"/>
              </w:rPr>
            </w:pPr>
            <w:r>
              <w:rPr>
                <w:rFonts w:ascii="宋体" w:hAnsi="宋体" w:cs="Arial"/>
                <w:sz w:val="18"/>
                <w:szCs w:val="18"/>
              </w:rPr>
              <w:t>2.</w:t>
            </w:r>
            <w:r>
              <w:rPr>
                <w:rFonts w:ascii="宋体" w:hAnsi="宋体" w:cs="Arial"/>
                <w:sz w:val="18"/>
                <w:szCs w:val="18"/>
              </w:rPr>
              <w:tab/>
            </w:r>
            <w:r>
              <w:rPr>
                <w:rFonts w:ascii="宋体" w:hAnsi="宋体" w:cs="Arial" w:hint="eastAsia"/>
                <w:sz w:val="18"/>
                <w:szCs w:val="18"/>
              </w:rPr>
              <w:t>双网络接口冗余设计，可跨网段工作。</w:t>
            </w:r>
          </w:p>
          <w:p w:rsidR="006A5FE4" w:rsidRDefault="00397AFA">
            <w:pPr>
              <w:topLinePunct/>
              <w:autoSpaceDN w:val="0"/>
              <w:spacing w:line="300" w:lineRule="exact"/>
              <w:rPr>
                <w:rFonts w:ascii="宋体" w:cs="Arial"/>
                <w:sz w:val="18"/>
                <w:szCs w:val="18"/>
              </w:rPr>
            </w:pPr>
            <w:r>
              <w:rPr>
                <w:rFonts w:ascii="宋体" w:hAnsi="宋体" w:cs="Arial"/>
                <w:sz w:val="18"/>
                <w:szCs w:val="18"/>
              </w:rPr>
              <w:t>3.</w:t>
            </w:r>
            <w:r>
              <w:rPr>
                <w:rFonts w:ascii="宋体" w:hAnsi="宋体" w:cs="Arial"/>
                <w:sz w:val="18"/>
                <w:szCs w:val="18"/>
              </w:rPr>
              <w:tab/>
            </w:r>
            <w:r>
              <w:rPr>
                <w:rFonts w:ascii="宋体" w:hAnsi="宋体" w:cs="Arial" w:hint="eastAsia"/>
                <w:sz w:val="18"/>
                <w:szCs w:val="18"/>
              </w:rPr>
              <w:t>可挂接在网络到达的任何地方。</w:t>
            </w:r>
          </w:p>
          <w:p w:rsidR="006A5FE4" w:rsidRDefault="00397AFA">
            <w:pPr>
              <w:topLinePunct/>
              <w:autoSpaceDN w:val="0"/>
              <w:spacing w:line="300" w:lineRule="exact"/>
              <w:rPr>
                <w:rFonts w:ascii="宋体" w:cs="Arial"/>
                <w:sz w:val="18"/>
                <w:szCs w:val="18"/>
              </w:rPr>
            </w:pPr>
            <w:r>
              <w:rPr>
                <w:rFonts w:ascii="宋体" w:hAnsi="宋体" w:cs="Arial"/>
                <w:sz w:val="18"/>
                <w:szCs w:val="18"/>
              </w:rPr>
              <w:t>4.</w:t>
            </w:r>
            <w:r>
              <w:rPr>
                <w:rFonts w:ascii="宋体" w:hAnsi="宋体" w:cs="Arial"/>
                <w:sz w:val="18"/>
                <w:szCs w:val="18"/>
              </w:rPr>
              <w:tab/>
            </w:r>
            <w:r>
              <w:rPr>
                <w:rFonts w:ascii="宋体" w:hAnsi="宋体" w:cs="Arial" w:hint="eastAsia"/>
                <w:sz w:val="18"/>
                <w:szCs w:val="18"/>
              </w:rPr>
              <w:t>具有</w:t>
            </w:r>
            <w:r>
              <w:rPr>
                <w:rFonts w:ascii="宋体" w:hAnsi="宋体" w:cs="Arial"/>
                <w:sz w:val="18"/>
                <w:szCs w:val="18"/>
              </w:rPr>
              <w:t>MP3</w:t>
            </w:r>
            <w:r>
              <w:rPr>
                <w:rFonts w:ascii="宋体" w:hAnsi="宋体" w:cs="Arial" w:hint="eastAsia"/>
                <w:sz w:val="18"/>
                <w:szCs w:val="18"/>
              </w:rPr>
              <w:t>解码播放功能。</w:t>
            </w:r>
          </w:p>
          <w:p w:rsidR="006A5FE4" w:rsidRDefault="00397AFA">
            <w:pPr>
              <w:topLinePunct/>
              <w:autoSpaceDN w:val="0"/>
              <w:spacing w:line="300" w:lineRule="exact"/>
              <w:rPr>
                <w:rFonts w:ascii="宋体" w:cs="Arial"/>
                <w:sz w:val="18"/>
                <w:szCs w:val="18"/>
              </w:rPr>
            </w:pPr>
            <w:r>
              <w:rPr>
                <w:rFonts w:ascii="宋体" w:hAnsi="宋体" w:cs="Arial"/>
                <w:sz w:val="18"/>
                <w:szCs w:val="18"/>
              </w:rPr>
              <w:t>5.</w:t>
            </w:r>
            <w:r>
              <w:rPr>
                <w:rFonts w:ascii="宋体" w:hAnsi="宋体" w:cs="Arial"/>
                <w:sz w:val="18"/>
                <w:szCs w:val="18"/>
              </w:rPr>
              <w:tab/>
            </w:r>
            <w:r>
              <w:rPr>
                <w:rFonts w:ascii="宋体" w:hAnsi="宋体" w:cs="Arial" w:hint="eastAsia"/>
                <w:sz w:val="18"/>
                <w:szCs w:val="18"/>
              </w:rPr>
              <w:t>支持最大</w:t>
            </w:r>
            <w:r>
              <w:rPr>
                <w:rFonts w:ascii="宋体" w:hAnsi="宋体" w:cs="Arial"/>
                <w:sz w:val="18"/>
                <w:szCs w:val="18"/>
              </w:rPr>
              <w:t>48kHz</w:t>
            </w:r>
            <w:r>
              <w:rPr>
                <w:rFonts w:ascii="宋体" w:hAnsi="宋体" w:cs="Arial" w:hint="eastAsia"/>
                <w:sz w:val="18"/>
                <w:szCs w:val="18"/>
              </w:rPr>
              <w:t>采样率</w:t>
            </w:r>
            <w:r>
              <w:rPr>
                <w:rFonts w:ascii="宋体" w:hAnsi="宋体" w:cs="Arial"/>
                <w:sz w:val="18"/>
                <w:szCs w:val="18"/>
              </w:rPr>
              <w:t>16bit</w:t>
            </w:r>
            <w:r>
              <w:rPr>
                <w:rFonts w:ascii="宋体" w:hAnsi="宋体" w:cs="Arial" w:hint="eastAsia"/>
                <w:sz w:val="18"/>
                <w:szCs w:val="18"/>
              </w:rPr>
              <w:t>数字音频码流解码。</w:t>
            </w:r>
          </w:p>
          <w:p w:rsidR="006A5FE4" w:rsidRDefault="00397AFA">
            <w:pPr>
              <w:topLinePunct/>
              <w:autoSpaceDN w:val="0"/>
              <w:spacing w:line="300" w:lineRule="exact"/>
              <w:rPr>
                <w:rFonts w:ascii="宋体" w:cs="Arial"/>
                <w:sz w:val="18"/>
                <w:szCs w:val="18"/>
              </w:rPr>
            </w:pPr>
            <w:r>
              <w:rPr>
                <w:rFonts w:ascii="宋体" w:hAnsi="宋体" w:cs="Arial"/>
                <w:sz w:val="18"/>
                <w:szCs w:val="18"/>
              </w:rPr>
              <w:t>6.</w:t>
            </w:r>
            <w:r>
              <w:rPr>
                <w:rFonts w:ascii="宋体" w:hAnsi="宋体" w:cs="Arial"/>
                <w:sz w:val="18"/>
                <w:szCs w:val="18"/>
              </w:rPr>
              <w:tab/>
            </w:r>
            <w:r>
              <w:rPr>
                <w:rFonts w:ascii="宋体" w:hAnsi="宋体" w:cs="Arial" w:hint="eastAsia"/>
                <w:sz w:val="18"/>
                <w:szCs w:val="18"/>
              </w:rPr>
              <w:t>内置≥</w:t>
            </w:r>
            <w:r>
              <w:rPr>
                <w:rFonts w:ascii="宋体" w:hAnsi="宋体" w:cs="Arial"/>
                <w:sz w:val="18"/>
                <w:szCs w:val="18"/>
              </w:rPr>
              <w:t>2</w:t>
            </w:r>
            <w:r>
              <w:rPr>
                <w:rFonts w:ascii="宋体" w:hAnsi="宋体" w:cs="Arial" w:hint="eastAsia"/>
                <w:sz w:val="18"/>
                <w:szCs w:val="18"/>
              </w:rPr>
              <w:t>×</w:t>
            </w:r>
            <w:r>
              <w:rPr>
                <w:rFonts w:ascii="宋体" w:hAnsi="宋体" w:cs="Arial"/>
                <w:sz w:val="18"/>
                <w:szCs w:val="18"/>
              </w:rPr>
              <w:t>15W</w:t>
            </w:r>
            <w:r>
              <w:rPr>
                <w:rFonts w:ascii="宋体" w:hAnsi="宋体" w:cs="Arial" w:hint="eastAsia"/>
                <w:sz w:val="18"/>
                <w:szCs w:val="18"/>
              </w:rPr>
              <w:t>数字功放，低功耗设置。</w:t>
            </w:r>
          </w:p>
          <w:p w:rsidR="006A5FE4" w:rsidRDefault="00397AFA">
            <w:pPr>
              <w:topLinePunct/>
              <w:autoSpaceDN w:val="0"/>
              <w:spacing w:line="300" w:lineRule="exact"/>
              <w:rPr>
                <w:rFonts w:ascii="宋体" w:cs="Arial"/>
                <w:sz w:val="18"/>
                <w:szCs w:val="18"/>
              </w:rPr>
            </w:pPr>
            <w:r>
              <w:rPr>
                <w:rFonts w:ascii="宋体" w:hAnsi="宋体" w:cs="Arial"/>
                <w:sz w:val="18"/>
                <w:szCs w:val="18"/>
              </w:rPr>
              <w:t>7.</w:t>
            </w:r>
            <w:r>
              <w:rPr>
                <w:rFonts w:ascii="宋体" w:hAnsi="宋体" w:cs="Arial"/>
                <w:sz w:val="18"/>
                <w:szCs w:val="18"/>
              </w:rPr>
              <w:tab/>
            </w:r>
            <w:r>
              <w:rPr>
                <w:rFonts w:ascii="宋体" w:hAnsi="宋体" w:cs="Arial" w:hint="eastAsia"/>
                <w:sz w:val="18"/>
                <w:szCs w:val="18"/>
              </w:rPr>
              <w:t>可播放来自系统主机的背景音乐、紧急寻呼、告警信号等。</w:t>
            </w:r>
          </w:p>
          <w:p w:rsidR="006A5FE4" w:rsidRDefault="00397AFA">
            <w:pPr>
              <w:topLinePunct/>
              <w:autoSpaceDN w:val="0"/>
              <w:spacing w:line="300" w:lineRule="exact"/>
              <w:rPr>
                <w:rFonts w:ascii="宋体" w:cs="Arial"/>
                <w:sz w:val="18"/>
                <w:szCs w:val="18"/>
              </w:rPr>
            </w:pPr>
            <w:r>
              <w:rPr>
                <w:rFonts w:ascii="宋体" w:hAnsi="宋体" w:cs="Arial"/>
                <w:sz w:val="18"/>
                <w:szCs w:val="18"/>
              </w:rPr>
              <w:t>8.</w:t>
            </w:r>
            <w:r>
              <w:rPr>
                <w:rFonts w:ascii="宋体" w:hAnsi="宋体" w:cs="Arial"/>
                <w:sz w:val="18"/>
                <w:szCs w:val="18"/>
              </w:rPr>
              <w:tab/>
            </w:r>
            <w:r>
              <w:rPr>
                <w:rFonts w:ascii="宋体" w:hAnsi="宋体" w:cs="Arial" w:hint="eastAsia"/>
                <w:sz w:val="18"/>
                <w:szCs w:val="18"/>
              </w:rPr>
              <w:t>具有一路辅助音频输入口，一路辅助音频输出口，一路话筒输入和一路</w:t>
            </w:r>
            <w:r>
              <w:rPr>
                <w:rFonts w:ascii="宋体" w:hAnsi="宋体" w:cs="Arial"/>
                <w:sz w:val="18"/>
                <w:szCs w:val="18"/>
              </w:rPr>
              <w:t>EMC</w:t>
            </w:r>
            <w:r>
              <w:rPr>
                <w:rFonts w:ascii="宋体" w:hAnsi="宋体" w:cs="Arial" w:hint="eastAsia"/>
                <w:sz w:val="18"/>
                <w:szCs w:val="18"/>
              </w:rPr>
              <w:t>紧急输出口，</w:t>
            </w:r>
            <w:r>
              <w:rPr>
                <w:rFonts w:ascii="宋体" w:hAnsi="宋体" w:cs="Arial"/>
                <w:sz w:val="18"/>
                <w:szCs w:val="18"/>
              </w:rPr>
              <w:t>1</w:t>
            </w:r>
            <w:r>
              <w:rPr>
                <w:rFonts w:ascii="宋体" w:hAnsi="宋体" w:cs="Arial" w:hint="eastAsia"/>
                <w:sz w:val="18"/>
                <w:szCs w:val="18"/>
              </w:rPr>
              <w:t>路短路输出（同时控制</w:t>
            </w:r>
            <w:r>
              <w:rPr>
                <w:rFonts w:ascii="宋体" w:hAnsi="宋体" w:cs="Arial"/>
                <w:sz w:val="18"/>
                <w:szCs w:val="18"/>
              </w:rPr>
              <w:t>100V</w:t>
            </w:r>
            <w:r>
              <w:rPr>
                <w:rFonts w:ascii="宋体" w:hAnsi="宋体" w:cs="Arial" w:hint="eastAsia"/>
                <w:sz w:val="18"/>
                <w:szCs w:val="18"/>
              </w:rPr>
              <w:t>音频输入与本机音频信号的切换）。</w:t>
            </w:r>
          </w:p>
          <w:p w:rsidR="006A5FE4" w:rsidRDefault="00397AFA">
            <w:pPr>
              <w:topLinePunct/>
              <w:autoSpaceDN w:val="0"/>
              <w:spacing w:line="300" w:lineRule="exact"/>
              <w:rPr>
                <w:rFonts w:ascii="宋体" w:cs="Arial"/>
                <w:sz w:val="18"/>
                <w:szCs w:val="18"/>
              </w:rPr>
            </w:pPr>
            <w:r>
              <w:rPr>
                <w:rFonts w:ascii="宋体" w:hAnsi="宋体" w:cs="Arial"/>
                <w:sz w:val="18"/>
                <w:szCs w:val="18"/>
              </w:rPr>
              <w:t>9.</w:t>
            </w:r>
            <w:r>
              <w:rPr>
                <w:rFonts w:ascii="宋体" w:hAnsi="宋体" w:cs="Arial"/>
                <w:sz w:val="18"/>
                <w:szCs w:val="18"/>
              </w:rPr>
              <w:tab/>
            </w:r>
            <w:r>
              <w:rPr>
                <w:rFonts w:ascii="宋体" w:hAnsi="宋体" w:cs="Arial" w:hint="eastAsia"/>
                <w:sz w:val="18"/>
                <w:szCs w:val="18"/>
              </w:rPr>
              <w:t>本地输出音量及本地播放状态可控。</w:t>
            </w:r>
          </w:p>
          <w:p w:rsidR="006A5FE4" w:rsidRDefault="00397AFA">
            <w:pPr>
              <w:topLinePunct/>
              <w:autoSpaceDN w:val="0"/>
              <w:spacing w:line="300" w:lineRule="exact"/>
              <w:rPr>
                <w:rFonts w:ascii="宋体" w:cs="Arial"/>
                <w:sz w:val="18"/>
                <w:szCs w:val="18"/>
              </w:rPr>
            </w:pPr>
            <w:r>
              <w:rPr>
                <w:rFonts w:ascii="宋体" w:hAnsi="宋体" w:cs="Arial"/>
                <w:sz w:val="18"/>
                <w:szCs w:val="18"/>
              </w:rPr>
              <w:t>10.</w:t>
            </w:r>
            <w:r>
              <w:rPr>
                <w:rFonts w:ascii="宋体" w:hAnsi="宋体" w:cs="Arial"/>
                <w:sz w:val="18"/>
                <w:szCs w:val="18"/>
              </w:rPr>
              <w:tab/>
            </w:r>
            <w:r>
              <w:rPr>
                <w:rFonts w:ascii="宋体" w:hAnsi="宋体" w:cs="Arial" w:hint="eastAsia"/>
                <w:sz w:val="18"/>
                <w:szCs w:val="18"/>
              </w:rPr>
              <w:t>工作状态及信息变化数码显示。</w:t>
            </w:r>
          </w:p>
          <w:p w:rsidR="006A5FE4" w:rsidRDefault="00397AFA">
            <w:pPr>
              <w:topLinePunct/>
              <w:autoSpaceDN w:val="0"/>
              <w:spacing w:line="300" w:lineRule="exact"/>
              <w:rPr>
                <w:rFonts w:ascii="宋体" w:cs="Arial"/>
                <w:sz w:val="18"/>
                <w:szCs w:val="18"/>
              </w:rPr>
            </w:pPr>
            <w:r>
              <w:rPr>
                <w:rFonts w:ascii="宋体" w:hAnsi="宋体" w:cs="Arial"/>
                <w:sz w:val="18"/>
                <w:szCs w:val="18"/>
              </w:rPr>
              <w:t>11.</w:t>
            </w:r>
            <w:r>
              <w:rPr>
                <w:rFonts w:ascii="宋体" w:hAnsi="宋体" w:cs="Arial"/>
                <w:sz w:val="18"/>
                <w:szCs w:val="18"/>
              </w:rPr>
              <w:tab/>
            </w:r>
            <w:r>
              <w:rPr>
                <w:rFonts w:ascii="宋体" w:hAnsi="宋体" w:cs="Arial" w:hint="eastAsia"/>
                <w:sz w:val="18"/>
                <w:szCs w:val="18"/>
              </w:rPr>
              <w:t>可接受红外线遥控器的操控。</w:t>
            </w:r>
          </w:p>
          <w:p w:rsidR="006A5FE4" w:rsidRDefault="00397AFA">
            <w:pPr>
              <w:topLinePunct/>
              <w:autoSpaceDN w:val="0"/>
              <w:spacing w:line="300" w:lineRule="exact"/>
              <w:rPr>
                <w:rFonts w:ascii="宋体" w:cs="Arial"/>
                <w:sz w:val="18"/>
                <w:szCs w:val="18"/>
              </w:rPr>
            </w:pPr>
            <w:r>
              <w:rPr>
                <w:rFonts w:ascii="宋体" w:hAnsi="宋体" w:cs="Arial"/>
                <w:sz w:val="18"/>
                <w:szCs w:val="18"/>
              </w:rPr>
              <w:t>12.</w:t>
            </w:r>
            <w:r>
              <w:rPr>
                <w:rFonts w:ascii="宋体" w:hAnsi="宋体" w:cs="Arial"/>
                <w:sz w:val="18"/>
                <w:szCs w:val="18"/>
              </w:rPr>
              <w:tab/>
              <w:t>AUX   IN</w:t>
            </w:r>
            <w:r>
              <w:rPr>
                <w:rFonts w:ascii="宋体" w:hAnsi="宋体" w:cs="Arial" w:hint="eastAsia"/>
                <w:sz w:val="18"/>
                <w:szCs w:val="18"/>
              </w:rPr>
              <w:t>、</w:t>
            </w:r>
            <w:r>
              <w:rPr>
                <w:rFonts w:ascii="宋体" w:hAnsi="宋体" w:cs="Arial"/>
                <w:sz w:val="18"/>
                <w:szCs w:val="18"/>
              </w:rPr>
              <w:t>AUX  OUT</w:t>
            </w:r>
            <w:r>
              <w:rPr>
                <w:rFonts w:ascii="宋体" w:hAnsi="宋体" w:cs="Arial" w:hint="eastAsia"/>
                <w:sz w:val="18"/>
                <w:szCs w:val="18"/>
              </w:rPr>
              <w:t>、</w:t>
            </w:r>
            <w:r>
              <w:rPr>
                <w:rFonts w:ascii="宋体" w:hAnsi="宋体" w:cs="Arial"/>
                <w:sz w:val="18"/>
                <w:szCs w:val="18"/>
              </w:rPr>
              <w:t xml:space="preserve">MIC </w:t>
            </w:r>
            <w:r>
              <w:rPr>
                <w:rFonts w:ascii="宋体" w:hAnsi="宋体" w:cs="Arial" w:hint="eastAsia"/>
                <w:sz w:val="18"/>
                <w:szCs w:val="18"/>
              </w:rPr>
              <w:t>话筒输入、</w:t>
            </w:r>
            <w:r>
              <w:rPr>
                <w:rFonts w:ascii="宋体" w:hAnsi="宋体" w:cs="Arial"/>
                <w:sz w:val="18"/>
                <w:szCs w:val="18"/>
              </w:rPr>
              <w:t>USB/SD/NET</w:t>
            </w:r>
            <w:r>
              <w:rPr>
                <w:rFonts w:ascii="宋体" w:hAnsi="宋体" w:cs="Arial" w:hint="eastAsia"/>
                <w:sz w:val="18"/>
                <w:szCs w:val="18"/>
              </w:rPr>
              <w:t>播放</w:t>
            </w:r>
            <w:r>
              <w:rPr>
                <w:rFonts w:ascii="宋体" w:hAnsi="宋体" w:cs="Arial"/>
                <w:sz w:val="18"/>
                <w:szCs w:val="18"/>
              </w:rPr>
              <w:t>MP3</w:t>
            </w:r>
            <w:r>
              <w:rPr>
                <w:rFonts w:ascii="宋体" w:hAnsi="宋体" w:cs="Arial" w:hint="eastAsia"/>
                <w:sz w:val="18"/>
                <w:szCs w:val="18"/>
              </w:rPr>
              <w:t>、支持</w:t>
            </w:r>
            <w:r>
              <w:rPr>
                <w:rFonts w:ascii="宋体" w:hAnsi="宋体" w:cs="Arial"/>
                <w:sz w:val="18"/>
                <w:szCs w:val="18"/>
              </w:rPr>
              <w:t>SD</w:t>
            </w:r>
            <w:r>
              <w:rPr>
                <w:rFonts w:ascii="宋体" w:hAnsi="宋体" w:cs="Arial" w:hint="eastAsia"/>
                <w:sz w:val="18"/>
                <w:szCs w:val="18"/>
              </w:rPr>
              <w:t>卡容量</w:t>
            </w:r>
            <w:r>
              <w:rPr>
                <w:rFonts w:ascii="宋体" w:hAnsi="宋体" w:cs="Arial"/>
                <w:sz w:val="18"/>
                <w:szCs w:val="18"/>
              </w:rPr>
              <w:t xml:space="preserve"> 32GB</w:t>
            </w:r>
          </w:p>
          <w:p w:rsidR="006A5FE4" w:rsidRDefault="00397AFA">
            <w:pPr>
              <w:topLinePunct/>
              <w:autoSpaceDN w:val="0"/>
              <w:spacing w:line="300" w:lineRule="exact"/>
              <w:rPr>
                <w:rFonts w:ascii="宋体" w:cs="Arial"/>
                <w:sz w:val="18"/>
                <w:szCs w:val="18"/>
              </w:rPr>
            </w:pPr>
            <w:r>
              <w:rPr>
                <w:rFonts w:ascii="宋体" w:hAnsi="宋体" w:cs="Arial"/>
                <w:sz w:val="18"/>
                <w:szCs w:val="18"/>
              </w:rPr>
              <w:t>13.</w:t>
            </w:r>
            <w:r>
              <w:rPr>
                <w:rFonts w:ascii="宋体" w:hAnsi="宋体" w:cs="Arial"/>
                <w:sz w:val="18"/>
                <w:szCs w:val="18"/>
              </w:rPr>
              <w:tab/>
            </w:r>
            <w:r>
              <w:rPr>
                <w:rFonts w:ascii="宋体" w:hAnsi="宋体" w:cs="Arial" w:hint="eastAsia"/>
                <w:sz w:val="18"/>
                <w:szCs w:val="18"/>
              </w:rPr>
              <w:t>支持</w:t>
            </w:r>
            <w:r>
              <w:rPr>
                <w:rFonts w:ascii="宋体" w:hAnsi="宋体" w:cs="Arial"/>
                <w:sz w:val="18"/>
                <w:szCs w:val="18"/>
              </w:rPr>
              <w:t>U</w:t>
            </w:r>
            <w:r>
              <w:rPr>
                <w:rFonts w:ascii="宋体" w:hAnsi="宋体" w:cs="Arial" w:hint="eastAsia"/>
                <w:sz w:val="18"/>
                <w:szCs w:val="18"/>
              </w:rPr>
              <w:t>盘容量</w:t>
            </w:r>
            <w:r>
              <w:rPr>
                <w:rFonts w:ascii="宋体" w:hAnsi="宋体" w:cs="Arial"/>
                <w:sz w:val="18"/>
                <w:szCs w:val="18"/>
              </w:rPr>
              <w:t xml:space="preserve"> 32GB</w:t>
            </w:r>
            <w:r>
              <w:rPr>
                <w:rFonts w:ascii="宋体" w:hAnsi="宋体" w:cs="Arial" w:hint="eastAsia"/>
                <w:sz w:val="18"/>
                <w:szCs w:val="18"/>
              </w:rPr>
              <w:t>、显示屏数码屏</w:t>
            </w:r>
          </w:p>
          <w:p w:rsidR="006A5FE4" w:rsidRDefault="00397AFA">
            <w:pPr>
              <w:topLinePunct/>
              <w:autoSpaceDN w:val="0"/>
              <w:spacing w:line="300" w:lineRule="exact"/>
              <w:rPr>
                <w:rFonts w:ascii="宋体" w:cs="Arial"/>
                <w:b/>
                <w:sz w:val="18"/>
                <w:szCs w:val="18"/>
              </w:rPr>
            </w:pPr>
            <w:r>
              <w:rPr>
                <w:rFonts w:ascii="宋体" w:hAnsi="宋体" w:cs="Arial"/>
                <w:sz w:val="18"/>
                <w:szCs w:val="18"/>
              </w:rPr>
              <w:t>14.</w:t>
            </w:r>
            <w:r>
              <w:rPr>
                <w:rFonts w:ascii="宋体" w:hAnsi="宋体" w:cs="Arial" w:hint="eastAsia"/>
                <w:sz w:val="18"/>
                <w:szCs w:val="18"/>
              </w:rPr>
              <w:t>设备提供</w:t>
            </w:r>
            <w:r>
              <w:rPr>
                <w:rFonts w:ascii="宋体" w:hAnsi="宋体" w:cs="Arial"/>
                <w:sz w:val="18"/>
                <w:szCs w:val="18"/>
              </w:rPr>
              <w:t>3</w:t>
            </w:r>
            <w:r>
              <w:rPr>
                <w:rFonts w:ascii="宋体" w:hAnsi="宋体" w:cs="Arial" w:hint="eastAsia"/>
                <w:sz w:val="18"/>
                <w:szCs w:val="18"/>
              </w:rPr>
              <w:t>年质保。</w:t>
            </w:r>
          </w:p>
        </w:tc>
      </w:tr>
    </w:tbl>
    <w:p w:rsidR="006A5FE4" w:rsidRDefault="006A5FE4">
      <w:pPr>
        <w:spacing w:line="360" w:lineRule="auto"/>
        <w:ind w:firstLineChars="196" w:firstLine="590"/>
        <w:jc w:val="left"/>
        <w:rPr>
          <w:rFonts w:ascii="黑体" w:eastAsia="黑体" w:hAnsi="黑体" w:cs="宋体"/>
          <w:b/>
          <w:kern w:val="0"/>
          <w:sz w:val="30"/>
          <w:szCs w:val="30"/>
        </w:rPr>
      </w:pPr>
    </w:p>
    <w:p w:rsidR="006A5FE4" w:rsidRDefault="00397AFA">
      <w:pPr>
        <w:spacing w:line="360" w:lineRule="auto"/>
        <w:ind w:firstLineChars="196" w:firstLine="590"/>
        <w:jc w:val="left"/>
        <w:rPr>
          <w:b/>
        </w:rPr>
      </w:pPr>
      <w:r>
        <w:rPr>
          <w:rFonts w:ascii="黑体" w:eastAsia="黑体" w:hAnsi="黑体" w:cs="宋体" w:hint="eastAsia"/>
          <w:b/>
          <w:kern w:val="0"/>
          <w:sz w:val="30"/>
          <w:szCs w:val="30"/>
        </w:rPr>
        <w:t>3、无线网络控制系统</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08"/>
        <w:gridCol w:w="7214"/>
      </w:tblGrid>
      <w:tr w:rsidR="006A5FE4">
        <w:tc>
          <w:tcPr>
            <w:tcW w:w="1308" w:type="dxa"/>
            <w:vAlign w:val="center"/>
          </w:tcPr>
          <w:p w:rsidR="006A5FE4" w:rsidRDefault="00397AFA">
            <w:pPr>
              <w:topLinePunct/>
              <w:autoSpaceDN w:val="0"/>
              <w:jc w:val="center"/>
              <w:rPr>
                <w:rFonts w:ascii="宋体" w:cs="Arial"/>
                <w:b/>
                <w:szCs w:val="18"/>
              </w:rPr>
            </w:pPr>
            <w:r>
              <w:rPr>
                <w:rFonts w:ascii="宋体" w:cs="Arial" w:hint="eastAsia"/>
                <w:b/>
                <w:szCs w:val="18"/>
              </w:rPr>
              <w:t>类别</w:t>
            </w:r>
          </w:p>
        </w:tc>
        <w:tc>
          <w:tcPr>
            <w:tcW w:w="7214" w:type="dxa"/>
            <w:vAlign w:val="center"/>
          </w:tcPr>
          <w:p w:rsidR="006A5FE4" w:rsidRDefault="00397AFA">
            <w:pPr>
              <w:topLinePunct/>
              <w:autoSpaceDN w:val="0"/>
              <w:jc w:val="center"/>
              <w:rPr>
                <w:rFonts w:ascii="宋体" w:cs="Arial"/>
                <w:b/>
                <w:szCs w:val="18"/>
              </w:rPr>
            </w:pPr>
            <w:r>
              <w:rPr>
                <w:rFonts w:ascii="宋体" w:cs="Arial" w:hint="eastAsia"/>
                <w:b/>
                <w:szCs w:val="18"/>
              </w:rPr>
              <w:t>指标</w:t>
            </w:r>
          </w:p>
        </w:tc>
      </w:tr>
      <w:tr w:rsidR="006A5FE4">
        <w:trPr>
          <w:trHeight w:val="1265"/>
        </w:trPr>
        <w:tc>
          <w:tcPr>
            <w:tcW w:w="1308" w:type="dxa"/>
            <w:vAlign w:val="center"/>
          </w:tcPr>
          <w:p w:rsidR="006A5FE4" w:rsidRDefault="00397AFA">
            <w:pPr>
              <w:jc w:val="center"/>
              <w:rPr>
                <w:rFonts w:ascii="宋体" w:cs="宋体"/>
                <w:b/>
                <w:kern w:val="0"/>
                <w:sz w:val="18"/>
                <w:szCs w:val="18"/>
              </w:rPr>
            </w:pPr>
            <w:r>
              <w:rPr>
                <w:rFonts w:ascii="宋体" w:hAnsi="宋体" w:cs="宋体" w:hint="eastAsia"/>
                <w:b/>
                <w:kern w:val="0"/>
                <w:sz w:val="18"/>
                <w:szCs w:val="18"/>
              </w:rPr>
              <w:t>无线覆盖</w:t>
            </w:r>
          </w:p>
          <w:p w:rsidR="006A5FE4" w:rsidRDefault="00397AFA">
            <w:pPr>
              <w:jc w:val="center"/>
              <w:rPr>
                <w:rFonts w:ascii="宋体" w:cs="宋体"/>
                <w:b/>
                <w:bCs/>
                <w:kern w:val="0"/>
                <w:sz w:val="18"/>
                <w:szCs w:val="18"/>
              </w:rPr>
            </w:pPr>
            <w:r>
              <w:rPr>
                <w:rFonts w:ascii="宋体" w:hAnsi="宋体" w:cs="宋体" w:hint="eastAsia"/>
                <w:b/>
                <w:kern w:val="0"/>
                <w:sz w:val="18"/>
                <w:szCs w:val="18"/>
              </w:rPr>
              <w:t>（单独设备）</w:t>
            </w:r>
          </w:p>
        </w:tc>
        <w:tc>
          <w:tcPr>
            <w:tcW w:w="7214" w:type="dxa"/>
            <w:vAlign w:val="center"/>
          </w:tcPr>
          <w:p w:rsidR="006A5FE4" w:rsidRDefault="00397AFA">
            <w:pPr>
              <w:spacing w:line="300" w:lineRule="exact"/>
              <w:ind w:firstLineChars="261" w:firstLine="472"/>
              <w:rPr>
                <w:rFonts w:ascii="宋体" w:cs="宋体"/>
                <w:b/>
                <w:bCs/>
                <w:kern w:val="0"/>
                <w:sz w:val="18"/>
                <w:szCs w:val="18"/>
              </w:rPr>
            </w:pPr>
            <w:r>
              <w:rPr>
                <w:rFonts w:ascii="宋体" w:hAnsi="宋体" w:cs="宋体" w:hint="eastAsia"/>
                <w:b/>
                <w:bCs/>
                <w:kern w:val="0"/>
                <w:sz w:val="18"/>
                <w:szCs w:val="18"/>
              </w:rPr>
              <w:t>室内吸顶</w:t>
            </w:r>
            <w:r>
              <w:rPr>
                <w:rFonts w:ascii="宋体" w:hAnsi="宋体" w:cs="宋体"/>
                <w:b/>
                <w:bCs/>
                <w:kern w:val="0"/>
                <w:sz w:val="18"/>
                <w:szCs w:val="18"/>
              </w:rPr>
              <w:t>AP</w:t>
            </w:r>
            <w:r>
              <w:rPr>
                <w:rFonts w:ascii="宋体" w:hAnsi="宋体" w:cs="宋体" w:hint="eastAsia"/>
                <w:b/>
                <w:bCs/>
                <w:kern w:val="0"/>
                <w:sz w:val="18"/>
                <w:szCs w:val="18"/>
              </w:rPr>
              <w:t>（每座空间内</w:t>
            </w:r>
            <w:r>
              <w:rPr>
                <w:rFonts w:ascii="宋体" w:hAnsi="宋体" w:cs="宋体"/>
                <w:b/>
                <w:bCs/>
                <w:kern w:val="0"/>
                <w:sz w:val="18"/>
                <w:szCs w:val="18"/>
              </w:rPr>
              <w:t>1</w:t>
            </w:r>
            <w:r>
              <w:rPr>
                <w:rFonts w:ascii="宋体" w:hAnsi="宋体" w:cs="宋体" w:hint="eastAsia"/>
                <w:b/>
                <w:bCs/>
                <w:kern w:val="0"/>
                <w:sz w:val="18"/>
                <w:szCs w:val="18"/>
              </w:rPr>
              <w:t>个）</w:t>
            </w:r>
          </w:p>
          <w:p w:rsidR="006A5FE4" w:rsidRDefault="00397AFA" w:rsidP="000154F6">
            <w:pPr>
              <w:spacing w:line="300" w:lineRule="exact"/>
              <w:ind w:firstLineChars="261" w:firstLine="470"/>
              <w:rPr>
                <w:rFonts w:ascii="宋体" w:cs="Arial"/>
                <w:sz w:val="18"/>
                <w:szCs w:val="18"/>
              </w:rPr>
            </w:pPr>
            <w:r>
              <w:rPr>
                <w:rFonts w:ascii="宋体" w:hAnsi="宋体" w:cs="Arial"/>
                <w:sz w:val="18"/>
                <w:szCs w:val="18"/>
              </w:rPr>
              <w:t>1.AP</w:t>
            </w:r>
            <w:r>
              <w:rPr>
                <w:rFonts w:ascii="宋体" w:hAnsi="宋体" w:cs="Arial" w:hint="eastAsia"/>
                <w:sz w:val="18"/>
                <w:szCs w:val="18"/>
              </w:rPr>
              <w:t>要求与无线控制器同一品牌；</w:t>
            </w:r>
          </w:p>
          <w:p w:rsidR="006A5FE4" w:rsidRDefault="00397AFA">
            <w:pPr>
              <w:spacing w:line="300" w:lineRule="exact"/>
              <w:ind w:left="480"/>
              <w:rPr>
                <w:rFonts w:ascii="宋体" w:cs="Arial"/>
                <w:sz w:val="18"/>
                <w:szCs w:val="18"/>
              </w:rPr>
            </w:pPr>
            <w:r>
              <w:rPr>
                <w:rFonts w:ascii="宋体" w:hAnsi="宋体" w:cs="Arial"/>
                <w:sz w:val="18"/>
                <w:szCs w:val="18"/>
              </w:rPr>
              <w:t>2.</w:t>
            </w:r>
            <w:r>
              <w:rPr>
                <w:rFonts w:ascii="宋体" w:hAnsi="宋体" w:cs="Arial" w:hint="eastAsia"/>
                <w:sz w:val="18"/>
                <w:szCs w:val="18"/>
              </w:rPr>
              <w:t>支持</w:t>
            </w:r>
            <w:r>
              <w:rPr>
                <w:rFonts w:ascii="宋体" w:hAnsi="宋体" w:cs="Arial"/>
                <w:sz w:val="18"/>
                <w:szCs w:val="18"/>
              </w:rPr>
              <w:t>802.11a/b/g/n/ac wave2</w:t>
            </w:r>
            <w:r>
              <w:rPr>
                <w:rFonts w:ascii="宋体" w:hAnsi="宋体" w:cs="Arial" w:hint="eastAsia"/>
                <w:sz w:val="18"/>
                <w:szCs w:val="18"/>
              </w:rPr>
              <w:t>协议，支持</w:t>
            </w:r>
            <w:r>
              <w:rPr>
                <w:rFonts w:ascii="宋体" w:hAnsi="宋体" w:cs="Arial"/>
                <w:sz w:val="18"/>
                <w:szCs w:val="18"/>
              </w:rPr>
              <w:t>802.11ac wave2/a/n</w:t>
            </w:r>
            <w:r>
              <w:rPr>
                <w:rFonts w:ascii="宋体" w:hAnsi="宋体" w:cs="Arial" w:hint="eastAsia"/>
                <w:sz w:val="18"/>
                <w:szCs w:val="18"/>
              </w:rPr>
              <w:t>和</w:t>
            </w:r>
            <w:r>
              <w:rPr>
                <w:rFonts w:ascii="宋体" w:hAnsi="宋体" w:cs="Arial"/>
                <w:sz w:val="18"/>
                <w:szCs w:val="18"/>
              </w:rPr>
              <w:t>802.11b/g/n</w:t>
            </w:r>
            <w:r>
              <w:rPr>
                <w:rFonts w:ascii="宋体" w:hAnsi="宋体" w:cs="Arial" w:hint="eastAsia"/>
                <w:sz w:val="18"/>
                <w:szCs w:val="18"/>
              </w:rPr>
              <w:t>双频并发，</w:t>
            </w:r>
            <w:r>
              <w:rPr>
                <w:rFonts w:ascii="宋体" w:hAnsi="宋体" w:cs="Arial"/>
                <w:sz w:val="18"/>
                <w:szCs w:val="18"/>
              </w:rPr>
              <w:t>2.4G&amp;5G</w:t>
            </w:r>
            <w:r>
              <w:rPr>
                <w:rFonts w:ascii="宋体" w:hAnsi="宋体" w:cs="Arial" w:hint="eastAsia"/>
                <w:sz w:val="18"/>
                <w:szCs w:val="18"/>
              </w:rPr>
              <w:t>空间流数≥</w:t>
            </w:r>
            <w:r>
              <w:rPr>
                <w:rFonts w:ascii="宋体" w:hAnsi="宋体" w:cs="Arial"/>
                <w:sz w:val="18"/>
                <w:szCs w:val="18"/>
              </w:rPr>
              <w:t>2</w:t>
            </w:r>
            <w:r>
              <w:rPr>
                <w:rFonts w:ascii="宋体" w:hAnsi="宋体" w:cs="Arial" w:hint="eastAsia"/>
                <w:sz w:val="18"/>
                <w:szCs w:val="18"/>
              </w:rPr>
              <w:t>，</w:t>
            </w:r>
            <w:r>
              <w:rPr>
                <w:rFonts w:ascii="宋体" w:hAnsi="宋体" w:cs="Arial"/>
                <w:sz w:val="18"/>
                <w:szCs w:val="18"/>
              </w:rPr>
              <w:t>2.4G</w:t>
            </w:r>
            <w:r>
              <w:rPr>
                <w:rFonts w:ascii="宋体" w:hAnsi="宋体" w:cs="Arial" w:hint="eastAsia"/>
                <w:sz w:val="18"/>
                <w:szCs w:val="18"/>
              </w:rPr>
              <w:t>最大传输速率≥</w:t>
            </w:r>
            <w:r>
              <w:rPr>
                <w:rFonts w:ascii="宋体" w:hAnsi="宋体" w:cs="Arial"/>
                <w:sz w:val="18"/>
                <w:szCs w:val="18"/>
              </w:rPr>
              <w:t>300Mbps</w:t>
            </w:r>
            <w:r>
              <w:rPr>
                <w:rFonts w:ascii="宋体" w:hAnsi="宋体" w:cs="Arial" w:hint="eastAsia"/>
                <w:sz w:val="18"/>
                <w:szCs w:val="18"/>
              </w:rPr>
              <w:t>，</w:t>
            </w:r>
            <w:r>
              <w:rPr>
                <w:rFonts w:ascii="宋体" w:hAnsi="宋体" w:cs="Arial"/>
                <w:sz w:val="18"/>
                <w:szCs w:val="18"/>
              </w:rPr>
              <w:t>5G</w:t>
            </w:r>
            <w:r>
              <w:rPr>
                <w:rFonts w:ascii="宋体" w:hAnsi="宋体" w:cs="Arial" w:hint="eastAsia"/>
                <w:sz w:val="18"/>
                <w:szCs w:val="18"/>
              </w:rPr>
              <w:t>最大传输速率≥</w:t>
            </w:r>
            <w:r>
              <w:rPr>
                <w:rFonts w:ascii="宋体" w:hAnsi="宋体" w:cs="Arial"/>
                <w:sz w:val="18"/>
                <w:szCs w:val="18"/>
              </w:rPr>
              <w:t>866Mbps</w:t>
            </w:r>
            <w:r>
              <w:rPr>
                <w:rFonts w:ascii="宋体" w:hAnsi="宋体" w:cs="Arial" w:hint="eastAsia"/>
                <w:sz w:val="18"/>
                <w:szCs w:val="18"/>
              </w:rPr>
              <w:t>，整机最大传输速率≥</w:t>
            </w:r>
            <w:r>
              <w:rPr>
                <w:rFonts w:ascii="宋体" w:hAnsi="宋体" w:cs="Arial"/>
                <w:sz w:val="18"/>
                <w:szCs w:val="18"/>
              </w:rPr>
              <w:t>1166Mbps</w:t>
            </w:r>
            <w:r>
              <w:rPr>
                <w:rFonts w:ascii="宋体" w:hAnsi="宋体" w:cs="Arial" w:hint="eastAsia"/>
                <w:sz w:val="18"/>
                <w:szCs w:val="18"/>
              </w:rPr>
              <w:t>；</w:t>
            </w:r>
          </w:p>
          <w:p w:rsidR="006A5FE4" w:rsidRDefault="00397AFA">
            <w:pPr>
              <w:spacing w:line="300" w:lineRule="exact"/>
              <w:ind w:left="480"/>
              <w:rPr>
                <w:rFonts w:ascii="宋体" w:cs="Arial"/>
                <w:sz w:val="18"/>
                <w:szCs w:val="18"/>
              </w:rPr>
            </w:pPr>
            <w:r>
              <w:rPr>
                <w:rFonts w:ascii="宋体" w:hAnsi="宋体" w:cs="Arial"/>
                <w:sz w:val="18"/>
                <w:szCs w:val="18"/>
              </w:rPr>
              <w:t>3.</w:t>
            </w:r>
            <w:r>
              <w:rPr>
                <w:rFonts w:ascii="宋体" w:hAnsi="宋体" w:cs="Arial" w:hint="eastAsia"/>
                <w:sz w:val="18"/>
                <w:szCs w:val="18"/>
              </w:rPr>
              <w:t>最大接入用户数≥</w:t>
            </w:r>
            <w:r>
              <w:rPr>
                <w:rFonts w:ascii="宋体" w:hAnsi="宋体" w:cs="Arial"/>
                <w:sz w:val="18"/>
                <w:szCs w:val="18"/>
              </w:rPr>
              <w:t>256</w:t>
            </w:r>
            <w:r>
              <w:rPr>
                <w:rFonts w:ascii="宋体" w:hAnsi="宋体" w:cs="Arial" w:hint="eastAsia"/>
                <w:sz w:val="18"/>
                <w:szCs w:val="18"/>
              </w:rPr>
              <w:t>，支持基于</w:t>
            </w:r>
            <w:r>
              <w:rPr>
                <w:rFonts w:ascii="宋体" w:hAnsi="宋体" w:cs="Arial"/>
                <w:sz w:val="18"/>
                <w:szCs w:val="18"/>
              </w:rPr>
              <w:t>SSID</w:t>
            </w:r>
            <w:r>
              <w:rPr>
                <w:rFonts w:ascii="宋体" w:hAnsi="宋体" w:cs="Arial" w:hint="eastAsia"/>
                <w:sz w:val="18"/>
                <w:szCs w:val="18"/>
              </w:rPr>
              <w:t>的接入用户数限制；</w:t>
            </w:r>
          </w:p>
          <w:p w:rsidR="006A5FE4" w:rsidRDefault="00397AFA">
            <w:pPr>
              <w:spacing w:line="300" w:lineRule="exact"/>
              <w:ind w:left="480"/>
              <w:rPr>
                <w:rFonts w:ascii="宋体" w:cs="Arial"/>
                <w:sz w:val="18"/>
                <w:szCs w:val="18"/>
              </w:rPr>
            </w:pPr>
            <w:r>
              <w:rPr>
                <w:rFonts w:ascii="宋体" w:hAnsi="宋体" w:cs="Arial"/>
                <w:sz w:val="18"/>
                <w:szCs w:val="18"/>
              </w:rPr>
              <w:t xml:space="preserve">4. </w:t>
            </w:r>
            <w:r>
              <w:rPr>
                <w:rFonts w:ascii="宋体" w:hAnsi="宋体" w:cs="Arial" w:hint="eastAsia"/>
                <w:sz w:val="18"/>
                <w:szCs w:val="18"/>
              </w:rPr>
              <w:t>支持胖瘦一体化，可通过软件升级的方式在廋</w:t>
            </w:r>
            <w:r>
              <w:rPr>
                <w:rFonts w:ascii="宋体" w:hAnsi="宋体" w:cs="Arial"/>
                <w:sz w:val="18"/>
                <w:szCs w:val="18"/>
              </w:rPr>
              <w:t>AP</w:t>
            </w:r>
            <w:r>
              <w:rPr>
                <w:rFonts w:ascii="宋体" w:hAnsi="宋体" w:cs="Arial" w:hint="eastAsia"/>
                <w:sz w:val="18"/>
                <w:szCs w:val="18"/>
              </w:rPr>
              <w:t>和胖</w:t>
            </w:r>
            <w:r>
              <w:rPr>
                <w:rFonts w:ascii="宋体" w:hAnsi="宋体" w:cs="Arial"/>
                <w:sz w:val="18"/>
                <w:szCs w:val="18"/>
              </w:rPr>
              <w:t>AP</w:t>
            </w:r>
            <w:r>
              <w:rPr>
                <w:rFonts w:ascii="宋体" w:hAnsi="宋体" w:cs="Arial" w:hint="eastAsia"/>
                <w:sz w:val="18"/>
                <w:szCs w:val="18"/>
              </w:rPr>
              <w:t>互相转换；</w:t>
            </w:r>
          </w:p>
          <w:p w:rsidR="006A5FE4" w:rsidRDefault="00397AFA">
            <w:pPr>
              <w:spacing w:line="300" w:lineRule="exact"/>
              <w:ind w:left="480"/>
              <w:rPr>
                <w:rFonts w:ascii="宋体" w:cs="Arial"/>
                <w:sz w:val="18"/>
                <w:szCs w:val="18"/>
              </w:rPr>
            </w:pPr>
            <w:r>
              <w:rPr>
                <w:rFonts w:ascii="宋体" w:hAnsi="宋体" w:cs="Arial"/>
                <w:sz w:val="18"/>
                <w:szCs w:val="18"/>
              </w:rPr>
              <w:t>5. AP</w:t>
            </w:r>
            <w:r>
              <w:rPr>
                <w:rFonts w:ascii="宋体" w:hAnsi="宋体" w:cs="Arial" w:hint="eastAsia"/>
                <w:sz w:val="18"/>
                <w:szCs w:val="18"/>
              </w:rPr>
              <w:t>支持集中转发和本地转发两种数据转发模式，同一个</w:t>
            </w:r>
            <w:r>
              <w:rPr>
                <w:rFonts w:ascii="宋体" w:hAnsi="宋体" w:cs="Arial"/>
                <w:sz w:val="18"/>
                <w:szCs w:val="18"/>
              </w:rPr>
              <w:t>AP</w:t>
            </w:r>
            <w:r>
              <w:rPr>
                <w:rFonts w:ascii="宋体" w:hAnsi="宋体" w:cs="Arial" w:hint="eastAsia"/>
                <w:sz w:val="18"/>
                <w:szCs w:val="18"/>
              </w:rPr>
              <w:t>上支持部分本地转发</w:t>
            </w:r>
            <w:r>
              <w:rPr>
                <w:rFonts w:ascii="宋体" w:hAnsi="宋体" w:cs="Arial" w:hint="eastAsia"/>
                <w:sz w:val="18"/>
                <w:szCs w:val="18"/>
              </w:rPr>
              <w:lastRenderedPageBreak/>
              <w:t>部分集中转发；</w:t>
            </w:r>
          </w:p>
          <w:p w:rsidR="006A5FE4" w:rsidRDefault="00397AFA">
            <w:pPr>
              <w:spacing w:line="300" w:lineRule="exact"/>
              <w:ind w:left="480"/>
              <w:rPr>
                <w:rFonts w:ascii="宋体" w:cs="Arial"/>
                <w:sz w:val="18"/>
                <w:szCs w:val="18"/>
              </w:rPr>
            </w:pPr>
            <w:r>
              <w:rPr>
                <w:rFonts w:ascii="宋体" w:hAnsi="宋体" w:cs="Arial"/>
                <w:sz w:val="18"/>
                <w:szCs w:val="18"/>
              </w:rPr>
              <w:t xml:space="preserve">6. </w:t>
            </w:r>
            <w:r>
              <w:rPr>
                <w:rFonts w:ascii="宋体" w:hAnsi="宋体" w:cs="Arial" w:hint="eastAsia"/>
                <w:sz w:val="18"/>
                <w:szCs w:val="18"/>
              </w:rPr>
              <w:t>支持接入点</w:t>
            </w:r>
            <w:r>
              <w:rPr>
                <w:rFonts w:ascii="宋体" w:hAnsi="宋体" w:cs="Arial"/>
                <w:sz w:val="18"/>
                <w:szCs w:val="18"/>
              </w:rPr>
              <w:t>VPN</w:t>
            </w:r>
            <w:r>
              <w:rPr>
                <w:rFonts w:ascii="宋体" w:hAnsi="宋体" w:cs="Arial" w:hint="eastAsia"/>
                <w:sz w:val="18"/>
                <w:szCs w:val="18"/>
              </w:rPr>
              <w:t>功能，可以跨互联网与异地的无线控制器建立加密通信隧道，访问总部内网的服务器资源，实现远程访问；</w:t>
            </w:r>
          </w:p>
          <w:p w:rsidR="006A5FE4" w:rsidRDefault="00397AFA">
            <w:pPr>
              <w:spacing w:line="300" w:lineRule="exact"/>
              <w:ind w:left="480"/>
              <w:rPr>
                <w:rFonts w:ascii="宋体" w:cs="Arial"/>
                <w:sz w:val="18"/>
                <w:szCs w:val="18"/>
              </w:rPr>
            </w:pPr>
            <w:r>
              <w:rPr>
                <w:rFonts w:ascii="宋体" w:hAnsi="宋体" w:cs="Arial"/>
                <w:sz w:val="18"/>
                <w:szCs w:val="18"/>
              </w:rPr>
              <w:t>7.</w:t>
            </w:r>
            <w:r>
              <w:rPr>
                <w:rFonts w:ascii="宋体" w:hAnsi="宋体" w:cs="Arial" w:hint="eastAsia"/>
                <w:sz w:val="18"/>
                <w:szCs w:val="18"/>
              </w:rPr>
              <w:t>控制器界面支持</w:t>
            </w:r>
            <w:r>
              <w:rPr>
                <w:rFonts w:ascii="宋体" w:hAnsi="宋体" w:cs="Arial"/>
                <w:sz w:val="18"/>
                <w:szCs w:val="18"/>
              </w:rPr>
              <w:t>AP</w:t>
            </w:r>
            <w:r>
              <w:rPr>
                <w:rFonts w:ascii="宋体" w:hAnsi="宋体" w:cs="Arial" w:hint="eastAsia"/>
                <w:sz w:val="18"/>
                <w:szCs w:val="18"/>
              </w:rPr>
              <w:t>手动功率调整，调整粒度为</w:t>
            </w:r>
            <w:r>
              <w:rPr>
                <w:rFonts w:ascii="宋体" w:hAnsi="宋体" w:cs="Arial"/>
                <w:sz w:val="18"/>
                <w:szCs w:val="18"/>
              </w:rPr>
              <w:t>1dBm</w:t>
            </w:r>
            <w:r>
              <w:rPr>
                <w:rFonts w:ascii="宋体" w:hAnsi="宋体" w:cs="Arial" w:hint="eastAsia"/>
                <w:sz w:val="18"/>
                <w:szCs w:val="18"/>
              </w:rPr>
              <w:t>，调整范围为</w:t>
            </w:r>
            <w:r>
              <w:rPr>
                <w:rFonts w:ascii="宋体" w:hAnsi="宋体" w:cs="Arial"/>
                <w:sz w:val="18"/>
                <w:szCs w:val="18"/>
              </w:rPr>
              <w:t>1dBm~</w:t>
            </w:r>
            <w:r>
              <w:rPr>
                <w:rFonts w:ascii="宋体" w:hAnsi="宋体" w:cs="Arial" w:hint="eastAsia"/>
                <w:sz w:val="18"/>
                <w:szCs w:val="18"/>
              </w:rPr>
              <w:t>国家规定功率范围；</w:t>
            </w:r>
          </w:p>
          <w:p w:rsidR="006A5FE4" w:rsidRDefault="00397AFA">
            <w:pPr>
              <w:spacing w:line="300" w:lineRule="exact"/>
              <w:ind w:left="480"/>
              <w:rPr>
                <w:rFonts w:ascii="宋体" w:cs="Arial"/>
                <w:sz w:val="18"/>
                <w:szCs w:val="18"/>
              </w:rPr>
            </w:pPr>
            <w:r>
              <w:rPr>
                <w:rFonts w:ascii="宋体" w:hAnsi="宋体" w:cs="Arial"/>
                <w:sz w:val="18"/>
                <w:szCs w:val="18"/>
              </w:rPr>
              <w:t>8.</w:t>
            </w:r>
            <w:r>
              <w:rPr>
                <w:rFonts w:ascii="宋体" w:hAnsi="宋体" w:cs="Arial" w:hint="eastAsia"/>
                <w:sz w:val="18"/>
                <w:szCs w:val="18"/>
              </w:rPr>
              <w:t>设备提供</w:t>
            </w:r>
            <w:r>
              <w:rPr>
                <w:rFonts w:ascii="宋体" w:hAnsi="宋体" w:cs="Arial"/>
                <w:sz w:val="18"/>
                <w:szCs w:val="18"/>
              </w:rPr>
              <w:t>3</w:t>
            </w:r>
            <w:r>
              <w:rPr>
                <w:rFonts w:ascii="宋体" w:hAnsi="宋体" w:cs="Arial" w:hint="eastAsia"/>
                <w:sz w:val="18"/>
                <w:szCs w:val="18"/>
              </w:rPr>
              <w:t>年质保。</w:t>
            </w:r>
          </w:p>
        </w:tc>
      </w:tr>
      <w:tr w:rsidR="006A5FE4">
        <w:tc>
          <w:tcPr>
            <w:tcW w:w="1308" w:type="dxa"/>
            <w:vAlign w:val="center"/>
          </w:tcPr>
          <w:p w:rsidR="006A5FE4" w:rsidRDefault="00397AFA">
            <w:pPr>
              <w:jc w:val="center"/>
              <w:rPr>
                <w:rFonts w:ascii="宋体" w:cs="宋体"/>
                <w:b/>
                <w:kern w:val="0"/>
                <w:sz w:val="18"/>
                <w:szCs w:val="18"/>
              </w:rPr>
            </w:pPr>
            <w:r>
              <w:rPr>
                <w:rFonts w:ascii="宋体" w:hAnsi="宋体" w:cs="宋体" w:hint="eastAsia"/>
                <w:b/>
                <w:kern w:val="0"/>
                <w:sz w:val="18"/>
                <w:szCs w:val="18"/>
              </w:rPr>
              <w:lastRenderedPageBreak/>
              <w:t>服务要求</w:t>
            </w:r>
          </w:p>
        </w:tc>
        <w:tc>
          <w:tcPr>
            <w:tcW w:w="7214" w:type="dxa"/>
            <w:vAlign w:val="center"/>
          </w:tcPr>
          <w:p w:rsidR="006A5FE4" w:rsidRDefault="00397AFA">
            <w:pPr>
              <w:topLinePunct/>
              <w:autoSpaceDN w:val="0"/>
              <w:spacing w:line="300" w:lineRule="exact"/>
              <w:rPr>
                <w:rFonts w:ascii="宋体" w:cs="Arial"/>
                <w:sz w:val="18"/>
                <w:szCs w:val="18"/>
              </w:rPr>
            </w:pPr>
            <w:r>
              <w:rPr>
                <w:rFonts w:ascii="宋体" w:hAnsi="宋体" w:cs="Arial" w:hint="eastAsia"/>
                <w:sz w:val="18"/>
                <w:szCs w:val="18"/>
              </w:rPr>
              <w:t>硬件设备提供</w:t>
            </w:r>
            <w:r>
              <w:rPr>
                <w:rFonts w:ascii="宋体" w:hAnsi="宋体" w:cs="Arial"/>
                <w:sz w:val="18"/>
                <w:szCs w:val="18"/>
              </w:rPr>
              <w:t>3</w:t>
            </w:r>
            <w:r>
              <w:rPr>
                <w:rFonts w:ascii="宋体" w:hAnsi="宋体" w:cs="Arial" w:hint="eastAsia"/>
                <w:sz w:val="18"/>
                <w:szCs w:val="18"/>
              </w:rPr>
              <w:t>年质保，软件免费升级。</w:t>
            </w:r>
          </w:p>
          <w:p w:rsidR="006A5FE4" w:rsidRDefault="00397AFA">
            <w:pPr>
              <w:topLinePunct/>
              <w:autoSpaceDN w:val="0"/>
              <w:spacing w:line="300" w:lineRule="exact"/>
              <w:rPr>
                <w:rFonts w:ascii="宋体" w:cs="宋体"/>
                <w:kern w:val="0"/>
                <w:sz w:val="18"/>
                <w:szCs w:val="18"/>
              </w:rPr>
            </w:pPr>
            <w:r>
              <w:rPr>
                <w:rFonts w:ascii="宋体" w:hAnsi="宋体" w:cs="宋体" w:hint="eastAsia"/>
                <w:kern w:val="0"/>
                <w:sz w:val="18"/>
                <w:szCs w:val="18"/>
              </w:rPr>
              <w:t>提供设备配套驱动程序文件、相关应用程序文件及服务要求后续升级程序包。</w:t>
            </w:r>
          </w:p>
        </w:tc>
      </w:tr>
    </w:tbl>
    <w:p w:rsidR="006A5FE4" w:rsidRDefault="006A5FE4">
      <w:pPr>
        <w:pStyle w:val="af2"/>
        <w:topLinePunct/>
        <w:autoSpaceDN w:val="0"/>
        <w:ind w:firstLineChars="0" w:firstLine="0"/>
        <w:rPr>
          <w:rFonts w:ascii="宋体" w:cs="Arial"/>
          <w:sz w:val="18"/>
          <w:szCs w:val="18"/>
        </w:rPr>
      </w:pPr>
    </w:p>
    <w:p w:rsidR="006A5FE4" w:rsidRDefault="00397AFA">
      <w:pPr>
        <w:spacing w:line="360" w:lineRule="auto"/>
        <w:ind w:firstLineChars="196" w:firstLine="590"/>
        <w:jc w:val="left"/>
        <w:rPr>
          <w:rFonts w:ascii="黑体" w:eastAsia="黑体" w:hAnsi="黑体" w:cs="宋体"/>
          <w:b/>
          <w:kern w:val="0"/>
          <w:sz w:val="30"/>
          <w:szCs w:val="30"/>
        </w:rPr>
      </w:pPr>
      <w:r>
        <w:rPr>
          <w:rFonts w:ascii="黑体" w:eastAsia="黑体" w:hAnsi="黑体" w:cs="宋体" w:hint="eastAsia"/>
          <w:b/>
          <w:kern w:val="0"/>
          <w:sz w:val="30"/>
          <w:szCs w:val="30"/>
        </w:rPr>
        <w:t>4、应急呼叫系统</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08"/>
        <w:gridCol w:w="7214"/>
      </w:tblGrid>
      <w:tr w:rsidR="006A5FE4">
        <w:tc>
          <w:tcPr>
            <w:tcW w:w="1308" w:type="dxa"/>
            <w:vAlign w:val="center"/>
          </w:tcPr>
          <w:p w:rsidR="006A5FE4" w:rsidRDefault="00397AFA">
            <w:pPr>
              <w:jc w:val="center"/>
              <w:rPr>
                <w:rFonts w:ascii="宋体" w:cs="宋体"/>
                <w:b/>
                <w:bCs/>
                <w:kern w:val="0"/>
                <w:sz w:val="18"/>
                <w:szCs w:val="18"/>
              </w:rPr>
            </w:pPr>
            <w:r>
              <w:rPr>
                <w:rFonts w:ascii="宋体" w:hAnsi="宋体" w:cs="宋体" w:hint="eastAsia"/>
                <w:b/>
                <w:bCs/>
                <w:kern w:val="0"/>
                <w:sz w:val="18"/>
                <w:szCs w:val="18"/>
              </w:rPr>
              <w:t>类别</w:t>
            </w:r>
          </w:p>
        </w:tc>
        <w:tc>
          <w:tcPr>
            <w:tcW w:w="7214" w:type="dxa"/>
            <w:vAlign w:val="center"/>
          </w:tcPr>
          <w:p w:rsidR="006A5FE4" w:rsidRDefault="00397AFA">
            <w:pPr>
              <w:jc w:val="center"/>
              <w:rPr>
                <w:rFonts w:ascii="宋体" w:cs="宋体"/>
                <w:b/>
                <w:bCs/>
                <w:kern w:val="0"/>
                <w:sz w:val="18"/>
                <w:szCs w:val="18"/>
              </w:rPr>
            </w:pPr>
            <w:r>
              <w:rPr>
                <w:rFonts w:ascii="宋体" w:hAnsi="宋体" w:cs="宋体" w:hint="eastAsia"/>
                <w:b/>
                <w:bCs/>
                <w:kern w:val="0"/>
                <w:sz w:val="18"/>
                <w:szCs w:val="18"/>
              </w:rPr>
              <w:t>指标</w:t>
            </w:r>
          </w:p>
        </w:tc>
      </w:tr>
      <w:tr w:rsidR="006A5FE4">
        <w:tc>
          <w:tcPr>
            <w:tcW w:w="1308" w:type="dxa"/>
            <w:vAlign w:val="center"/>
          </w:tcPr>
          <w:p w:rsidR="006A5FE4" w:rsidRDefault="006A5FE4">
            <w:pPr>
              <w:pStyle w:val="af2"/>
              <w:topLinePunct/>
              <w:autoSpaceDN w:val="0"/>
              <w:ind w:firstLineChars="0" w:firstLine="0"/>
              <w:jc w:val="center"/>
              <w:rPr>
                <w:rFonts w:ascii="宋体" w:cs="Arial"/>
                <w:sz w:val="18"/>
                <w:szCs w:val="18"/>
              </w:rPr>
            </w:pPr>
          </w:p>
        </w:tc>
        <w:tc>
          <w:tcPr>
            <w:tcW w:w="7214" w:type="dxa"/>
            <w:vAlign w:val="center"/>
          </w:tcPr>
          <w:p w:rsidR="006A5FE4" w:rsidRDefault="00397AFA">
            <w:pPr>
              <w:pStyle w:val="af2"/>
              <w:numPr>
                <w:ilvl w:val="0"/>
                <w:numId w:val="14"/>
              </w:numPr>
              <w:topLinePunct/>
              <w:autoSpaceDN w:val="0"/>
              <w:spacing w:line="300" w:lineRule="exact"/>
              <w:ind w:firstLineChars="0"/>
              <w:rPr>
                <w:rFonts w:ascii="宋体" w:cs="Arial"/>
                <w:sz w:val="18"/>
                <w:szCs w:val="18"/>
              </w:rPr>
            </w:pPr>
            <w:r>
              <w:rPr>
                <w:rFonts w:ascii="宋体" w:hAnsi="宋体" w:cs="Arial" w:hint="eastAsia"/>
                <w:sz w:val="18"/>
                <w:szCs w:val="18"/>
              </w:rPr>
              <w:t>可自动接听以及进入双向通话</w:t>
            </w:r>
          </w:p>
          <w:p w:rsidR="006A5FE4" w:rsidRDefault="00397AFA">
            <w:pPr>
              <w:pStyle w:val="af2"/>
              <w:numPr>
                <w:ilvl w:val="0"/>
                <w:numId w:val="14"/>
              </w:numPr>
              <w:topLinePunct/>
              <w:autoSpaceDN w:val="0"/>
              <w:spacing w:line="300" w:lineRule="exact"/>
              <w:ind w:firstLineChars="0"/>
              <w:rPr>
                <w:rFonts w:ascii="宋体" w:cs="Arial"/>
                <w:sz w:val="18"/>
                <w:szCs w:val="18"/>
              </w:rPr>
            </w:pPr>
            <w:r>
              <w:rPr>
                <w:rFonts w:ascii="宋体" w:hAnsi="宋体" w:cs="Arial" w:hint="eastAsia"/>
                <w:sz w:val="18"/>
                <w:szCs w:val="18"/>
              </w:rPr>
              <w:t>一键拨号，按下即可发送短信或者拨号；</w:t>
            </w:r>
          </w:p>
          <w:p w:rsidR="006A5FE4" w:rsidRDefault="00397AFA">
            <w:pPr>
              <w:pStyle w:val="af2"/>
              <w:numPr>
                <w:ilvl w:val="0"/>
                <w:numId w:val="14"/>
              </w:numPr>
              <w:topLinePunct/>
              <w:autoSpaceDN w:val="0"/>
              <w:spacing w:line="300" w:lineRule="exact"/>
              <w:ind w:firstLineChars="0"/>
              <w:rPr>
                <w:rFonts w:ascii="宋体" w:cs="Arial"/>
                <w:sz w:val="18"/>
                <w:szCs w:val="18"/>
              </w:rPr>
            </w:pPr>
            <w:r>
              <w:rPr>
                <w:rFonts w:ascii="宋体" w:hAnsi="宋体" w:cs="Arial" w:hint="eastAsia"/>
                <w:sz w:val="18"/>
                <w:szCs w:val="18"/>
              </w:rPr>
              <w:t>超大的</w:t>
            </w:r>
            <w:r>
              <w:rPr>
                <w:rFonts w:ascii="宋体" w:hAnsi="宋体" w:cs="Arial"/>
                <w:sz w:val="18"/>
                <w:szCs w:val="18"/>
              </w:rPr>
              <w:t>SOS</w:t>
            </w:r>
            <w:r>
              <w:rPr>
                <w:rFonts w:ascii="宋体" w:hAnsi="宋体" w:cs="Arial" w:hint="eastAsia"/>
                <w:sz w:val="18"/>
                <w:szCs w:val="18"/>
              </w:rPr>
              <w:t>紧急求救按钮；</w:t>
            </w:r>
          </w:p>
          <w:p w:rsidR="006A5FE4" w:rsidRDefault="00397AFA">
            <w:pPr>
              <w:pStyle w:val="af2"/>
              <w:numPr>
                <w:ilvl w:val="0"/>
                <w:numId w:val="14"/>
              </w:numPr>
              <w:topLinePunct/>
              <w:autoSpaceDN w:val="0"/>
              <w:spacing w:line="300" w:lineRule="exact"/>
              <w:ind w:firstLineChars="0"/>
              <w:rPr>
                <w:rFonts w:ascii="宋体" w:cs="Arial"/>
                <w:sz w:val="18"/>
                <w:szCs w:val="18"/>
              </w:rPr>
            </w:pPr>
            <w:r>
              <w:rPr>
                <w:rFonts w:ascii="宋体" w:hAnsi="宋体" w:cs="Arial" w:hint="eastAsia"/>
                <w:sz w:val="18"/>
                <w:szCs w:val="18"/>
              </w:rPr>
              <w:t>高保真的双向通话质量；</w:t>
            </w:r>
          </w:p>
          <w:p w:rsidR="006A5FE4" w:rsidRDefault="00397AFA">
            <w:pPr>
              <w:pStyle w:val="af2"/>
              <w:numPr>
                <w:ilvl w:val="0"/>
                <w:numId w:val="14"/>
              </w:numPr>
              <w:topLinePunct/>
              <w:autoSpaceDN w:val="0"/>
              <w:spacing w:line="300" w:lineRule="exact"/>
              <w:ind w:firstLineChars="0"/>
              <w:rPr>
                <w:rFonts w:ascii="宋体" w:cs="Arial"/>
                <w:sz w:val="18"/>
                <w:szCs w:val="18"/>
              </w:rPr>
            </w:pPr>
            <w:r>
              <w:rPr>
                <w:rFonts w:ascii="宋体" w:hAnsi="宋体" w:cs="Arial" w:hint="eastAsia"/>
                <w:sz w:val="18"/>
                <w:szCs w:val="18"/>
              </w:rPr>
              <w:t>声音大小可以通过按键随时调整；</w:t>
            </w:r>
          </w:p>
          <w:p w:rsidR="006A5FE4" w:rsidRDefault="00397AFA">
            <w:pPr>
              <w:pStyle w:val="af2"/>
              <w:numPr>
                <w:ilvl w:val="0"/>
                <w:numId w:val="14"/>
              </w:numPr>
              <w:topLinePunct/>
              <w:autoSpaceDN w:val="0"/>
              <w:spacing w:line="300" w:lineRule="exact"/>
              <w:ind w:firstLineChars="0"/>
              <w:rPr>
                <w:rFonts w:ascii="宋体" w:cs="Arial"/>
                <w:sz w:val="18"/>
                <w:szCs w:val="18"/>
              </w:rPr>
            </w:pPr>
            <w:r>
              <w:rPr>
                <w:rFonts w:ascii="宋体" w:hAnsi="宋体" w:cs="Arial" w:hint="eastAsia"/>
                <w:sz w:val="18"/>
                <w:szCs w:val="18"/>
              </w:rPr>
              <w:t>可以发送短信到</w:t>
            </w:r>
            <w:r>
              <w:rPr>
                <w:rFonts w:ascii="宋体" w:hAnsi="宋体" w:cs="Arial"/>
                <w:sz w:val="18"/>
                <w:szCs w:val="18"/>
              </w:rPr>
              <w:t>3</w:t>
            </w:r>
            <w:r>
              <w:rPr>
                <w:rFonts w:ascii="宋体" w:hAnsi="宋体" w:cs="Arial" w:hint="eastAsia"/>
                <w:sz w:val="18"/>
                <w:szCs w:val="18"/>
              </w:rPr>
              <w:t>个手机号码；</w:t>
            </w:r>
          </w:p>
          <w:p w:rsidR="006A5FE4" w:rsidRDefault="00397AFA">
            <w:pPr>
              <w:pStyle w:val="af2"/>
              <w:numPr>
                <w:ilvl w:val="0"/>
                <w:numId w:val="14"/>
              </w:numPr>
              <w:topLinePunct/>
              <w:autoSpaceDN w:val="0"/>
              <w:spacing w:line="300" w:lineRule="exact"/>
              <w:ind w:firstLineChars="0"/>
              <w:rPr>
                <w:rFonts w:ascii="宋体" w:cs="Arial"/>
                <w:sz w:val="18"/>
                <w:szCs w:val="18"/>
              </w:rPr>
            </w:pPr>
            <w:r>
              <w:rPr>
                <w:rFonts w:ascii="宋体" w:hAnsi="宋体" w:cs="Arial"/>
                <w:sz w:val="18"/>
                <w:szCs w:val="18"/>
              </w:rPr>
              <w:t>10</w:t>
            </w:r>
            <w:r>
              <w:rPr>
                <w:rFonts w:ascii="宋体" w:hAnsi="宋体" w:cs="Arial" w:hint="eastAsia"/>
                <w:sz w:val="18"/>
                <w:szCs w:val="18"/>
              </w:rPr>
              <w:t>个白名单可以打进电话，防止推销人员呼入；</w:t>
            </w:r>
          </w:p>
          <w:p w:rsidR="006A5FE4" w:rsidRDefault="00397AFA">
            <w:pPr>
              <w:pStyle w:val="af2"/>
              <w:numPr>
                <w:ilvl w:val="0"/>
                <w:numId w:val="14"/>
              </w:numPr>
              <w:topLinePunct/>
              <w:autoSpaceDN w:val="0"/>
              <w:spacing w:line="300" w:lineRule="exact"/>
              <w:ind w:firstLineChars="0"/>
              <w:rPr>
                <w:rFonts w:ascii="宋体" w:cs="Arial"/>
                <w:sz w:val="18"/>
                <w:szCs w:val="18"/>
              </w:rPr>
            </w:pPr>
            <w:r>
              <w:rPr>
                <w:rFonts w:ascii="宋体" w:hAnsi="宋体" w:cs="Arial" w:hint="eastAsia"/>
                <w:sz w:val="18"/>
                <w:szCs w:val="18"/>
              </w:rPr>
              <w:t>可运行任何号码均可以打电话进行通话；</w:t>
            </w:r>
          </w:p>
          <w:p w:rsidR="006A5FE4" w:rsidRDefault="00397AFA">
            <w:pPr>
              <w:pStyle w:val="af2"/>
              <w:numPr>
                <w:ilvl w:val="0"/>
                <w:numId w:val="14"/>
              </w:numPr>
              <w:topLinePunct/>
              <w:autoSpaceDN w:val="0"/>
              <w:spacing w:line="300" w:lineRule="exact"/>
              <w:ind w:firstLineChars="0"/>
              <w:rPr>
                <w:rFonts w:ascii="宋体" w:cs="Arial"/>
                <w:sz w:val="18"/>
                <w:szCs w:val="18"/>
              </w:rPr>
            </w:pPr>
            <w:r>
              <w:rPr>
                <w:rFonts w:ascii="宋体" w:hAnsi="宋体" w:cs="Arial" w:hint="eastAsia"/>
                <w:sz w:val="18"/>
                <w:szCs w:val="18"/>
              </w:rPr>
              <w:t>内置可充后备电池，确保停电后可以继续使用；</w:t>
            </w:r>
          </w:p>
          <w:p w:rsidR="006A5FE4" w:rsidRDefault="00397AFA">
            <w:pPr>
              <w:pStyle w:val="af2"/>
              <w:numPr>
                <w:ilvl w:val="0"/>
                <w:numId w:val="14"/>
              </w:numPr>
              <w:topLinePunct/>
              <w:autoSpaceDN w:val="0"/>
              <w:spacing w:line="300" w:lineRule="exact"/>
              <w:ind w:firstLineChars="0"/>
              <w:rPr>
                <w:rFonts w:ascii="宋体" w:cs="Arial"/>
                <w:sz w:val="18"/>
                <w:szCs w:val="18"/>
              </w:rPr>
            </w:pPr>
            <w:r>
              <w:rPr>
                <w:rFonts w:ascii="宋体" w:hAnsi="宋体" w:cs="Arial" w:hint="eastAsia"/>
                <w:sz w:val="18"/>
                <w:szCs w:val="18"/>
              </w:rPr>
              <w:t>智能电源管理，停电自动发送短信通知；</w:t>
            </w:r>
          </w:p>
          <w:p w:rsidR="006A5FE4" w:rsidRDefault="00397AFA">
            <w:pPr>
              <w:pStyle w:val="af2"/>
              <w:numPr>
                <w:ilvl w:val="0"/>
                <w:numId w:val="14"/>
              </w:numPr>
              <w:topLinePunct/>
              <w:autoSpaceDN w:val="0"/>
              <w:spacing w:line="300" w:lineRule="exact"/>
              <w:ind w:firstLineChars="0"/>
              <w:rPr>
                <w:rFonts w:ascii="宋体" w:cs="Arial"/>
                <w:sz w:val="18"/>
                <w:szCs w:val="18"/>
              </w:rPr>
            </w:pPr>
            <w:r>
              <w:rPr>
                <w:rFonts w:ascii="宋体" w:hAnsi="宋体" w:cs="Arial" w:hint="eastAsia"/>
                <w:sz w:val="18"/>
                <w:szCs w:val="18"/>
              </w:rPr>
              <w:t>可以壁挂安装或者放在桌面上使用；</w:t>
            </w:r>
            <w:r>
              <w:rPr>
                <w:rFonts w:ascii="宋体" w:cs="Arial"/>
                <w:sz w:val="18"/>
                <w:szCs w:val="18"/>
              </w:rPr>
              <w:t>.</w:t>
            </w:r>
          </w:p>
          <w:p w:rsidR="006A5FE4" w:rsidRDefault="00397AFA">
            <w:pPr>
              <w:pStyle w:val="af2"/>
              <w:numPr>
                <w:ilvl w:val="0"/>
                <w:numId w:val="14"/>
              </w:numPr>
              <w:topLinePunct/>
              <w:autoSpaceDN w:val="0"/>
              <w:spacing w:line="300" w:lineRule="exact"/>
              <w:ind w:firstLineChars="0"/>
              <w:rPr>
                <w:rFonts w:ascii="宋体" w:cs="Arial"/>
                <w:sz w:val="18"/>
                <w:szCs w:val="18"/>
              </w:rPr>
            </w:pPr>
            <w:r>
              <w:rPr>
                <w:rFonts w:ascii="宋体" w:hAnsi="宋体" w:cs="Arial" w:hint="eastAsia"/>
                <w:sz w:val="18"/>
                <w:szCs w:val="18"/>
              </w:rPr>
              <w:t>内置手机卡，无需电话线，可以灵活移动。</w:t>
            </w:r>
          </w:p>
        </w:tc>
      </w:tr>
    </w:tbl>
    <w:p w:rsidR="006A5FE4" w:rsidRDefault="006A5FE4">
      <w:pPr>
        <w:rPr>
          <w:b/>
        </w:rPr>
      </w:pPr>
    </w:p>
    <w:p w:rsidR="006A5FE4" w:rsidRDefault="00397AFA">
      <w:pPr>
        <w:spacing w:line="360" w:lineRule="auto"/>
        <w:ind w:firstLineChars="147" w:firstLine="443"/>
        <w:jc w:val="left"/>
        <w:rPr>
          <w:rFonts w:ascii="黑体" w:eastAsia="黑体" w:hAnsi="黑体" w:cs="宋体"/>
          <w:b/>
          <w:kern w:val="0"/>
          <w:sz w:val="30"/>
          <w:szCs w:val="30"/>
        </w:rPr>
      </w:pPr>
      <w:r>
        <w:rPr>
          <w:rFonts w:ascii="黑体" w:eastAsia="黑体" w:hAnsi="黑体" w:cs="宋体" w:hint="eastAsia"/>
          <w:b/>
          <w:kern w:val="0"/>
          <w:sz w:val="30"/>
          <w:szCs w:val="30"/>
        </w:rPr>
        <w:t>5、空调及新风系统</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08"/>
        <w:gridCol w:w="7214"/>
      </w:tblGrid>
      <w:tr w:rsidR="006A5FE4">
        <w:tc>
          <w:tcPr>
            <w:tcW w:w="1308" w:type="dxa"/>
            <w:vAlign w:val="center"/>
          </w:tcPr>
          <w:p w:rsidR="006A5FE4" w:rsidRDefault="00397AFA">
            <w:pPr>
              <w:jc w:val="center"/>
              <w:rPr>
                <w:rFonts w:ascii="宋体" w:cs="宋体"/>
                <w:b/>
                <w:bCs/>
                <w:kern w:val="0"/>
                <w:sz w:val="18"/>
                <w:szCs w:val="18"/>
              </w:rPr>
            </w:pPr>
            <w:r>
              <w:rPr>
                <w:rFonts w:ascii="宋体" w:hAnsi="宋体" w:cs="宋体" w:hint="eastAsia"/>
                <w:b/>
                <w:bCs/>
                <w:kern w:val="0"/>
                <w:sz w:val="18"/>
                <w:szCs w:val="18"/>
              </w:rPr>
              <w:t>类别</w:t>
            </w:r>
          </w:p>
        </w:tc>
        <w:tc>
          <w:tcPr>
            <w:tcW w:w="7214" w:type="dxa"/>
            <w:vAlign w:val="center"/>
          </w:tcPr>
          <w:p w:rsidR="006A5FE4" w:rsidRDefault="00397AFA">
            <w:pPr>
              <w:jc w:val="center"/>
              <w:rPr>
                <w:rFonts w:ascii="宋体" w:cs="宋体"/>
                <w:b/>
                <w:bCs/>
                <w:kern w:val="0"/>
                <w:sz w:val="18"/>
                <w:szCs w:val="18"/>
              </w:rPr>
            </w:pPr>
            <w:r>
              <w:rPr>
                <w:rFonts w:ascii="宋体" w:hAnsi="宋体" w:cs="宋体" w:hint="eastAsia"/>
                <w:b/>
                <w:bCs/>
                <w:kern w:val="0"/>
                <w:sz w:val="18"/>
                <w:szCs w:val="18"/>
              </w:rPr>
              <w:t>指标</w:t>
            </w:r>
          </w:p>
        </w:tc>
      </w:tr>
      <w:tr w:rsidR="006A5FE4">
        <w:tc>
          <w:tcPr>
            <w:tcW w:w="1308" w:type="dxa"/>
            <w:vAlign w:val="center"/>
          </w:tcPr>
          <w:p w:rsidR="006A5FE4" w:rsidRDefault="00397AFA">
            <w:pPr>
              <w:jc w:val="center"/>
              <w:rPr>
                <w:rFonts w:ascii="宋体" w:cs="Arial"/>
                <w:sz w:val="18"/>
                <w:szCs w:val="18"/>
              </w:rPr>
            </w:pPr>
            <w:r>
              <w:rPr>
                <w:rFonts w:ascii="宋体" w:hAnsi="宋体" w:cs="宋体" w:hint="eastAsia"/>
                <w:b/>
                <w:bCs/>
                <w:kern w:val="0"/>
                <w:sz w:val="18"/>
                <w:szCs w:val="18"/>
              </w:rPr>
              <w:t>中央空调</w:t>
            </w:r>
          </w:p>
        </w:tc>
        <w:tc>
          <w:tcPr>
            <w:tcW w:w="7214" w:type="dxa"/>
            <w:vAlign w:val="center"/>
          </w:tcPr>
          <w:p w:rsidR="006A5FE4" w:rsidRDefault="00397AFA">
            <w:pPr>
              <w:pStyle w:val="af2"/>
              <w:topLinePunct/>
              <w:autoSpaceDN w:val="0"/>
              <w:spacing w:line="300" w:lineRule="exact"/>
              <w:ind w:firstLineChars="0" w:firstLine="0"/>
              <w:rPr>
                <w:rFonts w:ascii="宋体" w:cs="Arial"/>
                <w:sz w:val="18"/>
                <w:szCs w:val="18"/>
              </w:rPr>
            </w:pPr>
            <w:bookmarkStart w:id="1" w:name="OLE_LINK3"/>
            <w:bookmarkStart w:id="2" w:name="OLE_LINK4"/>
            <w:r>
              <w:rPr>
                <w:rFonts w:ascii="宋体" w:hAnsi="宋体" w:cs="Arial"/>
                <w:sz w:val="18"/>
                <w:szCs w:val="18"/>
              </w:rPr>
              <w:t>1.</w:t>
            </w:r>
            <w:r>
              <w:rPr>
                <w:rFonts w:ascii="宋体" w:hAnsi="宋体" w:cs="Arial"/>
                <w:sz w:val="18"/>
                <w:szCs w:val="18"/>
              </w:rPr>
              <w:tab/>
            </w:r>
            <w:r>
              <w:rPr>
                <w:rFonts w:ascii="宋体" w:hAnsi="宋体" w:cs="Arial" w:hint="eastAsia"/>
                <w:sz w:val="18"/>
                <w:szCs w:val="18"/>
              </w:rPr>
              <w:t>空调类型：中央空调（风管机）</w:t>
            </w:r>
          </w:p>
          <w:p w:rsidR="006A5FE4" w:rsidRDefault="00397AFA">
            <w:pPr>
              <w:pStyle w:val="af2"/>
              <w:topLinePunct/>
              <w:autoSpaceDN w:val="0"/>
              <w:spacing w:line="300" w:lineRule="exact"/>
              <w:ind w:firstLineChars="0" w:firstLine="0"/>
              <w:rPr>
                <w:rFonts w:ascii="宋体" w:cs="Arial"/>
                <w:sz w:val="18"/>
                <w:szCs w:val="18"/>
              </w:rPr>
            </w:pPr>
            <w:r>
              <w:rPr>
                <w:rFonts w:ascii="宋体" w:hAnsi="宋体" w:cs="Arial"/>
                <w:sz w:val="18"/>
                <w:szCs w:val="18"/>
              </w:rPr>
              <w:t>2.</w:t>
            </w:r>
            <w:r>
              <w:rPr>
                <w:rFonts w:ascii="宋体" w:hAnsi="宋体" w:cs="Arial"/>
                <w:sz w:val="18"/>
                <w:szCs w:val="18"/>
              </w:rPr>
              <w:tab/>
            </w:r>
            <w:r>
              <w:rPr>
                <w:rFonts w:ascii="宋体" w:hAnsi="宋体" w:cs="Arial" w:hint="eastAsia"/>
                <w:sz w:val="18"/>
                <w:szCs w:val="18"/>
              </w:rPr>
              <w:t>冷暖类型：冷暖电辅</w:t>
            </w:r>
          </w:p>
          <w:p w:rsidR="006A5FE4" w:rsidRDefault="00397AFA">
            <w:pPr>
              <w:pStyle w:val="af2"/>
              <w:topLinePunct/>
              <w:autoSpaceDN w:val="0"/>
              <w:spacing w:line="300" w:lineRule="exact"/>
              <w:ind w:firstLineChars="0" w:firstLine="0"/>
              <w:rPr>
                <w:rFonts w:ascii="宋体" w:cs="Arial"/>
                <w:sz w:val="18"/>
                <w:szCs w:val="18"/>
              </w:rPr>
            </w:pPr>
            <w:r>
              <w:rPr>
                <w:rFonts w:ascii="宋体" w:hAnsi="宋体" w:cs="Arial"/>
                <w:sz w:val="18"/>
                <w:szCs w:val="18"/>
              </w:rPr>
              <w:t>3.</w:t>
            </w:r>
            <w:r>
              <w:rPr>
                <w:rFonts w:ascii="宋体" w:hAnsi="宋体" w:cs="Arial"/>
                <w:sz w:val="18"/>
                <w:szCs w:val="18"/>
              </w:rPr>
              <w:tab/>
            </w:r>
            <w:r>
              <w:rPr>
                <w:rFonts w:ascii="宋体" w:hAnsi="宋体" w:cs="Arial" w:hint="eastAsia"/>
                <w:sz w:val="18"/>
                <w:szCs w:val="18"/>
              </w:rPr>
              <w:t>变频</w:t>
            </w:r>
            <w:r>
              <w:rPr>
                <w:rFonts w:ascii="宋体" w:hAnsi="宋体" w:cs="Arial"/>
                <w:sz w:val="18"/>
                <w:szCs w:val="18"/>
              </w:rPr>
              <w:t>/</w:t>
            </w:r>
            <w:r>
              <w:rPr>
                <w:rFonts w:ascii="宋体" w:hAnsi="宋体" w:cs="Arial" w:hint="eastAsia"/>
                <w:sz w:val="18"/>
                <w:szCs w:val="18"/>
              </w:rPr>
              <w:t>定频：定频</w:t>
            </w:r>
          </w:p>
          <w:p w:rsidR="006A5FE4" w:rsidRDefault="00397AFA">
            <w:pPr>
              <w:pStyle w:val="af2"/>
              <w:topLinePunct/>
              <w:autoSpaceDN w:val="0"/>
              <w:spacing w:line="300" w:lineRule="exact"/>
              <w:ind w:firstLineChars="0" w:firstLine="0"/>
              <w:rPr>
                <w:rFonts w:ascii="宋体" w:hAnsi="宋体" w:cs="Arial"/>
                <w:sz w:val="18"/>
                <w:szCs w:val="18"/>
              </w:rPr>
            </w:pPr>
            <w:r>
              <w:rPr>
                <w:rFonts w:ascii="宋体" w:hAnsi="宋体" w:cs="Arial"/>
                <w:sz w:val="18"/>
                <w:szCs w:val="18"/>
              </w:rPr>
              <w:t>4.</w:t>
            </w:r>
            <w:r>
              <w:rPr>
                <w:rFonts w:ascii="宋体" w:hAnsi="宋体" w:cs="Arial"/>
                <w:sz w:val="18"/>
                <w:szCs w:val="18"/>
              </w:rPr>
              <w:tab/>
            </w:r>
            <w:r>
              <w:rPr>
                <w:rFonts w:ascii="宋体" w:hAnsi="宋体" w:cs="Arial" w:hint="eastAsia"/>
                <w:sz w:val="18"/>
                <w:szCs w:val="18"/>
              </w:rPr>
              <w:t>空调匹数：</w:t>
            </w:r>
            <w:r>
              <w:rPr>
                <w:rFonts w:ascii="宋体" w:hAnsi="宋体" w:cs="Arial"/>
                <w:sz w:val="18"/>
                <w:szCs w:val="18"/>
              </w:rPr>
              <w:t>5P</w:t>
            </w:r>
          </w:p>
          <w:p w:rsidR="006A5FE4" w:rsidRDefault="00397AFA">
            <w:pPr>
              <w:pStyle w:val="af2"/>
              <w:topLinePunct/>
              <w:autoSpaceDN w:val="0"/>
              <w:spacing w:line="300" w:lineRule="exact"/>
              <w:ind w:firstLineChars="0" w:firstLine="0"/>
              <w:rPr>
                <w:rFonts w:ascii="宋体" w:cs="Arial"/>
                <w:sz w:val="18"/>
                <w:szCs w:val="18"/>
              </w:rPr>
            </w:pPr>
            <w:r>
              <w:rPr>
                <w:rFonts w:ascii="宋体" w:hAnsi="宋体" w:cs="Arial"/>
                <w:sz w:val="18"/>
                <w:szCs w:val="18"/>
              </w:rPr>
              <w:t>5.</w:t>
            </w:r>
            <w:r>
              <w:rPr>
                <w:rFonts w:ascii="宋体" w:hAnsi="宋体" w:cs="Arial"/>
                <w:sz w:val="18"/>
                <w:szCs w:val="18"/>
              </w:rPr>
              <w:tab/>
            </w:r>
            <w:r>
              <w:rPr>
                <w:rFonts w:ascii="宋体" w:hAnsi="宋体" w:cs="Arial" w:hint="eastAsia"/>
                <w:sz w:val="18"/>
                <w:szCs w:val="18"/>
              </w:rPr>
              <w:t>适用面积：</w:t>
            </w:r>
            <w:r>
              <w:rPr>
                <w:rFonts w:ascii="宋体" w:hAnsi="宋体" w:cs="Arial"/>
                <w:sz w:val="18"/>
                <w:szCs w:val="18"/>
              </w:rPr>
              <w:t>46-70</w:t>
            </w:r>
            <w:r>
              <w:rPr>
                <w:rFonts w:ascii="宋体" w:hAnsi="宋体" w:cs="Arial" w:hint="eastAsia"/>
                <w:sz w:val="18"/>
                <w:szCs w:val="18"/>
              </w:rPr>
              <w:t>㎡</w:t>
            </w:r>
          </w:p>
          <w:p w:rsidR="006A5FE4" w:rsidRDefault="00397AFA">
            <w:pPr>
              <w:pStyle w:val="af2"/>
              <w:topLinePunct/>
              <w:autoSpaceDN w:val="0"/>
              <w:spacing w:line="300" w:lineRule="exact"/>
              <w:ind w:firstLineChars="0" w:firstLine="0"/>
              <w:rPr>
                <w:rFonts w:ascii="宋体" w:cs="Arial"/>
                <w:sz w:val="18"/>
                <w:szCs w:val="18"/>
              </w:rPr>
            </w:pPr>
            <w:r>
              <w:rPr>
                <w:rFonts w:ascii="宋体" w:hAnsi="宋体" w:cs="Arial"/>
                <w:sz w:val="18"/>
                <w:szCs w:val="18"/>
              </w:rPr>
              <w:t>6.</w:t>
            </w:r>
            <w:r>
              <w:rPr>
                <w:rFonts w:ascii="宋体" w:hAnsi="宋体" w:cs="Arial"/>
                <w:sz w:val="18"/>
                <w:szCs w:val="18"/>
              </w:rPr>
              <w:tab/>
            </w:r>
            <w:r>
              <w:rPr>
                <w:rFonts w:ascii="宋体" w:hAnsi="宋体" w:cs="Arial" w:hint="eastAsia"/>
                <w:sz w:val="18"/>
                <w:szCs w:val="18"/>
              </w:rPr>
              <w:t>控制方式：遥控</w:t>
            </w:r>
          </w:p>
          <w:p w:rsidR="006A5FE4" w:rsidRDefault="00397AFA">
            <w:pPr>
              <w:pStyle w:val="af2"/>
              <w:topLinePunct/>
              <w:autoSpaceDN w:val="0"/>
              <w:spacing w:line="300" w:lineRule="exact"/>
              <w:ind w:firstLineChars="0" w:firstLine="0"/>
              <w:rPr>
                <w:rFonts w:ascii="宋体" w:hAnsi="宋体" w:cs="Arial"/>
                <w:sz w:val="18"/>
                <w:szCs w:val="18"/>
              </w:rPr>
            </w:pPr>
            <w:r>
              <w:rPr>
                <w:rFonts w:ascii="宋体" w:hAnsi="宋体" w:cs="Arial"/>
                <w:sz w:val="18"/>
                <w:szCs w:val="18"/>
              </w:rPr>
              <w:t>7.</w:t>
            </w:r>
            <w:r>
              <w:rPr>
                <w:rFonts w:ascii="宋体" w:hAnsi="宋体" w:cs="Arial"/>
                <w:sz w:val="18"/>
                <w:szCs w:val="18"/>
              </w:rPr>
              <w:tab/>
            </w:r>
            <w:r>
              <w:rPr>
                <w:rFonts w:ascii="宋体" w:hAnsi="宋体" w:cs="Arial" w:hint="eastAsia"/>
                <w:sz w:val="18"/>
                <w:szCs w:val="18"/>
              </w:rPr>
              <w:t>制冷量：</w:t>
            </w:r>
            <w:r>
              <w:rPr>
                <w:rFonts w:ascii="宋体" w:hAnsi="宋体" w:cs="Arial"/>
                <w:sz w:val="18"/>
                <w:szCs w:val="18"/>
              </w:rPr>
              <w:t>12000W</w:t>
            </w:r>
          </w:p>
          <w:p w:rsidR="006A5FE4" w:rsidRDefault="00397AFA">
            <w:pPr>
              <w:pStyle w:val="af2"/>
              <w:topLinePunct/>
              <w:autoSpaceDN w:val="0"/>
              <w:spacing w:line="300" w:lineRule="exact"/>
              <w:ind w:firstLineChars="0" w:firstLine="0"/>
              <w:rPr>
                <w:rFonts w:ascii="宋体" w:hAnsi="宋体" w:cs="Arial"/>
                <w:sz w:val="18"/>
                <w:szCs w:val="18"/>
              </w:rPr>
            </w:pPr>
            <w:r>
              <w:rPr>
                <w:rFonts w:ascii="宋体" w:hAnsi="宋体" w:cs="Arial"/>
                <w:sz w:val="18"/>
                <w:szCs w:val="18"/>
              </w:rPr>
              <w:t>8.</w:t>
            </w:r>
            <w:r>
              <w:rPr>
                <w:rFonts w:ascii="宋体" w:hAnsi="宋体" w:cs="Arial"/>
                <w:sz w:val="18"/>
                <w:szCs w:val="18"/>
              </w:rPr>
              <w:tab/>
            </w:r>
            <w:r>
              <w:rPr>
                <w:rFonts w:ascii="宋体" w:hAnsi="宋体" w:cs="Arial" w:hint="eastAsia"/>
                <w:sz w:val="18"/>
                <w:szCs w:val="18"/>
              </w:rPr>
              <w:t>制冷功率：</w:t>
            </w:r>
            <w:r>
              <w:rPr>
                <w:rFonts w:ascii="宋体" w:hAnsi="宋体" w:cs="Arial"/>
                <w:sz w:val="18"/>
                <w:szCs w:val="18"/>
              </w:rPr>
              <w:t>4600W</w:t>
            </w:r>
          </w:p>
          <w:p w:rsidR="006A5FE4" w:rsidRDefault="00397AFA">
            <w:pPr>
              <w:pStyle w:val="af2"/>
              <w:topLinePunct/>
              <w:autoSpaceDN w:val="0"/>
              <w:spacing w:line="300" w:lineRule="exact"/>
              <w:ind w:firstLineChars="0" w:firstLine="0"/>
              <w:rPr>
                <w:rFonts w:ascii="宋体" w:hAnsi="宋体" w:cs="Arial"/>
                <w:sz w:val="18"/>
                <w:szCs w:val="18"/>
              </w:rPr>
            </w:pPr>
            <w:r>
              <w:rPr>
                <w:rFonts w:ascii="宋体" w:hAnsi="宋体" w:cs="Arial"/>
                <w:sz w:val="18"/>
                <w:szCs w:val="18"/>
              </w:rPr>
              <w:t>9.</w:t>
            </w:r>
            <w:r>
              <w:rPr>
                <w:rFonts w:ascii="宋体" w:hAnsi="宋体" w:cs="Arial"/>
                <w:sz w:val="18"/>
                <w:szCs w:val="18"/>
              </w:rPr>
              <w:tab/>
            </w:r>
            <w:r>
              <w:rPr>
                <w:rFonts w:ascii="宋体" w:hAnsi="宋体" w:cs="Arial" w:hint="eastAsia"/>
                <w:sz w:val="18"/>
                <w:szCs w:val="18"/>
              </w:rPr>
              <w:t>制热量：</w:t>
            </w:r>
            <w:r>
              <w:rPr>
                <w:rFonts w:ascii="宋体" w:hAnsi="宋体" w:cs="Arial"/>
                <w:sz w:val="18"/>
                <w:szCs w:val="18"/>
              </w:rPr>
              <w:t>14000W</w:t>
            </w:r>
          </w:p>
          <w:p w:rsidR="006A5FE4" w:rsidRDefault="00397AFA">
            <w:pPr>
              <w:pStyle w:val="af2"/>
              <w:topLinePunct/>
              <w:autoSpaceDN w:val="0"/>
              <w:spacing w:line="300" w:lineRule="exact"/>
              <w:ind w:firstLineChars="0" w:firstLine="0"/>
              <w:rPr>
                <w:rFonts w:ascii="宋体" w:hAnsi="宋体" w:cs="Arial"/>
                <w:sz w:val="18"/>
                <w:szCs w:val="18"/>
              </w:rPr>
            </w:pPr>
            <w:r>
              <w:rPr>
                <w:rFonts w:ascii="宋体" w:hAnsi="宋体" w:cs="Arial"/>
                <w:sz w:val="18"/>
                <w:szCs w:val="18"/>
              </w:rPr>
              <w:t>10.</w:t>
            </w:r>
            <w:r>
              <w:rPr>
                <w:rFonts w:ascii="宋体" w:hAnsi="宋体" w:cs="Arial"/>
                <w:sz w:val="18"/>
                <w:szCs w:val="18"/>
              </w:rPr>
              <w:tab/>
            </w:r>
            <w:r>
              <w:rPr>
                <w:rFonts w:ascii="宋体" w:hAnsi="宋体" w:cs="Arial" w:hint="eastAsia"/>
                <w:sz w:val="18"/>
                <w:szCs w:val="18"/>
              </w:rPr>
              <w:t>制热功率：</w:t>
            </w:r>
            <w:r>
              <w:rPr>
                <w:rFonts w:ascii="宋体" w:hAnsi="宋体" w:cs="Arial"/>
                <w:sz w:val="18"/>
                <w:szCs w:val="18"/>
              </w:rPr>
              <w:t>4300W</w:t>
            </w:r>
          </w:p>
          <w:p w:rsidR="006A5FE4" w:rsidRDefault="00397AFA">
            <w:pPr>
              <w:pStyle w:val="af2"/>
              <w:topLinePunct/>
              <w:autoSpaceDN w:val="0"/>
              <w:spacing w:line="300" w:lineRule="exact"/>
              <w:ind w:firstLineChars="0" w:firstLine="0"/>
              <w:rPr>
                <w:rFonts w:ascii="宋体" w:hAnsi="宋体" w:cs="Arial"/>
                <w:sz w:val="18"/>
                <w:szCs w:val="18"/>
              </w:rPr>
            </w:pPr>
            <w:r>
              <w:rPr>
                <w:rFonts w:ascii="宋体" w:hAnsi="宋体" w:cs="Arial"/>
                <w:sz w:val="18"/>
                <w:szCs w:val="18"/>
              </w:rPr>
              <w:t>11.</w:t>
            </w:r>
            <w:r>
              <w:rPr>
                <w:rFonts w:ascii="宋体" w:hAnsi="宋体" w:cs="Arial"/>
                <w:sz w:val="18"/>
                <w:szCs w:val="18"/>
              </w:rPr>
              <w:tab/>
            </w:r>
            <w:r>
              <w:rPr>
                <w:rFonts w:ascii="宋体" w:hAnsi="宋体" w:cs="Arial" w:hint="eastAsia"/>
                <w:sz w:val="18"/>
                <w:szCs w:val="18"/>
              </w:rPr>
              <w:t>电辅加热功率：</w:t>
            </w:r>
            <w:r>
              <w:rPr>
                <w:rFonts w:ascii="宋体" w:hAnsi="宋体" w:cs="Arial"/>
                <w:sz w:val="18"/>
                <w:szCs w:val="18"/>
              </w:rPr>
              <w:t>3400W</w:t>
            </w:r>
          </w:p>
          <w:p w:rsidR="006A5FE4" w:rsidRDefault="00397AFA">
            <w:pPr>
              <w:pStyle w:val="af2"/>
              <w:topLinePunct/>
              <w:autoSpaceDN w:val="0"/>
              <w:spacing w:line="300" w:lineRule="exact"/>
              <w:ind w:firstLineChars="0" w:firstLine="0"/>
              <w:rPr>
                <w:rFonts w:ascii="宋体" w:hAnsi="宋体" w:cs="Arial"/>
                <w:sz w:val="18"/>
                <w:szCs w:val="18"/>
              </w:rPr>
            </w:pPr>
            <w:r>
              <w:rPr>
                <w:rFonts w:ascii="宋体" w:hAnsi="宋体" w:cs="Arial"/>
                <w:sz w:val="18"/>
                <w:szCs w:val="18"/>
              </w:rPr>
              <w:t>12.</w:t>
            </w:r>
            <w:r>
              <w:rPr>
                <w:rFonts w:ascii="宋体" w:hAnsi="宋体" w:cs="Arial"/>
                <w:sz w:val="18"/>
                <w:szCs w:val="18"/>
              </w:rPr>
              <w:tab/>
            </w:r>
            <w:r>
              <w:rPr>
                <w:rFonts w:ascii="宋体" w:hAnsi="宋体" w:cs="Arial" w:hint="eastAsia"/>
                <w:sz w:val="18"/>
                <w:szCs w:val="18"/>
              </w:rPr>
              <w:t>循环风量：</w:t>
            </w:r>
            <w:r>
              <w:rPr>
                <w:rFonts w:ascii="宋体" w:hAnsi="宋体" w:cs="Arial"/>
                <w:sz w:val="18"/>
                <w:szCs w:val="18"/>
              </w:rPr>
              <w:t>2000m3/h</w:t>
            </w:r>
          </w:p>
          <w:p w:rsidR="006A5FE4" w:rsidRDefault="00397AFA">
            <w:pPr>
              <w:pStyle w:val="af2"/>
              <w:topLinePunct/>
              <w:autoSpaceDN w:val="0"/>
              <w:spacing w:line="300" w:lineRule="exact"/>
              <w:ind w:firstLineChars="0" w:firstLine="0"/>
              <w:rPr>
                <w:rFonts w:ascii="宋体" w:hAnsi="宋体" w:cs="Arial"/>
                <w:sz w:val="18"/>
                <w:szCs w:val="18"/>
              </w:rPr>
            </w:pPr>
            <w:r>
              <w:rPr>
                <w:rFonts w:ascii="宋体" w:hAnsi="宋体" w:cs="Arial"/>
                <w:sz w:val="18"/>
                <w:szCs w:val="18"/>
              </w:rPr>
              <w:t>13.</w:t>
            </w:r>
            <w:r>
              <w:rPr>
                <w:rFonts w:ascii="宋体" w:hAnsi="宋体" w:cs="Arial"/>
                <w:sz w:val="18"/>
                <w:szCs w:val="18"/>
              </w:rPr>
              <w:tab/>
            </w:r>
            <w:r>
              <w:rPr>
                <w:rFonts w:ascii="宋体" w:hAnsi="宋体" w:cs="Arial" w:hint="eastAsia"/>
                <w:sz w:val="18"/>
                <w:szCs w:val="18"/>
              </w:rPr>
              <w:t>室内机噪音：</w:t>
            </w:r>
            <w:r>
              <w:rPr>
                <w:rFonts w:ascii="宋体" w:hAnsi="宋体" w:cs="Arial"/>
                <w:sz w:val="18"/>
                <w:szCs w:val="18"/>
              </w:rPr>
              <w:t>36-32dB</w:t>
            </w:r>
          </w:p>
          <w:p w:rsidR="006A5FE4" w:rsidRDefault="00397AFA">
            <w:pPr>
              <w:pStyle w:val="af2"/>
              <w:topLinePunct/>
              <w:autoSpaceDN w:val="0"/>
              <w:spacing w:line="300" w:lineRule="exact"/>
              <w:ind w:firstLineChars="0" w:firstLine="0"/>
              <w:rPr>
                <w:rFonts w:ascii="宋体" w:hAnsi="宋体" w:cs="Arial"/>
                <w:sz w:val="18"/>
                <w:szCs w:val="18"/>
              </w:rPr>
            </w:pPr>
            <w:r>
              <w:rPr>
                <w:rFonts w:ascii="宋体" w:hAnsi="宋体" w:cs="Arial"/>
                <w:sz w:val="18"/>
                <w:szCs w:val="18"/>
              </w:rPr>
              <w:t>14.</w:t>
            </w:r>
            <w:r>
              <w:rPr>
                <w:rFonts w:ascii="宋体" w:hAnsi="宋体" w:cs="Arial"/>
                <w:sz w:val="18"/>
                <w:szCs w:val="18"/>
              </w:rPr>
              <w:tab/>
            </w:r>
            <w:r>
              <w:rPr>
                <w:rFonts w:ascii="宋体" w:hAnsi="宋体" w:cs="Arial" w:hint="eastAsia"/>
                <w:sz w:val="18"/>
                <w:szCs w:val="18"/>
              </w:rPr>
              <w:t>室外机噪音：</w:t>
            </w:r>
            <w:r>
              <w:rPr>
                <w:rFonts w:ascii="宋体" w:hAnsi="宋体" w:cs="Arial"/>
                <w:sz w:val="18"/>
                <w:szCs w:val="18"/>
              </w:rPr>
              <w:t>61dB</w:t>
            </w:r>
          </w:p>
          <w:bookmarkEnd w:id="1"/>
          <w:bookmarkEnd w:id="2"/>
          <w:p w:rsidR="006A5FE4" w:rsidRDefault="00397AFA">
            <w:pPr>
              <w:pStyle w:val="af2"/>
              <w:topLinePunct/>
              <w:autoSpaceDN w:val="0"/>
              <w:spacing w:line="300" w:lineRule="exact"/>
              <w:ind w:firstLineChars="0" w:firstLine="0"/>
              <w:rPr>
                <w:rFonts w:ascii="宋体" w:cs="Arial"/>
                <w:sz w:val="18"/>
                <w:szCs w:val="18"/>
              </w:rPr>
            </w:pPr>
            <w:r>
              <w:rPr>
                <w:rFonts w:ascii="宋体" w:hAnsi="宋体" w:cs="Arial"/>
                <w:sz w:val="18"/>
                <w:szCs w:val="18"/>
              </w:rPr>
              <w:t>15.</w:t>
            </w:r>
            <w:r>
              <w:rPr>
                <w:rFonts w:ascii="宋体" w:hAnsi="宋体" w:cs="Arial" w:hint="eastAsia"/>
                <w:sz w:val="18"/>
                <w:szCs w:val="18"/>
              </w:rPr>
              <w:t>与新风系统统一品牌</w:t>
            </w:r>
          </w:p>
        </w:tc>
      </w:tr>
      <w:tr w:rsidR="006A5FE4">
        <w:tc>
          <w:tcPr>
            <w:tcW w:w="1308" w:type="dxa"/>
            <w:vAlign w:val="center"/>
          </w:tcPr>
          <w:p w:rsidR="006A5FE4" w:rsidRDefault="00397AFA">
            <w:pPr>
              <w:jc w:val="center"/>
              <w:rPr>
                <w:rFonts w:ascii="宋体" w:cs="宋体"/>
                <w:b/>
                <w:bCs/>
                <w:kern w:val="0"/>
                <w:sz w:val="18"/>
                <w:szCs w:val="18"/>
              </w:rPr>
            </w:pPr>
            <w:r>
              <w:rPr>
                <w:rFonts w:ascii="宋体" w:hAnsi="宋体" w:cs="宋体" w:hint="eastAsia"/>
                <w:b/>
                <w:bCs/>
                <w:kern w:val="0"/>
                <w:sz w:val="18"/>
                <w:szCs w:val="18"/>
              </w:rPr>
              <w:t>服务要求</w:t>
            </w:r>
          </w:p>
        </w:tc>
        <w:tc>
          <w:tcPr>
            <w:tcW w:w="7214" w:type="dxa"/>
            <w:vAlign w:val="center"/>
          </w:tcPr>
          <w:p w:rsidR="006A5FE4" w:rsidRDefault="00397AFA">
            <w:pPr>
              <w:pStyle w:val="af2"/>
              <w:topLinePunct/>
              <w:autoSpaceDN w:val="0"/>
              <w:spacing w:line="300" w:lineRule="exact"/>
              <w:ind w:firstLineChars="0" w:firstLine="0"/>
              <w:rPr>
                <w:rFonts w:ascii="宋体" w:cs="Arial"/>
                <w:sz w:val="18"/>
                <w:szCs w:val="18"/>
              </w:rPr>
            </w:pPr>
            <w:r>
              <w:rPr>
                <w:rFonts w:ascii="宋体" w:hAnsi="宋体" w:cs="Arial" w:hint="eastAsia"/>
                <w:sz w:val="18"/>
                <w:szCs w:val="18"/>
              </w:rPr>
              <w:t>设备提供</w:t>
            </w:r>
            <w:r>
              <w:rPr>
                <w:rFonts w:ascii="宋体" w:hAnsi="宋体" w:cs="Arial"/>
                <w:sz w:val="18"/>
                <w:szCs w:val="18"/>
              </w:rPr>
              <w:t>3</w:t>
            </w:r>
            <w:r>
              <w:rPr>
                <w:rFonts w:ascii="宋体" w:hAnsi="宋体" w:cs="Arial" w:hint="eastAsia"/>
                <w:sz w:val="18"/>
                <w:szCs w:val="18"/>
              </w:rPr>
              <w:t>年质保。</w:t>
            </w:r>
          </w:p>
          <w:p w:rsidR="006A5FE4" w:rsidRDefault="00397AFA">
            <w:pPr>
              <w:pStyle w:val="af2"/>
              <w:topLinePunct/>
              <w:autoSpaceDN w:val="0"/>
              <w:spacing w:line="300" w:lineRule="exact"/>
              <w:ind w:firstLineChars="0" w:firstLine="0"/>
              <w:rPr>
                <w:rFonts w:ascii="宋体" w:cs="Arial"/>
                <w:sz w:val="18"/>
                <w:szCs w:val="18"/>
              </w:rPr>
            </w:pPr>
            <w:r>
              <w:rPr>
                <w:rFonts w:ascii="宋体" w:hAnsi="宋体" w:cs="Arial" w:hint="eastAsia"/>
                <w:sz w:val="18"/>
                <w:szCs w:val="18"/>
              </w:rPr>
              <w:t>接入智能控制系统、市图书馆中央监控平台，满足后台远程控制及运行状态查询。</w:t>
            </w:r>
          </w:p>
        </w:tc>
      </w:tr>
      <w:tr w:rsidR="006A5FE4">
        <w:tc>
          <w:tcPr>
            <w:tcW w:w="1308" w:type="dxa"/>
            <w:vAlign w:val="center"/>
          </w:tcPr>
          <w:p w:rsidR="006A5FE4" w:rsidRDefault="00397AFA">
            <w:pPr>
              <w:jc w:val="center"/>
              <w:rPr>
                <w:rFonts w:ascii="宋体" w:cs="Arial"/>
                <w:sz w:val="18"/>
                <w:szCs w:val="18"/>
              </w:rPr>
            </w:pPr>
            <w:r>
              <w:rPr>
                <w:rFonts w:ascii="宋体" w:hAnsi="宋体" w:cs="宋体" w:hint="eastAsia"/>
                <w:b/>
                <w:bCs/>
                <w:kern w:val="0"/>
                <w:sz w:val="18"/>
                <w:szCs w:val="18"/>
              </w:rPr>
              <w:lastRenderedPageBreak/>
              <w:t>新风系统</w:t>
            </w:r>
          </w:p>
        </w:tc>
        <w:tc>
          <w:tcPr>
            <w:tcW w:w="7214" w:type="dxa"/>
            <w:vAlign w:val="center"/>
          </w:tcPr>
          <w:p w:rsidR="006A5FE4" w:rsidRDefault="00397AFA">
            <w:pPr>
              <w:pStyle w:val="af2"/>
              <w:topLinePunct/>
              <w:autoSpaceDN w:val="0"/>
              <w:spacing w:line="300" w:lineRule="exact"/>
              <w:ind w:firstLineChars="0" w:firstLine="0"/>
              <w:rPr>
                <w:rFonts w:ascii="宋体" w:cs="Arial"/>
                <w:sz w:val="18"/>
                <w:szCs w:val="18"/>
              </w:rPr>
            </w:pPr>
            <w:r>
              <w:rPr>
                <w:rFonts w:ascii="宋体" w:hAnsi="宋体" w:cs="Arial"/>
                <w:sz w:val="18"/>
                <w:szCs w:val="18"/>
              </w:rPr>
              <w:t>1.</w:t>
            </w:r>
            <w:r>
              <w:rPr>
                <w:rFonts w:ascii="宋体" w:hAnsi="宋体" w:cs="Arial" w:hint="eastAsia"/>
                <w:sz w:val="18"/>
                <w:szCs w:val="18"/>
              </w:rPr>
              <w:t>风量：</w:t>
            </w:r>
            <w:r>
              <w:rPr>
                <w:rFonts w:ascii="宋体" w:hAnsi="宋体" w:cs="Arial"/>
                <w:sz w:val="18"/>
                <w:szCs w:val="18"/>
              </w:rPr>
              <w:t>250m</w:t>
            </w:r>
            <w:r>
              <w:rPr>
                <w:rFonts w:ascii="宋体" w:hAnsi="宋体" w:cs="Arial" w:hint="eastAsia"/>
                <w:sz w:val="18"/>
                <w:szCs w:val="18"/>
              </w:rPr>
              <w:t>³</w:t>
            </w:r>
            <w:r>
              <w:rPr>
                <w:rFonts w:ascii="宋体" w:hAnsi="宋体" w:cs="Arial"/>
                <w:sz w:val="18"/>
                <w:szCs w:val="18"/>
              </w:rPr>
              <w:t>/h</w:t>
            </w:r>
            <w:r>
              <w:rPr>
                <w:rFonts w:ascii="宋体" w:hAnsi="宋体" w:cs="Arial" w:hint="eastAsia"/>
                <w:sz w:val="18"/>
                <w:szCs w:val="18"/>
              </w:rPr>
              <w:t>；</w:t>
            </w:r>
          </w:p>
          <w:p w:rsidR="006A5FE4" w:rsidRDefault="00397AFA">
            <w:pPr>
              <w:pStyle w:val="af2"/>
              <w:topLinePunct/>
              <w:autoSpaceDN w:val="0"/>
              <w:spacing w:line="300" w:lineRule="exact"/>
              <w:ind w:firstLineChars="0" w:firstLine="0"/>
              <w:rPr>
                <w:rFonts w:ascii="宋体" w:cs="Arial"/>
                <w:sz w:val="18"/>
                <w:szCs w:val="18"/>
              </w:rPr>
            </w:pPr>
            <w:r>
              <w:rPr>
                <w:rFonts w:ascii="宋体" w:hAnsi="宋体" w:cs="Arial"/>
                <w:sz w:val="18"/>
                <w:szCs w:val="18"/>
              </w:rPr>
              <w:t>2.</w:t>
            </w:r>
            <w:r>
              <w:rPr>
                <w:rFonts w:ascii="宋体" w:hAnsi="宋体" w:cs="Arial" w:hint="eastAsia"/>
                <w:sz w:val="18"/>
                <w:szCs w:val="18"/>
              </w:rPr>
              <w:t>风压：</w:t>
            </w:r>
            <w:r>
              <w:rPr>
                <w:rFonts w:ascii="宋体" w:hAnsi="宋体" w:cs="Arial"/>
                <w:sz w:val="18"/>
                <w:szCs w:val="18"/>
              </w:rPr>
              <w:t>70Pa</w:t>
            </w:r>
            <w:r>
              <w:rPr>
                <w:rFonts w:ascii="宋体" w:hAnsi="宋体" w:cs="Arial" w:hint="eastAsia"/>
                <w:sz w:val="18"/>
                <w:szCs w:val="18"/>
              </w:rPr>
              <w:t>；</w:t>
            </w:r>
          </w:p>
          <w:p w:rsidR="006A5FE4" w:rsidRDefault="00397AFA">
            <w:pPr>
              <w:pStyle w:val="af2"/>
              <w:topLinePunct/>
              <w:autoSpaceDN w:val="0"/>
              <w:spacing w:line="300" w:lineRule="exact"/>
              <w:ind w:firstLineChars="0" w:firstLine="0"/>
              <w:rPr>
                <w:rFonts w:ascii="宋体" w:cs="Arial"/>
                <w:sz w:val="18"/>
                <w:szCs w:val="18"/>
              </w:rPr>
            </w:pPr>
            <w:r>
              <w:rPr>
                <w:rFonts w:ascii="宋体" w:hAnsi="宋体" w:cs="Arial"/>
                <w:sz w:val="18"/>
                <w:szCs w:val="18"/>
              </w:rPr>
              <w:t>3.</w:t>
            </w:r>
            <w:r>
              <w:rPr>
                <w:rFonts w:ascii="宋体" w:hAnsi="宋体" w:cs="Arial" w:hint="eastAsia"/>
                <w:sz w:val="18"/>
                <w:szCs w:val="18"/>
              </w:rPr>
              <w:t>制冷效率：温度效率（</w:t>
            </w:r>
            <w:r>
              <w:rPr>
                <w:rFonts w:ascii="宋体" w:hAnsi="宋体" w:cs="Arial"/>
                <w:sz w:val="18"/>
                <w:szCs w:val="18"/>
              </w:rPr>
              <w:t>67%</w:t>
            </w:r>
            <w:r>
              <w:rPr>
                <w:rFonts w:ascii="宋体" w:hAnsi="宋体" w:cs="Arial" w:hint="eastAsia"/>
                <w:sz w:val="18"/>
                <w:szCs w:val="18"/>
              </w:rPr>
              <w:t>）焓效率（</w:t>
            </w:r>
            <w:r>
              <w:rPr>
                <w:rFonts w:ascii="宋体" w:hAnsi="宋体" w:cs="Arial"/>
                <w:sz w:val="18"/>
                <w:szCs w:val="18"/>
              </w:rPr>
              <w:t>62%</w:t>
            </w:r>
            <w:r>
              <w:rPr>
                <w:rFonts w:ascii="宋体" w:hAnsi="宋体" w:cs="Arial" w:hint="eastAsia"/>
                <w:sz w:val="18"/>
                <w:szCs w:val="18"/>
              </w:rPr>
              <w:t>）；</w:t>
            </w:r>
          </w:p>
          <w:p w:rsidR="006A5FE4" w:rsidRDefault="00397AFA">
            <w:pPr>
              <w:pStyle w:val="af2"/>
              <w:topLinePunct/>
              <w:autoSpaceDN w:val="0"/>
              <w:spacing w:line="300" w:lineRule="exact"/>
              <w:ind w:firstLineChars="0" w:firstLine="0"/>
              <w:rPr>
                <w:rFonts w:ascii="宋体" w:cs="Arial"/>
                <w:sz w:val="18"/>
                <w:szCs w:val="18"/>
              </w:rPr>
            </w:pPr>
            <w:r>
              <w:rPr>
                <w:rFonts w:ascii="宋体" w:hAnsi="宋体" w:cs="Arial"/>
                <w:sz w:val="18"/>
                <w:szCs w:val="18"/>
              </w:rPr>
              <w:t>4.</w:t>
            </w:r>
            <w:r>
              <w:rPr>
                <w:rFonts w:ascii="宋体" w:hAnsi="宋体" w:cs="Arial" w:hint="eastAsia"/>
                <w:sz w:val="18"/>
                <w:szCs w:val="18"/>
              </w:rPr>
              <w:t>制热效率：温度效率（</w:t>
            </w:r>
            <w:r>
              <w:rPr>
                <w:rFonts w:ascii="宋体" w:hAnsi="宋体" w:cs="Arial"/>
                <w:sz w:val="18"/>
                <w:szCs w:val="18"/>
              </w:rPr>
              <w:t>67%</w:t>
            </w:r>
            <w:r>
              <w:rPr>
                <w:rFonts w:ascii="宋体" w:hAnsi="宋体" w:cs="Arial" w:hint="eastAsia"/>
                <w:sz w:val="18"/>
                <w:szCs w:val="18"/>
              </w:rPr>
              <w:t>）焓效率（</w:t>
            </w:r>
            <w:r>
              <w:rPr>
                <w:rFonts w:ascii="宋体" w:hAnsi="宋体" w:cs="Arial"/>
                <w:sz w:val="18"/>
                <w:szCs w:val="18"/>
              </w:rPr>
              <w:t>70%</w:t>
            </w:r>
            <w:r>
              <w:rPr>
                <w:rFonts w:ascii="宋体" w:hAnsi="宋体" w:cs="Arial" w:hint="eastAsia"/>
                <w:sz w:val="18"/>
                <w:szCs w:val="18"/>
              </w:rPr>
              <w:t>）；</w:t>
            </w:r>
          </w:p>
          <w:p w:rsidR="006A5FE4" w:rsidRDefault="00397AFA">
            <w:pPr>
              <w:pStyle w:val="af2"/>
              <w:topLinePunct/>
              <w:autoSpaceDN w:val="0"/>
              <w:spacing w:line="300" w:lineRule="exact"/>
              <w:ind w:firstLineChars="0" w:firstLine="0"/>
              <w:rPr>
                <w:rFonts w:ascii="宋体" w:cs="Arial"/>
                <w:sz w:val="18"/>
                <w:szCs w:val="18"/>
              </w:rPr>
            </w:pPr>
            <w:r>
              <w:rPr>
                <w:rFonts w:ascii="宋体" w:hAnsi="宋体" w:cs="Arial"/>
                <w:sz w:val="18"/>
                <w:szCs w:val="18"/>
              </w:rPr>
              <w:t>5. PM2.5</w:t>
            </w:r>
            <w:r>
              <w:rPr>
                <w:rFonts w:ascii="宋体" w:hAnsi="宋体" w:cs="Arial" w:hint="eastAsia"/>
                <w:sz w:val="18"/>
                <w:szCs w:val="18"/>
              </w:rPr>
              <w:t>一次净化率：</w:t>
            </w:r>
            <w:r>
              <w:rPr>
                <w:rFonts w:ascii="宋体" w:hAnsi="宋体" w:cs="Arial"/>
                <w:sz w:val="18"/>
                <w:szCs w:val="18"/>
              </w:rPr>
              <w:t>95%</w:t>
            </w:r>
            <w:r>
              <w:rPr>
                <w:rFonts w:ascii="宋体" w:hAnsi="宋体" w:cs="Arial" w:hint="eastAsia"/>
                <w:sz w:val="18"/>
                <w:szCs w:val="18"/>
              </w:rPr>
              <w:t>；</w:t>
            </w:r>
          </w:p>
          <w:p w:rsidR="006A5FE4" w:rsidRDefault="00397AFA">
            <w:pPr>
              <w:pStyle w:val="af2"/>
              <w:topLinePunct/>
              <w:autoSpaceDN w:val="0"/>
              <w:spacing w:line="300" w:lineRule="exact"/>
              <w:ind w:firstLineChars="0" w:firstLine="0"/>
              <w:rPr>
                <w:rFonts w:ascii="宋体" w:cs="Arial"/>
                <w:sz w:val="18"/>
                <w:szCs w:val="18"/>
              </w:rPr>
            </w:pPr>
            <w:r>
              <w:rPr>
                <w:rFonts w:ascii="宋体" w:hAnsi="宋体" w:cs="Arial"/>
                <w:sz w:val="18"/>
                <w:szCs w:val="18"/>
              </w:rPr>
              <w:t>6.</w:t>
            </w:r>
            <w:r>
              <w:rPr>
                <w:rFonts w:ascii="宋体" w:hAnsi="宋体" w:cs="Arial" w:hint="eastAsia"/>
                <w:sz w:val="18"/>
                <w:szCs w:val="18"/>
              </w:rPr>
              <w:t>噪音值</w:t>
            </w:r>
            <w:r>
              <w:rPr>
                <w:rFonts w:ascii="宋体" w:hAnsi="宋体" w:cs="Arial"/>
                <w:sz w:val="18"/>
                <w:szCs w:val="18"/>
              </w:rPr>
              <w:t>42db/34A</w:t>
            </w:r>
            <w:r>
              <w:rPr>
                <w:rFonts w:ascii="宋体" w:hAnsi="宋体" w:cs="Arial" w:hint="eastAsia"/>
                <w:sz w:val="18"/>
                <w:szCs w:val="18"/>
              </w:rPr>
              <w:t>；</w:t>
            </w:r>
          </w:p>
          <w:p w:rsidR="006A5FE4" w:rsidRDefault="00397AFA">
            <w:pPr>
              <w:pStyle w:val="af2"/>
              <w:topLinePunct/>
              <w:autoSpaceDN w:val="0"/>
              <w:spacing w:line="300" w:lineRule="exact"/>
              <w:ind w:firstLineChars="0" w:firstLine="0"/>
              <w:rPr>
                <w:rFonts w:ascii="宋体" w:cs="Arial"/>
                <w:sz w:val="18"/>
                <w:szCs w:val="18"/>
              </w:rPr>
            </w:pPr>
            <w:r>
              <w:rPr>
                <w:rFonts w:ascii="宋体" w:hAnsi="宋体" w:cs="Arial"/>
                <w:sz w:val="18"/>
                <w:szCs w:val="18"/>
              </w:rPr>
              <w:t>7.</w:t>
            </w:r>
            <w:r>
              <w:rPr>
                <w:rFonts w:ascii="宋体" w:hAnsi="宋体" w:cs="Arial" w:hint="eastAsia"/>
                <w:sz w:val="18"/>
                <w:szCs w:val="18"/>
              </w:rPr>
              <w:t>双向过滤式</w:t>
            </w:r>
          </w:p>
          <w:p w:rsidR="006A5FE4" w:rsidRDefault="00397AFA">
            <w:pPr>
              <w:pStyle w:val="af2"/>
              <w:topLinePunct/>
              <w:autoSpaceDN w:val="0"/>
              <w:spacing w:line="300" w:lineRule="exact"/>
              <w:ind w:firstLineChars="0" w:firstLine="0"/>
              <w:rPr>
                <w:rFonts w:ascii="宋体" w:cs="Arial"/>
                <w:sz w:val="18"/>
                <w:szCs w:val="18"/>
              </w:rPr>
            </w:pPr>
            <w:r>
              <w:rPr>
                <w:rFonts w:ascii="宋体" w:hAnsi="宋体" w:cs="Arial"/>
                <w:sz w:val="18"/>
                <w:szCs w:val="18"/>
              </w:rPr>
              <w:t>8.</w:t>
            </w:r>
            <w:r>
              <w:rPr>
                <w:rFonts w:ascii="宋体" w:hAnsi="宋体" w:cs="Arial" w:hint="eastAsia"/>
                <w:sz w:val="18"/>
                <w:szCs w:val="18"/>
              </w:rPr>
              <w:t>与空调统一品牌</w:t>
            </w:r>
          </w:p>
        </w:tc>
      </w:tr>
      <w:tr w:rsidR="006A5FE4">
        <w:tc>
          <w:tcPr>
            <w:tcW w:w="1308" w:type="dxa"/>
            <w:vAlign w:val="center"/>
          </w:tcPr>
          <w:p w:rsidR="006A5FE4" w:rsidRDefault="00397AFA">
            <w:pPr>
              <w:jc w:val="center"/>
              <w:rPr>
                <w:rFonts w:ascii="宋体" w:cs="宋体"/>
                <w:b/>
                <w:bCs/>
                <w:kern w:val="0"/>
                <w:sz w:val="18"/>
                <w:szCs w:val="18"/>
              </w:rPr>
            </w:pPr>
            <w:r>
              <w:rPr>
                <w:rFonts w:ascii="宋体" w:hAnsi="宋体" w:cs="宋体" w:hint="eastAsia"/>
                <w:b/>
                <w:bCs/>
                <w:kern w:val="0"/>
                <w:sz w:val="18"/>
                <w:szCs w:val="18"/>
              </w:rPr>
              <w:t>服务要求</w:t>
            </w:r>
          </w:p>
        </w:tc>
        <w:tc>
          <w:tcPr>
            <w:tcW w:w="7214" w:type="dxa"/>
            <w:vAlign w:val="center"/>
          </w:tcPr>
          <w:p w:rsidR="006A5FE4" w:rsidRDefault="00397AFA">
            <w:pPr>
              <w:pStyle w:val="af2"/>
              <w:topLinePunct/>
              <w:autoSpaceDN w:val="0"/>
              <w:spacing w:line="300" w:lineRule="exact"/>
              <w:ind w:firstLineChars="0" w:firstLine="0"/>
              <w:rPr>
                <w:rFonts w:ascii="宋体" w:cs="Arial"/>
                <w:sz w:val="18"/>
                <w:szCs w:val="18"/>
              </w:rPr>
            </w:pPr>
            <w:r>
              <w:rPr>
                <w:rFonts w:ascii="宋体" w:hAnsi="宋体" w:cs="Arial" w:hint="eastAsia"/>
                <w:sz w:val="18"/>
                <w:szCs w:val="18"/>
              </w:rPr>
              <w:t>设备提供</w:t>
            </w:r>
            <w:r>
              <w:rPr>
                <w:rFonts w:ascii="宋体" w:hAnsi="宋体" w:cs="Arial"/>
                <w:sz w:val="18"/>
                <w:szCs w:val="18"/>
              </w:rPr>
              <w:t>3</w:t>
            </w:r>
            <w:r>
              <w:rPr>
                <w:rFonts w:ascii="宋体" w:hAnsi="宋体" w:cs="Arial" w:hint="eastAsia"/>
                <w:sz w:val="18"/>
                <w:szCs w:val="18"/>
              </w:rPr>
              <w:t>年质保。</w:t>
            </w:r>
          </w:p>
          <w:p w:rsidR="006A5FE4" w:rsidRDefault="00397AFA">
            <w:pPr>
              <w:pStyle w:val="af2"/>
              <w:topLinePunct/>
              <w:autoSpaceDN w:val="0"/>
              <w:spacing w:line="300" w:lineRule="exact"/>
              <w:ind w:firstLineChars="0" w:firstLine="0"/>
              <w:rPr>
                <w:rFonts w:ascii="宋体" w:cs="Arial"/>
                <w:sz w:val="18"/>
                <w:szCs w:val="18"/>
              </w:rPr>
            </w:pPr>
            <w:r>
              <w:rPr>
                <w:rFonts w:ascii="宋体" w:hAnsi="宋体" w:cs="Arial" w:hint="eastAsia"/>
                <w:sz w:val="18"/>
                <w:szCs w:val="18"/>
              </w:rPr>
              <w:t>接入智能控制系统、市图书馆中央监控平台，满足后台远程控制及运行状态查询。</w:t>
            </w:r>
          </w:p>
        </w:tc>
      </w:tr>
    </w:tbl>
    <w:p w:rsidR="006A5FE4" w:rsidRDefault="00397AFA">
      <w:pPr>
        <w:spacing w:line="360" w:lineRule="auto"/>
        <w:ind w:firstLineChars="196" w:firstLine="590"/>
        <w:jc w:val="left"/>
        <w:rPr>
          <w:rFonts w:ascii="黑体" w:eastAsia="黑体" w:hAnsi="黑体" w:cs="宋体"/>
          <w:b/>
          <w:kern w:val="0"/>
          <w:sz w:val="30"/>
          <w:szCs w:val="30"/>
        </w:rPr>
      </w:pPr>
      <w:r>
        <w:rPr>
          <w:rFonts w:ascii="黑体" w:eastAsia="黑体" w:hAnsi="黑体" w:cs="宋体" w:hint="eastAsia"/>
          <w:b/>
          <w:kern w:val="0"/>
          <w:sz w:val="30"/>
          <w:szCs w:val="30"/>
        </w:rPr>
        <w:t>6、电动智能窗帘</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08"/>
        <w:gridCol w:w="7214"/>
      </w:tblGrid>
      <w:tr w:rsidR="006A5FE4">
        <w:tc>
          <w:tcPr>
            <w:tcW w:w="1308" w:type="dxa"/>
            <w:vAlign w:val="center"/>
          </w:tcPr>
          <w:p w:rsidR="006A5FE4" w:rsidRDefault="00397AFA">
            <w:pPr>
              <w:jc w:val="center"/>
              <w:rPr>
                <w:rFonts w:ascii="宋体" w:cs="宋体"/>
                <w:b/>
                <w:bCs/>
                <w:kern w:val="0"/>
                <w:sz w:val="18"/>
                <w:szCs w:val="18"/>
              </w:rPr>
            </w:pPr>
            <w:r>
              <w:rPr>
                <w:rFonts w:ascii="宋体" w:hAnsi="宋体" w:cs="宋体" w:hint="eastAsia"/>
                <w:b/>
                <w:bCs/>
                <w:kern w:val="0"/>
                <w:sz w:val="18"/>
                <w:szCs w:val="18"/>
              </w:rPr>
              <w:t>类别</w:t>
            </w:r>
          </w:p>
        </w:tc>
        <w:tc>
          <w:tcPr>
            <w:tcW w:w="7214" w:type="dxa"/>
            <w:vAlign w:val="center"/>
          </w:tcPr>
          <w:p w:rsidR="006A5FE4" w:rsidRDefault="00397AFA">
            <w:pPr>
              <w:jc w:val="center"/>
              <w:rPr>
                <w:rFonts w:ascii="宋体" w:cs="宋体"/>
                <w:b/>
                <w:bCs/>
                <w:kern w:val="0"/>
                <w:sz w:val="18"/>
                <w:szCs w:val="18"/>
              </w:rPr>
            </w:pPr>
            <w:r>
              <w:rPr>
                <w:rFonts w:ascii="宋体" w:hAnsi="宋体" w:cs="宋体" w:hint="eastAsia"/>
                <w:b/>
                <w:bCs/>
                <w:kern w:val="0"/>
                <w:sz w:val="18"/>
                <w:szCs w:val="18"/>
              </w:rPr>
              <w:t>指标</w:t>
            </w:r>
          </w:p>
        </w:tc>
      </w:tr>
      <w:tr w:rsidR="006A5FE4">
        <w:tc>
          <w:tcPr>
            <w:tcW w:w="1308" w:type="dxa"/>
            <w:vAlign w:val="center"/>
          </w:tcPr>
          <w:p w:rsidR="006A5FE4" w:rsidRDefault="00397AFA">
            <w:pPr>
              <w:jc w:val="center"/>
              <w:rPr>
                <w:rFonts w:ascii="宋体" w:cs="Arial"/>
                <w:b/>
                <w:sz w:val="18"/>
                <w:szCs w:val="18"/>
              </w:rPr>
            </w:pPr>
            <w:r>
              <w:rPr>
                <w:rFonts w:ascii="宋体" w:cs="Arial" w:hint="eastAsia"/>
                <w:b/>
                <w:sz w:val="18"/>
                <w:szCs w:val="18"/>
              </w:rPr>
              <w:t>电动窗帘</w:t>
            </w:r>
          </w:p>
        </w:tc>
        <w:tc>
          <w:tcPr>
            <w:tcW w:w="7214" w:type="dxa"/>
            <w:vAlign w:val="center"/>
          </w:tcPr>
          <w:p w:rsidR="006A5FE4" w:rsidRDefault="00397AFA">
            <w:pPr>
              <w:pStyle w:val="af2"/>
              <w:topLinePunct/>
              <w:autoSpaceDN w:val="0"/>
              <w:spacing w:line="300" w:lineRule="exact"/>
              <w:ind w:firstLineChars="0" w:firstLine="0"/>
              <w:rPr>
                <w:rFonts w:ascii="宋体" w:cs="Arial"/>
                <w:b/>
                <w:sz w:val="18"/>
                <w:szCs w:val="18"/>
              </w:rPr>
            </w:pPr>
            <w:r>
              <w:rPr>
                <w:rFonts w:ascii="宋体" w:cs="Arial" w:hint="eastAsia"/>
                <w:b/>
                <w:sz w:val="18"/>
                <w:szCs w:val="18"/>
              </w:rPr>
              <w:t>窗帘面料：</w:t>
            </w:r>
          </w:p>
          <w:p w:rsidR="006A5FE4" w:rsidRDefault="00397AFA">
            <w:pPr>
              <w:pStyle w:val="af2"/>
              <w:topLinePunct/>
              <w:autoSpaceDN w:val="0"/>
              <w:spacing w:line="300" w:lineRule="exact"/>
              <w:ind w:firstLineChars="0" w:firstLine="0"/>
              <w:rPr>
                <w:rFonts w:ascii="宋体" w:cs="Arial"/>
                <w:sz w:val="18"/>
                <w:szCs w:val="18"/>
              </w:rPr>
            </w:pPr>
            <w:r>
              <w:rPr>
                <w:rFonts w:ascii="宋体" w:cs="Arial" w:hint="eastAsia"/>
                <w:sz w:val="18"/>
                <w:szCs w:val="18"/>
              </w:rPr>
              <w:t>面料成分：聚酯</w:t>
            </w:r>
            <w:r>
              <w:rPr>
                <w:rFonts w:ascii="宋体" w:cs="Arial"/>
                <w:sz w:val="18"/>
                <w:szCs w:val="18"/>
              </w:rPr>
              <w:t>+PVC</w:t>
            </w:r>
          </w:p>
          <w:p w:rsidR="006A5FE4" w:rsidRDefault="00397AFA">
            <w:pPr>
              <w:pStyle w:val="af2"/>
              <w:topLinePunct/>
              <w:autoSpaceDN w:val="0"/>
              <w:spacing w:line="300" w:lineRule="exact"/>
              <w:ind w:firstLineChars="0" w:firstLine="0"/>
              <w:rPr>
                <w:rFonts w:ascii="宋体" w:cs="Arial"/>
                <w:sz w:val="18"/>
                <w:szCs w:val="18"/>
              </w:rPr>
            </w:pPr>
            <w:r>
              <w:rPr>
                <w:rFonts w:ascii="宋体" w:cs="Arial" w:hint="eastAsia"/>
                <w:sz w:val="18"/>
                <w:szCs w:val="18"/>
              </w:rPr>
              <w:t>功能：遮光，透光</w:t>
            </w:r>
          </w:p>
          <w:p w:rsidR="006A5FE4" w:rsidRDefault="00397AFA">
            <w:pPr>
              <w:pStyle w:val="af2"/>
              <w:topLinePunct/>
              <w:autoSpaceDN w:val="0"/>
              <w:spacing w:line="300" w:lineRule="exact"/>
              <w:ind w:firstLineChars="0" w:firstLine="0"/>
              <w:rPr>
                <w:rFonts w:ascii="宋体" w:cs="Arial"/>
                <w:sz w:val="18"/>
                <w:szCs w:val="18"/>
              </w:rPr>
            </w:pPr>
            <w:r>
              <w:rPr>
                <w:rFonts w:ascii="宋体" w:cs="Arial" w:hint="eastAsia"/>
                <w:sz w:val="18"/>
                <w:szCs w:val="18"/>
              </w:rPr>
              <w:t>产品种类：阳光面料卷帘</w:t>
            </w:r>
          </w:p>
          <w:p w:rsidR="006A5FE4" w:rsidRDefault="00397AFA">
            <w:pPr>
              <w:pStyle w:val="af2"/>
              <w:topLinePunct/>
              <w:autoSpaceDN w:val="0"/>
              <w:spacing w:line="300" w:lineRule="exact"/>
              <w:ind w:firstLineChars="0" w:firstLine="0"/>
              <w:rPr>
                <w:rFonts w:ascii="宋体" w:cs="Arial"/>
                <w:sz w:val="18"/>
                <w:szCs w:val="18"/>
              </w:rPr>
            </w:pPr>
            <w:r>
              <w:rPr>
                <w:rFonts w:ascii="宋体" w:cs="Arial" w:hint="eastAsia"/>
                <w:sz w:val="18"/>
                <w:szCs w:val="18"/>
              </w:rPr>
              <w:t>面料工艺：环保面料（欧盟标准））</w:t>
            </w:r>
          </w:p>
          <w:p w:rsidR="006A5FE4" w:rsidRDefault="00397AFA">
            <w:pPr>
              <w:pStyle w:val="af2"/>
              <w:topLinePunct/>
              <w:autoSpaceDN w:val="0"/>
              <w:spacing w:line="300" w:lineRule="exact"/>
              <w:ind w:firstLineChars="0" w:firstLine="0"/>
              <w:rPr>
                <w:rFonts w:ascii="宋体" w:cs="Arial"/>
                <w:sz w:val="18"/>
                <w:szCs w:val="18"/>
              </w:rPr>
            </w:pPr>
            <w:r>
              <w:rPr>
                <w:rFonts w:ascii="宋体" w:cs="Arial" w:hint="eastAsia"/>
                <w:sz w:val="18"/>
                <w:szCs w:val="18"/>
              </w:rPr>
              <w:t>开合方式：上，下开</w:t>
            </w:r>
          </w:p>
          <w:p w:rsidR="006A5FE4" w:rsidRDefault="00397AFA">
            <w:pPr>
              <w:pStyle w:val="af2"/>
              <w:topLinePunct/>
              <w:autoSpaceDN w:val="0"/>
              <w:spacing w:line="300" w:lineRule="exact"/>
              <w:ind w:firstLineChars="0" w:firstLine="0"/>
              <w:rPr>
                <w:rFonts w:ascii="宋体" w:cs="Arial"/>
                <w:sz w:val="18"/>
                <w:szCs w:val="18"/>
              </w:rPr>
            </w:pPr>
            <w:r>
              <w:rPr>
                <w:rFonts w:ascii="宋体" w:cs="Arial" w:hint="eastAsia"/>
                <w:sz w:val="18"/>
                <w:szCs w:val="18"/>
              </w:rPr>
              <w:t>遮光率：紫外线遮档率约</w:t>
            </w:r>
            <w:r>
              <w:rPr>
                <w:rFonts w:ascii="宋体" w:cs="Arial"/>
                <w:sz w:val="18"/>
                <w:szCs w:val="18"/>
              </w:rPr>
              <w:t>95%</w:t>
            </w:r>
          </w:p>
          <w:p w:rsidR="006A5FE4" w:rsidRDefault="00397AFA">
            <w:pPr>
              <w:pStyle w:val="af2"/>
              <w:topLinePunct/>
              <w:autoSpaceDN w:val="0"/>
              <w:spacing w:line="300" w:lineRule="exact"/>
              <w:ind w:firstLineChars="0" w:firstLine="0"/>
              <w:rPr>
                <w:rFonts w:ascii="宋体" w:cs="Arial"/>
                <w:sz w:val="18"/>
                <w:szCs w:val="18"/>
              </w:rPr>
            </w:pPr>
            <w:r>
              <w:rPr>
                <w:rFonts w:ascii="宋体" w:cs="Arial" w:hint="eastAsia"/>
                <w:sz w:val="18"/>
                <w:szCs w:val="18"/>
              </w:rPr>
              <w:t>上轨材质：铝合金</w:t>
            </w:r>
          </w:p>
          <w:p w:rsidR="006A5FE4" w:rsidRDefault="00397AFA">
            <w:pPr>
              <w:pStyle w:val="af2"/>
              <w:topLinePunct/>
              <w:autoSpaceDN w:val="0"/>
              <w:spacing w:line="300" w:lineRule="exact"/>
              <w:ind w:firstLineChars="0" w:firstLine="0"/>
              <w:rPr>
                <w:rFonts w:ascii="宋体" w:cs="Arial"/>
                <w:sz w:val="18"/>
                <w:szCs w:val="18"/>
              </w:rPr>
            </w:pPr>
            <w:r>
              <w:rPr>
                <w:rFonts w:ascii="宋体" w:cs="Arial" w:hint="eastAsia"/>
                <w:sz w:val="18"/>
                <w:szCs w:val="18"/>
              </w:rPr>
              <w:t>下轨材质：烤漆铝合金</w:t>
            </w:r>
          </w:p>
          <w:p w:rsidR="006A5FE4" w:rsidRDefault="00397AFA">
            <w:pPr>
              <w:pStyle w:val="af2"/>
              <w:topLinePunct/>
              <w:autoSpaceDN w:val="0"/>
              <w:spacing w:line="300" w:lineRule="exact"/>
              <w:ind w:firstLineChars="0" w:firstLine="0"/>
              <w:rPr>
                <w:rFonts w:ascii="宋体" w:cs="Arial"/>
                <w:sz w:val="18"/>
                <w:szCs w:val="18"/>
              </w:rPr>
            </w:pPr>
            <w:r>
              <w:rPr>
                <w:rFonts w:ascii="宋体" w:cs="Arial" w:hint="eastAsia"/>
                <w:sz w:val="18"/>
                <w:szCs w:val="18"/>
              </w:rPr>
              <w:t>工作原理：电动（遥控）</w:t>
            </w:r>
          </w:p>
          <w:p w:rsidR="006A5FE4" w:rsidRDefault="00397AFA">
            <w:pPr>
              <w:pStyle w:val="af2"/>
              <w:topLinePunct/>
              <w:autoSpaceDN w:val="0"/>
              <w:spacing w:line="300" w:lineRule="exact"/>
              <w:ind w:firstLineChars="0" w:firstLine="0"/>
              <w:rPr>
                <w:rFonts w:ascii="宋体" w:cs="Arial"/>
                <w:sz w:val="18"/>
                <w:szCs w:val="18"/>
              </w:rPr>
            </w:pPr>
            <w:r>
              <w:rPr>
                <w:rFonts w:ascii="宋体" w:cs="Arial" w:hint="eastAsia"/>
                <w:sz w:val="18"/>
                <w:szCs w:val="18"/>
              </w:rPr>
              <w:t>特性：防紫外线遮光，耐高温性能更好</w:t>
            </w:r>
          </w:p>
          <w:p w:rsidR="006A5FE4" w:rsidRDefault="00397AFA">
            <w:pPr>
              <w:pStyle w:val="af2"/>
              <w:topLinePunct/>
              <w:autoSpaceDN w:val="0"/>
              <w:spacing w:line="300" w:lineRule="exact"/>
              <w:ind w:firstLineChars="0" w:firstLine="0"/>
              <w:rPr>
                <w:rFonts w:ascii="宋体" w:cs="Arial"/>
                <w:b/>
                <w:sz w:val="18"/>
                <w:szCs w:val="18"/>
              </w:rPr>
            </w:pPr>
            <w:r>
              <w:rPr>
                <w:rFonts w:ascii="宋体" w:cs="Arial"/>
                <w:b/>
                <w:sz w:val="18"/>
                <w:szCs w:val="18"/>
              </w:rPr>
              <w:t> </w:t>
            </w:r>
            <w:r>
              <w:rPr>
                <w:rFonts w:ascii="宋体" w:cs="Arial"/>
                <w:b/>
                <w:sz w:val="18"/>
                <w:szCs w:val="18"/>
              </w:rPr>
              <w:t>2</w:t>
            </w:r>
            <w:r>
              <w:rPr>
                <w:rFonts w:ascii="宋体" w:cs="Arial" w:hint="eastAsia"/>
                <w:b/>
                <w:sz w:val="18"/>
                <w:szCs w:val="18"/>
              </w:rPr>
              <w:t>、电机参数：</w:t>
            </w:r>
          </w:p>
          <w:p w:rsidR="006A5FE4" w:rsidRDefault="00397AFA">
            <w:pPr>
              <w:pStyle w:val="af2"/>
              <w:topLinePunct/>
              <w:autoSpaceDN w:val="0"/>
              <w:spacing w:line="300" w:lineRule="exact"/>
              <w:ind w:firstLineChars="0" w:firstLine="0"/>
              <w:rPr>
                <w:rFonts w:ascii="宋体" w:cs="Arial"/>
                <w:sz w:val="18"/>
                <w:szCs w:val="18"/>
              </w:rPr>
            </w:pPr>
            <w:r>
              <w:rPr>
                <w:rFonts w:ascii="宋体" w:cs="Arial" w:hint="eastAsia"/>
                <w:sz w:val="18"/>
                <w:szCs w:val="18"/>
              </w:rPr>
              <w:t>电机种类：标准型</w:t>
            </w:r>
            <w:r>
              <w:rPr>
                <w:rFonts w:ascii="宋体" w:cs="Arial"/>
                <w:sz w:val="18"/>
                <w:szCs w:val="18"/>
              </w:rPr>
              <w:t>/</w:t>
            </w:r>
            <w:r>
              <w:rPr>
                <w:rFonts w:ascii="宋体" w:cs="Arial" w:hint="eastAsia"/>
                <w:sz w:val="18"/>
                <w:szCs w:val="18"/>
              </w:rPr>
              <w:t>内置型</w:t>
            </w:r>
          </w:p>
          <w:p w:rsidR="006A5FE4" w:rsidRDefault="00397AFA">
            <w:pPr>
              <w:pStyle w:val="af2"/>
              <w:topLinePunct/>
              <w:autoSpaceDN w:val="0"/>
              <w:spacing w:line="300" w:lineRule="exact"/>
              <w:ind w:firstLineChars="0" w:firstLine="0"/>
              <w:rPr>
                <w:rFonts w:ascii="宋体" w:cs="Arial"/>
                <w:sz w:val="18"/>
                <w:szCs w:val="18"/>
              </w:rPr>
            </w:pPr>
            <w:r>
              <w:rPr>
                <w:rFonts w:ascii="宋体" w:cs="Arial" w:hint="eastAsia"/>
                <w:sz w:val="18"/>
                <w:szCs w:val="18"/>
              </w:rPr>
              <w:t>力矩：</w:t>
            </w:r>
            <w:r>
              <w:rPr>
                <w:rFonts w:ascii="宋体" w:cs="Arial"/>
                <w:sz w:val="18"/>
                <w:szCs w:val="18"/>
              </w:rPr>
              <w:t>10N.m</w:t>
            </w:r>
          </w:p>
          <w:p w:rsidR="006A5FE4" w:rsidRDefault="00397AFA">
            <w:pPr>
              <w:pStyle w:val="af2"/>
              <w:topLinePunct/>
              <w:autoSpaceDN w:val="0"/>
              <w:spacing w:line="300" w:lineRule="exact"/>
              <w:ind w:firstLineChars="0" w:firstLine="0"/>
              <w:rPr>
                <w:rFonts w:ascii="宋体" w:cs="Arial"/>
                <w:sz w:val="18"/>
                <w:szCs w:val="18"/>
              </w:rPr>
            </w:pPr>
            <w:r>
              <w:rPr>
                <w:rFonts w:ascii="宋体" w:cs="Arial" w:hint="eastAsia"/>
                <w:sz w:val="18"/>
                <w:szCs w:val="18"/>
              </w:rPr>
              <w:t>转速</w:t>
            </w:r>
            <w:r>
              <w:rPr>
                <w:rFonts w:ascii="宋体" w:cs="Arial"/>
                <w:sz w:val="18"/>
                <w:szCs w:val="18"/>
              </w:rPr>
              <w:t xml:space="preserve">17r/min   </w:t>
            </w:r>
          </w:p>
          <w:p w:rsidR="006A5FE4" w:rsidRDefault="00397AFA">
            <w:pPr>
              <w:pStyle w:val="af2"/>
              <w:topLinePunct/>
              <w:autoSpaceDN w:val="0"/>
              <w:spacing w:line="300" w:lineRule="exact"/>
              <w:ind w:firstLineChars="0" w:firstLine="0"/>
              <w:rPr>
                <w:rFonts w:ascii="宋体" w:cs="Arial"/>
                <w:sz w:val="18"/>
                <w:szCs w:val="18"/>
              </w:rPr>
            </w:pPr>
            <w:r>
              <w:rPr>
                <w:rFonts w:ascii="宋体" w:cs="Arial" w:hint="eastAsia"/>
                <w:sz w:val="18"/>
                <w:szCs w:val="18"/>
              </w:rPr>
              <w:t>输入电压：</w:t>
            </w:r>
            <w:r>
              <w:rPr>
                <w:rFonts w:ascii="宋体" w:cs="Arial"/>
                <w:sz w:val="18"/>
                <w:szCs w:val="18"/>
              </w:rPr>
              <w:t>220</w:t>
            </w:r>
            <w:r>
              <w:rPr>
                <w:rFonts w:ascii="宋体" w:cs="Arial" w:hint="eastAsia"/>
                <w:sz w:val="18"/>
                <w:szCs w:val="18"/>
              </w:rPr>
              <w:t>～</w:t>
            </w:r>
            <w:r>
              <w:rPr>
                <w:rFonts w:ascii="宋体" w:cs="Arial"/>
                <w:sz w:val="18"/>
                <w:szCs w:val="18"/>
              </w:rPr>
              <w:t>240v    50/60HZ</w:t>
            </w:r>
          </w:p>
          <w:p w:rsidR="006A5FE4" w:rsidRDefault="00397AFA">
            <w:pPr>
              <w:pStyle w:val="af2"/>
              <w:topLinePunct/>
              <w:autoSpaceDN w:val="0"/>
              <w:spacing w:line="300" w:lineRule="exact"/>
              <w:ind w:firstLineChars="0" w:firstLine="0"/>
              <w:rPr>
                <w:rFonts w:ascii="宋体" w:cs="Arial"/>
                <w:sz w:val="18"/>
                <w:szCs w:val="18"/>
              </w:rPr>
            </w:pPr>
            <w:r>
              <w:rPr>
                <w:rFonts w:ascii="宋体" w:cs="Arial" w:hint="eastAsia"/>
                <w:sz w:val="18"/>
                <w:szCs w:val="18"/>
              </w:rPr>
              <w:t>输入电流：</w:t>
            </w:r>
            <w:r>
              <w:rPr>
                <w:rFonts w:ascii="宋体" w:cs="Arial"/>
                <w:sz w:val="18"/>
                <w:szCs w:val="18"/>
              </w:rPr>
              <w:t>0.66A</w:t>
            </w:r>
          </w:p>
          <w:p w:rsidR="006A5FE4" w:rsidRDefault="00397AFA">
            <w:pPr>
              <w:pStyle w:val="af2"/>
              <w:topLinePunct/>
              <w:autoSpaceDN w:val="0"/>
              <w:spacing w:line="300" w:lineRule="exact"/>
              <w:ind w:firstLineChars="0" w:firstLine="0"/>
              <w:rPr>
                <w:rFonts w:ascii="宋体" w:cs="Arial"/>
                <w:sz w:val="18"/>
                <w:szCs w:val="18"/>
              </w:rPr>
            </w:pPr>
            <w:r>
              <w:rPr>
                <w:rFonts w:ascii="宋体" w:cs="Arial" w:hint="eastAsia"/>
                <w:sz w:val="18"/>
                <w:szCs w:val="18"/>
              </w:rPr>
              <w:t>电机功率：</w:t>
            </w:r>
            <w:r>
              <w:rPr>
                <w:rFonts w:ascii="宋体" w:cs="Arial"/>
                <w:sz w:val="18"/>
                <w:szCs w:val="18"/>
              </w:rPr>
              <w:t>160W</w:t>
            </w:r>
          </w:p>
          <w:p w:rsidR="006A5FE4" w:rsidRDefault="00397AFA">
            <w:pPr>
              <w:pStyle w:val="af2"/>
              <w:topLinePunct/>
              <w:autoSpaceDN w:val="0"/>
              <w:spacing w:line="300" w:lineRule="exact"/>
              <w:ind w:firstLineChars="0" w:firstLine="0"/>
              <w:rPr>
                <w:rFonts w:ascii="宋体" w:cs="Arial"/>
                <w:sz w:val="18"/>
                <w:szCs w:val="18"/>
              </w:rPr>
            </w:pPr>
            <w:r>
              <w:rPr>
                <w:rFonts w:ascii="宋体" w:cs="Arial" w:hint="eastAsia"/>
                <w:sz w:val="18"/>
                <w:szCs w:val="18"/>
              </w:rPr>
              <w:t>保护等级：</w:t>
            </w:r>
            <w:r>
              <w:rPr>
                <w:rFonts w:ascii="宋体" w:cs="Arial"/>
                <w:sz w:val="18"/>
                <w:szCs w:val="18"/>
              </w:rPr>
              <w:t>IP44</w:t>
            </w:r>
          </w:p>
          <w:p w:rsidR="006A5FE4" w:rsidRDefault="00397AFA">
            <w:pPr>
              <w:pStyle w:val="af2"/>
              <w:topLinePunct/>
              <w:autoSpaceDN w:val="0"/>
              <w:spacing w:line="300" w:lineRule="exact"/>
              <w:ind w:firstLineChars="0" w:firstLine="0"/>
              <w:rPr>
                <w:rFonts w:ascii="宋体" w:cs="Arial"/>
                <w:sz w:val="18"/>
                <w:szCs w:val="18"/>
              </w:rPr>
            </w:pPr>
            <w:r>
              <w:rPr>
                <w:rFonts w:ascii="宋体" w:cs="Arial" w:hint="eastAsia"/>
                <w:sz w:val="18"/>
                <w:szCs w:val="18"/>
              </w:rPr>
              <w:t>行程圈数：</w:t>
            </w:r>
            <w:r>
              <w:rPr>
                <w:rFonts w:ascii="宋体" w:cs="Arial"/>
                <w:sz w:val="18"/>
                <w:szCs w:val="18"/>
              </w:rPr>
              <w:t>39tum</w:t>
            </w:r>
          </w:p>
          <w:p w:rsidR="006A5FE4" w:rsidRDefault="00397AFA">
            <w:pPr>
              <w:pStyle w:val="af2"/>
              <w:topLinePunct/>
              <w:autoSpaceDN w:val="0"/>
              <w:spacing w:line="300" w:lineRule="exact"/>
              <w:ind w:firstLineChars="0" w:firstLine="0"/>
              <w:rPr>
                <w:rFonts w:ascii="宋体" w:cs="Arial"/>
                <w:sz w:val="18"/>
                <w:szCs w:val="18"/>
              </w:rPr>
            </w:pPr>
            <w:r>
              <w:rPr>
                <w:rFonts w:ascii="宋体" w:cs="Arial" w:hint="eastAsia"/>
                <w:sz w:val="18"/>
                <w:szCs w:val="18"/>
              </w:rPr>
              <w:t>产品长度：</w:t>
            </w:r>
            <w:r>
              <w:rPr>
                <w:rFonts w:ascii="宋体" w:cs="Arial"/>
                <w:sz w:val="18"/>
                <w:szCs w:val="18"/>
              </w:rPr>
              <w:t>523mm/450mm</w:t>
            </w:r>
          </w:p>
          <w:p w:rsidR="006A5FE4" w:rsidRDefault="00397AFA">
            <w:pPr>
              <w:pStyle w:val="af2"/>
              <w:topLinePunct/>
              <w:autoSpaceDN w:val="0"/>
              <w:spacing w:line="300" w:lineRule="exact"/>
              <w:ind w:firstLineChars="0" w:firstLine="0"/>
              <w:rPr>
                <w:rFonts w:ascii="宋体" w:cs="Arial"/>
                <w:sz w:val="18"/>
                <w:szCs w:val="18"/>
              </w:rPr>
            </w:pPr>
            <w:r>
              <w:rPr>
                <w:rFonts w:ascii="宋体" w:cs="Arial" w:hint="eastAsia"/>
                <w:sz w:val="18"/>
                <w:szCs w:val="18"/>
              </w:rPr>
              <w:t>应用：电动卷帘，电动柔纱帘</w:t>
            </w:r>
          </w:p>
          <w:p w:rsidR="006A5FE4" w:rsidRDefault="00397AFA">
            <w:pPr>
              <w:pStyle w:val="af2"/>
              <w:topLinePunct/>
              <w:autoSpaceDN w:val="0"/>
              <w:spacing w:line="300" w:lineRule="exact"/>
              <w:ind w:firstLineChars="0" w:firstLine="0"/>
              <w:rPr>
                <w:rFonts w:ascii="宋体" w:cs="Arial"/>
                <w:sz w:val="18"/>
                <w:szCs w:val="18"/>
              </w:rPr>
            </w:pPr>
            <w:r>
              <w:rPr>
                <w:rFonts w:ascii="宋体" w:cs="Arial" w:hint="eastAsia"/>
                <w:sz w:val="18"/>
                <w:szCs w:val="18"/>
              </w:rPr>
              <w:t>性能：比传统卷帘两侧缝隙小，更美观，工作稳定</w:t>
            </w:r>
          </w:p>
          <w:p w:rsidR="006A5FE4" w:rsidRDefault="00397AFA">
            <w:pPr>
              <w:pStyle w:val="af2"/>
              <w:topLinePunct/>
              <w:autoSpaceDN w:val="0"/>
              <w:spacing w:line="300" w:lineRule="exact"/>
              <w:ind w:firstLineChars="0" w:firstLine="0"/>
              <w:rPr>
                <w:rFonts w:ascii="宋体" w:cs="Arial"/>
                <w:b/>
                <w:sz w:val="18"/>
                <w:szCs w:val="18"/>
              </w:rPr>
            </w:pPr>
            <w:r>
              <w:rPr>
                <w:rFonts w:ascii="宋体" w:cs="Arial" w:hint="eastAsia"/>
                <w:b/>
                <w:sz w:val="18"/>
                <w:szCs w:val="18"/>
              </w:rPr>
              <w:t>窗帘面板：</w:t>
            </w:r>
          </w:p>
          <w:p w:rsidR="006A5FE4" w:rsidRDefault="00397AFA">
            <w:pPr>
              <w:pStyle w:val="af2"/>
              <w:topLinePunct/>
              <w:autoSpaceDN w:val="0"/>
              <w:spacing w:line="300" w:lineRule="exact"/>
              <w:ind w:firstLineChars="0" w:firstLine="0"/>
              <w:rPr>
                <w:rFonts w:ascii="宋体" w:cs="Arial"/>
                <w:sz w:val="18"/>
                <w:szCs w:val="18"/>
              </w:rPr>
            </w:pPr>
            <w:r>
              <w:rPr>
                <w:rFonts w:ascii="宋体" w:cs="Arial" w:hint="eastAsia"/>
                <w:sz w:val="18"/>
                <w:szCs w:val="18"/>
              </w:rPr>
              <w:t>产品颜色：珍珠白或香槟金</w:t>
            </w:r>
          </w:p>
          <w:p w:rsidR="006A5FE4" w:rsidRDefault="00397AFA">
            <w:pPr>
              <w:pStyle w:val="af2"/>
              <w:topLinePunct/>
              <w:autoSpaceDN w:val="0"/>
              <w:spacing w:line="300" w:lineRule="exact"/>
              <w:ind w:firstLineChars="0" w:firstLine="0"/>
              <w:rPr>
                <w:rFonts w:ascii="宋体" w:cs="Arial"/>
                <w:sz w:val="18"/>
                <w:szCs w:val="18"/>
              </w:rPr>
            </w:pPr>
            <w:r>
              <w:rPr>
                <w:rFonts w:ascii="宋体" w:cs="Arial" w:hint="eastAsia"/>
                <w:sz w:val="18"/>
                <w:szCs w:val="18"/>
              </w:rPr>
              <w:t>产品材质：钢化玻璃</w:t>
            </w:r>
          </w:p>
          <w:p w:rsidR="006A5FE4" w:rsidRDefault="00397AFA">
            <w:pPr>
              <w:pStyle w:val="af2"/>
              <w:topLinePunct/>
              <w:autoSpaceDN w:val="0"/>
              <w:spacing w:line="300" w:lineRule="exact"/>
              <w:ind w:firstLineChars="0" w:firstLine="0"/>
              <w:rPr>
                <w:rFonts w:ascii="宋体" w:cs="Arial"/>
                <w:sz w:val="18"/>
                <w:szCs w:val="18"/>
              </w:rPr>
            </w:pPr>
            <w:r>
              <w:rPr>
                <w:rFonts w:ascii="宋体" w:cs="Arial" w:hint="eastAsia"/>
                <w:sz w:val="18"/>
                <w:szCs w:val="18"/>
              </w:rPr>
              <w:t>额定电压：</w:t>
            </w:r>
            <w:r>
              <w:rPr>
                <w:rFonts w:ascii="宋体" w:cs="Arial"/>
                <w:sz w:val="18"/>
                <w:szCs w:val="18"/>
              </w:rPr>
              <w:t>AC220V</w:t>
            </w:r>
            <w:r>
              <w:rPr>
                <w:rFonts w:ascii="宋体" w:cs="Arial" w:hint="eastAsia"/>
                <w:sz w:val="18"/>
                <w:szCs w:val="18"/>
              </w:rPr>
              <w:t>±</w:t>
            </w:r>
            <w:r>
              <w:rPr>
                <w:rFonts w:ascii="宋体" w:cs="Arial"/>
                <w:sz w:val="18"/>
                <w:szCs w:val="18"/>
              </w:rPr>
              <w:t>10%/50HZ</w:t>
            </w:r>
          </w:p>
          <w:p w:rsidR="006A5FE4" w:rsidRDefault="00397AFA">
            <w:pPr>
              <w:pStyle w:val="af2"/>
              <w:topLinePunct/>
              <w:autoSpaceDN w:val="0"/>
              <w:spacing w:line="300" w:lineRule="exact"/>
              <w:ind w:firstLineChars="0" w:firstLine="0"/>
              <w:rPr>
                <w:rFonts w:ascii="宋体" w:cs="Arial"/>
                <w:sz w:val="18"/>
                <w:szCs w:val="18"/>
              </w:rPr>
            </w:pPr>
            <w:r>
              <w:rPr>
                <w:rFonts w:ascii="宋体" w:cs="Arial" w:hint="eastAsia"/>
                <w:sz w:val="18"/>
                <w:szCs w:val="18"/>
              </w:rPr>
              <w:t>通信方式：</w:t>
            </w:r>
            <w:r>
              <w:rPr>
                <w:rFonts w:ascii="宋体" w:cs="Arial"/>
                <w:sz w:val="18"/>
                <w:szCs w:val="18"/>
              </w:rPr>
              <w:t>2.4G ZigBee</w:t>
            </w:r>
          </w:p>
          <w:p w:rsidR="006A5FE4" w:rsidRDefault="00397AFA">
            <w:pPr>
              <w:pStyle w:val="af2"/>
              <w:topLinePunct/>
              <w:autoSpaceDN w:val="0"/>
              <w:spacing w:line="300" w:lineRule="exact"/>
              <w:ind w:firstLineChars="0" w:firstLine="0"/>
              <w:rPr>
                <w:rFonts w:ascii="宋体" w:cs="Arial"/>
                <w:sz w:val="18"/>
                <w:szCs w:val="18"/>
              </w:rPr>
            </w:pPr>
            <w:r>
              <w:rPr>
                <w:rFonts w:ascii="宋体" w:cs="Arial" w:hint="eastAsia"/>
                <w:sz w:val="18"/>
                <w:szCs w:val="18"/>
              </w:rPr>
              <w:t>光线检测设备：</w:t>
            </w:r>
          </w:p>
          <w:p w:rsidR="006A5FE4" w:rsidRDefault="00397AFA">
            <w:pPr>
              <w:pStyle w:val="af2"/>
              <w:topLinePunct/>
              <w:autoSpaceDN w:val="0"/>
              <w:spacing w:line="300" w:lineRule="exact"/>
              <w:ind w:firstLineChars="0" w:firstLine="0"/>
              <w:rPr>
                <w:sz w:val="18"/>
                <w:szCs w:val="18"/>
              </w:rPr>
            </w:pPr>
            <w:r>
              <w:rPr>
                <w:rFonts w:ascii="宋体" w:cs="Arial" w:hint="eastAsia"/>
                <w:sz w:val="18"/>
                <w:szCs w:val="18"/>
              </w:rPr>
              <w:t>产品规格：温度</w:t>
            </w:r>
            <w:r>
              <w:rPr>
                <w:rFonts w:ascii="宋体" w:cs="Arial"/>
                <w:sz w:val="18"/>
                <w:szCs w:val="18"/>
              </w:rPr>
              <w:t>+</w:t>
            </w:r>
            <w:r>
              <w:rPr>
                <w:rFonts w:ascii="宋体" w:cs="Arial" w:hint="eastAsia"/>
                <w:sz w:val="18"/>
                <w:szCs w:val="18"/>
              </w:rPr>
              <w:t>湿度</w:t>
            </w:r>
            <w:r>
              <w:rPr>
                <w:rFonts w:ascii="宋体" w:cs="Arial"/>
                <w:sz w:val="18"/>
                <w:szCs w:val="18"/>
              </w:rPr>
              <w:t>+</w:t>
            </w:r>
            <w:r>
              <w:rPr>
                <w:rFonts w:ascii="宋体" w:cs="Arial" w:hint="eastAsia"/>
                <w:sz w:val="18"/>
                <w:szCs w:val="18"/>
              </w:rPr>
              <w:t>光照度</w:t>
            </w:r>
            <w:r>
              <w:rPr>
                <w:rFonts w:ascii="宋体" w:cs="Arial"/>
                <w:sz w:val="18"/>
                <w:szCs w:val="18"/>
              </w:rPr>
              <w:t>+CO 2</w:t>
            </w:r>
            <w:r>
              <w:rPr>
                <w:sz w:val="18"/>
                <w:szCs w:val="18"/>
              </w:rPr>
              <w:t>/</w:t>
            </w:r>
            <w:r>
              <w:rPr>
                <w:rFonts w:hint="eastAsia"/>
                <w:sz w:val="18"/>
                <w:szCs w:val="18"/>
              </w:rPr>
              <w:t>粉尘颗粒</w:t>
            </w:r>
            <w:r>
              <w:rPr>
                <w:sz w:val="18"/>
                <w:szCs w:val="18"/>
              </w:rPr>
              <w:t>/</w:t>
            </w:r>
            <w:r>
              <w:rPr>
                <w:rFonts w:hint="eastAsia"/>
                <w:sz w:val="18"/>
                <w:szCs w:val="18"/>
              </w:rPr>
              <w:t>甲醛</w:t>
            </w:r>
          </w:p>
          <w:p w:rsidR="006A5FE4" w:rsidRDefault="00397AFA">
            <w:pPr>
              <w:pStyle w:val="af2"/>
              <w:topLinePunct/>
              <w:autoSpaceDN w:val="0"/>
              <w:spacing w:line="300" w:lineRule="exact"/>
              <w:ind w:firstLineChars="0" w:firstLine="0"/>
              <w:rPr>
                <w:sz w:val="18"/>
                <w:szCs w:val="18"/>
              </w:rPr>
            </w:pPr>
            <w:r>
              <w:rPr>
                <w:rFonts w:hint="eastAsia"/>
                <w:sz w:val="18"/>
                <w:szCs w:val="18"/>
              </w:rPr>
              <w:t>产品材质：高档阻燃</w:t>
            </w:r>
            <w:r>
              <w:rPr>
                <w:sz w:val="18"/>
                <w:szCs w:val="18"/>
              </w:rPr>
              <w:t>ABSA</w:t>
            </w:r>
          </w:p>
          <w:p w:rsidR="006A5FE4" w:rsidRDefault="00397AFA">
            <w:pPr>
              <w:pStyle w:val="af2"/>
              <w:topLinePunct/>
              <w:autoSpaceDN w:val="0"/>
              <w:spacing w:line="300" w:lineRule="exact"/>
              <w:ind w:firstLineChars="0" w:firstLine="0"/>
              <w:rPr>
                <w:sz w:val="18"/>
                <w:szCs w:val="18"/>
              </w:rPr>
            </w:pPr>
            <w:r>
              <w:rPr>
                <w:rFonts w:hint="eastAsia"/>
                <w:sz w:val="18"/>
                <w:szCs w:val="18"/>
              </w:rPr>
              <w:t>数值更新间隔：用户可自由设定，最低可设置</w:t>
            </w:r>
            <w:r>
              <w:rPr>
                <w:sz w:val="18"/>
                <w:szCs w:val="18"/>
              </w:rPr>
              <w:t>5S</w:t>
            </w:r>
          </w:p>
          <w:p w:rsidR="006A5FE4" w:rsidRDefault="00397AFA">
            <w:pPr>
              <w:pStyle w:val="af2"/>
              <w:topLinePunct/>
              <w:autoSpaceDN w:val="0"/>
              <w:spacing w:line="300" w:lineRule="exact"/>
              <w:ind w:firstLineChars="0" w:firstLine="0"/>
              <w:rPr>
                <w:sz w:val="18"/>
                <w:szCs w:val="18"/>
              </w:rPr>
            </w:pPr>
            <w:r>
              <w:rPr>
                <w:rFonts w:hint="eastAsia"/>
                <w:sz w:val="18"/>
                <w:szCs w:val="18"/>
              </w:rPr>
              <w:t>报警阈值：可根据用户习惯自由设定报警上下阈值</w:t>
            </w:r>
          </w:p>
          <w:p w:rsidR="006A5FE4" w:rsidRDefault="00397AFA">
            <w:pPr>
              <w:pStyle w:val="af2"/>
              <w:topLinePunct/>
              <w:autoSpaceDN w:val="0"/>
              <w:spacing w:line="300" w:lineRule="exact"/>
              <w:ind w:firstLineChars="0" w:firstLine="0"/>
              <w:rPr>
                <w:sz w:val="18"/>
                <w:szCs w:val="18"/>
              </w:rPr>
            </w:pPr>
            <w:r>
              <w:rPr>
                <w:rFonts w:hint="eastAsia"/>
                <w:sz w:val="18"/>
                <w:szCs w:val="18"/>
              </w:rPr>
              <w:lastRenderedPageBreak/>
              <w:t>加密类型：</w:t>
            </w:r>
            <w:r>
              <w:rPr>
                <w:sz w:val="18"/>
                <w:szCs w:val="18"/>
              </w:rPr>
              <w:t>AES-128</w:t>
            </w:r>
            <w:r>
              <w:rPr>
                <w:rFonts w:hint="eastAsia"/>
                <w:sz w:val="18"/>
                <w:szCs w:val="18"/>
              </w:rPr>
              <w:t>位密钥动态加密</w:t>
            </w:r>
          </w:p>
          <w:p w:rsidR="006A5FE4" w:rsidRDefault="00397AFA">
            <w:pPr>
              <w:pStyle w:val="af2"/>
              <w:topLinePunct/>
              <w:autoSpaceDN w:val="0"/>
              <w:spacing w:line="300" w:lineRule="exact"/>
              <w:ind w:firstLineChars="0" w:firstLine="0"/>
              <w:rPr>
                <w:sz w:val="18"/>
                <w:szCs w:val="18"/>
              </w:rPr>
            </w:pPr>
            <w:r>
              <w:rPr>
                <w:rFonts w:hint="eastAsia"/>
                <w:sz w:val="18"/>
                <w:szCs w:val="18"/>
              </w:rPr>
              <w:t>工作湿度：</w:t>
            </w:r>
            <w:r>
              <w:rPr>
                <w:sz w:val="18"/>
                <w:szCs w:val="18"/>
              </w:rPr>
              <w:t>30%~80%RH</w:t>
            </w:r>
          </w:p>
          <w:p w:rsidR="006A5FE4" w:rsidRDefault="00397AFA">
            <w:pPr>
              <w:pStyle w:val="af2"/>
              <w:topLinePunct/>
              <w:autoSpaceDN w:val="0"/>
              <w:spacing w:line="300" w:lineRule="exact"/>
              <w:ind w:firstLineChars="0" w:firstLine="0"/>
              <w:rPr>
                <w:rFonts w:ascii="宋体" w:cs="Arial"/>
                <w:sz w:val="18"/>
                <w:szCs w:val="18"/>
              </w:rPr>
            </w:pPr>
            <w:r>
              <w:rPr>
                <w:rFonts w:hint="eastAsia"/>
                <w:sz w:val="18"/>
                <w:szCs w:val="18"/>
              </w:rPr>
              <w:t>通信方式：</w:t>
            </w:r>
            <w:r>
              <w:rPr>
                <w:sz w:val="18"/>
                <w:szCs w:val="18"/>
              </w:rPr>
              <w:t>2.4G ZigBee</w:t>
            </w:r>
          </w:p>
        </w:tc>
      </w:tr>
      <w:tr w:rsidR="006A5FE4">
        <w:tc>
          <w:tcPr>
            <w:tcW w:w="1308" w:type="dxa"/>
            <w:vAlign w:val="center"/>
          </w:tcPr>
          <w:p w:rsidR="006A5FE4" w:rsidRDefault="00397AFA">
            <w:pPr>
              <w:jc w:val="center"/>
              <w:rPr>
                <w:rFonts w:ascii="宋体" w:cs="Arial"/>
                <w:b/>
                <w:sz w:val="18"/>
                <w:szCs w:val="18"/>
              </w:rPr>
            </w:pPr>
            <w:r>
              <w:rPr>
                <w:rFonts w:ascii="宋体" w:cs="Arial" w:hint="eastAsia"/>
                <w:b/>
                <w:sz w:val="18"/>
                <w:szCs w:val="18"/>
              </w:rPr>
              <w:lastRenderedPageBreak/>
              <w:t>服务要求</w:t>
            </w:r>
          </w:p>
        </w:tc>
        <w:tc>
          <w:tcPr>
            <w:tcW w:w="7214" w:type="dxa"/>
            <w:vAlign w:val="center"/>
          </w:tcPr>
          <w:p w:rsidR="006A5FE4" w:rsidRDefault="00397AFA">
            <w:pPr>
              <w:pStyle w:val="af2"/>
              <w:topLinePunct/>
              <w:autoSpaceDN w:val="0"/>
              <w:ind w:firstLineChars="0" w:firstLine="0"/>
              <w:rPr>
                <w:rFonts w:ascii="宋体" w:cs="Arial"/>
                <w:b/>
                <w:sz w:val="18"/>
                <w:szCs w:val="18"/>
              </w:rPr>
            </w:pPr>
            <w:r>
              <w:rPr>
                <w:rFonts w:ascii="宋体" w:hAnsi="宋体" w:cs="Arial" w:hint="eastAsia"/>
                <w:sz w:val="18"/>
                <w:szCs w:val="18"/>
              </w:rPr>
              <w:t>接入智能控制系统、市图书馆中央监控平台，满足后台远程控制及运行状态查询。</w:t>
            </w:r>
          </w:p>
        </w:tc>
      </w:tr>
    </w:tbl>
    <w:p w:rsidR="006A5FE4" w:rsidRDefault="00397AFA">
      <w:pPr>
        <w:spacing w:line="360" w:lineRule="auto"/>
        <w:ind w:firstLineChars="196" w:firstLine="590"/>
        <w:jc w:val="left"/>
        <w:rPr>
          <w:rFonts w:ascii="黑体" w:eastAsia="黑体" w:hAnsi="黑体" w:cs="宋体"/>
          <w:b/>
          <w:kern w:val="0"/>
          <w:sz w:val="30"/>
          <w:szCs w:val="30"/>
        </w:rPr>
      </w:pPr>
      <w:r>
        <w:rPr>
          <w:rFonts w:ascii="黑体" w:eastAsia="黑体" w:hAnsi="黑体" w:cs="宋体" w:hint="eastAsia"/>
          <w:b/>
          <w:kern w:val="0"/>
          <w:sz w:val="30"/>
          <w:szCs w:val="30"/>
        </w:rPr>
        <w:t>7、房体亮化</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08"/>
        <w:gridCol w:w="7214"/>
      </w:tblGrid>
      <w:tr w:rsidR="006A5FE4">
        <w:tc>
          <w:tcPr>
            <w:tcW w:w="1308" w:type="dxa"/>
            <w:vAlign w:val="center"/>
          </w:tcPr>
          <w:p w:rsidR="006A5FE4" w:rsidRDefault="00397AFA">
            <w:pPr>
              <w:jc w:val="center"/>
              <w:rPr>
                <w:rFonts w:ascii="宋体" w:cs="宋体"/>
                <w:b/>
                <w:bCs/>
                <w:kern w:val="0"/>
                <w:sz w:val="18"/>
                <w:szCs w:val="18"/>
              </w:rPr>
            </w:pPr>
            <w:r>
              <w:rPr>
                <w:rFonts w:ascii="宋体" w:hAnsi="宋体" w:cs="宋体" w:hint="eastAsia"/>
                <w:b/>
                <w:bCs/>
                <w:kern w:val="0"/>
                <w:sz w:val="18"/>
                <w:szCs w:val="18"/>
              </w:rPr>
              <w:t>类别</w:t>
            </w:r>
          </w:p>
        </w:tc>
        <w:tc>
          <w:tcPr>
            <w:tcW w:w="7214" w:type="dxa"/>
            <w:vAlign w:val="center"/>
          </w:tcPr>
          <w:p w:rsidR="006A5FE4" w:rsidRDefault="00397AFA">
            <w:pPr>
              <w:jc w:val="center"/>
              <w:rPr>
                <w:rFonts w:ascii="宋体" w:cs="宋体"/>
                <w:b/>
                <w:bCs/>
                <w:kern w:val="0"/>
                <w:sz w:val="18"/>
                <w:szCs w:val="18"/>
              </w:rPr>
            </w:pPr>
            <w:r>
              <w:rPr>
                <w:rFonts w:ascii="宋体" w:hAnsi="宋体" w:cs="宋体" w:hint="eastAsia"/>
                <w:b/>
                <w:bCs/>
                <w:kern w:val="0"/>
                <w:sz w:val="18"/>
                <w:szCs w:val="18"/>
              </w:rPr>
              <w:t>指标</w:t>
            </w:r>
          </w:p>
        </w:tc>
      </w:tr>
      <w:tr w:rsidR="006A5FE4">
        <w:tc>
          <w:tcPr>
            <w:tcW w:w="1308" w:type="dxa"/>
            <w:vAlign w:val="center"/>
          </w:tcPr>
          <w:p w:rsidR="006A5FE4" w:rsidRDefault="00397AFA">
            <w:pPr>
              <w:pStyle w:val="af2"/>
              <w:topLinePunct/>
              <w:autoSpaceDN w:val="0"/>
              <w:ind w:firstLineChars="0" w:firstLine="0"/>
              <w:jc w:val="center"/>
              <w:rPr>
                <w:rFonts w:ascii="宋体" w:cs="Arial"/>
                <w:b/>
                <w:sz w:val="18"/>
                <w:szCs w:val="18"/>
              </w:rPr>
            </w:pPr>
            <w:r>
              <w:rPr>
                <w:rFonts w:ascii="宋体" w:cs="Arial" w:hint="eastAsia"/>
                <w:b/>
                <w:sz w:val="18"/>
                <w:szCs w:val="18"/>
              </w:rPr>
              <w:t>技术要求</w:t>
            </w:r>
          </w:p>
        </w:tc>
        <w:tc>
          <w:tcPr>
            <w:tcW w:w="7214" w:type="dxa"/>
            <w:vAlign w:val="center"/>
          </w:tcPr>
          <w:p w:rsidR="006A5FE4" w:rsidRDefault="00397AFA">
            <w:pPr>
              <w:pStyle w:val="af2"/>
              <w:topLinePunct/>
              <w:autoSpaceDN w:val="0"/>
              <w:spacing w:line="300" w:lineRule="exact"/>
              <w:ind w:firstLineChars="0" w:firstLine="0"/>
              <w:rPr>
                <w:rFonts w:ascii="宋体" w:cs="Arial"/>
                <w:sz w:val="18"/>
                <w:szCs w:val="18"/>
              </w:rPr>
            </w:pPr>
            <w:r>
              <w:rPr>
                <w:rFonts w:ascii="宋体" w:cs="Arial" w:hint="eastAsia"/>
                <w:sz w:val="18"/>
                <w:szCs w:val="18"/>
              </w:rPr>
              <w:t>灯带类型：</w:t>
            </w:r>
            <w:r>
              <w:rPr>
                <w:rFonts w:ascii="宋体" w:cs="Arial"/>
                <w:sz w:val="18"/>
                <w:szCs w:val="18"/>
              </w:rPr>
              <w:t>24</w:t>
            </w:r>
            <w:r>
              <w:rPr>
                <w:rFonts w:ascii="宋体" w:cs="Arial" w:hint="eastAsia"/>
                <w:sz w:val="18"/>
                <w:szCs w:val="18"/>
              </w:rPr>
              <w:t>伏</w:t>
            </w:r>
            <w:r>
              <w:rPr>
                <w:rFonts w:ascii="宋体" w:cs="Arial"/>
                <w:sz w:val="18"/>
                <w:szCs w:val="18"/>
              </w:rPr>
              <w:t>12</w:t>
            </w:r>
            <w:r>
              <w:rPr>
                <w:rFonts w:ascii="宋体" w:cs="Arial" w:hint="eastAsia"/>
                <w:sz w:val="18"/>
                <w:szCs w:val="18"/>
              </w:rPr>
              <w:t>瓦线条灯</w:t>
            </w:r>
          </w:p>
          <w:p w:rsidR="006A5FE4" w:rsidRDefault="00397AFA">
            <w:pPr>
              <w:pStyle w:val="af2"/>
              <w:topLinePunct/>
              <w:autoSpaceDN w:val="0"/>
              <w:spacing w:line="300" w:lineRule="exact"/>
              <w:ind w:firstLineChars="0" w:firstLine="0"/>
              <w:rPr>
                <w:rFonts w:ascii="宋体" w:cs="Arial"/>
                <w:sz w:val="18"/>
                <w:szCs w:val="18"/>
              </w:rPr>
            </w:pPr>
            <w:r>
              <w:rPr>
                <w:rFonts w:ascii="宋体" w:cs="Arial" w:hint="eastAsia"/>
                <w:sz w:val="18"/>
                <w:szCs w:val="18"/>
              </w:rPr>
              <w:t>灯带材质：铝合金</w:t>
            </w:r>
            <w:r>
              <w:rPr>
                <w:rFonts w:ascii="宋体" w:cs="Arial"/>
                <w:sz w:val="18"/>
                <w:szCs w:val="18"/>
              </w:rPr>
              <w:t>+</w:t>
            </w:r>
            <w:r>
              <w:rPr>
                <w:rFonts w:ascii="宋体" w:cs="Arial" w:hint="eastAsia"/>
                <w:sz w:val="18"/>
                <w:szCs w:val="18"/>
              </w:rPr>
              <w:t>加厚玻璃</w:t>
            </w:r>
          </w:p>
          <w:p w:rsidR="006A5FE4" w:rsidRDefault="00397AFA">
            <w:pPr>
              <w:pStyle w:val="af2"/>
              <w:topLinePunct/>
              <w:autoSpaceDN w:val="0"/>
              <w:spacing w:line="300" w:lineRule="exact"/>
              <w:ind w:firstLineChars="0" w:firstLine="0"/>
              <w:rPr>
                <w:rFonts w:ascii="宋体" w:cs="Arial"/>
                <w:sz w:val="18"/>
                <w:szCs w:val="18"/>
              </w:rPr>
            </w:pPr>
            <w:r>
              <w:rPr>
                <w:rFonts w:ascii="宋体" w:cs="Arial" w:hint="eastAsia"/>
                <w:sz w:val="18"/>
                <w:szCs w:val="18"/>
              </w:rPr>
              <w:t>灯带规格：长度：</w:t>
            </w:r>
            <w:r>
              <w:rPr>
                <w:rFonts w:ascii="宋体" w:cs="Arial"/>
                <w:sz w:val="18"/>
                <w:szCs w:val="18"/>
              </w:rPr>
              <w:t>1000mm</w:t>
            </w:r>
            <w:r>
              <w:rPr>
                <w:rFonts w:ascii="宋体" w:cs="Arial" w:hint="eastAsia"/>
                <w:sz w:val="18"/>
                <w:szCs w:val="18"/>
              </w:rPr>
              <w:t>，宽度：</w:t>
            </w:r>
            <w:r>
              <w:rPr>
                <w:rFonts w:ascii="宋体" w:cs="Arial"/>
                <w:sz w:val="18"/>
                <w:szCs w:val="18"/>
              </w:rPr>
              <w:t>46mm</w:t>
            </w:r>
            <w:r>
              <w:rPr>
                <w:rFonts w:ascii="宋体" w:cs="Arial" w:hint="eastAsia"/>
                <w:sz w:val="18"/>
                <w:szCs w:val="18"/>
              </w:rPr>
              <w:t>，高度：</w:t>
            </w:r>
            <w:r>
              <w:rPr>
                <w:rFonts w:ascii="宋体" w:cs="Arial"/>
                <w:sz w:val="18"/>
                <w:szCs w:val="18"/>
              </w:rPr>
              <w:t>46mm</w:t>
            </w:r>
            <w:r>
              <w:rPr>
                <w:rFonts w:ascii="宋体" w:cs="Arial" w:hint="eastAsia"/>
                <w:sz w:val="18"/>
                <w:szCs w:val="18"/>
              </w:rPr>
              <w:t>，最佳投射距离：</w:t>
            </w:r>
            <w:r>
              <w:rPr>
                <w:rFonts w:ascii="宋体" w:cs="Arial"/>
                <w:sz w:val="18"/>
                <w:szCs w:val="18"/>
              </w:rPr>
              <w:t>1.5-2.5</w:t>
            </w:r>
            <w:r>
              <w:rPr>
                <w:rFonts w:ascii="宋体" w:cs="Arial" w:hint="eastAsia"/>
                <w:sz w:val="18"/>
                <w:szCs w:val="18"/>
              </w:rPr>
              <w:t>米</w:t>
            </w:r>
          </w:p>
          <w:p w:rsidR="006A5FE4" w:rsidRDefault="00397AFA">
            <w:pPr>
              <w:pStyle w:val="af2"/>
              <w:topLinePunct/>
              <w:autoSpaceDN w:val="0"/>
              <w:spacing w:line="300" w:lineRule="exact"/>
              <w:ind w:firstLineChars="0" w:firstLine="0"/>
              <w:rPr>
                <w:rFonts w:ascii="宋体" w:cs="Arial"/>
                <w:sz w:val="18"/>
                <w:szCs w:val="18"/>
              </w:rPr>
            </w:pPr>
            <w:r>
              <w:rPr>
                <w:rFonts w:ascii="宋体" w:cs="Arial" w:hint="eastAsia"/>
                <w:sz w:val="18"/>
                <w:szCs w:val="18"/>
              </w:rPr>
              <w:t>亮度要求：高亮</w:t>
            </w:r>
          </w:p>
          <w:p w:rsidR="006A5FE4" w:rsidRDefault="00397AFA">
            <w:pPr>
              <w:pStyle w:val="af2"/>
              <w:topLinePunct/>
              <w:autoSpaceDN w:val="0"/>
              <w:spacing w:line="300" w:lineRule="exact"/>
              <w:ind w:firstLineChars="0" w:firstLine="0"/>
              <w:rPr>
                <w:rFonts w:ascii="宋体" w:cs="Arial"/>
                <w:sz w:val="18"/>
                <w:szCs w:val="18"/>
              </w:rPr>
            </w:pPr>
            <w:r>
              <w:rPr>
                <w:rFonts w:ascii="宋体" w:cs="Arial" w:hint="eastAsia"/>
                <w:sz w:val="18"/>
                <w:szCs w:val="18"/>
              </w:rPr>
              <w:t>规格要求：宽度</w:t>
            </w:r>
            <w:r>
              <w:rPr>
                <w:rFonts w:ascii="宋体" w:cs="Arial"/>
                <w:sz w:val="18"/>
                <w:szCs w:val="18"/>
              </w:rPr>
              <w:t>2</w:t>
            </w:r>
            <w:r>
              <w:rPr>
                <w:rFonts w:ascii="宋体" w:cs="Arial" w:hint="eastAsia"/>
                <w:sz w:val="18"/>
                <w:szCs w:val="18"/>
              </w:rPr>
              <w:t>公分，厚度</w:t>
            </w:r>
            <w:r>
              <w:rPr>
                <w:rFonts w:ascii="宋体" w:cs="Arial"/>
                <w:sz w:val="18"/>
                <w:szCs w:val="18"/>
              </w:rPr>
              <w:t>1.5</w:t>
            </w:r>
            <w:r>
              <w:rPr>
                <w:rFonts w:ascii="宋体" w:cs="Arial" w:hint="eastAsia"/>
                <w:sz w:val="18"/>
                <w:szCs w:val="18"/>
              </w:rPr>
              <w:t>公分</w:t>
            </w:r>
          </w:p>
          <w:p w:rsidR="006A5FE4" w:rsidRDefault="00397AFA">
            <w:pPr>
              <w:pStyle w:val="af2"/>
              <w:topLinePunct/>
              <w:autoSpaceDN w:val="0"/>
              <w:spacing w:line="300" w:lineRule="exact"/>
              <w:ind w:firstLineChars="0" w:firstLine="0"/>
              <w:rPr>
                <w:rFonts w:ascii="宋体" w:cs="Arial"/>
                <w:sz w:val="18"/>
                <w:szCs w:val="18"/>
              </w:rPr>
            </w:pPr>
            <w:r>
              <w:rPr>
                <w:rFonts w:ascii="宋体" w:cs="Arial" w:hint="eastAsia"/>
                <w:sz w:val="18"/>
                <w:szCs w:val="18"/>
              </w:rPr>
              <w:t>其他配件要求：</w:t>
            </w:r>
            <w:r>
              <w:rPr>
                <w:rFonts w:ascii="宋体" w:cs="Arial"/>
                <w:sz w:val="18"/>
                <w:szCs w:val="18"/>
              </w:rPr>
              <w:t>20</w:t>
            </w:r>
            <w:r>
              <w:rPr>
                <w:rFonts w:ascii="宋体" w:cs="Arial" w:hint="eastAsia"/>
                <w:sz w:val="18"/>
                <w:szCs w:val="18"/>
              </w:rPr>
              <w:t>米一个稳压器，符合用户方美观要求。</w:t>
            </w:r>
          </w:p>
        </w:tc>
      </w:tr>
      <w:tr w:rsidR="006A5FE4">
        <w:tc>
          <w:tcPr>
            <w:tcW w:w="1308" w:type="dxa"/>
            <w:vAlign w:val="center"/>
          </w:tcPr>
          <w:p w:rsidR="006A5FE4" w:rsidRDefault="00397AFA">
            <w:pPr>
              <w:jc w:val="center"/>
              <w:rPr>
                <w:rFonts w:ascii="宋体" w:cs="Arial"/>
                <w:b/>
                <w:sz w:val="18"/>
                <w:szCs w:val="18"/>
              </w:rPr>
            </w:pPr>
            <w:r>
              <w:rPr>
                <w:rFonts w:ascii="宋体" w:cs="Arial" w:hint="eastAsia"/>
                <w:b/>
                <w:sz w:val="18"/>
                <w:szCs w:val="18"/>
              </w:rPr>
              <w:t>服务要求</w:t>
            </w:r>
          </w:p>
        </w:tc>
        <w:tc>
          <w:tcPr>
            <w:tcW w:w="7214" w:type="dxa"/>
            <w:vAlign w:val="center"/>
          </w:tcPr>
          <w:p w:rsidR="006A5FE4" w:rsidRDefault="00397AFA">
            <w:pPr>
              <w:pStyle w:val="af2"/>
              <w:topLinePunct/>
              <w:autoSpaceDN w:val="0"/>
              <w:spacing w:line="300" w:lineRule="exact"/>
              <w:ind w:firstLineChars="0" w:firstLine="0"/>
              <w:rPr>
                <w:rFonts w:ascii="宋体" w:cs="Arial"/>
                <w:sz w:val="18"/>
                <w:szCs w:val="18"/>
              </w:rPr>
            </w:pPr>
            <w:r>
              <w:rPr>
                <w:rFonts w:ascii="宋体" w:cs="Arial" w:hint="eastAsia"/>
                <w:sz w:val="18"/>
                <w:szCs w:val="18"/>
              </w:rPr>
              <w:t>根据亮化方案定制</w:t>
            </w:r>
          </w:p>
          <w:p w:rsidR="006A5FE4" w:rsidRDefault="00397AFA">
            <w:pPr>
              <w:pStyle w:val="af2"/>
              <w:topLinePunct/>
              <w:autoSpaceDN w:val="0"/>
              <w:spacing w:line="300" w:lineRule="exact"/>
              <w:ind w:firstLineChars="0" w:firstLine="0"/>
              <w:rPr>
                <w:rFonts w:ascii="宋体" w:cs="Arial"/>
                <w:sz w:val="18"/>
                <w:szCs w:val="18"/>
              </w:rPr>
            </w:pPr>
            <w:r>
              <w:rPr>
                <w:rFonts w:ascii="宋体" w:cs="Arial" w:hint="eastAsia"/>
                <w:sz w:val="18"/>
                <w:szCs w:val="18"/>
              </w:rPr>
              <w:t>接入智能控制系统，实现远程自动控制。</w:t>
            </w:r>
          </w:p>
        </w:tc>
      </w:tr>
    </w:tbl>
    <w:p w:rsidR="006A5FE4" w:rsidRDefault="006A5FE4">
      <w:pPr>
        <w:ind w:firstLineChars="83" w:firstLine="267"/>
        <w:jc w:val="center"/>
        <w:rPr>
          <w:b/>
          <w:sz w:val="32"/>
          <w:szCs w:val="32"/>
        </w:rPr>
      </w:pPr>
    </w:p>
    <w:p w:rsidR="006A5FE4" w:rsidRDefault="006A5FE4">
      <w:pPr>
        <w:ind w:firstLineChars="83" w:firstLine="267"/>
        <w:jc w:val="center"/>
        <w:rPr>
          <w:b/>
          <w:sz w:val="32"/>
          <w:szCs w:val="32"/>
        </w:rPr>
      </w:pPr>
    </w:p>
    <w:p w:rsidR="006A5FE4" w:rsidRDefault="00397AFA">
      <w:pPr>
        <w:ind w:firstLineChars="83" w:firstLine="267"/>
        <w:jc w:val="center"/>
        <w:rPr>
          <w:b/>
          <w:sz w:val="32"/>
          <w:szCs w:val="32"/>
        </w:rPr>
      </w:pPr>
      <w:r>
        <w:rPr>
          <w:rFonts w:hint="eastAsia"/>
          <w:b/>
          <w:sz w:val="32"/>
          <w:szCs w:val="32"/>
        </w:rPr>
        <w:t>（三）家具及其他用具</w:t>
      </w:r>
    </w:p>
    <w:p w:rsidR="006A5FE4" w:rsidRDefault="00397AFA">
      <w:pPr>
        <w:ind w:firstLineChars="196" w:firstLine="590"/>
        <w:rPr>
          <w:b/>
          <w:sz w:val="32"/>
          <w:szCs w:val="32"/>
        </w:rPr>
      </w:pPr>
      <w:r>
        <w:rPr>
          <w:rFonts w:ascii="黑体" w:eastAsia="黑体" w:hAnsi="黑体" w:cs="宋体" w:hint="eastAsia"/>
          <w:b/>
          <w:kern w:val="0"/>
          <w:sz w:val="30"/>
          <w:szCs w:val="30"/>
        </w:rPr>
        <w:t>1、阅览桌椅</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08"/>
        <w:gridCol w:w="7214"/>
      </w:tblGrid>
      <w:tr w:rsidR="006A5FE4">
        <w:tc>
          <w:tcPr>
            <w:tcW w:w="1308" w:type="dxa"/>
            <w:vAlign w:val="center"/>
          </w:tcPr>
          <w:p w:rsidR="006A5FE4" w:rsidRDefault="00397AFA">
            <w:pPr>
              <w:jc w:val="center"/>
              <w:rPr>
                <w:rFonts w:ascii="宋体" w:cs="宋体"/>
                <w:b/>
                <w:bCs/>
                <w:kern w:val="0"/>
                <w:sz w:val="18"/>
                <w:szCs w:val="18"/>
              </w:rPr>
            </w:pPr>
            <w:r>
              <w:rPr>
                <w:rFonts w:ascii="宋体" w:hAnsi="宋体" w:cs="宋体" w:hint="eastAsia"/>
                <w:b/>
                <w:bCs/>
                <w:kern w:val="0"/>
                <w:sz w:val="18"/>
                <w:szCs w:val="18"/>
              </w:rPr>
              <w:t>类别</w:t>
            </w:r>
          </w:p>
        </w:tc>
        <w:tc>
          <w:tcPr>
            <w:tcW w:w="7214" w:type="dxa"/>
            <w:vAlign w:val="center"/>
          </w:tcPr>
          <w:p w:rsidR="006A5FE4" w:rsidRDefault="00397AFA">
            <w:pPr>
              <w:jc w:val="center"/>
              <w:rPr>
                <w:rFonts w:ascii="宋体" w:cs="宋体"/>
                <w:b/>
                <w:bCs/>
                <w:kern w:val="0"/>
                <w:sz w:val="18"/>
                <w:szCs w:val="18"/>
              </w:rPr>
            </w:pPr>
            <w:r>
              <w:rPr>
                <w:rFonts w:ascii="宋体" w:hAnsi="宋体" w:cs="宋体" w:hint="eastAsia"/>
                <w:b/>
                <w:bCs/>
                <w:kern w:val="0"/>
                <w:sz w:val="18"/>
                <w:szCs w:val="18"/>
              </w:rPr>
              <w:t>指标</w:t>
            </w:r>
          </w:p>
        </w:tc>
      </w:tr>
      <w:tr w:rsidR="006A5FE4">
        <w:tc>
          <w:tcPr>
            <w:tcW w:w="1308" w:type="dxa"/>
            <w:vAlign w:val="center"/>
          </w:tcPr>
          <w:p w:rsidR="006A5FE4" w:rsidRDefault="00397AFA">
            <w:pPr>
              <w:pStyle w:val="af2"/>
              <w:topLinePunct/>
              <w:autoSpaceDN w:val="0"/>
              <w:ind w:firstLineChars="0" w:firstLine="0"/>
              <w:jc w:val="center"/>
              <w:rPr>
                <w:rFonts w:ascii="宋体" w:cs="Arial"/>
                <w:sz w:val="18"/>
                <w:szCs w:val="18"/>
              </w:rPr>
            </w:pPr>
            <w:r>
              <w:rPr>
                <w:rFonts w:ascii="宋体" w:hAnsi="宋体" w:cs="Arial" w:hint="eastAsia"/>
                <w:sz w:val="18"/>
                <w:szCs w:val="18"/>
              </w:rPr>
              <w:t>阅览桌椅</w:t>
            </w:r>
          </w:p>
          <w:p w:rsidR="006A5FE4" w:rsidRDefault="00397AFA">
            <w:pPr>
              <w:pStyle w:val="af2"/>
              <w:topLinePunct/>
              <w:autoSpaceDN w:val="0"/>
              <w:ind w:firstLineChars="0" w:firstLine="0"/>
              <w:jc w:val="center"/>
              <w:rPr>
                <w:rFonts w:ascii="宋体" w:cs="Arial"/>
                <w:sz w:val="18"/>
                <w:szCs w:val="18"/>
              </w:rPr>
            </w:pPr>
            <w:r>
              <w:rPr>
                <w:rFonts w:ascii="宋体" w:hAnsi="宋体" w:cs="Arial" w:hint="eastAsia"/>
                <w:sz w:val="18"/>
                <w:szCs w:val="18"/>
              </w:rPr>
              <w:t>（一桌六椅）</w:t>
            </w:r>
          </w:p>
        </w:tc>
        <w:tc>
          <w:tcPr>
            <w:tcW w:w="7214" w:type="dxa"/>
            <w:vAlign w:val="center"/>
          </w:tcPr>
          <w:p w:rsidR="006A5FE4" w:rsidRDefault="00397AFA">
            <w:pPr>
              <w:pStyle w:val="af2"/>
              <w:widowControl/>
              <w:spacing w:line="300" w:lineRule="exact"/>
              <w:ind w:firstLineChars="0" w:firstLine="0"/>
              <w:rPr>
                <w:rFonts w:ascii="宋体" w:cs="宋体"/>
                <w:sz w:val="18"/>
                <w:szCs w:val="18"/>
              </w:rPr>
            </w:pPr>
            <w:r>
              <w:rPr>
                <w:rFonts w:ascii="宋体" w:hAnsi="宋体" w:cs="宋体" w:hint="eastAsia"/>
                <w:sz w:val="18"/>
                <w:szCs w:val="18"/>
              </w:rPr>
              <w:t>1、阅览桌技术要求：</w:t>
            </w:r>
          </w:p>
          <w:p w:rsidR="006A5FE4" w:rsidRDefault="00397AFA" w:rsidP="000154F6">
            <w:pPr>
              <w:pStyle w:val="af2"/>
              <w:widowControl/>
              <w:spacing w:line="300" w:lineRule="exact"/>
              <w:ind w:firstLine="360"/>
              <w:rPr>
                <w:rFonts w:ascii="宋体" w:hAnsi="宋体" w:cs="宋体"/>
                <w:sz w:val="18"/>
                <w:szCs w:val="18"/>
              </w:rPr>
            </w:pPr>
            <w:r>
              <w:rPr>
                <w:rFonts w:ascii="宋体" w:hAnsi="宋体" w:cs="宋体" w:hint="eastAsia"/>
                <w:sz w:val="18"/>
                <w:szCs w:val="18"/>
              </w:rPr>
              <w:t>参考尺寸：</w:t>
            </w:r>
            <w:r>
              <w:rPr>
                <w:rFonts w:ascii="宋体" w:hAnsi="宋体" w:cs="宋体"/>
                <w:sz w:val="18"/>
                <w:szCs w:val="18"/>
              </w:rPr>
              <w:t xml:space="preserve">1600*1000*750mm  </w:t>
            </w:r>
          </w:p>
          <w:p w:rsidR="006A5FE4" w:rsidRDefault="00397AFA" w:rsidP="000154F6">
            <w:pPr>
              <w:pStyle w:val="af2"/>
              <w:widowControl/>
              <w:spacing w:line="300" w:lineRule="exact"/>
              <w:ind w:firstLine="360"/>
              <w:rPr>
                <w:rFonts w:ascii="宋体" w:cs="宋体"/>
                <w:sz w:val="18"/>
                <w:szCs w:val="18"/>
              </w:rPr>
            </w:pPr>
            <w:r>
              <w:rPr>
                <w:rFonts w:ascii="宋体" w:hAnsi="宋体" w:cs="宋体" w:hint="eastAsia"/>
                <w:sz w:val="18"/>
                <w:szCs w:val="18"/>
              </w:rPr>
              <w:t>材质：橡木</w:t>
            </w:r>
          </w:p>
          <w:p w:rsidR="006A5FE4" w:rsidRDefault="00397AFA" w:rsidP="000154F6">
            <w:pPr>
              <w:pStyle w:val="af2"/>
              <w:widowControl/>
              <w:spacing w:line="300" w:lineRule="exact"/>
              <w:ind w:firstLine="360"/>
              <w:rPr>
                <w:rFonts w:ascii="宋体" w:cs="宋体"/>
                <w:sz w:val="18"/>
                <w:szCs w:val="18"/>
              </w:rPr>
            </w:pPr>
            <w:r>
              <w:rPr>
                <w:rFonts w:ascii="宋体" w:hAnsi="宋体" w:cs="宋体" w:hint="eastAsia"/>
                <w:sz w:val="18"/>
                <w:szCs w:val="18"/>
              </w:rPr>
              <w:t>阅览桌材质要求：</w:t>
            </w:r>
            <w:r>
              <w:rPr>
                <w:rFonts w:ascii="宋体" w:hAnsi="宋体" w:cs="宋体"/>
                <w:sz w:val="18"/>
                <w:szCs w:val="18"/>
              </w:rPr>
              <w:t>1</w:t>
            </w:r>
            <w:r>
              <w:rPr>
                <w:rFonts w:ascii="宋体" w:hAnsi="宋体" w:cs="宋体" w:hint="eastAsia"/>
                <w:sz w:val="18"/>
                <w:szCs w:val="18"/>
              </w:rPr>
              <w:t>、采用泰国或马来西亚橡木指接特级板。桌面四周加厚</w:t>
            </w:r>
            <w:r>
              <w:rPr>
                <w:rFonts w:ascii="宋体" w:hAnsi="宋体" w:cs="宋体"/>
                <w:sz w:val="18"/>
                <w:szCs w:val="18"/>
              </w:rPr>
              <w:t>45mm</w:t>
            </w:r>
            <w:r>
              <w:rPr>
                <w:rFonts w:ascii="宋体" w:hAnsi="宋体" w:cs="宋体" w:hint="eastAsia"/>
                <w:sz w:val="18"/>
                <w:szCs w:val="18"/>
              </w:rPr>
              <w:t>橡木封边，中间采用</w:t>
            </w:r>
            <w:r>
              <w:rPr>
                <w:rFonts w:ascii="宋体" w:hAnsi="宋体" w:cs="宋体"/>
                <w:sz w:val="18"/>
                <w:szCs w:val="18"/>
              </w:rPr>
              <w:t>20 mm</w:t>
            </w:r>
            <w:r>
              <w:rPr>
                <w:rFonts w:ascii="宋体" w:hAnsi="宋体" w:cs="宋体" w:hint="eastAsia"/>
                <w:sz w:val="18"/>
                <w:szCs w:val="18"/>
              </w:rPr>
              <w:t>多层板贴橡胶木皮。桌脚厚</w:t>
            </w:r>
            <w:r>
              <w:rPr>
                <w:rFonts w:ascii="宋体" w:hAnsi="宋体" w:cs="宋体"/>
                <w:sz w:val="18"/>
                <w:szCs w:val="18"/>
              </w:rPr>
              <w:t>68mm*68mm</w:t>
            </w:r>
            <w:r>
              <w:rPr>
                <w:rFonts w:ascii="宋体" w:hAnsi="宋体" w:cs="宋体" w:hint="eastAsia"/>
                <w:sz w:val="18"/>
                <w:szCs w:val="18"/>
              </w:rPr>
              <w:t>橡木，吊边采用</w:t>
            </w:r>
            <w:r>
              <w:rPr>
                <w:rFonts w:ascii="宋体" w:hAnsi="宋体" w:cs="宋体"/>
                <w:sz w:val="18"/>
                <w:szCs w:val="18"/>
              </w:rPr>
              <w:t>20mm</w:t>
            </w:r>
            <w:r>
              <w:rPr>
                <w:rFonts w:ascii="宋体" w:hAnsi="宋体" w:cs="宋体" w:hint="eastAsia"/>
                <w:sz w:val="18"/>
                <w:szCs w:val="18"/>
              </w:rPr>
              <w:t>厚橡胶木板。</w:t>
            </w:r>
          </w:p>
          <w:p w:rsidR="006A5FE4" w:rsidRDefault="00397AFA">
            <w:pPr>
              <w:pStyle w:val="af2"/>
              <w:widowControl/>
              <w:spacing w:line="300" w:lineRule="exact"/>
              <w:ind w:firstLineChars="0" w:firstLine="0"/>
              <w:rPr>
                <w:rFonts w:ascii="宋体" w:cs="宋体"/>
                <w:sz w:val="18"/>
                <w:szCs w:val="18"/>
              </w:rPr>
            </w:pPr>
            <w:r>
              <w:rPr>
                <w:rFonts w:ascii="宋体" w:hAnsi="宋体" w:cs="宋体"/>
                <w:sz w:val="18"/>
                <w:szCs w:val="18"/>
              </w:rPr>
              <w:t>2</w:t>
            </w:r>
            <w:r>
              <w:rPr>
                <w:rFonts w:ascii="宋体" w:hAnsi="宋体" w:cs="宋体" w:hint="eastAsia"/>
                <w:sz w:val="18"/>
                <w:szCs w:val="18"/>
              </w:rPr>
              <w:t>、阅览椅技术要求：</w:t>
            </w:r>
          </w:p>
          <w:p w:rsidR="006A5FE4" w:rsidRDefault="00397AFA" w:rsidP="000154F6">
            <w:pPr>
              <w:pStyle w:val="af2"/>
              <w:widowControl/>
              <w:spacing w:line="300" w:lineRule="exact"/>
              <w:ind w:firstLine="360"/>
              <w:rPr>
                <w:rFonts w:ascii="宋体" w:hAnsi="宋体" w:cs="宋体"/>
                <w:sz w:val="18"/>
                <w:szCs w:val="18"/>
              </w:rPr>
            </w:pPr>
            <w:r>
              <w:rPr>
                <w:rFonts w:ascii="宋体" w:hAnsi="宋体" w:cs="宋体" w:hint="eastAsia"/>
                <w:sz w:val="18"/>
                <w:szCs w:val="18"/>
              </w:rPr>
              <w:t>参考尺寸：</w:t>
            </w:r>
            <w:r>
              <w:rPr>
                <w:rFonts w:ascii="宋体" w:hAnsi="宋体" w:cs="宋体"/>
                <w:sz w:val="18"/>
                <w:szCs w:val="18"/>
              </w:rPr>
              <w:t xml:space="preserve">430*430*850mm  </w:t>
            </w:r>
          </w:p>
          <w:p w:rsidR="006A5FE4" w:rsidRDefault="00397AFA" w:rsidP="000154F6">
            <w:pPr>
              <w:pStyle w:val="af2"/>
              <w:widowControl/>
              <w:spacing w:line="300" w:lineRule="exact"/>
              <w:ind w:firstLine="360"/>
              <w:rPr>
                <w:rFonts w:ascii="宋体" w:cs="宋体"/>
                <w:sz w:val="18"/>
                <w:szCs w:val="18"/>
              </w:rPr>
            </w:pPr>
            <w:r>
              <w:rPr>
                <w:rFonts w:ascii="宋体" w:hAnsi="宋体" w:cs="宋体" w:hint="eastAsia"/>
                <w:sz w:val="18"/>
                <w:szCs w:val="18"/>
              </w:rPr>
              <w:t>材质：橡木</w:t>
            </w:r>
          </w:p>
          <w:p w:rsidR="006A5FE4" w:rsidRDefault="00397AFA" w:rsidP="000154F6">
            <w:pPr>
              <w:pStyle w:val="af2"/>
              <w:widowControl/>
              <w:spacing w:line="300" w:lineRule="exact"/>
              <w:ind w:firstLine="360"/>
              <w:rPr>
                <w:rFonts w:ascii="宋体" w:cs="宋体"/>
                <w:sz w:val="18"/>
                <w:szCs w:val="18"/>
              </w:rPr>
            </w:pPr>
            <w:r>
              <w:rPr>
                <w:rFonts w:ascii="宋体" w:hAnsi="宋体" w:cs="宋体" w:hint="eastAsia"/>
                <w:sz w:val="18"/>
                <w:szCs w:val="18"/>
              </w:rPr>
              <w:t>阅览椅材质要求</w:t>
            </w:r>
            <w:r>
              <w:rPr>
                <w:rFonts w:ascii="宋体" w:hAnsi="宋体" w:cs="宋体"/>
                <w:sz w:val="18"/>
                <w:szCs w:val="18"/>
              </w:rPr>
              <w:t>:</w:t>
            </w:r>
            <w:r>
              <w:rPr>
                <w:rFonts w:ascii="宋体" w:hAnsi="宋体" w:cs="宋体" w:hint="eastAsia"/>
                <w:sz w:val="18"/>
                <w:szCs w:val="18"/>
              </w:rPr>
              <w:t>采用泰国或马来西亚橡胶木</w:t>
            </w:r>
            <w:r>
              <w:rPr>
                <w:rFonts w:ascii="宋体" w:hAnsi="宋体" w:cs="宋体"/>
                <w:sz w:val="18"/>
                <w:szCs w:val="18"/>
              </w:rPr>
              <w:t>AA</w:t>
            </w:r>
            <w:r>
              <w:rPr>
                <w:rFonts w:ascii="宋体" w:hAnsi="宋体" w:cs="宋体" w:hint="eastAsia"/>
                <w:sz w:val="18"/>
                <w:szCs w:val="18"/>
              </w:rPr>
              <w:t>级板。用材为原木，椅架厚度</w:t>
            </w:r>
            <w:r>
              <w:rPr>
                <w:rFonts w:ascii="宋体" w:hAnsi="宋体" w:cs="宋体"/>
                <w:sz w:val="18"/>
                <w:szCs w:val="18"/>
              </w:rPr>
              <w:t>25mm*</w:t>
            </w:r>
            <w:r>
              <w:rPr>
                <w:rFonts w:ascii="宋体" w:hAnsi="宋体" w:cs="宋体" w:hint="eastAsia"/>
                <w:sz w:val="18"/>
                <w:szCs w:val="18"/>
              </w:rPr>
              <w:t>宽度脚厚度</w:t>
            </w:r>
            <w:r>
              <w:rPr>
                <w:rFonts w:ascii="宋体" w:hAnsi="宋体" w:cs="宋体"/>
                <w:sz w:val="18"/>
                <w:szCs w:val="18"/>
              </w:rPr>
              <w:t>40 mm</w:t>
            </w:r>
            <w:r>
              <w:rPr>
                <w:rFonts w:ascii="宋体" w:hAnsi="宋体" w:cs="宋体" w:hint="eastAsia"/>
                <w:sz w:val="18"/>
                <w:szCs w:val="18"/>
              </w:rPr>
              <w:t>，靠背厚度</w:t>
            </w:r>
            <w:r>
              <w:rPr>
                <w:rFonts w:ascii="宋体" w:hAnsi="宋体" w:cs="宋体"/>
                <w:sz w:val="18"/>
                <w:szCs w:val="18"/>
              </w:rPr>
              <w:t>20 mm</w:t>
            </w:r>
            <w:r>
              <w:rPr>
                <w:rFonts w:ascii="宋体" w:hAnsi="宋体" w:cs="宋体" w:hint="eastAsia"/>
                <w:sz w:val="18"/>
                <w:szCs w:val="18"/>
              </w:rPr>
              <w:t>。</w:t>
            </w:r>
          </w:p>
          <w:p w:rsidR="006A5FE4" w:rsidRDefault="00397AFA">
            <w:pPr>
              <w:pStyle w:val="af2"/>
              <w:widowControl/>
              <w:spacing w:line="300" w:lineRule="exact"/>
              <w:ind w:firstLineChars="0" w:firstLine="0"/>
              <w:rPr>
                <w:rFonts w:ascii="宋体" w:cs="宋体"/>
                <w:sz w:val="18"/>
                <w:szCs w:val="18"/>
              </w:rPr>
            </w:pPr>
            <w:r>
              <w:rPr>
                <w:rFonts w:ascii="宋体" w:hAnsi="宋体" w:cs="宋体"/>
                <w:sz w:val="18"/>
                <w:szCs w:val="18"/>
              </w:rPr>
              <w:t>3</w:t>
            </w:r>
            <w:r>
              <w:rPr>
                <w:rFonts w:ascii="宋体" w:hAnsi="宋体" w:cs="宋体" w:hint="eastAsia"/>
                <w:sz w:val="18"/>
                <w:szCs w:val="18"/>
              </w:rPr>
              <w:t>、橡木板须不变形、不开裂、无虫孔、无死结、无气味。</w:t>
            </w:r>
          </w:p>
          <w:p w:rsidR="006A5FE4" w:rsidRDefault="00397AFA">
            <w:pPr>
              <w:pStyle w:val="af2"/>
              <w:widowControl/>
              <w:spacing w:line="300" w:lineRule="exact"/>
              <w:ind w:firstLineChars="0" w:firstLine="0"/>
              <w:rPr>
                <w:rFonts w:ascii="宋体" w:cs="宋体"/>
                <w:sz w:val="18"/>
                <w:szCs w:val="18"/>
              </w:rPr>
            </w:pPr>
            <w:r>
              <w:rPr>
                <w:rFonts w:ascii="宋体" w:hAnsi="宋体" w:cs="宋体"/>
                <w:sz w:val="18"/>
                <w:szCs w:val="18"/>
              </w:rPr>
              <w:t>4</w:t>
            </w:r>
            <w:r>
              <w:rPr>
                <w:rFonts w:ascii="宋体" w:hAnsi="宋体" w:cs="宋体" w:hint="eastAsia"/>
                <w:sz w:val="18"/>
                <w:szCs w:val="18"/>
              </w:rPr>
              <w:t>、工艺要求：</w:t>
            </w:r>
          </w:p>
          <w:p w:rsidR="006A5FE4" w:rsidRDefault="00397AFA" w:rsidP="000154F6">
            <w:pPr>
              <w:pStyle w:val="af2"/>
              <w:widowControl/>
              <w:spacing w:line="300" w:lineRule="exact"/>
              <w:ind w:firstLine="360"/>
              <w:rPr>
                <w:rFonts w:ascii="宋体" w:cs="宋体"/>
                <w:sz w:val="18"/>
                <w:szCs w:val="18"/>
              </w:rPr>
            </w:pPr>
            <w:r>
              <w:rPr>
                <w:rFonts w:ascii="宋体" w:hAnsi="宋体" w:cs="宋体" w:hint="eastAsia"/>
                <w:sz w:val="18"/>
                <w:szCs w:val="18"/>
              </w:rPr>
              <w:t>五底三面八道工艺。油漆采用国内一线品牌环保水性油漆，三底两面油漆工艺</w:t>
            </w:r>
            <w:r>
              <w:rPr>
                <w:rFonts w:ascii="宋体" w:cs="宋体"/>
                <w:sz w:val="18"/>
                <w:szCs w:val="18"/>
              </w:rPr>
              <w:t>,</w:t>
            </w:r>
            <w:r>
              <w:rPr>
                <w:rFonts w:ascii="宋体" w:hAnsi="宋体" w:cs="宋体" w:hint="eastAsia"/>
                <w:sz w:val="18"/>
                <w:szCs w:val="18"/>
              </w:rPr>
              <w:t>表面漆膜理化性能按</w:t>
            </w:r>
            <w:r>
              <w:rPr>
                <w:rFonts w:ascii="宋体" w:hAnsi="宋体" w:cs="宋体"/>
                <w:sz w:val="18"/>
                <w:szCs w:val="18"/>
              </w:rPr>
              <w:t xml:space="preserve"> GB/T4893.4-2013</w:t>
            </w:r>
            <w:r>
              <w:rPr>
                <w:rFonts w:ascii="宋体" w:hAnsi="宋体" w:cs="宋体" w:hint="eastAsia"/>
                <w:sz w:val="18"/>
                <w:szCs w:val="18"/>
              </w:rPr>
              <w:t>测量，均能满足产品标准要求且光亮平整，油漆无颗粒、气泡、渣点，漆膜附着力、耐磨度好，硬度达到</w:t>
            </w:r>
            <w:r>
              <w:rPr>
                <w:rFonts w:ascii="宋体" w:hAnsi="宋体" w:cs="宋体"/>
                <w:sz w:val="18"/>
                <w:szCs w:val="18"/>
              </w:rPr>
              <w:t xml:space="preserve"> 2H </w:t>
            </w:r>
            <w:r>
              <w:rPr>
                <w:rFonts w:ascii="宋体" w:hAnsi="宋体" w:cs="宋体" w:hint="eastAsia"/>
                <w:sz w:val="18"/>
                <w:szCs w:val="18"/>
              </w:rPr>
              <w:t>级；挥发性有机物含量（</w:t>
            </w:r>
            <w:r>
              <w:rPr>
                <w:rFonts w:ascii="宋体" w:hAnsi="宋体" w:cs="宋体"/>
                <w:sz w:val="18"/>
                <w:szCs w:val="18"/>
              </w:rPr>
              <w:t>VOC</w:t>
            </w:r>
            <w:r>
              <w:rPr>
                <w:rFonts w:ascii="宋体" w:hAnsi="宋体" w:cs="宋体" w:hint="eastAsia"/>
                <w:sz w:val="18"/>
                <w:szCs w:val="18"/>
              </w:rPr>
              <w:t>）按</w:t>
            </w:r>
            <w:r>
              <w:rPr>
                <w:rFonts w:ascii="宋体" w:hAnsi="宋体" w:cs="宋体"/>
                <w:sz w:val="18"/>
                <w:szCs w:val="18"/>
              </w:rPr>
              <w:t>HJ2537-2014</w:t>
            </w:r>
            <w:r>
              <w:rPr>
                <w:rFonts w:ascii="宋体" w:hAnsi="宋体" w:cs="宋体" w:hint="eastAsia"/>
                <w:sz w:val="18"/>
                <w:szCs w:val="18"/>
              </w:rPr>
              <w:t>标准测量≤</w:t>
            </w:r>
            <w:r>
              <w:rPr>
                <w:rFonts w:ascii="宋体" w:hAnsi="宋体" w:cs="宋体"/>
                <w:sz w:val="18"/>
                <w:szCs w:val="18"/>
              </w:rPr>
              <w:t>70g /L</w:t>
            </w:r>
            <w:r>
              <w:rPr>
                <w:rFonts w:ascii="宋体" w:hAnsi="宋体" w:cs="宋体" w:hint="eastAsia"/>
                <w:sz w:val="18"/>
                <w:szCs w:val="18"/>
              </w:rPr>
              <w:t>。</w:t>
            </w:r>
          </w:p>
        </w:tc>
      </w:tr>
    </w:tbl>
    <w:p w:rsidR="006A5FE4" w:rsidRDefault="006A5FE4"/>
    <w:p w:rsidR="006A5FE4" w:rsidRDefault="00397AFA">
      <w:pPr>
        <w:ind w:firstLineChars="196" w:firstLine="590"/>
        <w:rPr>
          <w:rFonts w:ascii="黑体" w:eastAsia="黑体" w:hAnsi="黑体" w:cs="宋体"/>
          <w:b/>
          <w:kern w:val="0"/>
          <w:sz w:val="30"/>
          <w:szCs w:val="30"/>
        </w:rPr>
      </w:pPr>
      <w:r>
        <w:rPr>
          <w:rFonts w:ascii="黑体" w:eastAsia="黑体" w:hAnsi="黑体" w:cs="宋体"/>
          <w:b/>
          <w:kern w:val="0"/>
          <w:sz w:val="30"/>
          <w:szCs w:val="30"/>
        </w:rPr>
        <w:t>2</w:t>
      </w:r>
      <w:r>
        <w:rPr>
          <w:rFonts w:ascii="黑体" w:eastAsia="黑体" w:hAnsi="黑体" w:cs="宋体" w:hint="eastAsia"/>
          <w:b/>
          <w:kern w:val="0"/>
          <w:sz w:val="30"/>
          <w:szCs w:val="30"/>
        </w:rPr>
        <w:t>、定制书架（</w:t>
      </w:r>
      <w:r>
        <w:rPr>
          <w:rFonts w:ascii="黑体" w:eastAsia="黑体" w:hAnsi="黑体" w:cs="宋体"/>
          <w:b/>
          <w:kern w:val="0"/>
          <w:sz w:val="30"/>
          <w:szCs w:val="30"/>
        </w:rPr>
        <w:t>11</w:t>
      </w:r>
      <w:r>
        <w:rPr>
          <w:rFonts w:ascii="黑体" w:eastAsia="黑体" w:hAnsi="黑体" w:cs="宋体" w:hint="eastAsia"/>
          <w:b/>
          <w:kern w:val="0"/>
          <w:sz w:val="30"/>
          <w:szCs w:val="30"/>
        </w:rPr>
        <w:t>组）</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08"/>
        <w:gridCol w:w="7214"/>
      </w:tblGrid>
      <w:tr w:rsidR="006A5FE4">
        <w:tc>
          <w:tcPr>
            <w:tcW w:w="1308" w:type="dxa"/>
            <w:vAlign w:val="center"/>
          </w:tcPr>
          <w:p w:rsidR="006A5FE4" w:rsidRDefault="00397AFA">
            <w:pPr>
              <w:jc w:val="center"/>
              <w:rPr>
                <w:rFonts w:ascii="宋体" w:cs="宋体"/>
                <w:b/>
                <w:bCs/>
                <w:kern w:val="0"/>
                <w:sz w:val="18"/>
                <w:szCs w:val="18"/>
              </w:rPr>
            </w:pPr>
            <w:r>
              <w:rPr>
                <w:rFonts w:ascii="宋体" w:hAnsi="宋体" w:cs="宋体" w:hint="eastAsia"/>
                <w:b/>
                <w:bCs/>
                <w:kern w:val="0"/>
                <w:sz w:val="18"/>
                <w:szCs w:val="18"/>
              </w:rPr>
              <w:t>类别</w:t>
            </w:r>
          </w:p>
        </w:tc>
        <w:tc>
          <w:tcPr>
            <w:tcW w:w="7214" w:type="dxa"/>
            <w:vAlign w:val="center"/>
          </w:tcPr>
          <w:p w:rsidR="006A5FE4" w:rsidRDefault="00397AFA">
            <w:pPr>
              <w:jc w:val="center"/>
              <w:rPr>
                <w:rFonts w:ascii="宋体" w:cs="宋体"/>
                <w:b/>
                <w:bCs/>
                <w:kern w:val="0"/>
                <w:sz w:val="18"/>
                <w:szCs w:val="18"/>
              </w:rPr>
            </w:pPr>
            <w:r>
              <w:rPr>
                <w:rFonts w:ascii="宋体" w:hAnsi="宋体" w:cs="宋体" w:hint="eastAsia"/>
                <w:b/>
                <w:bCs/>
                <w:kern w:val="0"/>
                <w:sz w:val="18"/>
                <w:szCs w:val="18"/>
              </w:rPr>
              <w:t>指标</w:t>
            </w:r>
          </w:p>
        </w:tc>
      </w:tr>
      <w:tr w:rsidR="006A5FE4">
        <w:tc>
          <w:tcPr>
            <w:tcW w:w="1308" w:type="dxa"/>
            <w:vAlign w:val="center"/>
          </w:tcPr>
          <w:p w:rsidR="006A5FE4" w:rsidRDefault="00397AFA">
            <w:pPr>
              <w:pStyle w:val="af2"/>
              <w:topLinePunct/>
              <w:autoSpaceDN w:val="0"/>
              <w:ind w:firstLineChars="0" w:firstLine="0"/>
              <w:jc w:val="center"/>
              <w:rPr>
                <w:rFonts w:ascii="宋体" w:cs="Arial"/>
                <w:sz w:val="18"/>
                <w:szCs w:val="18"/>
              </w:rPr>
            </w:pPr>
            <w:r>
              <w:rPr>
                <w:rFonts w:ascii="宋体" w:hAnsi="宋体" w:cs="Arial" w:hint="eastAsia"/>
                <w:sz w:val="18"/>
                <w:szCs w:val="18"/>
              </w:rPr>
              <w:lastRenderedPageBreak/>
              <w:t>定制书架</w:t>
            </w:r>
          </w:p>
          <w:p w:rsidR="006A5FE4" w:rsidRDefault="00397AFA">
            <w:pPr>
              <w:pStyle w:val="af2"/>
              <w:topLinePunct/>
              <w:autoSpaceDN w:val="0"/>
              <w:ind w:firstLineChars="0" w:firstLine="0"/>
              <w:jc w:val="center"/>
              <w:rPr>
                <w:rFonts w:ascii="宋体" w:cs="Arial"/>
                <w:sz w:val="18"/>
                <w:szCs w:val="18"/>
              </w:rPr>
            </w:pPr>
            <w:r>
              <w:rPr>
                <w:rFonts w:hint="eastAsia"/>
                <w:sz w:val="18"/>
                <w:szCs w:val="18"/>
              </w:rPr>
              <w:t>（</w:t>
            </w:r>
            <w:r>
              <w:rPr>
                <w:sz w:val="18"/>
                <w:szCs w:val="18"/>
              </w:rPr>
              <w:t>11</w:t>
            </w:r>
            <w:r>
              <w:rPr>
                <w:rFonts w:hint="eastAsia"/>
                <w:sz w:val="18"/>
                <w:szCs w:val="18"/>
              </w:rPr>
              <w:t>组）</w:t>
            </w:r>
          </w:p>
        </w:tc>
        <w:tc>
          <w:tcPr>
            <w:tcW w:w="7214" w:type="dxa"/>
            <w:vAlign w:val="center"/>
          </w:tcPr>
          <w:p w:rsidR="006A5FE4" w:rsidRDefault="00397AFA" w:rsidP="000154F6">
            <w:pPr>
              <w:pStyle w:val="af2"/>
              <w:topLinePunct/>
              <w:autoSpaceDN w:val="0"/>
              <w:spacing w:line="300" w:lineRule="exact"/>
              <w:ind w:firstLine="360"/>
              <w:rPr>
                <w:rFonts w:ascii="宋体" w:cs="宋体"/>
                <w:sz w:val="18"/>
                <w:szCs w:val="18"/>
              </w:rPr>
            </w:pPr>
            <w:r>
              <w:rPr>
                <w:rFonts w:ascii="宋体" w:hAnsi="宋体" w:cs="宋体"/>
                <w:sz w:val="18"/>
                <w:szCs w:val="18"/>
              </w:rPr>
              <w:t>1</w:t>
            </w:r>
            <w:r>
              <w:rPr>
                <w:rFonts w:ascii="宋体" w:hAnsi="宋体" w:cs="宋体" w:hint="eastAsia"/>
                <w:sz w:val="18"/>
                <w:szCs w:val="18"/>
              </w:rPr>
              <w:t>、参考尺寸：单组书架高</w:t>
            </w:r>
            <w:r>
              <w:rPr>
                <w:rFonts w:ascii="宋体" w:hAnsi="宋体" w:cs="宋体"/>
                <w:sz w:val="18"/>
                <w:szCs w:val="18"/>
              </w:rPr>
              <w:t>2000*</w:t>
            </w:r>
            <w:r>
              <w:rPr>
                <w:rFonts w:ascii="宋体" w:hAnsi="宋体" w:cs="宋体" w:hint="eastAsia"/>
                <w:sz w:val="18"/>
                <w:szCs w:val="18"/>
              </w:rPr>
              <w:t>宽</w:t>
            </w:r>
            <w:r>
              <w:rPr>
                <w:rFonts w:ascii="宋体" w:hAnsi="宋体" w:cs="宋体"/>
                <w:sz w:val="18"/>
                <w:szCs w:val="18"/>
              </w:rPr>
              <w:t>1000*</w:t>
            </w:r>
            <w:r>
              <w:rPr>
                <w:rFonts w:ascii="宋体" w:hAnsi="宋体" w:cs="宋体" w:hint="eastAsia"/>
                <w:sz w:val="18"/>
                <w:szCs w:val="18"/>
              </w:rPr>
              <w:t>厚</w:t>
            </w:r>
            <w:r>
              <w:rPr>
                <w:rFonts w:ascii="宋体" w:hAnsi="宋体" w:cs="宋体"/>
                <w:sz w:val="18"/>
                <w:szCs w:val="18"/>
              </w:rPr>
              <w:t>300mm</w:t>
            </w:r>
            <w:r>
              <w:rPr>
                <w:rFonts w:ascii="宋体" w:hAnsi="宋体" w:cs="宋体" w:hint="eastAsia"/>
                <w:sz w:val="18"/>
                <w:szCs w:val="18"/>
              </w:rPr>
              <w:t>。</w:t>
            </w:r>
          </w:p>
          <w:p w:rsidR="006A5FE4" w:rsidRDefault="00397AFA" w:rsidP="000154F6">
            <w:pPr>
              <w:pStyle w:val="af2"/>
              <w:topLinePunct/>
              <w:autoSpaceDN w:val="0"/>
              <w:spacing w:line="300" w:lineRule="exact"/>
              <w:ind w:firstLine="360"/>
              <w:rPr>
                <w:rFonts w:ascii="宋体" w:cs="宋体"/>
                <w:sz w:val="18"/>
                <w:szCs w:val="18"/>
              </w:rPr>
            </w:pPr>
            <w:r>
              <w:rPr>
                <w:rFonts w:ascii="宋体" w:hAnsi="宋体" w:cs="宋体"/>
                <w:sz w:val="18"/>
                <w:szCs w:val="18"/>
              </w:rPr>
              <w:t>2</w:t>
            </w:r>
            <w:r>
              <w:rPr>
                <w:rFonts w:ascii="宋体" w:hAnsi="宋体" w:cs="宋体" w:hint="eastAsia"/>
                <w:sz w:val="18"/>
                <w:szCs w:val="18"/>
              </w:rPr>
              <w:t>、基材及制作工艺：采用国内一线品牌一级冷轧钢板。立柱厚</w:t>
            </w:r>
            <w:r>
              <w:rPr>
                <w:rFonts w:ascii="宋体" w:hAnsi="宋体" w:cs="宋体"/>
                <w:sz w:val="18"/>
                <w:szCs w:val="18"/>
              </w:rPr>
              <w:t>1.2mm</w:t>
            </w:r>
            <w:r>
              <w:rPr>
                <w:rFonts w:ascii="宋体" w:hAnsi="宋体" w:cs="宋体" w:hint="eastAsia"/>
                <w:sz w:val="18"/>
                <w:szCs w:val="18"/>
              </w:rPr>
              <w:t>（正面宽</w:t>
            </w:r>
            <w:r>
              <w:rPr>
                <w:rFonts w:ascii="宋体" w:hAnsi="宋体" w:cs="宋体"/>
                <w:sz w:val="18"/>
                <w:szCs w:val="18"/>
              </w:rPr>
              <w:t>50*</w:t>
            </w:r>
            <w:r>
              <w:rPr>
                <w:rFonts w:ascii="宋体" w:hAnsi="宋体" w:cs="宋体" w:hint="eastAsia"/>
                <w:sz w:val="18"/>
                <w:szCs w:val="18"/>
              </w:rPr>
              <w:t>侧面宽</w:t>
            </w:r>
            <w:r>
              <w:rPr>
                <w:rFonts w:ascii="宋体" w:hAnsi="宋体" w:cs="宋体"/>
                <w:sz w:val="18"/>
                <w:szCs w:val="18"/>
              </w:rPr>
              <w:t>39mm</w:t>
            </w:r>
            <w:r>
              <w:rPr>
                <w:rFonts w:ascii="宋体" w:hAnsi="宋体" w:cs="宋体" w:hint="eastAsia"/>
                <w:sz w:val="18"/>
                <w:szCs w:val="18"/>
              </w:rPr>
              <w:t>），双压筋搁板厚</w:t>
            </w:r>
            <w:r>
              <w:rPr>
                <w:rFonts w:ascii="宋体" w:hAnsi="宋体" w:cs="宋体"/>
                <w:sz w:val="18"/>
                <w:szCs w:val="18"/>
              </w:rPr>
              <w:t>1.0mm</w:t>
            </w:r>
            <w:r>
              <w:rPr>
                <w:rFonts w:ascii="宋体" w:hAnsi="宋体" w:cs="宋体" w:hint="eastAsia"/>
                <w:sz w:val="18"/>
                <w:szCs w:val="18"/>
              </w:rPr>
              <w:t>，一次滚压成型可增强隔板承重，搁板均匀承重</w:t>
            </w:r>
            <w:r>
              <w:rPr>
                <w:rFonts w:ascii="宋体" w:hAnsi="宋体" w:cs="宋体"/>
                <w:sz w:val="18"/>
                <w:szCs w:val="18"/>
              </w:rPr>
              <w:t>100kg/</w:t>
            </w:r>
            <w:r>
              <w:rPr>
                <w:rFonts w:ascii="宋体" w:hAnsi="宋体" w:cs="宋体" w:hint="eastAsia"/>
                <w:sz w:val="18"/>
                <w:szCs w:val="18"/>
              </w:rPr>
              <w:t>层以上压筋。挂板厚</w:t>
            </w:r>
            <w:r>
              <w:rPr>
                <w:rFonts w:ascii="宋体" w:hAnsi="宋体" w:cs="宋体"/>
                <w:sz w:val="18"/>
                <w:szCs w:val="18"/>
              </w:rPr>
              <w:t>0.8mm</w:t>
            </w:r>
            <w:r>
              <w:rPr>
                <w:rFonts w:ascii="宋体" w:hAnsi="宋体" w:cs="宋体" w:hint="eastAsia"/>
                <w:sz w:val="18"/>
                <w:szCs w:val="18"/>
              </w:rPr>
              <w:t>，</w:t>
            </w:r>
            <w:r>
              <w:rPr>
                <w:rFonts w:ascii="宋体" w:hAnsi="宋体" w:cs="宋体"/>
                <w:sz w:val="18"/>
                <w:szCs w:val="18"/>
              </w:rPr>
              <w:t>T</w:t>
            </w:r>
            <w:r>
              <w:rPr>
                <w:rFonts w:ascii="宋体" w:hAnsi="宋体" w:cs="宋体" w:hint="eastAsia"/>
                <w:sz w:val="18"/>
                <w:szCs w:val="18"/>
              </w:rPr>
              <w:t>型档棒</w:t>
            </w:r>
            <w:r>
              <w:rPr>
                <w:rFonts w:ascii="宋体" w:hAnsi="宋体" w:cs="宋体"/>
                <w:sz w:val="18"/>
                <w:szCs w:val="18"/>
              </w:rPr>
              <w:t>0.4mm</w:t>
            </w:r>
            <w:r>
              <w:rPr>
                <w:rFonts w:ascii="宋体" w:hAnsi="宋体" w:cs="宋体" w:hint="eastAsia"/>
                <w:sz w:val="18"/>
                <w:szCs w:val="18"/>
              </w:rPr>
              <w:t>，底架厚</w:t>
            </w:r>
            <w:r>
              <w:rPr>
                <w:rFonts w:ascii="宋体" w:hAnsi="宋体" w:cs="宋体"/>
                <w:sz w:val="18"/>
                <w:szCs w:val="18"/>
              </w:rPr>
              <w:t>1.5mm</w:t>
            </w:r>
            <w:r>
              <w:rPr>
                <w:rFonts w:ascii="宋体" w:hAnsi="宋体" w:cs="宋体" w:hint="eastAsia"/>
                <w:sz w:val="18"/>
                <w:szCs w:val="18"/>
              </w:rPr>
              <w:t>，高度</w:t>
            </w:r>
            <w:r>
              <w:rPr>
                <w:rFonts w:ascii="宋体" w:hAnsi="宋体" w:cs="宋体"/>
                <w:sz w:val="18"/>
                <w:szCs w:val="18"/>
              </w:rPr>
              <w:t>100mm</w:t>
            </w:r>
            <w:r>
              <w:rPr>
                <w:rFonts w:ascii="宋体" w:hAnsi="宋体" w:cs="宋体" w:hint="eastAsia"/>
                <w:sz w:val="18"/>
                <w:szCs w:val="18"/>
              </w:rPr>
              <w:t>，顶板厚</w:t>
            </w:r>
            <w:r>
              <w:rPr>
                <w:rFonts w:ascii="宋体" w:hAnsi="宋体" w:cs="宋体"/>
                <w:sz w:val="18"/>
                <w:szCs w:val="18"/>
              </w:rPr>
              <w:t>0.8mm</w:t>
            </w:r>
            <w:r>
              <w:rPr>
                <w:rFonts w:ascii="宋体" w:hAnsi="宋体" w:cs="宋体" w:hint="eastAsia"/>
                <w:sz w:val="18"/>
                <w:szCs w:val="18"/>
              </w:rPr>
              <w:t>，高度</w:t>
            </w:r>
            <w:r>
              <w:rPr>
                <w:rFonts w:ascii="宋体" w:hAnsi="宋体" w:cs="宋体"/>
                <w:sz w:val="18"/>
                <w:szCs w:val="18"/>
              </w:rPr>
              <w:t>35mm</w:t>
            </w:r>
            <w:r>
              <w:rPr>
                <w:rFonts w:ascii="宋体" w:hAnsi="宋体" w:cs="宋体" w:hint="eastAsia"/>
                <w:sz w:val="18"/>
                <w:szCs w:val="18"/>
              </w:rPr>
              <w:t>。</w:t>
            </w:r>
          </w:p>
          <w:p w:rsidR="006A5FE4" w:rsidRDefault="00397AFA" w:rsidP="000154F6">
            <w:pPr>
              <w:pStyle w:val="af2"/>
              <w:topLinePunct/>
              <w:autoSpaceDN w:val="0"/>
              <w:spacing w:line="300" w:lineRule="exact"/>
              <w:ind w:firstLine="360"/>
              <w:rPr>
                <w:rFonts w:ascii="宋体" w:cs="宋体"/>
                <w:sz w:val="18"/>
                <w:szCs w:val="18"/>
              </w:rPr>
            </w:pPr>
            <w:r>
              <w:rPr>
                <w:rFonts w:ascii="宋体" w:hAnsi="宋体" w:cs="宋体"/>
                <w:sz w:val="18"/>
                <w:szCs w:val="18"/>
              </w:rPr>
              <w:t>3</w:t>
            </w:r>
            <w:r>
              <w:rPr>
                <w:rFonts w:ascii="宋体" w:hAnsi="宋体" w:cs="宋体" w:hint="eastAsia"/>
                <w:sz w:val="18"/>
                <w:szCs w:val="18"/>
              </w:rPr>
              <w:t>、静电喷漆要求：钢质结构表面处理，前处理药剂，磷化处理，高压静电喷粉烤漆，环氧型聚酯混合粉，纯水洗，电导率</w:t>
            </w:r>
            <w:r>
              <w:rPr>
                <w:rFonts w:ascii="宋体" w:hAnsi="宋体" w:cs="宋体"/>
                <w:sz w:val="18"/>
                <w:szCs w:val="18"/>
              </w:rPr>
              <w:t>10us</w:t>
            </w:r>
            <w:r>
              <w:rPr>
                <w:rFonts w:ascii="宋体" w:hAnsi="宋体" w:cs="宋体" w:hint="eastAsia"/>
                <w:sz w:val="18"/>
                <w:szCs w:val="18"/>
              </w:rPr>
              <w:t>。喷漆工艺采用先进的静电粉末喷漆工艺，整个喷涂过程应采用电脑自动控制，避免出现涂层不均、结皮、色差、漏底等质量问题。</w:t>
            </w:r>
          </w:p>
          <w:p w:rsidR="006A5FE4" w:rsidRDefault="00397AFA" w:rsidP="000154F6">
            <w:pPr>
              <w:pStyle w:val="af2"/>
              <w:topLinePunct/>
              <w:autoSpaceDN w:val="0"/>
              <w:spacing w:line="300" w:lineRule="exact"/>
              <w:ind w:firstLine="360"/>
              <w:rPr>
                <w:rFonts w:ascii="宋体" w:cs="宋体"/>
                <w:sz w:val="18"/>
                <w:szCs w:val="18"/>
              </w:rPr>
            </w:pPr>
            <w:r>
              <w:rPr>
                <w:rFonts w:ascii="宋体" w:hAnsi="宋体" w:cs="宋体"/>
                <w:sz w:val="18"/>
                <w:szCs w:val="18"/>
              </w:rPr>
              <w:t>4</w:t>
            </w:r>
            <w:r>
              <w:rPr>
                <w:rFonts w:ascii="宋体" w:hAnsi="宋体" w:cs="宋体" w:hint="eastAsia"/>
                <w:sz w:val="18"/>
                <w:szCs w:val="18"/>
              </w:rPr>
              <w:t>、五金配件：采用国内一线品牌优质五金配件。</w:t>
            </w:r>
          </w:p>
        </w:tc>
      </w:tr>
    </w:tbl>
    <w:p w:rsidR="006A5FE4" w:rsidRDefault="006A5FE4">
      <w:pPr>
        <w:spacing w:line="360" w:lineRule="auto"/>
        <w:jc w:val="left"/>
        <w:rPr>
          <w:rFonts w:ascii="黑体" w:eastAsia="黑体" w:hAnsi="黑体" w:cs="宋体"/>
          <w:b/>
          <w:kern w:val="0"/>
          <w:sz w:val="30"/>
          <w:szCs w:val="30"/>
        </w:rPr>
      </w:pPr>
    </w:p>
    <w:p w:rsidR="006A5FE4" w:rsidRDefault="00397AFA">
      <w:pPr>
        <w:spacing w:line="360" w:lineRule="auto"/>
        <w:ind w:firstLineChars="196" w:firstLine="590"/>
        <w:jc w:val="left"/>
        <w:rPr>
          <w:rFonts w:ascii="黑体" w:eastAsia="黑体" w:hAnsi="黑体" w:cs="宋体"/>
          <w:b/>
          <w:kern w:val="0"/>
          <w:sz w:val="30"/>
          <w:szCs w:val="30"/>
        </w:rPr>
      </w:pPr>
      <w:r>
        <w:rPr>
          <w:rFonts w:ascii="黑体" w:eastAsia="黑体" w:hAnsi="黑体" w:cs="宋体" w:hint="eastAsia"/>
          <w:b/>
          <w:kern w:val="0"/>
          <w:sz w:val="30"/>
          <w:szCs w:val="30"/>
        </w:rPr>
        <w:t>3、志愿者工作站（定制）</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45"/>
        <w:gridCol w:w="7077"/>
      </w:tblGrid>
      <w:tr w:rsidR="006A5FE4">
        <w:tc>
          <w:tcPr>
            <w:tcW w:w="1445" w:type="dxa"/>
            <w:vAlign w:val="center"/>
          </w:tcPr>
          <w:p w:rsidR="006A5FE4" w:rsidRDefault="00397AFA">
            <w:pPr>
              <w:jc w:val="center"/>
              <w:rPr>
                <w:rFonts w:ascii="宋体" w:cs="宋体"/>
                <w:b/>
                <w:bCs/>
                <w:kern w:val="0"/>
                <w:sz w:val="18"/>
                <w:szCs w:val="18"/>
              </w:rPr>
            </w:pPr>
            <w:r>
              <w:rPr>
                <w:rFonts w:ascii="宋体" w:hAnsi="宋体" w:cs="宋体" w:hint="eastAsia"/>
                <w:b/>
                <w:bCs/>
                <w:kern w:val="0"/>
                <w:sz w:val="18"/>
                <w:szCs w:val="18"/>
              </w:rPr>
              <w:t>类别</w:t>
            </w:r>
          </w:p>
        </w:tc>
        <w:tc>
          <w:tcPr>
            <w:tcW w:w="7077" w:type="dxa"/>
            <w:vAlign w:val="center"/>
          </w:tcPr>
          <w:p w:rsidR="006A5FE4" w:rsidRDefault="00397AFA">
            <w:pPr>
              <w:jc w:val="center"/>
              <w:rPr>
                <w:rFonts w:ascii="宋体" w:cs="宋体"/>
                <w:b/>
                <w:bCs/>
                <w:kern w:val="0"/>
                <w:sz w:val="18"/>
                <w:szCs w:val="18"/>
              </w:rPr>
            </w:pPr>
            <w:r>
              <w:rPr>
                <w:rFonts w:ascii="宋体" w:hAnsi="宋体" w:cs="宋体" w:hint="eastAsia"/>
                <w:b/>
                <w:bCs/>
                <w:kern w:val="0"/>
                <w:sz w:val="18"/>
                <w:szCs w:val="18"/>
              </w:rPr>
              <w:t>指标</w:t>
            </w:r>
          </w:p>
        </w:tc>
      </w:tr>
      <w:tr w:rsidR="006A5FE4">
        <w:tc>
          <w:tcPr>
            <w:tcW w:w="1445" w:type="dxa"/>
            <w:vAlign w:val="center"/>
          </w:tcPr>
          <w:p w:rsidR="006A5FE4" w:rsidRDefault="006A5FE4"/>
          <w:p w:rsidR="006A5FE4" w:rsidRDefault="00397AFA">
            <w:r>
              <w:rPr>
                <w:rFonts w:hint="eastAsia"/>
              </w:rPr>
              <w:t>志愿者工作站</w:t>
            </w:r>
          </w:p>
        </w:tc>
        <w:tc>
          <w:tcPr>
            <w:tcW w:w="7077" w:type="dxa"/>
            <w:vAlign w:val="center"/>
          </w:tcPr>
          <w:p w:rsidR="006A5FE4" w:rsidRDefault="00397AFA">
            <w:pPr>
              <w:pStyle w:val="af2"/>
              <w:widowControl/>
              <w:spacing w:line="300" w:lineRule="exact"/>
              <w:ind w:firstLineChars="0" w:firstLine="0"/>
              <w:rPr>
                <w:rFonts w:ascii="宋体" w:cs="宋体"/>
                <w:sz w:val="18"/>
                <w:szCs w:val="18"/>
              </w:rPr>
            </w:pPr>
            <w:r>
              <w:rPr>
                <w:rFonts w:ascii="宋体" w:hAnsi="宋体" w:cs="宋体" w:hint="eastAsia"/>
                <w:sz w:val="18"/>
                <w:szCs w:val="18"/>
              </w:rPr>
              <w:t>志愿者工作台（</w:t>
            </w:r>
            <w:r>
              <w:rPr>
                <w:rFonts w:ascii="宋体" w:hAnsi="宋体" w:cs="宋体"/>
                <w:sz w:val="18"/>
                <w:szCs w:val="18"/>
              </w:rPr>
              <w:t>1</w:t>
            </w:r>
            <w:r>
              <w:rPr>
                <w:rFonts w:ascii="宋体" w:hAnsi="宋体" w:cs="宋体" w:hint="eastAsia"/>
                <w:sz w:val="18"/>
                <w:szCs w:val="18"/>
              </w:rPr>
              <w:t>个）</w:t>
            </w:r>
          </w:p>
          <w:p w:rsidR="006A5FE4" w:rsidRDefault="00397AFA">
            <w:pPr>
              <w:pStyle w:val="af2"/>
              <w:widowControl/>
              <w:spacing w:line="300" w:lineRule="exact"/>
              <w:ind w:firstLineChars="0" w:firstLine="0"/>
              <w:rPr>
                <w:rFonts w:ascii="宋体" w:cs="宋体"/>
                <w:sz w:val="18"/>
                <w:szCs w:val="18"/>
              </w:rPr>
            </w:pPr>
            <w:r>
              <w:rPr>
                <w:rFonts w:ascii="宋体" w:hAnsi="宋体" w:cs="宋体" w:hint="eastAsia"/>
                <w:sz w:val="18"/>
                <w:szCs w:val="18"/>
              </w:rPr>
              <w:t>参考尺寸：</w:t>
            </w:r>
            <w:r>
              <w:rPr>
                <w:rFonts w:ascii="宋体" w:hAnsi="宋体" w:cs="宋体"/>
                <w:sz w:val="18"/>
                <w:szCs w:val="18"/>
              </w:rPr>
              <w:t>1200*600*1000mm</w:t>
            </w:r>
            <w:r>
              <w:rPr>
                <w:rFonts w:ascii="宋体" w:hAnsi="宋体" w:cs="宋体" w:hint="eastAsia"/>
                <w:sz w:val="18"/>
                <w:szCs w:val="18"/>
              </w:rPr>
              <w:t>。</w:t>
            </w:r>
          </w:p>
          <w:p w:rsidR="006A5FE4" w:rsidRDefault="00397AFA">
            <w:pPr>
              <w:pStyle w:val="af2"/>
              <w:widowControl/>
              <w:spacing w:line="300" w:lineRule="exact"/>
              <w:ind w:firstLineChars="0" w:firstLine="0"/>
              <w:rPr>
                <w:rFonts w:ascii="宋体" w:cs="宋体"/>
                <w:sz w:val="18"/>
                <w:szCs w:val="18"/>
              </w:rPr>
            </w:pPr>
            <w:r>
              <w:rPr>
                <w:rFonts w:ascii="宋体" w:hAnsi="宋体" w:cs="宋体" w:hint="eastAsia"/>
                <w:sz w:val="18"/>
                <w:szCs w:val="18"/>
              </w:rPr>
              <w:t>油漆：采用国内一线品牌环保水性油漆，三底两面油漆工艺</w:t>
            </w:r>
            <w:r>
              <w:rPr>
                <w:rFonts w:ascii="宋体" w:cs="宋体"/>
                <w:sz w:val="18"/>
                <w:szCs w:val="18"/>
              </w:rPr>
              <w:t>,</w:t>
            </w:r>
            <w:r>
              <w:rPr>
                <w:rFonts w:ascii="宋体" w:hAnsi="宋体" w:cs="宋体" w:hint="eastAsia"/>
                <w:sz w:val="18"/>
                <w:szCs w:val="18"/>
              </w:rPr>
              <w:t>表面漆膜理化性能按</w:t>
            </w:r>
            <w:r>
              <w:rPr>
                <w:rFonts w:ascii="宋体" w:hAnsi="宋体" w:cs="宋体"/>
                <w:sz w:val="18"/>
                <w:szCs w:val="18"/>
              </w:rPr>
              <w:t xml:space="preserve"> GB/T4893.4-2013</w:t>
            </w:r>
            <w:r>
              <w:rPr>
                <w:rFonts w:ascii="宋体" w:hAnsi="宋体" w:cs="宋体" w:hint="eastAsia"/>
                <w:sz w:val="18"/>
                <w:szCs w:val="18"/>
              </w:rPr>
              <w:t>测量，均能满足产品标准要求且光亮平整，油漆无颗粒、气泡、渣点，漆膜附着力、耐磨度好，硬度达到</w:t>
            </w:r>
            <w:r>
              <w:rPr>
                <w:rFonts w:ascii="宋体" w:hAnsi="宋体" w:cs="宋体"/>
                <w:sz w:val="18"/>
                <w:szCs w:val="18"/>
              </w:rPr>
              <w:t xml:space="preserve"> 2H </w:t>
            </w:r>
            <w:r>
              <w:rPr>
                <w:rFonts w:ascii="宋体" w:hAnsi="宋体" w:cs="宋体" w:hint="eastAsia"/>
                <w:sz w:val="18"/>
                <w:szCs w:val="18"/>
              </w:rPr>
              <w:t>级；挥发性有机物含量（</w:t>
            </w:r>
            <w:r>
              <w:rPr>
                <w:rFonts w:ascii="宋体" w:hAnsi="宋体" w:cs="宋体"/>
                <w:sz w:val="18"/>
                <w:szCs w:val="18"/>
              </w:rPr>
              <w:t>VOC</w:t>
            </w:r>
            <w:r>
              <w:rPr>
                <w:rFonts w:ascii="宋体" w:hAnsi="宋体" w:cs="宋体" w:hint="eastAsia"/>
                <w:sz w:val="18"/>
                <w:szCs w:val="18"/>
              </w:rPr>
              <w:t>）按</w:t>
            </w:r>
            <w:r>
              <w:rPr>
                <w:rFonts w:ascii="宋体" w:hAnsi="宋体" w:cs="宋体"/>
                <w:sz w:val="18"/>
                <w:szCs w:val="18"/>
              </w:rPr>
              <w:t>HJ2537-2014</w:t>
            </w:r>
            <w:r>
              <w:rPr>
                <w:rFonts w:ascii="宋体" w:hAnsi="宋体" w:cs="宋体" w:hint="eastAsia"/>
                <w:sz w:val="18"/>
                <w:szCs w:val="18"/>
              </w:rPr>
              <w:t>标准测量≤</w:t>
            </w:r>
            <w:r>
              <w:rPr>
                <w:rFonts w:ascii="宋体" w:hAnsi="宋体" w:cs="宋体"/>
                <w:sz w:val="18"/>
                <w:szCs w:val="18"/>
              </w:rPr>
              <w:t>70g /L</w:t>
            </w:r>
            <w:r>
              <w:rPr>
                <w:rFonts w:ascii="宋体" w:hAnsi="宋体" w:cs="宋体" w:hint="eastAsia"/>
                <w:sz w:val="18"/>
                <w:szCs w:val="18"/>
              </w:rPr>
              <w:t>。</w:t>
            </w:r>
          </w:p>
          <w:p w:rsidR="006A5FE4" w:rsidRDefault="00397AFA">
            <w:pPr>
              <w:pStyle w:val="af2"/>
              <w:topLinePunct/>
              <w:autoSpaceDN w:val="0"/>
              <w:spacing w:line="300" w:lineRule="exact"/>
              <w:ind w:firstLineChars="0" w:firstLine="0"/>
              <w:rPr>
                <w:rFonts w:ascii="宋体" w:cs="宋体"/>
                <w:sz w:val="18"/>
                <w:szCs w:val="18"/>
              </w:rPr>
            </w:pPr>
            <w:r>
              <w:rPr>
                <w:rFonts w:ascii="宋体" w:hAnsi="宋体" w:cs="宋体" w:hint="eastAsia"/>
                <w:sz w:val="18"/>
                <w:szCs w:val="18"/>
              </w:rPr>
              <w:t>五金配件：采用国内一线品牌优质五金配件。</w:t>
            </w:r>
          </w:p>
          <w:p w:rsidR="006A5FE4" w:rsidRDefault="00397AFA">
            <w:pPr>
              <w:pStyle w:val="af2"/>
              <w:topLinePunct/>
              <w:autoSpaceDN w:val="0"/>
              <w:spacing w:line="300" w:lineRule="exact"/>
              <w:ind w:firstLineChars="0" w:firstLine="0"/>
              <w:rPr>
                <w:rFonts w:ascii="宋体" w:cs="宋体"/>
                <w:sz w:val="18"/>
                <w:szCs w:val="18"/>
              </w:rPr>
            </w:pPr>
            <w:r>
              <w:rPr>
                <w:rFonts w:ascii="宋体" w:hAnsi="宋体" w:cs="宋体"/>
                <w:sz w:val="18"/>
                <w:szCs w:val="18"/>
              </w:rPr>
              <w:t>2</w:t>
            </w:r>
            <w:r>
              <w:rPr>
                <w:rFonts w:ascii="宋体" w:hAnsi="宋体" w:cs="宋体" w:hint="eastAsia"/>
                <w:sz w:val="18"/>
                <w:szCs w:val="18"/>
              </w:rPr>
              <w:t>、志愿者座椅（</w:t>
            </w:r>
            <w:r>
              <w:rPr>
                <w:rFonts w:ascii="宋体" w:hAnsi="宋体" w:cs="宋体"/>
                <w:sz w:val="18"/>
                <w:szCs w:val="18"/>
              </w:rPr>
              <w:t>1</w:t>
            </w:r>
            <w:r>
              <w:rPr>
                <w:rFonts w:ascii="宋体" w:hAnsi="宋体" w:cs="宋体" w:hint="eastAsia"/>
                <w:sz w:val="18"/>
                <w:szCs w:val="18"/>
              </w:rPr>
              <w:t>把）：与阅览椅规格及技术要求一致。</w:t>
            </w:r>
          </w:p>
          <w:p w:rsidR="006A5FE4" w:rsidRDefault="00397AFA">
            <w:pPr>
              <w:pStyle w:val="af2"/>
              <w:widowControl/>
              <w:spacing w:line="300" w:lineRule="exact"/>
              <w:ind w:firstLineChars="0" w:firstLine="0"/>
              <w:rPr>
                <w:rFonts w:ascii="宋体" w:cs="宋体"/>
                <w:sz w:val="18"/>
                <w:szCs w:val="18"/>
              </w:rPr>
            </w:pPr>
            <w:r>
              <w:rPr>
                <w:rFonts w:ascii="宋体" w:hAnsi="宋体" w:cs="宋体"/>
                <w:sz w:val="18"/>
                <w:szCs w:val="18"/>
              </w:rPr>
              <w:t>3</w:t>
            </w:r>
            <w:r>
              <w:rPr>
                <w:rFonts w:ascii="宋体" w:hAnsi="宋体" w:cs="宋体" w:hint="eastAsia"/>
                <w:sz w:val="18"/>
                <w:szCs w:val="18"/>
              </w:rPr>
              <w:t>、</w:t>
            </w:r>
            <w:r>
              <w:rPr>
                <w:rFonts w:ascii="宋体" w:hAnsi="宋体" w:cs="宋体"/>
                <w:sz w:val="18"/>
                <w:szCs w:val="18"/>
              </w:rPr>
              <w:t>3</w:t>
            </w:r>
            <w:r>
              <w:rPr>
                <w:rFonts w:ascii="宋体" w:hAnsi="宋体" w:cs="宋体" w:hint="eastAsia"/>
                <w:sz w:val="18"/>
                <w:szCs w:val="18"/>
              </w:rPr>
              <w:t>层便民医药箱：配备放大镜、体温计、创可贴、止血贴、碘伏、急救手册等便民应急用品。</w:t>
            </w:r>
          </w:p>
        </w:tc>
      </w:tr>
    </w:tbl>
    <w:p w:rsidR="006A5FE4" w:rsidRDefault="006A5FE4">
      <w:pPr>
        <w:spacing w:line="360" w:lineRule="auto"/>
        <w:jc w:val="left"/>
        <w:rPr>
          <w:rFonts w:ascii="黑体" w:eastAsia="黑体" w:hAnsi="黑体" w:cs="宋体"/>
          <w:b/>
          <w:kern w:val="0"/>
          <w:sz w:val="30"/>
          <w:szCs w:val="30"/>
        </w:rPr>
      </w:pPr>
    </w:p>
    <w:p w:rsidR="006A5FE4" w:rsidRDefault="00397AFA">
      <w:pPr>
        <w:spacing w:line="360" w:lineRule="auto"/>
        <w:ind w:firstLineChars="196" w:firstLine="590"/>
        <w:jc w:val="left"/>
        <w:rPr>
          <w:rFonts w:ascii="黑体" w:eastAsia="黑体" w:hAnsi="黑体" w:cs="宋体"/>
          <w:b/>
          <w:kern w:val="0"/>
          <w:sz w:val="30"/>
          <w:szCs w:val="30"/>
        </w:rPr>
      </w:pPr>
      <w:r>
        <w:rPr>
          <w:rFonts w:ascii="黑体" w:eastAsia="黑体" w:hAnsi="黑体" w:cs="宋体" w:hint="eastAsia"/>
          <w:b/>
          <w:kern w:val="0"/>
          <w:sz w:val="30"/>
          <w:szCs w:val="30"/>
        </w:rPr>
        <w:t>4、手机充电站</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08"/>
        <w:gridCol w:w="7214"/>
      </w:tblGrid>
      <w:tr w:rsidR="006A5FE4">
        <w:tc>
          <w:tcPr>
            <w:tcW w:w="1308" w:type="dxa"/>
            <w:vAlign w:val="center"/>
          </w:tcPr>
          <w:p w:rsidR="006A5FE4" w:rsidRDefault="00397AFA">
            <w:pPr>
              <w:jc w:val="center"/>
              <w:rPr>
                <w:rFonts w:ascii="宋体" w:hAnsi="宋体" w:cs="宋体"/>
                <w:b/>
                <w:bCs/>
                <w:kern w:val="0"/>
                <w:sz w:val="18"/>
                <w:szCs w:val="18"/>
              </w:rPr>
            </w:pPr>
            <w:r>
              <w:rPr>
                <w:rFonts w:ascii="宋体" w:hAnsi="宋体" w:cs="宋体" w:hint="eastAsia"/>
                <w:b/>
                <w:bCs/>
                <w:kern w:val="0"/>
                <w:sz w:val="18"/>
                <w:szCs w:val="18"/>
              </w:rPr>
              <w:t>类别</w:t>
            </w:r>
          </w:p>
        </w:tc>
        <w:tc>
          <w:tcPr>
            <w:tcW w:w="7214" w:type="dxa"/>
            <w:vAlign w:val="center"/>
          </w:tcPr>
          <w:p w:rsidR="006A5FE4" w:rsidRDefault="00397AFA">
            <w:pPr>
              <w:jc w:val="center"/>
              <w:rPr>
                <w:rFonts w:ascii="宋体" w:hAnsi="宋体" w:cs="宋体"/>
                <w:b/>
                <w:bCs/>
                <w:kern w:val="0"/>
                <w:sz w:val="18"/>
                <w:szCs w:val="18"/>
              </w:rPr>
            </w:pPr>
            <w:r>
              <w:rPr>
                <w:rFonts w:ascii="宋体" w:hAnsi="宋体" w:cs="宋体" w:hint="eastAsia"/>
                <w:b/>
                <w:bCs/>
                <w:kern w:val="0"/>
                <w:sz w:val="18"/>
                <w:szCs w:val="18"/>
              </w:rPr>
              <w:t>指标</w:t>
            </w:r>
          </w:p>
        </w:tc>
      </w:tr>
      <w:tr w:rsidR="006A5FE4">
        <w:tc>
          <w:tcPr>
            <w:tcW w:w="1308" w:type="dxa"/>
            <w:vAlign w:val="center"/>
          </w:tcPr>
          <w:p w:rsidR="006A5FE4" w:rsidRDefault="006A5FE4">
            <w:pPr>
              <w:pStyle w:val="af2"/>
              <w:topLinePunct/>
              <w:autoSpaceDN w:val="0"/>
              <w:ind w:firstLineChars="0" w:firstLine="0"/>
              <w:jc w:val="center"/>
              <w:rPr>
                <w:rFonts w:ascii="宋体" w:cs="Arial"/>
                <w:sz w:val="18"/>
                <w:szCs w:val="18"/>
              </w:rPr>
            </w:pPr>
          </w:p>
        </w:tc>
        <w:tc>
          <w:tcPr>
            <w:tcW w:w="7214" w:type="dxa"/>
            <w:vAlign w:val="center"/>
          </w:tcPr>
          <w:p w:rsidR="006A5FE4" w:rsidRDefault="00397AFA">
            <w:pPr>
              <w:pStyle w:val="af2"/>
              <w:numPr>
                <w:ilvl w:val="0"/>
                <w:numId w:val="15"/>
              </w:numPr>
              <w:spacing w:line="300" w:lineRule="exact"/>
              <w:ind w:firstLineChars="0"/>
              <w:rPr>
                <w:rFonts w:ascii="宋体"/>
                <w:sz w:val="18"/>
                <w:szCs w:val="18"/>
              </w:rPr>
            </w:pPr>
            <w:r>
              <w:rPr>
                <w:rFonts w:ascii="宋体" w:hAnsi="宋体" w:hint="eastAsia"/>
                <w:sz w:val="18"/>
                <w:szCs w:val="18"/>
              </w:rPr>
              <w:t>产品材质：不锈钢</w:t>
            </w:r>
            <w:r>
              <w:rPr>
                <w:rFonts w:ascii="宋体" w:hAnsi="宋体"/>
                <w:sz w:val="18"/>
                <w:szCs w:val="18"/>
              </w:rPr>
              <w:t>+</w:t>
            </w:r>
            <w:r>
              <w:rPr>
                <w:rFonts w:ascii="宋体" w:hAnsi="宋体" w:hint="eastAsia"/>
                <w:sz w:val="18"/>
                <w:szCs w:val="18"/>
              </w:rPr>
              <w:t>铝合金</w:t>
            </w:r>
          </w:p>
          <w:p w:rsidR="006A5FE4" w:rsidRDefault="00397AFA">
            <w:pPr>
              <w:pStyle w:val="af2"/>
              <w:numPr>
                <w:ilvl w:val="0"/>
                <w:numId w:val="15"/>
              </w:numPr>
              <w:spacing w:line="300" w:lineRule="exact"/>
              <w:ind w:firstLineChars="0"/>
              <w:rPr>
                <w:rFonts w:ascii="宋体"/>
                <w:sz w:val="18"/>
                <w:szCs w:val="18"/>
              </w:rPr>
            </w:pPr>
            <w:r>
              <w:rPr>
                <w:rFonts w:ascii="宋体" w:hAnsi="宋体" w:hint="eastAsia"/>
                <w:sz w:val="18"/>
                <w:szCs w:val="18"/>
              </w:rPr>
              <w:t>广告面板：透明亚克力面板</w:t>
            </w:r>
          </w:p>
          <w:p w:rsidR="006A5FE4" w:rsidRDefault="00397AFA">
            <w:pPr>
              <w:pStyle w:val="af2"/>
              <w:numPr>
                <w:ilvl w:val="0"/>
                <w:numId w:val="15"/>
              </w:numPr>
              <w:spacing w:line="300" w:lineRule="exact"/>
              <w:ind w:firstLineChars="0"/>
              <w:rPr>
                <w:rFonts w:ascii="宋体"/>
                <w:sz w:val="18"/>
                <w:szCs w:val="18"/>
              </w:rPr>
            </w:pPr>
            <w:r>
              <w:rPr>
                <w:rFonts w:ascii="宋体" w:hAnsi="宋体" w:hint="eastAsia"/>
                <w:sz w:val="18"/>
                <w:szCs w:val="18"/>
              </w:rPr>
              <w:t>广告尺寸：上广告位：</w:t>
            </w:r>
            <w:r>
              <w:rPr>
                <w:rFonts w:ascii="宋体" w:hAnsi="宋体"/>
                <w:sz w:val="18"/>
                <w:szCs w:val="18"/>
              </w:rPr>
              <w:t>28.5*30</w:t>
            </w:r>
            <w:r>
              <w:rPr>
                <w:rFonts w:ascii="宋体" w:hAnsi="宋体" w:hint="eastAsia"/>
                <w:sz w:val="18"/>
                <w:szCs w:val="18"/>
              </w:rPr>
              <w:t>；下广告位：</w:t>
            </w:r>
            <w:r>
              <w:rPr>
                <w:rFonts w:ascii="宋体" w:hAnsi="宋体"/>
                <w:sz w:val="18"/>
                <w:szCs w:val="18"/>
              </w:rPr>
              <w:t>28.5*70</w:t>
            </w:r>
          </w:p>
          <w:p w:rsidR="006A5FE4" w:rsidRDefault="00397AFA">
            <w:pPr>
              <w:pStyle w:val="af2"/>
              <w:numPr>
                <w:ilvl w:val="0"/>
                <w:numId w:val="15"/>
              </w:numPr>
              <w:spacing w:line="300" w:lineRule="exact"/>
              <w:ind w:firstLineChars="0"/>
              <w:rPr>
                <w:rFonts w:ascii="宋体"/>
                <w:sz w:val="18"/>
                <w:szCs w:val="18"/>
              </w:rPr>
            </w:pPr>
            <w:r>
              <w:rPr>
                <w:rFonts w:ascii="宋体" w:hAnsi="宋体" w:hint="eastAsia"/>
                <w:sz w:val="18"/>
                <w:szCs w:val="18"/>
              </w:rPr>
              <w:t>输入电源：</w:t>
            </w:r>
            <w:r>
              <w:rPr>
                <w:rFonts w:ascii="宋体" w:hAnsi="宋体"/>
                <w:sz w:val="18"/>
                <w:szCs w:val="18"/>
              </w:rPr>
              <w:t>AC220V/50H</w:t>
            </w:r>
          </w:p>
          <w:p w:rsidR="006A5FE4" w:rsidRDefault="00397AFA">
            <w:pPr>
              <w:pStyle w:val="af2"/>
              <w:numPr>
                <w:ilvl w:val="0"/>
                <w:numId w:val="15"/>
              </w:numPr>
              <w:spacing w:line="300" w:lineRule="exact"/>
              <w:ind w:firstLineChars="0"/>
              <w:rPr>
                <w:rFonts w:ascii="宋体"/>
                <w:sz w:val="18"/>
                <w:szCs w:val="18"/>
              </w:rPr>
            </w:pPr>
            <w:r>
              <w:rPr>
                <w:rFonts w:ascii="宋体" w:hAnsi="宋体" w:hint="eastAsia"/>
                <w:sz w:val="18"/>
                <w:szCs w:val="18"/>
              </w:rPr>
              <w:t>输出接口：</w:t>
            </w:r>
            <w:r>
              <w:rPr>
                <w:rFonts w:ascii="宋体" w:hAnsi="宋体" w:cs="Arial"/>
                <w:sz w:val="18"/>
                <w:szCs w:val="18"/>
                <w:shd w:val="clear" w:color="auto" w:fill="FFFFFF"/>
              </w:rPr>
              <w:t>Micro USB</w:t>
            </w:r>
            <w:r>
              <w:rPr>
                <w:rFonts w:ascii="宋体" w:hAnsi="宋体" w:cs="Arial" w:hint="eastAsia"/>
                <w:sz w:val="18"/>
                <w:szCs w:val="18"/>
                <w:shd w:val="clear" w:color="auto" w:fill="FFFFFF"/>
              </w:rPr>
              <w:t>、</w:t>
            </w:r>
            <w:r>
              <w:rPr>
                <w:rFonts w:ascii="宋体" w:hAnsi="宋体" w:cs="Arial"/>
                <w:sz w:val="18"/>
                <w:szCs w:val="18"/>
                <w:shd w:val="clear" w:color="auto" w:fill="FFFFFF"/>
              </w:rPr>
              <w:t>type-c</w:t>
            </w:r>
            <w:r>
              <w:rPr>
                <w:rFonts w:ascii="宋体" w:hAnsi="宋体" w:cs="Arial" w:hint="eastAsia"/>
                <w:sz w:val="18"/>
                <w:szCs w:val="18"/>
                <w:shd w:val="clear" w:color="auto" w:fill="FFFFFF"/>
              </w:rPr>
              <w:t>、</w:t>
            </w:r>
            <w:r>
              <w:rPr>
                <w:rStyle w:val="apple-converted-space"/>
                <w:rFonts w:ascii="宋体" w:cs="Arial"/>
                <w:sz w:val="18"/>
                <w:szCs w:val="18"/>
                <w:shd w:val="clear" w:color="auto" w:fill="FFFFFF"/>
              </w:rPr>
              <w:t> </w:t>
            </w:r>
            <w:r>
              <w:rPr>
                <w:rFonts w:ascii="宋体" w:hAnsi="宋体" w:cs="Arial"/>
                <w:sz w:val="18"/>
                <w:szCs w:val="18"/>
                <w:shd w:val="clear" w:color="auto" w:fill="FFFFFF"/>
              </w:rPr>
              <w:t>Lightning</w:t>
            </w:r>
            <w:r>
              <w:rPr>
                <w:rFonts w:ascii="宋体" w:hAnsi="宋体" w:cs="Arial" w:hint="eastAsia"/>
                <w:sz w:val="18"/>
                <w:szCs w:val="18"/>
                <w:shd w:val="clear" w:color="auto" w:fill="FFFFFF"/>
              </w:rPr>
              <w:t>、</w:t>
            </w:r>
            <w:r>
              <w:rPr>
                <w:rFonts w:ascii="宋体" w:hAnsi="宋体" w:cs="Arial"/>
                <w:sz w:val="18"/>
                <w:szCs w:val="18"/>
                <w:shd w:val="clear" w:color="auto" w:fill="FFFFFF"/>
              </w:rPr>
              <w:t>USB-A</w:t>
            </w:r>
            <w:r>
              <w:rPr>
                <w:rFonts w:ascii="宋体" w:hAnsi="宋体" w:cs="Arial" w:hint="eastAsia"/>
                <w:sz w:val="18"/>
                <w:szCs w:val="18"/>
                <w:shd w:val="clear" w:color="auto" w:fill="FFFFFF"/>
              </w:rPr>
              <w:t>母口</w:t>
            </w:r>
          </w:p>
          <w:p w:rsidR="006A5FE4" w:rsidRDefault="00397AFA">
            <w:pPr>
              <w:pStyle w:val="af2"/>
              <w:numPr>
                <w:ilvl w:val="0"/>
                <w:numId w:val="15"/>
              </w:numPr>
              <w:spacing w:line="300" w:lineRule="exact"/>
              <w:ind w:firstLineChars="0"/>
              <w:rPr>
                <w:rFonts w:ascii="宋体"/>
                <w:sz w:val="18"/>
                <w:szCs w:val="18"/>
              </w:rPr>
            </w:pPr>
            <w:r>
              <w:rPr>
                <w:rFonts w:ascii="宋体" w:hAnsi="宋体" w:hint="eastAsia"/>
                <w:sz w:val="18"/>
                <w:szCs w:val="18"/>
              </w:rPr>
              <w:t>输出电路：</w:t>
            </w:r>
            <w:r>
              <w:rPr>
                <w:rFonts w:ascii="宋体" w:hAnsi="宋体"/>
                <w:sz w:val="18"/>
                <w:szCs w:val="18"/>
              </w:rPr>
              <w:t>1A-4A</w:t>
            </w:r>
            <w:r>
              <w:rPr>
                <w:rFonts w:ascii="宋体" w:hAnsi="宋体" w:hint="eastAsia"/>
                <w:sz w:val="18"/>
                <w:szCs w:val="18"/>
              </w:rPr>
              <w:t>自动识别</w:t>
            </w:r>
          </w:p>
          <w:p w:rsidR="006A5FE4" w:rsidRDefault="00397AFA">
            <w:pPr>
              <w:pStyle w:val="af2"/>
              <w:numPr>
                <w:ilvl w:val="0"/>
                <w:numId w:val="15"/>
              </w:numPr>
              <w:spacing w:line="300" w:lineRule="exact"/>
              <w:ind w:firstLineChars="0"/>
              <w:rPr>
                <w:rFonts w:ascii="宋体"/>
                <w:sz w:val="18"/>
                <w:szCs w:val="18"/>
              </w:rPr>
            </w:pPr>
            <w:r>
              <w:rPr>
                <w:rFonts w:ascii="宋体" w:hAnsi="宋体" w:hint="eastAsia"/>
                <w:sz w:val="18"/>
                <w:szCs w:val="18"/>
              </w:rPr>
              <w:t>输出功率：≤</w:t>
            </w:r>
            <w:r>
              <w:rPr>
                <w:rFonts w:ascii="宋体" w:hAnsi="宋体"/>
                <w:sz w:val="18"/>
                <w:szCs w:val="18"/>
              </w:rPr>
              <w:t>30W   5V-2.4A</w:t>
            </w:r>
            <w:r>
              <w:rPr>
                <w:rFonts w:ascii="宋体" w:hAnsi="宋体" w:hint="eastAsia"/>
                <w:sz w:val="18"/>
                <w:szCs w:val="18"/>
              </w:rPr>
              <w:t>内</w:t>
            </w:r>
          </w:p>
          <w:p w:rsidR="006A5FE4" w:rsidRDefault="00397AFA">
            <w:pPr>
              <w:pStyle w:val="af2"/>
              <w:topLinePunct/>
              <w:autoSpaceDN w:val="0"/>
              <w:spacing w:line="300" w:lineRule="exact"/>
              <w:ind w:firstLineChars="0" w:firstLine="0"/>
              <w:rPr>
                <w:rFonts w:ascii="宋体" w:cs="Arial"/>
                <w:sz w:val="18"/>
                <w:szCs w:val="18"/>
              </w:rPr>
            </w:pPr>
            <w:r>
              <w:rPr>
                <w:rFonts w:ascii="宋体" w:hAnsi="宋体" w:hint="eastAsia"/>
                <w:sz w:val="18"/>
                <w:szCs w:val="18"/>
              </w:rPr>
              <w:t>过载保护：防过充</w:t>
            </w:r>
            <w:r>
              <w:rPr>
                <w:rFonts w:ascii="宋体" w:hAnsi="宋体"/>
                <w:sz w:val="18"/>
                <w:szCs w:val="18"/>
              </w:rPr>
              <w:t>IC</w:t>
            </w:r>
            <w:r>
              <w:rPr>
                <w:rFonts w:ascii="宋体" w:hAnsi="宋体" w:hint="eastAsia"/>
                <w:sz w:val="18"/>
                <w:szCs w:val="18"/>
              </w:rPr>
              <w:t>芯片，漏电插头</w:t>
            </w:r>
          </w:p>
        </w:tc>
      </w:tr>
    </w:tbl>
    <w:p w:rsidR="006A5FE4" w:rsidRDefault="006A5FE4">
      <w:pPr>
        <w:ind w:left="480"/>
      </w:pPr>
    </w:p>
    <w:p w:rsidR="006A5FE4" w:rsidRDefault="00397AFA">
      <w:pPr>
        <w:spacing w:line="360" w:lineRule="auto"/>
        <w:ind w:firstLineChars="196" w:firstLine="590"/>
        <w:jc w:val="left"/>
        <w:rPr>
          <w:rFonts w:ascii="黑体" w:eastAsia="黑体" w:hAnsi="黑体" w:cs="宋体"/>
          <w:b/>
          <w:kern w:val="0"/>
          <w:sz w:val="30"/>
          <w:szCs w:val="30"/>
        </w:rPr>
      </w:pPr>
      <w:r>
        <w:rPr>
          <w:rFonts w:ascii="黑体" w:eastAsia="黑体" w:hAnsi="黑体" w:cs="宋体" w:hint="eastAsia"/>
          <w:b/>
          <w:kern w:val="0"/>
          <w:sz w:val="30"/>
          <w:szCs w:val="30"/>
        </w:rPr>
        <w:t>5、服务指南及其他设备</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08"/>
        <w:gridCol w:w="7214"/>
      </w:tblGrid>
      <w:tr w:rsidR="006A5FE4">
        <w:tc>
          <w:tcPr>
            <w:tcW w:w="1308" w:type="dxa"/>
            <w:vAlign w:val="center"/>
          </w:tcPr>
          <w:p w:rsidR="006A5FE4" w:rsidRDefault="00397AFA">
            <w:pPr>
              <w:jc w:val="center"/>
              <w:rPr>
                <w:rFonts w:ascii="宋体" w:hAnsi="宋体" w:cs="宋体"/>
                <w:b/>
                <w:bCs/>
                <w:kern w:val="0"/>
                <w:sz w:val="18"/>
                <w:szCs w:val="18"/>
              </w:rPr>
            </w:pPr>
            <w:r>
              <w:rPr>
                <w:rFonts w:ascii="宋体" w:hAnsi="宋体" w:cs="宋体" w:hint="eastAsia"/>
                <w:b/>
                <w:bCs/>
                <w:kern w:val="0"/>
                <w:sz w:val="18"/>
                <w:szCs w:val="18"/>
              </w:rPr>
              <w:t>类别</w:t>
            </w:r>
          </w:p>
        </w:tc>
        <w:tc>
          <w:tcPr>
            <w:tcW w:w="7214" w:type="dxa"/>
            <w:vAlign w:val="center"/>
          </w:tcPr>
          <w:p w:rsidR="006A5FE4" w:rsidRDefault="00397AFA">
            <w:pPr>
              <w:jc w:val="center"/>
              <w:rPr>
                <w:rFonts w:ascii="宋体" w:hAnsi="宋体" w:cs="宋体"/>
                <w:b/>
                <w:bCs/>
                <w:kern w:val="0"/>
                <w:sz w:val="18"/>
                <w:szCs w:val="18"/>
              </w:rPr>
            </w:pPr>
            <w:r>
              <w:rPr>
                <w:rFonts w:ascii="宋体" w:hAnsi="宋体" w:cs="宋体" w:hint="eastAsia"/>
                <w:b/>
                <w:bCs/>
                <w:kern w:val="0"/>
                <w:sz w:val="18"/>
                <w:szCs w:val="18"/>
              </w:rPr>
              <w:t>指标</w:t>
            </w:r>
          </w:p>
        </w:tc>
      </w:tr>
      <w:tr w:rsidR="006A5FE4">
        <w:tc>
          <w:tcPr>
            <w:tcW w:w="1308" w:type="dxa"/>
            <w:vAlign w:val="center"/>
          </w:tcPr>
          <w:p w:rsidR="006A5FE4" w:rsidRDefault="00397AFA">
            <w:pPr>
              <w:spacing w:line="300" w:lineRule="exact"/>
              <w:jc w:val="center"/>
              <w:rPr>
                <w:rFonts w:ascii="宋体" w:cs="宋体"/>
                <w:sz w:val="18"/>
                <w:szCs w:val="18"/>
              </w:rPr>
            </w:pPr>
            <w:r>
              <w:rPr>
                <w:rFonts w:hint="eastAsia"/>
                <w:sz w:val="18"/>
                <w:szCs w:val="18"/>
              </w:rPr>
              <w:t>智慧空间服务指南</w:t>
            </w:r>
          </w:p>
        </w:tc>
        <w:tc>
          <w:tcPr>
            <w:tcW w:w="7214" w:type="dxa"/>
            <w:vAlign w:val="center"/>
          </w:tcPr>
          <w:p w:rsidR="006A5FE4" w:rsidRDefault="00397AFA">
            <w:pPr>
              <w:widowControl/>
              <w:spacing w:line="300" w:lineRule="exact"/>
              <w:jc w:val="center"/>
              <w:rPr>
                <w:rFonts w:ascii="宋体" w:cs="宋体"/>
                <w:kern w:val="0"/>
                <w:sz w:val="18"/>
                <w:szCs w:val="18"/>
              </w:rPr>
            </w:pPr>
            <w:r>
              <w:rPr>
                <w:rFonts w:ascii="宋体" w:hAnsi="宋体" w:cs="宋体" w:hint="eastAsia"/>
                <w:kern w:val="0"/>
                <w:sz w:val="18"/>
                <w:szCs w:val="18"/>
              </w:rPr>
              <w:t>根据馆方要求定制</w:t>
            </w:r>
          </w:p>
        </w:tc>
      </w:tr>
      <w:tr w:rsidR="006A5FE4">
        <w:tc>
          <w:tcPr>
            <w:tcW w:w="1308" w:type="dxa"/>
            <w:vAlign w:val="center"/>
          </w:tcPr>
          <w:p w:rsidR="006A5FE4" w:rsidRDefault="00397AFA">
            <w:pPr>
              <w:spacing w:line="300" w:lineRule="exact"/>
              <w:jc w:val="center"/>
              <w:rPr>
                <w:rFonts w:ascii="宋体" w:cs="宋体"/>
                <w:sz w:val="18"/>
                <w:szCs w:val="18"/>
              </w:rPr>
            </w:pPr>
            <w:r>
              <w:rPr>
                <w:rFonts w:hint="eastAsia"/>
                <w:sz w:val="18"/>
                <w:szCs w:val="18"/>
              </w:rPr>
              <w:t>设备使用说明</w:t>
            </w:r>
          </w:p>
        </w:tc>
        <w:tc>
          <w:tcPr>
            <w:tcW w:w="7214" w:type="dxa"/>
            <w:vAlign w:val="center"/>
          </w:tcPr>
          <w:p w:rsidR="006A5FE4" w:rsidRDefault="00397AFA">
            <w:pPr>
              <w:widowControl/>
              <w:spacing w:line="300" w:lineRule="exact"/>
              <w:jc w:val="center"/>
              <w:rPr>
                <w:rFonts w:ascii="宋体" w:cs="宋体"/>
                <w:kern w:val="0"/>
                <w:sz w:val="18"/>
                <w:szCs w:val="18"/>
              </w:rPr>
            </w:pPr>
            <w:r>
              <w:rPr>
                <w:rFonts w:ascii="宋体" w:hAnsi="宋体" w:cs="宋体" w:hint="eastAsia"/>
                <w:kern w:val="0"/>
                <w:sz w:val="18"/>
                <w:szCs w:val="18"/>
              </w:rPr>
              <w:t>根据馆方要求定制</w:t>
            </w:r>
          </w:p>
        </w:tc>
      </w:tr>
      <w:tr w:rsidR="006A5FE4">
        <w:tc>
          <w:tcPr>
            <w:tcW w:w="1308" w:type="dxa"/>
            <w:vAlign w:val="center"/>
          </w:tcPr>
          <w:p w:rsidR="006A5FE4" w:rsidRDefault="00397AFA">
            <w:pPr>
              <w:spacing w:line="300" w:lineRule="exact"/>
              <w:jc w:val="center"/>
              <w:rPr>
                <w:rFonts w:ascii="宋体" w:cs="宋体"/>
                <w:sz w:val="18"/>
                <w:szCs w:val="18"/>
              </w:rPr>
            </w:pPr>
            <w:r>
              <w:rPr>
                <w:rFonts w:hint="eastAsia"/>
                <w:sz w:val="18"/>
                <w:szCs w:val="18"/>
              </w:rPr>
              <w:t>室内其他标</w:t>
            </w:r>
            <w:r>
              <w:rPr>
                <w:rFonts w:hint="eastAsia"/>
                <w:sz w:val="18"/>
                <w:szCs w:val="18"/>
              </w:rPr>
              <w:lastRenderedPageBreak/>
              <w:t>识、指示</w:t>
            </w:r>
          </w:p>
        </w:tc>
        <w:tc>
          <w:tcPr>
            <w:tcW w:w="7214" w:type="dxa"/>
            <w:vAlign w:val="center"/>
          </w:tcPr>
          <w:p w:rsidR="006A5FE4" w:rsidRDefault="00397AFA">
            <w:pPr>
              <w:widowControl/>
              <w:spacing w:line="300" w:lineRule="exact"/>
              <w:jc w:val="center"/>
              <w:rPr>
                <w:rFonts w:ascii="宋体" w:cs="宋体"/>
                <w:kern w:val="0"/>
                <w:sz w:val="18"/>
                <w:szCs w:val="18"/>
              </w:rPr>
            </w:pPr>
            <w:r>
              <w:rPr>
                <w:rFonts w:ascii="宋体" w:hAnsi="宋体" w:cs="宋体" w:hint="eastAsia"/>
                <w:kern w:val="0"/>
                <w:sz w:val="18"/>
                <w:szCs w:val="18"/>
              </w:rPr>
              <w:lastRenderedPageBreak/>
              <w:t>根据馆方要求定制</w:t>
            </w:r>
          </w:p>
        </w:tc>
      </w:tr>
      <w:tr w:rsidR="006A5FE4">
        <w:tc>
          <w:tcPr>
            <w:tcW w:w="1308" w:type="dxa"/>
            <w:vAlign w:val="center"/>
          </w:tcPr>
          <w:p w:rsidR="006A5FE4" w:rsidRDefault="00397AFA">
            <w:pPr>
              <w:spacing w:line="300" w:lineRule="exact"/>
              <w:jc w:val="center"/>
              <w:rPr>
                <w:rFonts w:ascii="宋体" w:cs="宋体"/>
                <w:sz w:val="18"/>
                <w:szCs w:val="18"/>
              </w:rPr>
            </w:pPr>
            <w:r>
              <w:rPr>
                <w:rFonts w:hint="eastAsia"/>
                <w:sz w:val="18"/>
                <w:szCs w:val="18"/>
              </w:rPr>
              <w:lastRenderedPageBreak/>
              <w:t>室外其他标识、指示</w:t>
            </w:r>
          </w:p>
        </w:tc>
        <w:tc>
          <w:tcPr>
            <w:tcW w:w="7214" w:type="dxa"/>
            <w:vAlign w:val="center"/>
          </w:tcPr>
          <w:p w:rsidR="006A5FE4" w:rsidRDefault="00397AFA">
            <w:pPr>
              <w:widowControl/>
              <w:spacing w:line="300" w:lineRule="exact"/>
              <w:jc w:val="center"/>
              <w:rPr>
                <w:rFonts w:ascii="宋体" w:cs="宋体"/>
                <w:kern w:val="0"/>
                <w:sz w:val="18"/>
                <w:szCs w:val="18"/>
              </w:rPr>
            </w:pPr>
            <w:r>
              <w:rPr>
                <w:rFonts w:ascii="宋体" w:hAnsi="宋体" w:cs="宋体" w:hint="eastAsia"/>
                <w:kern w:val="0"/>
                <w:sz w:val="18"/>
                <w:szCs w:val="18"/>
              </w:rPr>
              <w:t>书屋名称牌</w:t>
            </w:r>
            <w:r>
              <w:rPr>
                <w:rFonts w:ascii="宋体" w:hAnsi="宋体" w:cs="宋体"/>
                <w:kern w:val="0"/>
                <w:sz w:val="18"/>
                <w:szCs w:val="18"/>
              </w:rPr>
              <w:t>1</w:t>
            </w:r>
            <w:r>
              <w:rPr>
                <w:rFonts w:ascii="宋体" w:hAnsi="宋体" w:cs="宋体" w:hint="eastAsia"/>
                <w:kern w:val="0"/>
                <w:sz w:val="18"/>
                <w:szCs w:val="18"/>
              </w:rPr>
              <w:t>块、</w:t>
            </w:r>
            <w:r>
              <w:rPr>
                <w:rFonts w:ascii="宋体" w:hAnsi="宋体" w:cs="宋体"/>
                <w:kern w:val="0"/>
                <w:sz w:val="18"/>
                <w:szCs w:val="18"/>
              </w:rPr>
              <w:t>24</w:t>
            </w:r>
            <w:r>
              <w:rPr>
                <w:rFonts w:ascii="宋体" w:hAnsi="宋体" w:cs="宋体" w:hint="eastAsia"/>
                <w:kern w:val="0"/>
                <w:sz w:val="18"/>
                <w:szCs w:val="18"/>
              </w:rPr>
              <w:t>小时标示牌</w:t>
            </w:r>
            <w:r>
              <w:rPr>
                <w:rFonts w:ascii="宋体" w:hAnsi="宋体" w:cs="宋体"/>
                <w:kern w:val="0"/>
                <w:sz w:val="18"/>
                <w:szCs w:val="18"/>
              </w:rPr>
              <w:t>2</w:t>
            </w:r>
            <w:r>
              <w:rPr>
                <w:rFonts w:ascii="宋体" w:hAnsi="宋体" w:cs="宋体" w:hint="eastAsia"/>
                <w:kern w:val="0"/>
                <w:sz w:val="18"/>
                <w:szCs w:val="18"/>
              </w:rPr>
              <w:t>块、无障碍指示牌</w:t>
            </w:r>
            <w:r>
              <w:rPr>
                <w:rFonts w:ascii="宋体" w:hAnsi="宋体" w:cs="宋体"/>
                <w:kern w:val="0"/>
                <w:sz w:val="18"/>
                <w:szCs w:val="18"/>
              </w:rPr>
              <w:t>1</w:t>
            </w:r>
            <w:r>
              <w:rPr>
                <w:rFonts w:ascii="宋体" w:hAnsi="宋体" w:cs="宋体" w:hint="eastAsia"/>
                <w:kern w:val="0"/>
                <w:sz w:val="18"/>
                <w:szCs w:val="18"/>
              </w:rPr>
              <w:t>块，所有指示牌均为亚克力材质。</w:t>
            </w:r>
          </w:p>
        </w:tc>
      </w:tr>
      <w:tr w:rsidR="006A5FE4">
        <w:tc>
          <w:tcPr>
            <w:tcW w:w="1308" w:type="dxa"/>
            <w:vAlign w:val="center"/>
          </w:tcPr>
          <w:p w:rsidR="006A5FE4" w:rsidRDefault="00397AFA">
            <w:pPr>
              <w:spacing w:line="300" w:lineRule="exact"/>
              <w:jc w:val="center"/>
              <w:rPr>
                <w:rFonts w:ascii="宋体" w:cs="宋体"/>
                <w:sz w:val="18"/>
                <w:szCs w:val="18"/>
              </w:rPr>
            </w:pPr>
            <w:r>
              <w:rPr>
                <w:rFonts w:hint="eastAsia"/>
                <w:sz w:val="18"/>
                <w:szCs w:val="18"/>
              </w:rPr>
              <w:t>灭火器</w:t>
            </w:r>
          </w:p>
        </w:tc>
        <w:tc>
          <w:tcPr>
            <w:tcW w:w="7214" w:type="dxa"/>
            <w:vAlign w:val="center"/>
          </w:tcPr>
          <w:p w:rsidR="006A5FE4" w:rsidRDefault="00397AFA">
            <w:pPr>
              <w:widowControl/>
              <w:spacing w:line="300" w:lineRule="exact"/>
              <w:jc w:val="center"/>
              <w:rPr>
                <w:rFonts w:ascii="宋体" w:cs="宋体"/>
                <w:kern w:val="0"/>
                <w:sz w:val="18"/>
                <w:szCs w:val="18"/>
              </w:rPr>
            </w:pPr>
            <w:r>
              <w:rPr>
                <w:rFonts w:ascii="宋体" w:hAnsi="宋体" w:cs="宋体"/>
                <w:kern w:val="0"/>
                <w:sz w:val="18"/>
                <w:szCs w:val="18"/>
              </w:rPr>
              <w:t>5</w:t>
            </w:r>
            <w:r>
              <w:rPr>
                <w:rFonts w:ascii="宋体" w:hAnsi="宋体" w:cs="宋体" w:hint="eastAsia"/>
                <w:kern w:val="0"/>
                <w:sz w:val="18"/>
                <w:szCs w:val="18"/>
              </w:rPr>
              <w:t>公斤干粉灭火器</w:t>
            </w:r>
          </w:p>
        </w:tc>
      </w:tr>
      <w:tr w:rsidR="006A5FE4">
        <w:tc>
          <w:tcPr>
            <w:tcW w:w="1308" w:type="dxa"/>
            <w:vAlign w:val="center"/>
          </w:tcPr>
          <w:p w:rsidR="006A5FE4" w:rsidRDefault="00397AFA">
            <w:pPr>
              <w:spacing w:line="300" w:lineRule="exact"/>
              <w:jc w:val="center"/>
              <w:rPr>
                <w:rFonts w:ascii="宋体" w:cs="宋体"/>
                <w:sz w:val="18"/>
                <w:szCs w:val="18"/>
              </w:rPr>
            </w:pPr>
            <w:r>
              <w:rPr>
                <w:rFonts w:hint="eastAsia"/>
                <w:sz w:val="18"/>
                <w:szCs w:val="18"/>
              </w:rPr>
              <w:t>应急灯</w:t>
            </w:r>
          </w:p>
        </w:tc>
        <w:tc>
          <w:tcPr>
            <w:tcW w:w="7214" w:type="dxa"/>
            <w:vAlign w:val="center"/>
          </w:tcPr>
          <w:p w:rsidR="006A5FE4" w:rsidRDefault="00397AFA">
            <w:pPr>
              <w:widowControl/>
              <w:spacing w:line="300" w:lineRule="exact"/>
              <w:jc w:val="center"/>
              <w:rPr>
                <w:rFonts w:ascii="宋体" w:cs="宋体"/>
                <w:kern w:val="0"/>
                <w:sz w:val="18"/>
                <w:szCs w:val="18"/>
              </w:rPr>
            </w:pPr>
            <w:r>
              <w:rPr>
                <w:rFonts w:ascii="宋体" w:hAnsi="宋体" w:cs="宋体" w:hint="eastAsia"/>
                <w:kern w:val="0"/>
                <w:sz w:val="18"/>
                <w:szCs w:val="18"/>
              </w:rPr>
              <w:t>根据实际需求配备</w:t>
            </w:r>
          </w:p>
        </w:tc>
      </w:tr>
      <w:tr w:rsidR="006A5FE4">
        <w:tc>
          <w:tcPr>
            <w:tcW w:w="1308" w:type="dxa"/>
            <w:vAlign w:val="center"/>
          </w:tcPr>
          <w:p w:rsidR="006A5FE4" w:rsidRDefault="00397AFA">
            <w:pPr>
              <w:spacing w:line="300" w:lineRule="exact"/>
              <w:jc w:val="center"/>
              <w:rPr>
                <w:sz w:val="18"/>
                <w:szCs w:val="18"/>
              </w:rPr>
            </w:pPr>
            <w:r>
              <w:rPr>
                <w:rFonts w:hint="eastAsia"/>
                <w:sz w:val="18"/>
                <w:szCs w:val="18"/>
              </w:rPr>
              <w:t>紫外线杀毒灯</w:t>
            </w:r>
          </w:p>
        </w:tc>
        <w:tc>
          <w:tcPr>
            <w:tcW w:w="7214" w:type="dxa"/>
            <w:vAlign w:val="center"/>
          </w:tcPr>
          <w:p w:rsidR="006A5FE4" w:rsidRDefault="00397AFA">
            <w:pPr>
              <w:widowControl/>
              <w:spacing w:line="300" w:lineRule="exact"/>
              <w:jc w:val="center"/>
              <w:rPr>
                <w:rFonts w:ascii="宋体" w:cs="宋体"/>
                <w:kern w:val="0"/>
                <w:sz w:val="18"/>
                <w:szCs w:val="18"/>
              </w:rPr>
            </w:pPr>
            <w:r>
              <w:rPr>
                <w:rFonts w:ascii="宋体" w:hAnsi="宋体" w:cs="宋体" w:hint="eastAsia"/>
                <w:kern w:val="0"/>
                <w:sz w:val="18"/>
                <w:szCs w:val="18"/>
              </w:rPr>
              <w:t>根据实际需求配备</w:t>
            </w:r>
          </w:p>
        </w:tc>
      </w:tr>
    </w:tbl>
    <w:p w:rsidR="006A5FE4" w:rsidRDefault="006A5FE4"/>
    <w:p w:rsidR="006A5FE4" w:rsidRDefault="006A5FE4"/>
    <w:p w:rsidR="006A5FE4" w:rsidRDefault="006A5FE4">
      <w:pPr>
        <w:jc w:val="center"/>
        <w:rPr>
          <w:rFonts w:ascii="方正小标宋_GBK" w:eastAsia="方正小标宋_GBK"/>
          <w:b/>
          <w:sz w:val="36"/>
          <w:szCs w:val="36"/>
        </w:rPr>
      </w:pPr>
    </w:p>
    <w:p w:rsidR="006A5FE4" w:rsidRDefault="006A5FE4">
      <w:pPr>
        <w:jc w:val="center"/>
        <w:rPr>
          <w:rFonts w:ascii="方正小标宋_GBK" w:eastAsia="方正小标宋_GBK"/>
          <w:b/>
          <w:sz w:val="36"/>
          <w:szCs w:val="36"/>
        </w:rPr>
      </w:pPr>
    </w:p>
    <w:p w:rsidR="006A5FE4" w:rsidRDefault="00397AFA">
      <w:pPr>
        <w:jc w:val="center"/>
        <w:rPr>
          <w:rFonts w:ascii="方正小标宋_GBK" w:eastAsia="方正小标宋_GBK"/>
          <w:b/>
          <w:sz w:val="36"/>
          <w:szCs w:val="36"/>
        </w:rPr>
      </w:pPr>
      <w:r>
        <w:rPr>
          <w:rFonts w:ascii="方正小标宋_GBK" w:eastAsia="方正小标宋_GBK" w:hint="eastAsia"/>
          <w:b/>
          <w:sz w:val="36"/>
          <w:szCs w:val="36"/>
        </w:rPr>
        <w:t>第三部分 设备技术要求</w:t>
      </w:r>
    </w:p>
    <w:p w:rsidR="006A5FE4" w:rsidRDefault="00397AFA">
      <w:pPr>
        <w:jc w:val="center"/>
        <w:rPr>
          <w:rFonts w:ascii="宋体" w:hAnsi="宋体" w:cs="宋体"/>
          <w:b/>
          <w:bCs/>
          <w:kern w:val="0"/>
          <w:sz w:val="36"/>
          <w:szCs w:val="36"/>
        </w:rPr>
      </w:pPr>
      <w:r>
        <w:rPr>
          <w:rFonts w:ascii="方正小标宋_GBK" w:eastAsia="方正小标宋_GBK" w:hint="eastAsia"/>
          <w:b/>
          <w:sz w:val="36"/>
          <w:szCs w:val="36"/>
        </w:rPr>
        <w:t>（</w:t>
      </w:r>
      <w:r>
        <w:rPr>
          <w:rFonts w:ascii="宋体" w:hAnsi="宋体" w:cs="宋体" w:hint="eastAsia"/>
          <w:b/>
          <w:bCs/>
          <w:kern w:val="0"/>
          <w:sz w:val="36"/>
          <w:szCs w:val="36"/>
        </w:rPr>
        <w:t>总控设备系统，每个区一套</w:t>
      </w:r>
      <w:r>
        <w:rPr>
          <w:rFonts w:ascii="方正小标宋_GBK" w:eastAsia="方正小标宋_GBK" w:hint="eastAsia"/>
          <w:b/>
          <w:sz w:val="36"/>
          <w:szCs w:val="36"/>
        </w:rPr>
        <w:t>）</w:t>
      </w:r>
    </w:p>
    <w:p w:rsidR="006A5FE4" w:rsidRDefault="006A5FE4">
      <w:pPr>
        <w:ind w:firstLine="602"/>
        <w:rPr>
          <w:rFonts w:ascii="黑体" w:eastAsia="黑体" w:hAnsi="黑体" w:cs="宋体"/>
          <w:b/>
          <w:kern w:val="0"/>
          <w:sz w:val="30"/>
          <w:szCs w:val="30"/>
        </w:rPr>
      </w:pPr>
    </w:p>
    <w:p w:rsidR="006A5FE4" w:rsidRDefault="00397AFA">
      <w:pPr>
        <w:ind w:firstLine="602"/>
        <w:rPr>
          <w:rFonts w:ascii="黑体" w:eastAsia="黑体" w:hAnsi="黑体" w:cs="宋体"/>
          <w:b/>
          <w:kern w:val="0"/>
          <w:sz w:val="30"/>
          <w:szCs w:val="30"/>
        </w:rPr>
      </w:pPr>
      <w:r>
        <w:rPr>
          <w:rFonts w:ascii="黑体" w:eastAsia="黑体" w:hAnsi="黑体" w:cs="宋体" w:hint="eastAsia"/>
          <w:b/>
          <w:kern w:val="0"/>
          <w:sz w:val="30"/>
          <w:szCs w:val="30"/>
        </w:rPr>
        <w:t>1、应用平台系统</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08"/>
        <w:gridCol w:w="7214"/>
      </w:tblGrid>
      <w:tr w:rsidR="006A5FE4">
        <w:tc>
          <w:tcPr>
            <w:tcW w:w="1308" w:type="dxa"/>
            <w:vAlign w:val="center"/>
          </w:tcPr>
          <w:p w:rsidR="006A5FE4" w:rsidRDefault="00397AFA">
            <w:pPr>
              <w:pStyle w:val="af2"/>
              <w:topLinePunct/>
              <w:autoSpaceDN w:val="0"/>
              <w:ind w:firstLineChars="0" w:firstLine="0"/>
              <w:jc w:val="center"/>
              <w:rPr>
                <w:rFonts w:ascii="宋体" w:cs="Arial"/>
                <w:b/>
                <w:sz w:val="18"/>
                <w:szCs w:val="18"/>
              </w:rPr>
            </w:pPr>
            <w:r>
              <w:rPr>
                <w:rFonts w:ascii="宋体" w:hAnsi="宋体" w:cs="Arial" w:hint="eastAsia"/>
                <w:b/>
                <w:sz w:val="18"/>
                <w:szCs w:val="18"/>
              </w:rPr>
              <w:t>类别</w:t>
            </w:r>
          </w:p>
        </w:tc>
        <w:tc>
          <w:tcPr>
            <w:tcW w:w="7214" w:type="dxa"/>
            <w:vAlign w:val="center"/>
          </w:tcPr>
          <w:p w:rsidR="006A5FE4" w:rsidRDefault="00397AFA">
            <w:pPr>
              <w:pStyle w:val="af2"/>
              <w:topLinePunct/>
              <w:autoSpaceDN w:val="0"/>
              <w:ind w:firstLineChars="0" w:firstLine="0"/>
              <w:jc w:val="center"/>
              <w:rPr>
                <w:rFonts w:ascii="宋体" w:cs="Arial"/>
                <w:b/>
                <w:sz w:val="18"/>
                <w:szCs w:val="18"/>
              </w:rPr>
            </w:pPr>
            <w:r>
              <w:rPr>
                <w:rFonts w:ascii="宋体" w:hAnsi="宋体" w:cs="Arial" w:hint="eastAsia"/>
                <w:b/>
                <w:sz w:val="18"/>
                <w:szCs w:val="18"/>
              </w:rPr>
              <w:t>指标</w:t>
            </w:r>
          </w:p>
        </w:tc>
      </w:tr>
      <w:tr w:rsidR="006A5FE4">
        <w:tc>
          <w:tcPr>
            <w:tcW w:w="1308" w:type="dxa"/>
            <w:vAlign w:val="center"/>
          </w:tcPr>
          <w:p w:rsidR="006A5FE4" w:rsidRDefault="006A5FE4">
            <w:pPr>
              <w:pStyle w:val="af2"/>
              <w:topLinePunct/>
              <w:autoSpaceDN w:val="0"/>
              <w:ind w:firstLineChars="0" w:firstLine="0"/>
              <w:jc w:val="center"/>
              <w:rPr>
                <w:rFonts w:ascii="宋体" w:cs="Arial"/>
                <w:b/>
                <w:sz w:val="18"/>
                <w:szCs w:val="18"/>
              </w:rPr>
            </w:pPr>
          </w:p>
          <w:p w:rsidR="006A5FE4" w:rsidRDefault="00397AFA">
            <w:pPr>
              <w:pStyle w:val="af2"/>
              <w:topLinePunct/>
              <w:autoSpaceDN w:val="0"/>
              <w:ind w:firstLineChars="0" w:firstLine="0"/>
              <w:jc w:val="center"/>
              <w:rPr>
                <w:rFonts w:ascii="宋体" w:cs="Arial"/>
                <w:b/>
                <w:sz w:val="18"/>
                <w:szCs w:val="18"/>
              </w:rPr>
            </w:pPr>
            <w:r>
              <w:rPr>
                <w:rFonts w:ascii="宋体" w:hAnsi="宋体" w:cs="Arial" w:hint="eastAsia"/>
                <w:b/>
                <w:sz w:val="18"/>
                <w:szCs w:val="18"/>
              </w:rPr>
              <w:t>应用平台</w:t>
            </w:r>
          </w:p>
          <w:p w:rsidR="006A5FE4" w:rsidRDefault="00397AFA">
            <w:pPr>
              <w:pStyle w:val="af2"/>
              <w:topLinePunct/>
              <w:autoSpaceDN w:val="0"/>
              <w:ind w:firstLineChars="0" w:firstLine="0"/>
              <w:jc w:val="center"/>
              <w:rPr>
                <w:rFonts w:ascii="宋体" w:cs="Arial"/>
                <w:sz w:val="18"/>
                <w:szCs w:val="18"/>
              </w:rPr>
            </w:pPr>
            <w:r>
              <w:rPr>
                <w:rFonts w:ascii="宋体" w:hAnsi="宋体" w:cs="Arial" w:hint="eastAsia"/>
                <w:b/>
                <w:sz w:val="18"/>
                <w:szCs w:val="18"/>
              </w:rPr>
              <w:t>服务器</w:t>
            </w:r>
          </w:p>
        </w:tc>
        <w:tc>
          <w:tcPr>
            <w:tcW w:w="7214" w:type="dxa"/>
            <w:vAlign w:val="center"/>
          </w:tcPr>
          <w:p w:rsidR="006A5FE4" w:rsidRDefault="00397AFA">
            <w:pPr>
              <w:pStyle w:val="af2"/>
              <w:widowControl/>
              <w:spacing w:line="300" w:lineRule="exact"/>
              <w:ind w:firstLineChars="0" w:firstLine="0"/>
              <w:rPr>
                <w:rFonts w:ascii="宋体" w:cs="宋体"/>
                <w:sz w:val="18"/>
                <w:szCs w:val="18"/>
              </w:rPr>
            </w:pPr>
            <w:r>
              <w:rPr>
                <w:rFonts w:ascii="宋体" w:hAnsi="宋体" w:cs="宋体" w:hint="eastAsia"/>
                <w:sz w:val="18"/>
                <w:szCs w:val="18"/>
              </w:rPr>
              <w:t>外形：不低于</w:t>
            </w:r>
            <w:r>
              <w:rPr>
                <w:rFonts w:ascii="宋体" w:hAnsi="宋体" w:cs="宋体"/>
                <w:sz w:val="18"/>
                <w:szCs w:val="18"/>
              </w:rPr>
              <w:t>2U</w:t>
            </w:r>
            <w:r>
              <w:rPr>
                <w:rFonts w:ascii="宋体" w:hAnsi="宋体" w:cs="宋体" w:hint="eastAsia"/>
                <w:sz w:val="18"/>
                <w:szCs w:val="18"/>
              </w:rPr>
              <w:t>机架式服务器</w:t>
            </w:r>
          </w:p>
          <w:p w:rsidR="006A5FE4" w:rsidRDefault="00397AFA">
            <w:pPr>
              <w:pStyle w:val="af2"/>
              <w:widowControl/>
              <w:spacing w:line="300" w:lineRule="exact"/>
              <w:ind w:firstLineChars="0" w:firstLine="0"/>
              <w:rPr>
                <w:rFonts w:ascii="宋体" w:cs="宋体"/>
                <w:sz w:val="18"/>
                <w:szCs w:val="18"/>
              </w:rPr>
            </w:pPr>
            <w:r>
              <w:rPr>
                <w:rFonts w:ascii="宋体" w:cs="宋体" w:hint="eastAsia"/>
                <w:sz w:val="18"/>
                <w:szCs w:val="18"/>
              </w:rPr>
              <w:t>处理器：</w:t>
            </w:r>
            <w:r>
              <w:rPr>
                <w:rFonts w:ascii="宋体" w:cs="宋体"/>
                <w:sz w:val="18"/>
                <w:szCs w:val="18"/>
              </w:rPr>
              <w:t>2</w:t>
            </w:r>
            <w:r>
              <w:rPr>
                <w:rFonts w:ascii="宋体" w:cs="宋体" w:hint="eastAsia"/>
                <w:sz w:val="18"/>
                <w:szCs w:val="18"/>
              </w:rPr>
              <w:t>颗</w:t>
            </w:r>
            <w:r>
              <w:rPr>
                <w:rFonts w:ascii="宋体" w:cs="宋体"/>
                <w:sz w:val="18"/>
                <w:szCs w:val="18"/>
              </w:rPr>
              <w:t>Intel Xeon E5-2630 v4</w:t>
            </w:r>
            <w:r>
              <w:rPr>
                <w:rFonts w:ascii="宋体" w:cs="宋体" w:hint="eastAsia"/>
                <w:sz w:val="18"/>
                <w:szCs w:val="18"/>
              </w:rPr>
              <w:t>处理器（十核，</w:t>
            </w:r>
            <w:r>
              <w:rPr>
                <w:rFonts w:ascii="宋体" w:cs="宋体"/>
                <w:sz w:val="18"/>
                <w:szCs w:val="18"/>
              </w:rPr>
              <w:t>2.2GHz</w:t>
            </w:r>
            <w:r>
              <w:rPr>
                <w:rFonts w:ascii="宋体" w:cs="宋体" w:hint="eastAsia"/>
                <w:sz w:val="18"/>
                <w:szCs w:val="18"/>
              </w:rPr>
              <w:t>，</w:t>
            </w:r>
            <w:r>
              <w:rPr>
                <w:rFonts w:ascii="宋体" w:cs="宋体"/>
                <w:sz w:val="18"/>
                <w:szCs w:val="18"/>
              </w:rPr>
              <w:t>2G</w:t>
            </w:r>
            <w:r>
              <w:rPr>
                <w:rFonts w:ascii="宋体" w:cs="宋体" w:hint="eastAsia"/>
                <w:sz w:val="18"/>
                <w:szCs w:val="18"/>
              </w:rPr>
              <w:t>缓存）</w:t>
            </w:r>
          </w:p>
          <w:p w:rsidR="006A5FE4" w:rsidRDefault="00397AFA">
            <w:pPr>
              <w:pStyle w:val="af2"/>
              <w:widowControl/>
              <w:spacing w:line="300" w:lineRule="exact"/>
              <w:ind w:firstLineChars="0" w:firstLine="0"/>
              <w:rPr>
                <w:rFonts w:ascii="宋体" w:cs="宋体"/>
                <w:sz w:val="18"/>
                <w:szCs w:val="18"/>
              </w:rPr>
            </w:pPr>
            <w:r>
              <w:rPr>
                <w:rFonts w:ascii="宋体" w:cs="宋体" w:hint="eastAsia"/>
                <w:sz w:val="18"/>
                <w:szCs w:val="18"/>
              </w:rPr>
              <w:t>内存：</w:t>
            </w:r>
            <w:r>
              <w:rPr>
                <w:rFonts w:ascii="宋体" w:cs="宋体"/>
                <w:sz w:val="18"/>
                <w:szCs w:val="18"/>
              </w:rPr>
              <w:t>16GB*4</w:t>
            </w:r>
            <w:r>
              <w:rPr>
                <w:rFonts w:ascii="宋体" w:cs="宋体" w:hint="eastAsia"/>
                <w:sz w:val="18"/>
                <w:szCs w:val="18"/>
              </w:rPr>
              <w:t>个</w:t>
            </w:r>
            <w:r>
              <w:rPr>
                <w:rFonts w:ascii="宋体" w:cs="宋体"/>
                <w:sz w:val="18"/>
                <w:szCs w:val="18"/>
              </w:rPr>
              <w:t xml:space="preserve"> ECC UDIMM  DDR4</w:t>
            </w:r>
            <w:r>
              <w:rPr>
                <w:rFonts w:ascii="宋体" w:cs="宋体" w:hint="eastAsia"/>
                <w:sz w:val="18"/>
                <w:szCs w:val="18"/>
              </w:rPr>
              <w:t>内存</w:t>
            </w:r>
          </w:p>
          <w:p w:rsidR="006A5FE4" w:rsidRDefault="00397AFA">
            <w:pPr>
              <w:pStyle w:val="af2"/>
              <w:widowControl/>
              <w:spacing w:line="300" w:lineRule="exact"/>
              <w:ind w:firstLineChars="0" w:firstLine="0"/>
              <w:rPr>
                <w:rFonts w:ascii="宋体" w:cs="宋体"/>
                <w:sz w:val="18"/>
                <w:szCs w:val="18"/>
              </w:rPr>
            </w:pPr>
            <w:r>
              <w:rPr>
                <w:rFonts w:ascii="宋体" w:cs="宋体" w:hint="eastAsia"/>
                <w:sz w:val="18"/>
                <w:szCs w:val="18"/>
              </w:rPr>
              <w:t>硬盘：</w:t>
            </w:r>
            <w:r>
              <w:rPr>
                <w:rFonts w:ascii="宋体" w:cs="宋体"/>
                <w:sz w:val="18"/>
                <w:szCs w:val="18"/>
              </w:rPr>
              <w:t>3</w:t>
            </w:r>
            <w:r>
              <w:rPr>
                <w:rFonts w:ascii="宋体" w:cs="宋体" w:hint="eastAsia"/>
                <w:sz w:val="18"/>
                <w:szCs w:val="18"/>
              </w:rPr>
              <w:t>块</w:t>
            </w:r>
            <w:r>
              <w:rPr>
                <w:rFonts w:ascii="宋体" w:cs="宋体"/>
                <w:sz w:val="18"/>
                <w:szCs w:val="18"/>
              </w:rPr>
              <w:t>2TB</w:t>
            </w:r>
            <w:r>
              <w:rPr>
                <w:rFonts w:ascii="宋体" w:cs="宋体" w:hint="eastAsia"/>
                <w:sz w:val="18"/>
                <w:szCs w:val="18"/>
              </w:rPr>
              <w:t>企业级</w:t>
            </w:r>
            <w:r>
              <w:rPr>
                <w:rFonts w:ascii="宋体" w:cs="宋体"/>
                <w:sz w:val="18"/>
                <w:szCs w:val="18"/>
              </w:rPr>
              <w:t>SATA</w:t>
            </w:r>
            <w:r>
              <w:rPr>
                <w:rFonts w:ascii="宋体" w:cs="宋体" w:hint="eastAsia"/>
                <w:sz w:val="18"/>
                <w:szCs w:val="18"/>
              </w:rPr>
              <w:t>硬盘</w:t>
            </w:r>
            <w:r>
              <w:rPr>
                <w:rFonts w:ascii="宋体" w:cs="宋体"/>
                <w:sz w:val="18"/>
                <w:szCs w:val="18"/>
              </w:rPr>
              <w:t>,</w:t>
            </w:r>
            <w:r>
              <w:rPr>
                <w:rFonts w:ascii="宋体" w:cs="宋体" w:hint="eastAsia"/>
                <w:sz w:val="18"/>
                <w:szCs w:val="18"/>
              </w:rPr>
              <w:t>最大支持</w:t>
            </w:r>
            <w:r>
              <w:rPr>
                <w:rFonts w:ascii="宋体" w:cs="宋体"/>
                <w:sz w:val="18"/>
                <w:szCs w:val="18"/>
              </w:rPr>
              <w:t>8</w:t>
            </w:r>
            <w:r>
              <w:rPr>
                <w:rFonts w:ascii="宋体" w:cs="宋体" w:hint="eastAsia"/>
                <w:sz w:val="18"/>
                <w:szCs w:val="18"/>
              </w:rPr>
              <w:t>个</w:t>
            </w:r>
            <w:r>
              <w:rPr>
                <w:rFonts w:ascii="宋体" w:cs="宋体"/>
                <w:sz w:val="18"/>
                <w:szCs w:val="18"/>
              </w:rPr>
              <w:t>3.5</w:t>
            </w:r>
            <w:r>
              <w:rPr>
                <w:rFonts w:ascii="宋体" w:cs="宋体" w:hint="eastAsia"/>
                <w:sz w:val="18"/>
                <w:szCs w:val="18"/>
              </w:rPr>
              <w:t>寸或</w:t>
            </w:r>
            <w:r>
              <w:rPr>
                <w:rFonts w:ascii="宋体" w:cs="宋体"/>
                <w:sz w:val="18"/>
                <w:szCs w:val="18"/>
              </w:rPr>
              <w:t>16</w:t>
            </w:r>
            <w:r>
              <w:rPr>
                <w:rFonts w:ascii="宋体" w:cs="宋体" w:hint="eastAsia"/>
                <w:sz w:val="18"/>
                <w:szCs w:val="18"/>
              </w:rPr>
              <w:t>个</w:t>
            </w:r>
            <w:r>
              <w:rPr>
                <w:rFonts w:ascii="宋体" w:cs="宋体"/>
                <w:sz w:val="18"/>
                <w:szCs w:val="18"/>
              </w:rPr>
              <w:t>2.5</w:t>
            </w:r>
            <w:r>
              <w:rPr>
                <w:rFonts w:ascii="宋体" w:cs="宋体" w:hint="eastAsia"/>
                <w:sz w:val="18"/>
                <w:szCs w:val="18"/>
              </w:rPr>
              <w:t>寸硬盘扩展</w:t>
            </w:r>
          </w:p>
          <w:p w:rsidR="006A5FE4" w:rsidRDefault="00397AFA">
            <w:pPr>
              <w:pStyle w:val="af2"/>
              <w:widowControl/>
              <w:spacing w:line="300" w:lineRule="exact"/>
              <w:ind w:firstLineChars="0" w:firstLine="0"/>
              <w:rPr>
                <w:rFonts w:ascii="宋体" w:cs="宋体"/>
                <w:sz w:val="18"/>
                <w:szCs w:val="18"/>
              </w:rPr>
            </w:pPr>
            <w:r>
              <w:rPr>
                <w:rFonts w:ascii="宋体" w:cs="宋体" w:hint="eastAsia"/>
                <w:sz w:val="18"/>
                <w:szCs w:val="18"/>
              </w:rPr>
              <w:t>网卡：板载</w:t>
            </w:r>
            <w:r>
              <w:rPr>
                <w:rFonts w:ascii="宋体" w:cs="宋体"/>
                <w:sz w:val="18"/>
                <w:szCs w:val="18"/>
              </w:rPr>
              <w:t>2</w:t>
            </w:r>
            <w:r>
              <w:rPr>
                <w:rFonts w:ascii="宋体" w:cs="宋体" w:hint="eastAsia"/>
                <w:sz w:val="18"/>
                <w:szCs w:val="18"/>
              </w:rPr>
              <w:t>个千兆以太网卡</w:t>
            </w:r>
          </w:p>
          <w:p w:rsidR="006A5FE4" w:rsidRDefault="00397AFA">
            <w:pPr>
              <w:pStyle w:val="af2"/>
              <w:widowControl/>
              <w:spacing w:line="300" w:lineRule="exact"/>
              <w:ind w:firstLineChars="0" w:firstLine="0"/>
              <w:rPr>
                <w:rFonts w:ascii="宋体" w:cs="宋体"/>
                <w:sz w:val="18"/>
                <w:szCs w:val="18"/>
              </w:rPr>
            </w:pPr>
            <w:r>
              <w:rPr>
                <w:rFonts w:ascii="宋体" w:cs="宋体" w:hint="eastAsia"/>
                <w:sz w:val="18"/>
                <w:szCs w:val="18"/>
              </w:rPr>
              <w:t>配件：</w:t>
            </w:r>
            <w:r>
              <w:rPr>
                <w:rFonts w:ascii="宋体" w:cs="宋体"/>
                <w:sz w:val="18"/>
                <w:szCs w:val="18"/>
              </w:rPr>
              <w:t>DVD</w:t>
            </w:r>
            <w:r>
              <w:rPr>
                <w:rFonts w:ascii="宋体" w:cs="宋体" w:hint="eastAsia"/>
                <w:sz w:val="18"/>
                <w:szCs w:val="18"/>
              </w:rPr>
              <w:t>光驱</w:t>
            </w:r>
          </w:p>
          <w:p w:rsidR="006A5FE4" w:rsidRDefault="00397AFA">
            <w:pPr>
              <w:pStyle w:val="af2"/>
              <w:widowControl/>
              <w:spacing w:line="300" w:lineRule="exact"/>
              <w:ind w:firstLineChars="0" w:firstLine="0"/>
              <w:rPr>
                <w:rFonts w:ascii="宋体" w:cs="宋体"/>
                <w:sz w:val="18"/>
                <w:szCs w:val="18"/>
              </w:rPr>
            </w:pPr>
            <w:r>
              <w:rPr>
                <w:rFonts w:ascii="宋体" w:cs="宋体" w:hint="eastAsia"/>
                <w:sz w:val="18"/>
                <w:szCs w:val="18"/>
              </w:rPr>
              <w:t>电源：电源输出功率≥</w:t>
            </w:r>
            <w:r>
              <w:rPr>
                <w:rFonts w:ascii="宋体" w:cs="宋体"/>
                <w:sz w:val="18"/>
                <w:szCs w:val="18"/>
              </w:rPr>
              <w:t>550W *2</w:t>
            </w:r>
            <w:r>
              <w:rPr>
                <w:rFonts w:ascii="宋体" w:cs="宋体" w:hint="eastAsia"/>
                <w:sz w:val="18"/>
                <w:szCs w:val="18"/>
              </w:rPr>
              <w:t>个。</w:t>
            </w:r>
          </w:p>
          <w:p w:rsidR="006A5FE4" w:rsidRDefault="00397AFA">
            <w:pPr>
              <w:pStyle w:val="af2"/>
              <w:widowControl/>
              <w:spacing w:line="300" w:lineRule="exact"/>
              <w:ind w:firstLineChars="0" w:firstLine="0"/>
              <w:rPr>
                <w:rFonts w:ascii="宋体" w:cs="宋体"/>
                <w:sz w:val="18"/>
                <w:szCs w:val="18"/>
              </w:rPr>
            </w:pPr>
            <w:r>
              <w:rPr>
                <w:rFonts w:ascii="宋体" w:cs="宋体" w:hint="eastAsia"/>
                <w:sz w:val="18"/>
                <w:szCs w:val="18"/>
              </w:rPr>
              <w:t>要求原厂商</w:t>
            </w:r>
            <w:r>
              <w:rPr>
                <w:rFonts w:ascii="宋体" w:cs="宋体"/>
                <w:sz w:val="18"/>
                <w:szCs w:val="18"/>
              </w:rPr>
              <w:t>3</w:t>
            </w:r>
            <w:r>
              <w:rPr>
                <w:rFonts w:ascii="宋体" w:cs="宋体" w:hint="eastAsia"/>
                <w:sz w:val="18"/>
                <w:szCs w:val="18"/>
              </w:rPr>
              <w:t>年保修</w:t>
            </w:r>
            <w:r>
              <w:rPr>
                <w:rFonts w:ascii="宋体" w:cs="宋体"/>
                <w:sz w:val="18"/>
                <w:szCs w:val="18"/>
              </w:rPr>
              <w:t xml:space="preserve">, </w:t>
            </w:r>
            <w:r>
              <w:rPr>
                <w:rFonts w:ascii="宋体" w:cs="宋体" w:hint="eastAsia"/>
                <w:sz w:val="18"/>
                <w:szCs w:val="18"/>
              </w:rPr>
              <w:t>要求提供原厂售后服务承诺函原件</w:t>
            </w:r>
          </w:p>
        </w:tc>
      </w:tr>
      <w:tr w:rsidR="006A5FE4">
        <w:tc>
          <w:tcPr>
            <w:tcW w:w="1308" w:type="dxa"/>
            <w:vAlign w:val="center"/>
          </w:tcPr>
          <w:p w:rsidR="006A5FE4" w:rsidRDefault="00397AFA">
            <w:pPr>
              <w:pStyle w:val="af2"/>
              <w:topLinePunct/>
              <w:autoSpaceDN w:val="0"/>
              <w:ind w:firstLineChars="0" w:firstLine="0"/>
              <w:jc w:val="center"/>
              <w:rPr>
                <w:rFonts w:ascii="宋体" w:cs="Arial"/>
                <w:b/>
                <w:sz w:val="18"/>
                <w:szCs w:val="18"/>
              </w:rPr>
            </w:pPr>
            <w:r>
              <w:rPr>
                <w:rFonts w:ascii="宋体" w:cs="Arial" w:hint="eastAsia"/>
                <w:b/>
                <w:sz w:val="18"/>
                <w:szCs w:val="18"/>
              </w:rPr>
              <w:t>应用平台软件</w:t>
            </w:r>
          </w:p>
        </w:tc>
        <w:tc>
          <w:tcPr>
            <w:tcW w:w="7214" w:type="dxa"/>
            <w:vAlign w:val="center"/>
          </w:tcPr>
          <w:p w:rsidR="006A5FE4" w:rsidRDefault="00397AFA">
            <w:pPr>
              <w:pStyle w:val="af2"/>
              <w:topLinePunct/>
              <w:autoSpaceDN w:val="0"/>
              <w:spacing w:line="300" w:lineRule="exact"/>
              <w:ind w:firstLineChars="0" w:firstLine="0"/>
              <w:rPr>
                <w:rFonts w:ascii="宋体" w:cs="Arial"/>
                <w:sz w:val="18"/>
                <w:szCs w:val="18"/>
              </w:rPr>
            </w:pPr>
            <w:r>
              <w:rPr>
                <w:rFonts w:ascii="宋体" w:cs="Arial"/>
                <w:sz w:val="18"/>
                <w:szCs w:val="18"/>
              </w:rPr>
              <w:t>1.</w:t>
            </w:r>
            <w:r>
              <w:rPr>
                <w:rFonts w:ascii="宋体" w:hAnsi="宋体" w:cs="Arial" w:hint="eastAsia"/>
                <w:sz w:val="18"/>
                <w:szCs w:val="18"/>
              </w:rPr>
              <w:t>开放性功能：中间件应用服务器系统采用开放的架构设计，遵循开放协议，提供开放接口用于二次开发和系统扩展：支持常见的操作系统、关系数据库以及图书馆常规应用系统。支持</w:t>
            </w:r>
            <w:r>
              <w:rPr>
                <w:rFonts w:ascii="宋体" w:hAnsi="宋体" w:cs="Arial"/>
                <w:sz w:val="18"/>
                <w:szCs w:val="18"/>
              </w:rPr>
              <w:t>SQL SERVER</w:t>
            </w:r>
            <w:r>
              <w:rPr>
                <w:rFonts w:ascii="宋体" w:hAnsi="宋体" w:cs="Arial" w:hint="eastAsia"/>
                <w:sz w:val="18"/>
                <w:szCs w:val="18"/>
              </w:rPr>
              <w:t>、</w:t>
            </w:r>
            <w:r>
              <w:rPr>
                <w:rFonts w:ascii="宋体" w:hAnsi="宋体" w:cs="Arial"/>
                <w:sz w:val="18"/>
                <w:szCs w:val="18"/>
              </w:rPr>
              <w:t>Oracle</w:t>
            </w:r>
            <w:r>
              <w:rPr>
                <w:rFonts w:ascii="宋体" w:hAnsi="宋体" w:cs="Arial" w:hint="eastAsia"/>
                <w:sz w:val="18"/>
                <w:szCs w:val="18"/>
              </w:rPr>
              <w:t>等数据库的读写操作，提供连接池服务，并提供其他关系型数据库的接入技术支持服务。</w:t>
            </w:r>
          </w:p>
          <w:p w:rsidR="006A5FE4" w:rsidRDefault="00397AFA">
            <w:pPr>
              <w:pStyle w:val="af2"/>
              <w:topLinePunct/>
              <w:autoSpaceDN w:val="0"/>
              <w:spacing w:line="300" w:lineRule="exact"/>
              <w:ind w:firstLineChars="0" w:firstLine="0"/>
              <w:rPr>
                <w:rFonts w:ascii="宋体" w:cs="Arial"/>
                <w:sz w:val="18"/>
                <w:szCs w:val="18"/>
              </w:rPr>
            </w:pPr>
            <w:r>
              <w:rPr>
                <w:rFonts w:ascii="宋体" w:hAnsi="宋体" w:cs="Arial"/>
                <w:sz w:val="18"/>
                <w:szCs w:val="18"/>
              </w:rPr>
              <w:t>2.</w:t>
            </w:r>
            <w:r>
              <w:rPr>
                <w:rFonts w:ascii="宋体" w:hAnsi="宋体" w:cs="Arial" w:hint="eastAsia"/>
                <w:sz w:val="18"/>
                <w:szCs w:val="18"/>
              </w:rPr>
              <w:t>多自动化系统：支持目前主流的图书馆自动化系统，如：图创、</w:t>
            </w:r>
            <w:r>
              <w:rPr>
                <w:rFonts w:ascii="宋体" w:hAnsi="宋体" w:cs="Arial"/>
                <w:sz w:val="18"/>
                <w:szCs w:val="18"/>
              </w:rPr>
              <w:t>ILAS</w:t>
            </w:r>
            <w:r>
              <w:rPr>
                <w:rFonts w:ascii="宋体" w:hAnsi="宋体" w:cs="Arial" w:hint="eastAsia"/>
                <w:sz w:val="18"/>
                <w:szCs w:val="18"/>
              </w:rPr>
              <w:t>、慧文、金盘、</w:t>
            </w:r>
            <w:r>
              <w:rPr>
                <w:rFonts w:ascii="宋体" w:hAnsi="宋体" w:cs="Arial"/>
                <w:sz w:val="18"/>
                <w:szCs w:val="18"/>
              </w:rPr>
              <w:t>Interlib</w:t>
            </w:r>
            <w:r>
              <w:rPr>
                <w:rFonts w:ascii="宋体" w:hAnsi="宋体" w:cs="Arial" w:hint="eastAsia"/>
                <w:sz w:val="18"/>
                <w:szCs w:val="18"/>
              </w:rPr>
              <w:t>、</w:t>
            </w:r>
            <w:r>
              <w:rPr>
                <w:rFonts w:ascii="宋体" w:hAnsi="宋体" w:cs="Arial"/>
                <w:sz w:val="18"/>
                <w:szCs w:val="18"/>
              </w:rPr>
              <w:t>Horizon</w:t>
            </w:r>
            <w:r>
              <w:rPr>
                <w:rFonts w:ascii="宋体" w:hAnsi="宋体" w:cs="Arial" w:hint="eastAsia"/>
                <w:sz w:val="18"/>
                <w:szCs w:val="18"/>
              </w:rPr>
              <w:t>、</w:t>
            </w:r>
            <w:r>
              <w:rPr>
                <w:rFonts w:ascii="宋体" w:hAnsi="宋体" w:cs="Arial"/>
                <w:sz w:val="18"/>
                <w:szCs w:val="18"/>
              </w:rPr>
              <w:t>Aleph</w:t>
            </w:r>
            <w:r>
              <w:rPr>
                <w:rFonts w:ascii="宋体" w:hAnsi="宋体" w:cs="Arial" w:hint="eastAsia"/>
                <w:sz w:val="18"/>
                <w:szCs w:val="18"/>
              </w:rPr>
              <w:t>、</w:t>
            </w:r>
            <w:r>
              <w:rPr>
                <w:rFonts w:ascii="宋体" w:hAnsi="宋体" w:cs="Arial"/>
                <w:sz w:val="18"/>
                <w:szCs w:val="18"/>
              </w:rPr>
              <w:t>Innopac</w:t>
            </w:r>
            <w:r>
              <w:rPr>
                <w:rFonts w:ascii="宋体" w:hAnsi="宋体" w:cs="Arial" w:hint="eastAsia"/>
                <w:sz w:val="18"/>
                <w:szCs w:val="18"/>
              </w:rPr>
              <w:t>等，必须具有同时支持两个或两个以上图书馆自动化系统的能力。</w:t>
            </w:r>
          </w:p>
          <w:p w:rsidR="006A5FE4" w:rsidRDefault="00397AFA">
            <w:pPr>
              <w:pStyle w:val="af2"/>
              <w:topLinePunct/>
              <w:autoSpaceDN w:val="0"/>
              <w:spacing w:line="300" w:lineRule="exact"/>
              <w:ind w:firstLineChars="0" w:firstLine="0"/>
              <w:rPr>
                <w:rFonts w:ascii="宋体" w:cs="Arial"/>
                <w:sz w:val="18"/>
                <w:szCs w:val="18"/>
              </w:rPr>
            </w:pPr>
            <w:r>
              <w:rPr>
                <w:rFonts w:ascii="宋体" w:hAnsi="宋体" w:cs="Arial"/>
                <w:sz w:val="18"/>
                <w:szCs w:val="18"/>
              </w:rPr>
              <w:t>3.</w:t>
            </w:r>
            <w:r>
              <w:rPr>
                <w:rFonts w:ascii="宋体" w:hAnsi="宋体" w:cs="Arial" w:hint="eastAsia"/>
                <w:sz w:val="18"/>
                <w:szCs w:val="18"/>
              </w:rPr>
              <w:t>多接口标准支持：支持以下数据库和应用系统接口标准：</w:t>
            </w:r>
            <w:r>
              <w:rPr>
                <w:rFonts w:ascii="宋体" w:hAnsi="宋体" w:cs="Arial"/>
                <w:sz w:val="18"/>
                <w:szCs w:val="18"/>
              </w:rPr>
              <w:t>SIP2</w:t>
            </w:r>
            <w:r>
              <w:rPr>
                <w:rFonts w:ascii="宋体" w:hAnsi="宋体" w:cs="Arial" w:hint="eastAsia"/>
                <w:sz w:val="18"/>
                <w:szCs w:val="18"/>
              </w:rPr>
              <w:t>、</w:t>
            </w:r>
            <w:r>
              <w:rPr>
                <w:rFonts w:ascii="宋体" w:hAnsi="宋体" w:cs="Arial"/>
                <w:sz w:val="18"/>
                <w:szCs w:val="18"/>
              </w:rPr>
              <w:t>NCIP</w:t>
            </w:r>
            <w:r>
              <w:rPr>
                <w:rFonts w:ascii="宋体" w:hAnsi="宋体" w:cs="Arial" w:hint="eastAsia"/>
                <w:sz w:val="18"/>
                <w:szCs w:val="18"/>
              </w:rPr>
              <w:t>（</w:t>
            </w:r>
            <w:r>
              <w:rPr>
                <w:rFonts w:ascii="宋体" w:hAnsi="宋体" w:cs="Arial"/>
                <w:sz w:val="18"/>
                <w:szCs w:val="18"/>
              </w:rPr>
              <w:t>Z39.83</w:t>
            </w:r>
            <w:r>
              <w:rPr>
                <w:rFonts w:ascii="宋体" w:hAnsi="宋体" w:cs="Arial" w:hint="eastAsia"/>
                <w:sz w:val="18"/>
                <w:szCs w:val="18"/>
              </w:rPr>
              <w:t>）、</w:t>
            </w:r>
            <w:r>
              <w:rPr>
                <w:rFonts w:ascii="宋体" w:hAnsi="宋体" w:cs="Arial"/>
                <w:sz w:val="18"/>
                <w:szCs w:val="18"/>
              </w:rPr>
              <w:t>HTTP/HTTPS/WEB</w:t>
            </w:r>
            <w:r>
              <w:rPr>
                <w:rFonts w:ascii="宋体" w:hAnsi="宋体" w:cs="Arial" w:hint="eastAsia"/>
                <w:sz w:val="18"/>
                <w:szCs w:val="18"/>
              </w:rPr>
              <w:t>、</w:t>
            </w:r>
            <w:r>
              <w:rPr>
                <w:rFonts w:ascii="宋体" w:hAnsi="宋体" w:cs="Arial"/>
                <w:sz w:val="18"/>
                <w:szCs w:val="18"/>
              </w:rPr>
              <w:t>Service</w:t>
            </w:r>
            <w:r>
              <w:rPr>
                <w:rFonts w:ascii="宋体" w:hAnsi="宋体" w:cs="Arial" w:hint="eastAsia"/>
                <w:sz w:val="18"/>
                <w:szCs w:val="18"/>
              </w:rPr>
              <w:t>、</w:t>
            </w:r>
            <w:r>
              <w:rPr>
                <w:rFonts w:ascii="宋体" w:hAnsi="宋体" w:cs="Arial"/>
                <w:sz w:val="18"/>
                <w:szCs w:val="18"/>
              </w:rPr>
              <w:t>API</w:t>
            </w:r>
            <w:r>
              <w:rPr>
                <w:rFonts w:ascii="宋体" w:hAnsi="宋体" w:cs="Arial" w:hint="eastAsia"/>
                <w:sz w:val="18"/>
                <w:szCs w:val="18"/>
              </w:rPr>
              <w:t>接口等。</w:t>
            </w:r>
          </w:p>
          <w:p w:rsidR="006A5FE4" w:rsidRDefault="00397AFA">
            <w:pPr>
              <w:pStyle w:val="af2"/>
              <w:topLinePunct/>
              <w:autoSpaceDN w:val="0"/>
              <w:spacing w:line="300" w:lineRule="exact"/>
              <w:ind w:firstLineChars="0" w:firstLine="0"/>
              <w:rPr>
                <w:rFonts w:ascii="宋体" w:cs="Arial"/>
                <w:sz w:val="18"/>
                <w:szCs w:val="18"/>
              </w:rPr>
            </w:pPr>
            <w:r>
              <w:rPr>
                <w:rFonts w:ascii="宋体" w:hAnsi="宋体" w:cs="Arial"/>
                <w:sz w:val="18"/>
                <w:szCs w:val="18"/>
              </w:rPr>
              <w:t>4.</w:t>
            </w:r>
            <w:r>
              <w:rPr>
                <w:rFonts w:ascii="宋体" w:hAnsi="宋体" w:cs="Arial" w:hint="eastAsia"/>
                <w:sz w:val="18"/>
                <w:szCs w:val="18"/>
              </w:rPr>
              <w:t>高并发及负载均衡：多终端高并发支持，支持通过负载均衡方式进行负载扩容。</w:t>
            </w:r>
          </w:p>
          <w:p w:rsidR="006A5FE4" w:rsidRDefault="00397AFA">
            <w:pPr>
              <w:pStyle w:val="af2"/>
              <w:topLinePunct/>
              <w:autoSpaceDN w:val="0"/>
              <w:spacing w:line="300" w:lineRule="exact"/>
              <w:ind w:firstLineChars="0" w:firstLine="0"/>
              <w:rPr>
                <w:rFonts w:ascii="宋体" w:cs="Arial"/>
                <w:sz w:val="18"/>
                <w:szCs w:val="18"/>
              </w:rPr>
            </w:pPr>
            <w:r>
              <w:rPr>
                <w:rFonts w:ascii="宋体" w:hAnsi="宋体" w:cs="Arial"/>
                <w:sz w:val="18"/>
                <w:szCs w:val="18"/>
              </w:rPr>
              <w:t>5.RFID</w:t>
            </w:r>
            <w:r>
              <w:rPr>
                <w:rFonts w:ascii="宋体" w:hAnsi="宋体" w:cs="Arial" w:hint="eastAsia"/>
                <w:sz w:val="18"/>
                <w:szCs w:val="18"/>
              </w:rPr>
              <w:t>系统资源管理：多语种支持，至少为终端系统提供汉文、英文等多种语种的数据交互支持；统一管理</w:t>
            </w:r>
            <w:r>
              <w:rPr>
                <w:rFonts w:ascii="宋体" w:hAnsi="宋体" w:cs="Arial"/>
                <w:sz w:val="18"/>
                <w:szCs w:val="18"/>
              </w:rPr>
              <w:t>RFID</w:t>
            </w:r>
            <w:r>
              <w:rPr>
                <w:rFonts w:ascii="宋体" w:hAnsi="宋体" w:cs="Arial" w:hint="eastAsia"/>
                <w:sz w:val="18"/>
                <w:szCs w:val="18"/>
              </w:rPr>
              <w:t>系统软件资源，实现统一维护、统一配置、统一分发；统一管理</w:t>
            </w:r>
            <w:r>
              <w:rPr>
                <w:rFonts w:ascii="宋体" w:hAnsi="宋体" w:cs="Arial"/>
                <w:sz w:val="18"/>
                <w:szCs w:val="18"/>
              </w:rPr>
              <w:t>RFID</w:t>
            </w:r>
            <w:r>
              <w:rPr>
                <w:rFonts w:ascii="宋体" w:hAnsi="宋体" w:cs="Arial" w:hint="eastAsia"/>
                <w:sz w:val="18"/>
                <w:szCs w:val="18"/>
              </w:rPr>
              <w:t>系统设备（硬件资源），实现统一监控、统一维护及统一日志统计分析。</w:t>
            </w:r>
          </w:p>
          <w:p w:rsidR="006A5FE4" w:rsidRDefault="00397AFA">
            <w:pPr>
              <w:pStyle w:val="af2"/>
              <w:widowControl/>
              <w:spacing w:line="300" w:lineRule="exact"/>
              <w:ind w:firstLineChars="0" w:firstLine="0"/>
              <w:rPr>
                <w:rFonts w:ascii="宋体" w:cs="宋体"/>
                <w:sz w:val="18"/>
                <w:szCs w:val="18"/>
              </w:rPr>
            </w:pPr>
            <w:r>
              <w:rPr>
                <w:rFonts w:ascii="宋体" w:hAnsi="宋体" w:cs="Arial"/>
                <w:sz w:val="18"/>
                <w:szCs w:val="18"/>
              </w:rPr>
              <w:t>6.</w:t>
            </w:r>
            <w:r>
              <w:rPr>
                <w:rFonts w:ascii="宋体" w:hAnsi="宋体" w:cs="Arial" w:hint="eastAsia"/>
                <w:sz w:val="18"/>
                <w:szCs w:val="18"/>
              </w:rPr>
              <w:t>具有</w:t>
            </w:r>
            <w:r>
              <w:rPr>
                <w:rFonts w:ascii="宋体" w:hAnsi="宋体" w:cs="Arial"/>
                <w:sz w:val="18"/>
                <w:szCs w:val="18"/>
              </w:rPr>
              <w:t>RFID</w:t>
            </w:r>
            <w:r>
              <w:rPr>
                <w:rFonts w:ascii="宋体" w:hAnsi="宋体" w:cs="Arial" w:hint="eastAsia"/>
                <w:sz w:val="18"/>
                <w:szCs w:val="18"/>
              </w:rPr>
              <w:t>中间件应用服务器平台软件的软件著作权登记证书。</w:t>
            </w:r>
          </w:p>
        </w:tc>
      </w:tr>
    </w:tbl>
    <w:p w:rsidR="006A5FE4" w:rsidRDefault="006A5FE4">
      <w:pPr>
        <w:ind w:firstLine="480"/>
      </w:pPr>
    </w:p>
    <w:p w:rsidR="006A5FE4" w:rsidRDefault="00397AFA">
      <w:pPr>
        <w:spacing w:line="360" w:lineRule="auto"/>
        <w:ind w:firstLineChars="196" w:firstLine="590"/>
        <w:jc w:val="left"/>
        <w:rPr>
          <w:rFonts w:ascii="黑体" w:eastAsia="黑体" w:hAnsi="黑体" w:cs="宋体"/>
          <w:b/>
          <w:kern w:val="0"/>
          <w:sz w:val="30"/>
          <w:szCs w:val="30"/>
        </w:rPr>
      </w:pPr>
      <w:r>
        <w:rPr>
          <w:rFonts w:ascii="黑体" w:eastAsia="黑体" w:hAnsi="黑体" w:cs="宋体" w:hint="eastAsia"/>
          <w:b/>
          <w:kern w:val="0"/>
          <w:sz w:val="30"/>
          <w:szCs w:val="30"/>
        </w:rPr>
        <w:lastRenderedPageBreak/>
        <w:t>2、智能化控制系统</w:t>
      </w:r>
    </w:p>
    <w:tbl>
      <w:tblPr>
        <w:tblW w:w="8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3"/>
        <w:gridCol w:w="7492"/>
      </w:tblGrid>
      <w:tr w:rsidR="006A5FE4">
        <w:trPr>
          <w:trHeight w:val="53"/>
          <w:jc w:val="center"/>
        </w:trPr>
        <w:tc>
          <w:tcPr>
            <w:tcW w:w="1373" w:type="dxa"/>
            <w:vAlign w:val="center"/>
          </w:tcPr>
          <w:p w:rsidR="006A5FE4" w:rsidRDefault="00397AFA">
            <w:pPr>
              <w:jc w:val="center"/>
              <w:rPr>
                <w:rFonts w:ascii="宋体" w:hAnsi="宋体" w:cs="宋体"/>
                <w:b/>
                <w:bCs/>
                <w:kern w:val="0"/>
                <w:sz w:val="18"/>
                <w:szCs w:val="18"/>
              </w:rPr>
            </w:pPr>
            <w:r>
              <w:rPr>
                <w:rFonts w:ascii="宋体" w:hAnsi="宋体" w:cs="宋体" w:hint="eastAsia"/>
                <w:b/>
                <w:bCs/>
                <w:kern w:val="0"/>
                <w:sz w:val="18"/>
                <w:szCs w:val="18"/>
              </w:rPr>
              <w:t>类别</w:t>
            </w:r>
          </w:p>
        </w:tc>
        <w:tc>
          <w:tcPr>
            <w:tcW w:w="7492" w:type="dxa"/>
            <w:vAlign w:val="center"/>
          </w:tcPr>
          <w:p w:rsidR="006A5FE4" w:rsidRDefault="00397AFA">
            <w:pPr>
              <w:jc w:val="center"/>
              <w:rPr>
                <w:rFonts w:ascii="宋体" w:hAnsi="宋体" w:cs="宋体"/>
                <w:b/>
                <w:bCs/>
                <w:kern w:val="0"/>
                <w:sz w:val="18"/>
                <w:szCs w:val="18"/>
              </w:rPr>
            </w:pPr>
            <w:r>
              <w:rPr>
                <w:rFonts w:ascii="宋体" w:hAnsi="宋体" w:cs="宋体" w:hint="eastAsia"/>
                <w:b/>
                <w:bCs/>
                <w:kern w:val="0"/>
                <w:sz w:val="18"/>
                <w:szCs w:val="18"/>
              </w:rPr>
              <w:t>指标</w:t>
            </w:r>
          </w:p>
        </w:tc>
      </w:tr>
      <w:tr w:rsidR="006A5FE4">
        <w:trPr>
          <w:trHeight w:val="567"/>
          <w:jc w:val="center"/>
        </w:trPr>
        <w:tc>
          <w:tcPr>
            <w:tcW w:w="1373" w:type="dxa"/>
            <w:vAlign w:val="center"/>
          </w:tcPr>
          <w:p w:rsidR="006A5FE4" w:rsidRDefault="00397AFA">
            <w:pPr>
              <w:jc w:val="center"/>
              <w:rPr>
                <w:rFonts w:ascii="宋体" w:cs="宋体"/>
                <w:b/>
                <w:color w:val="000000"/>
                <w:sz w:val="18"/>
                <w:szCs w:val="18"/>
              </w:rPr>
            </w:pPr>
            <w:r>
              <w:rPr>
                <w:rFonts w:ascii="宋体" w:hAnsi="宋体" w:cs="宋体" w:hint="eastAsia"/>
                <w:b/>
                <w:bCs/>
                <w:kern w:val="0"/>
                <w:sz w:val="18"/>
                <w:szCs w:val="18"/>
              </w:rPr>
              <w:t>功能要求</w:t>
            </w:r>
          </w:p>
        </w:tc>
        <w:tc>
          <w:tcPr>
            <w:tcW w:w="7492" w:type="dxa"/>
            <w:vAlign w:val="center"/>
          </w:tcPr>
          <w:p w:rsidR="006A5FE4" w:rsidRDefault="00397AFA">
            <w:pPr>
              <w:pStyle w:val="a"/>
              <w:numPr>
                <w:ilvl w:val="0"/>
                <w:numId w:val="16"/>
              </w:numPr>
              <w:tabs>
                <w:tab w:val="clear" w:pos="360"/>
              </w:tabs>
              <w:spacing w:line="300" w:lineRule="exact"/>
              <w:rPr>
                <w:rFonts w:ascii="宋体" w:cs="宋体"/>
                <w:color w:val="000000"/>
                <w:sz w:val="18"/>
                <w:szCs w:val="18"/>
              </w:rPr>
            </w:pPr>
            <w:r>
              <w:rPr>
                <w:rFonts w:hint="eastAsia"/>
                <w:sz w:val="18"/>
                <w:szCs w:val="18"/>
              </w:rPr>
              <w:t>智慧阅读空间</w:t>
            </w:r>
            <w:r>
              <w:rPr>
                <w:rFonts w:ascii="宋体" w:hAnsi="宋体" w:cs="宋体" w:hint="eastAsia"/>
                <w:color w:val="000000"/>
                <w:sz w:val="18"/>
                <w:szCs w:val="18"/>
              </w:rPr>
              <w:t>智能控制系统与中央管理平台进行对接，可通过中央管理平台模块功能进行控制灯光、空调、视频监控、温湿度、电动窗帘、智能插座、环境电器、家电等管理。</w:t>
            </w:r>
          </w:p>
          <w:p w:rsidR="006A5FE4" w:rsidRDefault="00397AFA">
            <w:pPr>
              <w:pStyle w:val="a"/>
              <w:numPr>
                <w:ilvl w:val="0"/>
                <w:numId w:val="16"/>
              </w:numPr>
              <w:tabs>
                <w:tab w:val="clear" w:pos="360"/>
              </w:tabs>
              <w:spacing w:line="300" w:lineRule="exact"/>
              <w:rPr>
                <w:rFonts w:ascii="宋体" w:cs="宋体"/>
                <w:color w:val="000000"/>
                <w:sz w:val="18"/>
                <w:szCs w:val="18"/>
              </w:rPr>
            </w:pPr>
            <w:r>
              <w:rPr>
                <w:rFonts w:ascii="宋体" w:hAnsi="宋体" w:cs="宋体" w:hint="eastAsia"/>
                <w:color w:val="000000"/>
                <w:sz w:val="18"/>
                <w:szCs w:val="18"/>
              </w:rPr>
              <w:t>可单独通过手机</w:t>
            </w:r>
            <w:r>
              <w:rPr>
                <w:rFonts w:ascii="宋体" w:hAnsi="宋体" w:cs="宋体"/>
                <w:color w:val="000000"/>
                <w:sz w:val="18"/>
                <w:szCs w:val="18"/>
              </w:rPr>
              <w:t>APP</w:t>
            </w:r>
            <w:r>
              <w:rPr>
                <w:rFonts w:ascii="宋体" w:hAnsi="宋体" w:cs="宋体" w:hint="eastAsia"/>
                <w:color w:val="000000"/>
                <w:sz w:val="18"/>
                <w:szCs w:val="18"/>
              </w:rPr>
              <w:t>控制软件可集成灯光、空调、视频监控、温湿度、电动窗帘、智能插座、环境电器、家电等多种控制界面。</w:t>
            </w:r>
            <w:r>
              <w:rPr>
                <w:rFonts w:ascii="宋体" w:cs="宋体"/>
                <w:color w:val="000000"/>
                <w:sz w:val="18"/>
                <w:szCs w:val="18"/>
              </w:rPr>
              <w:br/>
            </w:r>
            <w:r>
              <w:rPr>
                <w:rFonts w:ascii="宋体" w:hAnsi="宋体" w:cs="宋体" w:hint="eastAsia"/>
                <w:color w:val="000000"/>
                <w:sz w:val="18"/>
                <w:szCs w:val="18"/>
              </w:rPr>
              <w:t>手机</w:t>
            </w:r>
            <w:r>
              <w:rPr>
                <w:rFonts w:ascii="宋体" w:hAnsi="宋体" w:cs="宋体"/>
                <w:color w:val="000000"/>
                <w:sz w:val="18"/>
                <w:szCs w:val="18"/>
              </w:rPr>
              <w:t>APP</w:t>
            </w:r>
            <w:r>
              <w:rPr>
                <w:rFonts w:ascii="宋体" w:hAnsi="宋体" w:cs="宋体" w:hint="eastAsia"/>
                <w:color w:val="000000"/>
                <w:sz w:val="18"/>
                <w:szCs w:val="18"/>
              </w:rPr>
              <w:t>控制软件支持添加多个图书馆的远程控制系统。</w:t>
            </w:r>
            <w:r>
              <w:rPr>
                <w:rFonts w:ascii="宋体" w:cs="宋体"/>
                <w:color w:val="000000"/>
                <w:sz w:val="18"/>
                <w:szCs w:val="18"/>
              </w:rPr>
              <w:br/>
            </w:r>
            <w:r>
              <w:rPr>
                <w:rFonts w:ascii="宋体" w:hAnsi="宋体" w:cs="宋体" w:hint="eastAsia"/>
                <w:color w:val="000000"/>
                <w:sz w:val="18"/>
                <w:szCs w:val="18"/>
              </w:rPr>
              <w:t>支持多路自学习红外遥控、红外转发遥控。</w:t>
            </w:r>
            <w:r>
              <w:rPr>
                <w:rFonts w:ascii="宋体" w:cs="宋体"/>
                <w:color w:val="000000"/>
                <w:sz w:val="18"/>
                <w:szCs w:val="18"/>
              </w:rPr>
              <w:br/>
            </w:r>
            <w:r>
              <w:rPr>
                <w:rFonts w:ascii="宋体" w:hAnsi="宋体" w:cs="宋体" w:hint="eastAsia"/>
                <w:color w:val="000000"/>
                <w:sz w:val="18"/>
                <w:szCs w:val="18"/>
              </w:rPr>
              <w:t>支持语音控制智能家居，双频</w:t>
            </w:r>
            <w:r>
              <w:rPr>
                <w:rFonts w:ascii="宋体" w:hAnsi="宋体" w:cs="宋体"/>
                <w:color w:val="000000"/>
                <w:sz w:val="18"/>
                <w:szCs w:val="18"/>
              </w:rPr>
              <w:t>Wi-Fi</w:t>
            </w:r>
            <w:r>
              <w:rPr>
                <w:rFonts w:ascii="宋体" w:hAnsi="宋体" w:cs="宋体" w:hint="eastAsia"/>
                <w:color w:val="000000"/>
                <w:sz w:val="18"/>
                <w:szCs w:val="18"/>
              </w:rPr>
              <w:t>，蓝牙</w:t>
            </w:r>
            <w:r>
              <w:rPr>
                <w:rFonts w:ascii="宋体" w:hAnsi="宋体" w:cs="宋体"/>
                <w:color w:val="000000"/>
                <w:sz w:val="18"/>
                <w:szCs w:val="18"/>
              </w:rPr>
              <w:t>BLE</w:t>
            </w:r>
            <w:r>
              <w:rPr>
                <w:rFonts w:ascii="宋体" w:hAnsi="宋体" w:cs="宋体" w:hint="eastAsia"/>
                <w:color w:val="000000"/>
                <w:sz w:val="18"/>
                <w:szCs w:val="18"/>
              </w:rPr>
              <w:t>网关。</w:t>
            </w:r>
            <w:r>
              <w:rPr>
                <w:rFonts w:ascii="宋体" w:cs="宋体"/>
                <w:color w:val="000000"/>
                <w:sz w:val="18"/>
                <w:szCs w:val="18"/>
              </w:rPr>
              <w:br/>
            </w:r>
            <w:r>
              <w:rPr>
                <w:rFonts w:ascii="宋体" w:hAnsi="宋体" w:cs="宋体" w:hint="eastAsia"/>
                <w:color w:val="000000"/>
                <w:sz w:val="18"/>
                <w:szCs w:val="18"/>
              </w:rPr>
              <w:t>支持手机或</w:t>
            </w:r>
            <w:r>
              <w:rPr>
                <w:rFonts w:ascii="宋体" w:hAnsi="宋体" w:cs="宋体"/>
                <w:color w:val="000000"/>
                <w:sz w:val="18"/>
                <w:szCs w:val="18"/>
              </w:rPr>
              <w:t>pad</w:t>
            </w:r>
            <w:r>
              <w:rPr>
                <w:rFonts w:ascii="宋体" w:hAnsi="宋体" w:cs="宋体" w:hint="eastAsia"/>
                <w:color w:val="000000"/>
                <w:sz w:val="18"/>
                <w:szCs w:val="18"/>
              </w:rPr>
              <w:t>远程控制，支持安卓系统。</w:t>
            </w:r>
          </w:p>
          <w:p w:rsidR="006A5FE4" w:rsidRDefault="00397AFA">
            <w:pPr>
              <w:pStyle w:val="a"/>
              <w:numPr>
                <w:ilvl w:val="0"/>
                <w:numId w:val="16"/>
              </w:numPr>
              <w:tabs>
                <w:tab w:val="clear" w:pos="360"/>
              </w:tabs>
              <w:spacing w:line="300" w:lineRule="exact"/>
              <w:rPr>
                <w:rFonts w:ascii="宋体" w:cs="宋体"/>
                <w:color w:val="000000"/>
                <w:sz w:val="18"/>
                <w:szCs w:val="18"/>
              </w:rPr>
            </w:pPr>
            <w:r>
              <w:rPr>
                <w:rFonts w:ascii="宋体" w:hAnsi="宋体" w:cs="宋体" w:hint="eastAsia"/>
                <w:color w:val="000000"/>
                <w:sz w:val="18"/>
                <w:szCs w:val="18"/>
              </w:rPr>
              <w:t>支持安装多个人体红外感应器，组成主从感应矩阵，</w:t>
            </w:r>
            <w:r>
              <w:rPr>
                <w:rFonts w:ascii="宋体" w:hAnsi="宋体" w:cs="宋体"/>
                <w:color w:val="000000"/>
                <w:sz w:val="18"/>
                <w:szCs w:val="18"/>
              </w:rPr>
              <w:t xml:space="preserve"> 360</w:t>
            </w:r>
            <w:r>
              <w:rPr>
                <w:rFonts w:ascii="宋体" w:hAnsi="宋体" w:cs="宋体" w:hint="eastAsia"/>
                <w:color w:val="000000"/>
                <w:sz w:val="18"/>
                <w:szCs w:val="18"/>
              </w:rPr>
              <w:t>度全方位感测，确保无死角。</w:t>
            </w:r>
          </w:p>
          <w:p w:rsidR="006A5FE4" w:rsidRDefault="00397AFA">
            <w:pPr>
              <w:pStyle w:val="a"/>
              <w:numPr>
                <w:ilvl w:val="0"/>
                <w:numId w:val="16"/>
              </w:numPr>
              <w:tabs>
                <w:tab w:val="clear" w:pos="360"/>
              </w:tabs>
              <w:spacing w:line="300" w:lineRule="exact"/>
              <w:rPr>
                <w:rFonts w:ascii="宋体" w:cs="宋体"/>
                <w:color w:val="000000"/>
                <w:sz w:val="18"/>
                <w:szCs w:val="18"/>
              </w:rPr>
            </w:pPr>
            <w:r>
              <w:rPr>
                <w:rFonts w:ascii="宋体" w:hAnsi="宋体" w:cs="宋体" w:hint="eastAsia"/>
                <w:color w:val="000000"/>
                <w:sz w:val="18"/>
                <w:szCs w:val="18"/>
              </w:rPr>
              <w:t>可根据季节、天气、日照以及室内环境变化对灯光、空调、视频监控、温湿度、电动窗帘、智能插座、环境电器、家电等进行自动和手动模式进行设置管理。</w:t>
            </w:r>
          </w:p>
          <w:p w:rsidR="006A5FE4" w:rsidRDefault="00397AFA">
            <w:pPr>
              <w:pStyle w:val="a"/>
              <w:numPr>
                <w:ilvl w:val="0"/>
                <w:numId w:val="0"/>
              </w:numPr>
              <w:tabs>
                <w:tab w:val="clear" w:pos="360"/>
              </w:tabs>
              <w:spacing w:line="300" w:lineRule="exact"/>
              <w:rPr>
                <w:rFonts w:ascii="宋体" w:cs="宋体"/>
                <w:b/>
                <w:bCs/>
                <w:color w:val="000000"/>
                <w:sz w:val="18"/>
                <w:szCs w:val="18"/>
              </w:rPr>
            </w:pPr>
            <w:r>
              <w:rPr>
                <w:rFonts w:ascii="宋体" w:hAnsi="宋体" w:cs="宋体" w:hint="eastAsia"/>
                <w:b/>
                <w:bCs/>
                <w:color w:val="000000"/>
                <w:sz w:val="18"/>
                <w:szCs w:val="18"/>
              </w:rPr>
              <w:t>包含以下子系统：</w:t>
            </w:r>
          </w:p>
          <w:p w:rsidR="006A5FE4" w:rsidRDefault="00397AFA">
            <w:pPr>
              <w:spacing w:line="300" w:lineRule="exact"/>
              <w:ind w:firstLineChars="196" w:firstLine="354"/>
              <w:rPr>
                <w:b/>
                <w:sz w:val="18"/>
                <w:szCs w:val="18"/>
              </w:rPr>
            </w:pPr>
            <w:r>
              <w:rPr>
                <w:rFonts w:hint="eastAsia"/>
                <w:b/>
                <w:sz w:val="18"/>
                <w:szCs w:val="18"/>
              </w:rPr>
              <w:t>一、视频监控子系统</w:t>
            </w:r>
            <w:r>
              <w:rPr>
                <w:b/>
                <w:sz w:val="18"/>
                <w:szCs w:val="18"/>
              </w:rPr>
              <w:t>:</w:t>
            </w:r>
          </w:p>
          <w:p w:rsidR="006A5FE4" w:rsidRDefault="00397AFA">
            <w:pPr>
              <w:spacing w:line="300" w:lineRule="exact"/>
              <w:ind w:firstLine="360"/>
              <w:rPr>
                <w:rFonts w:ascii="宋体" w:cs="宋体"/>
                <w:color w:val="000000"/>
                <w:sz w:val="18"/>
                <w:szCs w:val="18"/>
              </w:rPr>
            </w:pPr>
            <w:r>
              <w:rPr>
                <w:rFonts w:ascii="宋体" w:hAnsi="宋体" w:cs="宋体"/>
                <w:color w:val="000000"/>
                <w:sz w:val="18"/>
                <w:szCs w:val="18"/>
              </w:rPr>
              <w:t>1</w:t>
            </w:r>
            <w:r>
              <w:rPr>
                <w:rFonts w:ascii="宋体" w:hAnsi="宋体" w:cs="宋体" w:hint="eastAsia"/>
                <w:color w:val="000000"/>
                <w:sz w:val="18"/>
                <w:szCs w:val="18"/>
              </w:rPr>
              <w:t>、需采用高清红外摄像头，需拥有防风雨式的设计，可方便地安装在内</w:t>
            </w:r>
            <w:r>
              <w:rPr>
                <w:rFonts w:ascii="宋体" w:hAnsi="宋体" w:cs="宋体"/>
                <w:color w:val="000000"/>
                <w:sz w:val="18"/>
                <w:szCs w:val="18"/>
              </w:rPr>
              <w:t>/</w:t>
            </w:r>
            <w:r>
              <w:rPr>
                <w:rFonts w:ascii="宋体" w:hAnsi="宋体" w:cs="宋体" w:hint="eastAsia"/>
                <w:color w:val="000000"/>
                <w:sz w:val="18"/>
                <w:szCs w:val="18"/>
              </w:rPr>
              <w:t>外墙上，可以清晰的捕捉每个进出人员图像，即使在无光的情况下，也可以通过内置的红外灯增强补光，达到不遗漏任何细节的效果。</w:t>
            </w:r>
          </w:p>
          <w:p w:rsidR="006A5FE4" w:rsidRDefault="00397AFA">
            <w:pPr>
              <w:spacing w:line="300" w:lineRule="exact"/>
              <w:ind w:firstLineChars="196" w:firstLine="354"/>
              <w:rPr>
                <w:b/>
                <w:sz w:val="18"/>
                <w:szCs w:val="18"/>
              </w:rPr>
            </w:pPr>
            <w:r>
              <w:rPr>
                <w:rFonts w:hint="eastAsia"/>
                <w:b/>
                <w:sz w:val="18"/>
                <w:szCs w:val="18"/>
              </w:rPr>
              <w:t>二、环境监测及报警子系统：</w:t>
            </w:r>
          </w:p>
          <w:p w:rsidR="006A5FE4" w:rsidRDefault="00397AFA">
            <w:pPr>
              <w:snapToGrid w:val="0"/>
              <w:spacing w:line="300" w:lineRule="exact"/>
              <w:ind w:firstLine="360"/>
              <w:rPr>
                <w:rFonts w:ascii="宋体" w:cs="宋体"/>
                <w:bCs/>
                <w:color w:val="000000"/>
                <w:sz w:val="18"/>
                <w:szCs w:val="18"/>
              </w:rPr>
            </w:pPr>
            <w:r>
              <w:rPr>
                <w:rFonts w:ascii="宋体" w:hAnsi="宋体" w:cs="宋体" w:hint="eastAsia"/>
                <w:bCs/>
                <w:color w:val="000000"/>
                <w:sz w:val="18"/>
                <w:szCs w:val="18"/>
              </w:rPr>
              <w:t>安装简便，可无线接入消防烟雾感应系统。</w:t>
            </w:r>
          </w:p>
          <w:p w:rsidR="006A5FE4" w:rsidRDefault="00397AFA">
            <w:pPr>
              <w:snapToGrid w:val="0"/>
              <w:spacing w:line="300" w:lineRule="exact"/>
              <w:ind w:firstLine="360"/>
              <w:rPr>
                <w:rFonts w:ascii="宋体" w:cs="宋体"/>
                <w:bCs/>
                <w:color w:val="000000"/>
                <w:sz w:val="18"/>
                <w:szCs w:val="18"/>
              </w:rPr>
            </w:pPr>
            <w:r>
              <w:rPr>
                <w:rFonts w:ascii="宋体" w:hAnsi="宋体" w:cs="宋体" w:hint="eastAsia"/>
                <w:bCs/>
                <w:color w:val="000000"/>
                <w:sz w:val="18"/>
                <w:szCs w:val="18"/>
              </w:rPr>
              <w:t>需支持主动红外，应急按钮等多种类型报警信号。</w:t>
            </w:r>
          </w:p>
          <w:p w:rsidR="006A5FE4" w:rsidRDefault="00397AFA">
            <w:pPr>
              <w:snapToGrid w:val="0"/>
              <w:spacing w:line="300" w:lineRule="exact"/>
              <w:ind w:firstLine="360"/>
              <w:rPr>
                <w:rFonts w:ascii="宋体" w:cs="宋体"/>
                <w:bCs/>
                <w:color w:val="000000"/>
                <w:sz w:val="18"/>
                <w:szCs w:val="18"/>
              </w:rPr>
            </w:pPr>
            <w:r>
              <w:rPr>
                <w:rFonts w:ascii="宋体" w:hAnsi="宋体" w:cs="宋体" w:hint="eastAsia"/>
                <w:bCs/>
                <w:color w:val="000000"/>
                <w:sz w:val="18"/>
                <w:szCs w:val="18"/>
              </w:rPr>
              <w:t>支持视频监控系统反馈的如区域入侵报警信号。</w:t>
            </w:r>
          </w:p>
          <w:p w:rsidR="006A5FE4" w:rsidRDefault="00397AFA">
            <w:pPr>
              <w:snapToGrid w:val="0"/>
              <w:spacing w:line="300" w:lineRule="exact"/>
              <w:ind w:firstLine="360"/>
              <w:rPr>
                <w:rFonts w:ascii="宋体" w:cs="宋体"/>
                <w:bCs/>
                <w:color w:val="000000"/>
                <w:sz w:val="18"/>
                <w:szCs w:val="18"/>
              </w:rPr>
            </w:pPr>
            <w:r>
              <w:rPr>
                <w:rFonts w:ascii="宋体" w:hAnsi="宋体" w:cs="宋体" w:hint="eastAsia"/>
                <w:bCs/>
                <w:color w:val="000000"/>
                <w:sz w:val="18"/>
                <w:szCs w:val="18"/>
              </w:rPr>
              <w:t>当发生报警后，报警系统可启动现场报警，并联动报警区域视频将报警信息推送管理员手机，管理员可通过手机进行远程干预。</w:t>
            </w:r>
          </w:p>
          <w:p w:rsidR="006A5FE4" w:rsidRDefault="00397AFA">
            <w:pPr>
              <w:snapToGrid w:val="0"/>
              <w:spacing w:line="300" w:lineRule="exact"/>
              <w:ind w:firstLine="360"/>
              <w:rPr>
                <w:rFonts w:ascii="宋体" w:cs="宋体"/>
                <w:bCs/>
                <w:color w:val="000000"/>
                <w:sz w:val="18"/>
                <w:szCs w:val="18"/>
              </w:rPr>
            </w:pPr>
            <w:r>
              <w:rPr>
                <w:rFonts w:ascii="宋体" w:hAnsi="宋体" w:cs="宋体" w:hint="eastAsia"/>
                <w:bCs/>
                <w:color w:val="000000"/>
                <w:sz w:val="18"/>
                <w:szCs w:val="18"/>
              </w:rPr>
              <w:t>水浸监测：检测水位</w:t>
            </w:r>
            <w:r>
              <w:rPr>
                <w:rFonts w:ascii="宋体" w:cs="宋体"/>
                <w:bCs/>
                <w:color w:val="000000"/>
                <w:sz w:val="18"/>
                <w:szCs w:val="18"/>
              </w:rPr>
              <w:t>0.</w:t>
            </w:r>
            <w:r>
              <w:rPr>
                <w:rFonts w:ascii="宋体" w:hAnsi="宋体" w:cs="宋体"/>
                <w:bCs/>
                <w:color w:val="000000"/>
                <w:sz w:val="18"/>
                <w:szCs w:val="18"/>
              </w:rPr>
              <w:t>5M</w:t>
            </w:r>
            <w:r>
              <w:rPr>
                <w:rFonts w:ascii="宋体" w:hAnsi="宋体" w:cs="宋体" w:hint="eastAsia"/>
                <w:bCs/>
                <w:color w:val="000000"/>
                <w:sz w:val="18"/>
                <w:szCs w:val="18"/>
              </w:rPr>
              <w:t>，本地声光报警器，</w:t>
            </w:r>
            <w:r>
              <w:rPr>
                <w:rFonts w:ascii="宋体" w:hAnsi="宋体" w:cs="宋体"/>
                <w:bCs/>
                <w:color w:val="000000"/>
                <w:sz w:val="18"/>
                <w:szCs w:val="18"/>
              </w:rPr>
              <w:t>APP</w:t>
            </w:r>
            <w:r>
              <w:rPr>
                <w:rFonts w:ascii="宋体" w:hAnsi="宋体" w:cs="宋体" w:hint="eastAsia"/>
                <w:bCs/>
                <w:color w:val="000000"/>
                <w:sz w:val="18"/>
                <w:szCs w:val="18"/>
              </w:rPr>
              <w:t>推送提醒。</w:t>
            </w:r>
          </w:p>
          <w:p w:rsidR="006A5FE4" w:rsidRDefault="00397AFA">
            <w:pPr>
              <w:snapToGrid w:val="0"/>
              <w:spacing w:line="300" w:lineRule="exact"/>
              <w:ind w:firstLine="360"/>
              <w:rPr>
                <w:rFonts w:ascii="宋体" w:cs="宋体"/>
                <w:bCs/>
                <w:color w:val="000000"/>
                <w:sz w:val="18"/>
                <w:szCs w:val="18"/>
              </w:rPr>
            </w:pPr>
            <w:r>
              <w:rPr>
                <w:rFonts w:ascii="宋体" w:hAnsi="宋体" w:cs="宋体" w:hint="eastAsia"/>
                <w:bCs/>
                <w:color w:val="000000"/>
                <w:sz w:val="18"/>
                <w:szCs w:val="18"/>
              </w:rPr>
              <w:t>温湿度监测：实时温湿度状态记录和反馈，温湿度异常提醒。</w:t>
            </w:r>
          </w:p>
          <w:p w:rsidR="006A5FE4" w:rsidRDefault="00397AFA">
            <w:pPr>
              <w:spacing w:line="300" w:lineRule="exact"/>
              <w:ind w:firstLineChars="196" w:firstLine="354"/>
              <w:rPr>
                <w:b/>
                <w:sz w:val="18"/>
                <w:szCs w:val="18"/>
              </w:rPr>
            </w:pPr>
            <w:r>
              <w:rPr>
                <w:rFonts w:hint="eastAsia"/>
                <w:b/>
                <w:sz w:val="18"/>
                <w:szCs w:val="18"/>
              </w:rPr>
              <w:t>三、照明控制子系统：</w:t>
            </w:r>
          </w:p>
          <w:p w:rsidR="006A5FE4" w:rsidRDefault="00397AFA">
            <w:pPr>
              <w:numPr>
                <w:ilvl w:val="0"/>
                <w:numId w:val="17"/>
              </w:numPr>
              <w:spacing w:line="300" w:lineRule="exact"/>
              <w:ind w:left="420" w:hanging="420"/>
              <w:rPr>
                <w:rFonts w:ascii="宋体" w:cs="宋体"/>
                <w:bCs/>
                <w:color w:val="000000"/>
                <w:sz w:val="18"/>
                <w:szCs w:val="18"/>
              </w:rPr>
            </w:pPr>
            <w:r>
              <w:rPr>
                <w:rFonts w:hint="eastAsia"/>
                <w:sz w:val="18"/>
                <w:szCs w:val="18"/>
              </w:rPr>
              <w:t>智慧阅读空间智能控制系统</w:t>
            </w:r>
            <w:r>
              <w:rPr>
                <w:rFonts w:ascii="宋体" w:hAnsi="宋体" w:cs="宋体" w:hint="eastAsia"/>
                <w:bCs/>
                <w:color w:val="000000"/>
                <w:sz w:val="18"/>
                <w:szCs w:val="18"/>
              </w:rPr>
              <w:t>需实现多种控制方式。需支持最多</w:t>
            </w:r>
            <w:r>
              <w:rPr>
                <w:rFonts w:ascii="宋体" w:hAnsi="宋体" w:cs="宋体"/>
                <w:bCs/>
                <w:color w:val="000000"/>
                <w:sz w:val="18"/>
                <w:szCs w:val="18"/>
              </w:rPr>
              <w:t>10</w:t>
            </w:r>
            <w:r>
              <w:rPr>
                <w:rFonts w:ascii="宋体" w:hAnsi="宋体" w:cs="宋体" w:hint="eastAsia"/>
                <w:bCs/>
                <w:color w:val="000000"/>
                <w:sz w:val="18"/>
                <w:szCs w:val="18"/>
              </w:rPr>
              <w:t>路灯光系统控制，并可已进行单点控制，集中控制，实景控制，远程控制等，配置简单灵活。</w:t>
            </w:r>
          </w:p>
          <w:p w:rsidR="006A5FE4" w:rsidRDefault="00397AFA">
            <w:pPr>
              <w:numPr>
                <w:ilvl w:val="0"/>
                <w:numId w:val="17"/>
              </w:numPr>
              <w:spacing w:line="300" w:lineRule="exact"/>
              <w:ind w:left="420" w:hanging="420"/>
              <w:rPr>
                <w:rFonts w:ascii="宋体" w:cs="宋体"/>
                <w:bCs/>
                <w:color w:val="000000"/>
                <w:sz w:val="18"/>
                <w:szCs w:val="18"/>
              </w:rPr>
            </w:pPr>
            <w:r>
              <w:rPr>
                <w:rFonts w:ascii="宋体" w:hAnsi="宋体" w:cs="宋体" w:hint="eastAsia"/>
                <w:bCs/>
                <w:color w:val="000000"/>
                <w:sz w:val="18"/>
                <w:szCs w:val="18"/>
              </w:rPr>
              <w:t>光线好时读者进入图书馆灯不亮；光线不好时，长明灯点亮，有读者进入时相应灯光自动打开，延时关闭。</w:t>
            </w:r>
          </w:p>
          <w:p w:rsidR="006A5FE4" w:rsidRDefault="00397AFA">
            <w:pPr>
              <w:numPr>
                <w:ilvl w:val="0"/>
                <w:numId w:val="17"/>
              </w:numPr>
              <w:spacing w:line="300" w:lineRule="exact"/>
              <w:ind w:left="420" w:hanging="420"/>
              <w:rPr>
                <w:rFonts w:ascii="宋体" w:cs="宋体"/>
                <w:bCs/>
                <w:color w:val="000000"/>
                <w:sz w:val="18"/>
                <w:szCs w:val="18"/>
              </w:rPr>
            </w:pPr>
            <w:r>
              <w:rPr>
                <w:rFonts w:ascii="宋体" w:hAnsi="宋体" w:cs="宋体" w:hint="eastAsia"/>
                <w:bCs/>
                <w:color w:val="000000"/>
                <w:sz w:val="18"/>
                <w:szCs w:val="18"/>
              </w:rPr>
              <w:t>根据光线强弱进行灯光控制，光线照度控制阀值可进行远程调节。</w:t>
            </w:r>
            <w:r>
              <w:rPr>
                <w:rFonts w:ascii="宋体" w:cs="宋体"/>
                <w:bCs/>
                <w:color w:val="000000"/>
                <w:sz w:val="18"/>
                <w:szCs w:val="18"/>
              </w:rPr>
              <w:br/>
            </w:r>
            <w:r>
              <w:rPr>
                <w:rFonts w:ascii="宋体" w:hAnsi="宋体" w:cs="宋体" w:hint="eastAsia"/>
                <w:bCs/>
                <w:color w:val="000000"/>
                <w:sz w:val="18"/>
                <w:szCs w:val="18"/>
              </w:rPr>
              <w:t>支持人进开灯，人走延时关灯，延时时间可通过远程调节。</w:t>
            </w:r>
          </w:p>
          <w:p w:rsidR="006A5FE4" w:rsidRDefault="00397AFA">
            <w:pPr>
              <w:numPr>
                <w:ilvl w:val="0"/>
                <w:numId w:val="17"/>
              </w:numPr>
              <w:spacing w:line="300" w:lineRule="exact"/>
              <w:ind w:left="420" w:hanging="420"/>
              <w:rPr>
                <w:rFonts w:ascii="宋体" w:cs="宋体"/>
                <w:color w:val="000000"/>
                <w:sz w:val="18"/>
                <w:szCs w:val="18"/>
              </w:rPr>
            </w:pPr>
            <w:r>
              <w:rPr>
                <w:rFonts w:ascii="宋体" w:hAnsi="宋体" w:cs="宋体" w:hint="eastAsia"/>
                <w:bCs/>
                <w:color w:val="000000"/>
                <w:sz w:val="18"/>
                <w:szCs w:val="18"/>
              </w:rPr>
              <w:t>需要根据环境光照度、室内有无读者自动调节照明系统，节能环保，舒心省力。</w:t>
            </w:r>
          </w:p>
          <w:p w:rsidR="006A5FE4" w:rsidRDefault="00397AFA">
            <w:pPr>
              <w:numPr>
                <w:ilvl w:val="0"/>
                <w:numId w:val="17"/>
              </w:numPr>
              <w:spacing w:line="300" w:lineRule="exact"/>
              <w:ind w:left="420" w:hanging="420"/>
              <w:rPr>
                <w:rFonts w:ascii="宋体" w:cs="宋体"/>
                <w:color w:val="000000"/>
                <w:sz w:val="18"/>
                <w:szCs w:val="18"/>
              </w:rPr>
            </w:pPr>
            <w:r>
              <w:rPr>
                <w:rFonts w:hint="eastAsia"/>
                <w:sz w:val="18"/>
                <w:szCs w:val="18"/>
              </w:rPr>
              <w:t>智慧阅读空间智能控制系统</w:t>
            </w:r>
            <w:r>
              <w:rPr>
                <w:rFonts w:ascii="宋体" w:hAnsi="宋体" w:cs="宋体" w:hint="eastAsia"/>
                <w:color w:val="000000"/>
                <w:sz w:val="18"/>
                <w:szCs w:val="18"/>
              </w:rPr>
              <w:t>需支持传统机械开关和电子开关控制，以方便需要的读者使用。当系统或网络发生故障，手机、</w:t>
            </w:r>
            <w:r>
              <w:rPr>
                <w:rFonts w:ascii="宋体" w:hAnsi="宋体" w:cs="宋体"/>
                <w:color w:val="000000"/>
                <w:sz w:val="18"/>
                <w:szCs w:val="18"/>
              </w:rPr>
              <w:t>pad</w:t>
            </w:r>
            <w:r>
              <w:rPr>
                <w:rFonts w:ascii="宋体" w:hAnsi="宋体" w:cs="宋体" w:hint="eastAsia"/>
                <w:color w:val="000000"/>
                <w:sz w:val="18"/>
                <w:szCs w:val="18"/>
              </w:rPr>
              <w:t>无法使用时，传统面板可以控制照明系统。</w:t>
            </w:r>
          </w:p>
          <w:p w:rsidR="006A5FE4" w:rsidRDefault="00397AFA">
            <w:pPr>
              <w:spacing w:line="300" w:lineRule="exact"/>
              <w:ind w:firstLineChars="196" w:firstLine="354"/>
              <w:rPr>
                <w:b/>
                <w:sz w:val="18"/>
                <w:szCs w:val="18"/>
              </w:rPr>
            </w:pPr>
            <w:r>
              <w:rPr>
                <w:rFonts w:hint="eastAsia"/>
                <w:b/>
                <w:sz w:val="18"/>
                <w:szCs w:val="18"/>
              </w:rPr>
              <w:t>四、空调控制子系统：</w:t>
            </w:r>
          </w:p>
          <w:p w:rsidR="006A5FE4" w:rsidRDefault="00397AFA">
            <w:pPr>
              <w:snapToGrid w:val="0"/>
              <w:spacing w:line="300" w:lineRule="exact"/>
              <w:ind w:firstLine="360"/>
              <w:rPr>
                <w:rFonts w:ascii="宋体" w:cs="宋体"/>
                <w:color w:val="000000"/>
                <w:sz w:val="18"/>
                <w:szCs w:val="18"/>
              </w:rPr>
            </w:pPr>
            <w:r>
              <w:rPr>
                <w:rFonts w:hint="eastAsia"/>
                <w:sz w:val="18"/>
                <w:szCs w:val="18"/>
              </w:rPr>
              <w:t>城市书房智能控制系统</w:t>
            </w:r>
            <w:r>
              <w:rPr>
                <w:rFonts w:ascii="宋体" w:hAnsi="宋体" w:cs="宋体" w:hint="eastAsia"/>
                <w:color w:val="000000"/>
                <w:sz w:val="18"/>
                <w:szCs w:val="18"/>
              </w:rPr>
              <w:t>可通过红外转发形式、电源通断等方式，来实现空调系统的控制调节。可用平板电脑或手机进行开关控制，温度调节，风速切换，模式选择。同时还可以联动场景，根据环境自动调节。</w:t>
            </w:r>
            <w:r>
              <w:rPr>
                <w:rFonts w:hint="eastAsia"/>
                <w:sz w:val="18"/>
                <w:szCs w:val="18"/>
              </w:rPr>
              <w:t>有人进入图书馆时，空调根据房间温度情况自动打开，动态调节。</w:t>
            </w:r>
            <w:r>
              <w:rPr>
                <w:rFonts w:ascii="宋体" w:hAnsi="宋体" w:cs="宋体" w:hint="eastAsia"/>
                <w:color w:val="000000"/>
                <w:sz w:val="18"/>
                <w:szCs w:val="18"/>
              </w:rPr>
              <w:t>支持至少</w:t>
            </w:r>
            <w:r>
              <w:rPr>
                <w:rFonts w:ascii="宋体" w:hAnsi="宋体" w:cs="宋体"/>
                <w:color w:val="000000"/>
                <w:sz w:val="18"/>
                <w:szCs w:val="18"/>
              </w:rPr>
              <w:t>4</w:t>
            </w:r>
            <w:r>
              <w:rPr>
                <w:rFonts w:ascii="宋体" w:hAnsi="宋体" w:cs="宋体" w:hint="eastAsia"/>
                <w:color w:val="000000"/>
                <w:sz w:val="18"/>
                <w:szCs w:val="18"/>
              </w:rPr>
              <w:t>台空调的自动红外开关，并能区分冬夏，红外控制以</w:t>
            </w:r>
            <w:r>
              <w:rPr>
                <w:rFonts w:ascii="宋体" w:hAnsi="宋体" w:cs="宋体"/>
                <w:color w:val="000000"/>
                <w:sz w:val="18"/>
                <w:szCs w:val="18"/>
              </w:rPr>
              <w:t>4</w:t>
            </w:r>
            <w:r>
              <w:rPr>
                <w:rFonts w:ascii="宋体" w:hAnsi="宋体" w:cs="宋体" w:hint="eastAsia"/>
                <w:color w:val="000000"/>
                <w:sz w:val="18"/>
                <w:szCs w:val="18"/>
              </w:rPr>
              <w:t>路为单位，可自由组合多路红外控制开关。</w:t>
            </w:r>
          </w:p>
          <w:p w:rsidR="006A5FE4" w:rsidRDefault="00397AFA">
            <w:pPr>
              <w:pStyle w:val="20"/>
              <w:numPr>
                <w:ilvl w:val="0"/>
                <w:numId w:val="12"/>
              </w:numPr>
              <w:snapToGrid w:val="0"/>
              <w:spacing w:line="300" w:lineRule="exact"/>
              <w:ind w:firstLineChars="0"/>
              <w:rPr>
                <w:rFonts w:cs="宋体"/>
                <w:b/>
                <w:bCs/>
                <w:color w:val="000000"/>
                <w:sz w:val="18"/>
                <w:szCs w:val="18"/>
              </w:rPr>
            </w:pPr>
            <w:r>
              <w:rPr>
                <w:rFonts w:cs="宋体" w:hint="eastAsia"/>
                <w:b/>
                <w:bCs/>
                <w:color w:val="000000"/>
                <w:sz w:val="18"/>
                <w:szCs w:val="18"/>
              </w:rPr>
              <w:t>定时设定温度</w:t>
            </w:r>
          </w:p>
          <w:p w:rsidR="006A5FE4" w:rsidRDefault="00397AFA">
            <w:pPr>
              <w:snapToGrid w:val="0"/>
              <w:spacing w:line="300" w:lineRule="exact"/>
              <w:ind w:firstLine="360"/>
              <w:rPr>
                <w:rFonts w:ascii="宋体" w:cs="宋体"/>
                <w:bCs/>
                <w:color w:val="000000"/>
                <w:sz w:val="18"/>
                <w:szCs w:val="18"/>
              </w:rPr>
            </w:pPr>
            <w:r>
              <w:rPr>
                <w:rFonts w:ascii="宋体" w:hAnsi="宋体" w:cs="宋体" w:hint="eastAsia"/>
                <w:bCs/>
                <w:color w:val="000000"/>
                <w:sz w:val="18"/>
                <w:szCs w:val="18"/>
              </w:rPr>
              <w:lastRenderedPageBreak/>
              <w:t>采用温度控制系统，用户可以根据自己的需要在分时间段设定室内的温度。</w:t>
            </w:r>
          </w:p>
          <w:p w:rsidR="006A5FE4" w:rsidRDefault="00397AFA">
            <w:pPr>
              <w:pStyle w:val="20"/>
              <w:numPr>
                <w:ilvl w:val="0"/>
                <w:numId w:val="12"/>
              </w:numPr>
              <w:snapToGrid w:val="0"/>
              <w:spacing w:line="300" w:lineRule="exact"/>
              <w:ind w:firstLineChars="0"/>
              <w:rPr>
                <w:rFonts w:cs="宋体"/>
                <w:b/>
                <w:bCs/>
                <w:color w:val="000000"/>
                <w:sz w:val="18"/>
                <w:szCs w:val="18"/>
              </w:rPr>
            </w:pPr>
            <w:r>
              <w:rPr>
                <w:rFonts w:cs="宋体" w:hint="eastAsia"/>
                <w:b/>
                <w:bCs/>
                <w:color w:val="000000"/>
                <w:sz w:val="18"/>
                <w:szCs w:val="18"/>
              </w:rPr>
              <w:t>根据环境自动调节温度</w:t>
            </w:r>
          </w:p>
          <w:p w:rsidR="006A5FE4" w:rsidRDefault="00397AFA">
            <w:pPr>
              <w:spacing w:line="300" w:lineRule="exact"/>
              <w:ind w:firstLine="360"/>
              <w:rPr>
                <w:rFonts w:ascii="宋体" w:cs="宋体"/>
                <w:bCs/>
                <w:color w:val="000000"/>
                <w:sz w:val="18"/>
                <w:szCs w:val="18"/>
              </w:rPr>
            </w:pPr>
            <w:r>
              <w:rPr>
                <w:rFonts w:ascii="宋体" w:hAnsi="宋体" w:cs="宋体" w:hint="eastAsia"/>
                <w:bCs/>
                <w:color w:val="000000"/>
                <w:sz w:val="18"/>
                <w:szCs w:val="18"/>
              </w:rPr>
              <w:t>温度控制系统需要根据室内温湿度情况自动调节空调状态，将房间温度调节至最舒适状态，同时起到节能的效果。</w:t>
            </w:r>
          </w:p>
          <w:p w:rsidR="006A5FE4" w:rsidRDefault="00397AFA">
            <w:pPr>
              <w:pStyle w:val="20"/>
              <w:numPr>
                <w:ilvl w:val="0"/>
                <w:numId w:val="12"/>
              </w:numPr>
              <w:snapToGrid w:val="0"/>
              <w:spacing w:line="300" w:lineRule="exact"/>
              <w:ind w:firstLineChars="0"/>
              <w:rPr>
                <w:rFonts w:cs="宋体"/>
                <w:b/>
                <w:bCs/>
                <w:color w:val="000000"/>
                <w:sz w:val="18"/>
                <w:szCs w:val="18"/>
              </w:rPr>
            </w:pPr>
            <w:r>
              <w:rPr>
                <w:rFonts w:cs="宋体" w:hint="eastAsia"/>
                <w:b/>
                <w:bCs/>
                <w:color w:val="000000"/>
                <w:sz w:val="18"/>
                <w:szCs w:val="18"/>
              </w:rPr>
              <w:t>根据室内人员状态自动开关空调</w:t>
            </w:r>
          </w:p>
          <w:p w:rsidR="006A5FE4" w:rsidRDefault="00397AFA">
            <w:pPr>
              <w:spacing w:line="300" w:lineRule="exact"/>
              <w:ind w:firstLine="360"/>
              <w:rPr>
                <w:rFonts w:ascii="宋体" w:cs="宋体"/>
                <w:color w:val="000000"/>
                <w:sz w:val="18"/>
                <w:szCs w:val="18"/>
              </w:rPr>
            </w:pPr>
            <w:r>
              <w:rPr>
                <w:rFonts w:ascii="宋体" w:hAnsi="宋体" w:cs="宋体" w:hint="eastAsia"/>
                <w:color w:val="000000"/>
                <w:sz w:val="18"/>
                <w:szCs w:val="18"/>
              </w:rPr>
              <w:t>可结合人体红外移动感应器实现有人开空调，无人关空调或者有人无人自动调节温度，</w:t>
            </w:r>
            <w:r>
              <w:rPr>
                <w:rFonts w:ascii="宋体" w:hAnsi="宋体" w:cs="宋体" w:hint="eastAsia"/>
                <w:bCs/>
                <w:color w:val="000000"/>
                <w:sz w:val="18"/>
                <w:szCs w:val="18"/>
              </w:rPr>
              <w:t>同时起到节能的效果</w:t>
            </w:r>
            <w:r>
              <w:rPr>
                <w:rFonts w:ascii="宋体" w:hAnsi="宋体" w:cs="宋体" w:hint="eastAsia"/>
                <w:color w:val="000000"/>
                <w:sz w:val="18"/>
                <w:szCs w:val="18"/>
              </w:rPr>
              <w:t>。</w:t>
            </w:r>
          </w:p>
          <w:p w:rsidR="006A5FE4" w:rsidRDefault="00397AFA">
            <w:pPr>
              <w:spacing w:line="300" w:lineRule="exact"/>
              <w:ind w:firstLineChars="196" w:firstLine="354"/>
              <w:rPr>
                <w:b/>
                <w:sz w:val="18"/>
                <w:szCs w:val="18"/>
              </w:rPr>
            </w:pPr>
            <w:r>
              <w:rPr>
                <w:rFonts w:hint="eastAsia"/>
                <w:b/>
                <w:sz w:val="18"/>
                <w:szCs w:val="18"/>
              </w:rPr>
              <w:t>五、智能开关系统：</w:t>
            </w:r>
          </w:p>
          <w:p w:rsidR="006A5FE4" w:rsidRDefault="00397AFA">
            <w:pPr>
              <w:spacing w:line="300" w:lineRule="exact"/>
              <w:ind w:firstLine="360"/>
              <w:rPr>
                <w:rFonts w:ascii="宋体" w:cs="宋体"/>
                <w:color w:val="000000"/>
                <w:sz w:val="18"/>
                <w:szCs w:val="18"/>
              </w:rPr>
            </w:pPr>
            <w:r>
              <w:rPr>
                <w:rFonts w:ascii="宋体" w:hAnsi="宋体" w:hint="eastAsia"/>
                <w:sz w:val="18"/>
                <w:szCs w:val="18"/>
              </w:rPr>
              <w:t>采用</w:t>
            </w:r>
            <w:r>
              <w:rPr>
                <w:rFonts w:ascii="宋体" w:hAnsi="宋体"/>
                <w:sz w:val="18"/>
                <w:szCs w:val="18"/>
              </w:rPr>
              <w:t>ZigBee/wifi</w:t>
            </w:r>
            <w:r>
              <w:rPr>
                <w:rFonts w:ascii="宋体" w:hAnsi="宋体" w:hint="eastAsia"/>
                <w:sz w:val="18"/>
                <w:szCs w:val="18"/>
              </w:rPr>
              <w:t>自动连接技术</w:t>
            </w:r>
            <w:r>
              <w:rPr>
                <w:rFonts w:ascii="宋体" w:hAnsi="宋体" w:cs="宋体" w:hint="eastAsia"/>
                <w:color w:val="000000"/>
                <w:sz w:val="18"/>
                <w:szCs w:val="18"/>
              </w:rPr>
              <w:t>，快速安装，远程控制，定时开关，智能联动，断电保护，智能节电。</w:t>
            </w:r>
          </w:p>
          <w:p w:rsidR="006A5FE4" w:rsidRDefault="00397AFA">
            <w:pPr>
              <w:spacing w:line="300" w:lineRule="exact"/>
              <w:ind w:firstLineChars="147" w:firstLine="266"/>
              <w:rPr>
                <w:b/>
                <w:sz w:val="18"/>
                <w:szCs w:val="18"/>
              </w:rPr>
            </w:pPr>
            <w:r>
              <w:rPr>
                <w:rFonts w:hint="eastAsia"/>
                <w:b/>
                <w:sz w:val="18"/>
                <w:szCs w:val="18"/>
              </w:rPr>
              <w:t>六、紧急呼叫可视对讲子系统：</w:t>
            </w:r>
          </w:p>
          <w:p w:rsidR="006A5FE4" w:rsidRDefault="00397AFA">
            <w:pPr>
              <w:spacing w:line="300" w:lineRule="exact"/>
              <w:ind w:firstLine="360"/>
              <w:rPr>
                <w:rFonts w:ascii="宋体" w:cs="宋体"/>
                <w:color w:val="000000"/>
                <w:sz w:val="18"/>
                <w:szCs w:val="18"/>
              </w:rPr>
            </w:pPr>
            <w:r>
              <w:rPr>
                <w:rFonts w:hint="eastAsia"/>
                <w:sz w:val="18"/>
                <w:szCs w:val="18"/>
              </w:rPr>
              <w:t>智慧阅读空间智能控制系统</w:t>
            </w:r>
            <w:r>
              <w:rPr>
                <w:rFonts w:ascii="宋体" w:hAnsi="宋体" w:cs="宋体" w:hint="eastAsia"/>
                <w:color w:val="000000"/>
                <w:sz w:val="18"/>
                <w:szCs w:val="18"/>
              </w:rPr>
              <w:t>需兼容紧急呼叫对讲系统。</w:t>
            </w:r>
          </w:p>
          <w:p w:rsidR="006A5FE4" w:rsidRDefault="00397AFA">
            <w:pPr>
              <w:spacing w:line="300" w:lineRule="exact"/>
              <w:ind w:firstLine="360"/>
              <w:rPr>
                <w:rFonts w:ascii="宋体" w:cs="宋体"/>
                <w:color w:val="000000"/>
                <w:sz w:val="18"/>
                <w:szCs w:val="18"/>
              </w:rPr>
            </w:pPr>
            <w:r>
              <w:rPr>
                <w:rFonts w:ascii="宋体" w:hAnsi="宋体" w:cs="宋体" w:hint="eastAsia"/>
                <w:color w:val="000000"/>
                <w:sz w:val="18"/>
                <w:szCs w:val="18"/>
              </w:rPr>
              <w:t>例如，对讲系统可将呼叫信息转移至手机客户端，通过手机</w:t>
            </w:r>
            <w:r>
              <w:rPr>
                <w:rFonts w:ascii="宋体" w:hAnsi="宋体" w:cs="宋体"/>
                <w:color w:val="000000"/>
                <w:sz w:val="18"/>
                <w:szCs w:val="18"/>
              </w:rPr>
              <w:t>APP</w:t>
            </w:r>
            <w:r>
              <w:rPr>
                <w:rFonts w:ascii="宋体" w:hAnsi="宋体" w:cs="宋体" w:hint="eastAsia"/>
                <w:color w:val="000000"/>
                <w:sz w:val="18"/>
                <w:szCs w:val="18"/>
              </w:rPr>
              <w:t>也可查看馆内视频等等。</w:t>
            </w:r>
          </w:p>
          <w:p w:rsidR="006A5FE4" w:rsidRDefault="00397AFA">
            <w:pPr>
              <w:spacing w:line="300" w:lineRule="exact"/>
              <w:ind w:firstLine="360"/>
              <w:rPr>
                <w:rFonts w:ascii="宋体" w:cs="宋体"/>
                <w:color w:val="000000"/>
                <w:sz w:val="18"/>
                <w:szCs w:val="18"/>
              </w:rPr>
            </w:pPr>
            <w:r>
              <w:rPr>
                <w:rFonts w:ascii="宋体" w:hAnsi="宋体" w:cs="宋体"/>
                <w:color w:val="000000"/>
                <w:sz w:val="18"/>
                <w:szCs w:val="18"/>
              </w:rPr>
              <w:t>1</w:t>
            </w:r>
            <w:r>
              <w:rPr>
                <w:rFonts w:ascii="宋体" w:hAnsi="宋体" w:cs="宋体" w:hint="eastAsia"/>
                <w:color w:val="000000"/>
                <w:sz w:val="18"/>
                <w:szCs w:val="18"/>
              </w:rPr>
              <w:t>、可视对讲系统需支持自动感光</w:t>
            </w:r>
            <w:r>
              <w:rPr>
                <w:rFonts w:ascii="宋体" w:hAnsi="宋体" w:cs="宋体"/>
                <w:color w:val="000000"/>
                <w:sz w:val="18"/>
                <w:szCs w:val="18"/>
              </w:rPr>
              <w:t>/</w:t>
            </w:r>
            <w:r>
              <w:rPr>
                <w:rFonts w:ascii="宋体" w:hAnsi="宋体" w:cs="宋体" w:hint="eastAsia"/>
                <w:color w:val="000000"/>
                <w:sz w:val="18"/>
                <w:szCs w:val="18"/>
              </w:rPr>
              <w:t>补光处理，可实时抓拍图像。</w:t>
            </w:r>
          </w:p>
          <w:p w:rsidR="006A5FE4" w:rsidRDefault="00397AFA">
            <w:pPr>
              <w:spacing w:line="300" w:lineRule="exact"/>
              <w:ind w:firstLine="360"/>
              <w:rPr>
                <w:rFonts w:ascii="宋体" w:cs="宋体"/>
                <w:color w:val="000000"/>
                <w:sz w:val="18"/>
                <w:szCs w:val="18"/>
              </w:rPr>
            </w:pPr>
            <w:r>
              <w:rPr>
                <w:rFonts w:ascii="宋体" w:hAnsi="宋体" w:cs="宋体"/>
                <w:color w:val="000000"/>
                <w:sz w:val="18"/>
                <w:szCs w:val="18"/>
              </w:rPr>
              <w:t>2</w:t>
            </w:r>
            <w:r>
              <w:rPr>
                <w:rFonts w:ascii="宋体" w:hAnsi="宋体" w:cs="宋体" w:hint="eastAsia"/>
                <w:color w:val="000000"/>
                <w:sz w:val="18"/>
                <w:szCs w:val="18"/>
              </w:rPr>
              <w:t>、当进行呼叫，呼叫信息会被转移到管理员手机或</w:t>
            </w:r>
            <w:r>
              <w:rPr>
                <w:rFonts w:ascii="宋体" w:hAnsi="宋体" w:cs="宋体"/>
                <w:color w:val="000000"/>
                <w:sz w:val="18"/>
                <w:szCs w:val="18"/>
              </w:rPr>
              <w:t>pad</w:t>
            </w:r>
            <w:r>
              <w:rPr>
                <w:rFonts w:ascii="宋体" w:hAnsi="宋体" w:cs="宋体" w:hint="eastAsia"/>
                <w:color w:val="000000"/>
                <w:sz w:val="18"/>
                <w:szCs w:val="18"/>
              </w:rPr>
              <w:t>客户端，管理员可通过手机或</w:t>
            </w:r>
            <w:r>
              <w:rPr>
                <w:rFonts w:ascii="宋体" w:hAnsi="宋体" w:cs="宋体"/>
                <w:color w:val="000000"/>
                <w:sz w:val="18"/>
                <w:szCs w:val="18"/>
              </w:rPr>
              <w:t>pad</w:t>
            </w:r>
            <w:r>
              <w:rPr>
                <w:rFonts w:ascii="宋体" w:hAnsi="宋体" w:cs="宋体" w:hint="eastAsia"/>
                <w:color w:val="000000"/>
                <w:sz w:val="18"/>
                <w:szCs w:val="18"/>
              </w:rPr>
              <w:t>进行远程通话及开锁。</w:t>
            </w:r>
          </w:p>
          <w:p w:rsidR="006A5FE4" w:rsidRDefault="00397AFA">
            <w:pPr>
              <w:spacing w:line="300" w:lineRule="exact"/>
              <w:ind w:firstLineChars="147" w:firstLine="266"/>
              <w:rPr>
                <w:b/>
                <w:sz w:val="18"/>
                <w:szCs w:val="18"/>
              </w:rPr>
            </w:pPr>
            <w:r>
              <w:rPr>
                <w:rFonts w:hint="eastAsia"/>
                <w:b/>
                <w:sz w:val="18"/>
                <w:szCs w:val="18"/>
              </w:rPr>
              <w:t>七、室内环境调节系统：</w:t>
            </w:r>
          </w:p>
          <w:p w:rsidR="006A5FE4" w:rsidRDefault="00397AFA">
            <w:pPr>
              <w:spacing w:line="300" w:lineRule="exact"/>
              <w:ind w:firstLine="360"/>
              <w:rPr>
                <w:rFonts w:ascii="宋体" w:cs="宋体"/>
                <w:color w:val="000000"/>
                <w:sz w:val="18"/>
                <w:szCs w:val="18"/>
              </w:rPr>
            </w:pPr>
            <w:r>
              <w:rPr>
                <w:rFonts w:ascii="宋体" w:hAnsi="宋体" w:cs="宋体" w:hint="eastAsia"/>
                <w:color w:val="000000"/>
                <w:sz w:val="18"/>
                <w:szCs w:val="18"/>
              </w:rPr>
              <w:t>自动调节室内环境温度、湿度、空气质量，到达最适宜的阅读环境。</w:t>
            </w:r>
          </w:p>
          <w:p w:rsidR="006A5FE4" w:rsidRDefault="00397AFA">
            <w:pPr>
              <w:spacing w:line="300" w:lineRule="exact"/>
              <w:ind w:firstLine="360"/>
              <w:rPr>
                <w:rFonts w:ascii="宋体" w:cs="宋体"/>
                <w:color w:val="000000"/>
                <w:sz w:val="18"/>
                <w:szCs w:val="18"/>
              </w:rPr>
            </w:pPr>
            <w:r>
              <w:rPr>
                <w:rFonts w:ascii="宋体" w:hAnsi="宋体" w:cs="宋体"/>
                <w:color w:val="000000"/>
                <w:sz w:val="18"/>
                <w:szCs w:val="18"/>
              </w:rPr>
              <w:t>1</w:t>
            </w:r>
            <w:r>
              <w:rPr>
                <w:rFonts w:ascii="宋体" w:hAnsi="宋体" w:cs="宋体" w:hint="eastAsia"/>
                <w:color w:val="000000"/>
                <w:sz w:val="18"/>
                <w:szCs w:val="18"/>
              </w:rPr>
              <w:t>、空调、加湿器、空气净化器与环境监测系统互连，达到自动控制室内的功能。</w:t>
            </w:r>
          </w:p>
          <w:p w:rsidR="006A5FE4" w:rsidRDefault="00397AFA">
            <w:pPr>
              <w:spacing w:line="300" w:lineRule="exact"/>
              <w:ind w:firstLine="360"/>
              <w:rPr>
                <w:rFonts w:ascii="宋体" w:cs="宋体"/>
                <w:color w:val="000000"/>
                <w:sz w:val="18"/>
                <w:szCs w:val="18"/>
              </w:rPr>
            </w:pPr>
            <w:r>
              <w:rPr>
                <w:rFonts w:ascii="宋体" w:hAnsi="宋体" w:cs="宋体"/>
                <w:color w:val="000000"/>
                <w:sz w:val="18"/>
                <w:szCs w:val="18"/>
              </w:rPr>
              <w:t>2</w:t>
            </w:r>
            <w:r>
              <w:rPr>
                <w:rFonts w:ascii="宋体" w:hAnsi="宋体" w:cs="宋体" w:hint="eastAsia"/>
                <w:color w:val="000000"/>
                <w:sz w:val="18"/>
                <w:szCs w:val="18"/>
              </w:rPr>
              <w:t>、电动窗帘与室内光线检测系统互连，达到自动控制窗帘开启角度、关闭角度等窗帘参数。</w:t>
            </w:r>
          </w:p>
          <w:p w:rsidR="006A5FE4" w:rsidRDefault="00397AFA">
            <w:pPr>
              <w:topLinePunct/>
              <w:autoSpaceDN w:val="0"/>
              <w:ind w:firstLine="361"/>
              <w:rPr>
                <w:rFonts w:ascii="宋体" w:cs="宋体"/>
                <w:kern w:val="0"/>
                <w:sz w:val="18"/>
                <w:szCs w:val="18"/>
              </w:rPr>
            </w:pPr>
            <w:r>
              <w:rPr>
                <w:rFonts w:ascii="宋体" w:hAnsi="宋体" w:cs="宋体" w:hint="eastAsia"/>
                <w:b/>
                <w:kern w:val="0"/>
                <w:sz w:val="18"/>
                <w:szCs w:val="18"/>
              </w:rPr>
              <w:t>八、</w:t>
            </w:r>
            <w:r>
              <w:rPr>
                <w:rFonts w:ascii="宋体" w:hAnsi="宋体" w:cs="宋体" w:hint="eastAsia"/>
                <w:kern w:val="0"/>
                <w:sz w:val="18"/>
                <w:szCs w:val="18"/>
              </w:rPr>
              <w:t>提供设备配套驱动程序文件、相关应用程序文件及服务要求后续升级程序包。</w:t>
            </w:r>
          </w:p>
        </w:tc>
      </w:tr>
    </w:tbl>
    <w:p w:rsidR="006A5FE4" w:rsidRDefault="006A5FE4"/>
    <w:p w:rsidR="006A5FE4" w:rsidRDefault="006A5FE4"/>
    <w:p w:rsidR="006A5FE4" w:rsidRDefault="00397AFA">
      <w:pPr>
        <w:ind w:firstLine="602"/>
        <w:rPr>
          <w:rFonts w:ascii="黑体" w:eastAsia="黑体" w:hAnsi="黑体" w:cs="宋体"/>
          <w:b/>
          <w:kern w:val="0"/>
          <w:sz w:val="30"/>
          <w:szCs w:val="30"/>
        </w:rPr>
      </w:pPr>
      <w:r>
        <w:rPr>
          <w:rFonts w:ascii="黑体" w:eastAsia="黑体" w:hAnsi="黑体" w:cs="宋体" w:hint="eastAsia"/>
          <w:b/>
          <w:kern w:val="0"/>
          <w:sz w:val="30"/>
          <w:szCs w:val="30"/>
        </w:rPr>
        <w:t>3、数字广播系统（总控设备）</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08"/>
        <w:gridCol w:w="7214"/>
      </w:tblGrid>
      <w:tr w:rsidR="006A5FE4">
        <w:tc>
          <w:tcPr>
            <w:tcW w:w="1308" w:type="dxa"/>
            <w:vAlign w:val="center"/>
          </w:tcPr>
          <w:p w:rsidR="006A5FE4" w:rsidRDefault="00397AFA">
            <w:pPr>
              <w:jc w:val="center"/>
              <w:rPr>
                <w:rFonts w:ascii="宋体" w:cs="宋体"/>
                <w:b/>
                <w:bCs/>
                <w:kern w:val="0"/>
                <w:sz w:val="18"/>
                <w:szCs w:val="18"/>
              </w:rPr>
            </w:pPr>
            <w:r>
              <w:rPr>
                <w:rFonts w:ascii="宋体" w:hAnsi="宋体" w:cs="宋体" w:hint="eastAsia"/>
                <w:b/>
                <w:bCs/>
                <w:kern w:val="0"/>
                <w:sz w:val="18"/>
                <w:szCs w:val="18"/>
              </w:rPr>
              <w:t>类别</w:t>
            </w:r>
          </w:p>
        </w:tc>
        <w:tc>
          <w:tcPr>
            <w:tcW w:w="7214" w:type="dxa"/>
            <w:vAlign w:val="center"/>
          </w:tcPr>
          <w:p w:rsidR="006A5FE4" w:rsidRDefault="00397AFA">
            <w:pPr>
              <w:jc w:val="center"/>
              <w:rPr>
                <w:rFonts w:ascii="宋体" w:cs="宋体"/>
                <w:b/>
                <w:bCs/>
                <w:kern w:val="0"/>
                <w:sz w:val="18"/>
                <w:szCs w:val="18"/>
              </w:rPr>
            </w:pPr>
            <w:r>
              <w:rPr>
                <w:rFonts w:ascii="宋体" w:hAnsi="宋体" w:cs="宋体" w:hint="eastAsia"/>
                <w:b/>
                <w:bCs/>
                <w:kern w:val="0"/>
                <w:sz w:val="18"/>
                <w:szCs w:val="18"/>
              </w:rPr>
              <w:t>指标</w:t>
            </w:r>
          </w:p>
        </w:tc>
      </w:tr>
      <w:tr w:rsidR="006A5FE4">
        <w:tc>
          <w:tcPr>
            <w:tcW w:w="1308" w:type="dxa"/>
            <w:vAlign w:val="center"/>
          </w:tcPr>
          <w:p w:rsidR="006A5FE4" w:rsidRDefault="00397AFA">
            <w:pPr>
              <w:pStyle w:val="af2"/>
              <w:topLinePunct/>
              <w:autoSpaceDN w:val="0"/>
              <w:ind w:firstLineChars="0" w:firstLine="0"/>
              <w:jc w:val="center"/>
              <w:rPr>
                <w:rFonts w:ascii="宋体" w:cs="Arial"/>
                <w:b/>
                <w:sz w:val="18"/>
                <w:szCs w:val="18"/>
              </w:rPr>
            </w:pPr>
            <w:r>
              <w:rPr>
                <w:rFonts w:ascii="宋体" w:hAnsi="宋体" w:cs="宋体" w:hint="eastAsia"/>
                <w:b/>
                <w:sz w:val="18"/>
                <w:szCs w:val="18"/>
              </w:rPr>
              <w:t>数字广播系统（总控设备）</w:t>
            </w:r>
          </w:p>
        </w:tc>
        <w:tc>
          <w:tcPr>
            <w:tcW w:w="7214" w:type="dxa"/>
            <w:vAlign w:val="center"/>
          </w:tcPr>
          <w:p w:rsidR="006A5FE4" w:rsidRDefault="00397AFA">
            <w:pPr>
              <w:topLinePunct/>
              <w:autoSpaceDN w:val="0"/>
              <w:spacing w:line="300" w:lineRule="exact"/>
              <w:rPr>
                <w:rFonts w:ascii="宋体" w:cs="Arial"/>
                <w:b/>
                <w:sz w:val="18"/>
                <w:szCs w:val="18"/>
              </w:rPr>
            </w:pPr>
            <w:r>
              <w:rPr>
                <w:rFonts w:ascii="宋体" w:hAnsi="宋体" w:cs="Arial" w:hint="eastAsia"/>
                <w:b/>
                <w:sz w:val="18"/>
                <w:szCs w:val="18"/>
              </w:rPr>
              <w:t>网络广播中心（</w:t>
            </w:r>
            <w:r>
              <w:rPr>
                <w:rFonts w:ascii="宋体" w:hAnsi="宋体" w:cs="Arial"/>
                <w:b/>
                <w:sz w:val="18"/>
                <w:szCs w:val="18"/>
              </w:rPr>
              <w:t>1</w:t>
            </w:r>
            <w:r>
              <w:rPr>
                <w:rFonts w:ascii="宋体" w:hAnsi="宋体" w:cs="Arial" w:hint="eastAsia"/>
                <w:b/>
                <w:sz w:val="18"/>
                <w:szCs w:val="18"/>
              </w:rPr>
              <w:t>套）</w:t>
            </w:r>
          </w:p>
          <w:p w:rsidR="006A5FE4" w:rsidRDefault="00397AFA">
            <w:pPr>
              <w:topLinePunct/>
              <w:autoSpaceDN w:val="0"/>
              <w:spacing w:line="300" w:lineRule="exact"/>
              <w:rPr>
                <w:rFonts w:ascii="宋体" w:cs="Arial"/>
                <w:sz w:val="18"/>
                <w:szCs w:val="18"/>
              </w:rPr>
            </w:pPr>
            <w:r>
              <w:rPr>
                <w:rFonts w:ascii="宋体" w:hAnsi="宋体" w:cs="Arial"/>
                <w:sz w:val="18"/>
                <w:szCs w:val="18"/>
              </w:rPr>
              <w:t>1.</w:t>
            </w:r>
            <w:r>
              <w:rPr>
                <w:rFonts w:ascii="宋体" w:hAnsi="宋体" w:cs="Arial"/>
                <w:sz w:val="18"/>
                <w:szCs w:val="18"/>
              </w:rPr>
              <w:tab/>
            </w:r>
            <w:r>
              <w:rPr>
                <w:rFonts w:ascii="宋体" w:hAnsi="宋体" w:cs="Arial" w:hint="eastAsia"/>
                <w:sz w:val="18"/>
                <w:szCs w:val="18"/>
              </w:rPr>
              <w:t>采用≥</w:t>
            </w:r>
            <w:r>
              <w:rPr>
                <w:rFonts w:ascii="宋体" w:hAnsi="宋体" w:cs="Arial"/>
                <w:sz w:val="18"/>
                <w:szCs w:val="18"/>
              </w:rPr>
              <w:t>17.3</w:t>
            </w:r>
            <w:r>
              <w:rPr>
                <w:rFonts w:ascii="宋体" w:hAnsi="宋体" w:cs="Arial" w:hint="eastAsia"/>
                <w:sz w:val="18"/>
                <w:szCs w:val="18"/>
              </w:rPr>
              <w:t>寸大幅彩屏，触摸屏和鼠标二种操控方式；</w:t>
            </w:r>
          </w:p>
          <w:p w:rsidR="006A5FE4" w:rsidRDefault="00397AFA">
            <w:pPr>
              <w:topLinePunct/>
              <w:autoSpaceDN w:val="0"/>
              <w:spacing w:line="300" w:lineRule="exact"/>
              <w:rPr>
                <w:rFonts w:ascii="宋体" w:cs="Arial"/>
                <w:sz w:val="18"/>
                <w:szCs w:val="18"/>
              </w:rPr>
            </w:pPr>
            <w:r>
              <w:rPr>
                <w:rFonts w:ascii="宋体" w:hAnsi="宋体" w:cs="Arial"/>
                <w:sz w:val="18"/>
                <w:szCs w:val="18"/>
              </w:rPr>
              <w:t>2.</w:t>
            </w:r>
            <w:r>
              <w:rPr>
                <w:rFonts w:ascii="宋体" w:hAnsi="宋体" w:cs="Arial"/>
                <w:sz w:val="18"/>
                <w:szCs w:val="18"/>
              </w:rPr>
              <w:tab/>
            </w:r>
            <w:r>
              <w:rPr>
                <w:rFonts w:ascii="宋体" w:hAnsi="宋体" w:cs="Arial" w:hint="eastAsia"/>
                <w:sz w:val="18"/>
                <w:szCs w:val="18"/>
              </w:rPr>
              <w:t>自带服务器操控软件；</w:t>
            </w:r>
          </w:p>
          <w:p w:rsidR="006A5FE4" w:rsidRDefault="00397AFA">
            <w:pPr>
              <w:topLinePunct/>
              <w:autoSpaceDN w:val="0"/>
              <w:spacing w:line="300" w:lineRule="exact"/>
              <w:rPr>
                <w:rFonts w:ascii="宋体" w:cs="Arial"/>
                <w:sz w:val="18"/>
                <w:szCs w:val="18"/>
              </w:rPr>
            </w:pPr>
            <w:r>
              <w:rPr>
                <w:rFonts w:ascii="宋体" w:hAnsi="宋体" w:cs="Arial"/>
                <w:sz w:val="18"/>
                <w:szCs w:val="18"/>
              </w:rPr>
              <w:t>3.</w:t>
            </w:r>
            <w:r>
              <w:rPr>
                <w:rFonts w:ascii="宋体" w:hAnsi="宋体" w:cs="Arial"/>
                <w:sz w:val="18"/>
                <w:szCs w:val="18"/>
              </w:rPr>
              <w:tab/>
            </w:r>
            <w:r>
              <w:rPr>
                <w:rFonts w:ascii="宋体" w:hAnsi="宋体" w:cs="Arial" w:hint="eastAsia"/>
                <w:sz w:val="18"/>
                <w:szCs w:val="18"/>
              </w:rPr>
              <w:t>一键触发全区告警和手动告警功能；</w:t>
            </w:r>
          </w:p>
          <w:p w:rsidR="006A5FE4" w:rsidRDefault="00397AFA">
            <w:pPr>
              <w:topLinePunct/>
              <w:autoSpaceDN w:val="0"/>
              <w:spacing w:line="300" w:lineRule="exact"/>
              <w:rPr>
                <w:rFonts w:ascii="宋体" w:cs="Arial"/>
                <w:sz w:val="18"/>
                <w:szCs w:val="18"/>
              </w:rPr>
            </w:pPr>
            <w:r>
              <w:rPr>
                <w:rFonts w:ascii="宋体" w:hAnsi="宋体" w:cs="Arial"/>
                <w:sz w:val="18"/>
                <w:szCs w:val="18"/>
              </w:rPr>
              <w:t>4.</w:t>
            </w:r>
            <w:r>
              <w:rPr>
                <w:rFonts w:ascii="宋体" w:hAnsi="宋体" w:cs="Arial"/>
                <w:sz w:val="18"/>
                <w:szCs w:val="18"/>
              </w:rPr>
              <w:tab/>
            </w:r>
            <w:r>
              <w:rPr>
                <w:rFonts w:ascii="宋体" w:hAnsi="宋体" w:cs="Arial" w:hint="eastAsia"/>
                <w:sz w:val="18"/>
                <w:szCs w:val="18"/>
              </w:rPr>
              <w:t>内置≥</w:t>
            </w:r>
            <w:r>
              <w:rPr>
                <w:rFonts w:ascii="宋体" w:hAnsi="宋体" w:cs="Arial"/>
                <w:sz w:val="18"/>
                <w:szCs w:val="18"/>
              </w:rPr>
              <w:t>10W</w:t>
            </w:r>
            <w:r>
              <w:rPr>
                <w:rFonts w:ascii="宋体" w:hAnsi="宋体" w:cs="Arial" w:hint="eastAsia"/>
                <w:sz w:val="18"/>
                <w:szCs w:val="18"/>
              </w:rPr>
              <w:t>定阻输出功放与辅助音源输出，可输出内容包括监听、节目播放，可灵活使用。</w:t>
            </w:r>
          </w:p>
          <w:p w:rsidR="006A5FE4" w:rsidRDefault="00397AFA">
            <w:pPr>
              <w:topLinePunct/>
              <w:autoSpaceDN w:val="0"/>
              <w:spacing w:line="300" w:lineRule="exact"/>
              <w:rPr>
                <w:rFonts w:ascii="宋体" w:cs="Arial"/>
                <w:sz w:val="18"/>
                <w:szCs w:val="18"/>
              </w:rPr>
            </w:pPr>
            <w:r>
              <w:rPr>
                <w:rFonts w:ascii="宋体" w:hAnsi="宋体" w:cs="Arial"/>
                <w:sz w:val="18"/>
                <w:szCs w:val="18"/>
              </w:rPr>
              <w:t>5.</w:t>
            </w:r>
            <w:r>
              <w:rPr>
                <w:rFonts w:ascii="宋体" w:hAnsi="宋体" w:cs="Arial"/>
                <w:sz w:val="18"/>
                <w:szCs w:val="18"/>
              </w:rPr>
              <w:tab/>
            </w:r>
            <w:r>
              <w:rPr>
                <w:rFonts w:ascii="宋体" w:hAnsi="宋体" w:cs="Arial" w:hint="eastAsia"/>
                <w:sz w:val="18"/>
                <w:szCs w:val="18"/>
              </w:rPr>
              <w:t>分区监听功能，对分区终端的播放状态和音量大小均可实时监控操作；</w:t>
            </w:r>
          </w:p>
          <w:p w:rsidR="006A5FE4" w:rsidRDefault="00397AFA">
            <w:pPr>
              <w:topLinePunct/>
              <w:autoSpaceDN w:val="0"/>
              <w:spacing w:line="300" w:lineRule="exact"/>
              <w:rPr>
                <w:rFonts w:ascii="宋体" w:cs="Arial"/>
                <w:sz w:val="18"/>
                <w:szCs w:val="18"/>
              </w:rPr>
            </w:pPr>
            <w:r>
              <w:rPr>
                <w:rFonts w:ascii="宋体" w:hAnsi="宋体" w:cs="Arial"/>
                <w:sz w:val="18"/>
                <w:szCs w:val="18"/>
              </w:rPr>
              <w:t>6.</w:t>
            </w:r>
            <w:r>
              <w:rPr>
                <w:rFonts w:ascii="宋体" w:hAnsi="宋体" w:cs="Arial"/>
                <w:sz w:val="18"/>
                <w:szCs w:val="18"/>
              </w:rPr>
              <w:tab/>
            </w:r>
            <w:r>
              <w:rPr>
                <w:rFonts w:ascii="宋体" w:hAnsi="宋体" w:cs="Arial" w:hint="eastAsia"/>
                <w:sz w:val="18"/>
                <w:szCs w:val="18"/>
              </w:rPr>
              <w:t>具有录音功能，用户可以自己制作节目源，可以通过本机录制，也可从远程控制电脑上复制；</w:t>
            </w:r>
          </w:p>
          <w:p w:rsidR="006A5FE4" w:rsidRDefault="00397AFA">
            <w:pPr>
              <w:topLinePunct/>
              <w:autoSpaceDN w:val="0"/>
              <w:spacing w:line="300" w:lineRule="exact"/>
              <w:rPr>
                <w:rFonts w:ascii="宋体" w:cs="Arial"/>
                <w:sz w:val="18"/>
                <w:szCs w:val="18"/>
              </w:rPr>
            </w:pPr>
            <w:r>
              <w:rPr>
                <w:rFonts w:ascii="宋体" w:hAnsi="宋体" w:cs="Arial"/>
                <w:sz w:val="18"/>
                <w:szCs w:val="18"/>
              </w:rPr>
              <w:t>7.</w:t>
            </w:r>
            <w:r>
              <w:rPr>
                <w:rFonts w:ascii="宋体" w:hAnsi="宋体" w:cs="Arial"/>
                <w:sz w:val="18"/>
                <w:szCs w:val="18"/>
              </w:rPr>
              <w:tab/>
            </w:r>
            <w:r>
              <w:rPr>
                <w:rFonts w:ascii="宋体" w:hAnsi="宋体" w:cs="Arial" w:hint="eastAsia"/>
                <w:sz w:val="18"/>
                <w:szCs w:val="18"/>
              </w:rPr>
              <w:t>具有</w:t>
            </w:r>
            <w:r>
              <w:rPr>
                <w:rFonts w:ascii="宋体" w:hAnsi="宋体" w:cs="Arial"/>
                <w:sz w:val="18"/>
                <w:szCs w:val="18"/>
              </w:rPr>
              <w:t>4</w:t>
            </w:r>
            <w:r>
              <w:rPr>
                <w:rFonts w:ascii="宋体" w:hAnsi="宋体" w:cs="Arial" w:hint="eastAsia"/>
                <w:sz w:val="18"/>
                <w:szCs w:val="18"/>
              </w:rPr>
              <w:t>个独立的音频输入通道，</w:t>
            </w:r>
            <w:r>
              <w:rPr>
                <w:rFonts w:ascii="宋体" w:hAnsi="宋体" w:cs="Arial"/>
                <w:sz w:val="18"/>
                <w:szCs w:val="18"/>
              </w:rPr>
              <w:t>2</w:t>
            </w:r>
            <w:r>
              <w:rPr>
                <w:rFonts w:ascii="宋体" w:hAnsi="宋体" w:cs="Arial" w:hint="eastAsia"/>
                <w:sz w:val="18"/>
                <w:szCs w:val="18"/>
              </w:rPr>
              <w:t>个辅助混合音频输入通道，可对网络终端实时播放外置节目源</w:t>
            </w:r>
            <w:r>
              <w:rPr>
                <w:rFonts w:ascii="宋体" w:hAnsi="宋体" w:cs="Arial"/>
                <w:sz w:val="18"/>
                <w:szCs w:val="18"/>
              </w:rPr>
              <w:t>(</w:t>
            </w:r>
            <w:r>
              <w:rPr>
                <w:rFonts w:ascii="宋体" w:hAnsi="宋体" w:cs="Arial" w:hint="eastAsia"/>
                <w:sz w:val="18"/>
                <w:szCs w:val="18"/>
              </w:rPr>
              <w:t>收音、</w:t>
            </w:r>
            <w:r>
              <w:rPr>
                <w:rFonts w:ascii="宋体" w:hAnsi="宋体" w:cs="Arial"/>
                <w:sz w:val="18"/>
                <w:szCs w:val="18"/>
              </w:rPr>
              <w:t>DVD</w:t>
            </w:r>
            <w:r>
              <w:rPr>
                <w:rFonts w:ascii="宋体" w:hAnsi="宋体" w:cs="Arial" w:hint="eastAsia"/>
                <w:sz w:val="18"/>
                <w:szCs w:val="18"/>
              </w:rPr>
              <w:t>、无线话筒等</w:t>
            </w:r>
            <w:r>
              <w:rPr>
                <w:rFonts w:ascii="宋体" w:hAnsi="宋体" w:cs="Arial"/>
                <w:sz w:val="18"/>
                <w:szCs w:val="18"/>
              </w:rPr>
              <w:t>)</w:t>
            </w:r>
            <w:r>
              <w:rPr>
                <w:rFonts w:ascii="宋体" w:hAnsi="宋体" w:cs="Arial" w:hint="eastAsia"/>
                <w:sz w:val="18"/>
                <w:szCs w:val="18"/>
              </w:rPr>
              <w:t>，无需调音台或者前置放大器等设备接入音源；</w:t>
            </w:r>
          </w:p>
          <w:p w:rsidR="006A5FE4" w:rsidRDefault="00397AFA">
            <w:pPr>
              <w:topLinePunct/>
              <w:autoSpaceDN w:val="0"/>
              <w:spacing w:line="300" w:lineRule="exact"/>
              <w:rPr>
                <w:rFonts w:ascii="宋体" w:cs="Arial"/>
                <w:sz w:val="18"/>
                <w:szCs w:val="18"/>
              </w:rPr>
            </w:pPr>
            <w:r>
              <w:rPr>
                <w:rFonts w:ascii="宋体" w:hAnsi="宋体" w:cs="Arial"/>
                <w:sz w:val="18"/>
                <w:szCs w:val="18"/>
              </w:rPr>
              <w:t>8.</w:t>
            </w:r>
            <w:r>
              <w:rPr>
                <w:rFonts w:ascii="宋体" w:hAnsi="宋体" w:cs="Arial"/>
                <w:sz w:val="18"/>
                <w:szCs w:val="18"/>
              </w:rPr>
              <w:tab/>
            </w:r>
            <w:r>
              <w:rPr>
                <w:rFonts w:ascii="宋体" w:hAnsi="宋体" w:cs="Arial" w:hint="eastAsia"/>
                <w:sz w:val="18"/>
                <w:szCs w:val="18"/>
              </w:rPr>
              <w:t>外置输入音源动态范围大于</w:t>
            </w:r>
            <w:r>
              <w:rPr>
                <w:rFonts w:ascii="宋体" w:hAnsi="宋体" w:cs="Arial"/>
                <w:sz w:val="18"/>
                <w:szCs w:val="18"/>
              </w:rPr>
              <w:t>26DB</w:t>
            </w:r>
            <w:r>
              <w:rPr>
                <w:rFonts w:ascii="宋体" w:hAnsi="宋体" w:cs="Arial" w:hint="eastAsia"/>
                <w:sz w:val="18"/>
                <w:szCs w:val="18"/>
              </w:rPr>
              <w:t>，可通过硬件、软件调节输入音量。</w:t>
            </w:r>
          </w:p>
          <w:p w:rsidR="006A5FE4" w:rsidRDefault="00397AFA">
            <w:pPr>
              <w:topLinePunct/>
              <w:autoSpaceDN w:val="0"/>
              <w:spacing w:line="300" w:lineRule="exact"/>
              <w:rPr>
                <w:rFonts w:ascii="宋体" w:cs="Arial"/>
                <w:sz w:val="18"/>
                <w:szCs w:val="18"/>
              </w:rPr>
            </w:pPr>
            <w:r>
              <w:rPr>
                <w:rFonts w:ascii="宋体" w:hAnsi="宋体" w:cs="Arial"/>
                <w:sz w:val="18"/>
                <w:szCs w:val="18"/>
              </w:rPr>
              <w:t>9.</w:t>
            </w:r>
            <w:r>
              <w:rPr>
                <w:rFonts w:ascii="宋体" w:hAnsi="宋体" w:cs="Arial"/>
                <w:sz w:val="18"/>
                <w:szCs w:val="18"/>
              </w:rPr>
              <w:tab/>
            </w:r>
            <w:r>
              <w:rPr>
                <w:rFonts w:ascii="宋体" w:hAnsi="宋体" w:cs="Arial" w:hint="eastAsia"/>
                <w:sz w:val="18"/>
                <w:szCs w:val="18"/>
              </w:rPr>
              <w:t>具有业务、紧急外接话筒输入，分别具有</w:t>
            </w:r>
            <w:r>
              <w:rPr>
                <w:rFonts w:ascii="宋体" w:hAnsi="宋体" w:cs="Arial"/>
                <w:sz w:val="18"/>
                <w:szCs w:val="18"/>
              </w:rPr>
              <w:t>5mV</w:t>
            </w:r>
            <w:r>
              <w:rPr>
                <w:rFonts w:ascii="宋体" w:hAnsi="宋体" w:cs="Arial" w:hint="eastAsia"/>
                <w:sz w:val="18"/>
                <w:szCs w:val="18"/>
              </w:rPr>
              <w:t>与</w:t>
            </w:r>
            <w:r>
              <w:rPr>
                <w:rFonts w:ascii="宋体" w:hAnsi="宋体" w:cs="Arial"/>
                <w:sz w:val="18"/>
                <w:szCs w:val="18"/>
              </w:rPr>
              <w:t>3mV</w:t>
            </w:r>
            <w:r>
              <w:rPr>
                <w:rFonts w:ascii="宋体" w:hAnsi="宋体" w:cs="Arial" w:hint="eastAsia"/>
                <w:sz w:val="18"/>
                <w:szCs w:val="18"/>
              </w:rPr>
              <w:t>两个不同电平灵敏度的接口，可外扩无线话筒。</w:t>
            </w:r>
          </w:p>
          <w:p w:rsidR="006A5FE4" w:rsidRDefault="00397AFA">
            <w:pPr>
              <w:topLinePunct/>
              <w:autoSpaceDN w:val="0"/>
              <w:spacing w:line="300" w:lineRule="exact"/>
              <w:rPr>
                <w:rFonts w:ascii="宋体" w:cs="Arial"/>
                <w:sz w:val="18"/>
                <w:szCs w:val="18"/>
              </w:rPr>
            </w:pPr>
            <w:r>
              <w:rPr>
                <w:rFonts w:ascii="宋体" w:hAnsi="宋体" w:cs="Arial"/>
                <w:sz w:val="18"/>
                <w:szCs w:val="18"/>
              </w:rPr>
              <w:t>10.</w:t>
            </w:r>
            <w:r>
              <w:rPr>
                <w:rFonts w:ascii="宋体" w:hAnsi="宋体" w:cs="Arial"/>
                <w:sz w:val="18"/>
                <w:szCs w:val="18"/>
              </w:rPr>
              <w:tab/>
            </w:r>
            <w:r>
              <w:rPr>
                <w:rFonts w:ascii="宋体" w:hAnsi="宋体" w:cs="Arial" w:hint="eastAsia"/>
                <w:sz w:val="18"/>
                <w:szCs w:val="18"/>
              </w:rPr>
              <w:t>具有手持式紧急话筒，并具有业务、紧急告警自动切换功能，当紧急告警时，话筒具有智能电平</w:t>
            </w:r>
            <w:r>
              <w:rPr>
                <w:rFonts w:ascii="宋体" w:hAnsi="宋体" w:cs="Arial"/>
                <w:sz w:val="18"/>
                <w:szCs w:val="18"/>
              </w:rPr>
              <w:t>EMC</w:t>
            </w:r>
            <w:r>
              <w:rPr>
                <w:rFonts w:ascii="宋体" w:hAnsi="宋体" w:cs="Arial" w:hint="eastAsia"/>
                <w:sz w:val="18"/>
                <w:szCs w:val="18"/>
              </w:rPr>
              <w:t>优先级。</w:t>
            </w:r>
          </w:p>
          <w:p w:rsidR="006A5FE4" w:rsidRDefault="00397AFA">
            <w:pPr>
              <w:topLinePunct/>
              <w:autoSpaceDN w:val="0"/>
              <w:spacing w:line="300" w:lineRule="exact"/>
              <w:rPr>
                <w:rFonts w:ascii="宋体" w:cs="Arial"/>
                <w:sz w:val="18"/>
                <w:szCs w:val="18"/>
              </w:rPr>
            </w:pPr>
            <w:r>
              <w:rPr>
                <w:rFonts w:ascii="宋体" w:hAnsi="宋体" w:cs="Arial"/>
                <w:sz w:val="18"/>
                <w:szCs w:val="18"/>
              </w:rPr>
              <w:t>11.</w:t>
            </w:r>
            <w:r>
              <w:rPr>
                <w:rFonts w:ascii="宋体" w:hAnsi="宋体" w:cs="Arial"/>
                <w:sz w:val="18"/>
                <w:szCs w:val="18"/>
              </w:rPr>
              <w:tab/>
            </w:r>
            <w:r>
              <w:rPr>
                <w:rFonts w:ascii="宋体" w:hAnsi="宋体" w:cs="Arial" w:hint="eastAsia"/>
                <w:sz w:val="18"/>
                <w:szCs w:val="18"/>
              </w:rPr>
              <w:t>内置</w:t>
            </w:r>
            <w:r>
              <w:rPr>
                <w:rFonts w:ascii="宋体" w:hAnsi="宋体" w:cs="Arial"/>
                <w:sz w:val="18"/>
                <w:szCs w:val="18"/>
              </w:rPr>
              <w:t>CD</w:t>
            </w:r>
            <w:r>
              <w:rPr>
                <w:rFonts w:ascii="宋体" w:hAnsi="宋体" w:cs="Arial" w:hint="eastAsia"/>
                <w:sz w:val="18"/>
                <w:szCs w:val="18"/>
              </w:rPr>
              <w:t>播放器，自创的</w:t>
            </w:r>
            <w:r>
              <w:rPr>
                <w:rFonts w:ascii="宋体" w:hAnsi="宋体" w:cs="Arial"/>
                <w:sz w:val="18"/>
                <w:szCs w:val="18"/>
              </w:rPr>
              <w:t>CD</w:t>
            </w:r>
            <w:r>
              <w:rPr>
                <w:rFonts w:ascii="宋体" w:hAnsi="宋体" w:cs="Arial" w:hint="eastAsia"/>
                <w:sz w:val="18"/>
                <w:szCs w:val="18"/>
              </w:rPr>
              <w:t>播放器控制界面；</w:t>
            </w:r>
          </w:p>
          <w:p w:rsidR="006A5FE4" w:rsidRDefault="00397AFA">
            <w:pPr>
              <w:topLinePunct/>
              <w:autoSpaceDN w:val="0"/>
              <w:spacing w:line="300" w:lineRule="exact"/>
              <w:rPr>
                <w:rFonts w:ascii="宋体" w:cs="Arial"/>
                <w:sz w:val="18"/>
                <w:szCs w:val="18"/>
              </w:rPr>
            </w:pPr>
            <w:r>
              <w:rPr>
                <w:rFonts w:ascii="宋体" w:hAnsi="宋体" w:cs="Arial"/>
                <w:sz w:val="18"/>
                <w:szCs w:val="18"/>
              </w:rPr>
              <w:t>12.</w:t>
            </w:r>
            <w:r>
              <w:rPr>
                <w:rFonts w:ascii="宋体" w:hAnsi="宋体" w:cs="Arial"/>
                <w:sz w:val="18"/>
                <w:szCs w:val="18"/>
              </w:rPr>
              <w:tab/>
            </w:r>
            <w:r>
              <w:rPr>
                <w:rFonts w:ascii="宋体" w:hAnsi="宋体" w:cs="Arial" w:hint="eastAsia"/>
                <w:sz w:val="18"/>
                <w:szCs w:val="18"/>
              </w:rPr>
              <w:t>可利用网络音频采集终端来扩展音频输入通道</w:t>
            </w:r>
            <w:r>
              <w:rPr>
                <w:rFonts w:ascii="宋体" w:cs="Arial"/>
                <w:sz w:val="18"/>
                <w:szCs w:val="18"/>
              </w:rPr>
              <w:t>,</w:t>
            </w:r>
            <w:r>
              <w:rPr>
                <w:rFonts w:ascii="宋体" w:hAnsi="宋体" w:cs="Arial" w:hint="eastAsia"/>
                <w:sz w:val="18"/>
                <w:szCs w:val="18"/>
              </w:rPr>
              <w:t>可无限扩展外接输入节目源；</w:t>
            </w:r>
          </w:p>
          <w:p w:rsidR="006A5FE4" w:rsidRDefault="00397AFA">
            <w:pPr>
              <w:topLinePunct/>
              <w:autoSpaceDN w:val="0"/>
              <w:spacing w:line="300" w:lineRule="exact"/>
              <w:rPr>
                <w:rFonts w:ascii="宋体" w:cs="Arial"/>
                <w:sz w:val="18"/>
                <w:szCs w:val="18"/>
              </w:rPr>
            </w:pPr>
            <w:r>
              <w:rPr>
                <w:rFonts w:ascii="宋体" w:hAnsi="宋体" w:cs="Arial"/>
                <w:sz w:val="18"/>
                <w:szCs w:val="18"/>
              </w:rPr>
              <w:t>13.</w:t>
            </w:r>
            <w:r>
              <w:rPr>
                <w:rFonts w:ascii="宋体" w:hAnsi="宋体" w:cs="Arial"/>
                <w:sz w:val="18"/>
                <w:szCs w:val="18"/>
              </w:rPr>
              <w:tab/>
            </w:r>
            <w:r>
              <w:rPr>
                <w:rFonts w:ascii="宋体" w:hAnsi="宋体" w:cs="Arial" w:hint="eastAsia"/>
                <w:sz w:val="18"/>
                <w:szCs w:val="18"/>
              </w:rPr>
              <w:t>可定时编程播放节目，系统按预先编制的程序运行，可无人值守。可以每天手动或定</w:t>
            </w:r>
            <w:r>
              <w:rPr>
                <w:rFonts w:ascii="宋体" w:hAnsi="宋体" w:cs="Arial" w:hint="eastAsia"/>
                <w:sz w:val="18"/>
                <w:szCs w:val="18"/>
              </w:rPr>
              <w:lastRenderedPageBreak/>
              <w:t>时播放各种音源类型的作息铃声。不同分区可单独定时还可在同一时刻播放不同的节目和不同的分区音量。</w:t>
            </w:r>
          </w:p>
          <w:p w:rsidR="006A5FE4" w:rsidRDefault="00397AFA">
            <w:pPr>
              <w:topLinePunct/>
              <w:autoSpaceDN w:val="0"/>
              <w:spacing w:line="300" w:lineRule="exact"/>
              <w:rPr>
                <w:rFonts w:ascii="宋体" w:cs="Arial"/>
                <w:sz w:val="18"/>
                <w:szCs w:val="18"/>
              </w:rPr>
            </w:pPr>
            <w:r>
              <w:rPr>
                <w:rFonts w:ascii="宋体" w:hAnsi="宋体" w:cs="Arial"/>
                <w:sz w:val="18"/>
                <w:szCs w:val="18"/>
              </w:rPr>
              <w:t>14.</w:t>
            </w:r>
            <w:r>
              <w:rPr>
                <w:rFonts w:ascii="宋体" w:hAnsi="宋体" w:cs="Arial"/>
                <w:sz w:val="18"/>
                <w:szCs w:val="18"/>
              </w:rPr>
              <w:tab/>
            </w:r>
            <w:r>
              <w:rPr>
                <w:rFonts w:ascii="宋体" w:hAnsi="宋体" w:cs="Arial" w:hint="eastAsia"/>
                <w:sz w:val="18"/>
                <w:szCs w:val="18"/>
              </w:rPr>
              <w:t>终端播放节目：可以由主机逐一给各分区分配播放音源，也可由终端独自点播主机上的节目音源。</w:t>
            </w:r>
          </w:p>
          <w:p w:rsidR="006A5FE4" w:rsidRDefault="00397AFA">
            <w:pPr>
              <w:topLinePunct/>
              <w:autoSpaceDN w:val="0"/>
              <w:spacing w:line="300" w:lineRule="exact"/>
              <w:rPr>
                <w:rFonts w:ascii="宋体" w:cs="Arial"/>
                <w:sz w:val="18"/>
                <w:szCs w:val="18"/>
              </w:rPr>
            </w:pPr>
            <w:r>
              <w:rPr>
                <w:rFonts w:ascii="宋体" w:hAnsi="宋体" w:cs="Arial"/>
                <w:sz w:val="18"/>
                <w:szCs w:val="18"/>
              </w:rPr>
              <w:t>15.</w:t>
            </w:r>
            <w:r>
              <w:rPr>
                <w:rFonts w:ascii="宋体" w:hAnsi="宋体" w:cs="Arial"/>
                <w:sz w:val="18"/>
                <w:szCs w:val="18"/>
              </w:rPr>
              <w:tab/>
            </w:r>
            <w:r>
              <w:rPr>
                <w:rFonts w:ascii="宋体" w:hAnsi="宋体" w:cs="Arial" w:hint="eastAsia"/>
                <w:sz w:val="18"/>
                <w:szCs w:val="18"/>
              </w:rPr>
              <w:t>强插寻呼；对讲功能；分组功能；</w:t>
            </w:r>
          </w:p>
          <w:p w:rsidR="006A5FE4" w:rsidRDefault="00397AFA">
            <w:pPr>
              <w:topLinePunct/>
              <w:autoSpaceDN w:val="0"/>
              <w:spacing w:line="300" w:lineRule="exact"/>
              <w:rPr>
                <w:rFonts w:ascii="宋体" w:cs="Arial"/>
                <w:sz w:val="18"/>
                <w:szCs w:val="18"/>
              </w:rPr>
            </w:pPr>
            <w:r>
              <w:rPr>
                <w:rFonts w:ascii="宋体" w:hAnsi="宋体" w:cs="Arial"/>
                <w:sz w:val="18"/>
                <w:szCs w:val="18"/>
              </w:rPr>
              <w:t>16.</w:t>
            </w:r>
            <w:r>
              <w:rPr>
                <w:rFonts w:ascii="宋体" w:hAnsi="宋体" w:cs="Arial"/>
                <w:sz w:val="18"/>
                <w:szCs w:val="18"/>
              </w:rPr>
              <w:tab/>
            </w:r>
            <w:r>
              <w:rPr>
                <w:rFonts w:ascii="宋体" w:hAnsi="宋体" w:cs="Arial" w:hint="eastAsia"/>
                <w:sz w:val="18"/>
                <w:szCs w:val="18"/>
              </w:rPr>
              <w:t>备有消防中心接口，告警自动强插，同时支持短路告警（警报卡）和网络信号告警。</w:t>
            </w:r>
          </w:p>
          <w:p w:rsidR="006A5FE4" w:rsidRDefault="00397AFA">
            <w:pPr>
              <w:topLinePunct/>
              <w:autoSpaceDN w:val="0"/>
              <w:spacing w:line="300" w:lineRule="exact"/>
              <w:rPr>
                <w:rFonts w:ascii="宋体" w:cs="Arial"/>
                <w:sz w:val="18"/>
                <w:szCs w:val="18"/>
              </w:rPr>
            </w:pPr>
            <w:r>
              <w:rPr>
                <w:rFonts w:ascii="宋体" w:hAnsi="宋体" w:cs="Arial"/>
                <w:sz w:val="18"/>
                <w:szCs w:val="18"/>
              </w:rPr>
              <w:t>17.</w:t>
            </w:r>
            <w:r>
              <w:rPr>
                <w:rFonts w:ascii="宋体" w:hAnsi="宋体" w:cs="Arial"/>
                <w:sz w:val="18"/>
                <w:szCs w:val="18"/>
              </w:rPr>
              <w:tab/>
            </w:r>
            <w:r>
              <w:rPr>
                <w:rFonts w:ascii="宋体" w:hAnsi="宋体" w:cs="Arial" w:hint="eastAsia"/>
                <w:sz w:val="18"/>
                <w:szCs w:val="18"/>
              </w:rPr>
              <w:t>终端断线后自动恢复断线前的播放节目。</w:t>
            </w:r>
          </w:p>
          <w:p w:rsidR="006A5FE4" w:rsidRDefault="00397AFA">
            <w:pPr>
              <w:topLinePunct/>
              <w:autoSpaceDN w:val="0"/>
              <w:spacing w:line="300" w:lineRule="exact"/>
              <w:rPr>
                <w:rFonts w:ascii="宋体" w:cs="Arial"/>
                <w:sz w:val="18"/>
                <w:szCs w:val="18"/>
              </w:rPr>
            </w:pPr>
            <w:r>
              <w:rPr>
                <w:rFonts w:ascii="宋体" w:hAnsi="宋体" w:cs="Arial"/>
                <w:sz w:val="18"/>
                <w:szCs w:val="18"/>
              </w:rPr>
              <w:t>18.</w:t>
            </w:r>
            <w:r>
              <w:rPr>
                <w:rFonts w:ascii="宋体" w:hAnsi="宋体" w:cs="Arial"/>
                <w:sz w:val="18"/>
                <w:szCs w:val="18"/>
              </w:rPr>
              <w:tab/>
            </w:r>
            <w:r>
              <w:rPr>
                <w:rFonts w:ascii="宋体" w:hAnsi="宋体" w:cs="Arial" w:hint="eastAsia"/>
                <w:sz w:val="18"/>
                <w:szCs w:val="18"/>
              </w:rPr>
              <w:t>支持终端定时点备份功能，定时点的内容能自动备份到网络播放终端上。</w:t>
            </w:r>
          </w:p>
          <w:p w:rsidR="006A5FE4" w:rsidRDefault="00397AFA">
            <w:pPr>
              <w:topLinePunct/>
              <w:autoSpaceDN w:val="0"/>
              <w:spacing w:line="300" w:lineRule="exact"/>
              <w:rPr>
                <w:rFonts w:ascii="宋体" w:cs="Arial"/>
                <w:sz w:val="18"/>
                <w:szCs w:val="18"/>
              </w:rPr>
            </w:pPr>
            <w:r>
              <w:rPr>
                <w:rFonts w:ascii="宋体" w:hAnsi="宋体" w:cs="Arial"/>
                <w:sz w:val="18"/>
                <w:szCs w:val="18"/>
              </w:rPr>
              <w:t>19.</w:t>
            </w:r>
            <w:r>
              <w:rPr>
                <w:rFonts w:ascii="宋体" w:hAnsi="宋体" w:cs="Arial"/>
                <w:sz w:val="18"/>
                <w:szCs w:val="18"/>
              </w:rPr>
              <w:tab/>
            </w:r>
            <w:r>
              <w:rPr>
                <w:rFonts w:ascii="宋体" w:hAnsi="宋体" w:cs="Arial" w:hint="eastAsia"/>
                <w:sz w:val="18"/>
                <w:szCs w:val="18"/>
              </w:rPr>
              <w:t>内置</w:t>
            </w:r>
            <w:r>
              <w:rPr>
                <w:rFonts w:ascii="宋体" w:hAnsi="宋体" w:cs="Arial"/>
                <w:sz w:val="18"/>
                <w:szCs w:val="18"/>
              </w:rPr>
              <w:t>4</w:t>
            </w:r>
            <w:r>
              <w:rPr>
                <w:rFonts w:ascii="宋体" w:hAnsi="宋体" w:cs="Arial" w:hint="eastAsia"/>
                <w:sz w:val="18"/>
                <w:szCs w:val="18"/>
              </w:rPr>
              <w:t>通道智能输出电源，具有程控、手动控制功能。</w:t>
            </w:r>
          </w:p>
          <w:p w:rsidR="006A5FE4" w:rsidRDefault="00397AFA">
            <w:pPr>
              <w:topLinePunct/>
              <w:autoSpaceDN w:val="0"/>
              <w:spacing w:line="300" w:lineRule="exact"/>
              <w:rPr>
                <w:rFonts w:ascii="宋体" w:cs="Arial"/>
                <w:sz w:val="18"/>
                <w:szCs w:val="18"/>
              </w:rPr>
            </w:pPr>
            <w:r>
              <w:rPr>
                <w:rFonts w:ascii="宋体" w:hAnsi="宋体" w:cs="Arial"/>
                <w:sz w:val="18"/>
                <w:szCs w:val="18"/>
              </w:rPr>
              <w:t>20.</w:t>
            </w:r>
            <w:r>
              <w:rPr>
                <w:rFonts w:ascii="宋体" w:hAnsi="宋体" w:cs="Arial"/>
                <w:sz w:val="18"/>
                <w:szCs w:val="18"/>
              </w:rPr>
              <w:tab/>
            </w:r>
            <w:r>
              <w:rPr>
                <w:rFonts w:ascii="宋体" w:hAnsi="宋体" w:cs="Arial" w:hint="eastAsia"/>
                <w:sz w:val="18"/>
                <w:szCs w:val="18"/>
              </w:rPr>
              <w:t>具有多级音源优先管理功能，默认为</w:t>
            </w:r>
            <w:r>
              <w:rPr>
                <w:rFonts w:ascii="宋体" w:hAnsi="宋体" w:cs="Arial"/>
                <w:sz w:val="18"/>
                <w:szCs w:val="18"/>
              </w:rPr>
              <w:t>7</w:t>
            </w:r>
            <w:r>
              <w:rPr>
                <w:rFonts w:ascii="宋体" w:hAnsi="宋体" w:cs="Arial" w:hint="eastAsia"/>
                <w:sz w:val="18"/>
                <w:szCs w:val="18"/>
              </w:rPr>
              <w:t>级优先等级。</w:t>
            </w:r>
          </w:p>
          <w:p w:rsidR="006A5FE4" w:rsidRDefault="00397AFA">
            <w:pPr>
              <w:topLinePunct/>
              <w:autoSpaceDN w:val="0"/>
              <w:spacing w:line="300" w:lineRule="exact"/>
              <w:rPr>
                <w:rFonts w:ascii="宋体" w:cs="Arial"/>
                <w:sz w:val="18"/>
                <w:szCs w:val="18"/>
              </w:rPr>
            </w:pPr>
            <w:r>
              <w:rPr>
                <w:rFonts w:ascii="宋体" w:hAnsi="宋体" w:cs="Arial"/>
                <w:sz w:val="18"/>
                <w:szCs w:val="18"/>
              </w:rPr>
              <w:t>21.</w:t>
            </w:r>
            <w:r>
              <w:rPr>
                <w:rFonts w:ascii="宋体" w:hAnsi="宋体" w:cs="Arial"/>
                <w:sz w:val="18"/>
                <w:szCs w:val="18"/>
              </w:rPr>
              <w:tab/>
            </w:r>
            <w:r>
              <w:rPr>
                <w:rFonts w:ascii="宋体" w:hAnsi="宋体" w:cs="Arial" w:hint="eastAsia"/>
                <w:sz w:val="18"/>
                <w:szCs w:val="18"/>
              </w:rPr>
              <w:t>所用产品具备自主研发能力，具有网络自主研发的网络传输协议有中、英文多种语言切换功能，支持跨网段传输，并设定网络传输格式；</w:t>
            </w:r>
          </w:p>
          <w:p w:rsidR="006A5FE4" w:rsidRDefault="00397AFA">
            <w:pPr>
              <w:topLinePunct/>
              <w:autoSpaceDN w:val="0"/>
              <w:spacing w:line="300" w:lineRule="exact"/>
              <w:rPr>
                <w:rFonts w:ascii="宋体" w:cs="Arial"/>
                <w:sz w:val="18"/>
                <w:szCs w:val="18"/>
              </w:rPr>
            </w:pPr>
            <w:r>
              <w:rPr>
                <w:rFonts w:ascii="宋体" w:hAnsi="宋体" w:cs="Arial"/>
                <w:sz w:val="18"/>
                <w:szCs w:val="18"/>
              </w:rPr>
              <w:t>22.</w:t>
            </w:r>
            <w:r>
              <w:rPr>
                <w:rFonts w:ascii="宋体" w:hAnsi="宋体" w:cs="Arial"/>
                <w:sz w:val="18"/>
                <w:szCs w:val="18"/>
              </w:rPr>
              <w:tab/>
            </w:r>
            <w:r>
              <w:rPr>
                <w:rFonts w:ascii="宋体" w:hAnsi="宋体" w:cs="Arial" w:hint="eastAsia"/>
                <w:sz w:val="18"/>
                <w:szCs w:val="18"/>
              </w:rPr>
              <w:t>具有中国国家强制性产品认证证书；</w:t>
            </w:r>
          </w:p>
          <w:p w:rsidR="006A5FE4" w:rsidRDefault="00397AFA">
            <w:pPr>
              <w:topLinePunct/>
              <w:autoSpaceDN w:val="0"/>
              <w:spacing w:line="300" w:lineRule="exact"/>
              <w:rPr>
                <w:rFonts w:ascii="宋体" w:cs="Arial"/>
                <w:sz w:val="18"/>
                <w:szCs w:val="18"/>
              </w:rPr>
            </w:pPr>
            <w:r>
              <w:rPr>
                <w:rFonts w:ascii="宋体" w:hAnsi="宋体" w:cs="Arial"/>
                <w:sz w:val="18"/>
                <w:szCs w:val="18"/>
              </w:rPr>
              <w:t>23.</w:t>
            </w:r>
            <w:r>
              <w:rPr>
                <w:rFonts w:ascii="宋体" w:hAnsi="宋体" w:cs="Arial"/>
                <w:sz w:val="18"/>
                <w:szCs w:val="18"/>
              </w:rPr>
              <w:tab/>
            </w:r>
            <w:r>
              <w:rPr>
                <w:rFonts w:ascii="宋体" w:hAnsi="宋体" w:cs="Arial" w:hint="eastAsia"/>
                <w:sz w:val="18"/>
                <w:szCs w:val="18"/>
              </w:rPr>
              <w:t>网卡：双千兆网卡备份设计；</w:t>
            </w:r>
          </w:p>
          <w:p w:rsidR="006A5FE4" w:rsidRDefault="00397AFA">
            <w:pPr>
              <w:topLinePunct/>
              <w:autoSpaceDN w:val="0"/>
              <w:spacing w:line="300" w:lineRule="exact"/>
              <w:rPr>
                <w:rFonts w:ascii="宋体" w:cs="Arial"/>
                <w:sz w:val="18"/>
                <w:szCs w:val="18"/>
              </w:rPr>
            </w:pPr>
            <w:r>
              <w:rPr>
                <w:rFonts w:ascii="宋体" w:hAnsi="宋体" w:cs="Arial"/>
                <w:sz w:val="18"/>
                <w:szCs w:val="18"/>
              </w:rPr>
              <w:t>24.</w:t>
            </w:r>
            <w:r>
              <w:rPr>
                <w:rFonts w:ascii="宋体" w:hAnsi="宋体" w:cs="Arial"/>
                <w:sz w:val="18"/>
                <w:szCs w:val="18"/>
              </w:rPr>
              <w:tab/>
            </w:r>
            <w:r>
              <w:rPr>
                <w:rFonts w:ascii="宋体" w:hAnsi="宋体" w:cs="Arial" w:hint="eastAsia"/>
                <w:sz w:val="18"/>
                <w:szCs w:val="18"/>
              </w:rPr>
              <w:t>采用钥匙开关，确保系统更安全和稳定；</w:t>
            </w:r>
          </w:p>
          <w:p w:rsidR="006A5FE4" w:rsidRDefault="00397AFA">
            <w:pPr>
              <w:topLinePunct/>
              <w:autoSpaceDN w:val="0"/>
              <w:spacing w:line="300" w:lineRule="exact"/>
              <w:rPr>
                <w:rFonts w:ascii="宋体" w:cs="Arial"/>
                <w:sz w:val="18"/>
                <w:szCs w:val="18"/>
              </w:rPr>
            </w:pPr>
            <w:r>
              <w:rPr>
                <w:rFonts w:ascii="宋体" w:hAnsi="宋体" w:cs="Arial"/>
                <w:sz w:val="18"/>
                <w:szCs w:val="18"/>
              </w:rPr>
              <w:t>25.</w:t>
            </w:r>
            <w:r>
              <w:rPr>
                <w:rFonts w:ascii="宋体" w:hAnsi="宋体" w:cs="Arial"/>
                <w:sz w:val="18"/>
                <w:szCs w:val="18"/>
              </w:rPr>
              <w:tab/>
            </w:r>
            <w:r>
              <w:rPr>
                <w:rFonts w:ascii="宋体" w:hAnsi="宋体" w:cs="Arial" w:hint="eastAsia"/>
                <w:sz w:val="18"/>
                <w:szCs w:val="18"/>
              </w:rPr>
              <w:t>强大的广播矩阵，内置大容量节目源空间，可根据用户需要定制节目源；</w:t>
            </w:r>
          </w:p>
          <w:p w:rsidR="006A5FE4" w:rsidRDefault="00397AFA">
            <w:pPr>
              <w:topLinePunct/>
              <w:autoSpaceDN w:val="0"/>
              <w:spacing w:line="300" w:lineRule="exact"/>
              <w:rPr>
                <w:rFonts w:ascii="宋体" w:cs="Arial"/>
                <w:sz w:val="18"/>
                <w:szCs w:val="18"/>
              </w:rPr>
            </w:pPr>
            <w:r>
              <w:rPr>
                <w:rFonts w:ascii="宋体" w:hAnsi="宋体" w:cs="Arial"/>
                <w:sz w:val="18"/>
                <w:szCs w:val="18"/>
              </w:rPr>
              <w:t>26.</w:t>
            </w:r>
            <w:r>
              <w:rPr>
                <w:rFonts w:ascii="宋体" w:hAnsi="宋体" w:cs="Arial" w:hint="eastAsia"/>
                <w:sz w:val="18"/>
                <w:szCs w:val="18"/>
              </w:rPr>
              <w:t>设备提供</w:t>
            </w:r>
            <w:r>
              <w:rPr>
                <w:rFonts w:ascii="宋体" w:hAnsi="宋体" w:cs="Arial"/>
                <w:sz w:val="18"/>
                <w:szCs w:val="18"/>
              </w:rPr>
              <w:t>3</w:t>
            </w:r>
            <w:r>
              <w:rPr>
                <w:rFonts w:ascii="宋体" w:hAnsi="宋体" w:cs="Arial" w:hint="eastAsia"/>
                <w:sz w:val="18"/>
                <w:szCs w:val="18"/>
              </w:rPr>
              <w:t>年质保。</w:t>
            </w:r>
          </w:p>
          <w:p w:rsidR="006A5FE4" w:rsidRDefault="00397AFA">
            <w:pPr>
              <w:topLinePunct/>
              <w:autoSpaceDN w:val="0"/>
              <w:spacing w:line="300" w:lineRule="exact"/>
              <w:rPr>
                <w:rFonts w:ascii="宋体"/>
                <w:b/>
                <w:sz w:val="18"/>
                <w:szCs w:val="18"/>
              </w:rPr>
            </w:pPr>
            <w:r>
              <w:rPr>
                <w:rFonts w:ascii="宋体" w:hAnsi="宋体" w:hint="eastAsia"/>
                <w:b/>
                <w:sz w:val="18"/>
                <w:szCs w:val="18"/>
              </w:rPr>
              <w:t>网络化智能寻呼站（</w:t>
            </w:r>
            <w:r>
              <w:rPr>
                <w:rFonts w:ascii="宋体" w:hAnsi="宋体"/>
                <w:b/>
                <w:sz w:val="18"/>
                <w:szCs w:val="18"/>
              </w:rPr>
              <w:t>1</w:t>
            </w:r>
            <w:r>
              <w:rPr>
                <w:rFonts w:ascii="宋体" w:hAnsi="宋体" w:hint="eastAsia"/>
                <w:b/>
                <w:sz w:val="18"/>
                <w:szCs w:val="18"/>
              </w:rPr>
              <w:t>套）</w:t>
            </w:r>
          </w:p>
          <w:p w:rsidR="006A5FE4" w:rsidRDefault="00397AFA">
            <w:pPr>
              <w:topLinePunct/>
              <w:autoSpaceDN w:val="0"/>
              <w:spacing w:line="300" w:lineRule="exact"/>
              <w:rPr>
                <w:rFonts w:ascii="宋体" w:cs="Arial"/>
                <w:sz w:val="18"/>
                <w:szCs w:val="18"/>
              </w:rPr>
            </w:pPr>
            <w:r>
              <w:rPr>
                <w:rFonts w:ascii="宋体" w:hAnsi="宋体" w:cs="Arial"/>
                <w:sz w:val="18"/>
                <w:szCs w:val="18"/>
              </w:rPr>
              <w:t>1.</w:t>
            </w:r>
            <w:r>
              <w:rPr>
                <w:rFonts w:ascii="宋体" w:hAnsi="宋体" w:cs="Arial"/>
                <w:sz w:val="18"/>
                <w:szCs w:val="18"/>
              </w:rPr>
              <w:tab/>
            </w:r>
            <w:r>
              <w:rPr>
                <w:rFonts w:ascii="宋体" w:hAnsi="宋体" w:cs="Arial" w:hint="eastAsia"/>
                <w:sz w:val="18"/>
                <w:szCs w:val="18"/>
              </w:rPr>
              <w:t>支持≥</w:t>
            </w:r>
            <w:r>
              <w:rPr>
                <w:rFonts w:ascii="宋体" w:hAnsi="宋体" w:cs="Arial"/>
                <w:sz w:val="18"/>
                <w:szCs w:val="18"/>
              </w:rPr>
              <w:t>100/10Mbps</w:t>
            </w:r>
            <w:r>
              <w:rPr>
                <w:rFonts w:ascii="宋体" w:hAnsi="宋体" w:cs="Arial" w:hint="eastAsia"/>
                <w:sz w:val="18"/>
                <w:szCs w:val="18"/>
              </w:rPr>
              <w:t>自适应</w:t>
            </w:r>
            <w:r>
              <w:rPr>
                <w:rFonts w:ascii="宋体" w:hAnsi="宋体" w:cs="Arial"/>
                <w:sz w:val="18"/>
                <w:szCs w:val="18"/>
              </w:rPr>
              <w:t>TCP/IP</w:t>
            </w:r>
            <w:r>
              <w:rPr>
                <w:rFonts w:ascii="宋体" w:hAnsi="宋体" w:cs="Arial" w:hint="eastAsia"/>
                <w:sz w:val="18"/>
                <w:szCs w:val="18"/>
              </w:rPr>
              <w:t>网络传输协议；</w:t>
            </w:r>
          </w:p>
          <w:p w:rsidR="006A5FE4" w:rsidRDefault="00397AFA">
            <w:pPr>
              <w:topLinePunct/>
              <w:autoSpaceDN w:val="0"/>
              <w:spacing w:line="300" w:lineRule="exact"/>
              <w:rPr>
                <w:rFonts w:ascii="宋体" w:cs="Arial"/>
                <w:sz w:val="18"/>
                <w:szCs w:val="18"/>
              </w:rPr>
            </w:pPr>
            <w:r>
              <w:rPr>
                <w:rFonts w:ascii="宋体" w:hAnsi="宋体" w:cs="Arial"/>
                <w:sz w:val="18"/>
                <w:szCs w:val="18"/>
              </w:rPr>
              <w:t>2.</w:t>
            </w:r>
            <w:r>
              <w:rPr>
                <w:rFonts w:ascii="宋体" w:hAnsi="宋体" w:cs="Arial"/>
                <w:sz w:val="18"/>
                <w:szCs w:val="18"/>
              </w:rPr>
              <w:tab/>
            </w:r>
            <w:r>
              <w:rPr>
                <w:rFonts w:ascii="宋体" w:hAnsi="宋体" w:cs="Arial" w:hint="eastAsia"/>
                <w:sz w:val="18"/>
                <w:szCs w:val="18"/>
              </w:rPr>
              <w:t>≥</w:t>
            </w:r>
            <w:r>
              <w:rPr>
                <w:rFonts w:ascii="宋体" w:hAnsi="宋体" w:cs="Arial"/>
                <w:sz w:val="18"/>
                <w:szCs w:val="18"/>
              </w:rPr>
              <w:t>7</w:t>
            </w:r>
            <w:r>
              <w:rPr>
                <w:rFonts w:ascii="宋体" w:hAnsi="宋体" w:cs="Arial" w:hint="eastAsia"/>
                <w:sz w:val="18"/>
                <w:szCs w:val="18"/>
              </w:rPr>
              <w:t>寸真彩触摸彩屏、铝合金高档拉丝工业面板设计。</w:t>
            </w:r>
          </w:p>
          <w:p w:rsidR="006A5FE4" w:rsidRDefault="00397AFA">
            <w:pPr>
              <w:topLinePunct/>
              <w:autoSpaceDN w:val="0"/>
              <w:spacing w:line="300" w:lineRule="exact"/>
              <w:rPr>
                <w:rFonts w:ascii="宋体" w:cs="Arial"/>
                <w:sz w:val="18"/>
                <w:szCs w:val="18"/>
              </w:rPr>
            </w:pPr>
            <w:r>
              <w:rPr>
                <w:rFonts w:ascii="宋体" w:hAnsi="宋体" w:cs="Arial"/>
                <w:sz w:val="18"/>
                <w:szCs w:val="18"/>
              </w:rPr>
              <w:t>3.</w:t>
            </w:r>
            <w:r>
              <w:rPr>
                <w:rFonts w:ascii="宋体" w:hAnsi="宋体" w:cs="Arial"/>
                <w:sz w:val="18"/>
                <w:szCs w:val="18"/>
              </w:rPr>
              <w:tab/>
            </w:r>
            <w:r>
              <w:rPr>
                <w:rFonts w:ascii="宋体" w:hAnsi="宋体" w:cs="Arial" w:hint="eastAsia"/>
                <w:sz w:val="18"/>
                <w:szCs w:val="18"/>
              </w:rPr>
              <w:t>桌面式结构设计。</w:t>
            </w:r>
          </w:p>
          <w:p w:rsidR="006A5FE4" w:rsidRDefault="00397AFA">
            <w:pPr>
              <w:topLinePunct/>
              <w:autoSpaceDN w:val="0"/>
              <w:spacing w:line="300" w:lineRule="exact"/>
              <w:rPr>
                <w:rFonts w:ascii="宋体" w:cs="Arial"/>
                <w:sz w:val="18"/>
                <w:szCs w:val="18"/>
              </w:rPr>
            </w:pPr>
            <w:r>
              <w:rPr>
                <w:rFonts w:ascii="宋体" w:hAnsi="宋体" w:cs="Arial"/>
                <w:sz w:val="18"/>
                <w:szCs w:val="18"/>
              </w:rPr>
              <w:t>4.</w:t>
            </w:r>
            <w:r>
              <w:rPr>
                <w:rFonts w:ascii="宋体" w:hAnsi="宋体" w:cs="Arial"/>
                <w:sz w:val="18"/>
                <w:szCs w:val="18"/>
              </w:rPr>
              <w:tab/>
            </w:r>
            <w:r>
              <w:rPr>
                <w:rFonts w:ascii="宋体" w:hAnsi="宋体" w:cs="Arial" w:hint="eastAsia"/>
                <w:sz w:val="18"/>
                <w:szCs w:val="18"/>
              </w:rPr>
              <w:t>采用高保真与手持式动圈话筒设计。</w:t>
            </w:r>
          </w:p>
          <w:p w:rsidR="006A5FE4" w:rsidRDefault="00397AFA">
            <w:pPr>
              <w:topLinePunct/>
              <w:autoSpaceDN w:val="0"/>
              <w:spacing w:line="300" w:lineRule="exact"/>
              <w:rPr>
                <w:rFonts w:ascii="宋体" w:cs="Arial"/>
                <w:sz w:val="18"/>
                <w:szCs w:val="18"/>
              </w:rPr>
            </w:pPr>
            <w:r>
              <w:rPr>
                <w:rFonts w:ascii="宋体" w:hAnsi="宋体" w:cs="Arial"/>
                <w:sz w:val="18"/>
                <w:szCs w:val="18"/>
              </w:rPr>
              <w:t>5.</w:t>
            </w:r>
            <w:r>
              <w:rPr>
                <w:rFonts w:ascii="宋体" w:hAnsi="宋体" w:cs="Arial"/>
                <w:sz w:val="18"/>
                <w:szCs w:val="18"/>
              </w:rPr>
              <w:tab/>
            </w:r>
            <w:r>
              <w:rPr>
                <w:rFonts w:ascii="宋体" w:hAnsi="宋体" w:cs="Arial" w:hint="eastAsia"/>
                <w:sz w:val="18"/>
                <w:szCs w:val="18"/>
              </w:rPr>
              <w:t>具有多段电平指示功能，讲话声压更直观。</w:t>
            </w:r>
          </w:p>
          <w:p w:rsidR="006A5FE4" w:rsidRDefault="00397AFA">
            <w:pPr>
              <w:topLinePunct/>
              <w:autoSpaceDN w:val="0"/>
              <w:spacing w:line="300" w:lineRule="exact"/>
              <w:rPr>
                <w:rFonts w:ascii="宋体" w:cs="Arial"/>
                <w:sz w:val="18"/>
                <w:szCs w:val="18"/>
              </w:rPr>
            </w:pPr>
            <w:r>
              <w:rPr>
                <w:rFonts w:ascii="宋体" w:hAnsi="宋体" w:cs="Arial"/>
                <w:sz w:val="18"/>
                <w:szCs w:val="18"/>
              </w:rPr>
              <w:t>6.</w:t>
            </w:r>
            <w:r>
              <w:rPr>
                <w:rFonts w:ascii="宋体" w:hAnsi="宋体" w:cs="Arial"/>
                <w:sz w:val="18"/>
                <w:szCs w:val="18"/>
              </w:rPr>
              <w:tab/>
            </w:r>
            <w:r>
              <w:rPr>
                <w:rFonts w:ascii="宋体" w:hAnsi="宋体" w:cs="Arial" w:hint="eastAsia"/>
                <w:sz w:val="18"/>
                <w:szCs w:val="18"/>
              </w:rPr>
              <w:t>带有手动快捷按键，方便紧要时快速寻呼。</w:t>
            </w:r>
          </w:p>
          <w:p w:rsidR="006A5FE4" w:rsidRDefault="00397AFA">
            <w:pPr>
              <w:topLinePunct/>
              <w:autoSpaceDN w:val="0"/>
              <w:spacing w:line="300" w:lineRule="exact"/>
              <w:rPr>
                <w:rFonts w:ascii="宋体" w:cs="Arial"/>
                <w:sz w:val="18"/>
                <w:szCs w:val="18"/>
              </w:rPr>
            </w:pPr>
            <w:r>
              <w:rPr>
                <w:rFonts w:ascii="宋体" w:hAnsi="宋体" w:cs="Arial"/>
                <w:sz w:val="18"/>
                <w:szCs w:val="18"/>
              </w:rPr>
              <w:t>7.</w:t>
            </w:r>
            <w:r>
              <w:rPr>
                <w:rFonts w:ascii="宋体" w:hAnsi="宋体" w:cs="Arial"/>
                <w:sz w:val="18"/>
                <w:szCs w:val="18"/>
              </w:rPr>
              <w:tab/>
            </w:r>
            <w:r>
              <w:rPr>
                <w:rFonts w:ascii="宋体" w:hAnsi="宋体" w:cs="Arial" w:hint="eastAsia"/>
                <w:sz w:val="18"/>
                <w:szCs w:val="18"/>
              </w:rPr>
              <w:t>内置≥</w:t>
            </w:r>
            <w:r>
              <w:rPr>
                <w:rFonts w:ascii="宋体" w:hAnsi="宋体" w:cs="Arial"/>
                <w:sz w:val="18"/>
                <w:szCs w:val="18"/>
              </w:rPr>
              <w:t>3W</w:t>
            </w:r>
            <w:r>
              <w:rPr>
                <w:rFonts w:ascii="宋体" w:hAnsi="宋体" w:cs="Arial" w:hint="eastAsia"/>
                <w:sz w:val="18"/>
                <w:szCs w:val="18"/>
              </w:rPr>
              <w:t>监听扬声器，方便预听节目与对讲使用。</w:t>
            </w:r>
          </w:p>
          <w:p w:rsidR="006A5FE4" w:rsidRDefault="00397AFA">
            <w:pPr>
              <w:topLinePunct/>
              <w:autoSpaceDN w:val="0"/>
              <w:spacing w:line="300" w:lineRule="exact"/>
              <w:rPr>
                <w:rFonts w:ascii="宋体" w:cs="Arial"/>
                <w:sz w:val="18"/>
                <w:szCs w:val="18"/>
              </w:rPr>
            </w:pPr>
            <w:r>
              <w:rPr>
                <w:rFonts w:ascii="宋体" w:hAnsi="宋体" w:cs="Arial"/>
                <w:sz w:val="18"/>
                <w:szCs w:val="18"/>
              </w:rPr>
              <w:t>8.</w:t>
            </w:r>
            <w:r>
              <w:rPr>
                <w:rFonts w:ascii="宋体" w:hAnsi="宋体" w:cs="Arial"/>
                <w:sz w:val="18"/>
                <w:szCs w:val="18"/>
              </w:rPr>
              <w:tab/>
            </w:r>
            <w:r>
              <w:rPr>
                <w:rFonts w:ascii="宋体" w:hAnsi="宋体" w:cs="Arial" w:hint="eastAsia"/>
                <w:sz w:val="18"/>
                <w:szCs w:val="18"/>
              </w:rPr>
              <w:t>具有一路线路输入（可扩展外置节目源、无线话筒等接入），一路本地线路输出</w:t>
            </w:r>
            <w:r>
              <w:rPr>
                <w:rFonts w:ascii="宋体" w:hAnsi="宋体" w:cs="Arial"/>
                <w:sz w:val="18"/>
                <w:szCs w:val="18"/>
              </w:rPr>
              <w:t>(</w:t>
            </w:r>
            <w:r>
              <w:rPr>
                <w:rFonts w:ascii="宋体" w:hAnsi="宋体" w:cs="Arial" w:hint="eastAsia"/>
                <w:sz w:val="18"/>
                <w:szCs w:val="18"/>
              </w:rPr>
              <w:t>可脱机输出本地功放寻呼</w:t>
            </w:r>
            <w:r>
              <w:rPr>
                <w:rFonts w:ascii="宋体" w:hAnsi="宋体" w:cs="Arial"/>
                <w:sz w:val="18"/>
                <w:szCs w:val="18"/>
              </w:rPr>
              <w:t>)</w:t>
            </w:r>
            <w:r>
              <w:rPr>
                <w:rFonts w:ascii="宋体" w:hAnsi="宋体" w:cs="Arial" w:hint="eastAsia"/>
                <w:sz w:val="18"/>
                <w:szCs w:val="18"/>
              </w:rPr>
              <w:t>，一路辅助线路输出</w:t>
            </w:r>
            <w:r>
              <w:rPr>
                <w:rFonts w:ascii="宋体" w:hAnsi="宋体" w:cs="Arial"/>
                <w:sz w:val="18"/>
                <w:szCs w:val="18"/>
              </w:rPr>
              <w:t>(</w:t>
            </w:r>
            <w:r>
              <w:rPr>
                <w:rFonts w:ascii="宋体" w:hAnsi="宋体" w:cs="Arial" w:hint="eastAsia"/>
                <w:sz w:val="18"/>
                <w:szCs w:val="18"/>
              </w:rPr>
              <w:t>扩展监听功率</w:t>
            </w:r>
            <w:r>
              <w:rPr>
                <w:rFonts w:ascii="宋体" w:hAnsi="宋体" w:cs="Arial"/>
                <w:sz w:val="18"/>
                <w:szCs w:val="18"/>
              </w:rPr>
              <w:t>).</w:t>
            </w:r>
          </w:p>
          <w:p w:rsidR="006A5FE4" w:rsidRDefault="00397AFA">
            <w:pPr>
              <w:topLinePunct/>
              <w:autoSpaceDN w:val="0"/>
              <w:spacing w:line="300" w:lineRule="exact"/>
              <w:rPr>
                <w:rFonts w:ascii="宋体" w:cs="Arial"/>
                <w:sz w:val="18"/>
                <w:szCs w:val="18"/>
              </w:rPr>
            </w:pPr>
            <w:r>
              <w:rPr>
                <w:rFonts w:ascii="宋体" w:hAnsi="宋体" w:cs="Arial"/>
                <w:sz w:val="18"/>
                <w:szCs w:val="18"/>
              </w:rPr>
              <w:t>9.</w:t>
            </w:r>
            <w:r>
              <w:rPr>
                <w:rFonts w:ascii="宋体" w:hAnsi="宋体" w:cs="Arial"/>
                <w:sz w:val="18"/>
                <w:szCs w:val="18"/>
              </w:rPr>
              <w:tab/>
            </w:r>
            <w:r>
              <w:rPr>
                <w:rFonts w:ascii="宋体" w:hAnsi="宋体" w:cs="Arial" w:hint="eastAsia"/>
                <w:sz w:val="18"/>
                <w:szCs w:val="18"/>
              </w:rPr>
              <w:t>图形人性化设计，显示内容更直观。</w:t>
            </w:r>
          </w:p>
          <w:p w:rsidR="006A5FE4" w:rsidRDefault="00397AFA">
            <w:pPr>
              <w:topLinePunct/>
              <w:autoSpaceDN w:val="0"/>
              <w:spacing w:line="300" w:lineRule="exact"/>
              <w:rPr>
                <w:rFonts w:ascii="宋体" w:cs="Arial"/>
                <w:sz w:val="18"/>
                <w:szCs w:val="18"/>
              </w:rPr>
            </w:pPr>
            <w:r>
              <w:rPr>
                <w:rFonts w:ascii="宋体" w:hAnsi="宋体" w:cs="Arial"/>
                <w:sz w:val="18"/>
                <w:szCs w:val="18"/>
              </w:rPr>
              <w:t>10.</w:t>
            </w:r>
            <w:r>
              <w:rPr>
                <w:rFonts w:ascii="宋体" w:hAnsi="宋体" w:cs="Arial"/>
                <w:sz w:val="18"/>
                <w:szCs w:val="18"/>
              </w:rPr>
              <w:tab/>
            </w:r>
            <w:r>
              <w:rPr>
                <w:rFonts w:ascii="宋体" w:hAnsi="宋体" w:cs="Arial" w:hint="eastAsia"/>
                <w:sz w:val="18"/>
                <w:szCs w:val="18"/>
              </w:rPr>
              <w:t>内置高保真大动态范围的</w:t>
            </w:r>
            <w:r>
              <w:rPr>
                <w:rFonts w:ascii="宋体" w:hAnsi="宋体" w:cs="Arial"/>
                <w:sz w:val="18"/>
                <w:szCs w:val="18"/>
              </w:rPr>
              <w:t>AGC</w:t>
            </w:r>
            <w:r>
              <w:rPr>
                <w:rFonts w:ascii="宋体" w:hAnsi="宋体" w:cs="Arial" w:hint="eastAsia"/>
                <w:sz w:val="18"/>
                <w:szCs w:val="18"/>
              </w:rPr>
              <w:t>处理电路。</w:t>
            </w:r>
          </w:p>
          <w:p w:rsidR="006A5FE4" w:rsidRDefault="00397AFA">
            <w:pPr>
              <w:topLinePunct/>
              <w:autoSpaceDN w:val="0"/>
              <w:spacing w:line="300" w:lineRule="exact"/>
              <w:rPr>
                <w:rFonts w:ascii="宋体" w:cs="Arial"/>
                <w:sz w:val="18"/>
                <w:szCs w:val="18"/>
              </w:rPr>
            </w:pPr>
            <w:r>
              <w:rPr>
                <w:rFonts w:ascii="宋体" w:hAnsi="宋体" w:cs="Arial"/>
                <w:sz w:val="18"/>
                <w:szCs w:val="18"/>
              </w:rPr>
              <w:t>11.</w:t>
            </w:r>
            <w:r>
              <w:rPr>
                <w:rFonts w:ascii="宋体" w:hAnsi="宋体" w:cs="Arial"/>
                <w:sz w:val="18"/>
                <w:szCs w:val="18"/>
              </w:rPr>
              <w:tab/>
            </w:r>
            <w:r>
              <w:rPr>
                <w:rFonts w:ascii="宋体" w:hAnsi="宋体" w:cs="Arial" w:hint="eastAsia"/>
                <w:sz w:val="18"/>
                <w:szCs w:val="18"/>
              </w:rPr>
              <w:t>内置高性能</w:t>
            </w:r>
            <w:r>
              <w:rPr>
                <w:rFonts w:ascii="宋体" w:hAnsi="宋体" w:cs="Arial"/>
                <w:sz w:val="18"/>
                <w:szCs w:val="18"/>
              </w:rPr>
              <w:t>DSP</w:t>
            </w:r>
            <w:r>
              <w:rPr>
                <w:rFonts w:ascii="宋体" w:hAnsi="宋体" w:cs="Arial" w:hint="eastAsia"/>
                <w:sz w:val="18"/>
                <w:szCs w:val="18"/>
              </w:rPr>
              <w:t>声音处理电路。</w:t>
            </w:r>
          </w:p>
          <w:p w:rsidR="006A5FE4" w:rsidRDefault="00397AFA">
            <w:pPr>
              <w:topLinePunct/>
              <w:autoSpaceDN w:val="0"/>
              <w:spacing w:line="300" w:lineRule="exact"/>
              <w:rPr>
                <w:rFonts w:ascii="宋体" w:cs="Arial"/>
                <w:sz w:val="18"/>
                <w:szCs w:val="18"/>
              </w:rPr>
            </w:pPr>
            <w:r>
              <w:rPr>
                <w:rFonts w:ascii="宋体" w:hAnsi="宋体" w:cs="Arial"/>
                <w:sz w:val="18"/>
                <w:szCs w:val="18"/>
              </w:rPr>
              <w:t>12.</w:t>
            </w:r>
            <w:r>
              <w:rPr>
                <w:rFonts w:ascii="宋体" w:hAnsi="宋体" w:cs="Arial"/>
                <w:sz w:val="18"/>
                <w:szCs w:val="18"/>
              </w:rPr>
              <w:tab/>
            </w:r>
            <w:r>
              <w:rPr>
                <w:rFonts w:ascii="宋体" w:hAnsi="宋体" w:cs="Arial" w:hint="eastAsia"/>
                <w:sz w:val="18"/>
                <w:szCs w:val="18"/>
              </w:rPr>
              <w:t>采用嵌入式实时系统平台，采用高性能</w:t>
            </w:r>
            <w:r>
              <w:rPr>
                <w:rFonts w:ascii="宋体" w:hAnsi="宋体" w:cs="Arial"/>
                <w:sz w:val="18"/>
                <w:szCs w:val="18"/>
              </w:rPr>
              <w:t>ARM</w:t>
            </w:r>
            <w:r>
              <w:rPr>
                <w:rFonts w:ascii="宋体" w:hAnsi="宋体" w:cs="Arial" w:hint="eastAsia"/>
                <w:sz w:val="18"/>
                <w:szCs w:val="18"/>
              </w:rPr>
              <w:t>处理器。</w:t>
            </w:r>
          </w:p>
          <w:p w:rsidR="006A5FE4" w:rsidRDefault="00397AFA">
            <w:pPr>
              <w:topLinePunct/>
              <w:autoSpaceDN w:val="0"/>
              <w:spacing w:line="300" w:lineRule="exact"/>
              <w:rPr>
                <w:rFonts w:ascii="宋体" w:cs="Arial"/>
                <w:sz w:val="18"/>
                <w:szCs w:val="18"/>
              </w:rPr>
            </w:pPr>
            <w:r>
              <w:rPr>
                <w:rFonts w:ascii="宋体" w:hAnsi="宋体" w:cs="Arial"/>
                <w:sz w:val="18"/>
                <w:szCs w:val="18"/>
              </w:rPr>
              <w:t>13.</w:t>
            </w:r>
            <w:r>
              <w:rPr>
                <w:rFonts w:ascii="宋体" w:hAnsi="宋体" w:cs="Arial"/>
                <w:sz w:val="18"/>
                <w:szCs w:val="18"/>
              </w:rPr>
              <w:tab/>
            </w:r>
            <w:r>
              <w:rPr>
                <w:rFonts w:ascii="宋体" w:hAnsi="宋体" w:cs="Arial" w:hint="eastAsia"/>
                <w:sz w:val="18"/>
                <w:szCs w:val="18"/>
              </w:rPr>
              <w:t>可对网络播放终端分组编辑。</w:t>
            </w:r>
          </w:p>
          <w:p w:rsidR="006A5FE4" w:rsidRDefault="00397AFA">
            <w:pPr>
              <w:topLinePunct/>
              <w:autoSpaceDN w:val="0"/>
              <w:spacing w:line="300" w:lineRule="exact"/>
              <w:rPr>
                <w:rFonts w:ascii="宋体" w:cs="Arial"/>
                <w:sz w:val="18"/>
                <w:szCs w:val="18"/>
              </w:rPr>
            </w:pPr>
            <w:r>
              <w:rPr>
                <w:rFonts w:ascii="宋体" w:hAnsi="宋体" w:cs="Arial"/>
                <w:sz w:val="18"/>
                <w:szCs w:val="18"/>
              </w:rPr>
              <w:t>14.</w:t>
            </w:r>
            <w:r>
              <w:rPr>
                <w:rFonts w:ascii="宋体" w:hAnsi="宋体" w:cs="Arial"/>
                <w:sz w:val="18"/>
                <w:szCs w:val="18"/>
              </w:rPr>
              <w:tab/>
            </w:r>
            <w:r>
              <w:rPr>
                <w:rFonts w:ascii="宋体" w:hAnsi="宋体" w:cs="Arial" w:hint="eastAsia"/>
                <w:sz w:val="18"/>
                <w:szCs w:val="18"/>
              </w:rPr>
              <w:t>内置钟声提示音。</w:t>
            </w:r>
          </w:p>
          <w:p w:rsidR="006A5FE4" w:rsidRDefault="00397AFA">
            <w:pPr>
              <w:topLinePunct/>
              <w:autoSpaceDN w:val="0"/>
              <w:spacing w:line="300" w:lineRule="exact"/>
              <w:rPr>
                <w:rFonts w:ascii="宋体" w:cs="Arial"/>
                <w:sz w:val="18"/>
                <w:szCs w:val="18"/>
              </w:rPr>
            </w:pPr>
            <w:r>
              <w:rPr>
                <w:rFonts w:ascii="宋体" w:hAnsi="宋体" w:cs="Arial"/>
                <w:sz w:val="18"/>
                <w:szCs w:val="18"/>
              </w:rPr>
              <w:t>15.</w:t>
            </w:r>
            <w:r>
              <w:rPr>
                <w:rFonts w:ascii="宋体" w:hAnsi="宋体" w:cs="Arial"/>
                <w:sz w:val="18"/>
                <w:szCs w:val="18"/>
              </w:rPr>
              <w:tab/>
            </w:r>
            <w:r>
              <w:rPr>
                <w:rFonts w:ascii="宋体" w:hAnsi="宋体" w:cs="Arial" w:hint="eastAsia"/>
                <w:sz w:val="18"/>
                <w:szCs w:val="18"/>
              </w:rPr>
              <w:t>可对网络播放终端选定寻呼、对讲功能。</w:t>
            </w:r>
          </w:p>
          <w:p w:rsidR="006A5FE4" w:rsidRDefault="00397AFA">
            <w:pPr>
              <w:topLinePunct/>
              <w:autoSpaceDN w:val="0"/>
              <w:spacing w:line="300" w:lineRule="exact"/>
              <w:rPr>
                <w:rFonts w:ascii="宋体" w:cs="Arial"/>
                <w:sz w:val="18"/>
                <w:szCs w:val="18"/>
              </w:rPr>
            </w:pPr>
            <w:r>
              <w:rPr>
                <w:rFonts w:ascii="宋体" w:hAnsi="宋体" w:cs="Arial"/>
                <w:sz w:val="18"/>
                <w:szCs w:val="18"/>
              </w:rPr>
              <w:t>16.</w:t>
            </w:r>
            <w:r>
              <w:rPr>
                <w:rFonts w:ascii="宋体" w:hAnsi="宋体" w:cs="Arial"/>
                <w:sz w:val="18"/>
                <w:szCs w:val="18"/>
              </w:rPr>
              <w:tab/>
            </w:r>
            <w:r>
              <w:rPr>
                <w:rFonts w:ascii="宋体" w:hAnsi="宋体" w:cs="Arial" w:hint="eastAsia"/>
                <w:sz w:val="18"/>
                <w:szCs w:val="18"/>
              </w:rPr>
              <w:t>智能寻呼台之间能相互寻呼、对讲。</w:t>
            </w:r>
          </w:p>
          <w:p w:rsidR="006A5FE4" w:rsidRDefault="00397AFA">
            <w:pPr>
              <w:topLinePunct/>
              <w:autoSpaceDN w:val="0"/>
              <w:spacing w:line="300" w:lineRule="exact"/>
              <w:rPr>
                <w:rFonts w:ascii="宋体" w:cs="Arial"/>
                <w:sz w:val="18"/>
                <w:szCs w:val="18"/>
              </w:rPr>
            </w:pPr>
            <w:r>
              <w:rPr>
                <w:rFonts w:ascii="宋体" w:hAnsi="宋体" w:cs="Arial"/>
                <w:sz w:val="18"/>
                <w:szCs w:val="18"/>
              </w:rPr>
              <w:t>17.</w:t>
            </w:r>
            <w:r>
              <w:rPr>
                <w:rFonts w:ascii="宋体" w:hAnsi="宋体" w:cs="Arial"/>
                <w:sz w:val="18"/>
                <w:szCs w:val="18"/>
              </w:rPr>
              <w:tab/>
            </w:r>
            <w:r>
              <w:rPr>
                <w:rFonts w:ascii="宋体" w:hAnsi="宋体" w:cs="Arial" w:hint="eastAsia"/>
                <w:sz w:val="18"/>
                <w:szCs w:val="18"/>
              </w:rPr>
              <w:t>可播放网络主机节目库歌曲。</w:t>
            </w:r>
          </w:p>
          <w:p w:rsidR="006A5FE4" w:rsidRDefault="00397AFA">
            <w:pPr>
              <w:topLinePunct/>
              <w:autoSpaceDN w:val="0"/>
              <w:spacing w:line="300" w:lineRule="exact"/>
              <w:rPr>
                <w:rFonts w:ascii="宋体" w:cs="Arial"/>
                <w:sz w:val="18"/>
                <w:szCs w:val="18"/>
              </w:rPr>
            </w:pPr>
            <w:r>
              <w:rPr>
                <w:rFonts w:ascii="宋体" w:hAnsi="宋体" w:cs="Arial"/>
                <w:sz w:val="18"/>
                <w:szCs w:val="18"/>
              </w:rPr>
              <w:t>18.</w:t>
            </w:r>
            <w:r>
              <w:rPr>
                <w:rFonts w:ascii="宋体" w:hAnsi="宋体" w:cs="Arial"/>
                <w:sz w:val="18"/>
                <w:szCs w:val="18"/>
              </w:rPr>
              <w:tab/>
            </w:r>
            <w:r>
              <w:rPr>
                <w:rFonts w:ascii="宋体" w:hAnsi="宋体" w:cs="Arial" w:hint="eastAsia"/>
                <w:sz w:val="18"/>
                <w:szCs w:val="18"/>
              </w:rPr>
              <w:t>具有音频日志记录功能，可对寻呼的内容实时寻音记录，并可播放查阅。</w:t>
            </w:r>
          </w:p>
          <w:p w:rsidR="006A5FE4" w:rsidRDefault="00397AFA">
            <w:pPr>
              <w:topLinePunct/>
              <w:autoSpaceDN w:val="0"/>
              <w:spacing w:line="300" w:lineRule="exact"/>
              <w:rPr>
                <w:rFonts w:ascii="宋体" w:cs="Arial"/>
                <w:sz w:val="18"/>
                <w:szCs w:val="18"/>
              </w:rPr>
            </w:pPr>
            <w:r>
              <w:rPr>
                <w:rFonts w:ascii="宋体" w:hAnsi="宋体" w:cs="Arial"/>
                <w:sz w:val="18"/>
                <w:szCs w:val="18"/>
              </w:rPr>
              <w:t>19.</w:t>
            </w:r>
            <w:r>
              <w:rPr>
                <w:rFonts w:ascii="宋体" w:hAnsi="宋体" w:cs="Arial"/>
                <w:sz w:val="18"/>
                <w:szCs w:val="18"/>
              </w:rPr>
              <w:tab/>
            </w:r>
            <w:r>
              <w:rPr>
                <w:rFonts w:ascii="宋体" w:hAnsi="宋体" w:cs="Arial" w:hint="eastAsia"/>
                <w:sz w:val="18"/>
                <w:szCs w:val="18"/>
              </w:rPr>
              <w:t>具有用户密码与权限管理。</w:t>
            </w:r>
          </w:p>
          <w:p w:rsidR="006A5FE4" w:rsidRDefault="00397AFA">
            <w:pPr>
              <w:topLinePunct/>
              <w:autoSpaceDN w:val="0"/>
              <w:spacing w:line="300" w:lineRule="exact"/>
              <w:rPr>
                <w:rFonts w:ascii="宋体" w:cs="Arial"/>
                <w:sz w:val="18"/>
                <w:szCs w:val="18"/>
              </w:rPr>
            </w:pPr>
            <w:r>
              <w:rPr>
                <w:rFonts w:ascii="宋体" w:hAnsi="宋体" w:cs="Arial"/>
                <w:sz w:val="18"/>
                <w:szCs w:val="18"/>
              </w:rPr>
              <w:t>20.</w:t>
            </w:r>
            <w:r>
              <w:rPr>
                <w:rFonts w:ascii="宋体" w:hAnsi="宋体" w:cs="Arial"/>
                <w:sz w:val="18"/>
                <w:szCs w:val="18"/>
              </w:rPr>
              <w:tab/>
            </w:r>
            <w:r>
              <w:rPr>
                <w:rFonts w:ascii="宋体" w:hAnsi="宋体" w:cs="Arial" w:hint="eastAsia"/>
                <w:sz w:val="18"/>
                <w:szCs w:val="18"/>
              </w:rPr>
              <w:t>具有自动智能关闭话筒功能，可设定发话者延时关闭寻呼时间。</w:t>
            </w:r>
          </w:p>
          <w:p w:rsidR="006A5FE4" w:rsidRDefault="00397AFA">
            <w:pPr>
              <w:topLinePunct/>
              <w:autoSpaceDN w:val="0"/>
              <w:spacing w:line="300" w:lineRule="exact"/>
              <w:rPr>
                <w:rFonts w:ascii="宋体" w:cs="Arial"/>
                <w:sz w:val="18"/>
                <w:szCs w:val="18"/>
              </w:rPr>
            </w:pPr>
            <w:r>
              <w:rPr>
                <w:rFonts w:ascii="宋体" w:hAnsi="宋体" w:cs="Arial"/>
                <w:sz w:val="18"/>
                <w:szCs w:val="18"/>
              </w:rPr>
              <w:t>21.</w:t>
            </w:r>
            <w:r>
              <w:rPr>
                <w:rFonts w:ascii="宋体" w:hAnsi="宋体" w:cs="Arial"/>
                <w:sz w:val="18"/>
                <w:szCs w:val="18"/>
              </w:rPr>
              <w:tab/>
            </w:r>
            <w:r>
              <w:rPr>
                <w:rFonts w:ascii="宋体" w:hAnsi="宋体" w:cs="Arial" w:hint="eastAsia"/>
                <w:sz w:val="18"/>
                <w:szCs w:val="18"/>
              </w:rPr>
              <w:t>可手动打开、关闭寻呼话筒供电。</w:t>
            </w:r>
          </w:p>
          <w:p w:rsidR="006A5FE4" w:rsidRDefault="00397AFA">
            <w:pPr>
              <w:topLinePunct/>
              <w:autoSpaceDN w:val="0"/>
              <w:spacing w:line="300" w:lineRule="exact"/>
              <w:rPr>
                <w:rFonts w:ascii="宋体" w:cs="Arial"/>
                <w:sz w:val="18"/>
                <w:szCs w:val="18"/>
              </w:rPr>
            </w:pPr>
            <w:r>
              <w:rPr>
                <w:rFonts w:ascii="宋体" w:hAnsi="宋体" w:cs="Arial"/>
                <w:sz w:val="18"/>
                <w:szCs w:val="18"/>
              </w:rPr>
              <w:t>22.</w:t>
            </w:r>
            <w:r>
              <w:rPr>
                <w:rFonts w:ascii="宋体" w:hAnsi="宋体" w:cs="Arial"/>
                <w:sz w:val="18"/>
                <w:szCs w:val="18"/>
              </w:rPr>
              <w:tab/>
            </w:r>
            <w:r>
              <w:rPr>
                <w:rFonts w:ascii="宋体" w:hAnsi="宋体" w:cs="Arial" w:hint="eastAsia"/>
                <w:sz w:val="18"/>
                <w:szCs w:val="18"/>
              </w:rPr>
              <w:t>具有智能屏保功能，可设置彩色显示屏屏保延时时间。</w:t>
            </w:r>
          </w:p>
          <w:p w:rsidR="006A5FE4" w:rsidRDefault="00397AFA">
            <w:pPr>
              <w:topLinePunct/>
              <w:autoSpaceDN w:val="0"/>
              <w:spacing w:line="300" w:lineRule="exact"/>
              <w:rPr>
                <w:rFonts w:ascii="宋体" w:cs="Arial"/>
                <w:sz w:val="18"/>
                <w:szCs w:val="18"/>
              </w:rPr>
            </w:pPr>
            <w:r>
              <w:rPr>
                <w:rFonts w:ascii="宋体" w:hAnsi="宋体" w:cs="Arial"/>
                <w:sz w:val="18"/>
                <w:szCs w:val="18"/>
              </w:rPr>
              <w:t>23.</w:t>
            </w:r>
            <w:r>
              <w:rPr>
                <w:rFonts w:ascii="宋体" w:hAnsi="宋体" w:cs="Arial"/>
                <w:sz w:val="18"/>
                <w:szCs w:val="18"/>
              </w:rPr>
              <w:tab/>
            </w:r>
            <w:r>
              <w:rPr>
                <w:rFonts w:ascii="宋体" w:hAnsi="宋体" w:cs="Arial" w:hint="eastAsia"/>
                <w:sz w:val="18"/>
                <w:szCs w:val="18"/>
              </w:rPr>
              <w:t>可设定网络传输通讯模式。</w:t>
            </w:r>
          </w:p>
          <w:p w:rsidR="006A5FE4" w:rsidRDefault="00397AFA">
            <w:pPr>
              <w:topLinePunct/>
              <w:autoSpaceDN w:val="0"/>
              <w:spacing w:line="300" w:lineRule="exact"/>
              <w:rPr>
                <w:rFonts w:ascii="宋体" w:cs="Arial"/>
                <w:sz w:val="18"/>
                <w:szCs w:val="18"/>
              </w:rPr>
            </w:pPr>
            <w:r>
              <w:rPr>
                <w:rFonts w:ascii="宋体" w:hAnsi="宋体" w:cs="Arial"/>
                <w:sz w:val="18"/>
                <w:szCs w:val="18"/>
              </w:rPr>
              <w:t>24.</w:t>
            </w:r>
            <w:r>
              <w:rPr>
                <w:rFonts w:ascii="宋体" w:hAnsi="宋体" w:cs="Arial"/>
                <w:sz w:val="18"/>
                <w:szCs w:val="18"/>
              </w:rPr>
              <w:tab/>
            </w:r>
            <w:r>
              <w:rPr>
                <w:rFonts w:ascii="宋体" w:hAnsi="宋体" w:cs="Arial" w:hint="eastAsia"/>
                <w:sz w:val="18"/>
                <w:szCs w:val="18"/>
              </w:rPr>
              <w:t>整机功耗≤</w:t>
            </w:r>
            <w:r>
              <w:rPr>
                <w:rFonts w:ascii="宋体" w:hAnsi="宋体" w:cs="Arial"/>
                <w:sz w:val="18"/>
                <w:szCs w:val="18"/>
              </w:rPr>
              <w:t>22W</w:t>
            </w:r>
            <w:r>
              <w:rPr>
                <w:rFonts w:ascii="宋体" w:hAnsi="宋体" w:cs="Arial" w:hint="eastAsia"/>
                <w:sz w:val="18"/>
                <w:szCs w:val="18"/>
              </w:rPr>
              <w:t>。</w:t>
            </w:r>
          </w:p>
          <w:p w:rsidR="006A5FE4" w:rsidRDefault="00397AFA">
            <w:pPr>
              <w:topLinePunct/>
              <w:autoSpaceDN w:val="0"/>
              <w:spacing w:line="300" w:lineRule="exact"/>
              <w:rPr>
                <w:rFonts w:ascii="宋体" w:cs="Arial"/>
                <w:sz w:val="18"/>
                <w:szCs w:val="18"/>
              </w:rPr>
            </w:pPr>
            <w:r>
              <w:rPr>
                <w:rFonts w:ascii="宋体" w:hAnsi="宋体" w:cs="Arial"/>
                <w:sz w:val="18"/>
                <w:szCs w:val="18"/>
              </w:rPr>
              <w:t>25.</w:t>
            </w:r>
            <w:r>
              <w:rPr>
                <w:rFonts w:ascii="宋体" w:hAnsi="宋体" w:cs="Arial" w:hint="eastAsia"/>
                <w:sz w:val="18"/>
                <w:szCs w:val="18"/>
              </w:rPr>
              <w:t>设备提供</w:t>
            </w:r>
            <w:r>
              <w:rPr>
                <w:rFonts w:ascii="宋体" w:hAnsi="宋体" w:cs="Arial"/>
                <w:sz w:val="18"/>
                <w:szCs w:val="18"/>
              </w:rPr>
              <w:t>3</w:t>
            </w:r>
            <w:r>
              <w:rPr>
                <w:rFonts w:ascii="宋体" w:hAnsi="宋体" w:cs="Arial" w:hint="eastAsia"/>
                <w:sz w:val="18"/>
                <w:szCs w:val="18"/>
              </w:rPr>
              <w:t>年质保。</w:t>
            </w:r>
          </w:p>
          <w:p w:rsidR="006A5FE4" w:rsidRDefault="00397AFA">
            <w:pPr>
              <w:topLinePunct/>
              <w:autoSpaceDN w:val="0"/>
              <w:spacing w:line="300" w:lineRule="exact"/>
              <w:rPr>
                <w:rFonts w:ascii="宋体" w:cs="宋体"/>
                <w:kern w:val="0"/>
                <w:sz w:val="18"/>
                <w:szCs w:val="18"/>
              </w:rPr>
            </w:pPr>
            <w:r>
              <w:rPr>
                <w:rFonts w:ascii="宋体" w:hAnsi="宋体" w:cs="宋体" w:hint="eastAsia"/>
                <w:b/>
                <w:kern w:val="0"/>
                <w:sz w:val="18"/>
                <w:szCs w:val="18"/>
              </w:rPr>
              <w:t>其他：</w:t>
            </w:r>
            <w:r>
              <w:rPr>
                <w:rFonts w:ascii="宋体" w:hAnsi="宋体" w:cs="宋体" w:hint="eastAsia"/>
                <w:kern w:val="0"/>
                <w:sz w:val="18"/>
                <w:szCs w:val="18"/>
              </w:rPr>
              <w:t>提供设备配套驱动程序文件、相关应用程序文件及服务要求后续升级程序包。</w:t>
            </w:r>
          </w:p>
        </w:tc>
      </w:tr>
    </w:tbl>
    <w:p w:rsidR="006A5FE4" w:rsidRDefault="006A5FE4">
      <w:pPr>
        <w:ind w:firstLine="480"/>
      </w:pPr>
    </w:p>
    <w:p w:rsidR="006A5FE4" w:rsidRDefault="006A5FE4">
      <w:pPr>
        <w:jc w:val="center"/>
        <w:rPr>
          <w:rFonts w:ascii="黑体" w:eastAsia="黑体" w:hAnsi="黑体" w:cs="宋体"/>
          <w:b/>
          <w:kern w:val="0"/>
          <w:sz w:val="30"/>
          <w:szCs w:val="30"/>
        </w:rPr>
      </w:pPr>
    </w:p>
    <w:p w:rsidR="006A5FE4" w:rsidRDefault="00397AFA">
      <w:pPr>
        <w:ind w:firstLineChars="196" w:firstLine="590"/>
        <w:rPr>
          <w:rFonts w:ascii="黑体" w:eastAsia="黑体" w:hAnsi="黑体" w:cs="宋体"/>
          <w:b/>
          <w:kern w:val="0"/>
          <w:sz w:val="30"/>
          <w:szCs w:val="30"/>
        </w:rPr>
      </w:pPr>
      <w:r>
        <w:rPr>
          <w:rFonts w:ascii="黑体" w:eastAsia="黑体" w:hAnsi="黑体" w:cs="宋体" w:hint="eastAsia"/>
          <w:b/>
          <w:kern w:val="0"/>
          <w:sz w:val="30"/>
          <w:szCs w:val="30"/>
        </w:rPr>
        <w:t>4、无线覆盖（总控设备）</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08"/>
        <w:gridCol w:w="7214"/>
      </w:tblGrid>
      <w:tr w:rsidR="006A5FE4">
        <w:tc>
          <w:tcPr>
            <w:tcW w:w="1308" w:type="dxa"/>
            <w:vAlign w:val="center"/>
          </w:tcPr>
          <w:p w:rsidR="006A5FE4" w:rsidRDefault="00397AFA">
            <w:pPr>
              <w:topLinePunct/>
              <w:autoSpaceDN w:val="0"/>
              <w:jc w:val="center"/>
              <w:rPr>
                <w:rFonts w:ascii="宋体" w:cs="Arial"/>
                <w:b/>
                <w:szCs w:val="18"/>
              </w:rPr>
            </w:pPr>
            <w:r>
              <w:rPr>
                <w:rFonts w:ascii="宋体" w:cs="Arial" w:hint="eastAsia"/>
                <w:b/>
                <w:szCs w:val="18"/>
              </w:rPr>
              <w:t>类别</w:t>
            </w:r>
          </w:p>
        </w:tc>
        <w:tc>
          <w:tcPr>
            <w:tcW w:w="7214" w:type="dxa"/>
            <w:vAlign w:val="center"/>
          </w:tcPr>
          <w:p w:rsidR="006A5FE4" w:rsidRDefault="00397AFA">
            <w:pPr>
              <w:topLinePunct/>
              <w:autoSpaceDN w:val="0"/>
              <w:jc w:val="center"/>
              <w:rPr>
                <w:rFonts w:ascii="宋体" w:cs="Arial"/>
                <w:b/>
                <w:szCs w:val="18"/>
              </w:rPr>
            </w:pPr>
            <w:r>
              <w:rPr>
                <w:rFonts w:ascii="宋体" w:cs="Arial" w:hint="eastAsia"/>
                <w:b/>
                <w:szCs w:val="18"/>
              </w:rPr>
              <w:t>指标</w:t>
            </w:r>
          </w:p>
        </w:tc>
      </w:tr>
      <w:tr w:rsidR="006A5FE4">
        <w:tc>
          <w:tcPr>
            <w:tcW w:w="1308" w:type="dxa"/>
            <w:vAlign w:val="center"/>
          </w:tcPr>
          <w:p w:rsidR="006A5FE4" w:rsidRDefault="00397AFA">
            <w:pPr>
              <w:jc w:val="center"/>
              <w:rPr>
                <w:rFonts w:ascii="宋体" w:cs="宋体"/>
                <w:b/>
                <w:kern w:val="0"/>
                <w:sz w:val="18"/>
                <w:szCs w:val="18"/>
              </w:rPr>
            </w:pPr>
            <w:r>
              <w:rPr>
                <w:rFonts w:ascii="宋体" w:hAnsi="宋体" w:cs="宋体" w:hint="eastAsia"/>
                <w:b/>
                <w:kern w:val="0"/>
                <w:sz w:val="18"/>
                <w:szCs w:val="18"/>
              </w:rPr>
              <w:t>无线覆盖</w:t>
            </w:r>
          </w:p>
          <w:p w:rsidR="006A5FE4" w:rsidRDefault="00397AFA">
            <w:pPr>
              <w:jc w:val="center"/>
              <w:rPr>
                <w:rFonts w:ascii="宋体" w:cs="宋体"/>
                <w:b/>
                <w:bCs/>
                <w:kern w:val="0"/>
                <w:sz w:val="18"/>
                <w:szCs w:val="18"/>
              </w:rPr>
            </w:pPr>
            <w:r>
              <w:rPr>
                <w:rFonts w:ascii="宋体" w:hAnsi="宋体" w:cs="宋体" w:hint="eastAsia"/>
                <w:b/>
                <w:kern w:val="0"/>
                <w:sz w:val="18"/>
                <w:szCs w:val="18"/>
              </w:rPr>
              <w:t>（总控设备）</w:t>
            </w:r>
          </w:p>
        </w:tc>
        <w:tc>
          <w:tcPr>
            <w:tcW w:w="7214" w:type="dxa"/>
            <w:vAlign w:val="center"/>
          </w:tcPr>
          <w:p w:rsidR="006A5FE4" w:rsidRDefault="00397AFA">
            <w:pPr>
              <w:spacing w:line="300" w:lineRule="exact"/>
              <w:ind w:firstLineChars="261" w:firstLine="472"/>
              <w:rPr>
                <w:rFonts w:ascii="宋体" w:cs="Arial"/>
                <w:sz w:val="18"/>
                <w:szCs w:val="18"/>
              </w:rPr>
            </w:pPr>
            <w:r>
              <w:rPr>
                <w:rFonts w:ascii="宋体" w:hAnsi="宋体" w:cs="宋体"/>
                <w:b/>
                <w:bCs/>
                <w:kern w:val="0"/>
                <w:sz w:val="18"/>
                <w:szCs w:val="18"/>
              </w:rPr>
              <w:t>AC</w:t>
            </w:r>
            <w:r>
              <w:rPr>
                <w:rFonts w:ascii="宋体" w:hAnsi="宋体" w:cs="宋体" w:hint="eastAsia"/>
                <w:b/>
                <w:bCs/>
                <w:kern w:val="0"/>
                <w:sz w:val="18"/>
                <w:szCs w:val="18"/>
              </w:rPr>
              <w:t>无线控制器（每个区</w:t>
            </w:r>
            <w:r>
              <w:rPr>
                <w:rFonts w:ascii="宋体" w:hAnsi="宋体" w:cs="宋体"/>
                <w:b/>
                <w:bCs/>
                <w:kern w:val="0"/>
                <w:sz w:val="18"/>
                <w:szCs w:val="18"/>
              </w:rPr>
              <w:t>1</w:t>
            </w:r>
            <w:r>
              <w:rPr>
                <w:rFonts w:ascii="宋体" w:hAnsi="宋体" w:cs="宋体" w:hint="eastAsia"/>
                <w:b/>
                <w:bCs/>
                <w:kern w:val="0"/>
                <w:sz w:val="18"/>
                <w:szCs w:val="18"/>
              </w:rPr>
              <w:t>套）</w:t>
            </w:r>
          </w:p>
          <w:p w:rsidR="006A5FE4" w:rsidRDefault="00397AFA" w:rsidP="000154F6">
            <w:pPr>
              <w:spacing w:line="300" w:lineRule="exact"/>
              <w:ind w:firstLineChars="261" w:firstLine="470"/>
              <w:rPr>
                <w:rFonts w:ascii="宋体" w:cs="Arial"/>
                <w:sz w:val="18"/>
                <w:szCs w:val="18"/>
              </w:rPr>
            </w:pPr>
            <w:r>
              <w:rPr>
                <w:rFonts w:ascii="宋体" w:hAnsi="宋体" w:cs="Arial"/>
                <w:sz w:val="18"/>
                <w:szCs w:val="18"/>
              </w:rPr>
              <w:t>1.</w:t>
            </w:r>
            <w:r>
              <w:rPr>
                <w:rFonts w:ascii="宋体" w:hAnsi="宋体" w:cs="Arial" w:hint="eastAsia"/>
                <w:sz w:val="18"/>
                <w:szCs w:val="18"/>
              </w:rPr>
              <w:t>最大可支持管理</w:t>
            </w:r>
            <w:r>
              <w:rPr>
                <w:rFonts w:ascii="宋体" w:hAnsi="宋体" w:cs="Arial"/>
                <w:sz w:val="18"/>
                <w:szCs w:val="18"/>
              </w:rPr>
              <w:t>AP</w:t>
            </w:r>
            <w:r>
              <w:rPr>
                <w:rFonts w:ascii="宋体" w:hAnsi="宋体" w:cs="Arial" w:hint="eastAsia"/>
                <w:sz w:val="18"/>
                <w:szCs w:val="18"/>
              </w:rPr>
              <w:t>数≥</w:t>
            </w:r>
            <w:r>
              <w:rPr>
                <w:rFonts w:ascii="宋体" w:hAnsi="宋体" w:cs="Arial"/>
                <w:sz w:val="18"/>
                <w:szCs w:val="18"/>
              </w:rPr>
              <w:t>800</w:t>
            </w:r>
            <w:r>
              <w:rPr>
                <w:rFonts w:ascii="宋体" w:hAnsi="宋体" w:cs="Arial" w:hint="eastAsia"/>
                <w:sz w:val="18"/>
                <w:szCs w:val="18"/>
              </w:rPr>
              <w:t>；</w:t>
            </w:r>
          </w:p>
          <w:p w:rsidR="006A5FE4" w:rsidRDefault="00397AFA">
            <w:pPr>
              <w:spacing w:line="300" w:lineRule="exact"/>
              <w:ind w:left="480"/>
              <w:rPr>
                <w:rFonts w:ascii="宋体" w:cs="Arial"/>
                <w:sz w:val="18"/>
                <w:szCs w:val="18"/>
              </w:rPr>
            </w:pPr>
            <w:r>
              <w:rPr>
                <w:rFonts w:ascii="宋体" w:hAnsi="宋体" w:cs="Arial"/>
                <w:sz w:val="18"/>
                <w:szCs w:val="18"/>
              </w:rPr>
              <w:t>2.</w:t>
            </w:r>
            <w:r>
              <w:rPr>
                <w:rFonts w:ascii="宋体" w:hAnsi="宋体" w:cs="Arial" w:hint="eastAsia"/>
                <w:sz w:val="18"/>
                <w:szCs w:val="18"/>
              </w:rPr>
              <w:t>单台设备千兆电口数≥</w:t>
            </w:r>
            <w:r>
              <w:rPr>
                <w:rFonts w:ascii="宋体" w:hAnsi="宋体" w:cs="Arial"/>
                <w:sz w:val="18"/>
                <w:szCs w:val="18"/>
              </w:rPr>
              <w:t>4</w:t>
            </w:r>
            <w:r>
              <w:rPr>
                <w:rFonts w:ascii="宋体" w:hAnsi="宋体" w:cs="Arial" w:hint="eastAsia"/>
                <w:sz w:val="18"/>
                <w:szCs w:val="18"/>
              </w:rPr>
              <w:t>；</w:t>
            </w:r>
            <w:r>
              <w:rPr>
                <w:rFonts w:ascii="宋体" w:hAnsi="宋体" w:cs="Arial"/>
                <w:sz w:val="18"/>
                <w:szCs w:val="18"/>
              </w:rPr>
              <w:t>USB</w:t>
            </w:r>
            <w:r>
              <w:rPr>
                <w:rFonts w:ascii="宋体" w:hAnsi="宋体" w:cs="Arial" w:hint="eastAsia"/>
                <w:sz w:val="18"/>
                <w:szCs w:val="18"/>
              </w:rPr>
              <w:t>接口数≥</w:t>
            </w:r>
            <w:r>
              <w:rPr>
                <w:rFonts w:ascii="宋体" w:hAnsi="宋体" w:cs="Arial"/>
                <w:sz w:val="18"/>
                <w:szCs w:val="18"/>
              </w:rPr>
              <w:t>2</w:t>
            </w:r>
            <w:r>
              <w:rPr>
                <w:rFonts w:ascii="宋体" w:hAnsi="宋体" w:cs="Arial" w:hint="eastAsia"/>
                <w:sz w:val="18"/>
                <w:szCs w:val="18"/>
              </w:rPr>
              <w:t>；并需提供</w:t>
            </w:r>
            <w:r>
              <w:rPr>
                <w:rFonts w:ascii="宋体" w:hAnsi="宋体" w:cs="Arial"/>
                <w:sz w:val="18"/>
                <w:szCs w:val="18"/>
              </w:rPr>
              <w:t>1</w:t>
            </w:r>
            <w:r>
              <w:rPr>
                <w:rFonts w:ascii="宋体" w:hAnsi="宋体" w:cs="Arial" w:hint="eastAsia"/>
                <w:sz w:val="18"/>
                <w:szCs w:val="18"/>
              </w:rPr>
              <w:t>个</w:t>
            </w:r>
            <w:r>
              <w:rPr>
                <w:rFonts w:ascii="宋体" w:hAnsi="宋体" w:cs="Arial"/>
                <w:sz w:val="18"/>
                <w:szCs w:val="18"/>
              </w:rPr>
              <w:t>RJ-45 Console</w:t>
            </w:r>
            <w:r>
              <w:rPr>
                <w:rFonts w:ascii="宋体" w:hAnsi="宋体" w:cs="Arial" w:hint="eastAsia"/>
                <w:sz w:val="18"/>
                <w:szCs w:val="18"/>
              </w:rPr>
              <w:t>管理口；</w:t>
            </w:r>
          </w:p>
          <w:p w:rsidR="006A5FE4" w:rsidRDefault="00397AFA">
            <w:pPr>
              <w:spacing w:line="300" w:lineRule="exact"/>
              <w:ind w:left="480"/>
              <w:rPr>
                <w:rFonts w:ascii="宋体" w:cs="Arial"/>
                <w:sz w:val="18"/>
                <w:szCs w:val="18"/>
              </w:rPr>
            </w:pPr>
            <w:r>
              <w:rPr>
                <w:rFonts w:ascii="宋体" w:hAnsi="宋体" w:cs="Arial"/>
                <w:sz w:val="18"/>
                <w:szCs w:val="18"/>
              </w:rPr>
              <w:t>3.</w:t>
            </w:r>
            <w:r>
              <w:rPr>
                <w:rFonts w:ascii="宋体" w:hAnsi="宋体" w:cs="Arial" w:hint="eastAsia"/>
                <w:sz w:val="18"/>
                <w:szCs w:val="18"/>
              </w:rPr>
              <w:t>支持</w:t>
            </w:r>
            <w:r>
              <w:rPr>
                <w:rFonts w:ascii="宋体" w:hAnsi="宋体" w:cs="Arial"/>
                <w:sz w:val="18"/>
                <w:szCs w:val="18"/>
              </w:rPr>
              <w:t>802.11ac</w:t>
            </w:r>
            <w:r>
              <w:rPr>
                <w:rFonts w:ascii="宋体" w:hAnsi="宋体" w:cs="Arial" w:hint="eastAsia"/>
                <w:sz w:val="18"/>
                <w:szCs w:val="18"/>
              </w:rPr>
              <w:t>、</w:t>
            </w:r>
            <w:r>
              <w:rPr>
                <w:rFonts w:ascii="宋体" w:hAnsi="宋体" w:cs="Arial"/>
                <w:sz w:val="18"/>
                <w:szCs w:val="18"/>
              </w:rPr>
              <w:t>802.11a</w:t>
            </w:r>
            <w:r>
              <w:rPr>
                <w:rFonts w:ascii="宋体" w:hAnsi="宋体" w:cs="Arial" w:hint="eastAsia"/>
                <w:sz w:val="18"/>
                <w:szCs w:val="18"/>
              </w:rPr>
              <w:t>、</w:t>
            </w:r>
            <w:r>
              <w:rPr>
                <w:rFonts w:ascii="宋体" w:hAnsi="宋体" w:cs="Arial"/>
                <w:sz w:val="18"/>
                <w:szCs w:val="18"/>
              </w:rPr>
              <w:t>802.11b</w:t>
            </w:r>
            <w:r>
              <w:rPr>
                <w:rFonts w:ascii="宋体" w:hAnsi="宋体" w:cs="Arial" w:hint="eastAsia"/>
                <w:sz w:val="18"/>
                <w:szCs w:val="18"/>
              </w:rPr>
              <w:t>、</w:t>
            </w:r>
            <w:r>
              <w:rPr>
                <w:rFonts w:ascii="宋体" w:hAnsi="宋体" w:cs="Arial"/>
                <w:sz w:val="18"/>
                <w:szCs w:val="18"/>
              </w:rPr>
              <w:t>802.11g</w:t>
            </w:r>
            <w:r>
              <w:rPr>
                <w:rFonts w:ascii="宋体" w:hAnsi="宋体" w:cs="Arial" w:hint="eastAsia"/>
                <w:sz w:val="18"/>
                <w:szCs w:val="18"/>
              </w:rPr>
              <w:t>、</w:t>
            </w:r>
            <w:r>
              <w:rPr>
                <w:rFonts w:ascii="宋体" w:hAnsi="宋体" w:cs="Arial"/>
                <w:sz w:val="18"/>
                <w:szCs w:val="18"/>
              </w:rPr>
              <w:t>802.11n</w:t>
            </w:r>
            <w:r>
              <w:rPr>
                <w:rFonts w:ascii="宋体" w:hAnsi="宋体" w:cs="Arial" w:hint="eastAsia"/>
                <w:sz w:val="18"/>
                <w:szCs w:val="18"/>
              </w:rPr>
              <w:t>；</w:t>
            </w:r>
          </w:p>
          <w:p w:rsidR="006A5FE4" w:rsidRDefault="00397AFA">
            <w:pPr>
              <w:spacing w:line="300" w:lineRule="exact"/>
              <w:ind w:left="480"/>
              <w:rPr>
                <w:rFonts w:ascii="宋体" w:cs="Arial"/>
                <w:sz w:val="18"/>
                <w:szCs w:val="18"/>
              </w:rPr>
            </w:pPr>
            <w:r>
              <w:rPr>
                <w:rFonts w:ascii="宋体" w:hAnsi="宋体" w:cs="Arial"/>
                <w:sz w:val="18"/>
                <w:szCs w:val="18"/>
              </w:rPr>
              <w:t>4.</w:t>
            </w:r>
            <w:r>
              <w:rPr>
                <w:rFonts w:ascii="宋体" w:hAnsi="宋体" w:cs="Arial" w:hint="eastAsia"/>
                <w:sz w:val="18"/>
                <w:szCs w:val="18"/>
              </w:rPr>
              <w:t>内置本地认证服务器，且最大账号数不少于</w:t>
            </w:r>
            <w:r>
              <w:rPr>
                <w:rFonts w:ascii="宋体" w:hAnsi="宋体" w:cs="Arial"/>
                <w:sz w:val="18"/>
                <w:szCs w:val="18"/>
              </w:rPr>
              <w:t>65000</w:t>
            </w:r>
            <w:r>
              <w:rPr>
                <w:rFonts w:ascii="宋体" w:hAnsi="宋体" w:cs="Arial" w:hint="eastAsia"/>
                <w:sz w:val="18"/>
                <w:szCs w:val="18"/>
              </w:rPr>
              <w:t>个；</w:t>
            </w:r>
          </w:p>
          <w:p w:rsidR="006A5FE4" w:rsidRDefault="00397AFA">
            <w:pPr>
              <w:spacing w:line="300" w:lineRule="exact"/>
              <w:ind w:left="480"/>
              <w:rPr>
                <w:rFonts w:ascii="宋体" w:cs="Arial"/>
                <w:sz w:val="18"/>
                <w:szCs w:val="18"/>
              </w:rPr>
            </w:pPr>
            <w:r>
              <w:rPr>
                <w:rFonts w:ascii="宋体" w:hAnsi="宋体" w:cs="Arial"/>
                <w:sz w:val="18"/>
                <w:szCs w:val="18"/>
              </w:rPr>
              <w:t>5.</w:t>
            </w:r>
            <w:r>
              <w:rPr>
                <w:rFonts w:ascii="宋体" w:hAnsi="宋体" w:cs="Arial" w:hint="eastAsia"/>
                <w:sz w:val="18"/>
                <w:szCs w:val="18"/>
              </w:rPr>
              <w:t>内置硬盘，硬盘大小≥</w:t>
            </w:r>
            <w:r>
              <w:rPr>
                <w:rFonts w:ascii="宋体" w:hAnsi="宋体" w:cs="Arial"/>
                <w:sz w:val="18"/>
                <w:szCs w:val="18"/>
              </w:rPr>
              <w:t>32GB</w:t>
            </w:r>
            <w:r>
              <w:rPr>
                <w:rFonts w:ascii="宋体" w:hAnsi="宋体" w:cs="Arial" w:hint="eastAsia"/>
                <w:sz w:val="18"/>
                <w:szCs w:val="18"/>
              </w:rPr>
              <w:t>保留拆机测验权利；</w:t>
            </w:r>
          </w:p>
          <w:p w:rsidR="006A5FE4" w:rsidRDefault="00397AFA">
            <w:pPr>
              <w:spacing w:line="300" w:lineRule="exact"/>
              <w:ind w:left="480"/>
              <w:rPr>
                <w:rFonts w:ascii="宋体" w:cs="Arial"/>
                <w:sz w:val="18"/>
                <w:szCs w:val="18"/>
              </w:rPr>
            </w:pPr>
            <w:r>
              <w:rPr>
                <w:rFonts w:ascii="宋体" w:hAnsi="宋体" w:cs="Arial"/>
                <w:sz w:val="18"/>
                <w:szCs w:val="18"/>
              </w:rPr>
              <w:t xml:space="preserve">6. </w:t>
            </w:r>
            <w:r>
              <w:rPr>
                <w:rFonts w:ascii="宋体" w:hAnsi="宋体" w:cs="Arial" w:hint="eastAsia"/>
                <w:sz w:val="18"/>
                <w:szCs w:val="18"/>
              </w:rPr>
              <w:t>内置上网行为审计：可审计用户访问的</w:t>
            </w:r>
            <w:r>
              <w:rPr>
                <w:rFonts w:ascii="宋体" w:hAnsi="宋体" w:cs="Arial"/>
                <w:sz w:val="18"/>
                <w:szCs w:val="18"/>
              </w:rPr>
              <w:t>URL</w:t>
            </w:r>
            <w:r>
              <w:rPr>
                <w:rFonts w:ascii="宋体" w:hAnsi="宋体" w:cs="Arial" w:hint="eastAsia"/>
                <w:sz w:val="18"/>
                <w:szCs w:val="18"/>
              </w:rPr>
              <w:t>、网页标题等信息，并能审计记录网页正文内容；支持审计用户使用</w:t>
            </w:r>
            <w:r>
              <w:rPr>
                <w:rFonts w:ascii="宋体" w:hAnsi="宋体" w:cs="Arial"/>
                <w:sz w:val="18"/>
                <w:szCs w:val="18"/>
              </w:rPr>
              <w:t>QQ</w:t>
            </w:r>
            <w:r>
              <w:rPr>
                <w:rFonts w:ascii="宋体" w:hAnsi="宋体" w:cs="Arial" w:hint="eastAsia"/>
                <w:sz w:val="18"/>
                <w:szCs w:val="18"/>
              </w:rPr>
              <w:t>、</w:t>
            </w:r>
            <w:r>
              <w:rPr>
                <w:rFonts w:ascii="宋体" w:hAnsi="宋体" w:cs="Arial"/>
                <w:sz w:val="18"/>
                <w:szCs w:val="18"/>
              </w:rPr>
              <w:t>P2P</w:t>
            </w:r>
            <w:r>
              <w:rPr>
                <w:rFonts w:ascii="宋体" w:hAnsi="宋体" w:cs="Arial" w:hint="eastAsia"/>
                <w:sz w:val="18"/>
                <w:szCs w:val="18"/>
              </w:rPr>
              <w:t>、流媒体、炒股、网络游戏等网络应用的使用行为以及总时长和总流量；邮件客户端或</w:t>
            </w:r>
            <w:r>
              <w:rPr>
                <w:rFonts w:ascii="宋体" w:hAnsi="宋体" w:cs="Arial"/>
                <w:sz w:val="18"/>
                <w:szCs w:val="18"/>
              </w:rPr>
              <w:t>web mail</w:t>
            </w:r>
            <w:r>
              <w:rPr>
                <w:rFonts w:ascii="宋体" w:hAnsi="宋体" w:cs="Arial" w:hint="eastAsia"/>
                <w:sz w:val="18"/>
                <w:szCs w:val="18"/>
              </w:rPr>
              <w:t>送和接收的邮件正文及其附件内容；</w:t>
            </w:r>
            <w:r>
              <w:rPr>
                <w:rFonts w:ascii="宋体" w:hAnsi="宋体" w:cs="Arial"/>
                <w:sz w:val="18"/>
                <w:szCs w:val="18"/>
              </w:rPr>
              <w:t>Web BBS</w:t>
            </w:r>
            <w:r>
              <w:rPr>
                <w:rFonts w:ascii="宋体" w:hAnsi="宋体" w:cs="Arial" w:hint="eastAsia"/>
                <w:sz w:val="18"/>
                <w:szCs w:val="18"/>
              </w:rPr>
              <w:t>发帖内容、微博内容；支持免审计策略，可排除指定用户，对该用户的上网行为不进行审计；</w:t>
            </w:r>
          </w:p>
          <w:p w:rsidR="006A5FE4" w:rsidRDefault="00397AFA">
            <w:pPr>
              <w:spacing w:line="300" w:lineRule="exact"/>
              <w:ind w:left="480"/>
              <w:rPr>
                <w:rFonts w:ascii="宋体" w:cs="Arial"/>
                <w:sz w:val="18"/>
                <w:szCs w:val="18"/>
              </w:rPr>
            </w:pPr>
            <w:r>
              <w:rPr>
                <w:rFonts w:ascii="宋体" w:hAnsi="宋体" w:cs="Arial"/>
                <w:sz w:val="18"/>
                <w:szCs w:val="18"/>
              </w:rPr>
              <w:t>7.</w:t>
            </w:r>
            <w:r>
              <w:rPr>
                <w:rFonts w:ascii="宋体" w:hAnsi="宋体" w:cs="Arial" w:hint="eastAsia"/>
                <w:sz w:val="18"/>
                <w:szCs w:val="18"/>
              </w:rPr>
              <w:t>支持</w:t>
            </w:r>
            <w:r>
              <w:rPr>
                <w:rFonts w:ascii="宋体" w:hAnsi="宋体" w:cs="Arial"/>
                <w:sz w:val="18"/>
                <w:szCs w:val="18"/>
              </w:rPr>
              <w:t>802.1x</w:t>
            </w:r>
            <w:r>
              <w:rPr>
                <w:rFonts w:ascii="宋体" w:hAnsi="宋体" w:cs="Arial" w:hint="eastAsia"/>
                <w:sz w:val="18"/>
                <w:szCs w:val="18"/>
              </w:rPr>
              <w:t>、</w:t>
            </w:r>
            <w:r>
              <w:rPr>
                <w:rFonts w:ascii="宋体" w:hAnsi="宋体" w:cs="Arial"/>
                <w:sz w:val="18"/>
                <w:szCs w:val="18"/>
              </w:rPr>
              <w:t>Portal</w:t>
            </w:r>
            <w:r>
              <w:rPr>
                <w:rFonts w:ascii="宋体" w:hAnsi="宋体" w:cs="Arial" w:hint="eastAsia"/>
                <w:sz w:val="18"/>
                <w:szCs w:val="18"/>
              </w:rPr>
              <w:t>、</w:t>
            </w:r>
            <w:r>
              <w:rPr>
                <w:rFonts w:ascii="宋体" w:hAnsi="宋体" w:cs="Arial"/>
                <w:sz w:val="18"/>
                <w:szCs w:val="18"/>
              </w:rPr>
              <w:t>MAC</w:t>
            </w:r>
            <w:r>
              <w:rPr>
                <w:rFonts w:ascii="宋体" w:hAnsi="宋体" w:cs="Arial" w:hint="eastAsia"/>
                <w:sz w:val="18"/>
                <w:szCs w:val="18"/>
              </w:rPr>
              <w:t>地址认证、</w:t>
            </w:r>
            <w:r>
              <w:rPr>
                <w:rFonts w:ascii="宋体" w:hAnsi="宋体" w:cs="Arial"/>
                <w:sz w:val="18"/>
                <w:szCs w:val="18"/>
              </w:rPr>
              <w:t>CA</w:t>
            </w:r>
            <w:r>
              <w:rPr>
                <w:rFonts w:ascii="宋体" w:hAnsi="宋体" w:cs="Arial" w:hint="eastAsia"/>
                <w:sz w:val="18"/>
                <w:szCs w:val="18"/>
              </w:rPr>
              <w:t>证书认证、二维码审核认证、微信认证、短信认证等认证方式；</w:t>
            </w:r>
          </w:p>
          <w:p w:rsidR="006A5FE4" w:rsidRDefault="00397AFA">
            <w:pPr>
              <w:spacing w:line="300" w:lineRule="exact"/>
              <w:ind w:left="480"/>
              <w:rPr>
                <w:rFonts w:ascii="宋体" w:cs="Arial"/>
                <w:sz w:val="18"/>
                <w:szCs w:val="18"/>
              </w:rPr>
            </w:pPr>
            <w:r>
              <w:rPr>
                <w:rFonts w:ascii="宋体" w:hAnsi="宋体" w:cs="Arial"/>
                <w:sz w:val="18"/>
                <w:szCs w:val="18"/>
              </w:rPr>
              <w:t>8.</w:t>
            </w:r>
            <w:r>
              <w:rPr>
                <w:rFonts w:ascii="宋体" w:hAnsi="宋体" w:cs="Arial" w:hint="eastAsia"/>
                <w:sz w:val="18"/>
                <w:szCs w:val="18"/>
              </w:rPr>
              <w:t>支持</w:t>
            </w:r>
            <w:r>
              <w:rPr>
                <w:rFonts w:ascii="宋体" w:hAnsi="宋体" w:cs="Arial"/>
                <w:sz w:val="18"/>
                <w:szCs w:val="18"/>
              </w:rPr>
              <w:t>WAPI</w:t>
            </w:r>
            <w:r>
              <w:rPr>
                <w:rFonts w:ascii="宋体" w:hAnsi="宋体" w:cs="Arial" w:hint="eastAsia"/>
                <w:sz w:val="18"/>
                <w:szCs w:val="18"/>
              </w:rPr>
              <w:t>个人认证、</w:t>
            </w:r>
            <w:r>
              <w:rPr>
                <w:rFonts w:ascii="宋体" w:hAnsi="宋体" w:cs="Arial"/>
                <w:sz w:val="18"/>
                <w:szCs w:val="18"/>
              </w:rPr>
              <w:t>WAPI</w:t>
            </w:r>
            <w:r>
              <w:rPr>
                <w:rFonts w:ascii="宋体" w:hAnsi="宋体" w:cs="Arial" w:hint="eastAsia"/>
                <w:sz w:val="18"/>
                <w:szCs w:val="18"/>
              </w:rPr>
              <w:t>企业认证，并提供截图证明；</w:t>
            </w:r>
          </w:p>
          <w:p w:rsidR="006A5FE4" w:rsidRDefault="00397AFA">
            <w:pPr>
              <w:spacing w:line="300" w:lineRule="exact"/>
              <w:ind w:left="480"/>
              <w:rPr>
                <w:rFonts w:ascii="宋体" w:cs="Arial"/>
                <w:sz w:val="18"/>
                <w:szCs w:val="18"/>
              </w:rPr>
            </w:pPr>
            <w:r>
              <w:rPr>
                <w:rFonts w:ascii="宋体" w:hAnsi="宋体" w:cs="Arial"/>
                <w:sz w:val="18"/>
                <w:szCs w:val="18"/>
              </w:rPr>
              <w:t>9.</w:t>
            </w:r>
            <w:r>
              <w:rPr>
                <w:rFonts w:ascii="宋体" w:hAnsi="宋体" w:cs="Arial" w:hint="eastAsia"/>
                <w:sz w:val="18"/>
                <w:szCs w:val="18"/>
              </w:rPr>
              <w:t>提供</w:t>
            </w:r>
            <w:r>
              <w:rPr>
                <w:rFonts w:ascii="宋体" w:hAnsi="宋体" w:cs="Arial"/>
                <w:sz w:val="18"/>
                <w:szCs w:val="18"/>
              </w:rPr>
              <w:t>802.1x</w:t>
            </w:r>
            <w:r>
              <w:rPr>
                <w:rFonts w:ascii="宋体" w:hAnsi="宋体" w:cs="Arial" w:hint="eastAsia"/>
                <w:sz w:val="18"/>
                <w:szCs w:val="18"/>
              </w:rPr>
              <w:t>一键自动配置工具，能够快速的完成</w:t>
            </w:r>
            <w:r>
              <w:rPr>
                <w:rFonts w:ascii="宋体" w:hAnsi="宋体" w:cs="Arial"/>
                <w:sz w:val="18"/>
                <w:szCs w:val="18"/>
              </w:rPr>
              <w:t>802.1x</w:t>
            </w:r>
            <w:r>
              <w:rPr>
                <w:rFonts w:ascii="宋体" w:hAnsi="宋体" w:cs="Arial" w:hint="eastAsia"/>
                <w:sz w:val="18"/>
                <w:szCs w:val="18"/>
              </w:rPr>
              <w:t>认证的部署配置；</w:t>
            </w:r>
          </w:p>
          <w:p w:rsidR="006A5FE4" w:rsidRDefault="00397AFA">
            <w:pPr>
              <w:spacing w:line="300" w:lineRule="exact"/>
              <w:ind w:left="480"/>
              <w:rPr>
                <w:rFonts w:ascii="宋体" w:cs="Arial"/>
                <w:sz w:val="18"/>
                <w:szCs w:val="18"/>
              </w:rPr>
            </w:pPr>
            <w:r>
              <w:rPr>
                <w:rFonts w:ascii="宋体" w:hAnsi="宋体" w:cs="Arial"/>
                <w:sz w:val="18"/>
                <w:szCs w:val="18"/>
              </w:rPr>
              <w:t>10.</w:t>
            </w:r>
            <w:r>
              <w:rPr>
                <w:rFonts w:ascii="宋体" w:hAnsi="宋体" w:cs="Arial" w:hint="eastAsia"/>
                <w:sz w:val="18"/>
                <w:szCs w:val="18"/>
              </w:rPr>
              <w:t>支持内置</w:t>
            </w:r>
            <w:r>
              <w:rPr>
                <w:rFonts w:ascii="宋体" w:hAnsi="宋体" w:cs="Arial"/>
                <w:sz w:val="18"/>
                <w:szCs w:val="18"/>
              </w:rPr>
              <w:t>CA</w:t>
            </w:r>
            <w:r>
              <w:rPr>
                <w:rFonts w:ascii="宋体" w:hAnsi="宋体" w:cs="Arial" w:hint="eastAsia"/>
                <w:sz w:val="18"/>
                <w:szCs w:val="18"/>
              </w:rPr>
              <w:t>证书颁发中心；</w:t>
            </w:r>
          </w:p>
          <w:p w:rsidR="006A5FE4" w:rsidRDefault="00397AFA">
            <w:pPr>
              <w:spacing w:line="300" w:lineRule="exact"/>
              <w:ind w:left="480"/>
              <w:rPr>
                <w:rFonts w:ascii="宋体" w:cs="Arial"/>
                <w:sz w:val="18"/>
                <w:szCs w:val="18"/>
              </w:rPr>
            </w:pPr>
            <w:r>
              <w:rPr>
                <w:rFonts w:ascii="宋体" w:hAnsi="宋体" w:cs="Arial"/>
                <w:sz w:val="18"/>
                <w:szCs w:val="18"/>
              </w:rPr>
              <w:t>11.</w:t>
            </w:r>
            <w:r>
              <w:rPr>
                <w:rFonts w:ascii="宋体" w:hAnsi="宋体" w:cs="Arial" w:hint="eastAsia"/>
                <w:sz w:val="18"/>
                <w:szCs w:val="18"/>
              </w:rPr>
              <w:t>内置微信认证、短信认证，无需外置服务器，；支持关联</w:t>
            </w:r>
            <w:r>
              <w:rPr>
                <w:rFonts w:ascii="宋体" w:hAnsi="宋体" w:cs="Arial"/>
                <w:sz w:val="18"/>
                <w:szCs w:val="18"/>
              </w:rPr>
              <w:t>RADIUS</w:t>
            </w:r>
            <w:r>
              <w:rPr>
                <w:rFonts w:ascii="宋体" w:hAnsi="宋体" w:cs="Arial" w:hint="eastAsia"/>
                <w:sz w:val="18"/>
                <w:szCs w:val="18"/>
              </w:rPr>
              <w:t>、</w:t>
            </w:r>
            <w:r>
              <w:rPr>
                <w:rFonts w:ascii="宋体" w:hAnsi="宋体" w:cs="Arial"/>
                <w:sz w:val="18"/>
                <w:szCs w:val="18"/>
              </w:rPr>
              <w:t>LDAP</w:t>
            </w:r>
            <w:r>
              <w:rPr>
                <w:rFonts w:ascii="宋体" w:hAnsi="宋体" w:cs="Arial" w:hint="eastAsia"/>
                <w:sz w:val="18"/>
                <w:szCs w:val="18"/>
              </w:rPr>
              <w:t>、</w:t>
            </w:r>
            <w:r>
              <w:rPr>
                <w:rFonts w:ascii="宋体" w:hAnsi="宋体" w:cs="Arial"/>
                <w:sz w:val="18"/>
                <w:szCs w:val="18"/>
              </w:rPr>
              <w:t>Active Directory</w:t>
            </w:r>
            <w:r>
              <w:rPr>
                <w:rFonts w:ascii="宋体" w:hAnsi="宋体" w:cs="Arial" w:hint="eastAsia"/>
                <w:sz w:val="18"/>
                <w:szCs w:val="18"/>
              </w:rPr>
              <w:t>等外置认证服务器；</w:t>
            </w:r>
          </w:p>
          <w:p w:rsidR="006A5FE4" w:rsidRDefault="00397AFA">
            <w:pPr>
              <w:spacing w:line="300" w:lineRule="exact"/>
              <w:ind w:left="480"/>
              <w:rPr>
                <w:rFonts w:ascii="宋体" w:cs="Arial"/>
                <w:sz w:val="18"/>
                <w:szCs w:val="18"/>
              </w:rPr>
            </w:pPr>
            <w:r>
              <w:rPr>
                <w:rFonts w:ascii="宋体" w:hAnsi="宋体" w:cs="Arial"/>
                <w:sz w:val="18"/>
                <w:szCs w:val="18"/>
              </w:rPr>
              <w:t xml:space="preserve">12. </w:t>
            </w:r>
            <w:r>
              <w:rPr>
                <w:rFonts w:ascii="宋体" w:hAnsi="宋体" w:cs="Arial" w:hint="eastAsia"/>
                <w:sz w:val="18"/>
                <w:szCs w:val="18"/>
              </w:rPr>
              <w:t>智能识别：能精确识别无线流量属于具体的什么应用，设备内置应用识别规则库，能识别不低于</w:t>
            </w:r>
            <w:r>
              <w:rPr>
                <w:rFonts w:ascii="宋体" w:hAnsi="宋体" w:cs="Arial"/>
                <w:sz w:val="18"/>
                <w:szCs w:val="18"/>
              </w:rPr>
              <w:t>2000</w:t>
            </w:r>
            <w:r>
              <w:rPr>
                <w:rFonts w:ascii="宋体" w:hAnsi="宋体" w:cs="Arial" w:hint="eastAsia"/>
                <w:sz w:val="18"/>
                <w:szCs w:val="18"/>
              </w:rPr>
              <w:t>种的网络应用；内置预分类</w:t>
            </w:r>
            <w:r>
              <w:rPr>
                <w:rFonts w:ascii="宋体" w:hAnsi="宋体" w:cs="Arial"/>
                <w:sz w:val="18"/>
                <w:szCs w:val="18"/>
              </w:rPr>
              <w:t>URL</w:t>
            </w:r>
            <w:r>
              <w:rPr>
                <w:rFonts w:ascii="宋体" w:hAnsi="宋体" w:cs="Arial" w:hint="eastAsia"/>
                <w:sz w:val="18"/>
                <w:szCs w:val="18"/>
              </w:rPr>
              <w:t>库，能识别不低于千万级的</w:t>
            </w:r>
            <w:r>
              <w:rPr>
                <w:rFonts w:ascii="宋体" w:hAnsi="宋体" w:cs="Arial"/>
                <w:sz w:val="18"/>
                <w:szCs w:val="18"/>
              </w:rPr>
              <w:t>URL</w:t>
            </w:r>
            <w:r>
              <w:rPr>
                <w:rFonts w:ascii="宋体" w:hAnsi="宋体" w:cs="Arial" w:hint="eastAsia"/>
                <w:sz w:val="18"/>
                <w:szCs w:val="18"/>
              </w:rPr>
              <w:t>；能识别接入终端的类型、操作系统，手机号码，并做控制；能查看基于应用的实时和一段时间的流量情况；为了保证应用和</w:t>
            </w:r>
            <w:r>
              <w:rPr>
                <w:rFonts w:ascii="宋体" w:hAnsi="宋体" w:cs="Arial"/>
                <w:sz w:val="18"/>
                <w:szCs w:val="18"/>
              </w:rPr>
              <w:t>URL</w:t>
            </w:r>
            <w:r>
              <w:rPr>
                <w:rFonts w:ascii="宋体" w:hAnsi="宋体" w:cs="Arial" w:hint="eastAsia"/>
                <w:sz w:val="18"/>
                <w:szCs w:val="18"/>
              </w:rPr>
              <w:t>识别的准确率，要求至少每两个星期保持更新一次；</w:t>
            </w:r>
          </w:p>
          <w:p w:rsidR="006A5FE4" w:rsidRDefault="00397AFA">
            <w:pPr>
              <w:spacing w:line="300" w:lineRule="exact"/>
              <w:ind w:left="480"/>
              <w:rPr>
                <w:rFonts w:ascii="宋体" w:cs="Arial"/>
                <w:sz w:val="18"/>
                <w:szCs w:val="18"/>
              </w:rPr>
            </w:pPr>
            <w:r>
              <w:rPr>
                <w:rFonts w:ascii="宋体" w:hAnsi="宋体" w:cs="Arial"/>
                <w:sz w:val="18"/>
                <w:szCs w:val="18"/>
              </w:rPr>
              <w:t xml:space="preserve">13. </w:t>
            </w:r>
            <w:r>
              <w:rPr>
                <w:rFonts w:ascii="宋体" w:hAnsi="宋体" w:cs="Arial" w:hint="eastAsia"/>
                <w:sz w:val="18"/>
                <w:szCs w:val="18"/>
              </w:rPr>
              <w:t>流量控制：支持根据不同的应用、用户、用户组来划分流量通道及优先级设置；支持流量通道内智能平均分配用户带宽；支持基于时间的流量管控，不同的时间段内分配不同的流量策略，灵活分配带宽资源；支持基于终端接入位置的流量管控，不同的接入位置分配不同的流量策略；</w:t>
            </w:r>
          </w:p>
          <w:p w:rsidR="006A5FE4" w:rsidRDefault="00397AFA">
            <w:pPr>
              <w:spacing w:line="300" w:lineRule="exact"/>
              <w:ind w:left="480"/>
              <w:rPr>
                <w:rFonts w:ascii="宋体" w:cs="Arial"/>
                <w:sz w:val="18"/>
                <w:szCs w:val="18"/>
              </w:rPr>
            </w:pPr>
            <w:r>
              <w:rPr>
                <w:rFonts w:ascii="宋体" w:hAnsi="宋体" w:cs="Arial"/>
                <w:sz w:val="18"/>
                <w:szCs w:val="18"/>
              </w:rPr>
              <w:t xml:space="preserve">14. </w:t>
            </w:r>
            <w:r>
              <w:rPr>
                <w:rFonts w:ascii="宋体" w:hAnsi="宋体" w:cs="Arial" w:hint="eastAsia"/>
                <w:sz w:val="18"/>
                <w:szCs w:val="18"/>
              </w:rPr>
              <w:t>支持</w:t>
            </w:r>
            <w:r>
              <w:rPr>
                <w:rFonts w:ascii="宋体" w:hAnsi="宋体" w:cs="Arial"/>
                <w:sz w:val="18"/>
                <w:szCs w:val="18"/>
              </w:rPr>
              <w:t>Portal</w:t>
            </w:r>
            <w:r>
              <w:rPr>
                <w:rFonts w:ascii="宋体" w:hAnsi="宋体" w:cs="Arial" w:hint="eastAsia"/>
                <w:sz w:val="18"/>
                <w:szCs w:val="18"/>
              </w:rPr>
              <w:t>服务器功能，能够给第三方无线设备做</w:t>
            </w:r>
            <w:r>
              <w:rPr>
                <w:rFonts w:ascii="宋体" w:hAnsi="宋体" w:cs="Arial"/>
                <w:sz w:val="18"/>
                <w:szCs w:val="18"/>
              </w:rPr>
              <w:t>Portal</w:t>
            </w:r>
            <w:r>
              <w:rPr>
                <w:rFonts w:ascii="宋体" w:hAnsi="宋体" w:cs="Arial" w:hint="eastAsia"/>
                <w:sz w:val="18"/>
                <w:szCs w:val="18"/>
              </w:rPr>
              <w:t>认证，如：微信认证、短信认证、临时访客认证、用户免认证、账号密码认证；</w:t>
            </w:r>
          </w:p>
          <w:p w:rsidR="006A5FE4" w:rsidRDefault="00397AFA">
            <w:pPr>
              <w:spacing w:line="300" w:lineRule="exact"/>
              <w:ind w:left="480"/>
              <w:rPr>
                <w:rFonts w:ascii="宋体" w:cs="Arial"/>
                <w:sz w:val="18"/>
                <w:szCs w:val="18"/>
              </w:rPr>
            </w:pPr>
            <w:r>
              <w:rPr>
                <w:rFonts w:ascii="宋体" w:hAnsi="宋体" w:cs="Arial"/>
                <w:sz w:val="18"/>
                <w:szCs w:val="18"/>
              </w:rPr>
              <w:t xml:space="preserve">15. </w:t>
            </w:r>
            <w:r>
              <w:rPr>
                <w:rFonts w:ascii="宋体" w:hAnsi="宋体" w:cs="Arial" w:hint="eastAsia"/>
                <w:sz w:val="18"/>
                <w:szCs w:val="18"/>
              </w:rPr>
              <w:t>支持</w:t>
            </w:r>
            <w:r>
              <w:rPr>
                <w:rFonts w:ascii="宋体" w:hAnsi="宋体" w:cs="Arial"/>
                <w:sz w:val="18"/>
                <w:szCs w:val="18"/>
              </w:rPr>
              <w:t>Portal</w:t>
            </w:r>
            <w:r>
              <w:rPr>
                <w:rFonts w:ascii="宋体" w:hAnsi="宋体" w:cs="Arial" w:hint="eastAsia"/>
                <w:sz w:val="18"/>
                <w:szCs w:val="18"/>
              </w:rPr>
              <w:t>客户端功能，能够对接第三方</w:t>
            </w:r>
            <w:r>
              <w:rPr>
                <w:rFonts w:ascii="宋体" w:hAnsi="宋体" w:cs="Arial"/>
                <w:sz w:val="18"/>
                <w:szCs w:val="18"/>
              </w:rPr>
              <w:t>Portal</w:t>
            </w:r>
            <w:r>
              <w:rPr>
                <w:rFonts w:ascii="宋体" w:hAnsi="宋体" w:cs="Arial" w:hint="eastAsia"/>
                <w:sz w:val="18"/>
                <w:szCs w:val="18"/>
              </w:rPr>
              <w:t>服务器；</w:t>
            </w:r>
          </w:p>
          <w:p w:rsidR="006A5FE4" w:rsidRDefault="00397AFA">
            <w:pPr>
              <w:spacing w:line="300" w:lineRule="exact"/>
              <w:ind w:left="480"/>
              <w:rPr>
                <w:rFonts w:ascii="宋体" w:cs="Arial"/>
                <w:sz w:val="18"/>
                <w:szCs w:val="18"/>
              </w:rPr>
            </w:pPr>
            <w:r>
              <w:rPr>
                <w:rFonts w:ascii="宋体" w:hAnsi="宋体" w:cs="Arial"/>
                <w:sz w:val="18"/>
                <w:szCs w:val="18"/>
              </w:rPr>
              <w:t xml:space="preserve">16. </w:t>
            </w:r>
            <w:r>
              <w:rPr>
                <w:rFonts w:ascii="宋体" w:hAnsi="宋体" w:cs="Arial" w:hint="eastAsia"/>
                <w:sz w:val="18"/>
                <w:szCs w:val="18"/>
              </w:rPr>
              <w:t>支持管理员分权分级，不同的管理员拥有不同的管理权限，包括精细的页面修改查看权限和接入点管辖权限以及是否允许登陆数据中心，方便网络的维护管理；</w:t>
            </w:r>
          </w:p>
          <w:p w:rsidR="006A5FE4" w:rsidRDefault="00397AFA">
            <w:pPr>
              <w:spacing w:line="300" w:lineRule="exact"/>
              <w:ind w:left="480"/>
              <w:rPr>
                <w:rFonts w:ascii="宋体" w:cs="Arial"/>
                <w:sz w:val="18"/>
                <w:szCs w:val="18"/>
              </w:rPr>
            </w:pPr>
            <w:r>
              <w:rPr>
                <w:rFonts w:ascii="宋体" w:hAnsi="宋体" w:cs="Arial"/>
                <w:sz w:val="18"/>
                <w:szCs w:val="18"/>
              </w:rPr>
              <w:t xml:space="preserve">17. </w:t>
            </w:r>
            <w:r>
              <w:rPr>
                <w:rFonts w:ascii="宋体" w:hAnsi="宋体" w:cs="Arial" w:hint="eastAsia"/>
                <w:sz w:val="18"/>
                <w:szCs w:val="18"/>
              </w:rPr>
              <w:t>因需要跟网监对接，将审计数据上传至公安的网监平台</w:t>
            </w:r>
            <w:r>
              <w:rPr>
                <w:rFonts w:ascii="宋体" w:cs="Arial"/>
                <w:sz w:val="18"/>
                <w:szCs w:val="18"/>
              </w:rPr>
              <w:t>,</w:t>
            </w:r>
            <w:r>
              <w:rPr>
                <w:rFonts w:ascii="宋体" w:hAnsi="宋体" w:cs="Arial" w:hint="eastAsia"/>
                <w:sz w:val="18"/>
                <w:szCs w:val="18"/>
              </w:rPr>
              <w:t>所投产品制造商需具有公安部颁发《计算机信息系统安全专用产品销售许可证》；</w:t>
            </w:r>
          </w:p>
          <w:p w:rsidR="006A5FE4" w:rsidRDefault="00397AFA">
            <w:pPr>
              <w:spacing w:line="300" w:lineRule="exact"/>
              <w:ind w:left="480"/>
              <w:rPr>
                <w:rFonts w:ascii="宋体" w:cs="Arial"/>
                <w:sz w:val="18"/>
                <w:szCs w:val="18"/>
              </w:rPr>
            </w:pPr>
            <w:r>
              <w:rPr>
                <w:rFonts w:ascii="宋体" w:hAnsi="宋体" w:cs="Arial"/>
                <w:sz w:val="18"/>
                <w:szCs w:val="18"/>
              </w:rPr>
              <w:t>18</w:t>
            </w:r>
            <w:r>
              <w:rPr>
                <w:rFonts w:ascii="宋体" w:hAnsi="宋体" w:cs="Arial" w:hint="eastAsia"/>
                <w:sz w:val="18"/>
                <w:szCs w:val="18"/>
              </w:rPr>
              <w:t>．控制器内置硬盘支持缓存功能，能够缓存</w:t>
            </w:r>
            <w:r>
              <w:rPr>
                <w:rFonts w:ascii="宋体" w:hAnsi="宋体" w:cs="Arial"/>
                <w:sz w:val="18"/>
                <w:szCs w:val="18"/>
              </w:rPr>
              <w:t>APP</w:t>
            </w:r>
            <w:r>
              <w:rPr>
                <w:rFonts w:ascii="宋体" w:hAnsi="宋体" w:cs="Arial" w:hint="eastAsia"/>
                <w:sz w:val="18"/>
                <w:szCs w:val="18"/>
              </w:rPr>
              <w:t>和文件；</w:t>
            </w:r>
          </w:p>
          <w:p w:rsidR="006A5FE4" w:rsidRDefault="00397AFA">
            <w:pPr>
              <w:spacing w:line="300" w:lineRule="exact"/>
              <w:ind w:left="480"/>
              <w:rPr>
                <w:rFonts w:ascii="宋体" w:cs="Arial"/>
                <w:sz w:val="18"/>
                <w:szCs w:val="18"/>
              </w:rPr>
            </w:pPr>
            <w:r>
              <w:rPr>
                <w:rFonts w:ascii="宋体" w:hAnsi="宋体" w:cs="Arial"/>
                <w:sz w:val="18"/>
                <w:szCs w:val="18"/>
              </w:rPr>
              <w:t>19.</w:t>
            </w:r>
            <w:r>
              <w:rPr>
                <w:rFonts w:ascii="宋体" w:hAnsi="宋体" w:cs="Arial" w:hint="eastAsia"/>
                <w:sz w:val="18"/>
                <w:szCs w:val="18"/>
              </w:rPr>
              <w:t>提供所投产品制造商需具备公安部《互联网公共上网服务场所信息安全管理系统（无线接入前端）销售许可证》。</w:t>
            </w:r>
          </w:p>
          <w:p w:rsidR="006A5FE4" w:rsidRDefault="00397AFA">
            <w:pPr>
              <w:spacing w:line="300" w:lineRule="exact"/>
              <w:ind w:left="480"/>
              <w:rPr>
                <w:rFonts w:ascii="宋体" w:cs="Arial"/>
                <w:sz w:val="18"/>
                <w:szCs w:val="18"/>
              </w:rPr>
            </w:pPr>
            <w:r>
              <w:rPr>
                <w:rFonts w:ascii="宋体" w:hAnsi="宋体" w:cs="Arial"/>
                <w:sz w:val="18"/>
                <w:szCs w:val="18"/>
              </w:rPr>
              <w:t>20.</w:t>
            </w:r>
            <w:r>
              <w:rPr>
                <w:rFonts w:ascii="宋体" w:hAnsi="宋体" w:cs="Arial" w:hint="eastAsia"/>
                <w:sz w:val="18"/>
                <w:szCs w:val="18"/>
              </w:rPr>
              <w:t>设备提供</w:t>
            </w:r>
            <w:r>
              <w:rPr>
                <w:rFonts w:ascii="宋体" w:hAnsi="宋体" w:cs="Arial"/>
                <w:sz w:val="18"/>
                <w:szCs w:val="18"/>
              </w:rPr>
              <w:t>3</w:t>
            </w:r>
            <w:r>
              <w:rPr>
                <w:rFonts w:ascii="宋体" w:hAnsi="宋体" w:cs="Arial" w:hint="eastAsia"/>
                <w:sz w:val="18"/>
                <w:szCs w:val="18"/>
              </w:rPr>
              <w:t>年质保。</w:t>
            </w:r>
          </w:p>
          <w:p w:rsidR="006A5FE4" w:rsidRDefault="00397AFA">
            <w:pPr>
              <w:spacing w:line="300" w:lineRule="exact"/>
              <w:ind w:leftChars="195" w:left="409" w:firstLineChars="49" w:firstLine="89"/>
              <w:rPr>
                <w:rFonts w:ascii="宋体" w:cs="Arial"/>
                <w:sz w:val="18"/>
                <w:szCs w:val="18"/>
              </w:rPr>
            </w:pPr>
            <w:r>
              <w:rPr>
                <w:rFonts w:ascii="宋体" w:hAnsi="宋体" w:cs="宋体"/>
                <w:b/>
                <w:bCs/>
                <w:kern w:val="0"/>
                <w:sz w:val="18"/>
                <w:szCs w:val="18"/>
              </w:rPr>
              <w:t>POE</w:t>
            </w:r>
            <w:r>
              <w:rPr>
                <w:rFonts w:ascii="宋体" w:hAnsi="宋体" w:cs="宋体" w:hint="eastAsia"/>
                <w:b/>
                <w:bCs/>
                <w:kern w:val="0"/>
                <w:sz w:val="18"/>
                <w:szCs w:val="18"/>
              </w:rPr>
              <w:t>交换机（每个区</w:t>
            </w:r>
            <w:r>
              <w:rPr>
                <w:rFonts w:ascii="宋体" w:hAnsi="宋体" w:cs="宋体"/>
                <w:b/>
                <w:bCs/>
                <w:kern w:val="0"/>
                <w:sz w:val="18"/>
                <w:szCs w:val="18"/>
              </w:rPr>
              <w:t>1</w:t>
            </w:r>
            <w:r>
              <w:rPr>
                <w:rFonts w:ascii="宋体" w:hAnsi="宋体" w:cs="宋体" w:hint="eastAsia"/>
                <w:b/>
                <w:bCs/>
                <w:kern w:val="0"/>
                <w:sz w:val="18"/>
                <w:szCs w:val="18"/>
              </w:rPr>
              <w:t>套）</w:t>
            </w:r>
            <w:r>
              <w:rPr>
                <w:rFonts w:ascii="宋体" w:cs="Arial"/>
                <w:sz w:val="18"/>
                <w:szCs w:val="18"/>
              </w:rPr>
              <w:br/>
            </w:r>
            <w:r>
              <w:rPr>
                <w:rFonts w:ascii="宋体" w:hAnsi="宋体" w:cs="Arial"/>
                <w:sz w:val="18"/>
                <w:szCs w:val="18"/>
              </w:rPr>
              <w:t xml:space="preserve">1. </w:t>
            </w:r>
            <w:r>
              <w:rPr>
                <w:rFonts w:ascii="宋体" w:hAnsi="宋体" w:cs="Arial" w:hint="eastAsia"/>
                <w:sz w:val="18"/>
                <w:szCs w:val="18"/>
              </w:rPr>
              <w:t>千兆以太网口≥</w:t>
            </w:r>
            <w:r>
              <w:rPr>
                <w:rFonts w:ascii="宋体" w:hAnsi="宋体" w:cs="Arial"/>
                <w:sz w:val="18"/>
                <w:szCs w:val="18"/>
              </w:rPr>
              <w:t>24</w:t>
            </w:r>
            <w:r>
              <w:rPr>
                <w:rFonts w:ascii="宋体" w:hAnsi="宋体" w:cs="Arial" w:hint="eastAsia"/>
                <w:sz w:val="18"/>
                <w:szCs w:val="18"/>
              </w:rPr>
              <w:t>个（</w:t>
            </w:r>
            <w:r>
              <w:rPr>
                <w:rFonts w:ascii="宋体" w:hAnsi="宋体" w:cs="Arial"/>
                <w:sz w:val="18"/>
                <w:szCs w:val="18"/>
              </w:rPr>
              <w:t>24</w:t>
            </w:r>
            <w:r>
              <w:rPr>
                <w:rFonts w:ascii="宋体" w:hAnsi="宋体" w:cs="Arial" w:hint="eastAsia"/>
                <w:sz w:val="18"/>
                <w:szCs w:val="18"/>
              </w:rPr>
              <w:t>个</w:t>
            </w:r>
            <w:r>
              <w:rPr>
                <w:rFonts w:ascii="宋体" w:hAnsi="宋体" w:cs="Arial"/>
                <w:sz w:val="18"/>
                <w:szCs w:val="18"/>
              </w:rPr>
              <w:t>POE</w:t>
            </w:r>
            <w:r>
              <w:rPr>
                <w:rFonts w:ascii="宋体" w:hAnsi="宋体" w:cs="Arial" w:hint="eastAsia"/>
                <w:sz w:val="18"/>
                <w:szCs w:val="18"/>
              </w:rPr>
              <w:t>口），千兆</w:t>
            </w:r>
            <w:r>
              <w:rPr>
                <w:rFonts w:ascii="宋体" w:hAnsi="宋体" w:cs="Arial"/>
                <w:sz w:val="18"/>
                <w:szCs w:val="18"/>
              </w:rPr>
              <w:t>SFP</w:t>
            </w:r>
            <w:r>
              <w:rPr>
                <w:rFonts w:ascii="宋体" w:hAnsi="宋体" w:cs="Arial" w:hint="eastAsia"/>
                <w:sz w:val="18"/>
                <w:szCs w:val="18"/>
              </w:rPr>
              <w:t>光口≥</w:t>
            </w:r>
            <w:r>
              <w:rPr>
                <w:rFonts w:ascii="宋体" w:hAnsi="宋体" w:cs="Arial"/>
                <w:sz w:val="18"/>
                <w:szCs w:val="18"/>
              </w:rPr>
              <w:t>4</w:t>
            </w:r>
            <w:r>
              <w:rPr>
                <w:rFonts w:ascii="宋体" w:hAnsi="宋体" w:cs="Arial" w:hint="eastAsia"/>
                <w:sz w:val="18"/>
                <w:szCs w:val="18"/>
              </w:rPr>
              <w:t>个；</w:t>
            </w:r>
          </w:p>
          <w:p w:rsidR="006A5FE4" w:rsidRDefault="00397AFA">
            <w:pPr>
              <w:spacing w:line="300" w:lineRule="exact"/>
              <w:ind w:left="480"/>
              <w:rPr>
                <w:rFonts w:ascii="宋体" w:cs="Arial"/>
                <w:sz w:val="18"/>
                <w:szCs w:val="18"/>
              </w:rPr>
            </w:pPr>
            <w:r>
              <w:rPr>
                <w:rFonts w:ascii="宋体" w:hAnsi="宋体" w:cs="Arial"/>
                <w:sz w:val="18"/>
                <w:szCs w:val="18"/>
              </w:rPr>
              <w:t>2.</w:t>
            </w:r>
            <w:r>
              <w:rPr>
                <w:rFonts w:ascii="宋体" w:hAnsi="宋体" w:cs="Arial" w:hint="eastAsia"/>
                <w:sz w:val="18"/>
                <w:szCs w:val="18"/>
              </w:rPr>
              <w:t>支持</w:t>
            </w:r>
            <w:r>
              <w:rPr>
                <w:rFonts w:ascii="宋体" w:hAnsi="宋体" w:cs="Arial"/>
                <w:sz w:val="18"/>
                <w:szCs w:val="18"/>
              </w:rPr>
              <w:t>IEEE 802.3af</w:t>
            </w:r>
            <w:r>
              <w:rPr>
                <w:rFonts w:ascii="宋体" w:hAnsi="宋体" w:cs="Arial" w:hint="eastAsia"/>
                <w:sz w:val="18"/>
                <w:szCs w:val="18"/>
              </w:rPr>
              <w:t>以及</w:t>
            </w:r>
            <w:r>
              <w:rPr>
                <w:rFonts w:ascii="宋体" w:hAnsi="宋体" w:cs="Arial"/>
                <w:sz w:val="18"/>
                <w:szCs w:val="18"/>
              </w:rPr>
              <w:t>802.3at</w:t>
            </w:r>
            <w:r>
              <w:rPr>
                <w:rFonts w:ascii="宋体" w:hAnsi="宋体" w:cs="Arial" w:hint="eastAsia"/>
                <w:sz w:val="18"/>
                <w:szCs w:val="18"/>
              </w:rPr>
              <w:t>两种供电标准，单端口最高输出功率≥</w:t>
            </w:r>
            <w:r>
              <w:rPr>
                <w:rFonts w:ascii="宋体" w:hAnsi="宋体" w:cs="Arial"/>
                <w:sz w:val="18"/>
                <w:szCs w:val="18"/>
              </w:rPr>
              <w:t>30W</w:t>
            </w:r>
            <w:r>
              <w:rPr>
                <w:rFonts w:ascii="宋体" w:hAnsi="宋体" w:cs="Arial" w:hint="eastAsia"/>
                <w:sz w:val="18"/>
                <w:szCs w:val="18"/>
              </w:rPr>
              <w:t>；</w:t>
            </w:r>
          </w:p>
          <w:p w:rsidR="006A5FE4" w:rsidRDefault="00397AFA">
            <w:pPr>
              <w:spacing w:line="300" w:lineRule="exact"/>
              <w:ind w:left="480"/>
              <w:rPr>
                <w:rFonts w:ascii="宋体" w:cs="Arial"/>
                <w:sz w:val="18"/>
                <w:szCs w:val="18"/>
              </w:rPr>
            </w:pPr>
            <w:r>
              <w:rPr>
                <w:rFonts w:ascii="宋体" w:hAnsi="宋体" w:cs="Arial"/>
                <w:sz w:val="18"/>
                <w:szCs w:val="18"/>
              </w:rPr>
              <w:lastRenderedPageBreak/>
              <w:t>3.</w:t>
            </w:r>
            <w:r>
              <w:rPr>
                <w:rFonts w:ascii="宋体" w:hAnsi="宋体" w:cs="Arial" w:hint="eastAsia"/>
                <w:sz w:val="18"/>
                <w:szCs w:val="18"/>
              </w:rPr>
              <w:t>整机最高</w:t>
            </w:r>
            <w:r>
              <w:rPr>
                <w:rFonts w:ascii="宋体" w:hAnsi="宋体" w:cs="Arial"/>
                <w:sz w:val="18"/>
                <w:szCs w:val="18"/>
              </w:rPr>
              <w:t>POE</w:t>
            </w:r>
            <w:r>
              <w:rPr>
                <w:rFonts w:ascii="宋体" w:hAnsi="宋体" w:cs="Arial" w:hint="eastAsia"/>
                <w:sz w:val="18"/>
                <w:szCs w:val="18"/>
              </w:rPr>
              <w:t>输出功率不低于</w:t>
            </w:r>
            <w:r>
              <w:rPr>
                <w:rFonts w:ascii="宋体" w:hAnsi="宋体" w:cs="Arial"/>
                <w:sz w:val="18"/>
                <w:szCs w:val="18"/>
              </w:rPr>
              <w:t>310W</w:t>
            </w:r>
            <w:r>
              <w:rPr>
                <w:rFonts w:ascii="宋体" w:hAnsi="宋体" w:cs="Arial" w:hint="eastAsia"/>
                <w:sz w:val="18"/>
                <w:szCs w:val="18"/>
              </w:rPr>
              <w:t>，能满足至少同时为</w:t>
            </w:r>
            <w:r>
              <w:rPr>
                <w:rFonts w:ascii="宋体" w:hAnsi="宋体" w:cs="Arial"/>
                <w:sz w:val="18"/>
                <w:szCs w:val="18"/>
              </w:rPr>
              <w:t>20</w:t>
            </w:r>
            <w:r>
              <w:rPr>
                <w:rFonts w:ascii="宋体" w:hAnsi="宋体" w:cs="Arial" w:hint="eastAsia"/>
                <w:sz w:val="18"/>
                <w:szCs w:val="18"/>
              </w:rPr>
              <w:t>台</w:t>
            </w:r>
            <w:r>
              <w:rPr>
                <w:rFonts w:ascii="宋体" w:hAnsi="宋体" w:cs="Arial"/>
                <w:sz w:val="18"/>
                <w:szCs w:val="18"/>
              </w:rPr>
              <w:t>802.3af</w:t>
            </w:r>
            <w:r>
              <w:rPr>
                <w:rFonts w:ascii="宋体" w:hAnsi="宋体" w:cs="Arial" w:hint="eastAsia"/>
                <w:sz w:val="18"/>
                <w:szCs w:val="18"/>
              </w:rPr>
              <w:t>标准的</w:t>
            </w:r>
            <w:r>
              <w:rPr>
                <w:rFonts w:ascii="宋体" w:hAnsi="宋体" w:cs="Arial"/>
                <w:sz w:val="18"/>
                <w:szCs w:val="18"/>
              </w:rPr>
              <w:t>AP</w:t>
            </w:r>
            <w:r>
              <w:rPr>
                <w:rFonts w:ascii="宋体" w:hAnsi="宋体" w:cs="Arial" w:hint="eastAsia"/>
                <w:sz w:val="18"/>
                <w:szCs w:val="18"/>
              </w:rPr>
              <w:t>提供电力；</w:t>
            </w:r>
            <w:r>
              <w:rPr>
                <w:rFonts w:ascii="宋体" w:hAnsi="宋体" w:cs="Arial"/>
                <w:sz w:val="18"/>
                <w:szCs w:val="18"/>
              </w:rPr>
              <w:t>4. POE</w:t>
            </w:r>
            <w:r>
              <w:rPr>
                <w:rFonts w:ascii="宋体" w:hAnsi="宋体" w:cs="Arial" w:hint="eastAsia"/>
                <w:sz w:val="18"/>
                <w:szCs w:val="18"/>
              </w:rPr>
              <w:t>供电脚位必须为</w:t>
            </w:r>
            <w:r>
              <w:rPr>
                <w:rFonts w:ascii="宋体" w:hAnsi="宋体" w:cs="Arial"/>
                <w:sz w:val="18"/>
                <w:szCs w:val="18"/>
              </w:rPr>
              <w:t>1/2(+)</w:t>
            </w:r>
            <w:r>
              <w:rPr>
                <w:rFonts w:ascii="宋体" w:hAnsi="宋体" w:cs="Arial" w:hint="eastAsia"/>
                <w:sz w:val="18"/>
                <w:szCs w:val="18"/>
              </w:rPr>
              <w:t>，</w:t>
            </w:r>
            <w:r>
              <w:rPr>
                <w:rFonts w:ascii="宋体" w:hAnsi="宋体" w:cs="Arial"/>
                <w:sz w:val="18"/>
                <w:szCs w:val="18"/>
              </w:rPr>
              <w:t xml:space="preserve">3/6(-) </w:t>
            </w:r>
            <w:r>
              <w:rPr>
                <w:rFonts w:ascii="宋体" w:hAnsi="宋体" w:cs="Arial" w:hint="eastAsia"/>
                <w:sz w:val="18"/>
                <w:szCs w:val="18"/>
              </w:rPr>
              <w:t>，不接受供电脚位为</w:t>
            </w:r>
            <w:r>
              <w:rPr>
                <w:rFonts w:ascii="宋体" w:hAnsi="宋体" w:cs="Arial"/>
                <w:sz w:val="18"/>
                <w:szCs w:val="18"/>
              </w:rPr>
              <w:t>4578</w:t>
            </w:r>
            <w:r>
              <w:rPr>
                <w:rFonts w:ascii="宋体" w:hAnsi="宋体" w:cs="Arial" w:hint="eastAsia"/>
                <w:sz w:val="18"/>
                <w:szCs w:val="18"/>
              </w:rPr>
              <w:t>的供电方式；</w:t>
            </w:r>
          </w:p>
          <w:p w:rsidR="006A5FE4" w:rsidRDefault="00397AFA">
            <w:pPr>
              <w:spacing w:line="300" w:lineRule="exact"/>
              <w:ind w:left="480"/>
              <w:rPr>
                <w:rFonts w:ascii="宋体" w:cs="Arial"/>
                <w:sz w:val="18"/>
                <w:szCs w:val="18"/>
              </w:rPr>
            </w:pPr>
            <w:r>
              <w:rPr>
                <w:rFonts w:ascii="宋体" w:hAnsi="宋体" w:cs="Arial"/>
                <w:sz w:val="18"/>
                <w:szCs w:val="18"/>
              </w:rPr>
              <w:t>5.</w:t>
            </w:r>
            <w:r>
              <w:rPr>
                <w:rFonts w:ascii="宋体" w:hAnsi="宋体" w:cs="Arial" w:hint="eastAsia"/>
                <w:sz w:val="18"/>
                <w:szCs w:val="18"/>
              </w:rPr>
              <w:t>交换机应满足全线速存储转发，交换机交换容量≥</w:t>
            </w:r>
            <w:r>
              <w:rPr>
                <w:rFonts w:ascii="宋体" w:hAnsi="宋体" w:cs="Arial"/>
                <w:sz w:val="18"/>
                <w:szCs w:val="18"/>
              </w:rPr>
              <w:t>20Gbps</w:t>
            </w:r>
            <w:r>
              <w:rPr>
                <w:rFonts w:ascii="宋体" w:hAnsi="宋体" w:cs="Arial" w:hint="eastAsia"/>
                <w:sz w:val="18"/>
                <w:szCs w:val="18"/>
              </w:rPr>
              <w:t>，包转发率≥</w:t>
            </w:r>
            <w:r>
              <w:rPr>
                <w:rFonts w:ascii="宋体" w:hAnsi="宋体" w:cs="Arial"/>
                <w:sz w:val="18"/>
                <w:szCs w:val="18"/>
              </w:rPr>
              <w:t>14Mpps</w:t>
            </w:r>
            <w:r>
              <w:rPr>
                <w:rFonts w:ascii="宋体" w:hAnsi="宋体" w:cs="Arial" w:hint="eastAsia"/>
                <w:sz w:val="18"/>
                <w:szCs w:val="18"/>
              </w:rPr>
              <w:t>；</w:t>
            </w:r>
          </w:p>
          <w:p w:rsidR="006A5FE4" w:rsidRDefault="00397AFA">
            <w:pPr>
              <w:spacing w:line="300" w:lineRule="exact"/>
              <w:ind w:left="480"/>
              <w:rPr>
                <w:rFonts w:ascii="宋体" w:cs="Arial"/>
                <w:sz w:val="18"/>
                <w:szCs w:val="18"/>
              </w:rPr>
            </w:pPr>
            <w:r>
              <w:rPr>
                <w:rFonts w:ascii="宋体" w:hAnsi="宋体" w:cs="Arial"/>
                <w:sz w:val="18"/>
                <w:szCs w:val="18"/>
              </w:rPr>
              <w:t>6.</w:t>
            </w:r>
            <w:r>
              <w:rPr>
                <w:rFonts w:ascii="宋体" w:hAnsi="宋体" w:cs="Arial" w:hint="eastAsia"/>
                <w:sz w:val="18"/>
                <w:szCs w:val="18"/>
              </w:rPr>
              <w:t>支持</w:t>
            </w:r>
            <w:r>
              <w:rPr>
                <w:rFonts w:ascii="宋体" w:hAnsi="宋体" w:cs="Arial"/>
                <w:sz w:val="18"/>
                <w:szCs w:val="18"/>
              </w:rPr>
              <w:t>Auto-MDIX</w:t>
            </w:r>
            <w:r>
              <w:rPr>
                <w:rFonts w:ascii="宋体" w:hAnsi="宋体" w:cs="Arial" w:hint="eastAsia"/>
                <w:sz w:val="18"/>
                <w:szCs w:val="18"/>
              </w:rPr>
              <w:t>功能，自动识别直通网线和交叉网线；</w:t>
            </w:r>
          </w:p>
          <w:p w:rsidR="006A5FE4" w:rsidRDefault="00397AFA">
            <w:pPr>
              <w:spacing w:line="300" w:lineRule="exact"/>
              <w:ind w:left="480"/>
              <w:rPr>
                <w:rFonts w:ascii="宋体" w:cs="Arial"/>
                <w:sz w:val="18"/>
                <w:szCs w:val="18"/>
              </w:rPr>
            </w:pPr>
            <w:r>
              <w:rPr>
                <w:rFonts w:ascii="宋体" w:hAnsi="宋体" w:cs="Arial"/>
                <w:sz w:val="18"/>
                <w:szCs w:val="18"/>
              </w:rPr>
              <w:t>7.</w:t>
            </w:r>
            <w:r>
              <w:rPr>
                <w:rFonts w:ascii="宋体" w:hAnsi="宋体" w:cs="Arial" w:hint="eastAsia"/>
                <w:sz w:val="18"/>
                <w:szCs w:val="18"/>
              </w:rPr>
              <w:t>支持</w:t>
            </w:r>
            <w:r>
              <w:rPr>
                <w:rFonts w:ascii="宋体" w:hAnsi="宋体" w:cs="Arial"/>
                <w:sz w:val="18"/>
                <w:szCs w:val="18"/>
              </w:rPr>
              <w:t>VLAN</w:t>
            </w:r>
            <w:r>
              <w:rPr>
                <w:rFonts w:ascii="宋体" w:hAnsi="宋体" w:cs="Arial" w:hint="eastAsia"/>
                <w:sz w:val="18"/>
                <w:szCs w:val="18"/>
              </w:rPr>
              <w:t>功能，至少支持不低于</w:t>
            </w:r>
            <w:r>
              <w:rPr>
                <w:rFonts w:ascii="宋体" w:hAnsi="宋体" w:cs="Arial"/>
                <w:sz w:val="18"/>
                <w:szCs w:val="18"/>
              </w:rPr>
              <w:t>1000</w:t>
            </w:r>
            <w:r>
              <w:rPr>
                <w:rFonts w:ascii="宋体" w:hAnsi="宋体" w:cs="Arial" w:hint="eastAsia"/>
                <w:sz w:val="18"/>
                <w:szCs w:val="18"/>
              </w:rPr>
              <w:t>个</w:t>
            </w:r>
            <w:r>
              <w:rPr>
                <w:rFonts w:ascii="宋体" w:hAnsi="宋体" w:cs="Arial"/>
                <w:sz w:val="18"/>
                <w:szCs w:val="18"/>
              </w:rPr>
              <w:t>VLAN</w:t>
            </w:r>
            <w:r>
              <w:rPr>
                <w:rFonts w:ascii="宋体" w:hAnsi="宋体" w:cs="Arial" w:hint="eastAsia"/>
                <w:sz w:val="18"/>
                <w:szCs w:val="18"/>
              </w:rPr>
              <w:t>；支持</w:t>
            </w:r>
            <w:r>
              <w:rPr>
                <w:rFonts w:ascii="宋体" w:hAnsi="宋体" w:cs="Arial"/>
                <w:sz w:val="18"/>
                <w:szCs w:val="18"/>
              </w:rPr>
              <w:t>802.1Q</w:t>
            </w:r>
            <w:r>
              <w:rPr>
                <w:rFonts w:ascii="宋体" w:hAnsi="宋体" w:cs="Arial" w:hint="eastAsia"/>
                <w:sz w:val="18"/>
                <w:szCs w:val="18"/>
              </w:rPr>
              <w:t>标准</w:t>
            </w:r>
            <w:r>
              <w:rPr>
                <w:rFonts w:ascii="宋体" w:hAnsi="宋体" w:cs="Arial"/>
                <w:sz w:val="18"/>
                <w:szCs w:val="18"/>
              </w:rPr>
              <w:t xml:space="preserve"> VLAN</w:t>
            </w:r>
            <w:r>
              <w:rPr>
                <w:rFonts w:ascii="宋体" w:hAnsi="宋体" w:cs="Arial" w:hint="eastAsia"/>
                <w:sz w:val="18"/>
                <w:szCs w:val="18"/>
              </w:rPr>
              <w:t>；</w:t>
            </w:r>
          </w:p>
          <w:p w:rsidR="006A5FE4" w:rsidRDefault="00397AFA" w:rsidP="000154F6">
            <w:pPr>
              <w:spacing w:line="300" w:lineRule="exact"/>
              <w:ind w:firstLineChars="261" w:firstLine="470"/>
              <w:rPr>
                <w:rFonts w:ascii="宋体" w:cs="Arial"/>
                <w:sz w:val="18"/>
                <w:szCs w:val="18"/>
              </w:rPr>
            </w:pPr>
            <w:r>
              <w:rPr>
                <w:rFonts w:ascii="宋体" w:hAnsi="宋体" w:cs="Arial"/>
                <w:sz w:val="18"/>
                <w:szCs w:val="18"/>
              </w:rPr>
              <w:t>8</w:t>
            </w:r>
            <w:r>
              <w:rPr>
                <w:rFonts w:ascii="宋体" w:cs="Arial"/>
                <w:sz w:val="18"/>
                <w:szCs w:val="18"/>
              </w:rPr>
              <w:t>.</w:t>
            </w:r>
            <w:r>
              <w:rPr>
                <w:rFonts w:ascii="宋体" w:hAnsi="宋体" w:cs="Arial" w:hint="eastAsia"/>
                <w:sz w:val="18"/>
                <w:szCs w:val="18"/>
              </w:rPr>
              <w:t>要求与无线控制器、无线</w:t>
            </w:r>
            <w:r>
              <w:rPr>
                <w:rFonts w:ascii="宋体" w:hAnsi="宋体" w:cs="Arial"/>
                <w:sz w:val="18"/>
                <w:szCs w:val="18"/>
              </w:rPr>
              <w:t>AP</w:t>
            </w:r>
            <w:r>
              <w:rPr>
                <w:rFonts w:ascii="宋体" w:hAnsi="宋体" w:cs="Arial" w:hint="eastAsia"/>
                <w:sz w:val="18"/>
                <w:szCs w:val="18"/>
              </w:rPr>
              <w:t>同一品牌；</w:t>
            </w:r>
          </w:p>
          <w:p w:rsidR="006A5FE4" w:rsidRDefault="00397AFA" w:rsidP="000154F6">
            <w:pPr>
              <w:spacing w:line="300" w:lineRule="exact"/>
              <w:ind w:firstLineChars="261" w:firstLine="470"/>
              <w:rPr>
                <w:rFonts w:ascii="宋体" w:cs="Arial"/>
                <w:sz w:val="18"/>
                <w:szCs w:val="18"/>
              </w:rPr>
            </w:pPr>
            <w:r>
              <w:rPr>
                <w:rFonts w:ascii="宋体" w:hAnsi="宋体" w:cs="Arial"/>
                <w:sz w:val="18"/>
                <w:szCs w:val="18"/>
              </w:rPr>
              <w:t xml:space="preserve">9. </w:t>
            </w:r>
            <w:r>
              <w:rPr>
                <w:rFonts w:ascii="宋体" w:hAnsi="宋体" w:cs="Arial" w:hint="eastAsia"/>
                <w:sz w:val="18"/>
                <w:szCs w:val="18"/>
              </w:rPr>
              <w:t>设备提供</w:t>
            </w:r>
            <w:r>
              <w:rPr>
                <w:rFonts w:ascii="宋体" w:hAnsi="宋体" w:cs="Arial"/>
                <w:sz w:val="18"/>
                <w:szCs w:val="18"/>
              </w:rPr>
              <w:t>3</w:t>
            </w:r>
            <w:r>
              <w:rPr>
                <w:rFonts w:ascii="宋体" w:hAnsi="宋体" w:cs="Arial" w:hint="eastAsia"/>
                <w:sz w:val="18"/>
                <w:szCs w:val="18"/>
              </w:rPr>
              <w:t>年质保。</w:t>
            </w:r>
          </w:p>
        </w:tc>
      </w:tr>
      <w:tr w:rsidR="006A5FE4">
        <w:tc>
          <w:tcPr>
            <w:tcW w:w="1308" w:type="dxa"/>
            <w:vAlign w:val="center"/>
          </w:tcPr>
          <w:p w:rsidR="006A5FE4" w:rsidRDefault="00397AFA">
            <w:pPr>
              <w:jc w:val="center"/>
              <w:rPr>
                <w:rFonts w:ascii="宋体" w:cs="宋体"/>
                <w:b/>
                <w:kern w:val="0"/>
                <w:sz w:val="18"/>
                <w:szCs w:val="18"/>
              </w:rPr>
            </w:pPr>
            <w:r>
              <w:rPr>
                <w:rFonts w:ascii="宋体" w:hAnsi="宋体" w:cs="宋体" w:hint="eastAsia"/>
                <w:b/>
                <w:kern w:val="0"/>
                <w:sz w:val="18"/>
                <w:szCs w:val="18"/>
              </w:rPr>
              <w:lastRenderedPageBreak/>
              <w:t>服务要求</w:t>
            </w:r>
          </w:p>
        </w:tc>
        <w:tc>
          <w:tcPr>
            <w:tcW w:w="7214" w:type="dxa"/>
            <w:vAlign w:val="center"/>
          </w:tcPr>
          <w:p w:rsidR="006A5FE4" w:rsidRDefault="00397AFA">
            <w:pPr>
              <w:topLinePunct/>
              <w:autoSpaceDN w:val="0"/>
              <w:spacing w:line="300" w:lineRule="exact"/>
              <w:rPr>
                <w:rFonts w:ascii="宋体" w:cs="Arial"/>
                <w:sz w:val="18"/>
                <w:szCs w:val="18"/>
              </w:rPr>
            </w:pPr>
            <w:r>
              <w:rPr>
                <w:rFonts w:ascii="宋体" w:hAnsi="宋体" w:cs="Arial" w:hint="eastAsia"/>
                <w:sz w:val="18"/>
                <w:szCs w:val="18"/>
              </w:rPr>
              <w:t>硬件设备提供</w:t>
            </w:r>
            <w:r>
              <w:rPr>
                <w:rFonts w:ascii="宋体" w:hAnsi="宋体" w:cs="Arial"/>
                <w:sz w:val="18"/>
                <w:szCs w:val="18"/>
              </w:rPr>
              <w:t>3</w:t>
            </w:r>
            <w:r>
              <w:rPr>
                <w:rFonts w:ascii="宋体" w:hAnsi="宋体" w:cs="Arial" w:hint="eastAsia"/>
                <w:sz w:val="18"/>
                <w:szCs w:val="18"/>
              </w:rPr>
              <w:t>年质保，软件免费升级。</w:t>
            </w:r>
          </w:p>
          <w:p w:rsidR="006A5FE4" w:rsidRDefault="00397AFA">
            <w:pPr>
              <w:topLinePunct/>
              <w:autoSpaceDN w:val="0"/>
              <w:spacing w:line="300" w:lineRule="exact"/>
              <w:rPr>
                <w:rFonts w:ascii="宋体" w:cs="宋体"/>
                <w:kern w:val="0"/>
                <w:sz w:val="18"/>
                <w:szCs w:val="18"/>
              </w:rPr>
            </w:pPr>
            <w:r>
              <w:rPr>
                <w:rFonts w:ascii="宋体" w:hAnsi="宋体" w:cs="宋体" w:hint="eastAsia"/>
                <w:kern w:val="0"/>
                <w:sz w:val="18"/>
                <w:szCs w:val="18"/>
              </w:rPr>
              <w:t>提供设备配套驱动程序文件、相关应用程序文件及服务要求后续升级程序包。</w:t>
            </w:r>
          </w:p>
        </w:tc>
      </w:tr>
    </w:tbl>
    <w:p w:rsidR="006A5FE4" w:rsidRDefault="00397AFA">
      <w:pPr>
        <w:spacing w:line="360" w:lineRule="auto"/>
        <w:ind w:firstLineChars="200" w:firstLine="422"/>
        <w:contextualSpacing/>
        <w:rPr>
          <w:rFonts w:asciiTheme="minorEastAsia" w:hAnsiTheme="minorEastAsia" w:cs="微软雅黑"/>
          <w:b/>
          <w:color w:val="FF0000"/>
          <w:szCs w:val="21"/>
        </w:rPr>
      </w:pPr>
      <w:r>
        <w:rPr>
          <w:rFonts w:asciiTheme="minorEastAsia" w:hAnsiTheme="minorEastAsia" w:cs="微软雅黑" w:hint="eastAsia"/>
          <w:b/>
          <w:color w:val="FF0000"/>
          <w:szCs w:val="21"/>
        </w:rPr>
        <w:t>本采购清单中所列技术规格或主要参数为最低要求，不允许负偏离，否则将承担其投标被视为非实质性响应投标的风险。</w:t>
      </w:r>
    </w:p>
    <w:p w:rsidR="006A5FE4" w:rsidRDefault="00397AFA">
      <w:pPr>
        <w:widowControl/>
        <w:shd w:val="clear" w:color="auto" w:fill="FFFFFF"/>
        <w:spacing w:line="360" w:lineRule="atLeast"/>
        <w:jc w:val="left"/>
        <w:rPr>
          <w:rFonts w:ascii="黑体" w:eastAsia="黑体" w:hAnsi="宋体" w:cs="黑体"/>
          <w:b/>
          <w:bCs/>
          <w:color w:val="000000"/>
          <w:kern w:val="0"/>
          <w:sz w:val="30"/>
          <w:szCs w:val="30"/>
          <w:shd w:val="clear" w:color="auto" w:fill="FFFFFF"/>
        </w:rPr>
      </w:pPr>
      <w:r>
        <w:rPr>
          <w:rFonts w:ascii="黑体" w:eastAsia="黑体" w:hAnsi="宋体" w:cs="黑体" w:hint="eastAsia"/>
          <w:b/>
          <w:bCs/>
          <w:color w:val="FF0000"/>
          <w:kern w:val="0"/>
          <w:sz w:val="30"/>
          <w:szCs w:val="30"/>
          <w:shd w:val="clear" w:color="auto" w:fill="FFFFFF"/>
        </w:rPr>
        <w:t>★</w:t>
      </w:r>
      <w:r>
        <w:rPr>
          <w:rFonts w:ascii="黑体" w:eastAsia="黑体" w:hAnsi="宋体" w:cs="黑体" w:hint="eastAsia"/>
          <w:b/>
          <w:bCs/>
          <w:color w:val="000000"/>
          <w:kern w:val="0"/>
          <w:sz w:val="30"/>
          <w:szCs w:val="30"/>
          <w:shd w:val="clear" w:color="auto" w:fill="FFFFFF"/>
        </w:rPr>
        <w:t>五</w:t>
      </w:r>
      <w:r>
        <w:rPr>
          <w:rFonts w:ascii="黑体" w:eastAsia="黑体" w:hAnsi="宋体" w:cs="黑体" w:hint="eastAsia"/>
          <w:b/>
          <w:bCs/>
          <w:color w:val="000000"/>
          <w:kern w:val="0"/>
          <w:sz w:val="30"/>
          <w:szCs w:val="30"/>
          <w:shd w:val="clear" w:color="auto" w:fill="FFFFFF"/>
          <w:lang w:val="zh-CN"/>
        </w:rPr>
        <w:t>、采购标的执行标准</w:t>
      </w:r>
    </w:p>
    <w:p w:rsidR="006A5FE4" w:rsidRDefault="00397AF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仿宋_GB2312"/>
          <w:szCs w:val="21"/>
          <w:lang w:val="zh-CN"/>
        </w:rPr>
        <w:t>强制性产品认证</w:t>
      </w:r>
    </w:p>
    <w:p w:rsidR="006A5FE4" w:rsidRDefault="00397AFA">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如投标人所投产品属于“中国强制性产品认证”（3C认证）范围内,则必须承诺采用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6A5FE4" w:rsidRDefault="00397AFA">
      <w:pPr>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kern w:val="0"/>
          <w:szCs w:val="21"/>
        </w:rPr>
        <w:t>信息安全产品强制性</w:t>
      </w:r>
      <w:r>
        <w:rPr>
          <w:rFonts w:asciiTheme="minorEastAsia" w:hAnsiTheme="minorEastAsia" w:cs="宋体" w:hint="eastAsia"/>
          <w:kern w:val="0"/>
          <w:szCs w:val="21"/>
        </w:rPr>
        <w:t>认证</w:t>
      </w:r>
    </w:p>
    <w:p w:rsidR="006A5FE4" w:rsidRDefault="00397AFA">
      <w:pPr>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“采购清单”中总控设备系统设备技术要求部分，序号3数字广播系统（总控设备）产品被列入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并须在投标文件中提供：</w:t>
      </w:r>
    </w:p>
    <w:p w:rsidR="006A5FE4" w:rsidRDefault="00397AFA">
      <w:pPr>
        <w:wordWrap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w:t>
      </w:r>
      <w:r>
        <w:rPr>
          <w:rFonts w:asciiTheme="minorEastAsia" w:hAnsiTheme="minorEastAsia" w:cs="宋体" w:hint="eastAsia"/>
          <w:b/>
          <w:color w:val="FF0000"/>
          <w:kern w:val="0"/>
          <w:szCs w:val="21"/>
        </w:rPr>
        <w:t>或</w:t>
      </w:r>
      <w:r>
        <w:rPr>
          <w:rFonts w:asciiTheme="minorEastAsia" w:hAnsiTheme="minorEastAsia" w:cs="宋体" w:hint="eastAsia"/>
          <w:kern w:val="0"/>
          <w:szCs w:val="21"/>
        </w:rPr>
        <w:t>中国信息安全认证中心颁发的</w:t>
      </w:r>
      <w:r>
        <w:rPr>
          <w:rFonts w:asciiTheme="minorEastAsia" w:hAnsiTheme="minorEastAsia" w:cs="宋体"/>
          <w:kern w:val="0"/>
          <w:szCs w:val="21"/>
        </w:rPr>
        <w:t>《</w:t>
      </w:r>
      <w:hyperlink r:id="rId13"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的原件扫描件（或图片）并加盖投标人公章。</w:t>
      </w:r>
    </w:p>
    <w:p w:rsidR="006A5FE4" w:rsidRDefault="00397AFA">
      <w:pPr>
        <w:widowControl/>
        <w:shd w:val="clear" w:color="auto" w:fill="FFFFFF"/>
        <w:spacing w:line="360" w:lineRule="atLeast"/>
        <w:jc w:val="left"/>
        <w:rPr>
          <w:rFonts w:ascii="黑体" w:eastAsia="黑体" w:hAnsi="宋体" w:cs="黑体"/>
          <w:b/>
          <w:bCs/>
          <w:color w:val="FF0000"/>
          <w:kern w:val="0"/>
          <w:sz w:val="30"/>
          <w:szCs w:val="30"/>
          <w:shd w:val="clear" w:color="auto" w:fill="FFFFFF"/>
          <w:lang w:val="zh-CN"/>
        </w:rPr>
      </w:pPr>
      <w:r>
        <w:rPr>
          <w:rFonts w:ascii="黑体" w:eastAsia="黑体" w:hAnsi="宋体" w:cs="黑体" w:hint="eastAsia"/>
          <w:b/>
          <w:bCs/>
          <w:color w:val="FF0000"/>
          <w:kern w:val="0"/>
          <w:sz w:val="30"/>
          <w:szCs w:val="30"/>
          <w:shd w:val="clear" w:color="auto" w:fill="FFFFFF"/>
        </w:rPr>
        <w:t>★</w:t>
      </w:r>
      <w:r>
        <w:rPr>
          <w:rFonts w:ascii="黑体" w:eastAsia="黑体" w:hAnsi="宋体" w:cs="黑体" w:hint="eastAsia"/>
          <w:b/>
          <w:bCs/>
          <w:kern w:val="0"/>
          <w:sz w:val="30"/>
          <w:szCs w:val="30"/>
          <w:shd w:val="clear" w:color="auto" w:fill="FFFFFF"/>
          <w:lang w:val="zh-CN"/>
        </w:rPr>
        <w:t>六、服务标准、期限、效率等要求</w:t>
      </w:r>
    </w:p>
    <w:p w:rsidR="006A5FE4" w:rsidRDefault="00397AFA">
      <w:pPr>
        <w:wordWrap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本项目所列设备的技术规格和标准应符合中华人民共和国有关部门最新颁布的标准及规范或国际标准规范。</w:t>
      </w:r>
    </w:p>
    <w:p w:rsidR="006A5FE4" w:rsidRDefault="00397AFA">
      <w:pPr>
        <w:widowControl/>
        <w:shd w:val="clear" w:color="auto" w:fill="FFFFFF"/>
        <w:spacing w:line="360" w:lineRule="atLeast"/>
        <w:jc w:val="left"/>
        <w:rPr>
          <w:rFonts w:ascii="黑体" w:eastAsia="黑体" w:hAnsi="宋体" w:cs="黑体"/>
          <w:b/>
          <w:bCs/>
          <w:kern w:val="0"/>
          <w:sz w:val="30"/>
          <w:szCs w:val="30"/>
          <w:shd w:val="clear" w:color="auto" w:fill="FFFFFF"/>
        </w:rPr>
      </w:pPr>
      <w:r>
        <w:rPr>
          <w:rFonts w:ascii="黑体" w:eastAsia="黑体" w:hAnsi="宋体" w:cs="黑体" w:hint="eastAsia"/>
          <w:b/>
          <w:bCs/>
          <w:color w:val="FF0000"/>
          <w:kern w:val="0"/>
          <w:sz w:val="30"/>
          <w:szCs w:val="30"/>
          <w:shd w:val="clear" w:color="auto" w:fill="FFFFFF"/>
        </w:rPr>
        <w:t>★</w:t>
      </w:r>
      <w:r>
        <w:rPr>
          <w:rFonts w:ascii="黑体" w:eastAsia="黑体" w:hAnsi="宋体" w:cs="黑体" w:hint="eastAsia"/>
          <w:b/>
          <w:bCs/>
          <w:kern w:val="0"/>
          <w:sz w:val="30"/>
          <w:szCs w:val="30"/>
          <w:shd w:val="clear" w:color="auto" w:fill="FFFFFF"/>
          <w:lang w:val="zh-CN"/>
        </w:rPr>
        <w:t>七、采购标的其他技术、服务等</w:t>
      </w:r>
    </w:p>
    <w:p w:rsidR="006A5FE4" w:rsidRDefault="00397AFA">
      <w:pPr>
        <w:wordWrap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1、“采购清单中”中总控设备系统设备技术要求：序号3数字广播系统（总控设备）产品被列入《信息安全产品强制性认证目录》，投标人不能提供超出此目录范畴外的替代品并须在投标文件中提供，否则为无效投标。</w:t>
      </w:r>
    </w:p>
    <w:p w:rsidR="006A5FE4" w:rsidRDefault="00397AFA">
      <w:pPr>
        <w:wordWrap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lastRenderedPageBreak/>
        <w:t>2、投标文件中须承诺送货到招标人指定地点，并指导安装调试，否则为无效投标。</w:t>
      </w:r>
    </w:p>
    <w:p w:rsidR="006A5FE4" w:rsidRDefault="00397AFA">
      <w:pPr>
        <w:wordWrap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3、投标人须明确产品的厂家、产地、品牌、型号、详细参数，否则为无效投标。</w:t>
      </w:r>
    </w:p>
    <w:p w:rsidR="006A5FE4" w:rsidRDefault="00397AFA">
      <w:pPr>
        <w:wordWrap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4、投标人应就该项目完整投标，否则为无效投标。</w:t>
      </w:r>
    </w:p>
    <w:p w:rsidR="006A5FE4" w:rsidRDefault="00397AFA">
      <w:pPr>
        <w:wordWrap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5、所投产品硬件设备提供3年质保，软件免费升级，并提供设备配套驱动程序文件、相关应用程序文件及服务要求后续升级程序包，否则为无效投标。</w:t>
      </w:r>
    </w:p>
    <w:p w:rsidR="006A5FE4" w:rsidRDefault="00397AFA">
      <w:pPr>
        <w:wordWrap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6、清单中涉及多项设备、系统集成，本清单中的技术要求不得被认为是详尽无遗的，无论规定与否，设备集成供应商在集成过程中应提供清单中没有规定但为实现该项功能必要或必须的设备、材料、辅件、人工及集成费用。</w:t>
      </w:r>
    </w:p>
    <w:p w:rsidR="006A5FE4" w:rsidRDefault="00397AFA">
      <w:pPr>
        <w:wordWrap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7、为保证设备系统的正常运行和维护，设备集成供应商应至少提供2名技术人员为期3年的驻许昌现场服务。</w:t>
      </w:r>
    </w:p>
    <w:p w:rsidR="006A5FE4" w:rsidRDefault="00397AFA">
      <w:pPr>
        <w:wordWrap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8、涉及系统平台融合、对接、测试等事宜，可与许昌市图书馆技术部联系沟通。</w:t>
      </w:r>
    </w:p>
    <w:p w:rsidR="006A5FE4" w:rsidRDefault="00397AFA">
      <w:pPr>
        <w:widowControl/>
        <w:shd w:val="clear" w:color="auto" w:fill="FFFFFF"/>
        <w:spacing w:line="360" w:lineRule="atLeast"/>
        <w:ind w:firstLineChars="200" w:firstLine="420"/>
        <w:jc w:val="left"/>
        <w:rPr>
          <w:rFonts w:asciiTheme="minorEastAsia" w:hAnsiTheme="minorEastAsia" w:cs="宋体"/>
          <w:kern w:val="0"/>
          <w:szCs w:val="21"/>
        </w:rPr>
      </w:pPr>
      <w:r>
        <w:rPr>
          <w:rFonts w:asciiTheme="minorEastAsia" w:hAnsiTheme="minorEastAsia" w:cs="宋体" w:hint="eastAsia"/>
          <w:kern w:val="0"/>
          <w:szCs w:val="21"/>
        </w:rPr>
        <w:t>9、核心产品：本项目核心产品为自助借还系统设备、自助办证系统设备、RFID 安全门系统设备、门禁控制系统。</w:t>
      </w:r>
    </w:p>
    <w:p w:rsidR="006A5FE4" w:rsidRDefault="006F5FB0">
      <w:pPr>
        <w:widowControl/>
        <w:shd w:val="clear" w:color="auto" w:fill="FFFFFF"/>
        <w:spacing w:line="360" w:lineRule="atLeast"/>
        <w:jc w:val="left"/>
        <w:rPr>
          <w:rFonts w:ascii="黑体" w:eastAsia="黑体" w:hAnsi="宋体" w:cs="黑体"/>
          <w:b/>
          <w:bCs/>
          <w:color w:val="FF0000"/>
          <w:kern w:val="0"/>
          <w:sz w:val="30"/>
          <w:szCs w:val="30"/>
          <w:shd w:val="clear" w:color="auto" w:fill="FFFFFF"/>
          <w:lang w:val="zh-CN"/>
        </w:rPr>
      </w:pPr>
      <w:r>
        <w:rPr>
          <w:rFonts w:ascii="黑体" w:eastAsia="黑体" w:hAnsi="宋体" w:cs="黑体" w:hint="eastAsia"/>
          <w:b/>
          <w:bCs/>
          <w:color w:val="FF0000"/>
          <w:kern w:val="0"/>
          <w:sz w:val="30"/>
          <w:szCs w:val="30"/>
          <w:shd w:val="clear" w:color="auto" w:fill="FFFFFF"/>
        </w:rPr>
        <w:t xml:space="preserve">   </w:t>
      </w:r>
      <w:r w:rsidR="00397AFA">
        <w:rPr>
          <w:rFonts w:ascii="黑体" w:eastAsia="黑体" w:hAnsi="宋体" w:cs="黑体" w:hint="eastAsia"/>
          <w:b/>
          <w:bCs/>
          <w:color w:val="FF0000"/>
          <w:kern w:val="0"/>
          <w:sz w:val="30"/>
          <w:szCs w:val="30"/>
          <w:shd w:val="clear" w:color="auto" w:fill="FFFFFF"/>
        </w:rPr>
        <w:t>★</w:t>
      </w:r>
      <w:r w:rsidR="00397AFA">
        <w:rPr>
          <w:rFonts w:ascii="黑体" w:eastAsia="黑体" w:hAnsi="宋体" w:cs="黑体" w:hint="eastAsia"/>
          <w:b/>
          <w:bCs/>
          <w:kern w:val="0"/>
          <w:sz w:val="30"/>
          <w:szCs w:val="30"/>
          <w:shd w:val="clear" w:color="auto" w:fill="FFFFFF"/>
          <w:lang w:val="zh-CN"/>
        </w:rPr>
        <w:t>八、验收标准</w:t>
      </w:r>
    </w:p>
    <w:p w:rsidR="006A5FE4" w:rsidRDefault="00397AFA">
      <w:pPr>
        <w:widowControl/>
        <w:shd w:val="clear" w:color="auto" w:fill="FFFFFF"/>
        <w:spacing w:line="360" w:lineRule="auto"/>
        <w:ind w:firstLineChars="200" w:firstLine="420"/>
        <w:contextualSpacing/>
        <w:jc w:val="left"/>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1、由</w:t>
      </w:r>
      <w:r>
        <w:rPr>
          <w:rFonts w:asciiTheme="minorEastAsia" w:hAnsiTheme="minorEastAsia" w:cs="宋体"/>
          <w:color w:val="000000"/>
          <w:kern w:val="0"/>
          <w:szCs w:val="21"/>
          <w:lang w:val="zh-CN"/>
        </w:rPr>
        <w:t>采购人成立验收小组,按照采购合同的约定对</w:t>
      </w:r>
      <w:r>
        <w:rPr>
          <w:rFonts w:asciiTheme="minorEastAsia" w:hAnsiTheme="minorEastAsia" w:cs="宋体" w:hint="eastAsia"/>
          <w:color w:val="000000"/>
          <w:kern w:val="0"/>
          <w:szCs w:val="21"/>
          <w:lang w:val="zh-CN"/>
        </w:rPr>
        <w:t>中标人</w:t>
      </w:r>
      <w:r>
        <w:rPr>
          <w:rFonts w:asciiTheme="minorEastAsia" w:hAnsiTheme="minorEastAsia" w:cs="宋体"/>
          <w:color w:val="000000"/>
          <w:kern w:val="0"/>
          <w:szCs w:val="21"/>
          <w:lang w:val="zh-CN"/>
        </w:rPr>
        <w:t>履约情况进行验收。验收时,按照采购合同的约定对每一项技术、服务、安全标准的履约情况进行确认。验收结束后,出具验收书,列明各项标准的验收情况及项目总体评价,由验收双方共同签署。</w:t>
      </w:r>
    </w:p>
    <w:p w:rsidR="006A5FE4" w:rsidRDefault="00397AFA">
      <w:pPr>
        <w:widowControl/>
        <w:shd w:val="clear" w:color="auto" w:fill="FFFFFF"/>
        <w:spacing w:line="360" w:lineRule="auto"/>
        <w:ind w:firstLineChars="200" w:firstLine="420"/>
        <w:contextualSpacing/>
        <w:jc w:val="left"/>
        <w:rPr>
          <w:rFonts w:ascii="仿宋" w:eastAsia="仿宋" w:hAnsi="仿宋" w:cs="宋体"/>
          <w:color w:val="000000"/>
          <w:kern w:val="0"/>
          <w:szCs w:val="21"/>
          <w:lang w:val="zh-CN"/>
        </w:rPr>
      </w:pPr>
      <w:r>
        <w:rPr>
          <w:rFonts w:asciiTheme="minorEastAsia" w:hAnsiTheme="minorEastAsia" w:cs="宋体" w:hint="eastAsia"/>
          <w:color w:val="000000"/>
          <w:kern w:val="0"/>
          <w:szCs w:val="21"/>
          <w:lang w:val="zh-CN"/>
        </w:rPr>
        <w:t>2、按照招标文件要求、投标文件响应和承诺验收</w:t>
      </w:r>
      <w:r>
        <w:rPr>
          <w:rFonts w:ascii="仿宋" w:eastAsia="仿宋" w:hAnsi="仿宋" w:cs="宋体" w:hint="eastAsia"/>
          <w:color w:val="000000"/>
          <w:kern w:val="0"/>
          <w:szCs w:val="21"/>
          <w:lang w:val="zh-CN"/>
        </w:rPr>
        <w:t>。</w:t>
      </w:r>
    </w:p>
    <w:p w:rsidR="006A5FE4" w:rsidRDefault="00397AFA">
      <w:pPr>
        <w:pStyle w:val="ac"/>
        <w:widowControl/>
        <w:shd w:val="clear" w:color="auto" w:fill="FFFFFF"/>
        <w:spacing w:line="360" w:lineRule="auto"/>
        <w:ind w:firstLine="420"/>
        <w:contextualSpacing/>
        <w:jc w:val="left"/>
        <w:rPr>
          <w:rFonts w:ascii="黑体" w:eastAsia="黑体" w:hAnsi="宋体" w:cs="黑体"/>
          <w:b/>
          <w:bCs/>
          <w:kern w:val="0"/>
          <w:sz w:val="30"/>
          <w:szCs w:val="30"/>
          <w:shd w:val="clear" w:color="auto" w:fill="FFFFFF"/>
          <w:lang w:val="zh-CN"/>
        </w:rPr>
      </w:pPr>
      <w:r>
        <w:rPr>
          <w:rFonts w:ascii="黑体" w:eastAsia="黑体" w:hAnsi="宋体" w:cs="黑体" w:hint="eastAsia"/>
          <w:b/>
          <w:bCs/>
          <w:color w:val="FF0000"/>
          <w:kern w:val="0"/>
          <w:sz w:val="30"/>
          <w:szCs w:val="30"/>
          <w:shd w:val="clear" w:color="auto" w:fill="FFFFFF"/>
          <w:lang w:val="zh-CN"/>
        </w:rPr>
        <w:t>★</w:t>
      </w:r>
      <w:r>
        <w:rPr>
          <w:rFonts w:ascii="黑体" w:eastAsia="黑体" w:hAnsi="宋体" w:cs="黑体" w:hint="eastAsia"/>
          <w:b/>
          <w:bCs/>
          <w:kern w:val="0"/>
          <w:sz w:val="30"/>
          <w:szCs w:val="30"/>
          <w:shd w:val="clear" w:color="auto" w:fill="FFFFFF"/>
          <w:lang w:val="zh-CN"/>
        </w:rPr>
        <w:t>九、本项目预算金额：2352800元；最高限价：2352800元；超出最高限价的投标无效。</w:t>
      </w:r>
    </w:p>
    <w:p w:rsidR="006A5FE4" w:rsidRDefault="00397AFA">
      <w:pPr>
        <w:pStyle w:val="ac"/>
        <w:widowControl/>
        <w:shd w:val="clear" w:color="auto" w:fill="FFFFFF"/>
        <w:spacing w:line="360" w:lineRule="auto"/>
        <w:ind w:firstLine="420"/>
        <w:contextualSpacing/>
        <w:jc w:val="left"/>
        <w:rPr>
          <w:rFonts w:ascii="黑体" w:eastAsia="黑体" w:hAnsi="宋体" w:cs="黑体"/>
          <w:b/>
          <w:bCs/>
          <w:kern w:val="0"/>
          <w:sz w:val="30"/>
          <w:szCs w:val="30"/>
          <w:shd w:val="clear" w:color="auto" w:fill="FFFFFF"/>
          <w:lang w:val="zh-CN"/>
        </w:rPr>
      </w:pPr>
      <w:r>
        <w:rPr>
          <w:rFonts w:ascii="黑体" w:eastAsia="黑体" w:hAnsi="宋体" w:cs="黑体" w:hint="eastAsia"/>
          <w:b/>
          <w:bCs/>
          <w:color w:val="FF0000"/>
          <w:kern w:val="0"/>
          <w:sz w:val="30"/>
          <w:szCs w:val="30"/>
          <w:shd w:val="clear" w:color="auto" w:fill="FFFFFF"/>
          <w:lang w:val="zh-CN"/>
        </w:rPr>
        <w:t>★</w:t>
      </w:r>
      <w:r>
        <w:rPr>
          <w:rFonts w:ascii="黑体" w:eastAsia="黑体" w:hAnsi="宋体" w:cs="黑体" w:hint="eastAsia"/>
          <w:b/>
          <w:bCs/>
          <w:kern w:val="0"/>
          <w:sz w:val="30"/>
          <w:szCs w:val="30"/>
          <w:shd w:val="clear" w:color="auto" w:fill="FFFFFF"/>
          <w:lang w:val="zh-CN"/>
        </w:rPr>
        <w:t>十、资金支付</w:t>
      </w:r>
    </w:p>
    <w:p w:rsidR="006A5FE4" w:rsidRDefault="00397AFA">
      <w:pPr>
        <w:widowControl/>
        <w:numPr>
          <w:ilvl w:val="0"/>
          <w:numId w:val="18"/>
        </w:numPr>
        <w:shd w:val="clear" w:color="auto" w:fill="FFFFFF"/>
        <w:spacing w:line="360" w:lineRule="auto"/>
        <w:ind w:firstLineChars="200" w:firstLine="420"/>
        <w:contextualSpacing/>
        <w:jc w:val="left"/>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支付方式：银行转账</w:t>
      </w:r>
    </w:p>
    <w:p w:rsidR="006A5FE4" w:rsidRDefault="00397AFA">
      <w:pPr>
        <w:widowControl/>
        <w:shd w:val="clear" w:color="auto" w:fill="FFFFFF"/>
        <w:spacing w:line="360" w:lineRule="auto"/>
        <w:ind w:firstLineChars="200" w:firstLine="420"/>
        <w:contextualSpacing/>
        <w:jc w:val="left"/>
        <w:rPr>
          <w:rFonts w:asciiTheme="minorEastAsia" w:hAnsiTheme="minorEastAsia" w:cs="黑体"/>
          <w:color w:val="000000"/>
          <w:kern w:val="0"/>
          <w:szCs w:val="21"/>
          <w:highlight w:val="red"/>
          <w:lang w:val="zh-CN"/>
        </w:rPr>
      </w:pPr>
      <w:r>
        <w:rPr>
          <w:rFonts w:asciiTheme="minorEastAsia" w:hAnsiTheme="minorEastAsia" w:cs="宋体" w:hint="eastAsia"/>
          <w:color w:val="000000"/>
          <w:kern w:val="0"/>
          <w:szCs w:val="21"/>
          <w:lang w:val="zh-CN"/>
        </w:rPr>
        <w:t>2、支付时间及条件：交货验收合格后付总价款的90%，满一年后无质量问题支付合同剩余的10%（不响应者为无效标）。</w:t>
      </w:r>
    </w:p>
    <w:p w:rsidR="006A5FE4" w:rsidRDefault="00397AFA">
      <w:pPr>
        <w:pStyle w:val="ac"/>
        <w:widowControl/>
        <w:shd w:val="clear" w:color="auto" w:fill="FFFFFF"/>
        <w:spacing w:line="360" w:lineRule="auto"/>
        <w:ind w:firstLine="420"/>
        <w:contextualSpacing/>
        <w:jc w:val="left"/>
        <w:rPr>
          <w:rFonts w:ascii="黑体" w:eastAsia="黑体" w:hAnsi="宋体" w:cs="黑体"/>
          <w:b/>
          <w:bCs/>
          <w:kern w:val="0"/>
          <w:sz w:val="30"/>
          <w:szCs w:val="30"/>
          <w:shd w:val="clear" w:color="auto" w:fill="FFFFFF"/>
          <w:lang w:val="zh-CN"/>
        </w:rPr>
      </w:pPr>
      <w:r>
        <w:rPr>
          <w:rFonts w:ascii="黑体" w:eastAsia="黑体" w:hAnsi="宋体" w:cs="黑体" w:hint="eastAsia"/>
          <w:b/>
          <w:bCs/>
          <w:kern w:val="0"/>
          <w:sz w:val="30"/>
          <w:szCs w:val="30"/>
          <w:shd w:val="clear" w:color="auto" w:fill="FFFFFF"/>
          <w:lang w:val="zh-CN"/>
        </w:rPr>
        <w:t>十一、评标方法和评标标准</w:t>
      </w:r>
    </w:p>
    <w:p w:rsidR="006A5FE4" w:rsidRDefault="00397AFA">
      <w:pPr>
        <w:pStyle w:val="ac"/>
        <w:widowControl/>
        <w:shd w:val="clear" w:color="auto" w:fill="FFFFFF"/>
        <w:spacing w:line="408" w:lineRule="auto"/>
        <w:contextualSpacing/>
        <w:jc w:val="left"/>
        <w:rPr>
          <w:rFonts w:ascii="宋体" w:hAnsi="宋体" w:cs="宋体"/>
          <w:color w:val="000000"/>
          <w:kern w:val="0"/>
          <w:lang w:val="zh-CN"/>
        </w:rPr>
      </w:pPr>
      <w:r>
        <w:rPr>
          <w:rFonts w:ascii="宋体" w:hAnsi="宋体" w:cs="宋体" w:hint="eastAsia"/>
          <w:color w:val="000000"/>
          <w:kern w:val="0"/>
          <w:lang w:val="zh-CN"/>
        </w:rPr>
        <w:t>（一）评标方法：综合评分法</w:t>
      </w:r>
    </w:p>
    <w:p w:rsidR="006A5FE4" w:rsidRDefault="00397AFA">
      <w:pPr>
        <w:pStyle w:val="ac"/>
        <w:widowControl/>
        <w:shd w:val="clear" w:color="auto" w:fill="FFFFFF"/>
        <w:spacing w:line="408" w:lineRule="auto"/>
        <w:contextualSpacing/>
        <w:jc w:val="left"/>
        <w:rPr>
          <w:rFonts w:ascii="宋体" w:hAnsi="宋体" w:cs="宋体"/>
          <w:color w:val="000000"/>
          <w:kern w:val="0"/>
          <w:lang w:val="zh-CN"/>
        </w:rPr>
      </w:pPr>
      <w:r>
        <w:rPr>
          <w:rFonts w:ascii="宋体" w:hAnsi="宋体" w:cs="宋体" w:hint="eastAsia"/>
          <w:color w:val="000000"/>
          <w:kern w:val="0"/>
          <w:lang w:val="zh-CN"/>
        </w:rPr>
        <w:t>（二）综合评分法评标标准：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23"/>
        <w:gridCol w:w="981"/>
      </w:tblGrid>
      <w:tr w:rsidR="006B25C5" w:rsidTr="00B13CEF">
        <w:trPr>
          <w:jc w:val="center"/>
        </w:trPr>
        <w:tc>
          <w:tcPr>
            <w:tcW w:w="1762" w:type="dxa"/>
            <w:vAlign w:val="center"/>
          </w:tcPr>
          <w:p w:rsidR="006B25C5" w:rsidRDefault="006B25C5" w:rsidP="00B13CEF">
            <w:pPr>
              <w:spacing w:line="360" w:lineRule="auto"/>
              <w:jc w:val="center"/>
              <w:rPr>
                <w:rFonts w:ascii="宋体"/>
                <w:sz w:val="24"/>
              </w:rPr>
            </w:pPr>
            <w:r>
              <w:rPr>
                <w:rFonts w:ascii="宋体" w:hAnsi="宋体" w:hint="eastAsia"/>
                <w:sz w:val="24"/>
              </w:rPr>
              <w:t>分值构成</w:t>
            </w:r>
          </w:p>
          <w:p w:rsidR="006B25C5" w:rsidRDefault="006B25C5" w:rsidP="00B13CEF">
            <w:pPr>
              <w:spacing w:line="360" w:lineRule="auto"/>
              <w:jc w:val="center"/>
              <w:rPr>
                <w:rFonts w:ascii="宋体" w:hAnsi="宋体"/>
                <w:sz w:val="24"/>
              </w:rPr>
            </w:pPr>
            <w:r>
              <w:rPr>
                <w:rFonts w:ascii="宋体" w:hAnsi="宋体"/>
                <w:sz w:val="24"/>
              </w:rPr>
              <w:lastRenderedPageBreak/>
              <w:t>(</w:t>
            </w:r>
            <w:r>
              <w:rPr>
                <w:rFonts w:ascii="宋体" w:hAnsi="宋体" w:hint="eastAsia"/>
                <w:sz w:val="24"/>
              </w:rPr>
              <w:t>总分</w:t>
            </w:r>
            <w:r>
              <w:rPr>
                <w:rFonts w:ascii="宋体" w:hAnsi="宋体"/>
                <w:sz w:val="24"/>
              </w:rPr>
              <w:t>100</w:t>
            </w:r>
            <w:r>
              <w:rPr>
                <w:rFonts w:ascii="宋体" w:hAnsi="宋体" w:hint="eastAsia"/>
                <w:sz w:val="24"/>
              </w:rPr>
              <w:t>分</w:t>
            </w:r>
            <w:r>
              <w:rPr>
                <w:rFonts w:ascii="宋体" w:hAnsi="宋体"/>
                <w:sz w:val="24"/>
              </w:rPr>
              <w:t>)</w:t>
            </w:r>
          </w:p>
        </w:tc>
        <w:tc>
          <w:tcPr>
            <w:tcW w:w="7204" w:type="dxa"/>
            <w:gridSpan w:val="2"/>
            <w:vAlign w:val="center"/>
          </w:tcPr>
          <w:p w:rsidR="006B25C5" w:rsidRDefault="006B25C5" w:rsidP="00B13CEF">
            <w:pPr>
              <w:spacing w:line="360" w:lineRule="auto"/>
              <w:ind w:firstLineChars="200" w:firstLine="480"/>
              <w:rPr>
                <w:rFonts w:ascii="宋体"/>
                <w:sz w:val="24"/>
              </w:rPr>
            </w:pPr>
            <w:r>
              <w:rPr>
                <w:rFonts w:ascii="宋体" w:hAnsi="宋体" w:hint="eastAsia"/>
                <w:sz w:val="24"/>
              </w:rPr>
              <w:lastRenderedPageBreak/>
              <w:t>价格分值：</w:t>
            </w:r>
            <w:r>
              <w:rPr>
                <w:rFonts w:ascii="宋体" w:hAnsi="宋体"/>
                <w:sz w:val="24"/>
              </w:rPr>
              <w:t>30</w:t>
            </w:r>
            <w:r>
              <w:rPr>
                <w:rFonts w:ascii="宋体" w:hAnsi="宋体" w:hint="eastAsia"/>
                <w:sz w:val="24"/>
              </w:rPr>
              <w:t>分</w:t>
            </w:r>
          </w:p>
          <w:p w:rsidR="006B25C5" w:rsidRDefault="006B25C5" w:rsidP="00B13CEF">
            <w:pPr>
              <w:spacing w:line="360" w:lineRule="auto"/>
              <w:ind w:firstLineChars="200" w:firstLine="480"/>
              <w:rPr>
                <w:rFonts w:ascii="宋体"/>
                <w:sz w:val="24"/>
              </w:rPr>
            </w:pPr>
            <w:r>
              <w:rPr>
                <w:rFonts w:ascii="宋体" w:hAnsi="宋体" w:hint="eastAsia"/>
                <w:sz w:val="24"/>
              </w:rPr>
              <w:lastRenderedPageBreak/>
              <w:t>商务部分：</w:t>
            </w:r>
            <w:r>
              <w:rPr>
                <w:rFonts w:ascii="宋体" w:hAnsi="宋体"/>
                <w:sz w:val="24"/>
              </w:rPr>
              <w:t>39</w:t>
            </w:r>
            <w:r>
              <w:rPr>
                <w:rFonts w:ascii="宋体" w:hAnsi="宋体" w:hint="eastAsia"/>
                <w:sz w:val="24"/>
              </w:rPr>
              <w:t>分</w:t>
            </w:r>
          </w:p>
          <w:p w:rsidR="006B25C5" w:rsidRDefault="006B25C5" w:rsidP="00B13CEF">
            <w:pPr>
              <w:spacing w:line="360" w:lineRule="auto"/>
              <w:ind w:firstLineChars="200" w:firstLine="480"/>
              <w:rPr>
                <w:rFonts w:ascii="宋体"/>
                <w:sz w:val="24"/>
              </w:rPr>
            </w:pPr>
            <w:r>
              <w:rPr>
                <w:rFonts w:ascii="宋体" w:hAnsi="宋体" w:hint="eastAsia"/>
                <w:sz w:val="24"/>
              </w:rPr>
              <w:t>技术部分：</w:t>
            </w:r>
            <w:r>
              <w:rPr>
                <w:rFonts w:ascii="宋体" w:hAnsi="宋体"/>
                <w:sz w:val="24"/>
              </w:rPr>
              <w:t>31</w:t>
            </w:r>
            <w:r>
              <w:rPr>
                <w:rFonts w:ascii="宋体" w:hAnsi="宋体" w:hint="eastAsia"/>
                <w:sz w:val="24"/>
              </w:rPr>
              <w:t>分</w:t>
            </w:r>
          </w:p>
        </w:tc>
      </w:tr>
      <w:tr w:rsidR="006B25C5" w:rsidTr="00B13CEF">
        <w:trPr>
          <w:jc w:val="center"/>
        </w:trPr>
        <w:tc>
          <w:tcPr>
            <w:tcW w:w="8966" w:type="dxa"/>
            <w:gridSpan w:val="3"/>
            <w:vAlign w:val="center"/>
          </w:tcPr>
          <w:p w:rsidR="006B25C5" w:rsidRDefault="006B25C5" w:rsidP="00B13CEF">
            <w:pPr>
              <w:spacing w:line="360" w:lineRule="auto"/>
              <w:jc w:val="center"/>
              <w:rPr>
                <w:rFonts w:ascii="宋体"/>
                <w:b/>
                <w:sz w:val="24"/>
              </w:rPr>
            </w:pPr>
            <w:r>
              <w:rPr>
                <w:rFonts w:ascii="宋体" w:hAnsi="宋体" w:hint="eastAsia"/>
                <w:b/>
                <w:sz w:val="24"/>
              </w:rPr>
              <w:lastRenderedPageBreak/>
              <w:t>价格部分（满分</w:t>
            </w:r>
            <w:r>
              <w:rPr>
                <w:rFonts w:ascii="宋体" w:hAnsi="宋体"/>
                <w:b/>
                <w:sz w:val="24"/>
              </w:rPr>
              <w:t>30</w:t>
            </w:r>
            <w:r>
              <w:rPr>
                <w:rFonts w:ascii="宋体" w:hAnsi="宋体" w:hint="eastAsia"/>
                <w:b/>
                <w:sz w:val="24"/>
              </w:rPr>
              <w:t>分）</w:t>
            </w:r>
          </w:p>
        </w:tc>
      </w:tr>
      <w:tr w:rsidR="006B25C5" w:rsidTr="00B13CEF">
        <w:trPr>
          <w:jc w:val="center"/>
        </w:trPr>
        <w:tc>
          <w:tcPr>
            <w:tcW w:w="1762" w:type="dxa"/>
            <w:vAlign w:val="center"/>
          </w:tcPr>
          <w:p w:rsidR="006B25C5" w:rsidRDefault="006B25C5" w:rsidP="00B13CEF">
            <w:pPr>
              <w:spacing w:line="360" w:lineRule="auto"/>
              <w:jc w:val="center"/>
              <w:rPr>
                <w:rFonts w:ascii="宋体"/>
                <w:b/>
                <w:sz w:val="24"/>
              </w:rPr>
            </w:pPr>
            <w:r>
              <w:rPr>
                <w:rFonts w:ascii="宋体" w:hAnsi="宋体" w:hint="eastAsia"/>
                <w:b/>
                <w:sz w:val="24"/>
              </w:rPr>
              <w:t>评分因素</w:t>
            </w:r>
          </w:p>
        </w:tc>
        <w:tc>
          <w:tcPr>
            <w:tcW w:w="6223" w:type="dxa"/>
            <w:vAlign w:val="center"/>
          </w:tcPr>
          <w:p w:rsidR="006B25C5" w:rsidRDefault="006B25C5" w:rsidP="00B13CEF">
            <w:pPr>
              <w:spacing w:line="360" w:lineRule="auto"/>
              <w:jc w:val="center"/>
              <w:rPr>
                <w:rFonts w:ascii="宋体"/>
                <w:b/>
                <w:sz w:val="24"/>
              </w:rPr>
            </w:pPr>
            <w:r>
              <w:rPr>
                <w:rFonts w:ascii="宋体" w:hAnsi="宋体" w:hint="eastAsia"/>
                <w:b/>
                <w:sz w:val="24"/>
              </w:rPr>
              <w:t>评标标准</w:t>
            </w:r>
          </w:p>
        </w:tc>
        <w:tc>
          <w:tcPr>
            <w:tcW w:w="981" w:type="dxa"/>
            <w:vAlign w:val="center"/>
          </w:tcPr>
          <w:p w:rsidR="006B25C5" w:rsidRDefault="006B25C5" w:rsidP="00B13CEF">
            <w:pPr>
              <w:spacing w:line="360" w:lineRule="auto"/>
              <w:jc w:val="center"/>
              <w:rPr>
                <w:rFonts w:ascii="宋体"/>
                <w:b/>
                <w:sz w:val="24"/>
              </w:rPr>
            </w:pPr>
            <w:r>
              <w:rPr>
                <w:rFonts w:ascii="宋体" w:hAnsi="宋体" w:hint="eastAsia"/>
                <w:b/>
                <w:sz w:val="24"/>
              </w:rPr>
              <w:t>分值</w:t>
            </w:r>
          </w:p>
        </w:tc>
      </w:tr>
      <w:tr w:rsidR="006B25C5" w:rsidTr="00B13CEF">
        <w:trPr>
          <w:jc w:val="center"/>
        </w:trPr>
        <w:tc>
          <w:tcPr>
            <w:tcW w:w="1762" w:type="dxa"/>
            <w:vAlign w:val="center"/>
          </w:tcPr>
          <w:p w:rsidR="006B25C5" w:rsidRDefault="006B25C5" w:rsidP="00B13CEF">
            <w:pPr>
              <w:spacing w:line="360" w:lineRule="auto"/>
              <w:jc w:val="center"/>
              <w:rPr>
                <w:rFonts w:ascii="宋体"/>
                <w:sz w:val="24"/>
              </w:rPr>
            </w:pPr>
            <w:r>
              <w:rPr>
                <w:rFonts w:ascii="宋体" w:hAnsi="宋体" w:hint="eastAsia"/>
                <w:sz w:val="24"/>
              </w:rPr>
              <w:t>投标报价</w:t>
            </w:r>
          </w:p>
          <w:p w:rsidR="006B25C5" w:rsidRDefault="006B25C5" w:rsidP="00B13CEF">
            <w:pPr>
              <w:spacing w:line="360" w:lineRule="auto"/>
              <w:jc w:val="center"/>
              <w:rPr>
                <w:rFonts w:ascii="宋体"/>
                <w:sz w:val="24"/>
              </w:rPr>
            </w:pPr>
            <w:r>
              <w:rPr>
                <w:rFonts w:ascii="宋体" w:hAnsi="宋体" w:hint="eastAsia"/>
                <w:sz w:val="24"/>
              </w:rPr>
              <w:t>评分标准</w:t>
            </w:r>
          </w:p>
        </w:tc>
        <w:tc>
          <w:tcPr>
            <w:tcW w:w="6223" w:type="dxa"/>
            <w:vAlign w:val="center"/>
          </w:tcPr>
          <w:p w:rsidR="006B25C5" w:rsidRDefault="006B25C5" w:rsidP="00B13CEF">
            <w:pPr>
              <w:spacing w:line="360" w:lineRule="auto"/>
              <w:rPr>
                <w:rFonts w:ascii="宋体"/>
                <w:sz w:val="24"/>
              </w:rPr>
            </w:pPr>
            <w:r>
              <w:rPr>
                <w:rFonts w:ascii="宋体" w:hAnsi="宋体" w:hint="eastAsia"/>
                <w:sz w:val="24"/>
              </w:rPr>
              <w:t>评标基准价：满足招标文件要求的有效投标报价中，最低的投标报价为评标基准价。</w:t>
            </w:r>
          </w:p>
          <w:p w:rsidR="006B25C5" w:rsidRDefault="006B25C5" w:rsidP="00B13CEF">
            <w:pPr>
              <w:spacing w:line="360" w:lineRule="auto"/>
              <w:rPr>
                <w:rFonts w:ascii="宋体"/>
                <w:sz w:val="24"/>
              </w:rPr>
            </w:pPr>
            <w:r>
              <w:rPr>
                <w:rFonts w:ascii="宋体" w:hAnsi="宋体" w:hint="eastAsia"/>
                <w:sz w:val="24"/>
              </w:rPr>
              <w:t>投标报价得分</w:t>
            </w:r>
            <w:r>
              <w:rPr>
                <w:rFonts w:ascii="宋体" w:hAnsi="宋体"/>
                <w:sz w:val="24"/>
              </w:rPr>
              <w:t>=</w:t>
            </w:r>
            <w:r>
              <w:rPr>
                <w:rFonts w:ascii="宋体" w:hAnsi="宋体" w:hint="eastAsia"/>
                <w:sz w:val="24"/>
              </w:rPr>
              <w:t>（评标基准价</w:t>
            </w:r>
            <w:r>
              <w:rPr>
                <w:rFonts w:ascii="宋体" w:hAnsi="宋体"/>
                <w:sz w:val="24"/>
              </w:rPr>
              <w:t>/</w:t>
            </w:r>
            <w:r>
              <w:rPr>
                <w:rFonts w:ascii="宋体" w:hAnsi="宋体" w:hint="eastAsia"/>
                <w:sz w:val="24"/>
              </w:rPr>
              <w:t>投标报价）×</w:t>
            </w:r>
            <w:r>
              <w:rPr>
                <w:rFonts w:ascii="宋体" w:hAnsi="宋体"/>
                <w:sz w:val="24"/>
              </w:rPr>
              <w:t>30</w:t>
            </w:r>
          </w:p>
        </w:tc>
        <w:tc>
          <w:tcPr>
            <w:tcW w:w="981" w:type="dxa"/>
            <w:vAlign w:val="center"/>
          </w:tcPr>
          <w:p w:rsidR="006B25C5" w:rsidRDefault="006B25C5" w:rsidP="00B13CEF">
            <w:pPr>
              <w:spacing w:line="360" w:lineRule="auto"/>
              <w:jc w:val="center"/>
              <w:rPr>
                <w:rFonts w:ascii="宋体"/>
                <w:sz w:val="24"/>
              </w:rPr>
            </w:pPr>
            <w:r>
              <w:rPr>
                <w:rFonts w:ascii="宋体" w:hAnsi="宋体"/>
                <w:sz w:val="24"/>
              </w:rPr>
              <w:t>30</w:t>
            </w:r>
            <w:r>
              <w:rPr>
                <w:rFonts w:ascii="宋体" w:hAnsi="宋体" w:hint="eastAsia"/>
                <w:sz w:val="24"/>
              </w:rPr>
              <w:t>分</w:t>
            </w:r>
          </w:p>
        </w:tc>
      </w:tr>
      <w:tr w:rsidR="006B25C5" w:rsidTr="00B13CEF">
        <w:trPr>
          <w:jc w:val="center"/>
        </w:trPr>
        <w:tc>
          <w:tcPr>
            <w:tcW w:w="8966" w:type="dxa"/>
            <w:gridSpan w:val="3"/>
            <w:vAlign w:val="center"/>
          </w:tcPr>
          <w:p w:rsidR="006B25C5" w:rsidRDefault="006B25C5" w:rsidP="00B13CEF">
            <w:pPr>
              <w:spacing w:line="360" w:lineRule="auto"/>
              <w:jc w:val="center"/>
              <w:rPr>
                <w:rFonts w:ascii="宋体"/>
                <w:b/>
                <w:sz w:val="24"/>
              </w:rPr>
            </w:pPr>
            <w:r>
              <w:rPr>
                <w:rFonts w:ascii="宋体" w:hAnsi="宋体" w:hint="eastAsia"/>
                <w:b/>
                <w:sz w:val="24"/>
              </w:rPr>
              <w:t>商务部分（满分</w:t>
            </w:r>
            <w:r>
              <w:rPr>
                <w:rFonts w:ascii="宋体" w:hAnsi="宋体"/>
                <w:b/>
                <w:sz w:val="24"/>
              </w:rPr>
              <w:t>39</w:t>
            </w:r>
            <w:r>
              <w:rPr>
                <w:rFonts w:ascii="宋体" w:hAnsi="宋体" w:hint="eastAsia"/>
                <w:b/>
                <w:sz w:val="24"/>
              </w:rPr>
              <w:t>分）</w:t>
            </w:r>
          </w:p>
        </w:tc>
      </w:tr>
      <w:tr w:rsidR="006B25C5" w:rsidTr="00B13CEF">
        <w:trPr>
          <w:jc w:val="center"/>
        </w:trPr>
        <w:tc>
          <w:tcPr>
            <w:tcW w:w="1762" w:type="dxa"/>
            <w:vAlign w:val="center"/>
          </w:tcPr>
          <w:p w:rsidR="006B25C5" w:rsidRDefault="006B25C5" w:rsidP="00B13CEF">
            <w:pPr>
              <w:spacing w:line="360" w:lineRule="auto"/>
              <w:jc w:val="center"/>
              <w:rPr>
                <w:rFonts w:ascii="宋体"/>
                <w:b/>
                <w:sz w:val="24"/>
              </w:rPr>
            </w:pPr>
            <w:r>
              <w:rPr>
                <w:rFonts w:ascii="宋体" w:hAnsi="宋体" w:hint="eastAsia"/>
                <w:b/>
                <w:sz w:val="24"/>
              </w:rPr>
              <w:t>评分因素</w:t>
            </w:r>
          </w:p>
        </w:tc>
        <w:tc>
          <w:tcPr>
            <w:tcW w:w="6223" w:type="dxa"/>
            <w:vAlign w:val="center"/>
          </w:tcPr>
          <w:p w:rsidR="006B25C5" w:rsidRDefault="006B25C5" w:rsidP="00B13CEF">
            <w:pPr>
              <w:spacing w:line="360" w:lineRule="auto"/>
              <w:jc w:val="center"/>
              <w:rPr>
                <w:rFonts w:ascii="宋体"/>
                <w:b/>
                <w:sz w:val="24"/>
              </w:rPr>
            </w:pPr>
            <w:r>
              <w:rPr>
                <w:rFonts w:ascii="宋体" w:hAnsi="宋体" w:hint="eastAsia"/>
                <w:b/>
                <w:sz w:val="24"/>
              </w:rPr>
              <w:t>评标标准</w:t>
            </w:r>
          </w:p>
        </w:tc>
        <w:tc>
          <w:tcPr>
            <w:tcW w:w="981" w:type="dxa"/>
            <w:vAlign w:val="center"/>
          </w:tcPr>
          <w:p w:rsidR="006B25C5" w:rsidRDefault="006B25C5" w:rsidP="00B13CEF">
            <w:pPr>
              <w:spacing w:line="360" w:lineRule="auto"/>
              <w:jc w:val="center"/>
              <w:rPr>
                <w:rFonts w:ascii="宋体"/>
                <w:b/>
                <w:sz w:val="24"/>
              </w:rPr>
            </w:pPr>
            <w:r>
              <w:rPr>
                <w:rFonts w:ascii="宋体" w:hAnsi="宋体" w:hint="eastAsia"/>
                <w:b/>
                <w:sz w:val="24"/>
              </w:rPr>
              <w:t>分值</w:t>
            </w:r>
          </w:p>
        </w:tc>
      </w:tr>
      <w:tr w:rsidR="006B25C5" w:rsidTr="00B13CEF">
        <w:trPr>
          <w:jc w:val="center"/>
        </w:trPr>
        <w:tc>
          <w:tcPr>
            <w:tcW w:w="1762" w:type="dxa"/>
            <w:vAlign w:val="center"/>
          </w:tcPr>
          <w:p w:rsidR="006B25C5" w:rsidRDefault="006B25C5" w:rsidP="00B13CEF">
            <w:pPr>
              <w:spacing w:line="360" w:lineRule="auto"/>
              <w:jc w:val="center"/>
              <w:rPr>
                <w:rFonts w:ascii="宋体" w:cs="仿宋_GB2312"/>
                <w:sz w:val="24"/>
                <w:szCs w:val="22"/>
                <w:lang w:val="zh-CN"/>
              </w:rPr>
            </w:pPr>
            <w:r>
              <w:rPr>
                <w:rFonts w:ascii="宋体" w:hAnsi="宋体" w:cs="仿宋_GB2312" w:hint="eastAsia"/>
                <w:sz w:val="24"/>
                <w:szCs w:val="22"/>
                <w:lang w:val="zh-CN"/>
              </w:rPr>
              <w:t>节约能源、保护环境政策加分</w:t>
            </w:r>
          </w:p>
        </w:tc>
        <w:tc>
          <w:tcPr>
            <w:tcW w:w="6223" w:type="dxa"/>
            <w:vAlign w:val="center"/>
          </w:tcPr>
          <w:p w:rsidR="006B25C5" w:rsidRDefault="006B25C5" w:rsidP="006B25C5">
            <w:pPr>
              <w:pStyle w:val="15"/>
              <w:numPr>
                <w:ilvl w:val="0"/>
                <w:numId w:val="13"/>
              </w:numPr>
              <w:ind w:firstLineChars="0"/>
              <w:rPr>
                <w:rFonts w:ascii="宋体" w:cs="仿宋_GB2312"/>
                <w:szCs w:val="22"/>
              </w:rPr>
            </w:pPr>
            <w:r>
              <w:rPr>
                <w:rFonts w:ascii="宋体" w:hAnsi="宋体" w:cs="仿宋_GB2312" w:hint="eastAsia"/>
                <w:szCs w:val="22"/>
              </w:rPr>
              <w:t>除政府强制采购的节能产品外，投标人所投产品属于“节能产品政府采购清单”优先采购产品，</w:t>
            </w:r>
            <w:r>
              <w:rPr>
                <w:rFonts w:ascii="宋体" w:hAnsi="宋体" w:cs="仿宋_GB2312" w:hint="eastAsia"/>
                <w:szCs w:val="22"/>
                <w:lang w:val="zh-CN"/>
              </w:rPr>
              <w:t>投标文件中须提供最新一期《节能产品政府采购清单》中产品所在页并加盖投标人公章的原件扫描件（或图片）。</w:t>
            </w:r>
            <w:r>
              <w:rPr>
                <w:rFonts w:ascii="宋体" w:hAnsi="宋体" w:cs="仿宋_GB2312" w:hint="eastAsia"/>
                <w:szCs w:val="22"/>
              </w:rPr>
              <w:t>每项</w:t>
            </w:r>
            <w:r>
              <w:rPr>
                <w:rFonts w:ascii="宋体" w:hAnsi="宋体" w:cs="仿宋_GB2312"/>
                <w:b/>
                <w:szCs w:val="22"/>
              </w:rPr>
              <w:t>1</w:t>
            </w:r>
            <w:r>
              <w:rPr>
                <w:rFonts w:ascii="宋体" w:hAnsi="宋体" w:cs="仿宋_GB2312" w:hint="eastAsia"/>
                <w:szCs w:val="22"/>
              </w:rPr>
              <w:t>分，满分</w:t>
            </w:r>
            <w:r>
              <w:rPr>
                <w:rFonts w:ascii="宋体" w:hAnsi="宋体" w:cs="仿宋_GB2312"/>
                <w:b/>
                <w:szCs w:val="22"/>
              </w:rPr>
              <w:t>2</w:t>
            </w:r>
            <w:r>
              <w:rPr>
                <w:rFonts w:ascii="宋体" w:hAnsi="宋体" w:cs="仿宋_GB2312" w:hint="eastAsia"/>
                <w:szCs w:val="22"/>
              </w:rPr>
              <w:t>分。</w:t>
            </w:r>
          </w:p>
          <w:p w:rsidR="006B25C5" w:rsidRDefault="006B25C5" w:rsidP="006B25C5">
            <w:pPr>
              <w:pStyle w:val="15"/>
              <w:numPr>
                <w:ilvl w:val="0"/>
                <w:numId w:val="13"/>
              </w:numPr>
              <w:ind w:firstLineChars="0"/>
              <w:rPr>
                <w:rFonts w:ascii="宋体" w:cs="仿宋_GB2312"/>
                <w:szCs w:val="22"/>
              </w:rPr>
            </w:pPr>
            <w:r>
              <w:rPr>
                <w:rFonts w:ascii="宋体" w:hAnsi="宋体" w:cs="仿宋_GB2312" w:hint="eastAsia"/>
                <w:szCs w:val="22"/>
              </w:rPr>
              <w:t>投标人所投产品属于“环境标志产品政府采购清单”内产品，</w:t>
            </w:r>
            <w:r>
              <w:rPr>
                <w:rFonts w:ascii="宋体" w:hAnsi="宋体" w:cs="仿宋_GB2312" w:hint="eastAsia"/>
                <w:szCs w:val="22"/>
                <w:lang w:val="zh-CN"/>
              </w:rPr>
              <w:t>投标文件中须提供最新一期《环保产品政府采购清单》中产品所在页并加盖投标人公章的原件扫描件（或图片）。</w:t>
            </w:r>
            <w:r>
              <w:rPr>
                <w:rFonts w:ascii="宋体" w:hAnsi="宋体" w:cs="仿宋_GB2312" w:hint="eastAsia"/>
                <w:szCs w:val="22"/>
              </w:rPr>
              <w:t>每项</w:t>
            </w:r>
            <w:r>
              <w:rPr>
                <w:rFonts w:ascii="宋体" w:hAnsi="宋体" w:cs="仿宋_GB2312"/>
                <w:szCs w:val="22"/>
              </w:rPr>
              <w:t>1</w:t>
            </w:r>
            <w:r>
              <w:rPr>
                <w:rFonts w:ascii="宋体" w:hAnsi="宋体" w:cs="仿宋_GB2312" w:hint="eastAsia"/>
                <w:szCs w:val="22"/>
              </w:rPr>
              <w:t>分，满分</w:t>
            </w:r>
            <w:r>
              <w:rPr>
                <w:rFonts w:ascii="宋体" w:hAnsi="宋体" w:cs="仿宋_GB2312"/>
                <w:b/>
                <w:szCs w:val="22"/>
              </w:rPr>
              <w:t>2</w:t>
            </w:r>
            <w:r>
              <w:rPr>
                <w:rFonts w:ascii="宋体" w:hAnsi="宋体" w:cs="仿宋_GB2312" w:hint="eastAsia"/>
                <w:szCs w:val="22"/>
              </w:rPr>
              <w:t>分。</w:t>
            </w:r>
          </w:p>
          <w:p w:rsidR="006B25C5" w:rsidRDefault="006B25C5" w:rsidP="00B13CEF">
            <w:pPr>
              <w:spacing w:line="360" w:lineRule="auto"/>
              <w:jc w:val="left"/>
              <w:rPr>
                <w:rFonts w:ascii="宋体" w:cs="仿宋_GB2312"/>
                <w:sz w:val="24"/>
                <w:szCs w:val="22"/>
              </w:rPr>
            </w:pPr>
            <w:r>
              <w:rPr>
                <w:rFonts w:ascii="宋体" w:hAnsi="宋体" w:cs="仿宋_GB2312" w:hint="eastAsia"/>
                <w:sz w:val="24"/>
                <w:szCs w:val="22"/>
              </w:rPr>
              <w:t>注：对于同时列入节能产品政府采购清单和环保清单的产品，应当优先于只列入其中一个清单的产品。</w:t>
            </w:r>
          </w:p>
        </w:tc>
        <w:tc>
          <w:tcPr>
            <w:tcW w:w="981" w:type="dxa"/>
            <w:vAlign w:val="center"/>
          </w:tcPr>
          <w:p w:rsidR="006B25C5" w:rsidRDefault="006B25C5" w:rsidP="00B13CEF">
            <w:pPr>
              <w:spacing w:line="360" w:lineRule="auto"/>
              <w:jc w:val="center"/>
              <w:rPr>
                <w:rFonts w:ascii="宋体"/>
                <w:sz w:val="24"/>
              </w:rPr>
            </w:pPr>
            <w:r>
              <w:rPr>
                <w:rFonts w:ascii="宋体" w:hAnsi="宋体" w:cs="仿宋_GB2312"/>
                <w:sz w:val="24"/>
                <w:szCs w:val="22"/>
              </w:rPr>
              <w:t>4</w:t>
            </w:r>
            <w:r>
              <w:rPr>
                <w:rFonts w:ascii="宋体" w:hAnsi="宋体" w:cs="仿宋_GB2312" w:hint="eastAsia"/>
                <w:sz w:val="24"/>
                <w:szCs w:val="22"/>
              </w:rPr>
              <w:t>分</w:t>
            </w:r>
          </w:p>
        </w:tc>
      </w:tr>
      <w:tr w:rsidR="006B25C5" w:rsidTr="00B13CEF">
        <w:trPr>
          <w:jc w:val="center"/>
        </w:trPr>
        <w:tc>
          <w:tcPr>
            <w:tcW w:w="1762" w:type="dxa"/>
            <w:vAlign w:val="center"/>
          </w:tcPr>
          <w:p w:rsidR="006B25C5" w:rsidRDefault="006B25C5" w:rsidP="00B13CEF">
            <w:pPr>
              <w:spacing w:line="360" w:lineRule="auto"/>
              <w:jc w:val="center"/>
              <w:rPr>
                <w:rFonts w:ascii="宋体" w:cs="宋体"/>
                <w:sz w:val="24"/>
              </w:rPr>
            </w:pPr>
            <w:r>
              <w:rPr>
                <w:rFonts w:ascii="宋体" w:hAnsi="宋体" w:cs="宋体" w:hint="eastAsia"/>
                <w:sz w:val="24"/>
              </w:rPr>
              <w:t>企业业绩</w:t>
            </w:r>
          </w:p>
        </w:tc>
        <w:tc>
          <w:tcPr>
            <w:tcW w:w="6223" w:type="dxa"/>
            <w:vAlign w:val="center"/>
          </w:tcPr>
          <w:p w:rsidR="006B25C5" w:rsidRDefault="006B25C5" w:rsidP="006B25C5">
            <w:pPr>
              <w:pStyle w:val="15"/>
              <w:ind w:firstLineChars="150" w:firstLine="360"/>
              <w:rPr>
                <w:rFonts w:ascii="宋体" w:cs="仿宋_GB2312"/>
                <w:szCs w:val="22"/>
                <w:lang w:val="zh-CN"/>
              </w:rPr>
            </w:pPr>
            <w:r>
              <w:rPr>
                <w:rFonts w:ascii="宋体" w:hAnsi="宋体" w:cs="仿宋_GB2312" w:hint="eastAsia"/>
                <w:szCs w:val="22"/>
              </w:rPr>
              <w:t>投标人或供应商</w:t>
            </w:r>
            <w:r>
              <w:rPr>
                <w:rFonts w:ascii="宋体" w:hAnsi="宋体" w:cs="宋体" w:hint="eastAsia"/>
                <w:szCs w:val="22"/>
              </w:rPr>
              <w:t>近年来具有包含提供由投标人独立完成类似项目业绩。业绩中至少要同时包含</w:t>
            </w:r>
            <w:r>
              <w:rPr>
                <w:rFonts w:ascii="宋体" w:hAnsi="宋体" w:cs="宋体"/>
                <w:szCs w:val="22"/>
              </w:rPr>
              <w:t>:</w:t>
            </w:r>
            <w:r>
              <w:rPr>
                <w:rFonts w:ascii="宋体" w:hAnsi="宋体" w:cs="宋体" w:hint="eastAsia"/>
                <w:szCs w:val="22"/>
              </w:rPr>
              <w:t>自助借还系统设备、自助办证系统设备、</w:t>
            </w:r>
            <w:r>
              <w:rPr>
                <w:rFonts w:ascii="宋体" w:hAnsi="宋体" w:cs="宋体"/>
                <w:szCs w:val="22"/>
              </w:rPr>
              <w:t xml:space="preserve">RFID </w:t>
            </w:r>
            <w:r>
              <w:rPr>
                <w:rFonts w:ascii="宋体" w:hAnsi="宋体" w:cs="宋体" w:hint="eastAsia"/>
                <w:szCs w:val="22"/>
              </w:rPr>
              <w:t>安全门系统。业绩证明需同时提供“中标公告截图、合同及验收报告”每提供一份有效业绩得</w:t>
            </w:r>
            <w:r>
              <w:rPr>
                <w:rFonts w:ascii="宋体" w:hAnsi="宋体" w:cs="宋体"/>
                <w:szCs w:val="22"/>
              </w:rPr>
              <w:t>2</w:t>
            </w:r>
            <w:r>
              <w:rPr>
                <w:rFonts w:ascii="宋体" w:hAnsi="宋体" w:cs="宋体" w:hint="eastAsia"/>
                <w:szCs w:val="22"/>
              </w:rPr>
              <w:t>分，共</w:t>
            </w:r>
            <w:r>
              <w:rPr>
                <w:rFonts w:ascii="宋体" w:hAnsi="宋体" w:cs="宋体"/>
                <w:szCs w:val="22"/>
              </w:rPr>
              <w:t>16</w:t>
            </w:r>
            <w:r>
              <w:rPr>
                <w:rFonts w:ascii="宋体" w:hAnsi="宋体" w:cs="宋体" w:hint="eastAsia"/>
                <w:szCs w:val="22"/>
              </w:rPr>
              <w:t>分。复印件加盖投标人公章。</w:t>
            </w:r>
          </w:p>
        </w:tc>
        <w:tc>
          <w:tcPr>
            <w:tcW w:w="981" w:type="dxa"/>
            <w:vAlign w:val="center"/>
          </w:tcPr>
          <w:p w:rsidR="006B25C5" w:rsidRDefault="006B25C5" w:rsidP="00B13CEF">
            <w:pPr>
              <w:spacing w:line="360" w:lineRule="auto"/>
              <w:jc w:val="center"/>
              <w:rPr>
                <w:rFonts w:ascii="宋体"/>
                <w:sz w:val="24"/>
              </w:rPr>
            </w:pPr>
            <w:r>
              <w:rPr>
                <w:rFonts w:ascii="宋体" w:hAnsi="宋体"/>
                <w:sz w:val="24"/>
              </w:rPr>
              <w:t>16</w:t>
            </w:r>
            <w:r>
              <w:rPr>
                <w:rFonts w:ascii="宋体" w:hAnsi="宋体" w:hint="eastAsia"/>
                <w:sz w:val="24"/>
              </w:rPr>
              <w:t>分</w:t>
            </w:r>
          </w:p>
        </w:tc>
      </w:tr>
      <w:tr w:rsidR="006B25C5" w:rsidTr="00B13CEF">
        <w:trPr>
          <w:jc w:val="center"/>
        </w:trPr>
        <w:tc>
          <w:tcPr>
            <w:tcW w:w="1762" w:type="dxa"/>
            <w:vAlign w:val="center"/>
          </w:tcPr>
          <w:p w:rsidR="006B25C5" w:rsidRDefault="006B25C5" w:rsidP="00B13CEF">
            <w:pPr>
              <w:spacing w:line="360" w:lineRule="auto"/>
              <w:jc w:val="center"/>
              <w:rPr>
                <w:rFonts w:ascii="宋体"/>
                <w:b/>
                <w:sz w:val="24"/>
              </w:rPr>
            </w:pPr>
            <w:r>
              <w:rPr>
                <w:rFonts w:ascii="宋体" w:hAnsi="宋体" w:cs="宋体" w:hint="eastAsia"/>
                <w:sz w:val="24"/>
              </w:rPr>
              <w:t>企业实力</w:t>
            </w:r>
          </w:p>
        </w:tc>
        <w:tc>
          <w:tcPr>
            <w:tcW w:w="6223" w:type="dxa"/>
            <w:vAlign w:val="center"/>
          </w:tcPr>
          <w:p w:rsidR="006B25C5" w:rsidRDefault="006B25C5" w:rsidP="006B25C5">
            <w:pPr>
              <w:pStyle w:val="15"/>
              <w:numPr>
                <w:ilvl w:val="0"/>
                <w:numId w:val="5"/>
              </w:numPr>
              <w:ind w:firstLineChars="0"/>
              <w:rPr>
                <w:rFonts w:ascii="宋体" w:cs="仿宋_GB2312"/>
                <w:szCs w:val="22"/>
              </w:rPr>
            </w:pPr>
            <w:r>
              <w:rPr>
                <w:rFonts w:ascii="宋体" w:hAnsi="宋体" w:cs="仿宋_GB2312" w:hint="eastAsia"/>
                <w:szCs w:val="22"/>
              </w:rPr>
              <w:t>投标人或供应商具有</w:t>
            </w:r>
            <w:r>
              <w:rPr>
                <w:rFonts w:ascii="宋体" w:hAnsi="宋体" w:cs="仿宋_GB2312"/>
                <w:szCs w:val="22"/>
              </w:rPr>
              <w:t>ISO</w:t>
            </w:r>
            <w:r>
              <w:rPr>
                <w:rFonts w:ascii="宋体" w:hAnsi="宋体" w:cs="仿宋_GB2312" w:hint="eastAsia"/>
                <w:szCs w:val="22"/>
              </w:rPr>
              <w:t>质量管理体系认证得</w:t>
            </w:r>
            <w:r>
              <w:rPr>
                <w:rFonts w:ascii="宋体" w:hAnsi="宋体" w:cs="仿宋_GB2312"/>
                <w:szCs w:val="22"/>
              </w:rPr>
              <w:t>1</w:t>
            </w:r>
            <w:r>
              <w:rPr>
                <w:rFonts w:ascii="宋体" w:hAnsi="宋体" w:cs="仿宋_GB2312" w:hint="eastAsia"/>
                <w:szCs w:val="22"/>
              </w:rPr>
              <w:t>分、</w:t>
            </w:r>
            <w:r>
              <w:rPr>
                <w:rFonts w:ascii="宋体" w:hAnsi="宋体" w:cs="仿宋_GB2312"/>
                <w:szCs w:val="22"/>
              </w:rPr>
              <w:t>ISO</w:t>
            </w:r>
            <w:r>
              <w:rPr>
                <w:rFonts w:ascii="宋体" w:hAnsi="宋体" w:cs="仿宋_GB2312" w:hint="eastAsia"/>
                <w:szCs w:val="22"/>
              </w:rPr>
              <w:t>环境管理体系认证得</w:t>
            </w:r>
            <w:r>
              <w:rPr>
                <w:rFonts w:ascii="宋体" w:hAnsi="宋体" w:cs="仿宋_GB2312"/>
                <w:szCs w:val="22"/>
              </w:rPr>
              <w:t>1</w:t>
            </w:r>
            <w:r>
              <w:rPr>
                <w:rFonts w:ascii="宋体" w:hAnsi="宋体" w:cs="仿宋_GB2312" w:hint="eastAsia"/>
                <w:szCs w:val="22"/>
              </w:rPr>
              <w:t>分、职业健康安全管理体系认证得</w:t>
            </w:r>
            <w:r>
              <w:rPr>
                <w:rFonts w:ascii="宋体" w:hAnsi="宋体" w:cs="仿宋_GB2312"/>
                <w:szCs w:val="22"/>
              </w:rPr>
              <w:t>1</w:t>
            </w:r>
            <w:r>
              <w:rPr>
                <w:rFonts w:ascii="宋体" w:hAnsi="宋体" w:cs="仿宋_GB2312" w:hint="eastAsia"/>
                <w:szCs w:val="22"/>
              </w:rPr>
              <w:t>分。提供复印件加盖公章。</w:t>
            </w:r>
          </w:p>
          <w:p w:rsidR="006B25C5" w:rsidRDefault="006B25C5" w:rsidP="006B25C5">
            <w:pPr>
              <w:pStyle w:val="15"/>
              <w:numPr>
                <w:ilvl w:val="0"/>
                <w:numId w:val="5"/>
              </w:numPr>
              <w:ind w:firstLineChars="0"/>
              <w:rPr>
                <w:rFonts w:ascii="宋体" w:cs="仿宋_GB2312"/>
                <w:szCs w:val="22"/>
              </w:rPr>
            </w:pPr>
            <w:r>
              <w:rPr>
                <w:rFonts w:ascii="宋体" w:hAnsi="宋体" w:cs="仿宋_GB2312" w:hint="eastAsia"/>
                <w:szCs w:val="22"/>
              </w:rPr>
              <w:t>投标人或供应商获得的“重合同守信用证书”可得</w:t>
            </w:r>
            <w:r>
              <w:rPr>
                <w:rFonts w:ascii="宋体" w:hAnsi="宋体" w:cs="仿宋_GB2312"/>
                <w:szCs w:val="22"/>
              </w:rPr>
              <w:t>1</w:t>
            </w:r>
            <w:r>
              <w:rPr>
                <w:rFonts w:ascii="宋体" w:hAnsi="宋体" w:cs="仿宋_GB2312" w:hint="eastAsia"/>
                <w:szCs w:val="22"/>
              </w:rPr>
              <w:lastRenderedPageBreak/>
              <w:t>分，没有的不得分。提供复印件加盖公章。</w:t>
            </w:r>
          </w:p>
          <w:p w:rsidR="006B25C5" w:rsidRDefault="006B25C5" w:rsidP="006B25C5">
            <w:pPr>
              <w:pStyle w:val="15"/>
              <w:numPr>
                <w:ilvl w:val="0"/>
                <w:numId w:val="5"/>
              </w:numPr>
              <w:ind w:firstLineChars="0"/>
              <w:rPr>
                <w:rFonts w:ascii="宋体" w:cs="仿宋_GB2312"/>
                <w:szCs w:val="22"/>
              </w:rPr>
            </w:pPr>
            <w:r>
              <w:rPr>
                <w:rFonts w:ascii="宋体" w:hAnsi="宋体" w:cs="仿宋_GB2312" w:hint="eastAsia"/>
                <w:szCs w:val="22"/>
              </w:rPr>
              <w:t>投标人或供应商具有高新技术企业认证，得</w:t>
            </w:r>
            <w:r>
              <w:rPr>
                <w:rFonts w:ascii="宋体" w:hAnsi="宋体" w:cs="仿宋_GB2312"/>
                <w:szCs w:val="22"/>
              </w:rPr>
              <w:t>1</w:t>
            </w:r>
            <w:r>
              <w:rPr>
                <w:rFonts w:ascii="宋体" w:hAnsi="宋体" w:cs="仿宋_GB2312" w:hint="eastAsia"/>
                <w:szCs w:val="22"/>
              </w:rPr>
              <w:t>分。提供复印件加盖公章。</w:t>
            </w:r>
          </w:p>
        </w:tc>
        <w:tc>
          <w:tcPr>
            <w:tcW w:w="981" w:type="dxa"/>
            <w:vAlign w:val="center"/>
          </w:tcPr>
          <w:p w:rsidR="006B25C5" w:rsidRDefault="006B25C5" w:rsidP="00B13CEF">
            <w:pPr>
              <w:spacing w:line="360" w:lineRule="auto"/>
              <w:jc w:val="center"/>
              <w:rPr>
                <w:rFonts w:ascii="宋体"/>
                <w:b/>
                <w:sz w:val="24"/>
                <w:u w:val="single"/>
              </w:rPr>
            </w:pPr>
            <w:r>
              <w:rPr>
                <w:rFonts w:ascii="宋体" w:hAnsi="宋体" w:cs="仿宋_GB2312"/>
                <w:sz w:val="24"/>
                <w:szCs w:val="22"/>
              </w:rPr>
              <w:lastRenderedPageBreak/>
              <w:t>5</w:t>
            </w:r>
            <w:r>
              <w:rPr>
                <w:rFonts w:ascii="宋体" w:hAnsi="宋体" w:cs="仿宋_GB2312" w:hint="eastAsia"/>
                <w:sz w:val="24"/>
                <w:szCs w:val="22"/>
              </w:rPr>
              <w:t>分</w:t>
            </w:r>
          </w:p>
        </w:tc>
      </w:tr>
      <w:tr w:rsidR="006B25C5" w:rsidTr="00B13CEF">
        <w:trPr>
          <w:jc w:val="center"/>
        </w:trPr>
        <w:tc>
          <w:tcPr>
            <w:tcW w:w="1762" w:type="dxa"/>
            <w:vAlign w:val="center"/>
          </w:tcPr>
          <w:p w:rsidR="006B25C5" w:rsidRDefault="006B25C5" w:rsidP="00B13CEF">
            <w:pPr>
              <w:spacing w:line="360" w:lineRule="auto"/>
              <w:jc w:val="center"/>
              <w:rPr>
                <w:rFonts w:ascii="宋体"/>
                <w:b/>
                <w:i/>
                <w:kern w:val="0"/>
                <w:sz w:val="24"/>
              </w:rPr>
            </w:pPr>
            <w:r>
              <w:rPr>
                <w:rFonts w:ascii="宋体" w:hAnsi="宋体" w:cs="宋体" w:hint="eastAsia"/>
                <w:sz w:val="24"/>
              </w:rPr>
              <w:lastRenderedPageBreak/>
              <w:t>售后服务</w:t>
            </w:r>
          </w:p>
        </w:tc>
        <w:tc>
          <w:tcPr>
            <w:tcW w:w="6223" w:type="dxa"/>
            <w:vAlign w:val="center"/>
          </w:tcPr>
          <w:p w:rsidR="006B25C5" w:rsidRDefault="006B25C5" w:rsidP="006B25C5">
            <w:pPr>
              <w:pStyle w:val="15"/>
              <w:numPr>
                <w:ilvl w:val="0"/>
                <w:numId w:val="7"/>
              </w:numPr>
              <w:ind w:left="420" w:firstLineChars="0"/>
              <w:rPr>
                <w:rFonts w:ascii="宋体" w:cs="宋体"/>
                <w:szCs w:val="22"/>
              </w:rPr>
            </w:pPr>
            <w:r>
              <w:rPr>
                <w:rFonts w:ascii="宋体" w:hAnsi="宋体" w:cs="宋体" w:hint="eastAsia"/>
                <w:szCs w:val="22"/>
              </w:rPr>
              <w:t>免费质保期：招标基本质保要求期限为三年，每增加一年免费质保服务的得</w:t>
            </w:r>
            <w:r>
              <w:rPr>
                <w:rFonts w:ascii="宋体" w:hAnsi="宋体" w:cs="宋体"/>
                <w:szCs w:val="22"/>
              </w:rPr>
              <w:t>2</w:t>
            </w:r>
            <w:r>
              <w:rPr>
                <w:rFonts w:ascii="宋体" w:hAnsi="宋体" w:cs="宋体" w:hint="eastAsia"/>
                <w:szCs w:val="22"/>
              </w:rPr>
              <w:t>分，最多得</w:t>
            </w:r>
            <w:r>
              <w:rPr>
                <w:rFonts w:ascii="宋体" w:hAnsi="宋体" w:cs="宋体"/>
                <w:szCs w:val="22"/>
              </w:rPr>
              <w:t>4</w:t>
            </w:r>
            <w:r>
              <w:rPr>
                <w:rFonts w:ascii="宋体" w:hAnsi="宋体" w:cs="宋体" w:hint="eastAsia"/>
                <w:szCs w:val="22"/>
              </w:rPr>
              <w:t>分。</w:t>
            </w:r>
          </w:p>
          <w:p w:rsidR="006B25C5" w:rsidRDefault="006B25C5" w:rsidP="006B25C5">
            <w:pPr>
              <w:pStyle w:val="15"/>
              <w:numPr>
                <w:ilvl w:val="0"/>
                <w:numId w:val="7"/>
              </w:numPr>
              <w:ind w:left="420" w:firstLineChars="0"/>
              <w:rPr>
                <w:rFonts w:ascii="宋体" w:cs="宋体"/>
                <w:szCs w:val="22"/>
              </w:rPr>
            </w:pPr>
            <w:r>
              <w:rPr>
                <w:rFonts w:ascii="宋体" w:hAnsi="宋体" w:cs="仿宋_GB2312" w:hint="eastAsia"/>
              </w:rPr>
              <w:t>根据各投标人提供的服务承诺、服务计划、服务方案等进行</w:t>
            </w:r>
            <w:r>
              <w:rPr>
                <w:rFonts w:ascii="宋体" w:hAnsi="宋体" w:hint="eastAsia"/>
              </w:rPr>
              <w:t>评比</w:t>
            </w:r>
            <w:r>
              <w:rPr>
                <w:rFonts w:ascii="宋体" w:hAnsi="宋体" w:cs="仿宋_GB2312" w:hint="eastAsia"/>
              </w:rPr>
              <w:t>。从方案的可行性、完整性、可靠性等方面对比评审，方案优者得</w:t>
            </w:r>
            <w:r>
              <w:rPr>
                <w:rFonts w:ascii="宋体" w:hAnsi="宋体" w:cs="仿宋_GB2312"/>
              </w:rPr>
              <w:t>2</w:t>
            </w:r>
            <w:r>
              <w:rPr>
                <w:rFonts w:ascii="宋体" w:hAnsi="宋体" w:cs="仿宋_GB2312" w:hint="eastAsia"/>
              </w:rPr>
              <w:t>分，方案良者得</w:t>
            </w:r>
            <w:r>
              <w:rPr>
                <w:rFonts w:ascii="宋体" w:hAnsi="宋体" w:cs="仿宋_GB2312"/>
              </w:rPr>
              <w:t>1</w:t>
            </w:r>
            <w:r>
              <w:rPr>
                <w:rFonts w:ascii="宋体" w:hAnsi="宋体" w:cs="仿宋_GB2312" w:hint="eastAsia"/>
              </w:rPr>
              <w:t>分，一般者得</w:t>
            </w:r>
            <w:r>
              <w:rPr>
                <w:rFonts w:ascii="宋体" w:hAnsi="宋体" w:cs="仿宋_GB2312"/>
              </w:rPr>
              <w:t>0.5</w:t>
            </w:r>
            <w:r>
              <w:rPr>
                <w:rFonts w:ascii="宋体" w:hAnsi="宋体" w:cs="仿宋_GB2312" w:hint="eastAsia"/>
              </w:rPr>
              <w:t>分。不提供不得分。</w:t>
            </w:r>
          </w:p>
          <w:p w:rsidR="006B25C5" w:rsidRDefault="006B25C5" w:rsidP="006B25C5">
            <w:pPr>
              <w:pStyle w:val="15"/>
              <w:numPr>
                <w:ilvl w:val="0"/>
                <w:numId w:val="7"/>
              </w:numPr>
              <w:ind w:left="420" w:firstLineChars="0"/>
              <w:rPr>
                <w:rFonts w:ascii="宋体" w:cs="宋体"/>
                <w:szCs w:val="22"/>
              </w:rPr>
            </w:pPr>
            <w:r>
              <w:rPr>
                <w:rFonts w:ascii="宋体" w:hAnsi="宋体" w:cs="宋体" w:hint="eastAsia"/>
                <w:szCs w:val="21"/>
              </w:rPr>
              <w:t>投标人</w:t>
            </w:r>
            <w:r>
              <w:rPr>
                <w:rFonts w:ascii="宋体" w:hAnsi="宋体" w:cs="仿宋_GB2312" w:hint="eastAsia"/>
                <w:szCs w:val="22"/>
              </w:rPr>
              <w:t>或供应商</w:t>
            </w:r>
            <w:r>
              <w:rPr>
                <w:rFonts w:ascii="宋体" w:hAnsi="宋体" w:cs="宋体" w:hint="eastAsia"/>
                <w:szCs w:val="21"/>
              </w:rPr>
              <w:t>能提供</w:t>
            </w:r>
            <w:r>
              <w:rPr>
                <w:rFonts w:ascii="宋体" w:hAnsi="宋体" w:cs="宋体"/>
                <w:szCs w:val="21"/>
              </w:rPr>
              <w:t>2</w:t>
            </w:r>
            <w:r>
              <w:rPr>
                <w:rFonts w:ascii="宋体" w:hAnsi="宋体" w:cs="宋体" w:hint="eastAsia"/>
                <w:szCs w:val="21"/>
              </w:rPr>
              <w:t>名技术人员为期</w:t>
            </w:r>
            <w:r>
              <w:rPr>
                <w:rFonts w:ascii="宋体" w:hAnsi="宋体" w:cs="宋体"/>
                <w:szCs w:val="21"/>
              </w:rPr>
              <w:t>3</w:t>
            </w:r>
            <w:r>
              <w:rPr>
                <w:rFonts w:ascii="宋体" w:hAnsi="宋体" w:cs="宋体" w:hint="eastAsia"/>
                <w:szCs w:val="21"/>
              </w:rPr>
              <w:t>年的免费驻许昌现场服务的基础上，每免费增加</w:t>
            </w:r>
            <w:r>
              <w:rPr>
                <w:rFonts w:ascii="宋体" w:hAnsi="宋体" w:cs="宋体"/>
                <w:szCs w:val="21"/>
              </w:rPr>
              <w:t>1</w:t>
            </w:r>
            <w:r>
              <w:rPr>
                <w:rFonts w:ascii="宋体" w:hAnsi="宋体" w:cs="宋体" w:hint="eastAsia"/>
                <w:szCs w:val="21"/>
              </w:rPr>
              <w:t>年得</w:t>
            </w:r>
            <w:r>
              <w:rPr>
                <w:rFonts w:ascii="宋体" w:hAnsi="宋体" w:cs="宋体"/>
                <w:szCs w:val="21"/>
              </w:rPr>
              <w:t>2</w:t>
            </w:r>
            <w:r>
              <w:rPr>
                <w:rFonts w:ascii="宋体" w:hAnsi="宋体" w:cs="宋体" w:hint="eastAsia"/>
                <w:szCs w:val="21"/>
              </w:rPr>
              <w:t>分，最多得</w:t>
            </w:r>
            <w:r>
              <w:rPr>
                <w:rFonts w:ascii="宋体" w:hAnsi="宋体" w:cs="宋体"/>
                <w:szCs w:val="21"/>
              </w:rPr>
              <w:t>4</w:t>
            </w:r>
            <w:r>
              <w:rPr>
                <w:rFonts w:ascii="宋体" w:hAnsi="宋体" w:cs="宋体" w:hint="eastAsia"/>
                <w:szCs w:val="21"/>
              </w:rPr>
              <w:t>分。</w:t>
            </w:r>
          </w:p>
          <w:p w:rsidR="006B25C5" w:rsidRDefault="006B25C5" w:rsidP="006B25C5">
            <w:pPr>
              <w:pStyle w:val="15"/>
              <w:numPr>
                <w:ilvl w:val="0"/>
                <w:numId w:val="7"/>
              </w:numPr>
              <w:ind w:left="420" w:firstLineChars="0"/>
              <w:rPr>
                <w:rFonts w:ascii="宋体" w:cs="宋体"/>
                <w:szCs w:val="22"/>
              </w:rPr>
            </w:pPr>
            <w:r>
              <w:rPr>
                <w:rFonts w:ascii="宋体" w:hAnsi="宋体" w:cs="宋体" w:hint="eastAsia"/>
                <w:szCs w:val="21"/>
              </w:rPr>
              <w:t>响应时间</w:t>
            </w:r>
            <w:r>
              <w:rPr>
                <w:rFonts w:ascii="宋体" w:hAnsi="宋体" w:cs="宋体" w:hint="eastAsia"/>
                <w:szCs w:val="22"/>
              </w:rPr>
              <w:t>。接到故障电话后，</w:t>
            </w:r>
            <w:r>
              <w:rPr>
                <w:rFonts w:ascii="宋体" w:hAnsi="宋体" w:cs="宋体"/>
                <w:szCs w:val="22"/>
              </w:rPr>
              <w:t>2</w:t>
            </w:r>
            <w:r>
              <w:rPr>
                <w:rFonts w:ascii="宋体" w:hAnsi="宋体" w:cs="宋体" w:hint="eastAsia"/>
                <w:szCs w:val="22"/>
              </w:rPr>
              <w:t>小时到达现场得</w:t>
            </w:r>
            <w:r>
              <w:rPr>
                <w:rFonts w:ascii="宋体" w:hAnsi="宋体" w:cs="宋体"/>
                <w:szCs w:val="22"/>
              </w:rPr>
              <w:t>1</w:t>
            </w:r>
            <w:r>
              <w:rPr>
                <w:rFonts w:ascii="宋体" w:hAnsi="宋体" w:cs="宋体" w:hint="eastAsia"/>
                <w:szCs w:val="22"/>
              </w:rPr>
              <w:t>分，</w:t>
            </w:r>
            <w:r>
              <w:rPr>
                <w:rFonts w:ascii="宋体" w:hAnsi="宋体" w:cs="宋体"/>
                <w:szCs w:val="22"/>
              </w:rPr>
              <w:t>1</w:t>
            </w:r>
            <w:r>
              <w:rPr>
                <w:rFonts w:ascii="宋体" w:hAnsi="宋体" w:cs="宋体" w:hint="eastAsia"/>
                <w:szCs w:val="22"/>
              </w:rPr>
              <w:t>小时到达现场得</w:t>
            </w:r>
            <w:r>
              <w:rPr>
                <w:rFonts w:ascii="宋体" w:hAnsi="宋体" w:cs="宋体"/>
                <w:szCs w:val="22"/>
              </w:rPr>
              <w:t>2</w:t>
            </w:r>
            <w:r>
              <w:rPr>
                <w:rFonts w:ascii="宋体" w:hAnsi="宋体" w:cs="宋体" w:hint="eastAsia"/>
                <w:szCs w:val="22"/>
              </w:rPr>
              <w:t>分，</w:t>
            </w:r>
            <w:r>
              <w:rPr>
                <w:rFonts w:ascii="宋体" w:hAnsi="宋体" w:cs="宋体"/>
                <w:szCs w:val="22"/>
              </w:rPr>
              <w:t xml:space="preserve"> 30</w:t>
            </w:r>
            <w:r>
              <w:rPr>
                <w:rFonts w:ascii="宋体" w:hAnsi="宋体" w:cs="宋体" w:hint="eastAsia"/>
                <w:szCs w:val="22"/>
              </w:rPr>
              <w:t>分钟内到达现场得</w:t>
            </w:r>
            <w:r>
              <w:rPr>
                <w:rFonts w:ascii="宋体" w:hAnsi="宋体" w:cs="宋体"/>
                <w:szCs w:val="22"/>
              </w:rPr>
              <w:t>4</w:t>
            </w:r>
            <w:r>
              <w:rPr>
                <w:rFonts w:ascii="宋体" w:hAnsi="宋体" w:cs="宋体" w:hint="eastAsia"/>
                <w:szCs w:val="22"/>
              </w:rPr>
              <w:t>分，</w:t>
            </w:r>
            <w:r>
              <w:rPr>
                <w:rFonts w:ascii="宋体" w:hAnsi="宋体" w:cs="宋体" w:hint="eastAsia"/>
                <w:szCs w:val="21"/>
              </w:rPr>
              <w:t>最多得</w:t>
            </w:r>
            <w:r>
              <w:rPr>
                <w:rFonts w:ascii="宋体" w:hAnsi="宋体" w:cs="宋体"/>
                <w:szCs w:val="21"/>
              </w:rPr>
              <w:t>4</w:t>
            </w:r>
            <w:r>
              <w:rPr>
                <w:rFonts w:ascii="宋体" w:hAnsi="宋体" w:cs="宋体" w:hint="eastAsia"/>
                <w:szCs w:val="21"/>
              </w:rPr>
              <w:t>分。</w:t>
            </w:r>
          </w:p>
        </w:tc>
        <w:tc>
          <w:tcPr>
            <w:tcW w:w="981" w:type="dxa"/>
            <w:vAlign w:val="center"/>
          </w:tcPr>
          <w:p w:rsidR="006B25C5" w:rsidRDefault="006B25C5" w:rsidP="00B13CEF">
            <w:pPr>
              <w:spacing w:line="360" w:lineRule="auto"/>
              <w:jc w:val="center"/>
              <w:rPr>
                <w:rFonts w:ascii="宋体"/>
                <w:sz w:val="24"/>
                <w:u w:val="single"/>
              </w:rPr>
            </w:pPr>
            <w:r>
              <w:rPr>
                <w:rFonts w:ascii="宋体" w:hAnsi="宋体" w:cs="仿宋_GB2312"/>
                <w:sz w:val="24"/>
                <w:szCs w:val="22"/>
              </w:rPr>
              <w:t>14</w:t>
            </w:r>
            <w:r>
              <w:rPr>
                <w:rFonts w:ascii="宋体" w:hAnsi="宋体" w:cs="仿宋_GB2312" w:hint="eastAsia"/>
                <w:sz w:val="24"/>
                <w:szCs w:val="22"/>
              </w:rPr>
              <w:t>分</w:t>
            </w:r>
          </w:p>
        </w:tc>
      </w:tr>
      <w:tr w:rsidR="006B25C5" w:rsidTr="00B13CEF">
        <w:trPr>
          <w:jc w:val="center"/>
        </w:trPr>
        <w:tc>
          <w:tcPr>
            <w:tcW w:w="8966" w:type="dxa"/>
            <w:gridSpan w:val="3"/>
            <w:vAlign w:val="center"/>
          </w:tcPr>
          <w:p w:rsidR="006B25C5" w:rsidRDefault="006B25C5" w:rsidP="00B13CEF">
            <w:pPr>
              <w:spacing w:line="360" w:lineRule="auto"/>
              <w:jc w:val="center"/>
              <w:rPr>
                <w:rFonts w:ascii="宋体"/>
                <w:sz w:val="24"/>
                <w:u w:val="single"/>
              </w:rPr>
            </w:pPr>
            <w:r>
              <w:rPr>
                <w:rFonts w:ascii="宋体" w:hAnsi="宋体" w:hint="eastAsia"/>
                <w:b/>
                <w:sz w:val="24"/>
              </w:rPr>
              <w:t>技术部分（满分</w:t>
            </w:r>
            <w:r>
              <w:rPr>
                <w:rFonts w:ascii="宋体" w:hAnsi="宋体"/>
                <w:b/>
                <w:sz w:val="24"/>
              </w:rPr>
              <w:t>31</w:t>
            </w:r>
            <w:r>
              <w:rPr>
                <w:rFonts w:ascii="宋体" w:hAnsi="宋体" w:hint="eastAsia"/>
                <w:b/>
                <w:sz w:val="24"/>
              </w:rPr>
              <w:t>分）</w:t>
            </w:r>
          </w:p>
        </w:tc>
      </w:tr>
      <w:tr w:rsidR="006B25C5" w:rsidTr="00B13CEF">
        <w:trPr>
          <w:jc w:val="center"/>
        </w:trPr>
        <w:tc>
          <w:tcPr>
            <w:tcW w:w="1762" w:type="dxa"/>
            <w:vAlign w:val="center"/>
          </w:tcPr>
          <w:p w:rsidR="006B25C5" w:rsidRDefault="006B25C5" w:rsidP="00B13CEF">
            <w:pPr>
              <w:spacing w:line="360" w:lineRule="auto"/>
              <w:jc w:val="center"/>
              <w:rPr>
                <w:rFonts w:ascii="宋体"/>
                <w:b/>
                <w:sz w:val="24"/>
              </w:rPr>
            </w:pPr>
            <w:r>
              <w:rPr>
                <w:rFonts w:ascii="宋体" w:hAnsi="宋体" w:hint="eastAsia"/>
                <w:b/>
                <w:sz w:val="24"/>
              </w:rPr>
              <w:t>评分因素</w:t>
            </w:r>
          </w:p>
        </w:tc>
        <w:tc>
          <w:tcPr>
            <w:tcW w:w="6223" w:type="dxa"/>
            <w:vAlign w:val="center"/>
          </w:tcPr>
          <w:p w:rsidR="006B25C5" w:rsidRDefault="006B25C5" w:rsidP="00B13CEF">
            <w:pPr>
              <w:spacing w:line="360" w:lineRule="auto"/>
              <w:jc w:val="center"/>
              <w:rPr>
                <w:rFonts w:ascii="宋体"/>
                <w:b/>
                <w:sz w:val="24"/>
              </w:rPr>
            </w:pPr>
            <w:r>
              <w:rPr>
                <w:rFonts w:ascii="宋体" w:hAnsi="宋体" w:hint="eastAsia"/>
                <w:b/>
                <w:sz w:val="24"/>
              </w:rPr>
              <w:t>评标标准</w:t>
            </w:r>
          </w:p>
        </w:tc>
        <w:tc>
          <w:tcPr>
            <w:tcW w:w="981" w:type="dxa"/>
            <w:vAlign w:val="center"/>
          </w:tcPr>
          <w:p w:rsidR="006B25C5" w:rsidRDefault="006B25C5" w:rsidP="00B13CEF">
            <w:pPr>
              <w:spacing w:line="360" w:lineRule="auto"/>
              <w:jc w:val="center"/>
              <w:rPr>
                <w:rFonts w:ascii="宋体"/>
                <w:b/>
                <w:sz w:val="24"/>
              </w:rPr>
            </w:pPr>
            <w:r>
              <w:rPr>
                <w:rFonts w:ascii="宋体" w:hAnsi="宋体" w:hint="eastAsia"/>
                <w:b/>
                <w:sz w:val="24"/>
              </w:rPr>
              <w:t>分值</w:t>
            </w:r>
          </w:p>
        </w:tc>
      </w:tr>
      <w:tr w:rsidR="006B25C5" w:rsidTr="00B13CEF">
        <w:trPr>
          <w:jc w:val="center"/>
        </w:trPr>
        <w:tc>
          <w:tcPr>
            <w:tcW w:w="1762" w:type="dxa"/>
            <w:vAlign w:val="center"/>
          </w:tcPr>
          <w:p w:rsidR="006B25C5" w:rsidRDefault="006B25C5" w:rsidP="00B13CEF">
            <w:pPr>
              <w:spacing w:line="360" w:lineRule="auto"/>
              <w:jc w:val="center"/>
              <w:rPr>
                <w:rFonts w:ascii="宋体"/>
                <w:sz w:val="24"/>
              </w:rPr>
            </w:pPr>
            <w:r>
              <w:rPr>
                <w:rFonts w:ascii="宋体" w:hAnsi="宋体" w:hint="eastAsia"/>
                <w:sz w:val="24"/>
              </w:rPr>
              <w:t>投标文件的规范程度</w:t>
            </w:r>
          </w:p>
        </w:tc>
        <w:tc>
          <w:tcPr>
            <w:tcW w:w="6223" w:type="dxa"/>
            <w:vAlign w:val="center"/>
          </w:tcPr>
          <w:p w:rsidR="006B25C5" w:rsidRDefault="006B25C5" w:rsidP="006B25C5">
            <w:pPr>
              <w:pStyle w:val="15"/>
              <w:widowControl/>
              <w:numPr>
                <w:ilvl w:val="0"/>
                <w:numId w:val="15"/>
              </w:numPr>
              <w:ind w:firstLineChars="0"/>
              <w:rPr>
                <w:rFonts w:ascii="宋体"/>
                <w:b/>
              </w:rPr>
            </w:pPr>
            <w:r>
              <w:rPr>
                <w:rFonts w:ascii="宋体" w:hAnsi="宋体" w:cs="宋体" w:hint="eastAsia"/>
              </w:rPr>
              <w:t>投标文件的编制符合招标文件规定、装订整齐、印刷精美得2分，一般得1分，投标文件编制无目录和页码，排序混乱和缺篇少页的不得分。</w:t>
            </w:r>
          </w:p>
        </w:tc>
        <w:tc>
          <w:tcPr>
            <w:tcW w:w="981" w:type="dxa"/>
            <w:vAlign w:val="center"/>
          </w:tcPr>
          <w:p w:rsidR="006B25C5" w:rsidRDefault="006B25C5" w:rsidP="00B13CEF">
            <w:pPr>
              <w:spacing w:line="360" w:lineRule="auto"/>
              <w:jc w:val="center"/>
              <w:rPr>
                <w:rFonts w:ascii="宋体"/>
                <w:sz w:val="24"/>
              </w:rPr>
            </w:pPr>
            <w:r>
              <w:rPr>
                <w:rFonts w:ascii="宋体" w:hAnsi="宋体" w:cs="仿宋_GB2312" w:hint="eastAsia"/>
                <w:sz w:val="24"/>
                <w:szCs w:val="22"/>
              </w:rPr>
              <w:t>2分</w:t>
            </w:r>
          </w:p>
        </w:tc>
      </w:tr>
      <w:tr w:rsidR="006B25C5" w:rsidTr="00B13CEF">
        <w:trPr>
          <w:jc w:val="center"/>
        </w:trPr>
        <w:tc>
          <w:tcPr>
            <w:tcW w:w="1762" w:type="dxa"/>
            <w:vAlign w:val="center"/>
          </w:tcPr>
          <w:p w:rsidR="006B25C5" w:rsidRDefault="006B25C5" w:rsidP="00B13CEF">
            <w:pPr>
              <w:widowControl/>
              <w:spacing w:line="360" w:lineRule="auto"/>
              <w:jc w:val="center"/>
              <w:rPr>
                <w:rFonts w:ascii="宋体"/>
                <w:sz w:val="24"/>
              </w:rPr>
            </w:pPr>
            <w:r>
              <w:rPr>
                <w:rFonts w:ascii="宋体" w:hAnsi="宋体" w:cs="Courier New" w:hint="eastAsia"/>
                <w:bCs/>
                <w:sz w:val="24"/>
              </w:rPr>
              <w:t>对招标文件的响应程度</w:t>
            </w:r>
          </w:p>
        </w:tc>
        <w:tc>
          <w:tcPr>
            <w:tcW w:w="6223" w:type="dxa"/>
            <w:vAlign w:val="center"/>
          </w:tcPr>
          <w:p w:rsidR="006B25C5" w:rsidRDefault="006B25C5" w:rsidP="006B25C5">
            <w:pPr>
              <w:pStyle w:val="15"/>
              <w:numPr>
                <w:ilvl w:val="0"/>
                <w:numId w:val="19"/>
              </w:numPr>
              <w:snapToGrid w:val="0"/>
              <w:ind w:firstLineChars="0"/>
              <w:rPr>
                <w:rFonts w:ascii="宋体" w:cs="仿宋_GB2312"/>
                <w:bCs/>
                <w:szCs w:val="22"/>
              </w:rPr>
            </w:pPr>
            <w:r>
              <w:rPr>
                <w:rFonts w:ascii="宋体" w:hAnsi="宋体" w:cs="Courier New" w:hint="eastAsia"/>
                <w:bCs/>
              </w:rPr>
              <w:t>所投产品须全部满足招标文件。</w:t>
            </w:r>
          </w:p>
          <w:p w:rsidR="006B25C5" w:rsidRDefault="006B25C5" w:rsidP="006B25C5">
            <w:pPr>
              <w:pStyle w:val="15"/>
              <w:numPr>
                <w:ilvl w:val="0"/>
                <w:numId w:val="19"/>
              </w:numPr>
              <w:snapToGrid w:val="0"/>
              <w:ind w:firstLineChars="0"/>
              <w:rPr>
                <w:rFonts w:ascii="宋体" w:cs="Courier New"/>
                <w:bCs/>
              </w:rPr>
            </w:pPr>
            <w:r>
              <w:rPr>
                <w:rFonts w:ascii="宋体" w:cs="Courier New"/>
                <w:bCs/>
              </w:rPr>
              <w:t>24</w:t>
            </w:r>
            <w:r>
              <w:rPr>
                <w:rFonts w:ascii="宋体" w:cs="Courier New" w:hint="eastAsia"/>
                <w:bCs/>
              </w:rPr>
              <w:t>小时智能图书馆系统及设备中序号</w:t>
            </w:r>
            <w:r>
              <w:rPr>
                <w:rFonts w:ascii="宋体" w:cs="Courier New"/>
                <w:bCs/>
              </w:rPr>
              <w:t>2</w:t>
            </w:r>
            <w:r>
              <w:rPr>
                <w:rFonts w:ascii="宋体" w:cs="Courier New" w:hint="eastAsia"/>
                <w:bCs/>
              </w:rPr>
              <w:t>、序号</w:t>
            </w:r>
            <w:r>
              <w:rPr>
                <w:rFonts w:ascii="宋体" w:cs="Courier New"/>
                <w:bCs/>
              </w:rPr>
              <w:t>4</w:t>
            </w:r>
            <w:r>
              <w:rPr>
                <w:rFonts w:ascii="宋体" w:cs="Courier New" w:hint="eastAsia"/>
                <w:bCs/>
              </w:rPr>
              <w:t>、序号</w:t>
            </w:r>
            <w:r>
              <w:rPr>
                <w:rFonts w:ascii="宋体" w:cs="Courier New"/>
                <w:bCs/>
              </w:rPr>
              <w:t>5</w:t>
            </w:r>
            <w:r>
              <w:rPr>
                <w:rFonts w:ascii="宋体" w:cs="Courier New" w:hint="eastAsia"/>
                <w:bCs/>
              </w:rPr>
              <w:t>产品提供国家权威机构颁发的“中国节能减排重点新技术新产品”及“中国绿色环保新产品”证书复印件并加盖公章</w:t>
            </w:r>
            <w:r>
              <w:rPr>
                <w:rFonts w:ascii="宋体" w:cs="Courier New"/>
                <w:bCs/>
              </w:rPr>
              <w:t>,</w:t>
            </w:r>
            <w:r>
              <w:rPr>
                <w:rFonts w:ascii="宋体" w:cs="Courier New" w:hint="eastAsia"/>
                <w:bCs/>
              </w:rPr>
              <w:t>每个序号产品满足要求可得</w:t>
            </w:r>
            <w:r>
              <w:rPr>
                <w:rFonts w:ascii="宋体" w:cs="Courier New"/>
                <w:bCs/>
              </w:rPr>
              <w:t>1</w:t>
            </w:r>
            <w:r>
              <w:rPr>
                <w:rFonts w:ascii="宋体" w:cs="Courier New" w:hint="eastAsia"/>
                <w:bCs/>
              </w:rPr>
              <w:t>分</w:t>
            </w:r>
            <w:r>
              <w:rPr>
                <w:rFonts w:ascii="宋体" w:cs="Courier New"/>
                <w:bCs/>
              </w:rPr>
              <w:t>,</w:t>
            </w:r>
            <w:r>
              <w:rPr>
                <w:rFonts w:ascii="宋体" w:cs="Courier New" w:hint="eastAsia"/>
                <w:bCs/>
              </w:rPr>
              <w:t>共</w:t>
            </w:r>
            <w:r>
              <w:rPr>
                <w:rFonts w:ascii="宋体" w:cs="Courier New"/>
                <w:bCs/>
              </w:rPr>
              <w:t>3</w:t>
            </w:r>
            <w:r>
              <w:rPr>
                <w:rFonts w:ascii="宋体" w:cs="Courier New" w:hint="eastAsia"/>
                <w:bCs/>
              </w:rPr>
              <w:t>分。投标现场提供加盖投标人公章的原件扫描件（或图片），不提供不得分。</w:t>
            </w:r>
          </w:p>
          <w:p w:rsidR="006B25C5" w:rsidRDefault="006B25C5" w:rsidP="006B25C5">
            <w:pPr>
              <w:pStyle w:val="15"/>
              <w:numPr>
                <w:ilvl w:val="0"/>
                <w:numId w:val="19"/>
              </w:numPr>
              <w:snapToGrid w:val="0"/>
              <w:ind w:firstLineChars="0"/>
              <w:rPr>
                <w:rFonts w:ascii="宋体" w:cs="Courier New"/>
                <w:bCs/>
              </w:rPr>
            </w:pPr>
            <w:r>
              <w:rPr>
                <w:rFonts w:ascii="宋体" w:hAnsi="宋体" w:cs="仿宋_GB2312"/>
              </w:rPr>
              <w:t>24</w:t>
            </w:r>
            <w:r>
              <w:rPr>
                <w:rFonts w:ascii="宋体" w:hAnsi="宋体" w:cs="仿宋_GB2312" w:hint="eastAsia"/>
              </w:rPr>
              <w:t>小时智能图书馆系统及设备中序号</w:t>
            </w:r>
            <w:r>
              <w:rPr>
                <w:rFonts w:ascii="宋体" w:hAnsi="宋体" w:cs="仿宋_GB2312"/>
              </w:rPr>
              <w:t>2</w:t>
            </w:r>
            <w:r>
              <w:rPr>
                <w:rFonts w:ascii="宋体" w:hAnsi="宋体" w:cs="仿宋_GB2312" w:hint="eastAsia"/>
              </w:rPr>
              <w:t>、序号</w:t>
            </w:r>
            <w:r>
              <w:rPr>
                <w:rFonts w:ascii="宋体" w:hAnsi="宋体" w:cs="仿宋_GB2312"/>
              </w:rPr>
              <w:t>4</w:t>
            </w:r>
            <w:r>
              <w:rPr>
                <w:rFonts w:ascii="宋体" w:hAnsi="宋体" w:cs="仿宋_GB2312" w:hint="eastAsia"/>
              </w:rPr>
              <w:t>产品提供</w:t>
            </w:r>
            <w:r>
              <w:rPr>
                <w:rFonts w:ascii="宋体" w:hAnsi="宋体" w:cs="仿宋_GB2312"/>
              </w:rPr>
              <w:t>CCC</w:t>
            </w:r>
            <w:r>
              <w:rPr>
                <w:rFonts w:ascii="宋体" w:hAnsi="宋体" w:cs="仿宋_GB2312" w:hint="eastAsia"/>
              </w:rPr>
              <w:t>认证证书及网站查询截图、每提供一个证书</w:t>
            </w:r>
            <w:r>
              <w:rPr>
                <w:rFonts w:ascii="宋体" w:hAnsi="宋体" w:cs="仿宋_GB2312" w:hint="eastAsia"/>
              </w:rPr>
              <w:lastRenderedPageBreak/>
              <w:t>得</w:t>
            </w:r>
            <w:r>
              <w:rPr>
                <w:rFonts w:ascii="宋体" w:hAnsi="宋体" w:cs="仿宋_GB2312"/>
              </w:rPr>
              <w:t>3</w:t>
            </w:r>
            <w:r>
              <w:rPr>
                <w:rFonts w:ascii="宋体" w:hAnsi="宋体" w:cs="仿宋_GB2312" w:hint="eastAsia"/>
              </w:rPr>
              <w:t>分，共</w:t>
            </w:r>
            <w:r>
              <w:rPr>
                <w:rFonts w:ascii="宋体" w:hAnsi="宋体" w:cs="仿宋_GB2312"/>
              </w:rPr>
              <w:t>6</w:t>
            </w:r>
            <w:r>
              <w:rPr>
                <w:rFonts w:ascii="宋体" w:hAnsi="宋体" w:cs="仿宋_GB2312" w:hint="eastAsia"/>
              </w:rPr>
              <w:t>分。</w:t>
            </w:r>
            <w:r>
              <w:rPr>
                <w:rFonts w:ascii="宋体" w:hAnsi="宋体" w:cs="Courier New" w:hint="eastAsia"/>
                <w:bCs/>
              </w:rPr>
              <w:t>投标现场提供</w:t>
            </w:r>
            <w:r>
              <w:rPr>
                <w:rFonts w:ascii="宋体" w:cs="Courier New" w:hint="eastAsia"/>
                <w:bCs/>
              </w:rPr>
              <w:t>加盖投标人公章的原件扫描件（或图片）</w:t>
            </w:r>
            <w:r>
              <w:rPr>
                <w:rFonts w:ascii="宋体" w:hAnsi="宋体" w:cs="Courier New" w:hint="eastAsia"/>
                <w:bCs/>
              </w:rPr>
              <w:t>，不提供不得分。</w:t>
            </w:r>
          </w:p>
          <w:p w:rsidR="006B25C5" w:rsidRDefault="006B25C5" w:rsidP="006B25C5">
            <w:pPr>
              <w:pStyle w:val="15"/>
              <w:numPr>
                <w:ilvl w:val="0"/>
                <w:numId w:val="19"/>
              </w:numPr>
              <w:snapToGrid w:val="0"/>
              <w:ind w:firstLineChars="0"/>
              <w:rPr>
                <w:rFonts w:ascii="宋体" w:cs="Courier New"/>
                <w:bCs/>
              </w:rPr>
            </w:pPr>
            <w:r>
              <w:rPr>
                <w:rFonts w:ascii="宋体" w:hAnsi="宋体" w:cs="宋体"/>
              </w:rPr>
              <w:t>24</w:t>
            </w:r>
            <w:r>
              <w:rPr>
                <w:rFonts w:ascii="宋体" w:hAnsi="宋体" w:cs="宋体" w:hint="eastAsia"/>
              </w:rPr>
              <w:t>小时智能图书馆系统及设备中序号</w:t>
            </w:r>
            <w:r>
              <w:rPr>
                <w:rFonts w:ascii="宋体" w:hAnsi="宋体" w:cs="宋体"/>
              </w:rPr>
              <w:t>2</w:t>
            </w:r>
            <w:r>
              <w:rPr>
                <w:rFonts w:ascii="宋体" w:hAnsi="宋体" w:cs="宋体" w:hint="eastAsia"/>
              </w:rPr>
              <w:t>、序号</w:t>
            </w:r>
            <w:r>
              <w:rPr>
                <w:rFonts w:ascii="宋体" w:hAnsi="宋体" w:cs="宋体"/>
              </w:rPr>
              <w:t>4</w:t>
            </w:r>
            <w:r>
              <w:rPr>
                <w:rFonts w:ascii="宋体" w:hAnsi="宋体" w:cs="宋体" w:hint="eastAsia"/>
              </w:rPr>
              <w:t>产品具备软件著作权证书，提供复印件并加盖公章，每个序号产品满足要求得</w:t>
            </w:r>
            <w:r>
              <w:rPr>
                <w:rFonts w:ascii="宋体" w:hAnsi="宋体" w:cs="宋体"/>
              </w:rPr>
              <w:t>3</w:t>
            </w:r>
            <w:r>
              <w:rPr>
                <w:rFonts w:ascii="宋体" w:hAnsi="宋体" w:cs="宋体" w:hint="eastAsia"/>
              </w:rPr>
              <w:t>分，共</w:t>
            </w:r>
            <w:r>
              <w:rPr>
                <w:rFonts w:ascii="宋体" w:hAnsi="宋体" w:cs="宋体"/>
              </w:rPr>
              <w:t>6</w:t>
            </w:r>
            <w:r>
              <w:rPr>
                <w:rFonts w:ascii="宋体" w:hAnsi="宋体" w:cs="宋体" w:hint="eastAsia"/>
              </w:rPr>
              <w:t>分。</w:t>
            </w:r>
            <w:r>
              <w:rPr>
                <w:rFonts w:ascii="宋体" w:hAnsi="宋体" w:cs="Courier New" w:hint="eastAsia"/>
                <w:bCs/>
              </w:rPr>
              <w:t>投标现场提供</w:t>
            </w:r>
            <w:r>
              <w:rPr>
                <w:rFonts w:ascii="宋体" w:cs="Courier New" w:hint="eastAsia"/>
                <w:bCs/>
              </w:rPr>
              <w:t>加盖投标人公章的原件扫描件（或图片）</w:t>
            </w:r>
            <w:r>
              <w:rPr>
                <w:rFonts w:ascii="宋体" w:hAnsi="宋体" w:cs="Courier New" w:hint="eastAsia"/>
                <w:bCs/>
              </w:rPr>
              <w:t>，不提供不得分。</w:t>
            </w:r>
          </w:p>
          <w:p w:rsidR="006B25C5" w:rsidRDefault="006B25C5" w:rsidP="006B25C5">
            <w:pPr>
              <w:pStyle w:val="15"/>
              <w:numPr>
                <w:ilvl w:val="0"/>
                <w:numId w:val="19"/>
              </w:numPr>
              <w:snapToGrid w:val="0"/>
              <w:ind w:firstLineChars="0"/>
              <w:rPr>
                <w:rFonts w:ascii="宋体" w:cs="Courier New"/>
                <w:bCs/>
              </w:rPr>
            </w:pPr>
            <w:r>
              <w:rPr>
                <w:rFonts w:ascii="宋体" w:hAnsi="宋体" w:cs="宋体"/>
              </w:rPr>
              <w:t>2</w:t>
            </w:r>
            <w:r>
              <w:rPr>
                <w:rFonts w:ascii="宋体" w:hAnsi="宋体" w:cs="Courier New"/>
                <w:bCs/>
              </w:rPr>
              <w:t>4</w:t>
            </w:r>
            <w:r>
              <w:rPr>
                <w:rFonts w:ascii="宋体" w:hAnsi="宋体" w:cs="Courier New" w:hint="eastAsia"/>
                <w:bCs/>
              </w:rPr>
              <w:t>小时智能图书馆系统及设备中序号</w:t>
            </w:r>
            <w:r>
              <w:rPr>
                <w:rFonts w:ascii="宋体" w:hAnsi="宋体" w:cs="Courier New"/>
                <w:bCs/>
              </w:rPr>
              <w:t>2</w:t>
            </w:r>
            <w:r>
              <w:rPr>
                <w:rFonts w:ascii="宋体" w:hAnsi="宋体" w:cs="Courier New" w:hint="eastAsia"/>
                <w:bCs/>
              </w:rPr>
              <w:t>、序号</w:t>
            </w:r>
            <w:r>
              <w:rPr>
                <w:rFonts w:ascii="宋体" w:hAnsi="宋体" w:cs="Courier New"/>
                <w:bCs/>
              </w:rPr>
              <w:t>4</w:t>
            </w:r>
            <w:r>
              <w:rPr>
                <w:rFonts w:ascii="宋体" w:hAnsi="宋体" w:cs="Courier New" w:hint="eastAsia"/>
                <w:bCs/>
              </w:rPr>
              <w:t>产品整机通过</w:t>
            </w:r>
            <w:r>
              <w:rPr>
                <w:rFonts w:ascii="宋体" w:hAnsi="宋体" w:cs="Courier New"/>
                <w:bCs/>
              </w:rPr>
              <w:t>IP54</w:t>
            </w:r>
            <w:r>
              <w:rPr>
                <w:rFonts w:ascii="宋体" w:hAnsi="宋体" w:cs="Courier New" w:hint="eastAsia"/>
                <w:bCs/>
              </w:rPr>
              <w:t>认证，提供证书复印件并加盖公章，每个序号产品满足要求得</w:t>
            </w:r>
            <w:r>
              <w:rPr>
                <w:rFonts w:ascii="宋体" w:hAnsi="宋体" w:cs="Courier New"/>
                <w:bCs/>
              </w:rPr>
              <w:t>3</w:t>
            </w:r>
            <w:r>
              <w:rPr>
                <w:rFonts w:ascii="宋体" w:hAnsi="宋体" w:cs="Courier New" w:hint="eastAsia"/>
                <w:bCs/>
              </w:rPr>
              <w:t>分，共</w:t>
            </w:r>
            <w:r>
              <w:rPr>
                <w:rFonts w:ascii="宋体" w:hAnsi="宋体" w:cs="Courier New"/>
                <w:bCs/>
              </w:rPr>
              <w:t>6</w:t>
            </w:r>
            <w:r>
              <w:rPr>
                <w:rFonts w:ascii="宋体" w:hAnsi="宋体" w:cs="Courier New" w:hint="eastAsia"/>
                <w:bCs/>
              </w:rPr>
              <w:t>分。投标现场提供</w:t>
            </w:r>
            <w:r>
              <w:rPr>
                <w:rFonts w:ascii="宋体" w:cs="Courier New" w:hint="eastAsia"/>
                <w:bCs/>
              </w:rPr>
              <w:t>加盖投标人公章的原件扫描件（或图片）</w:t>
            </w:r>
            <w:r>
              <w:rPr>
                <w:rFonts w:ascii="宋体" w:hAnsi="宋体" w:cs="Courier New" w:hint="eastAsia"/>
                <w:bCs/>
              </w:rPr>
              <w:t>，不提供不得分。</w:t>
            </w:r>
          </w:p>
          <w:p w:rsidR="006B25C5" w:rsidRDefault="006B25C5" w:rsidP="006B25C5">
            <w:pPr>
              <w:pStyle w:val="15"/>
              <w:numPr>
                <w:ilvl w:val="0"/>
                <w:numId w:val="19"/>
              </w:numPr>
              <w:snapToGrid w:val="0"/>
              <w:ind w:firstLineChars="0"/>
              <w:rPr>
                <w:rFonts w:ascii="宋体" w:cs="Courier New"/>
                <w:bCs/>
              </w:rPr>
            </w:pPr>
            <w:r>
              <w:rPr>
                <w:rFonts w:ascii="宋体" w:hAnsi="宋体" w:cs="仿宋"/>
                <w:shd w:val="clear" w:color="auto" w:fill="FFFFFF"/>
              </w:rPr>
              <w:t>24</w:t>
            </w:r>
            <w:r>
              <w:rPr>
                <w:rFonts w:ascii="宋体" w:hAnsi="宋体" w:cs="仿宋" w:hint="eastAsia"/>
                <w:shd w:val="clear" w:color="auto" w:fill="FFFFFF"/>
              </w:rPr>
              <w:t>小时智能图书馆系统及设备中序号</w:t>
            </w:r>
            <w:r>
              <w:rPr>
                <w:rFonts w:ascii="宋体" w:hAnsi="宋体" w:cs="仿宋"/>
                <w:shd w:val="clear" w:color="auto" w:fill="FFFFFF"/>
              </w:rPr>
              <w:t>7</w:t>
            </w:r>
            <w:r>
              <w:rPr>
                <w:rFonts w:ascii="宋体" w:hAnsi="宋体" w:cs="仿宋" w:hint="eastAsia"/>
                <w:shd w:val="clear" w:color="auto" w:fill="FFFFFF"/>
              </w:rPr>
              <w:t>产品具备</w:t>
            </w:r>
            <w:r>
              <w:rPr>
                <w:rFonts w:ascii="宋体" w:hAnsi="宋体" w:cs="仿宋"/>
                <w:shd w:val="clear" w:color="auto" w:fill="FFFFFF"/>
              </w:rPr>
              <w:t>RFID</w:t>
            </w:r>
            <w:r>
              <w:rPr>
                <w:rFonts w:ascii="宋体" w:hAnsi="宋体" w:cs="仿宋" w:hint="eastAsia"/>
                <w:shd w:val="clear" w:color="auto" w:fill="FFFFFF"/>
              </w:rPr>
              <w:t>统一身份认证管理平台软件著作权证书，提供</w:t>
            </w:r>
            <w:r>
              <w:rPr>
                <w:rFonts w:ascii="宋体" w:hAnsi="宋体" w:cs="仿宋" w:hint="eastAsia"/>
              </w:rPr>
              <w:t>复印件并加盖公章，满足要求得</w:t>
            </w:r>
            <w:r>
              <w:rPr>
                <w:rFonts w:ascii="宋体" w:hAnsi="宋体" w:cs="仿宋"/>
              </w:rPr>
              <w:t>3</w:t>
            </w:r>
            <w:r>
              <w:rPr>
                <w:rFonts w:ascii="宋体" w:hAnsi="宋体" w:cs="仿宋" w:hint="eastAsia"/>
              </w:rPr>
              <w:t>分。投标现场提供</w:t>
            </w:r>
            <w:r>
              <w:rPr>
                <w:rFonts w:ascii="宋体" w:cs="Courier New" w:hint="eastAsia"/>
                <w:bCs/>
              </w:rPr>
              <w:t>加盖投标人公章的原件扫描件（或图片）</w:t>
            </w:r>
            <w:r>
              <w:rPr>
                <w:rFonts w:ascii="宋体" w:hAnsi="宋体" w:cs="仿宋" w:hint="eastAsia"/>
              </w:rPr>
              <w:t>，不提供不得分。</w:t>
            </w:r>
          </w:p>
          <w:p w:rsidR="006B25C5" w:rsidRDefault="006B25C5" w:rsidP="006B25C5">
            <w:pPr>
              <w:pStyle w:val="15"/>
              <w:numPr>
                <w:ilvl w:val="0"/>
                <w:numId w:val="19"/>
              </w:numPr>
              <w:snapToGrid w:val="0"/>
              <w:ind w:firstLineChars="0"/>
              <w:rPr>
                <w:rFonts w:ascii="宋体" w:cs="Courier New"/>
                <w:bCs/>
              </w:rPr>
            </w:pPr>
            <w:r>
              <w:rPr>
                <w:rFonts w:ascii="宋体" w:hAnsi="宋体" w:cs="Courier New" w:hint="eastAsia"/>
                <w:bCs/>
              </w:rPr>
              <w:t>提供由许昌市图书馆出具的与已建成智慧阅读空间、馆内自助系统设备以及“书香许昌”电子书借阅机系统的兼容性测试证明。提供得</w:t>
            </w:r>
            <w:r>
              <w:rPr>
                <w:rFonts w:ascii="宋体" w:hAnsi="宋体" w:cs="Courier New"/>
                <w:bCs/>
              </w:rPr>
              <w:t>3</w:t>
            </w:r>
            <w:r>
              <w:rPr>
                <w:rFonts w:ascii="宋体" w:hAnsi="宋体" w:cs="Courier New" w:hint="eastAsia"/>
                <w:bCs/>
              </w:rPr>
              <w:t>分，投标现场提供</w:t>
            </w:r>
            <w:r>
              <w:rPr>
                <w:rFonts w:ascii="宋体" w:cs="Courier New" w:hint="eastAsia"/>
                <w:bCs/>
              </w:rPr>
              <w:t>加盖投标人公章的原件扫描件（或图片）</w:t>
            </w:r>
            <w:r>
              <w:rPr>
                <w:rFonts w:ascii="宋体" w:hAnsi="宋体" w:cs="Courier New" w:hint="eastAsia"/>
                <w:bCs/>
              </w:rPr>
              <w:t>，不提供不得分。</w:t>
            </w:r>
          </w:p>
          <w:p w:rsidR="006B25C5" w:rsidRDefault="006B25C5" w:rsidP="006B25C5">
            <w:pPr>
              <w:pStyle w:val="15"/>
              <w:numPr>
                <w:ilvl w:val="0"/>
                <w:numId w:val="19"/>
              </w:numPr>
              <w:snapToGrid w:val="0"/>
              <w:ind w:firstLineChars="0"/>
              <w:rPr>
                <w:rFonts w:ascii="宋体" w:cs="Courier New"/>
                <w:bCs/>
              </w:rPr>
            </w:pPr>
            <w:r>
              <w:rPr>
                <w:rFonts w:ascii="宋体" w:hAnsi="宋体" w:cs="Courier New" w:hint="eastAsia"/>
                <w:bCs/>
              </w:rPr>
              <w:t>总控设备系统中序号</w:t>
            </w:r>
            <w:r>
              <w:rPr>
                <w:rFonts w:ascii="宋体" w:hAnsi="宋体" w:cs="Courier New"/>
                <w:bCs/>
              </w:rPr>
              <w:t>1</w:t>
            </w:r>
            <w:r>
              <w:rPr>
                <w:rFonts w:ascii="宋体" w:hAnsi="宋体" w:cs="Courier New" w:hint="eastAsia"/>
                <w:bCs/>
              </w:rPr>
              <w:t>产品具备</w:t>
            </w:r>
            <w:r>
              <w:rPr>
                <w:rFonts w:ascii="宋体" w:hAnsi="宋体" w:cs="Courier New"/>
                <w:bCs/>
              </w:rPr>
              <w:t>RFID</w:t>
            </w:r>
            <w:r>
              <w:rPr>
                <w:rFonts w:ascii="宋体" w:hAnsi="宋体" w:cs="Courier New" w:hint="eastAsia"/>
                <w:bCs/>
              </w:rPr>
              <w:t>中间件应用服务器平台软件的软件著作权登记证书，提供复印件并加盖公章，满足要求可得2分</w:t>
            </w:r>
            <w:bookmarkStart w:id="3" w:name="_GoBack"/>
            <w:bookmarkEnd w:id="3"/>
            <w:r>
              <w:rPr>
                <w:rFonts w:ascii="宋体" w:hAnsi="宋体" w:cs="Courier New" w:hint="eastAsia"/>
                <w:bCs/>
              </w:rPr>
              <w:t>。投标现场提供</w:t>
            </w:r>
            <w:r>
              <w:rPr>
                <w:rFonts w:ascii="宋体" w:cs="Courier New" w:hint="eastAsia"/>
                <w:bCs/>
              </w:rPr>
              <w:t>加盖投标人公章的原件扫描件（或图片）</w:t>
            </w:r>
            <w:r>
              <w:rPr>
                <w:rFonts w:ascii="宋体" w:hAnsi="宋体" w:cs="Courier New" w:hint="eastAsia"/>
                <w:bCs/>
              </w:rPr>
              <w:t>，不提供不得分。</w:t>
            </w:r>
          </w:p>
        </w:tc>
        <w:tc>
          <w:tcPr>
            <w:tcW w:w="981" w:type="dxa"/>
            <w:vAlign w:val="center"/>
          </w:tcPr>
          <w:p w:rsidR="006B25C5" w:rsidRDefault="006B25C5" w:rsidP="00B13CEF">
            <w:pPr>
              <w:spacing w:line="360" w:lineRule="auto"/>
              <w:jc w:val="center"/>
              <w:rPr>
                <w:rFonts w:ascii="宋体"/>
                <w:sz w:val="24"/>
                <w:u w:val="single"/>
              </w:rPr>
            </w:pPr>
            <w:r>
              <w:rPr>
                <w:rFonts w:ascii="宋体" w:hAnsi="宋体" w:cs="仿宋_GB2312"/>
                <w:sz w:val="24"/>
                <w:szCs w:val="22"/>
              </w:rPr>
              <w:lastRenderedPageBreak/>
              <w:t>2</w:t>
            </w:r>
            <w:r>
              <w:rPr>
                <w:rFonts w:ascii="宋体" w:hAnsi="宋体" w:cs="仿宋_GB2312" w:hint="eastAsia"/>
                <w:sz w:val="24"/>
                <w:szCs w:val="22"/>
              </w:rPr>
              <w:t>9分</w:t>
            </w:r>
          </w:p>
        </w:tc>
      </w:tr>
    </w:tbl>
    <w:p w:rsidR="006A5FE4" w:rsidRDefault="00397AFA">
      <w:pPr>
        <w:pStyle w:val="ac"/>
        <w:widowControl/>
        <w:shd w:val="clear" w:color="auto" w:fill="FFFFFF"/>
        <w:spacing w:line="360" w:lineRule="auto"/>
        <w:contextualSpacing/>
        <w:jc w:val="left"/>
        <w:rPr>
          <w:rFonts w:ascii="黑体" w:eastAsia="黑体" w:hAnsi="宋体" w:cs="黑体"/>
          <w:b/>
          <w:bCs/>
          <w:kern w:val="0"/>
          <w:sz w:val="30"/>
          <w:szCs w:val="30"/>
          <w:shd w:val="clear" w:color="auto" w:fill="FFFFFF"/>
          <w:lang w:val="zh-CN"/>
        </w:rPr>
      </w:pPr>
      <w:r>
        <w:rPr>
          <w:rFonts w:ascii="黑体" w:eastAsia="黑体" w:hAnsi="宋体" w:cs="黑体" w:hint="eastAsia"/>
          <w:b/>
          <w:bCs/>
          <w:kern w:val="0"/>
          <w:sz w:val="30"/>
          <w:szCs w:val="30"/>
          <w:shd w:val="clear" w:color="auto" w:fill="FFFFFF"/>
          <w:lang w:val="zh-CN"/>
        </w:rPr>
        <w:lastRenderedPageBreak/>
        <w:t>十二、联系方式</w:t>
      </w:r>
    </w:p>
    <w:p w:rsidR="006A5FE4" w:rsidRDefault="00397AFA">
      <w:pPr>
        <w:pStyle w:val="ac"/>
        <w:widowControl/>
        <w:shd w:val="clear" w:color="auto" w:fill="FFFFFF"/>
        <w:spacing w:line="408" w:lineRule="auto"/>
        <w:contextualSpacing/>
        <w:jc w:val="left"/>
        <w:rPr>
          <w:rFonts w:ascii="宋体" w:hAnsi="宋体" w:cs="宋体"/>
          <w:color w:val="000000"/>
          <w:kern w:val="0"/>
          <w:lang w:val="zh-CN"/>
        </w:rPr>
      </w:pPr>
      <w:r>
        <w:rPr>
          <w:rFonts w:asciiTheme="minorEastAsia" w:eastAsiaTheme="minorEastAsia" w:hAnsiTheme="minorEastAsia" w:cs="仿宋_GB2312" w:hint="eastAsia"/>
          <w:color w:val="000000"/>
        </w:rPr>
        <w:t>联 系 人：张女士</w:t>
      </w:r>
      <w:r>
        <w:rPr>
          <w:rFonts w:ascii="宋体" w:hAnsi="宋体" w:cs="宋体" w:hint="eastAsia"/>
          <w:color w:val="000000"/>
          <w:kern w:val="0"/>
          <w:lang w:val="zh-CN"/>
        </w:rPr>
        <w:t xml:space="preserve">           联系电话：13103889122</w:t>
      </w:r>
    </w:p>
    <w:p w:rsidR="006A5FE4" w:rsidRDefault="00397AFA">
      <w:pPr>
        <w:pStyle w:val="ac"/>
        <w:widowControl/>
        <w:shd w:val="clear" w:color="auto" w:fill="FFFFFF"/>
        <w:spacing w:line="408" w:lineRule="auto"/>
        <w:contextualSpacing/>
        <w:jc w:val="left"/>
        <w:rPr>
          <w:rFonts w:ascii="宋体" w:hAnsi="宋体" w:cs="宋体"/>
          <w:color w:val="000000"/>
          <w:kern w:val="0"/>
          <w:lang w:val="zh-CN"/>
        </w:rPr>
      </w:pPr>
      <w:r>
        <w:rPr>
          <w:rFonts w:ascii="宋体" w:hAnsi="宋体" w:cs="宋体" w:hint="eastAsia"/>
          <w:color w:val="000000"/>
          <w:kern w:val="0"/>
          <w:lang w:val="zh-CN"/>
        </w:rPr>
        <w:t>地    址：河南省许昌市魏都区天宝西路666号</w:t>
      </w:r>
    </w:p>
    <w:p w:rsidR="006A5FE4" w:rsidRDefault="006A5FE4">
      <w:pPr>
        <w:pStyle w:val="ac"/>
        <w:widowControl/>
        <w:shd w:val="clear" w:color="auto" w:fill="FFFFFF"/>
        <w:spacing w:line="408" w:lineRule="auto"/>
        <w:contextualSpacing/>
        <w:jc w:val="left"/>
        <w:rPr>
          <w:rFonts w:ascii="宋体" w:hAnsi="宋体" w:cs="宋体"/>
          <w:color w:val="000000"/>
          <w:kern w:val="0"/>
          <w:lang w:val="zh-CN"/>
        </w:rPr>
      </w:pPr>
    </w:p>
    <w:p w:rsidR="006A5FE4" w:rsidRDefault="00397AFA">
      <w:pPr>
        <w:pStyle w:val="ac"/>
        <w:widowControl/>
        <w:shd w:val="clear" w:color="auto" w:fill="FFFFFF"/>
        <w:spacing w:line="408" w:lineRule="auto"/>
        <w:contextualSpacing/>
        <w:jc w:val="right"/>
        <w:rPr>
          <w:rFonts w:ascii="宋体" w:hAnsi="宋体" w:cs="宋体"/>
          <w:color w:val="000000"/>
          <w:kern w:val="0"/>
          <w:lang w:val="zh-CN"/>
        </w:rPr>
      </w:pPr>
      <w:r>
        <w:rPr>
          <w:rFonts w:ascii="宋体" w:hAnsi="宋体" w:cs="宋体" w:hint="eastAsia"/>
          <w:color w:val="000000"/>
          <w:kern w:val="0"/>
          <w:lang w:val="zh-CN"/>
        </w:rPr>
        <w:lastRenderedPageBreak/>
        <w:t>许昌市魏都区文化广电新闻出版局</w:t>
      </w:r>
    </w:p>
    <w:p w:rsidR="006A5FE4" w:rsidRDefault="00397AFA">
      <w:pPr>
        <w:pStyle w:val="ac"/>
        <w:widowControl/>
        <w:shd w:val="clear" w:color="auto" w:fill="FFFFFF"/>
        <w:spacing w:line="408" w:lineRule="auto"/>
        <w:contextualSpacing/>
        <w:jc w:val="right"/>
        <w:rPr>
          <w:rFonts w:ascii="宋体" w:hAnsi="宋体" w:cs="宋体"/>
          <w:color w:val="000000"/>
          <w:kern w:val="0"/>
          <w:lang w:val="zh-CN"/>
        </w:rPr>
      </w:pPr>
      <w:r>
        <w:rPr>
          <w:rFonts w:ascii="宋体" w:hAnsi="宋体" w:cs="宋体" w:hint="eastAsia"/>
          <w:color w:val="000000"/>
          <w:kern w:val="0"/>
          <w:lang w:val="zh-CN"/>
        </w:rPr>
        <w:t>2018年</w:t>
      </w:r>
      <w:r w:rsidR="00EB4904">
        <w:rPr>
          <w:rFonts w:ascii="宋体" w:hAnsi="宋体" w:cs="宋体" w:hint="eastAsia"/>
          <w:color w:val="000000"/>
          <w:kern w:val="0"/>
        </w:rPr>
        <w:t>8</w:t>
      </w:r>
      <w:r>
        <w:rPr>
          <w:rFonts w:ascii="宋体" w:hAnsi="宋体" w:cs="宋体" w:hint="eastAsia"/>
          <w:color w:val="000000"/>
          <w:kern w:val="0"/>
          <w:lang w:val="zh-CN"/>
        </w:rPr>
        <w:t>月</w:t>
      </w:r>
      <w:r w:rsidR="00EB4904">
        <w:rPr>
          <w:rFonts w:ascii="宋体" w:hAnsi="宋体" w:cs="宋体" w:hint="eastAsia"/>
          <w:color w:val="000000"/>
          <w:kern w:val="0"/>
        </w:rPr>
        <w:t>1</w:t>
      </w:r>
      <w:r>
        <w:rPr>
          <w:rFonts w:ascii="宋体" w:hAnsi="宋体" w:cs="宋体" w:hint="eastAsia"/>
          <w:color w:val="000000"/>
          <w:kern w:val="0"/>
          <w:lang w:val="zh-CN"/>
        </w:rPr>
        <w:t>号</w:t>
      </w:r>
    </w:p>
    <w:sectPr w:rsidR="006A5FE4" w:rsidSect="006A5FE4">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1B0C" w:rsidRDefault="00B11B0C" w:rsidP="006A5FE4">
      <w:r>
        <w:separator/>
      </w:r>
    </w:p>
  </w:endnote>
  <w:endnote w:type="continuationSeparator" w:id="1">
    <w:p w:rsidR="00B11B0C" w:rsidRDefault="00B11B0C" w:rsidP="006A5F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00000" w:csb1="00000000"/>
  </w:font>
  <w:font w:name="方正小标宋_GBK">
    <w:altName w:val="微软雅黑"/>
    <w:charset w:val="86"/>
    <w:family w:val="script"/>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FE4" w:rsidRDefault="001E42FC">
    <w:pPr>
      <w:pStyle w:val="a9"/>
      <w:framePr w:wrap="around" w:vAnchor="text" w:hAnchor="margin" w:xAlign="center" w:y="1"/>
      <w:ind w:firstLine="360"/>
      <w:rPr>
        <w:rStyle w:val="ad"/>
      </w:rPr>
    </w:pPr>
    <w:r>
      <w:fldChar w:fldCharType="begin"/>
    </w:r>
    <w:r w:rsidR="00397AFA">
      <w:rPr>
        <w:rStyle w:val="ad"/>
      </w:rPr>
      <w:instrText xml:space="preserve">PAGE  </w:instrText>
    </w:r>
    <w:r>
      <w:fldChar w:fldCharType="separate"/>
    </w:r>
    <w:r w:rsidR="00397AFA">
      <w:rPr>
        <w:rStyle w:val="ad"/>
      </w:rPr>
      <w:t>1</w:t>
    </w:r>
    <w:r>
      <w:fldChar w:fldCharType="end"/>
    </w:r>
  </w:p>
  <w:p w:rsidR="006A5FE4" w:rsidRDefault="006A5FE4">
    <w:pPr>
      <w:pStyle w:val="a9"/>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FE4" w:rsidRDefault="001E42FC">
    <w:pPr>
      <w:pStyle w:val="a9"/>
      <w:framePr w:wrap="around" w:vAnchor="text" w:hAnchor="margin" w:xAlign="center" w:y="1"/>
      <w:ind w:firstLine="560"/>
      <w:rPr>
        <w:rStyle w:val="ad"/>
        <w:rFonts w:ascii="宋体" w:hAnsi="宋体"/>
        <w:sz w:val="28"/>
        <w:szCs w:val="28"/>
      </w:rPr>
    </w:pPr>
    <w:r>
      <w:rPr>
        <w:rFonts w:ascii="宋体" w:hAnsi="宋体"/>
        <w:sz w:val="28"/>
        <w:szCs w:val="28"/>
      </w:rPr>
      <w:fldChar w:fldCharType="begin"/>
    </w:r>
    <w:r w:rsidR="00397AFA">
      <w:rPr>
        <w:rStyle w:val="ad"/>
        <w:rFonts w:ascii="宋体" w:hAnsi="宋体"/>
        <w:sz w:val="28"/>
        <w:szCs w:val="28"/>
      </w:rPr>
      <w:instrText xml:space="preserve">PAGE  </w:instrText>
    </w:r>
    <w:r>
      <w:rPr>
        <w:rFonts w:ascii="宋体" w:hAnsi="宋体"/>
        <w:sz w:val="28"/>
        <w:szCs w:val="28"/>
      </w:rPr>
      <w:fldChar w:fldCharType="separate"/>
    </w:r>
    <w:r w:rsidR="006F5FB0">
      <w:rPr>
        <w:rStyle w:val="ad"/>
        <w:rFonts w:ascii="宋体" w:hAnsi="宋体"/>
        <w:noProof/>
        <w:sz w:val="28"/>
        <w:szCs w:val="28"/>
      </w:rPr>
      <w:t>5</w:t>
    </w:r>
    <w:r>
      <w:rPr>
        <w:rFonts w:ascii="宋体" w:hAnsi="宋体"/>
        <w:sz w:val="28"/>
        <w:szCs w:val="28"/>
      </w:rPr>
      <w:fldChar w:fldCharType="end"/>
    </w:r>
  </w:p>
  <w:p w:rsidR="006A5FE4" w:rsidRDefault="006A5FE4">
    <w:pPr>
      <w:pStyle w:val="a9"/>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FE4" w:rsidRDefault="006A5FE4">
    <w:pPr>
      <w:pStyle w:val="a9"/>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FE4" w:rsidRDefault="001E42FC">
    <w:pPr>
      <w:pStyle w:val="a9"/>
    </w:pPr>
    <w:r>
      <w:pict>
        <v:shapetype id="_x0000_t202" coordsize="21600,21600" o:spt="202" path="m,l,21600r21600,l21600,xe">
          <v:stroke joinstyle="miter"/>
          <v:path gradientshapeok="t" o:connecttype="rect"/>
        </v:shapetype>
        <v:shape id="_x0000_s3073" type="#_x0000_t202" style="position:absolute;margin-left:0;margin-top:0;width:2in;height:2in;z-index:251658240;mso-wrap-style:none;mso-position-horizontal:center;mso-position-horizontal-relative:margin" filled="f" stroked="f">
          <v:textbox style="mso-fit-shape-to-text:t" inset="0,0,0,0">
            <w:txbxContent>
              <w:p w:rsidR="006A5FE4" w:rsidRDefault="001E42FC">
                <w:pPr>
                  <w:pStyle w:val="a9"/>
                </w:pPr>
                <w:r>
                  <w:rPr>
                    <w:rFonts w:hint="eastAsia"/>
                  </w:rPr>
                  <w:fldChar w:fldCharType="begin"/>
                </w:r>
                <w:r w:rsidR="00397AFA">
                  <w:rPr>
                    <w:rFonts w:hint="eastAsia"/>
                  </w:rPr>
                  <w:instrText xml:space="preserve"> PAGE  \* MERGEFORMAT </w:instrText>
                </w:r>
                <w:r>
                  <w:rPr>
                    <w:rFonts w:hint="eastAsia"/>
                  </w:rPr>
                  <w:fldChar w:fldCharType="separate"/>
                </w:r>
                <w:r w:rsidR="006F5FB0">
                  <w:rPr>
                    <w:noProof/>
                  </w:rPr>
                  <w:t>31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1B0C" w:rsidRDefault="00B11B0C" w:rsidP="006A5FE4">
      <w:r>
        <w:separator/>
      </w:r>
    </w:p>
  </w:footnote>
  <w:footnote w:type="continuationSeparator" w:id="1">
    <w:p w:rsidR="00B11B0C" w:rsidRDefault="00B11B0C" w:rsidP="006A5F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FE4" w:rsidRDefault="006A5FE4">
    <w:pPr>
      <w:pStyle w:val="aa"/>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FE4" w:rsidRDefault="006A5FE4">
    <w:pPr>
      <w:pStyle w:val="aa"/>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21B19D"/>
    <w:multiLevelType w:val="singleLevel"/>
    <w:tmpl w:val="8A21B19D"/>
    <w:lvl w:ilvl="0">
      <w:start w:val="1"/>
      <w:numFmt w:val="decimal"/>
      <w:suff w:val="nothing"/>
      <w:lvlText w:val="%1、"/>
      <w:lvlJc w:val="left"/>
    </w:lvl>
  </w:abstractNum>
  <w:abstractNum w:abstractNumId="1">
    <w:nsid w:val="C4FC54B3"/>
    <w:multiLevelType w:val="singleLevel"/>
    <w:tmpl w:val="C4FC54B3"/>
    <w:lvl w:ilvl="0">
      <w:start w:val="6"/>
      <w:numFmt w:val="chineseCounting"/>
      <w:suff w:val="nothing"/>
      <w:lvlText w:val="（%1）"/>
      <w:lvlJc w:val="left"/>
      <w:rPr>
        <w:rFonts w:hint="eastAsia"/>
      </w:rPr>
    </w:lvl>
  </w:abstractNum>
  <w:abstractNum w:abstractNumId="2">
    <w:nsid w:val="00000009"/>
    <w:multiLevelType w:val="multilevel"/>
    <w:tmpl w:val="00000009"/>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0000000A"/>
    <w:multiLevelType w:val="multilevel"/>
    <w:tmpl w:val="0000000A"/>
    <w:lvl w:ilvl="0">
      <w:start w:val="1"/>
      <w:numFmt w:val="decimal"/>
      <w:lvlText w:val="%1."/>
      <w:lvlJc w:val="left"/>
      <w:pPr>
        <w:ind w:left="11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0000000B"/>
    <w:multiLevelType w:val="multilevel"/>
    <w:tmpl w:val="0000000B"/>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0000000C"/>
    <w:multiLevelType w:val="multilevel"/>
    <w:tmpl w:val="0000000C"/>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0000000D"/>
    <w:multiLevelType w:val="multilevel"/>
    <w:tmpl w:val="0000000D"/>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7">
    <w:nsid w:val="0000000E"/>
    <w:multiLevelType w:val="multilevel"/>
    <w:tmpl w:val="0000000E"/>
    <w:lvl w:ilvl="0">
      <w:start w:val="1"/>
      <w:numFmt w:val="decimal"/>
      <w:lvlText w:val="%1."/>
      <w:lvlJc w:val="left"/>
      <w:pPr>
        <w:ind w:left="840" w:hanging="42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8">
    <w:nsid w:val="0000000F"/>
    <w:multiLevelType w:val="multilevel"/>
    <w:tmpl w:val="0000000F"/>
    <w:lvl w:ilvl="0">
      <w:start w:val="1"/>
      <w:numFmt w:val="decimal"/>
      <w:lvlText w:val="%1."/>
      <w:lvlJc w:val="left"/>
      <w:pPr>
        <w:ind w:left="420" w:hanging="420"/>
      </w:pPr>
      <w:rPr>
        <w:rFonts w:cs="Times New Roman"/>
      </w:rPr>
    </w:lvl>
    <w:lvl w:ilvl="1">
      <w:start w:val="2"/>
      <w:numFmt w:val="decimal"/>
      <w:lvlText w:val="%2、"/>
      <w:lvlJc w:val="left"/>
      <w:pPr>
        <w:tabs>
          <w:tab w:val="left" w:pos="780"/>
        </w:tabs>
        <w:ind w:left="780" w:hanging="360"/>
      </w:pPr>
      <w:rPr>
        <w:rFonts w:cs="Times New Roman"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nsid w:val="00000011"/>
    <w:multiLevelType w:val="multilevel"/>
    <w:tmpl w:val="00000011"/>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
    <w:nsid w:val="00000012"/>
    <w:multiLevelType w:val="multilevel"/>
    <w:tmpl w:val="00000012"/>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1">
    <w:nsid w:val="00000013"/>
    <w:multiLevelType w:val="multilevel"/>
    <w:tmpl w:val="00000013"/>
    <w:lvl w:ilvl="0">
      <w:start w:val="1"/>
      <w:numFmt w:val="decimal"/>
      <w:lvlText w:val="%1."/>
      <w:lvlJc w:val="left"/>
      <w:pPr>
        <w:tabs>
          <w:tab w:val="left" w:pos="900"/>
        </w:tabs>
        <w:ind w:left="900" w:hanging="420"/>
      </w:pPr>
      <w:rPr>
        <w:rFonts w:cs="Times New Roman"/>
      </w:rPr>
    </w:lvl>
    <w:lvl w:ilvl="1">
      <w:start w:val="1"/>
      <w:numFmt w:val="lowerLetter"/>
      <w:lvlText w:val="%2)"/>
      <w:lvlJc w:val="left"/>
      <w:pPr>
        <w:tabs>
          <w:tab w:val="left" w:pos="1320"/>
        </w:tabs>
        <w:ind w:left="1320" w:hanging="420"/>
      </w:pPr>
      <w:rPr>
        <w:rFonts w:cs="Times New Roman"/>
      </w:rPr>
    </w:lvl>
    <w:lvl w:ilvl="2">
      <w:start w:val="1"/>
      <w:numFmt w:val="lowerRoman"/>
      <w:lvlText w:val="%3."/>
      <w:lvlJc w:val="right"/>
      <w:pPr>
        <w:tabs>
          <w:tab w:val="left" w:pos="1740"/>
        </w:tabs>
        <w:ind w:left="1740" w:hanging="42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12">
    <w:nsid w:val="00000014"/>
    <w:multiLevelType w:val="multilevel"/>
    <w:tmpl w:val="00000014"/>
    <w:lvl w:ilvl="0">
      <w:start w:val="1"/>
      <w:numFmt w:val="decimal"/>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3">
    <w:nsid w:val="00000015"/>
    <w:multiLevelType w:val="multilevel"/>
    <w:tmpl w:val="00000015"/>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nsid w:val="00000016"/>
    <w:multiLevelType w:val="singleLevel"/>
    <w:tmpl w:val="00000016"/>
    <w:lvl w:ilvl="0">
      <w:start w:val="1"/>
      <w:numFmt w:val="decimal"/>
      <w:suff w:val="nothing"/>
      <w:lvlText w:val="%1、"/>
      <w:lvlJc w:val="left"/>
      <w:rPr>
        <w:rFonts w:cs="Times New Roman"/>
      </w:rPr>
    </w:lvl>
  </w:abstractNum>
  <w:abstractNum w:abstractNumId="15">
    <w:nsid w:val="00000017"/>
    <w:multiLevelType w:val="multilevel"/>
    <w:tmpl w:val="00000017"/>
    <w:lvl w:ilvl="0">
      <w:start w:val="1"/>
      <w:numFmt w:val="decimal"/>
      <w:lvlText w:val="%1、"/>
      <w:lvlJc w:val="left"/>
      <w:pPr>
        <w:ind w:left="360" w:hanging="360"/>
      </w:pPr>
      <w:rPr>
        <w:rFonts w:cs="Times New Roman"/>
      </w:rPr>
    </w:lvl>
    <w:lvl w:ilvl="1">
      <w:start w:val="1"/>
      <w:numFmt w:val="lowerLetter"/>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lowerLetter"/>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lowerLetter"/>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6">
    <w:nsid w:val="002FFEED"/>
    <w:multiLevelType w:val="singleLevel"/>
    <w:tmpl w:val="002FFEED"/>
    <w:lvl w:ilvl="0">
      <w:start w:val="2"/>
      <w:numFmt w:val="chineseCounting"/>
      <w:suff w:val="nothing"/>
      <w:lvlText w:val="%1、"/>
      <w:lvlJc w:val="left"/>
      <w:rPr>
        <w:rFonts w:hint="eastAsia"/>
      </w:rPr>
    </w:lvl>
  </w:abstractNum>
  <w:abstractNum w:abstractNumId="17">
    <w:nsid w:val="36A449BD"/>
    <w:multiLevelType w:val="singleLevel"/>
    <w:tmpl w:val="36A449BD"/>
    <w:lvl w:ilvl="0">
      <w:start w:val="1"/>
      <w:numFmt w:val="decimal"/>
      <w:pStyle w:val="1"/>
      <w:suff w:val="nothing"/>
      <w:lvlText w:val="%1、"/>
      <w:lvlJc w:val="left"/>
    </w:lvl>
  </w:abstractNum>
  <w:abstractNum w:abstractNumId="18">
    <w:nsid w:val="77340B3C"/>
    <w:multiLevelType w:val="singleLevel"/>
    <w:tmpl w:val="77340B3C"/>
    <w:lvl w:ilvl="0">
      <w:start w:val="1"/>
      <w:numFmt w:val="bullet"/>
      <w:pStyle w:val="a"/>
      <w:lvlText w:val=""/>
      <w:lvlJc w:val="left"/>
      <w:pPr>
        <w:tabs>
          <w:tab w:val="left" w:pos="360"/>
        </w:tabs>
        <w:ind w:left="360" w:hanging="360"/>
      </w:pPr>
      <w:rPr>
        <w:rFonts w:ascii="Wingdings" w:hAnsi="Wingdings" w:hint="default"/>
      </w:rPr>
    </w:lvl>
  </w:abstractNum>
  <w:num w:numId="1">
    <w:abstractNumId w:val="18"/>
  </w:num>
  <w:num w:numId="2">
    <w:abstractNumId w:val="17"/>
  </w:num>
  <w:num w:numId="3">
    <w:abstractNumId w:val="1"/>
  </w:num>
  <w:num w:numId="4">
    <w:abstractNumId w:val="16"/>
  </w:num>
  <w:num w:numId="5">
    <w:abstractNumId w:val="2"/>
  </w:num>
  <w:num w:numId="6">
    <w:abstractNumId w:val="7"/>
  </w:num>
  <w:num w:numId="7">
    <w:abstractNumId w:val="3"/>
  </w:num>
  <w:num w:numId="8">
    <w:abstractNumId w:val="11"/>
  </w:num>
  <w:num w:numId="9">
    <w:abstractNumId w:val="10"/>
  </w:num>
  <w:num w:numId="10">
    <w:abstractNumId w:val="13"/>
  </w:num>
  <w:num w:numId="11">
    <w:abstractNumId w:val="9"/>
  </w:num>
  <w:num w:numId="12">
    <w:abstractNumId w:val="15"/>
    <w:lvlOverride w:ilvl="0">
      <w:startOverride w:val="1"/>
    </w:lvlOverride>
  </w:num>
  <w:num w:numId="13">
    <w:abstractNumId w:val="4"/>
  </w:num>
  <w:num w:numId="14">
    <w:abstractNumId w:val="8"/>
  </w:num>
  <w:num w:numId="15">
    <w:abstractNumId w:val="5"/>
  </w:num>
  <w:num w:numId="16">
    <w:abstractNumId w:val="12"/>
  </w:num>
  <w:num w:numId="17">
    <w:abstractNumId w:val="14"/>
  </w:num>
  <w:num w:numId="18">
    <w:abstractNumId w:val="0"/>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5362"/>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1589B"/>
    <w:rsid w:val="000154F6"/>
    <w:rsid w:val="0018353C"/>
    <w:rsid w:val="001E42FC"/>
    <w:rsid w:val="002B6D19"/>
    <w:rsid w:val="002D7FD9"/>
    <w:rsid w:val="0031589B"/>
    <w:rsid w:val="003659C3"/>
    <w:rsid w:val="00397AFA"/>
    <w:rsid w:val="003A4176"/>
    <w:rsid w:val="005471B5"/>
    <w:rsid w:val="0061361F"/>
    <w:rsid w:val="006A5FE4"/>
    <w:rsid w:val="006B25C5"/>
    <w:rsid w:val="006F5FB0"/>
    <w:rsid w:val="007D59AD"/>
    <w:rsid w:val="008521F5"/>
    <w:rsid w:val="008B2D4A"/>
    <w:rsid w:val="00951F32"/>
    <w:rsid w:val="009C71A6"/>
    <w:rsid w:val="00B11B0C"/>
    <w:rsid w:val="00BD3B33"/>
    <w:rsid w:val="00C001E2"/>
    <w:rsid w:val="00C12749"/>
    <w:rsid w:val="00DB35A9"/>
    <w:rsid w:val="00E113BA"/>
    <w:rsid w:val="00EB4904"/>
    <w:rsid w:val="024E39EB"/>
    <w:rsid w:val="024F39C1"/>
    <w:rsid w:val="025D7C79"/>
    <w:rsid w:val="026B68A0"/>
    <w:rsid w:val="026C1664"/>
    <w:rsid w:val="028B6D7A"/>
    <w:rsid w:val="02D60F20"/>
    <w:rsid w:val="03AE5710"/>
    <w:rsid w:val="055A7E21"/>
    <w:rsid w:val="05A07D24"/>
    <w:rsid w:val="06075EA4"/>
    <w:rsid w:val="06BB297D"/>
    <w:rsid w:val="07936E85"/>
    <w:rsid w:val="07F37182"/>
    <w:rsid w:val="08E82470"/>
    <w:rsid w:val="0988601A"/>
    <w:rsid w:val="0A334E2A"/>
    <w:rsid w:val="0AC6300A"/>
    <w:rsid w:val="0C7E16B6"/>
    <w:rsid w:val="0CA95EFA"/>
    <w:rsid w:val="0DBC7BF4"/>
    <w:rsid w:val="0F88404C"/>
    <w:rsid w:val="0FE6774A"/>
    <w:rsid w:val="10157F33"/>
    <w:rsid w:val="10A14C09"/>
    <w:rsid w:val="10B10AE8"/>
    <w:rsid w:val="10FC5DCA"/>
    <w:rsid w:val="11EA0A0E"/>
    <w:rsid w:val="12043DBA"/>
    <w:rsid w:val="12A45A1C"/>
    <w:rsid w:val="12CE3C65"/>
    <w:rsid w:val="130B2734"/>
    <w:rsid w:val="13AC3957"/>
    <w:rsid w:val="13DB7C9A"/>
    <w:rsid w:val="14243908"/>
    <w:rsid w:val="14806A35"/>
    <w:rsid w:val="14AB126F"/>
    <w:rsid w:val="14B1433F"/>
    <w:rsid w:val="16BF6834"/>
    <w:rsid w:val="16C83F34"/>
    <w:rsid w:val="172B4002"/>
    <w:rsid w:val="182C4EF8"/>
    <w:rsid w:val="18430A6F"/>
    <w:rsid w:val="18B46488"/>
    <w:rsid w:val="18B602DE"/>
    <w:rsid w:val="19A574A4"/>
    <w:rsid w:val="1A482E67"/>
    <w:rsid w:val="1A8812EB"/>
    <w:rsid w:val="1BEE342F"/>
    <w:rsid w:val="1C1156C0"/>
    <w:rsid w:val="1CEA1815"/>
    <w:rsid w:val="1D0F3C03"/>
    <w:rsid w:val="1D774418"/>
    <w:rsid w:val="1E250C9C"/>
    <w:rsid w:val="1E622716"/>
    <w:rsid w:val="22382FBD"/>
    <w:rsid w:val="226B4F98"/>
    <w:rsid w:val="23587561"/>
    <w:rsid w:val="241C5219"/>
    <w:rsid w:val="25D54218"/>
    <w:rsid w:val="271F43EB"/>
    <w:rsid w:val="280B10C0"/>
    <w:rsid w:val="283B6CE7"/>
    <w:rsid w:val="29870A7B"/>
    <w:rsid w:val="2CCC4AFD"/>
    <w:rsid w:val="2CCD428B"/>
    <w:rsid w:val="2E415028"/>
    <w:rsid w:val="2F0F7CE0"/>
    <w:rsid w:val="2F42453F"/>
    <w:rsid w:val="2F981608"/>
    <w:rsid w:val="305F2FD8"/>
    <w:rsid w:val="30E219ED"/>
    <w:rsid w:val="30E75980"/>
    <w:rsid w:val="32ED35B5"/>
    <w:rsid w:val="33704E05"/>
    <w:rsid w:val="34CC16A6"/>
    <w:rsid w:val="34F52DDD"/>
    <w:rsid w:val="36922DEE"/>
    <w:rsid w:val="36E129D1"/>
    <w:rsid w:val="37D401E6"/>
    <w:rsid w:val="38126A50"/>
    <w:rsid w:val="391E162E"/>
    <w:rsid w:val="39893657"/>
    <w:rsid w:val="398D3261"/>
    <w:rsid w:val="399E1563"/>
    <w:rsid w:val="3A972170"/>
    <w:rsid w:val="3AFF4DB3"/>
    <w:rsid w:val="3C9B725E"/>
    <w:rsid w:val="3F8E0F64"/>
    <w:rsid w:val="40345499"/>
    <w:rsid w:val="41A4409D"/>
    <w:rsid w:val="42045DA7"/>
    <w:rsid w:val="433D58D4"/>
    <w:rsid w:val="43D34043"/>
    <w:rsid w:val="454B3D75"/>
    <w:rsid w:val="455F1C78"/>
    <w:rsid w:val="4570001D"/>
    <w:rsid w:val="45AC7090"/>
    <w:rsid w:val="45F2047A"/>
    <w:rsid w:val="46844435"/>
    <w:rsid w:val="46A366C4"/>
    <w:rsid w:val="46D819D8"/>
    <w:rsid w:val="47590512"/>
    <w:rsid w:val="4780414A"/>
    <w:rsid w:val="4A1F3ACB"/>
    <w:rsid w:val="4A3202F8"/>
    <w:rsid w:val="4A944917"/>
    <w:rsid w:val="4D34628B"/>
    <w:rsid w:val="4DB80715"/>
    <w:rsid w:val="4F2E7DA3"/>
    <w:rsid w:val="4F8044F9"/>
    <w:rsid w:val="504113DD"/>
    <w:rsid w:val="51BE6B01"/>
    <w:rsid w:val="51DF4ECA"/>
    <w:rsid w:val="52AC776C"/>
    <w:rsid w:val="532520DD"/>
    <w:rsid w:val="541451B1"/>
    <w:rsid w:val="543C6D9A"/>
    <w:rsid w:val="54A96A01"/>
    <w:rsid w:val="54EC5566"/>
    <w:rsid w:val="54FE47BE"/>
    <w:rsid w:val="557A4E03"/>
    <w:rsid w:val="5639083A"/>
    <w:rsid w:val="569B3342"/>
    <w:rsid w:val="57A93998"/>
    <w:rsid w:val="5A1B028B"/>
    <w:rsid w:val="5A391F3A"/>
    <w:rsid w:val="5A95678F"/>
    <w:rsid w:val="5AD41E9A"/>
    <w:rsid w:val="5BDE7D9B"/>
    <w:rsid w:val="5CDF6C4E"/>
    <w:rsid w:val="5DC34B65"/>
    <w:rsid w:val="5E3F437E"/>
    <w:rsid w:val="5FA97E9C"/>
    <w:rsid w:val="60446378"/>
    <w:rsid w:val="60495EFF"/>
    <w:rsid w:val="6071652F"/>
    <w:rsid w:val="607B3C22"/>
    <w:rsid w:val="621A3C90"/>
    <w:rsid w:val="62524C81"/>
    <w:rsid w:val="627D0BF8"/>
    <w:rsid w:val="636C1FDE"/>
    <w:rsid w:val="64B37A57"/>
    <w:rsid w:val="64D06A26"/>
    <w:rsid w:val="6886643A"/>
    <w:rsid w:val="68FB079A"/>
    <w:rsid w:val="694A1D44"/>
    <w:rsid w:val="69A3078B"/>
    <w:rsid w:val="69FB4E19"/>
    <w:rsid w:val="6B9569C2"/>
    <w:rsid w:val="6C375549"/>
    <w:rsid w:val="6C4F675C"/>
    <w:rsid w:val="6CD6484D"/>
    <w:rsid w:val="6CD8051C"/>
    <w:rsid w:val="6EF46FD0"/>
    <w:rsid w:val="70544D73"/>
    <w:rsid w:val="710576A5"/>
    <w:rsid w:val="71645AD6"/>
    <w:rsid w:val="724148F8"/>
    <w:rsid w:val="72BB532C"/>
    <w:rsid w:val="735971A1"/>
    <w:rsid w:val="735E1B9B"/>
    <w:rsid w:val="739F2496"/>
    <w:rsid w:val="74C17679"/>
    <w:rsid w:val="75116442"/>
    <w:rsid w:val="768F282A"/>
    <w:rsid w:val="785B72DB"/>
    <w:rsid w:val="792974B9"/>
    <w:rsid w:val="7935303A"/>
    <w:rsid w:val="7ACE669F"/>
    <w:rsid w:val="7C2E6C9F"/>
    <w:rsid w:val="7DF80203"/>
    <w:rsid w:val="7F162E8D"/>
    <w:rsid w:val="7F365E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page number" w:qFormat="1"/>
    <w:lsdException w:name="List Bullet" w:qFormat="1"/>
    <w:lsdException w:name="Title" w:qFormat="1"/>
    <w:lsdException w:name="Default Paragraph Font" w:semiHidden="1" w:uiPriority="1" w:unhideWhenUsed="1" w:qFormat="1"/>
    <w:lsdException w:name="Body Text" w:qFormat="1"/>
    <w:lsdException w:name="Message Header" w:qFormat="1"/>
    <w:lsdException w:name="Subtitle" w:qFormat="1"/>
    <w:lsdException w:name="Body Text First Indent" w:qFormat="1"/>
    <w:lsdException w:name="Block Text"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rsid w:val="006A5FE4"/>
    <w:pPr>
      <w:widowControl w:val="0"/>
      <w:jc w:val="both"/>
    </w:pPr>
    <w:rPr>
      <w:rFonts w:asciiTheme="minorHAnsi" w:hAnsiTheme="minorHAnsi" w:cstheme="minorBidi"/>
      <w:kern w:val="2"/>
      <w:sz w:val="21"/>
      <w:szCs w:val="24"/>
    </w:rPr>
  </w:style>
  <w:style w:type="paragraph" w:styleId="2">
    <w:name w:val="heading 2"/>
    <w:basedOn w:val="a0"/>
    <w:next w:val="a0"/>
    <w:qFormat/>
    <w:rsid w:val="006A5FE4"/>
    <w:pPr>
      <w:keepNext/>
      <w:keepLines/>
      <w:spacing w:before="260" w:after="260" w:line="416" w:lineRule="auto"/>
      <w:outlineLvl w:val="1"/>
    </w:pPr>
    <w:rPr>
      <w:rFonts w:ascii="Calibri Light" w:eastAsia="宋体" w:hAnsi="Calibri Light" w:cs="Times New Roman"/>
      <w:b/>
      <w:bCs/>
      <w:sz w:val="32"/>
      <w:szCs w:val="32"/>
    </w:rPr>
  </w:style>
  <w:style w:type="paragraph" w:styleId="3">
    <w:name w:val="heading 3"/>
    <w:basedOn w:val="a0"/>
    <w:next w:val="a0"/>
    <w:qFormat/>
    <w:rsid w:val="006A5FE4"/>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First Indent"/>
    <w:basedOn w:val="a5"/>
    <w:qFormat/>
    <w:rsid w:val="006A5FE4"/>
    <w:pPr>
      <w:ind w:firstLineChars="100" w:firstLine="420"/>
    </w:pPr>
    <w:rPr>
      <w:rFonts w:ascii="宋体" w:eastAsia="宋体" w:hAnsi="Times New Roman" w:cs="Times New Roman"/>
      <w:kern w:val="0"/>
      <w:sz w:val="34"/>
      <w:szCs w:val="20"/>
    </w:rPr>
  </w:style>
  <w:style w:type="paragraph" w:styleId="a5">
    <w:name w:val="Body Text"/>
    <w:basedOn w:val="a0"/>
    <w:qFormat/>
    <w:rsid w:val="006A5FE4"/>
    <w:pPr>
      <w:spacing w:after="120"/>
    </w:pPr>
  </w:style>
  <w:style w:type="paragraph" w:styleId="a6">
    <w:name w:val="caption"/>
    <w:basedOn w:val="a0"/>
    <w:next w:val="a0"/>
    <w:qFormat/>
    <w:rsid w:val="006A5FE4"/>
    <w:rPr>
      <w:rFonts w:ascii="Arial" w:eastAsia="黑体" w:hAnsi="Arial" w:cs="Arial"/>
      <w:sz w:val="20"/>
      <w:szCs w:val="20"/>
    </w:rPr>
  </w:style>
  <w:style w:type="paragraph" w:styleId="a">
    <w:name w:val="List Bullet"/>
    <w:basedOn w:val="a0"/>
    <w:qFormat/>
    <w:rsid w:val="006A5FE4"/>
    <w:pPr>
      <w:numPr>
        <w:numId w:val="1"/>
      </w:numPr>
    </w:pPr>
  </w:style>
  <w:style w:type="paragraph" w:styleId="a7">
    <w:name w:val="Block Text"/>
    <w:basedOn w:val="a0"/>
    <w:qFormat/>
    <w:rsid w:val="006A5FE4"/>
    <w:pPr>
      <w:ind w:leftChars="700" w:left="1440" w:rightChars="700" w:right="700"/>
    </w:pPr>
  </w:style>
  <w:style w:type="paragraph" w:styleId="a8">
    <w:name w:val="Plain Text"/>
    <w:basedOn w:val="a0"/>
    <w:qFormat/>
    <w:rsid w:val="006A5FE4"/>
    <w:rPr>
      <w:rFonts w:eastAsia="宋体"/>
      <w:sz w:val="24"/>
    </w:rPr>
  </w:style>
  <w:style w:type="paragraph" w:styleId="a9">
    <w:name w:val="footer"/>
    <w:basedOn w:val="a0"/>
    <w:link w:val="Char"/>
    <w:qFormat/>
    <w:rsid w:val="006A5FE4"/>
    <w:pPr>
      <w:tabs>
        <w:tab w:val="center" w:pos="4153"/>
        <w:tab w:val="right" w:pos="8306"/>
      </w:tabs>
      <w:snapToGrid w:val="0"/>
      <w:jc w:val="left"/>
    </w:pPr>
    <w:rPr>
      <w:sz w:val="18"/>
      <w:szCs w:val="18"/>
    </w:rPr>
  </w:style>
  <w:style w:type="paragraph" w:styleId="aa">
    <w:name w:val="header"/>
    <w:basedOn w:val="a0"/>
    <w:link w:val="Char0"/>
    <w:qFormat/>
    <w:rsid w:val="006A5FE4"/>
    <w:pPr>
      <w:pBdr>
        <w:bottom w:val="single" w:sz="6" w:space="1" w:color="auto"/>
      </w:pBdr>
      <w:tabs>
        <w:tab w:val="center" w:pos="4153"/>
        <w:tab w:val="right" w:pos="8306"/>
      </w:tabs>
      <w:snapToGrid w:val="0"/>
      <w:jc w:val="center"/>
    </w:pPr>
    <w:rPr>
      <w:sz w:val="18"/>
      <w:szCs w:val="18"/>
    </w:rPr>
  </w:style>
  <w:style w:type="paragraph" w:styleId="ab">
    <w:name w:val="Message Header"/>
    <w:basedOn w:val="a0"/>
    <w:qFormat/>
    <w:rsid w:val="006A5FE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HTML">
    <w:name w:val="HTML Preformatted"/>
    <w:basedOn w:val="a0"/>
    <w:qFormat/>
    <w:rsid w:val="006A5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c">
    <w:name w:val="Normal (Web)"/>
    <w:basedOn w:val="a0"/>
    <w:qFormat/>
    <w:rsid w:val="006A5FE4"/>
    <w:rPr>
      <w:rFonts w:ascii="Calibri" w:eastAsia="宋体" w:hAnsi="Calibri" w:cs="Times New Roman"/>
      <w:sz w:val="24"/>
    </w:rPr>
  </w:style>
  <w:style w:type="character" w:styleId="ad">
    <w:name w:val="page number"/>
    <w:basedOn w:val="a1"/>
    <w:qFormat/>
    <w:rsid w:val="006A5FE4"/>
  </w:style>
  <w:style w:type="character" w:styleId="ae">
    <w:name w:val="FollowedHyperlink"/>
    <w:basedOn w:val="a1"/>
    <w:qFormat/>
    <w:rsid w:val="006A5FE4"/>
    <w:rPr>
      <w:color w:val="000000"/>
      <w:u w:val="none"/>
    </w:rPr>
  </w:style>
  <w:style w:type="character" w:styleId="af">
    <w:name w:val="Emphasis"/>
    <w:basedOn w:val="a1"/>
    <w:qFormat/>
    <w:rsid w:val="006A5FE4"/>
  </w:style>
  <w:style w:type="character" w:styleId="af0">
    <w:name w:val="Hyperlink"/>
    <w:basedOn w:val="a1"/>
    <w:qFormat/>
    <w:rsid w:val="006A5FE4"/>
    <w:rPr>
      <w:color w:val="000000"/>
      <w:u w:val="none"/>
    </w:rPr>
  </w:style>
  <w:style w:type="table" w:styleId="af1">
    <w:name w:val="Table Grid"/>
    <w:basedOn w:val="a2"/>
    <w:uiPriority w:val="59"/>
    <w:qFormat/>
    <w:rsid w:val="006A5FE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1"/>
    <w:link w:val="aa"/>
    <w:qFormat/>
    <w:rsid w:val="006A5FE4"/>
    <w:rPr>
      <w:kern w:val="2"/>
      <w:sz w:val="18"/>
      <w:szCs w:val="18"/>
    </w:rPr>
  </w:style>
  <w:style w:type="character" w:customStyle="1" w:styleId="Char">
    <w:name w:val="页脚 Char"/>
    <w:basedOn w:val="a1"/>
    <w:link w:val="a9"/>
    <w:qFormat/>
    <w:rsid w:val="006A5FE4"/>
    <w:rPr>
      <w:kern w:val="2"/>
      <w:sz w:val="18"/>
      <w:szCs w:val="18"/>
    </w:rPr>
  </w:style>
  <w:style w:type="paragraph" w:customStyle="1" w:styleId="10">
    <w:name w:val="普通(网站)1"/>
    <w:basedOn w:val="a0"/>
    <w:qFormat/>
    <w:rsid w:val="006A5FE4"/>
    <w:rPr>
      <w:rFonts w:ascii="Calibri" w:eastAsia="宋体" w:hAnsi="Calibri" w:cs="Times New Roman"/>
      <w:sz w:val="24"/>
    </w:rPr>
  </w:style>
  <w:style w:type="paragraph" w:styleId="af2">
    <w:name w:val="List Paragraph"/>
    <w:basedOn w:val="a0"/>
    <w:uiPriority w:val="99"/>
    <w:unhideWhenUsed/>
    <w:qFormat/>
    <w:rsid w:val="006A5FE4"/>
    <w:pPr>
      <w:ind w:firstLineChars="200" w:firstLine="420"/>
    </w:pPr>
  </w:style>
  <w:style w:type="character" w:customStyle="1" w:styleId="red2">
    <w:name w:val="red2"/>
    <w:basedOn w:val="a1"/>
    <w:qFormat/>
    <w:rsid w:val="006A5FE4"/>
    <w:rPr>
      <w:color w:val="FF0000"/>
    </w:rPr>
  </w:style>
  <w:style w:type="character" w:customStyle="1" w:styleId="blue">
    <w:name w:val="blue"/>
    <w:basedOn w:val="a1"/>
    <w:qFormat/>
    <w:rsid w:val="006A5FE4"/>
    <w:rPr>
      <w:color w:val="0371C6"/>
      <w:sz w:val="16"/>
      <w:szCs w:val="16"/>
    </w:rPr>
  </w:style>
  <w:style w:type="character" w:customStyle="1" w:styleId="font01">
    <w:name w:val="font01"/>
    <w:basedOn w:val="a1"/>
    <w:qFormat/>
    <w:rsid w:val="006A5FE4"/>
    <w:rPr>
      <w:rFonts w:ascii="宋体" w:eastAsia="宋体" w:hAnsi="宋体" w:cs="宋体" w:hint="eastAsia"/>
      <w:color w:val="000000"/>
      <w:sz w:val="21"/>
      <w:szCs w:val="21"/>
      <w:u w:val="none"/>
    </w:rPr>
  </w:style>
  <w:style w:type="character" w:customStyle="1" w:styleId="hover">
    <w:name w:val="hover"/>
    <w:basedOn w:val="a1"/>
    <w:qFormat/>
    <w:rsid w:val="006A5FE4"/>
  </w:style>
  <w:style w:type="character" w:customStyle="1" w:styleId="right">
    <w:name w:val="right"/>
    <w:basedOn w:val="a1"/>
    <w:qFormat/>
    <w:rsid w:val="006A5FE4"/>
    <w:rPr>
      <w:color w:val="999999"/>
      <w:sz w:val="14"/>
      <w:szCs w:val="14"/>
    </w:rPr>
  </w:style>
  <w:style w:type="character" w:customStyle="1" w:styleId="red">
    <w:name w:val="red"/>
    <w:basedOn w:val="a1"/>
    <w:qFormat/>
    <w:rsid w:val="006A5FE4"/>
    <w:rPr>
      <w:color w:val="FF0000"/>
      <w:sz w:val="14"/>
      <w:szCs w:val="14"/>
    </w:rPr>
  </w:style>
  <w:style w:type="character" w:customStyle="1" w:styleId="gb-jt">
    <w:name w:val="gb-jt"/>
    <w:basedOn w:val="a1"/>
    <w:qFormat/>
    <w:rsid w:val="006A5FE4"/>
  </w:style>
  <w:style w:type="character" w:customStyle="1" w:styleId="green">
    <w:name w:val="green"/>
    <w:basedOn w:val="a1"/>
    <w:qFormat/>
    <w:rsid w:val="006A5FE4"/>
    <w:rPr>
      <w:color w:val="66AE00"/>
      <w:sz w:val="14"/>
      <w:szCs w:val="14"/>
    </w:rPr>
  </w:style>
  <w:style w:type="character" w:customStyle="1" w:styleId="green1">
    <w:name w:val="green1"/>
    <w:basedOn w:val="a1"/>
    <w:qFormat/>
    <w:rsid w:val="006A5FE4"/>
    <w:rPr>
      <w:color w:val="66AE00"/>
      <w:sz w:val="14"/>
      <w:szCs w:val="14"/>
    </w:rPr>
  </w:style>
  <w:style w:type="character" w:customStyle="1" w:styleId="red1">
    <w:name w:val="red1"/>
    <w:basedOn w:val="a1"/>
    <w:qFormat/>
    <w:rsid w:val="006A5FE4"/>
    <w:rPr>
      <w:color w:val="FF0000"/>
      <w:sz w:val="14"/>
      <w:szCs w:val="14"/>
    </w:rPr>
  </w:style>
  <w:style w:type="character" w:customStyle="1" w:styleId="font21">
    <w:name w:val="font21"/>
    <w:basedOn w:val="a1"/>
    <w:qFormat/>
    <w:rsid w:val="006A5FE4"/>
    <w:rPr>
      <w:rFonts w:ascii="仿宋" w:eastAsia="仿宋" w:hAnsi="仿宋" w:cs="仿宋" w:hint="eastAsia"/>
      <w:color w:val="000000"/>
      <w:sz w:val="21"/>
      <w:szCs w:val="21"/>
      <w:u w:val="none"/>
    </w:rPr>
  </w:style>
  <w:style w:type="paragraph" w:customStyle="1" w:styleId="11">
    <w:name w:val="正文文本缩进1"/>
    <w:basedOn w:val="a0"/>
    <w:qFormat/>
    <w:rsid w:val="006A5FE4"/>
    <w:pPr>
      <w:spacing w:line="360" w:lineRule="auto"/>
      <w:ind w:firstLineChars="200" w:firstLine="480"/>
    </w:pPr>
    <w:rPr>
      <w:rFonts w:ascii="宋体" w:eastAsia="宋体" w:hAnsi="Calibri" w:cs="Times New Roman"/>
      <w:sz w:val="24"/>
      <w:szCs w:val="22"/>
    </w:rPr>
  </w:style>
  <w:style w:type="paragraph" w:customStyle="1" w:styleId="12">
    <w:name w:val="正文缩进1"/>
    <w:basedOn w:val="a0"/>
    <w:qFormat/>
    <w:rsid w:val="006A5FE4"/>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3">
    <w:name w:val="纯文本1"/>
    <w:basedOn w:val="a0"/>
    <w:qFormat/>
    <w:rsid w:val="006A5FE4"/>
    <w:rPr>
      <w:rFonts w:ascii="Calibri" w:eastAsia="宋体" w:hAnsi="Calibri" w:cs="Times New Roman"/>
      <w:sz w:val="24"/>
      <w:szCs w:val="22"/>
    </w:rPr>
  </w:style>
  <w:style w:type="paragraph" w:customStyle="1" w:styleId="14">
    <w:name w:val="日期1"/>
    <w:basedOn w:val="a0"/>
    <w:next w:val="a0"/>
    <w:qFormat/>
    <w:rsid w:val="006A5FE4"/>
    <w:rPr>
      <w:rFonts w:ascii="Calibri" w:eastAsia="宋体" w:hAnsi="Calibri" w:cs="Times New Roman"/>
      <w:sz w:val="24"/>
      <w:szCs w:val="22"/>
    </w:rPr>
  </w:style>
  <w:style w:type="paragraph" w:customStyle="1" w:styleId="1">
    <w:name w:val="样式1"/>
    <w:basedOn w:val="a0"/>
    <w:qFormat/>
    <w:rsid w:val="006A5FE4"/>
    <w:pPr>
      <w:numPr>
        <w:numId w:val="2"/>
      </w:numPr>
      <w:tabs>
        <w:tab w:val="left" w:pos="709"/>
      </w:tabs>
      <w:adjustRightInd w:val="0"/>
      <w:textAlignment w:val="baseline"/>
    </w:pPr>
    <w:rPr>
      <w:rFonts w:ascii="宋体" w:eastAsia="宋体" w:hAnsi="宋体" w:cs="Times New Roman"/>
      <w:kern w:val="0"/>
      <w:szCs w:val="21"/>
    </w:rPr>
  </w:style>
  <w:style w:type="paragraph" w:customStyle="1" w:styleId="30">
    <w:name w:val="列出段落3"/>
    <w:basedOn w:val="a0"/>
    <w:qFormat/>
    <w:rsid w:val="006A5FE4"/>
    <w:pPr>
      <w:ind w:firstLineChars="200" w:firstLine="420"/>
    </w:pPr>
    <w:rPr>
      <w:rFonts w:ascii="Calibri" w:hAnsi="Calibri"/>
    </w:rPr>
  </w:style>
  <w:style w:type="character" w:customStyle="1" w:styleId="apple-converted-space">
    <w:name w:val="apple-converted-space"/>
    <w:basedOn w:val="a1"/>
    <w:qFormat/>
    <w:rsid w:val="006A5FE4"/>
    <w:rPr>
      <w:rFonts w:cs="Times New Roman"/>
    </w:rPr>
  </w:style>
  <w:style w:type="paragraph" w:customStyle="1" w:styleId="20">
    <w:name w:val="列出段落2"/>
    <w:basedOn w:val="a0"/>
    <w:qFormat/>
    <w:rsid w:val="006A5FE4"/>
    <w:pPr>
      <w:ind w:firstLineChars="200" w:firstLine="200"/>
    </w:pPr>
    <w:rPr>
      <w:rFonts w:ascii="Calibri" w:hAnsi="Calibri"/>
      <w:szCs w:val="22"/>
    </w:rPr>
  </w:style>
  <w:style w:type="paragraph" w:customStyle="1" w:styleId="15">
    <w:name w:val="列出段落1"/>
    <w:basedOn w:val="a0"/>
    <w:link w:val="ListParagraphCharChar"/>
    <w:rsid w:val="000154F6"/>
    <w:pPr>
      <w:spacing w:line="360" w:lineRule="auto"/>
      <w:ind w:firstLineChars="200" w:firstLine="420"/>
      <w:jc w:val="left"/>
    </w:pPr>
    <w:rPr>
      <w:rFonts w:ascii="Calibri" w:eastAsia="宋体" w:hAnsi="Calibri" w:cs="Times New Roman"/>
      <w:sz w:val="24"/>
    </w:rPr>
  </w:style>
  <w:style w:type="character" w:customStyle="1" w:styleId="ListParagraphCharChar">
    <w:name w:val="List Paragraph Char Char"/>
    <w:link w:val="15"/>
    <w:rsid w:val="000154F6"/>
    <w:rPr>
      <w:rFonts w:eastAsia="宋体"/>
      <w:kern w:val="2"/>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31</Pages>
  <Words>3929</Words>
  <Characters>22400</Characters>
  <Application>Microsoft Office Word</Application>
  <DocSecurity>0</DocSecurity>
  <Lines>186</Lines>
  <Paragraphs>52</Paragraphs>
  <ScaleCrop>false</ScaleCrop>
  <Company>china</Company>
  <LinksUpToDate>false</LinksUpToDate>
  <CharactersWithSpaces>26277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永明项目管理有限公司:永明项目管理有限公司</cp:lastModifiedBy>
  <cp:revision>11</cp:revision>
  <cp:lastPrinted>2018-04-27T09:48:00Z</cp:lastPrinted>
  <dcterms:created xsi:type="dcterms:W3CDTF">2018-04-20T07:58:00Z</dcterms:created>
  <dcterms:modified xsi:type="dcterms:W3CDTF">2018-08-01T04:45:00Z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