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D0" w:rsidRDefault="00B03ED0" w:rsidP="00B03ED0">
      <w:pPr>
        <w:widowControl/>
        <w:shd w:val="clear" w:color="auto" w:fill="FFFFFF"/>
        <w:spacing w:line="315" w:lineRule="atLeast"/>
        <w:jc w:val="center"/>
        <w:rPr>
          <w:rFonts w:ascii="仿宋" w:eastAsia="仿宋" w:hAnsi="仿宋" w:cs="仿宋"/>
          <w:kern w:val="0"/>
          <w:sz w:val="30"/>
          <w:szCs w:val="30"/>
          <w:shd w:val="clear" w:color="auto" w:fill="FFFFFF"/>
        </w:rPr>
      </w:pPr>
    </w:p>
    <w:p w:rsidR="00681BC3" w:rsidRPr="00B03ED0" w:rsidRDefault="00D03F7D" w:rsidP="00B03ED0">
      <w:pPr>
        <w:widowControl/>
        <w:shd w:val="clear" w:color="auto" w:fill="FFFFFF"/>
        <w:spacing w:line="360" w:lineRule="atLeast"/>
        <w:ind w:firstLine="600"/>
        <w:jc w:val="left"/>
        <w:rPr>
          <w:rFonts w:ascii="Times New Roman" w:eastAsia="微软雅黑" w:hAnsi="Times New Roman" w:cs="Times New Roman"/>
          <w:kern w:val="0"/>
          <w:sz w:val="30"/>
          <w:szCs w:val="30"/>
          <w:shd w:val="clear" w:color="auto" w:fill="FFFFFF"/>
        </w:rPr>
      </w:pPr>
      <w:r>
        <w:rPr>
          <w:rFonts w:ascii="仿宋_GB2312" w:eastAsia="仿宋_GB2312" w:hAnsi="微软雅黑" w:cs="仿宋_GB2312" w:hint="eastAsia"/>
          <w:b/>
          <w:kern w:val="0"/>
          <w:sz w:val="32"/>
          <w:szCs w:val="32"/>
          <w:u w:val="single"/>
          <w:shd w:val="clear" w:color="auto" w:fill="FFFFFF"/>
        </w:rPr>
        <w:t>职教园区信息化建设</w:t>
      </w:r>
      <w:r>
        <w:rPr>
          <w:rFonts w:ascii="仿宋_GB2312" w:eastAsia="仿宋_GB2312" w:hAnsi="微软雅黑" w:cs="仿宋_GB2312" w:hint="eastAsia"/>
          <w:b/>
          <w:kern w:val="0"/>
          <w:sz w:val="32"/>
          <w:szCs w:val="32"/>
          <w:shd w:val="clear" w:color="auto" w:fill="FFFFFF"/>
        </w:rPr>
        <w:t>采购需求、评标标准等说明</w:t>
      </w:r>
    </w:p>
    <w:p w:rsidR="00681BC3" w:rsidRDefault="00D03F7D">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 </w:t>
      </w:r>
      <w:r>
        <w:rPr>
          <w:rFonts w:ascii="黑体" w:eastAsia="黑体" w:hAnsi="宋体" w:cs="黑体" w:hint="eastAsia"/>
          <w:kern w:val="0"/>
          <w:sz w:val="30"/>
          <w:szCs w:val="30"/>
          <w:shd w:val="clear" w:color="auto" w:fill="FFFFFF"/>
        </w:rPr>
        <w:t>一、项目概况</w:t>
      </w:r>
    </w:p>
    <w:p w:rsidR="00681BC3" w:rsidRDefault="00D03F7D">
      <w:pPr>
        <w:widowControl/>
        <w:shd w:val="clear" w:color="auto" w:fill="FFFFFF"/>
        <w:spacing w:line="360" w:lineRule="atLeast"/>
        <w:ind w:firstLine="426"/>
        <w:jc w:val="left"/>
      </w:pPr>
      <w:r>
        <w:rPr>
          <w:rFonts w:ascii="仿宋" w:eastAsia="仿宋" w:hAnsi="仿宋" w:cs="仿宋"/>
          <w:kern w:val="0"/>
          <w:sz w:val="30"/>
          <w:szCs w:val="30"/>
          <w:shd w:val="clear" w:color="auto" w:fill="FFFFFF"/>
        </w:rPr>
        <w:t>（一）项目名称：职教园区</w:t>
      </w:r>
      <w:r>
        <w:rPr>
          <w:rFonts w:ascii="仿宋" w:eastAsia="仿宋" w:hAnsi="仿宋" w:cs="仿宋" w:hint="eastAsia"/>
          <w:kern w:val="0"/>
          <w:sz w:val="30"/>
          <w:szCs w:val="30"/>
          <w:shd w:val="clear" w:color="auto" w:fill="FFFFFF"/>
        </w:rPr>
        <w:t>信息化建设</w:t>
      </w:r>
    </w:p>
    <w:p w:rsidR="00681BC3" w:rsidRDefault="00D03F7D">
      <w:pPr>
        <w:widowControl/>
        <w:shd w:val="clear" w:color="auto" w:fill="FFFFFF"/>
        <w:spacing w:line="360" w:lineRule="atLeast"/>
        <w:ind w:firstLine="426"/>
        <w:jc w:val="left"/>
      </w:pPr>
      <w:r>
        <w:rPr>
          <w:rFonts w:ascii="仿宋" w:eastAsia="仿宋" w:hAnsi="仿宋" w:cs="仿宋"/>
          <w:kern w:val="0"/>
          <w:sz w:val="30"/>
          <w:szCs w:val="30"/>
          <w:shd w:val="clear" w:color="auto" w:fill="FFFFFF"/>
        </w:rPr>
        <w:t>（二）采购方式：</w:t>
      </w:r>
      <w:r>
        <w:rPr>
          <w:rFonts w:ascii="仿宋" w:eastAsia="仿宋" w:hAnsi="仿宋" w:cs="仿宋" w:hint="eastAsia"/>
          <w:kern w:val="0"/>
          <w:sz w:val="30"/>
          <w:szCs w:val="30"/>
          <w:shd w:val="clear" w:color="auto" w:fill="FFFFFF"/>
        </w:rPr>
        <w:t>公开招标</w:t>
      </w:r>
      <w:r>
        <w:rPr>
          <w:rFonts w:ascii="仿宋" w:eastAsia="仿宋" w:hAnsi="仿宋" w:cs="仿宋"/>
          <w:kern w:val="0"/>
          <w:sz w:val="30"/>
          <w:szCs w:val="30"/>
          <w:shd w:val="clear" w:color="auto" w:fill="FFFFFF"/>
        </w:rPr>
        <w:t>       </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（三）主要内容、数量及要求：</w:t>
      </w:r>
    </w:p>
    <w:p w:rsidR="00681BC3" w:rsidRDefault="00D03F7D">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A</w:t>
      </w:r>
      <w:r>
        <w:rPr>
          <w:rFonts w:ascii="仿宋" w:eastAsia="仿宋" w:hAnsi="仿宋" w:cs="仿宋" w:hint="eastAsia"/>
          <w:kern w:val="0"/>
          <w:sz w:val="30"/>
          <w:szCs w:val="30"/>
          <w:shd w:val="clear" w:color="auto" w:fill="FFFFFF"/>
        </w:rPr>
        <w:t>包</w:t>
      </w:r>
      <w:r>
        <w:rPr>
          <w:rFonts w:ascii="仿宋" w:eastAsia="仿宋" w:hAnsi="仿宋" w:cs="仿宋" w:hint="eastAsia"/>
          <w:kern w:val="0"/>
          <w:sz w:val="30"/>
          <w:szCs w:val="30"/>
          <w:shd w:val="clear" w:color="auto" w:fill="FFFFFF"/>
        </w:rPr>
        <w:t>：</w:t>
      </w:r>
      <w:r>
        <w:rPr>
          <w:rFonts w:ascii="仿宋" w:eastAsia="仿宋" w:hAnsi="仿宋" w:cs="仿宋" w:hint="eastAsia"/>
          <w:kern w:val="0"/>
          <w:sz w:val="30"/>
          <w:szCs w:val="30"/>
          <w:shd w:val="clear" w:color="auto" w:fill="FFFFFF"/>
        </w:rPr>
        <w:t>弱电建设、安防监控；</w:t>
      </w:r>
    </w:p>
    <w:p w:rsidR="00681BC3" w:rsidRDefault="00D03F7D">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B</w:t>
      </w:r>
      <w:r>
        <w:rPr>
          <w:rFonts w:ascii="仿宋" w:eastAsia="仿宋" w:hAnsi="仿宋" w:cs="仿宋" w:hint="eastAsia"/>
          <w:kern w:val="0"/>
          <w:sz w:val="30"/>
          <w:szCs w:val="30"/>
          <w:shd w:val="clear" w:color="auto" w:fill="FFFFFF"/>
        </w:rPr>
        <w:t>包</w:t>
      </w:r>
      <w:r>
        <w:rPr>
          <w:rFonts w:ascii="仿宋" w:eastAsia="仿宋" w:hAnsi="仿宋" w:cs="仿宋" w:hint="eastAsia"/>
          <w:kern w:val="0"/>
          <w:sz w:val="30"/>
          <w:szCs w:val="30"/>
          <w:shd w:val="clear" w:color="auto" w:fill="FFFFFF"/>
        </w:rPr>
        <w:t>：</w:t>
      </w:r>
      <w:r>
        <w:rPr>
          <w:rFonts w:ascii="仿宋" w:eastAsia="仿宋" w:hAnsi="仿宋" w:cs="仿宋" w:hint="eastAsia"/>
          <w:kern w:val="0"/>
          <w:sz w:val="30"/>
          <w:szCs w:val="30"/>
          <w:shd w:val="clear" w:color="auto" w:fill="FFFFFF"/>
        </w:rPr>
        <w:t>无线网络、校园广播、信息发布系统、录播教室、校园一卡通；</w:t>
      </w:r>
    </w:p>
    <w:p w:rsidR="00681BC3" w:rsidRDefault="00D03F7D">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C</w:t>
      </w:r>
      <w:r>
        <w:rPr>
          <w:rFonts w:ascii="仿宋" w:eastAsia="仿宋" w:hAnsi="仿宋" w:cs="仿宋" w:hint="eastAsia"/>
          <w:kern w:val="0"/>
          <w:sz w:val="30"/>
          <w:szCs w:val="30"/>
          <w:shd w:val="clear" w:color="auto" w:fill="FFFFFF"/>
        </w:rPr>
        <w:t>包</w:t>
      </w:r>
      <w:r>
        <w:rPr>
          <w:rFonts w:ascii="仿宋" w:eastAsia="仿宋" w:hAnsi="仿宋" w:cs="仿宋" w:hint="eastAsia"/>
          <w:kern w:val="0"/>
          <w:sz w:val="30"/>
          <w:szCs w:val="30"/>
          <w:shd w:val="clear" w:color="auto" w:fill="FFFFFF"/>
        </w:rPr>
        <w:t>：</w:t>
      </w:r>
      <w:r>
        <w:rPr>
          <w:rFonts w:ascii="仿宋" w:eastAsia="仿宋" w:hAnsi="仿宋" w:cs="仿宋" w:hint="eastAsia"/>
          <w:kern w:val="0"/>
          <w:sz w:val="30"/>
          <w:szCs w:val="30"/>
          <w:shd w:val="clear" w:color="auto" w:fill="FFFFFF"/>
        </w:rPr>
        <w:t>多媒体教室、教学与管理系统、许昌市职教云平台、中心机房配套建设。</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（四）预算金额</w:t>
      </w:r>
      <w:r>
        <w:rPr>
          <w:rFonts w:ascii="仿宋" w:eastAsia="仿宋" w:hAnsi="仿宋" w:cs="仿宋" w:hint="eastAsia"/>
          <w:kern w:val="0"/>
          <w:sz w:val="30"/>
          <w:szCs w:val="30"/>
          <w:shd w:val="clear" w:color="auto" w:fill="FFFFFF"/>
        </w:rPr>
        <w:t>（最高限价）</w:t>
      </w:r>
      <w:r>
        <w:rPr>
          <w:rFonts w:ascii="仿宋" w:eastAsia="仿宋" w:hAnsi="仿宋" w:cs="仿宋"/>
          <w:kern w:val="0"/>
          <w:sz w:val="30"/>
          <w:szCs w:val="30"/>
          <w:shd w:val="clear" w:color="auto" w:fill="FFFFFF"/>
        </w:rPr>
        <w:t>：</w:t>
      </w:r>
      <w:r>
        <w:rPr>
          <w:rFonts w:ascii="仿宋" w:eastAsia="仿宋" w:hAnsi="仿宋" w:cs="仿宋" w:hint="eastAsia"/>
          <w:kern w:val="0"/>
          <w:sz w:val="30"/>
          <w:szCs w:val="30"/>
          <w:shd w:val="clear" w:color="auto" w:fill="FFFFFF"/>
        </w:rPr>
        <w:t>A</w:t>
      </w:r>
      <w:r>
        <w:rPr>
          <w:rFonts w:ascii="仿宋" w:eastAsia="仿宋" w:hAnsi="仿宋" w:cs="仿宋" w:hint="eastAsia"/>
          <w:kern w:val="0"/>
          <w:sz w:val="30"/>
          <w:szCs w:val="30"/>
          <w:shd w:val="clear" w:color="auto" w:fill="FFFFFF"/>
        </w:rPr>
        <w:t>包：</w:t>
      </w:r>
      <w:r>
        <w:rPr>
          <w:rFonts w:ascii="仿宋" w:eastAsia="仿宋" w:hAnsi="仿宋" w:cs="仿宋" w:hint="eastAsia"/>
          <w:kern w:val="0"/>
          <w:sz w:val="30"/>
          <w:szCs w:val="30"/>
          <w:shd w:val="clear" w:color="auto" w:fill="FFFFFF"/>
        </w:rPr>
        <w:t>604.0539</w:t>
      </w:r>
      <w:r>
        <w:rPr>
          <w:rFonts w:ascii="仿宋" w:eastAsia="仿宋" w:hAnsi="仿宋" w:cs="仿宋" w:hint="eastAsia"/>
          <w:kern w:val="0"/>
          <w:sz w:val="30"/>
          <w:szCs w:val="30"/>
          <w:shd w:val="clear" w:color="auto" w:fill="FFFFFF"/>
        </w:rPr>
        <w:t>万元，</w:t>
      </w:r>
      <w:r>
        <w:rPr>
          <w:rFonts w:ascii="仿宋" w:eastAsia="仿宋" w:hAnsi="仿宋" w:cs="仿宋" w:hint="eastAsia"/>
          <w:kern w:val="0"/>
          <w:sz w:val="30"/>
          <w:szCs w:val="30"/>
          <w:shd w:val="clear" w:color="auto" w:fill="FFFFFF"/>
        </w:rPr>
        <w:t>B</w:t>
      </w:r>
      <w:r>
        <w:rPr>
          <w:rFonts w:ascii="仿宋" w:eastAsia="仿宋" w:hAnsi="仿宋" w:cs="仿宋" w:hint="eastAsia"/>
          <w:kern w:val="0"/>
          <w:sz w:val="30"/>
          <w:szCs w:val="30"/>
          <w:shd w:val="clear" w:color="auto" w:fill="FFFFFF"/>
        </w:rPr>
        <w:t>包：</w:t>
      </w:r>
      <w:r>
        <w:rPr>
          <w:rFonts w:ascii="仿宋" w:eastAsia="仿宋" w:hAnsi="仿宋" w:cs="仿宋" w:hint="eastAsia"/>
          <w:kern w:val="0"/>
          <w:sz w:val="30"/>
          <w:szCs w:val="30"/>
          <w:shd w:val="clear" w:color="auto" w:fill="FFFFFF"/>
        </w:rPr>
        <w:t>539.2041</w:t>
      </w:r>
      <w:r>
        <w:rPr>
          <w:rFonts w:ascii="仿宋" w:eastAsia="仿宋" w:hAnsi="仿宋" w:cs="仿宋" w:hint="eastAsia"/>
          <w:kern w:val="0"/>
          <w:sz w:val="30"/>
          <w:szCs w:val="30"/>
          <w:shd w:val="clear" w:color="auto" w:fill="FFFFFF"/>
        </w:rPr>
        <w:t>万元，</w:t>
      </w:r>
      <w:r>
        <w:rPr>
          <w:rFonts w:ascii="仿宋" w:eastAsia="仿宋" w:hAnsi="仿宋" w:cs="仿宋" w:hint="eastAsia"/>
          <w:kern w:val="0"/>
          <w:sz w:val="30"/>
          <w:szCs w:val="30"/>
          <w:shd w:val="clear" w:color="auto" w:fill="FFFFFF"/>
        </w:rPr>
        <w:t>C</w:t>
      </w:r>
      <w:r>
        <w:rPr>
          <w:rFonts w:ascii="仿宋" w:eastAsia="仿宋" w:hAnsi="仿宋" w:cs="仿宋" w:hint="eastAsia"/>
          <w:kern w:val="0"/>
          <w:sz w:val="30"/>
          <w:szCs w:val="30"/>
          <w:shd w:val="clear" w:color="auto" w:fill="FFFFFF"/>
        </w:rPr>
        <w:t>包</w:t>
      </w:r>
      <w:r>
        <w:rPr>
          <w:rFonts w:ascii="仿宋" w:eastAsia="仿宋" w:hAnsi="仿宋" w:cs="仿宋" w:hint="eastAsia"/>
          <w:kern w:val="0"/>
          <w:sz w:val="30"/>
          <w:szCs w:val="30"/>
          <w:shd w:val="clear" w:color="auto" w:fill="FFFFFF"/>
        </w:rPr>
        <w:t>:</w:t>
      </w:r>
      <w:r>
        <w:t xml:space="preserve"> </w:t>
      </w:r>
      <w:r>
        <w:rPr>
          <w:rFonts w:ascii="仿宋" w:eastAsia="仿宋" w:hAnsi="仿宋" w:cs="仿宋"/>
          <w:kern w:val="0"/>
          <w:sz w:val="30"/>
          <w:szCs w:val="30"/>
          <w:shd w:val="clear" w:color="auto" w:fill="FFFFFF"/>
        </w:rPr>
        <w:t>1</w:t>
      </w:r>
      <w:r>
        <w:rPr>
          <w:rFonts w:ascii="仿宋" w:eastAsia="仿宋" w:hAnsi="仿宋" w:cs="仿宋" w:hint="eastAsia"/>
          <w:kern w:val="0"/>
          <w:sz w:val="30"/>
          <w:szCs w:val="30"/>
          <w:shd w:val="clear" w:color="auto" w:fill="FFFFFF"/>
        </w:rPr>
        <w:t>052.4525</w:t>
      </w:r>
      <w:r>
        <w:rPr>
          <w:rFonts w:ascii="仿宋" w:eastAsia="仿宋" w:hAnsi="仿宋" w:cs="仿宋" w:hint="eastAsia"/>
          <w:kern w:val="0"/>
          <w:sz w:val="30"/>
          <w:szCs w:val="30"/>
          <w:shd w:val="clear" w:color="auto" w:fill="FFFFFF"/>
        </w:rPr>
        <w:t>万元。</w:t>
      </w:r>
    </w:p>
    <w:p w:rsidR="00681BC3" w:rsidRDefault="00D03F7D">
      <w:pPr>
        <w:widowControl/>
        <w:shd w:val="clear" w:color="auto" w:fill="FFFFFF"/>
        <w:spacing w:line="360" w:lineRule="atLeast"/>
        <w:ind w:firstLine="426"/>
        <w:jc w:val="left"/>
        <w:rPr>
          <w:rFonts w:eastAsia="仿宋"/>
        </w:rPr>
      </w:pPr>
      <w:r>
        <w:rPr>
          <w:rFonts w:ascii="仿宋" w:eastAsia="仿宋" w:hAnsi="仿宋" w:cs="仿宋"/>
          <w:kern w:val="0"/>
          <w:sz w:val="30"/>
          <w:szCs w:val="30"/>
          <w:shd w:val="clear" w:color="auto" w:fill="FFFFFF"/>
        </w:rPr>
        <w:t>（五）交付（服务、完工）时间：</w:t>
      </w:r>
      <w:r>
        <w:rPr>
          <w:rFonts w:ascii="仿宋" w:eastAsia="仿宋" w:hAnsi="仿宋" w:cs="仿宋" w:hint="eastAsia"/>
          <w:kern w:val="0"/>
          <w:sz w:val="30"/>
          <w:szCs w:val="30"/>
          <w:shd w:val="clear" w:color="auto" w:fill="FFFFFF"/>
        </w:rPr>
        <w:t>合同签订后</w:t>
      </w:r>
      <w:r>
        <w:rPr>
          <w:rFonts w:ascii="仿宋" w:eastAsia="仿宋" w:hAnsi="仿宋" w:cs="仿宋" w:hint="eastAsia"/>
          <w:kern w:val="0"/>
          <w:sz w:val="30"/>
          <w:szCs w:val="30"/>
          <w:shd w:val="clear" w:color="auto" w:fill="FFFFFF"/>
        </w:rPr>
        <w:t>25</w:t>
      </w:r>
      <w:r>
        <w:rPr>
          <w:rFonts w:ascii="仿宋" w:eastAsia="仿宋" w:hAnsi="仿宋" w:cs="仿宋" w:hint="eastAsia"/>
          <w:kern w:val="0"/>
          <w:sz w:val="30"/>
          <w:szCs w:val="30"/>
          <w:shd w:val="clear" w:color="auto" w:fill="FFFFFF"/>
        </w:rPr>
        <w:t>日历天</w:t>
      </w:r>
    </w:p>
    <w:p w:rsidR="00681BC3" w:rsidRDefault="00D03F7D">
      <w:pPr>
        <w:widowControl/>
        <w:shd w:val="clear" w:color="auto" w:fill="FFFFFF"/>
        <w:spacing w:line="360" w:lineRule="atLeast"/>
        <w:ind w:firstLine="426"/>
        <w:jc w:val="left"/>
      </w:pPr>
      <w:r>
        <w:rPr>
          <w:rFonts w:ascii="仿宋" w:eastAsia="仿宋" w:hAnsi="仿宋" w:cs="仿宋"/>
          <w:kern w:val="0"/>
          <w:sz w:val="30"/>
          <w:szCs w:val="30"/>
          <w:shd w:val="clear" w:color="auto" w:fill="FFFFFF"/>
        </w:rPr>
        <w:t>（六）交付（服务、施工）地点：</w:t>
      </w:r>
      <w:r>
        <w:rPr>
          <w:rFonts w:ascii="仿宋" w:eastAsia="仿宋" w:hAnsi="仿宋" w:cs="仿宋" w:hint="eastAsia"/>
          <w:kern w:val="0"/>
          <w:sz w:val="30"/>
          <w:szCs w:val="30"/>
          <w:shd w:val="clear" w:color="auto" w:fill="FFFFFF"/>
        </w:rPr>
        <w:t>许昌职教园区三校</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（七）进口产品：允许</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不允许</w:t>
      </w:r>
      <w:r>
        <w:rPr>
          <w:rFonts w:ascii="Wingdings 2" w:eastAsia="Wingdings 2" w:hAnsi="Wingdings 2" w:cs="Wingdings 2"/>
          <w:kern w:val="0"/>
          <w:sz w:val="32"/>
          <w:szCs w:val="32"/>
          <w:shd w:val="clear" w:color="auto" w:fill="FFFFFF"/>
        </w:rPr>
        <w:t></w:t>
      </w:r>
    </w:p>
    <w:p w:rsidR="00681BC3" w:rsidRDefault="00D03F7D">
      <w:pPr>
        <w:widowControl/>
        <w:shd w:val="clear" w:color="auto" w:fill="FFFFFF"/>
        <w:spacing w:line="360" w:lineRule="atLeast"/>
        <w:ind w:firstLine="426"/>
        <w:jc w:val="left"/>
        <w:rPr>
          <w:rFonts w:ascii="Wingdings 2" w:eastAsia="Wingdings 2" w:hAnsi="Wingdings 2" w:cs="Wingdings 2"/>
          <w:kern w:val="0"/>
          <w:sz w:val="32"/>
          <w:szCs w:val="32"/>
          <w:shd w:val="clear" w:color="auto" w:fill="FFFFFF"/>
        </w:rPr>
      </w:pPr>
      <w:r>
        <w:rPr>
          <w:rFonts w:ascii="仿宋" w:eastAsia="仿宋" w:hAnsi="仿宋" w:cs="仿宋"/>
          <w:kern w:val="0"/>
          <w:sz w:val="30"/>
          <w:szCs w:val="30"/>
          <w:shd w:val="clear" w:color="auto" w:fill="FFFFFF"/>
        </w:rPr>
        <w:t>（八）分包：允许</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不允许</w:t>
      </w:r>
      <w:r>
        <w:rPr>
          <w:rFonts w:ascii="Wingdings 2" w:eastAsia="Wingdings 2" w:hAnsi="Wingdings 2" w:cs="Wingdings 2"/>
          <w:kern w:val="0"/>
          <w:sz w:val="32"/>
          <w:szCs w:val="32"/>
          <w:shd w:val="clear" w:color="auto" w:fill="FFFFFF"/>
        </w:rPr>
        <w:t></w:t>
      </w:r>
    </w:p>
    <w:p w:rsidR="00681BC3" w:rsidRDefault="00D03F7D">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二、需要落实的政府采购政策</w:t>
      </w:r>
    </w:p>
    <w:p w:rsidR="00681BC3" w:rsidRDefault="00D03F7D">
      <w:pPr>
        <w:widowControl/>
        <w:shd w:val="clear" w:color="auto" w:fill="FFFFFF"/>
        <w:spacing w:line="360" w:lineRule="atLeast"/>
        <w:ind w:firstLine="600"/>
        <w:jc w:val="left"/>
      </w:pPr>
      <w:r>
        <w:rPr>
          <w:rFonts w:ascii="仿宋" w:eastAsia="仿宋" w:hAnsi="仿宋" w:cs="仿宋"/>
          <w:kern w:val="0"/>
          <w:sz w:val="30"/>
          <w:szCs w:val="30"/>
          <w:shd w:val="clear" w:color="auto" w:fill="FFFFFF"/>
        </w:rPr>
        <w:t>本项目落实节能环保</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、中小微型企业扶持</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、支持监狱企业发展</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、残疾人福利性单位扶持</w:t>
      </w:r>
      <w:r>
        <w:rPr>
          <w:rFonts w:ascii="楷体" w:eastAsia="楷体" w:hAnsi="楷体" w:cs="宋体"/>
          <w:kern w:val="0"/>
          <w:sz w:val="28"/>
          <w:szCs w:val="28"/>
          <w:shd w:val="clear" w:color="auto" w:fill="FFFFFF"/>
          <w:lang w:val="zh-CN"/>
        </w:rPr>
        <w:t>√</w:t>
      </w:r>
      <w:r>
        <w:rPr>
          <w:rFonts w:ascii="仿宋" w:eastAsia="仿宋" w:hAnsi="仿宋" w:cs="仿宋"/>
          <w:kern w:val="0"/>
          <w:sz w:val="30"/>
          <w:szCs w:val="30"/>
          <w:shd w:val="clear" w:color="auto" w:fill="FFFFFF"/>
        </w:rPr>
        <w:t>等相关政府采购政策。</w:t>
      </w:r>
    </w:p>
    <w:p w:rsidR="00681BC3" w:rsidRDefault="00D03F7D">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三、投标人资格要求</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lastRenderedPageBreak/>
        <w:t>（一）具备《政府采购法》第二十二条第一款规定条件并提供相关材料。</w:t>
      </w:r>
    </w:p>
    <w:p w:rsidR="00681BC3" w:rsidRDefault="00D03F7D">
      <w:pPr>
        <w:widowControl/>
        <w:shd w:val="clear" w:color="auto" w:fill="FFFFFF"/>
        <w:spacing w:line="360" w:lineRule="atLeast"/>
        <w:ind w:firstLine="426"/>
        <w:jc w:val="left"/>
      </w:pPr>
      <w:r>
        <w:rPr>
          <w:rFonts w:ascii="仿宋" w:eastAsia="仿宋" w:hAnsi="仿宋" w:cs="仿宋"/>
          <w:kern w:val="0"/>
          <w:sz w:val="30"/>
          <w:szCs w:val="30"/>
          <w:shd w:val="clear" w:color="auto" w:fill="FFFFFF"/>
        </w:rPr>
        <w:t>（</w:t>
      </w:r>
      <w:r>
        <w:rPr>
          <w:rFonts w:ascii="仿宋" w:eastAsia="仿宋" w:hAnsi="仿宋" w:cs="仿宋" w:hint="eastAsia"/>
          <w:kern w:val="0"/>
          <w:sz w:val="30"/>
          <w:szCs w:val="30"/>
          <w:shd w:val="clear" w:color="auto" w:fill="FFFFFF"/>
        </w:rPr>
        <w:t>二</w:t>
      </w:r>
      <w:r>
        <w:rPr>
          <w:rFonts w:ascii="仿宋" w:eastAsia="仿宋" w:hAnsi="仿宋" w:cs="仿宋"/>
          <w:kern w:val="0"/>
          <w:sz w:val="30"/>
          <w:szCs w:val="30"/>
          <w:shd w:val="clear" w:color="auto" w:fill="FFFFFF"/>
        </w:rPr>
        <w:t>）本次招标接受</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不接受</w:t>
      </w:r>
      <w:r>
        <w:rPr>
          <w:rFonts w:ascii="Wingdings 2" w:eastAsia="Wingdings 2" w:hAnsi="Wingdings 2" w:cs="Wingdings 2"/>
          <w:kern w:val="0"/>
          <w:sz w:val="32"/>
          <w:szCs w:val="32"/>
          <w:shd w:val="clear" w:color="auto" w:fill="FFFFFF"/>
        </w:rPr>
        <w:t></w:t>
      </w:r>
      <w:r>
        <w:rPr>
          <w:rFonts w:ascii="仿宋" w:eastAsia="仿宋" w:hAnsi="仿宋" w:cs="仿宋"/>
          <w:kern w:val="0"/>
          <w:sz w:val="30"/>
          <w:szCs w:val="30"/>
          <w:shd w:val="clear" w:color="auto" w:fill="FFFFFF"/>
        </w:rPr>
        <w:t>联合体投标。</w:t>
      </w:r>
    </w:p>
    <w:p w:rsidR="00681BC3" w:rsidRDefault="00D03F7D">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四、采购需求</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（一）本项目需实现的功能或者目标</w:t>
      </w:r>
      <w:r>
        <w:rPr>
          <w:rFonts w:ascii="仿宋" w:eastAsia="仿宋" w:hAnsi="仿宋" w:cs="仿宋" w:hint="eastAsia"/>
          <w:kern w:val="0"/>
          <w:sz w:val="30"/>
          <w:szCs w:val="30"/>
          <w:shd w:val="clear" w:color="auto" w:fill="FFFFFF"/>
        </w:rPr>
        <w:t>：完成职教园区信息化建设的基本需求。</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sectPr w:rsidR="00681BC3">
          <w:footerReference w:type="default" r:id="rId8"/>
          <w:pgSz w:w="11906" w:h="16838"/>
          <w:pgMar w:top="1440" w:right="1797" w:bottom="1440" w:left="1797" w:header="851" w:footer="992" w:gutter="0"/>
          <w:cols w:space="0"/>
          <w:docGrid w:type="linesAndChars" w:linePitch="312"/>
        </w:sectPr>
      </w:pPr>
      <w:r>
        <w:rPr>
          <w:rFonts w:ascii="仿宋" w:eastAsia="仿宋" w:hAnsi="仿宋" w:cs="仿宋"/>
          <w:kern w:val="0"/>
          <w:sz w:val="30"/>
          <w:szCs w:val="30"/>
          <w:shd w:val="clear" w:color="auto" w:fill="FFFFFF"/>
        </w:rPr>
        <w:t>（二）采购清单</w:t>
      </w:r>
    </w:p>
    <w:p w:rsidR="00681BC3" w:rsidRDefault="00D03F7D">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lastRenderedPageBreak/>
        <w:t>A</w:t>
      </w:r>
      <w:r>
        <w:rPr>
          <w:rFonts w:ascii="仿宋" w:eastAsia="仿宋" w:hAnsi="仿宋" w:cs="仿宋" w:hint="eastAsia"/>
          <w:b/>
          <w:kern w:val="0"/>
          <w:sz w:val="30"/>
          <w:szCs w:val="30"/>
          <w:shd w:val="clear" w:color="auto" w:fill="FFFFFF"/>
        </w:rPr>
        <w:t>包：</w:t>
      </w:r>
      <w:r>
        <w:rPr>
          <w:rFonts w:ascii="仿宋" w:eastAsia="仿宋" w:hAnsi="仿宋" w:cs="仿宋" w:hint="eastAsia"/>
          <w:b/>
          <w:kern w:val="0"/>
          <w:sz w:val="30"/>
          <w:szCs w:val="30"/>
          <w:shd w:val="clear" w:color="auto" w:fill="FFFFFF"/>
        </w:rPr>
        <w:t>（</w:t>
      </w:r>
      <w:r>
        <w:rPr>
          <w:rFonts w:ascii="仿宋" w:eastAsia="仿宋" w:hAnsi="仿宋" w:cs="仿宋" w:hint="eastAsia"/>
          <w:kern w:val="0"/>
          <w:sz w:val="30"/>
          <w:szCs w:val="30"/>
          <w:shd w:val="clear" w:color="auto" w:fill="FFFFFF"/>
        </w:rPr>
        <w:t>弱电建设、安防监控</w:t>
      </w:r>
      <w:r>
        <w:rPr>
          <w:rFonts w:ascii="仿宋" w:eastAsia="仿宋" w:hAnsi="仿宋" w:cs="仿宋" w:hint="eastAsia"/>
          <w:kern w:val="0"/>
          <w:sz w:val="30"/>
          <w:szCs w:val="30"/>
          <w:shd w:val="clear" w:color="auto" w:fill="FFFFFF"/>
        </w:rPr>
        <w:t>）</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766"/>
        <w:gridCol w:w="8799"/>
        <w:gridCol w:w="69"/>
        <w:gridCol w:w="748"/>
        <w:gridCol w:w="714"/>
        <w:gridCol w:w="1138"/>
      </w:tblGrid>
      <w:tr w:rsidR="00681BC3">
        <w:trPr>
          <w:trHeight w:val="557"/>
          <w:jc w:val="center"/>
        </w:trPr>
        <w:tc>
          <w:tcPr>
            <w:tcW w:w="13948" w:type="dxa"/>
            <w:gridSpan w:val="7"/>
            <w:shd w:val="clear" w:color="auto" w:fill="D6DCE5" w:themeFill="text2" w:themeFillTint="32"/>
            <w:vAlign w:val="center"/>
          </w:tcPr>
          <w:p w:rsidR="00681BC3" w:rsidRDefault="00D03F7D">
            <w:pPr>
              <w:pStyle w:val="af9"/>
              <w:ind w:firstLineChars="0" w:firstLine="0"/>
              <w:rPr>
                <w:rFonts w:ascii="黑体" w:eastAsia="黑体" w:hAnsi="黑体"/>
                <w:b/>
                <w:sz w:val="28"/>
              </w:rPr>
            </w:pPr>
            <w:r>
              <w:rPr>
                <w:rFonts w:ascii="黑体" w:eastAsia="黑体" w:hAnsi="黑体" w:hint="eastAsia"/>
                <w:b/>
                <w:sz w:val="28"/>
              </w:rPr>
              <w:t>1</w:t>
            </w:r>
            <w:r>
              <w:rPr>
                <w:rFonts w:ascii="黑体" w:eastAsia="黑体" w:hAnsi="黑体" w:hint="eastAsia"/>
                <w:b/>
                <w:sz w:val="28"/>
              </w:rPr>
              <w:t>、弱电建设</w:t>
            </w:r>
          </w:p>
        </w:tc>
      </w:tr>
      <w:tr w:rsidR="00681BC3">
        <w:trPr>
          <w:trHeight w:val="557"/>
          <w:jc w:val="center"/>
        </w:trPr>
        <w:tc>
          <w:tcPr>
            <w:tcW w:w="13948" w:type="dxa"/>
            <w:gridSpan w:val="7"/>
            <w:shd w:val="clear" w:color="auto" w:fill="D6DCE5" w:themeFill="text2" w:themeFillTint="32"/>
            <w:vAlign w:val="center"/>
          </w:tcPr>
          <w:p w:rsidR="00681BC3" w:rsidRDefault="00D03F7D">
            <w:pPr>
              <w:pStyle w:val="af9"/>
              <w:ind w:firstLineChars="0" w:firstLine="0"/>
              <w:rPr>
                <w:rFonts w:eastAsia="宋体" w:cs="宋体"/>
                <w:b/>
                <w:kern w:val="0"/>
                <w:sz w:val="21"/>
                <w:szCs w:val="21"/>
              </w:rPr>
            </w:pPr>
            <w:r>
              <w:rPr>
                <w:rFonts w:eastAsia="宋体" w:cs="宋体" w:hint="eastAsia"/>
                <w:b/>
                <w:kern w:val="0"/>
                <w:sz w:val="21"/>
                <w:szCs w:val="21"/>
              </w:rPr>
              <w:t>总体要求：</w:t>
            </w:r>
          </w:p>
          <w:p w:rsidR="00681BC3" w:rsidRDefault="00D03F7D">
            <w:pPr>
              <w:pStyle w:val="af9"/>
              <w:ind w:firstLineChars="0" w:firstLine="0"/>
              <w:rPr>
                <w:rFonts w:ascii="黑体" w:eastAsia="黑体" w:hAnsi="黑体"/>
                <w:b/>
                <w:sz w:val="28"/>
              </w:rPr>
            </w:pPr>
            <w:r>
              <w:rPr>
                <w:rFonts w:eastAsia="宋体" w:cs="宋体" w:hint="eastAsia"/>
                <w:kern w:val="0"/>
                <w:sz w:val="21"/>
                <w:szCs w:val="21"/>
              </w:rPr>
              <w:t>园区各弱电井及埋管施工、光模块、光纤收发器、转换器、光纤、</w:t>
            </w:r>
            <w:r>
              <w:rPr>
                <w:rFonts w:eastAsia="宋体" w:cs="宋体" w:hint="eastAsia"/>
                <w:kern w:val="0"/>
                <w:sz w:val="21"/>
                <w:szCs w:val="21"/>
              </w:rPr>
              <w:t>6</w:t>
            </w:r>
            <w:r>
              <w:rPr>
                <w:rFonts w:eastAsia="宋体" w:cs="宋体" w:hint="eastAsia"/>
                <w:kern w:val="0"/>
                <w:sz w:val="21"/>
                <w:szCs w:val="21"/>
              </w:rPr>
              <w:t>类、超</w:t>
            </w:r>
            <w:r>
              <w:rPr>
                <w:rFonts w:eastAsia="宋体" w:cs="宋体" w:hint="eastAsia"/>
                <w:kern w:val="0"/>
                <w:sz w:val="21"/>
                <w:szCs w:val="21"/>
              </w:rPr>
              <w:t>6</w:t>
            </w:r>
            <w:r>
              <w:rPr>
                <w:rFonts w:eastAsia="宋体" w:cs="宋体" w:hint="eastAsia"/>
                <w:kern w:val="0"/>
                <w:sz w:val="21"/>
                <w:szCs w:val="21"/>
              </w:rPr>
              <w:t>类双绞线、阻燃线管等一批；各楼层弱电桥架搭建，含</w:t>
            </w:r>
            <w:r>
              <w:rPr>
                <w:rFonts w:eastAsia="宋体" w:cs="宋体" w:hint="eastAsia"/>
                <w:kern w:val="0"/>
                <w:sz w:val="21"/>
                <w:szCs w:val="21"/>
              </w:rPr>
              <w:t>100*50</w:t>
            </w:r>
            <w:r>
              <w:rPr>
                <w:rFonts w:eastAsia="宋体" w:cs="宋体" w:hint="eastAsia"/>
                <w:kern w:val="0"/>
                <w:sz w:val="21"/>
                <w:szCs w:val="21"/>
              </w:rPr>
              <w:t>、</w:t>
            </w:r>
            <w:r>
              <w:rPr>
                <w:rFonts w:eastAsia="宋体" w:cs="宋体" w:hint="eastAsia"/>
                <w:kern w:val="0"/>
                <w:sz w:val="21"/>
                <w:szCs w:val="21"/>
              </w:rPr>
              <w:t>100*100</w:t>
            </w:r>
            <w:r>
              <w:rPr>
                <w:rFonts w:eastAsia="宋体" w:cs="宋体" w:hint="eastAsia"/>
                <w:kern w:val="0"/>
                <w:sz w:val="21"/>
                <w:szCs w:val="21"/>
              </w:rPr>
              <w:t>、</w:t>
            </w:r>
            <w:r>
              <w:rPr>
                <w:rFonts w:eastAsia="宋体" w:cs="宋体" w:hint="eastAsia"/>
                <w:kern w:val="0"/>
                <w:sz w:val="21"/>
                <w:szCs w:val="21"/>
              </w:rPr>
              <w:t>200*100</w:t>
            </w:r>
            <w:r>
              <w:rPr>
                <w:rFonts w:eastAsia="宋体" w:cs="宋体" w:hint="eastAsia"/>
                <w:kern w:val="0"/>
                <w:sz w:val="21"/>
                <w:szCs w:val="21"/>
              </w:rPr>
              <w:t>、</w:t>
            </w:r>
            <w:r>
              <w:rPr>
                <w:rFonts w:eastAsia="宋体" w:cs="宋体" w:hint="eastAsia"/>
                <w:kern w:val="0"/>
                <w:sz w:val="21"/>
                <w:szCs w:val="21"/>
              </w:rPr>
              <w:t>300*100</w:t>
            </w:r>
            <w:r>
              <w:rPr>
                <w:rFonts w:eastAsia="宋体" w:cs="宋体" w:hint="eastAsia"/>
                <w:kern w:val="0"/>
                <w:sz w:val="21"/>
                <w:szCs w:val="21"/>
              </w:rPr>
              <w:t>四种规格；含无线网络、安防监控、校园广播、一卡通、信息发布系统等所需所有线材、辅材及施工。招标文件中如有缺项或数量不足，由中标人在施工中自行解决，不增加任何费用。</w:t>
            </w:r>
            <w:r>
              <w:rPr>
                <w:rFonts w:eastAsia="宋体" w:cs="宋体" w:hint="eastAsia"/>
                <w:kern w:val="0"/>
                <w:sz w:val="21"/>
                <w:szCs w:val="21"/>
              </w:rPr>
              <w:t>在签订合同时如有部分楼宇已安装吊顶，可以用线槽代替桥架。</w:t>
            </w:r>
          </w:p>
        </w:tc>
      </w:tr>
      <w:tr w:rsidR="00681BC3">
        <w:trPr>
          <w:trHeight w:val="557"/>
          <w:jc w:val="center"/>
        </w:trPr>
        <w:tc>
          <w:tcPr>
            <w:tcW w:w="13948" w:type="dxa"/>
            <w:gridSpan w:val="7"/>
            <w:shd w:val="clear" w:color="auto" w:fill="D6DCE5" w:themeFill="text2" w:themeFillTint="32"/>
            <w:vAlign w:val="center"/>
          </w:tcPr>
          <w:p w:rsidR="00681BC3" w:rsidRDefault="00D03F7D">
            <w:pPr>
              <w:widowControl/>
              <w:spacing w:line="400" w:lineRule="exact"/>
              <w:jc w:val="left"/>
              <w:rPr>
                <w:rFonts w:ascii="宋体" w:eastAsia="宋体" w:hAnsi="宋体" w:cs="宋体"/>
                <w:b/>
                <w:bCs/>
                <w:kern w:val="0"/>
                <w:szCs w:val="21"/>
              </w:rPr>
            </w:pPr>
            <w:r>
              <w:rPr>
                <w:rFonts w:ascii="宋体" w:eastAsia="宋体" w:hAnsi="宋体" w:cs="宋体" w:hint="eastAsia"/>
                <w:b/>
                <w:bCs/>
                <w:kern w:val="0"/>
                <w:szCs w:val="21"/>
              </w:rPr>
              <w:t>安防监控、信息发布系统施工清单</w:t>
            </w:r>
          </w:p>
        </w:tc>
      </w:tr>
      <w:tr w:rsidR="00681BC3">
        <w:trPr>
          <w:trHeight w:val="557"/>
          <w:jc w:val="center"/>
        </w:trPr>
        <w:tc>
          <w:tcPr>
            <w:tcW w:w="714" w:type="dxa"/>
            <w:shd w:val="clear" w:color="auto" w:fill="D6DCE5" w:themeFill="text2" w:themeFillTint="32"/>
            <w:vAlign w:val="center"/>
          </w:tcPr>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66" w:type="dxa"/>
            <w:shd w:val="clear" w:color="auto" w:fill="D6DCE5" w:themeFill="text2" w:themeFillTint="32"/>
            <w:vAlign w:val="center"/>
          </w:tcPr>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8868" w:type="dxa"/>
            <w:gridSpan w:val="2"/>
            <w:shd w:val="clear" w:color="auto" w:fill="D6DCE5" w:themeFill="text2" w:themeFillTint="32"/>
            <w:vAlign w:val="center"/>
          </w:tcPr>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技术规格及主要参数</w:t>
            </w:r>
          </w:p>
        </w:tc>
        <w:tc>
          <w:tcPr>
            <w:tcW w:w="748" w:type="dxa"/>
            <w:shd w:val="clear" w:color="auto" w:fill="D6DCE5" w:themeFill="text2" w:themeFillTint="32"/>
            <w:vAlign w:val="center"/>
          </w:tcPr>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14" w:type="dxa"/>
            <w:shd w:val="clear" w:color="auto" w:fill="D6DCE5" w:themeFill="text2" w:themeFillTint="32"/>
            <w:vAlign w:val="center"/>
          </w:tcPr>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1138" w:type="dxa"/>
            <w:shd w:val="clear" w:color="auto" w:fill="D6DCE5" w:themeFill="text2" w:themeFillTint="32"/>
          </w:tcPr>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是否为</w:t>
            </w:r>
          </w:p>
          <w:p w:rsidR="00681BC3" w:rsidRDefault="00D03F7D">
            <w:pPr>
              <w:widowControl/>
              <w:spacing w:line="400" w:lineRule="exact"/>
              <w:jc w:val="center"/>
              <w:rPr>
                <w:rFonts w:ascii="宋体" w:eastAsia="宋体" w:hAnsi="宋体" w:cs="宋体"/>
                <w:b/>
                <w:bCs/>
                <w:kern w:val="0"/>
                <w:szCs w:val="21"/>
              </w:rPr>
            </w:pPr>
            <w:r>
              <w:rPr>
                <w:rFonts w:ascii="宋体" w:eastAsia="宋体" w:hAnsi="宋体" w:cs="宋体" w:hint="eastAsia"/>
                <w:b/>
                <w:bCs/>
                <w:kern w:val="0"/>
                <w:szCs w:val="21"/>
              </w:rPr>
              <w:t>核心产品</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通过</w:t>
            </w:r>
            <w:r>
              <w:rPr>
                <w:rFonts w:ascii="宋体" w:eastAsia="宋体" w:hAnsi="宋体" w:cs="宋体" w:hint="eastAsia"/>
                <w:kern w:val="0"/>
                <w:szCs w:val="21"/>
              </w:rPr>
              <w:t>ANSI/TIA/EIA-568-C.2 250MHz</w:t>
            </w:r>
            <w:r>
              <w:rPr>
                <w:rFonts w:ascii="宋体" w:eastAsia="宋体" w:hAnsi="宋体" w:cs="宋体" w:hint="eastAsia"/>
                <w:kern w:val="0"/>
                <w:szCs w:val="21"/>
              </w:rPr>
              <w:t>带宽测试要求</w:t>
            </w:r>
            <w:r>
              <w:rPr>
                <w:rFonts w:ascii="宋体" w:eastAsia="宋体" w:hAnsi="宋体" w:cs="宋体" w:hint="eastAsia"/>
                <w:kern w:val="0"/>
                <w:szCs w:val="21"/>
              </w:rPr>
              <w:br/>
              <w:t>2.</w:t>
            </w:r>
            <w:r>
              <w:rPr>
                <w:rFonts w:ascii="宋体" w:eastAsia="宋体" w:hAnsi="宋体" w:cs="宋体" w:hint="eastAsia"/>
                <w:kern w:val="0"/>
                <w:szCs w:val="21"/>
              </w:rPr>
              <w:t>内部十字骨架设计，在分开线对时保证在使用和穿线过程线对位置，减少近端串扰损耗和保持了阻抗稳定</w:t>
            </w:r>
            <w:r>
              <w:rPr>
                <w:rFonts w:ascii="宋体" w:eastAsia="宋体" w:hAnsi="宋体" w:cs="宋体" w:hint="eastAsia"/>
                <w:kern w:val="0"/>
                <w:szCs w:val="21"/>
              </w:rPr>
              <w:t xml:space="preserve"> </w:t>
            </w:r>
            <w:r>
              <w:rPr>
                <w:rFonts w:ascii="宋体" w:eastAsia="宋体" w:hAnsi="宋体" w:cs="宋体" w:hint="eastAsia"/>
                <w:kern w:val="0"/>
                <w:szCs w:val="21"/>
              </w:rPr>
              <w:br/>
              <w:t>3.</w:t>
            </w:r>
            <w:r>
              <w:rPr>
                <w:rFonts w:ascii="宋体" w:eastAsia="宋体" w:hAnsi="宋体" w:cs="宋体" w:hint="eastAsia"/>
                <w:kern w:val="0"/>
                <w:szCs w:val="21"/>
              </w:rPr>
              <w:t>单根导体直流电阻：≤</w:t>
            </w:r>
            <w:r>
              <w:rPr>
                <w:rFonts w:ascii="宋体" w:eastAsia="宋体" w:hAnsi="宋体" w:cs="宋体" w:hint="eastAsia"/>
                <w:kern w:val="0"/>
                <w:szCs w:val="21"/>
              </w:rPr>
              <w:t>9.0</w:t>
            </w:r>
            <w:r>
              <w:rPr>
                <w:rFonts w:ascii="宋体" w:eastAsia="宋体" w:hAnsi="宋体" w:cs="宋体" w:hint="eastAsia"/>
                <w:kern w:val="0"/>
                <w:szCs w:val="21"/>
              </w:rPr>
              <w:t>Ω</w:t>
            </w:r>
            <w:r>
              <w:rPr>
                <w:rFonts w:ascii="宋体" w:eastAsia="宋体" w:hAnsi="宋体" w:cs="宋体" w:hint="eastAsia"/>
                <w:kern w:val="0"/>
                <w:szCs w:val="21"/>
              </w:rPr>
              <w:t>/100m</w:t>
            </w:r>
            <w:r>
              <w:rPr>
                <w:rFonts w:ascii="宋体" w:eastAsia="宋体" w:hAnsi="宋体" w:cs="宋体" w:hint="eastAsia"/>
                <w:kern w:val="0"/>
                <w:szCs w:val="21"/>
              </w:rPr>
              <w:br/>
              <w:t>4.</w:t>
            </w:r>
            <w:r>
              <w:rPr>
                <w:rFonts w:ascii="宋体" w:eastAsia="宋体" w:hAnsi="宋体" w:cs="宋体" w:hint="eastAsia"/>
                <w:kern w:val="0"/>
                <w:szCs w:val="21"/>
              </w:rPr>
              <w:t>线对直流电阻不平衡：≤</w:t>
            </w:r>
            <w:r>
              <w:rPr>
                <w:rFonts w:ascii="宋体" w:eastAsia="宋体" w:hAnsi="宋体" w:cs="宋体" w:hint="eastAsia"/>
                <w:kern w:val="0"/>
                <w:szCs w:val="21"/>
              </w:rPr>
              <w:t>2.5%</w:t>
            </w:r>
            <w:r>
              <w:rPr>
                <w:rFonts w:ascii="宋体" w:eastAsia="宋体" w:hAnsi="宋体" w:cs="宋体" w:hint="eastAsia"/>
                <w:kern w:val="0"/>
                <w:szCs w:val="21"/>
              </w:rPr>
              <w:br/>
              <w:t>5.</w:t>
            </w:r>
            <w:r>
              <w:rPr>
                <w:rFonts w:ascii="宋体" w:eastAsia="宋体" w:hAnsi="宋体" w:cs="宋体" w:hint="eastAsia"/>
                <w:kern w:val="0"/>
                <w:szCs w:val="21"/>
              </w:rPr>
              <w:t>线对对地电容不平衡：＜</w:t>
            </w:r>
            <w:r>
              <w:rPr>
                <w:rFonts w:ascii="宋体" w:eastAsia="宋体" w:hAnsi="宋体" w:cs="宋体" w:hint="eastAsia"/>
                <w:kern w:val="0"/>
                <w:szCs w:val="21"/>
              </w:rPr>
              <w:t>330pF/100m</w:t>
            </w:r>
            <w:r>
              <w:rPr>
                <w:rFonts w:ascii="宋体" w:eastAsia="宋体" w:hAnsi="宋体" w:cs="宋体" w:hint="eastAsia"/>
                <w:kern w:val="0"/>
                <w:szCs w:val="21"/>
              </w:rPr>
              <w:br/>
              <w:t>6.</w:t>
            </w:r>
            <w:r>
              <w:rPr>
                <w:rFonts w:ascii="宋体" w:eastAsia="宋体" w:hAnsi="宋体" w:cs="宋体" w:hint="eastAsia"/>
                <w:kern w:val="0"/>
                <w:szCs w:val="21"/>
              </w:rPr>
              <w:t>延迟偏差：≤</w:t>
            </w:r>
            <w:r>
              <w:rPr>
                <w:rFonts w:ascii="宋体" w:eastAsia="宋体" w:hAnsi="宋体" w:cs="宋体" w:hint="eastAsia"/>
                <w:kern w:val="0"/>
                <w:szCs w:val="21"/>
              </w:rPr>
              <w:t>45ns/100m</w:t>
            </w:r>
            <w:r>
              <w:rPr>
                <w:rFonts w:ascii="宋体" w:eastAsia="宋体" w:hAnsi="宋体" w:cs="宋体" w:hint="eastAsia"/>
                <w:kern w:val="0"/>
                <w:szCs w:val="21"/>
              </w:rPr>
              <w:br/>
              <w:t>7.</w:t>
            </w:r>
            <w:r>
              <w:rPr>
                <w:rFonts w:ascii="宋体" w:eastAsia="宋体" w:hAnsi="宋体" w:cs="宋体" w:hint="eastAsia"/>
                <w:kern w:val="0"/>
                <w:szCs w:val="21"/>
              </w:rPr>
              <w:t>额定传输速率</w:t>
            </w:r>
            <w:r>
              <w:rPr>
                <w:rFonts w:ascii="宋体" w:eastAsia="宋体" w:hAnsi="宋体" w:cs="宋体" w:hint="eastAsia"/>
                <w:kern w:val="0"/>
                <w:szCs w:val="21"/>
              </w:rPr>
              <w:t>(NVP)</w:t>
            </w:r>
            <w:r>
              <w:rPr>
                <w:rFonts w:ascii="宋体" w:eastAsia="宋体" w:hAnsi="宋体" w:cs="宋体" w:hint="eastAsia"/>
                <w:kern w:val="0"/>
                <w:szCs w:val="21"/>
              </w:rPr>
              <w:t>：</w:t>
            </w:r>
            <w:r>
              <w:rPr>
                <w:rFonts w:ascii="宋体" w:eastAsia="宋体" w:hAnsi="宋体" w:cs="宋体" w:hint="eastAsia"/>
                <w:kern w:val="0"/>
                <w:szCs w:val="21"/>
              </w:rPr>
              <w:t>68%</w:t>
            </w:r>
            <w:r>
              <w:rPr>
                <w:rFonts w:ascii="宋体" w:eastAsia="宋体" w:hAnsi="宋体" w:cs="宋体" w:hint="eastAsia"/>
                <w:kern w:val="0"/>
                <w:szCs w:val="21"/>
              </w:rPr>
              <w:br/>
              <w:t>8.</w:t>
            </w:r>
            <w:r>
              <w:rPr>
                <w:rFonts w:ascii="宋体" w:eastAsia="宋体" w:hAnsi="宋体" w:cs="宋体" w:hint="eastAsia"/>
                <w:kern w:val="0"/>
                <w:szCs w:val="21"/>
              </w:rPr>
              <w:t>绝缘电阻</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5000M</w:t>
            </w:r>
            <w:r>
              <w:rPr>
                <w:rFonts w:ascii="宋体" w:eastAsia="宋体" w:hAnsi="宋体" w:cs="宋体" w:hint="eastAsia"/>
                <w:kern w:val="0"/>
                <w:szCs w:val="21"/>
              </w:rPr>
              <w:t>Ω</w:t>
            </w:r>
            <w:r>
              <w:rPr>
                <w:rFonts w:ascii="宋体" w:eastAsia="宋体" w:hAnsi="宋体" w:cs="宋体" w:hint="eastAsia"/>
                <w:kern w:val="0"/>
                <w:szCs w:val="21"/>
              </w:rPr>
              <w:t>/km +20</w:t>
            </w:r>
            <w:r>
              <w:rPr>
                <w:rFonts w:ascii="宋体" w:eastAsia="宋体" w:hAnsi="宋体" w:cs="宋体" w:hint="eastAsia"/>
                <w:kern w:val="0"/>
                <w:szCs w:val="21"/>
              </w:rPr>
              <w:t>℃</w:t>
            </w:r>
            <w:r>
              <w:rPr>
                <w:rFonts w:ascii="宋体" w:eastAsia="宋体" w:hAnsi="宋体" w:cs="宋体" w:hint="eastAsia"/>
                <w:kern w:val="0"/>
                <w:szCs w:val="21"/>
              </w:rPr>
              <w:t xml:space="preserve"> DC (100-500)</w:t>
            </w:r>
            <w:r>
              <w:rPr>
                <w:rFonts w:ascii="宋体" w:eastAsia="宋体" w:hAnsi="宋体" w:cs="宋体" w:hint="eastAsia"/>
                <w:kern w:val="0"/>
                <w:szCs w:val="21"/>
              </w:rPr>
              <w:br/>
            </w:r>
            <w:r>
              <w:rPr>
                <w:rFonts w:ascii="宋体" w:eastAsia="宋体" w:hAnsi="宋体" w:cs="宋体" w:hint="eastAsia"/>
                <w:kern w:val="0"/>
                <w:szCs w:val="21"/>
              </w:rPr>
              <w:lastRenderedPageBreak/>
              <w:t>9.</w:t>
            </w:r>
            <w:r>
              <w:rPr>
                <w:rFonts w:ascii="宋体" w:eastAsia="宋体" w:hAnsi="宋体" w:cs="宋体" w:hint="eastAsia"/>
                <w:kern w:val="0"/>
                <w:szCs w:val="21"/>
              </w:rPr>
              <w:t>导体材料：无氧圆铜（纯度</w:t>
            </w:r>
            <w:r>
              <w:rPr>
                <w:rFonts w:ascii="宋体" w:eastAsia="宋体" w:hAnsi="宋体" w:cs="宋体" w:hint="eastAsia"/>
                <w:kern w:val="0"/>
                <w:szCs w:val="21"/>
              </w:rPr>
              <w:t>99.99%</w:t>
            </w:r>
            <w:r>
              <w:rPr>
                <w:rFonts w:ascii="宋体" w:eastAsia="宋体" w:hAnsi="宋体" w:cs="宋体" w:hint="eastAsia"/>
                <w:kern w:val="0"/>
                <w:szCs w:val="21"/>
              </w:rPr>
              <w:t>）</w:t>
            </w:r>
            <w:r>
              <w:rPr>
                <w:rFonts w:ascii="宋体" w:eastAsia="宋体" w:hAnsi="宋体" w:cs="宋体" w:hint="eastAsia"/>
                <w:kern w:val="0"/>
                <w:szCs w:val="21"/>
              </w:rPr>
              <w:br/>
              <w:t>10.</w:t>
            </w:r>
            <w:r>
              <w:rPr>
                <w:rFonts w:ascii="宋体" w:eastAsia="宋体" w:hAnsi="宋体" w:cs="宋体" w:hint="eastAsia"/>
                <w:kern w:val="0"/>
                <w:szCs w:val="21"/>
              </w:rPr>
              <w:t>线规：</w:t>
            </w:r>
            <w:r>
              <w:rPr>
                <w:rFonts w:ascii="宋体" w:eastAsia="宋体" w:hAnsi="宋体" w:cs="宋体" w:hint="eastAsia"/>
                <w:kern w:val="0"/>
                <w:szCs w:val="21"/>
              </w:rPr>
              <w:t>23</w:t>
            </w:r>
            <w:r>
              <w:rPr>
                <w:rFonts w:ascii="宋体" w:eastAsia="宋体" w:hAnsi="宋体" w:cs="宋体" w:hint="eastAsia"/>
                <w:kern w:val="0"/>
                <w:szCs w:val="21"/>
              </w:rPr>
              <w:t>AWG</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170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芯主干光缆</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2500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芯光缆</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10000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主干电源线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w:t>
            </w:r>
            <w:r>
              <w:rPr>
                <w:rFonts w:ascii="宋体" w:eastAsia="宋体" w:hAnsi="宋体" w:cs="宋体" w:hint="eastAsia"/>
                <w:kern w:val="0"/>
                <w:szCs w:val="21"/>
              </w:rPr>
              <w:t>国标无氧纯铜</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7500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675"/>
          <w:jc w:val="center"/>
        </w:trPr>
        <w:tc>
          <w:tcPr>
            <w:tcW w:w="13948" w:type="dxa"/>
            <w:gridSpan w:val="7"/>
            <w:shd w:val="clear" w:color="auto" w:fill="auto"/>
            <w:vAlign w:val="center"/>
          </w:tcPr>
          <w:p w:rsidR="00681BC3" w:rsidRDefault="00D03F7D">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无线施工清单</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 xml:space="preserve">1. </w:t>
            </w:r>
            <w:r>
              <w:rPr>
                <w:rFonts w:ascii="宋体" w:eastAsia="宋体" w:hAnsi="宋体" w:cs="宋体" w:hint="eastAsia"/>
                <w:kern w:val="0"/>
                <w:szCs w:val="21"/>
              </w:rPr>
              <w:t>通过</w:t>
            </w:r>
            <w:r>
              <w:rPr>
                <w:rFonts w:ascii="宋体" w:eastAsia="宋体" w:hAnsi="宋体" w:cs="宋体" w:hint="eastAsia"/>
                <w:kern w:val="0"/>
                <w:szCs w:val="21"/>
              </w:rPr>
              <w:t>ANSI/TIA/EIA-568-C.2 250MHz</w:t>
            </w:r>
            <w:r>
              <w:rPr>
                <w:rFonts w:ascii="宋体" w:eastAsia="宋体" w:hAnsi="宋体" w:cs="宋体" w:hint="eastAsia"/>
                <w:kern w:val="0"/>
                <w:szCs w:val="21"/>
              </w:rPr>
              <w:t>带宽测试要求</w:t>
            </w:r>
            <w:r>
              <w:rPr>
                <w:rFonts w:ascii="宋体" w:eastAsia="宋体" w:hAnsi="宋体" w:cs="宋体" w:hint="eastAsia"/>
                <w:kern w:val="0"/>
                <w:szCs w:val="21"/>
              </w:rPr>
              <w:br/>
            </w:r>
            <w:r>
              <w:rPr>
                <w:rFonts w:ascii="宋体" w:eastAsia="宋体" w:hAnsi="宋体" w:cs="宋体" w:hint="eastAsia"/>
                <w:kern w:val="0"/>
                <w:szCs w:val="21"/>
              </w:rPr>
              <w:t xml:space="preserve">2. </w:t>
            </w:r>
            <w:r>
              <w:rPr>
                <w:rFonts w:ascii="宋体" w:eastAsia="宋体" w:hAnsi="宋体" w:cs="宋体" w:hint="eastAsia"/>
                <w:kern w:val="0"/>
                <w:szCs w:val="21"/>
              </w:rPr>
              <w:t>内部十字骨架设计，在分开线对时保证在使用和穿线过程线对位置，减少近端串扰损耗和保持了阻抗稳定</w:t>
            </w:r>
            <w:r>
              <w:rPr>
                <w:rFonts w:ascii="宋体" w:eastAsia="宋体" w:hAnsi="宋体" w:cs="宋体" w:hint="eastAsia"/>
                <w:kern w:val="0"/>
                <w:szCs w:val="21"/>
              </w:rPr>
              <w:t xml:space="preserve"> </w:t>
            </w:r>
            <w:r>
              <w:rPr>
                <w:rFonts w:ascii="宋体" w:eastAsia="宋体" w:hAnsi="宋体" w:cs="宋体" w:hint="eastAsia"/>
                <w:kern w:val="0"/>
                <w:szCs w:val="21"/>
              </w:rPr>
              <w:br/>
              <w:t xml:space="preserve">3. </w:t>
            </w:r>
            <w:r>
              <w:rPr>
                <w:rFonts w:ascii="宋体" w:eastAsia="宋体" w:hAnsi="宋体" w:cs="宋体" w:hint="eastAsia"/>
                <w:kern w:val="0"/>
                <w:szCs w:val="21"/>
              </w:rPr>
              <w:t>单根导体直流电阻：≤</w:t>
            </w:r>
            <w:r>
              <w:rPr>
                <w:rFonts w:ascii="宋体" w:eastAsia="宋体" w:hAnsi="宋体" w:cs="宋体" w:hint="eastAsia"/>
                <w:kern w:val="0"/>
                <w:szCs w:val="21"/>
              </w:rPr>
              <w:t>9.0</w:t>
            </w:r>
            <w:r>
              <w:rPr>
                <w:rFonts w:ascii="宋体" w:eastAsia="宋体" w:hAnsi="宋体" w:cs="宋体" w:hint="eastAsia"/>
                <w:kern w:val="0"/>
                <w:szCs w:val="21"/>
              </w:rPr>
              <w:t>Ω</w:t>
            </w:r>
            <w:r>
              <w:rPr>
                <w:rFonts w:ascii="宋体" w:eastAsia="宋体" w:hAnsi="宋体" w:cs="宋体" w:hint="eastAsia"/>
                <w:kern w:val="0"/>
                <w:szCs w:val="21"/>
              </w:rPr>
              <w:t>/100m</w:t>
            </w:r>
            <w:r>
              <w:rPr>
                <w:rFonts w:ascii="宋体" w:eastAsia="宋体" w:hAnsi="宋体" w:cs="宋体" w:hint="eastAsia"/>
                <w:kern w:val="0"/>
                <w:szCs w:val="21"/>
              </w:rPr>
              <w:br/>
              <w:t xml:space="preserve">4. </w:t>
            </w:r>
            <w:r>
              <w:rPr>
                <w:rFonts w:ascii="宋体" w:eastAsia="宋体" w:hAnsi="宋体" w:cs="宋体" w:hint="eastAsia"/>
                <w:kern w:val="0"/>
                <w:szCs w:val="21"/>
              </w:rPr>
              <w:t>线对直流电阻不平衡：≤</w:t>
            </w:r>
            <w:r>
              <w:rPr>
                <w:rFonts w:ascii="宋体" w:eastAsia="宋体" w:hAnsi="宋体" w:cs="宋体" w:hint="eastAsia"/>
                <w:kern w:val="0"/>
                <w:szCs w:val="21"/>
              </w:rPr>
              <w:t>2.5%</w:t>
            </w:r>
            <w:r>
              <w:rPr>
                <w:rFonts w:ascii="宋体" w:eastAsia="宋体" w:hAnsi="宋体" w:cs="宋体" w:hint="eastAsia"/>
                <w:kern w:val="0"/>
                <w:szCs w:val="21"/>
              </w:rPr>
              <w:br/>
              <w:t xml:space="preserve">5. </w:t>
            </w:r>
            <w:r>
              <w:rPr>
                <w:rFonts w:ascii="宋体" w:eastAsia="宋体" w:hAnsi="宋体" w:cs="宋体" w:hint="eastAsia"/>
                <w:kern w:val="0"/>
                <w:szCs w:val="21"/>
              </w:rPr>
              <w:t>线对对地电容不平衡：＜</w:t>
            </w:r>
            <w:r>
              <w:rPr>
                <w:rFonts w:ascii="宋体" w:eastAsia="宋体" w:hAnsi="宋体" w:cs="宋体" w:hint="eastAsia"/>
                <w:kern w:val="0"/>
                <w:szCs w:val="21"/>
              </w:rPr>
              <w:t>330pF/100m</w:t>
            </w:r>
            <w:r>
              <w:rPr>
                <w:rFonts w:ascii="宋体" w:eastAsia="宋体" w:hAnsi="宋体" w:cs="宋体" w:hint="eastAsia"/>
                <w:kern w:val="0"/>
                <w:szCs w:val="21"/>
              </w:rPr>
              <w:br/>
              <w:t xml:space="preserve">6. </w:t>
            </w:r>
            <w:r>
              <w:rPr>
                <w:rFonts w:ascii="宋体" w:eastAsia="宋体" w:hAnsi="宋体" w:cs="宋体" w:hint="eastAsia"/>
                <w:kern w:val="0"/>
                <w:szCs w:val="21"/>
              </w:rPr>
              <w:t>延迟偏差：≤</w:t>
            </w:r>
            <w:r>
              <w:rPr>
                <w:rFonts w:ascii="宋体" w:eastAsia="宋体" w:hAnsi="宋体" w:cs="宋体" w:hint="eastAsia"/>
                <w:kern w:val="0"/>
                <w:szCs w:val="21"/>
              </w:rPr>
              <w:t>45ns/100m</w:t>
            </w:r>
            <w:r>
              <w:rPr>
                <w:rFonts w:ascii="宋体" w:eastAsia="宋体" w:hAnsi="宋体" w:cs="宋体" w:hint="eastAsia"/>
                <w:kern w:val="0"/>
                <w:szCs w:val="21"/>
              </w:rPr>
              <w:br/>
              <w:t xml:space="preserve">7. </w:t>
            </w:r>
            <w:r>
              <w:rPr>
                <w:rFonts w:ascii="宋体" w:eastAsia="宋体" w:hAnsi="宋体" w:cs="宋体" w:hint="eastAsia"/>
                <w:kern w:val="0"/>
                <w:szCs w:val="21"/>
              </w:rPr>
              <w:t>额定传输速率</w:t>
            </w:r>
            <w:r>
              <w:rPr>
                <w:rFonts w:ascii="宋体" w:eastAsia="宋体" w:hAnsi="宋体" w:cs="宋体" w:hint="eastAsia"/>
                <w:kern w:val="0"/>
                <w:szCs w:val="21"/>
              </w:rPr>
              <w:t>(NVP)</w:t>
            </w:r>
            <w:r>
              <w:rPr>
                <w:rFonts w:ascii="宋体" w:eastAsia="宋体" w:hAnsi="宋体" w:cs="宋体" w:hint="eastAsia"/>
                <w:kern w:val="0"/>
                <w:szCs w:val="21"/>
              </w:rPr>
              <w:t>：</w:t>
            </w:r>
            <w:r>
              <w:rPr>
                <w:rFonts w:ascii="宋体" w:eastAsia="宋体" w:hAnsi="宋体" w:cs="宋体" w:hint="eastAsia"/>
                <w:kern w:val="0"/>
                <w:szCs w:val="21"/>
              </w:rPr>
              <w:t>68%</w:t>
            </w:r>
            <w:r>
              <w:rPr>
                <w:rFonts w:ascii="宋体" w:eastAsia="宋体" w:hAnsi="宋体" w:cs="宋体" w:hint="eastAsia"/>
                <w:kern w:val="0"/>
                <w:szCs w:val="21"/>
              </w:rPr>
              <w:br/>
              <w:t xml:space="preserve">8. </w:t>
            </w:r>
            <w:r>
              <w:rPr>
                <w:rFonts w:ascii="宋体" w:eastAsia="宋体" w:hAnsi="宋体" w:cs="宋体" w:hint="eastAsia"/>
                <w:kern w:val="0"/>
                <w:szCs w:val="21"/>
              </w:rPr>
              <w:t>绝缘电阻</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5000M</w:t>
            </w:r>
            <w:r>
              <w:rPr>
                <w:rFonts w:ascii="宋体" w:eastAsia="宋体" w:hAnsi="宋体" w:cs="宋体" w:hint="eastAsia"/>
                <w:kern w:val="0"/>
                <w:szCs w:val="21"/>
              </w:rPr>
              <w:t>Ω</w:t>
            </w:r>
            <w:r>
              <w:rPr>
                <w:rFonts w:ascii="宋体" w:eastAsia="宋体" w:hAnsi="宋体" w:cs="宋体" w:hint="eastAsia"/>
                <w:kern w:val="0"/>
                <w:szCs w:val="21"/>
              </w:rPr>
              <w:t>/km +20</w:t>
            </w:r>
            <w:r>
              <w:rPr>
                <w:rFonts w:ascii="宋体" w:eastAsia="宋体" w:hAnsi="宋体" w:cs="宋体" w:hint="eastAsia"/>
                <w:kern w:val="0"/>
                <w:szCs w:val="21"/>
              </w:rPr>
              <w:t>℃</w:t>
            </w:r>
            <w:r>
              <w:rPr>
                <w:rFonts w:ascii="宋体" w:eastAsia="宋体" w:hAnsi="宋体" w:cs="宋体" w:hint="eastAsia"/>
                <w:kern w:val="0"/>
                <w:szCs w:val="21"/>
              </w:rPr>
              <w:t xml:space="preserve"> DC (100-500)</w:t>
            </w:r>
            <w:r>
              <w:rPr>
                <w:rFonts w:ascii="宋体" w:eastAsia="宋体" w:hAnsi="宋体" w:cs="宋体" w:hint="eastAsia"/>
                <w:kern w:val="0"/>
                <w:szCs w:val="21"/>
              </w:rPr>
              <w:br/>
              <w:t xml:space="preserve">9. </w:t>
            </w:r>
            <w:r>
              <w:rPr>
                <w:rFonts w:ascii="宋体" w:eastAsia="宋体" w:hAnsi="宋体" w:cs="宋体" w:hint="eastAsia"/>
                <w:kern w:val="0"/>
                <w:szCs w:val="21"/>
              </w:rPr>
              <w:t>导体材料：无氧圆铜（纯度</w:t>
            </w:r>
            <w:r>
              <w:rPr>
                <w:rFonts w:ascii="宋体" w:eastAsia="宋体" w:hAnsi="宋体" w:cs="宋体" w:hint="eastAsia"/>
                <w:kern w:val="0"/>
                <w:szCs w:val="21"/>
              </w:rPr>
              <w:t>99.99%</w:t>
            </w:r>
            <w:r>
              <w:rPr>
                <w:rFonts w:ascii="宋体" w:eastAsia="宋体" w:hAnsi="宋体" w:cs="宋体" w:hint="eastAsia"/>
                <w:kern w:val="0"/>
                <w:szCs w:val="21"/>
              </w:rPr>
              <w:t>）</w:t>
            </w:r>
            <w:r>
              <w:rPr>
                <w:rFonts w:ascii="宋体" w:eastAsia="宋体" w:hAnsi="宋体" w:cs="宋体" w:hint="eastAsia"/>
                <w:kern w:val="0"/>
                <w:szCs w:val="21"/>
              </w:rPr>
              <w:br/>
              <w:t xml:space="preserve">10. </w:t>
            </w:r>
            <w:r>
              <w:rPr>
                <w:rFonts w:ascii="宋体" w:eastAsia="宋体" w:hAnsi="宋体" w:cs="宋体" w:hint="eastAsia"/>
                <w:kern w:val="0"/>
                <w:szCs w:val="21"/>
              </w:rPr>
              <w:t>线规：</w:t>
            </w:r>
            <w:r>
              <w:rPr>
                <w:rFonts w:ascii="宋体" w:eastAsia="宋体" w:hAnsi="宋体" w:cs="宋体" w:hint="eastAsia"/>
                <w:kern w:val="0"/>
                <w:szCs w:val="21"/>
              </w:rPr>
              <w:t>23AWG</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120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芯主干光缆</w:t>
            </w:r>
          </w:p>
        </w:tc>
        <w:tc>
          <w:tcPr>
            <w:tcW w:w="8868" w:type="dxa"/>
            <w:gridSpan w:val="2"/>
            <w:shd w:val="clear" w:color="auto" w:fill="auto"/>
            <w:vAlign w:val="center"/>
          </w:tcPr>
          <w:p w:rsidR="00681BC3" w:rsidRDefault="00D03F7D">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3730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芯光缆</w:t>
            </w:r>
          </w:p>
        </w:tc>
        <w:tc>
          <w:tcPr>
            <w:tcW w:w="8868" w:type="dxa"/>
            <w:gridSpan w:val="2"/>
            <w:shd w:val="clear" w:color="auto" w:fill="auto"/>
            <w:vAlign w:val="center"/>
          </w:tcPr>
          <w:p w:rsidR="00681BC3" w:rsidRDefault="00D03F7D">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16380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主干电源线</w:t>
            </w:r>
          </w:p>
        </w:tc>
        <w:tc>
          <w:tcPr>
            <w:tcW w:w="8868" w:type="dxa"/>
            <w:gridSpan w:val="2"/>
            <w:shd w:val="clear" w:color="auto" w:fill="auto"/>
            <w:vAlign w:val="center"/>
          </w:tcPr>
          <w:p w:rsidR="00681BC3" w:rsidRDefault="00D03F7D">
            <w:r>
              <w:rPr>
                <w:rFonts w:hint="eastAsia"/>
              </w:rPr>
              <w:t>RVV2*2.5</w:t>
            </w:r>
            <w:r>
              <w:rPr>
                <w:rFonts w:hint="eastAsia"/>
              </w:rPr>
              <w:t>国标无氧纯铜</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13900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5</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681BC3" w:rsidRDefault="00D03F7D">
            <w:r>
              <w:rPr>
                <w:rFonts w:hint="eastAsia"/>
              </w:rPr>
              <w:t>施工所需的所有辅材</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6</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681BC3" w:rsidRDefault="00D03F7D">
            <w:r>
              <w:rPr>
                <w:rFonts w:hint="eastAsia"/>
              </w:rPr>
              <w:t>所有设备安装调试</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607"/>
          <w:jc w:val="center"/>
        </w:trPr>
        <w:tc>
          <w:tcPr>
            <w:tcW w:w="13948" w:type="dxa"/>
            <w:gridSpan w:val="7"/>
            <w:shd w:val="clear" w:color="auto" w:fill="auto"/>
            <w:vAlign w:val="center"/>
          </w:tcPr>
          <w:p w:rsidR="00681BC3" w:rsidRDefault="00D03F7D">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校园广播施工清单</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 xml:space="preserve">1. </w:t>
            </w:r>
            <w:r>
              <w:rPr>
                <w:rFonts w:ascii="宋体" w:eastAsia="宋体" w:hAnsi="宋体" w:cs="宋体" w:hint="eastAsia"/>
                <w:kern w:val="0"/>
                <w:szCs w:val="21"/>
              </w:rPr>
              <w:t>通过</w:t>
            </w:r>
            <w:r>
              <w:rPr>
                <w:rFonts w:ascii="宋体" w:eastAsia="宋体" w:hAnsi="宋体" w:cs="宋体" w:hint="eastAsia"/>
                <w:kern w:val="0"/>
                <w:szCs w:val="21"/>
              </w:rPr>
              <w:t>ANSI/TIA/EIA-568-C.2 250MHz</w:t>
            </w:r>
            <w:r>
              <w:rPr>
                <w:rFonts w:ascii="宋体" w:eastAsia="宋体" w:hAnsi="宋体" w:cs="宋体" w:hint="eastAsia"/>
                <w:kern w:val="0"/>
                <w:szCs w:val="21"/>
              </w:rPr>
              <w:t>带宽测试要求</w:t>
            </w:r>
            <w:r>
              <w:rPr>
                <w:rFonts w:ascii="宋体" w:eastAsia="宋体" w:hAnsi="宋体" w:cs="宋体" w:hint="eastAsia"/>
                <w:kern w:val="0"/>
                <w:szCs w:val="21"/>
              </w:rPr>
              <w:br/>
            </w:r>
            <w:r>
              <w:rPr>
                <w:rFonts w:ascii="宋体" w:eastAsia="宋体" w:hAnsi="宋体" w:cs="宋体" w:hint="eastAsia"/>
                <w:kern w:val="0"/>
                <w:szCs w:val="21"/>
              </w:rPr>
              <w:t xml:space="preserve">2. </w:t>
            </w:r>
            <w:r>
              <w:rPr>
                <w:rFonts w:ascii="宋体" w:eastAsia="宋体" w:hAnsi="宋体" w:cs="宋体" w:hint="eastAsia"/>
                <w:kern w:val="0"/>
                <w:szCs w:val="21"/>
              </w:rPr>
              <w:t>内部十字骨架设计，在分开线对时保证在使用和穿线过程线对位置，减少近端串扰损耗和保持了阻抗稳定</w:t>
            </w:r>
            <w:r>
              <w:rPr>
                <w:rFonts w:ascii="宋体" w:eastAsia="宋体" w:hAnsi="宋体" w:cs="宋体" w:hint="eastAsia"/>
                <w:kern w:val="0"/>
                <w:szCs w:val="21"/>
              </w:rPr>
              <w:t xml:space="preserve"> </w:t>
            </w:r>
            <w:r>
              <w:rPr>
                <w:rFonts w:ascii="宋体" w:eastAsia="宋体" w:hAnsi="宋体" w:cs="宋体" w:hint="eastAsia"/>
                <w:kern w:val="0"/>
                <w:szCs w:val="21"/>
              </w:rPr>
              <w:br/>
              <w:t xml:space="preserve">3. </w:t>
            </w:r>
            <w:r>
              <w:rPr>
                <w:rFonts w:ascii="宋体" w:eastAsia="宋体" w:hAnsi="宋体" w:cs="宋体" w:hint="eastAsia"/>
                <w:kern w:val="0"/>
                <w:szCs w:val="21"/>
              </w:rPr>
              <w:t>单根导体直流电阻：≤</w:t>
            </w:r>
            <w:r>
              <w:rPr>
                <w:rFonts w:ascii="宋体" w:eastAsia="宋体" w:hAnsi="宋体" w:cs="宋体" w:hint="eastAsia"/>
                <w:kern w:val="0"/>
                <w:szCs w:val="21"/>
              </w:rPr>
              <w:t>9.0</w:t>
            </w:r>
            <w:r>
              <w:rPr>
                <w:rFonts w:ascii="宋体" w:eastAsia="宋体" w:hAnsi="宋体" w:cs="宋体" w:hint="eastAsia"/>
                <w:kern w:val="0"/>
                <w:szCs w:val="21"/>
              </w:rPr>
              <w:t>Ω</w:t>
            </w:r>
            <w:r>
              <w:rPr>
                <w:rFonts w:ascii="宋体" w:eastAsia="宋体" w:hAnsi="宋体" w:cs="宋体" w:hint="eastAsia"/>
                <w:kern w:val="0"/>
                <w:szCs w:val="21"/>
              </w:rPr>
              <w:t>/100m</w:t>
            </w:r>
            <w:r>
              <w:rPr>
                <w:rFonts w:ascii="宋体" w:eastAsia="宋体" w:hAnsi="宋体" w:cs="宋体" w:hint="eastAsia"/>
                <w:kern w:val="0"/>
                <w:szCs w:val="21"/>
              </w:rPr>
              <w:br/>
              <w:t xml:space="preserve">4. </w:t>
            </w:r>
            <w:r>
              <w:rPr>
                <w:rFonts w:ascii="宋体" w:eastAsia="宋体" w:hAnsi="宋体" w:cs="宋体" w:hint="eastAsia"/>
                <w:kern w:val="0"/>
                <w:szCs w:val="21"/>
              </w:rPr>
              <w:t>线对直流电阻不平衡：≤</w:t>
            </w:r>
            <w:r>
              <w:rPr>
                <w:rFonts w:ascii="宋体" w:eastAsia="宋体" w:hAnsi="宋体" w:cs="宋体" w:hint="eastAsia"/>
                <w:kern w:val="0"/>
                <w:szCs w:val="21"/>
              </w:rPr>
              <w:t>2.5%</w:t>
            </w:r>
            <w:r>
              <w:rPr>
                <w:rFonts w:ascii="宋体" w:eastAsia="宋体" w:hAnsi="宋体" w:cs="宋体" w:hint="eastAsia"/>
                <w:kern w:val="0"/>
                <w:szCs w:val="21"/>
              </w:rPr>
              <w:br/>
              <w:t xml:space="preserve">5. </w:t>
            </w:r>
            <w:r>
              <w:rPr>
                <w:rFonts w:ascii="宋体" w:eastAsia="宋体" w:hAnsi="宋体" w:cs="宋体" w:hint="eastAsia"/>
                <w:kern w:val="0"/>
                <w:szCs w:val="21"/>
              </w:rPr>
              <w:t>线对对地电容不平衡：＜</w:t>
            </w:r>
            <w:r>
              <w:rPr>
                <w:rFonts w:ascii="宋体" w:eastAsia="宋体" w:hAnsi="宋体" w:cs="宋体" w:hint="eastAsia"/>
                <w:kern w:val="0"/>
                <w:szCs w:val="21"/>
              </w:rPr>
              <w:t>330pF/100m</w:t>
            </w:r>
            <w:r>
              <w:rPr>
                <w:rFonts w:ascii="宋体" w:eastAsia="宋体" w:hAnsi="宋体" w:cs="宋体" w:hint="eastAsia"/>
                <w:kern w:val="0"/>
                <w:szCs w:val="21"/>
              </w:rPr>
              <w:br/>
              <w:t xml:space="preserve">6. </w:t>
            </w:r>
            <w:r>
              <w:rPr>
                <w:rFonts w:ascii="宋体" w:eastAsia="宋体" w:hAnsi="宋体" w:cs="宋体" w:hint="eastAsia"/>
                <w:kern w:val="0"/>
                <w:szCs w:val="21"/>
              </w:rPr>
              <w:t>延迟偏差：≤</w:t>
            </w:r>
            <w:r>
              <w:rPr>
                <w:rFonts w:ascii="宋体" w:eastAsia="宋体" w:hAnsi="宋体" w:cs="宋体" w:hint="eastAsia"/>
                <w:kern w:val="0"/>
                <w:szCs w:val="21"/>
              </w:rPr>
              <w:t>45ns/100m</w:t>
            </w:r>
            <w:r>
              <w:rPr>
                <w:rFonts w:ascii="宋体" w:eastAsia="宋体" w:hAnsi="宋体" w:cs="宋体" w:hint="eastAsia"/>
                <w:kern w:val="0"/>
                <w:szCs w:val="21"/>
              </w:rPr>
              <w:br/>
              <w:t xml:space="preserve">7. </w:t>
            </w:r>
            <w:r>
              <w:rPr>
                <w:rFonts w:ascii="宋体" w:eastAsia="宋体" w:hAnsi="宋体" w:cs="宋体" w:hint="eastAsia"/>
                <w:kern w:val="0"/>
                <w:szCs w:val="21"/>
              </w:rPr>
              <w:t>额定传输速率</w:t>
            </w:r>
            <w:r>
              <w:rPr>
                <w:rFonts w:ascii="宋体" w:eastAsia="宋体" w:hAnsi="宋体" w:cs="宋体" w:hint="eastAsia"/>
                <w:kern w:val="0"/>
                <w:szCs w:val="21"/>
              </w:rPr>
              <w:t>(NVP)</w:t>
            </w:r>
            <w:r>
              <w:rPr>
                <w:rFonts w:ascii="宋体" w:eastAsia="宋体" w:hAnsi="宋体" w:cs="宋体" w:hint="eastAsia"/>
                <w:kern w:val="0"/>
                <w:szCs w:val="21"/>
              </w:rPr>
              <w:t>：</w:t>
            </w:r>
            <w:r>
              <w:rPr>
                <w:rFonts w:ascii="宋体" w:eastAsia="宋体" w:hAnsi="宋体" w:cs="宋体" w:hint="eastAsia"/>
                <w:kern w:val="0"/>
                <w:szCs w:val="21"/>
              </w:rPr>
              <w:t>68%</w:t>
            </w:r>
            <w:r>
              <w:rPr>
                <w:rFonts w:ascii="宋体" w:eastAsia="宋体" w:hAnsi="宋体" w:cs="宋体" w:hint="eastAsia"/>
                <w:kern w:val="0"/>
                <w:szCs w:val="21"/>
              </w:rPr>
              <w:br/>
              <w:t xml:space="preserve">8. </w:t>
            </w:r>
            <w:r>
              <w:rPr>
                <w:rFonts w:ascii="宋体" w:eastAsia="宋体" w:hAnsi="宋体" w:cs="宋体" w:hint="eastAsia"/>
                <w:kern w:val="0"/>
                <w:szCs w:val="21"/>
              </w:rPr>
              <w:t>绝缘电阻</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5000M</w:t>
            </w:r>
            <w:r>
              <w:rPr>
                <w:rFonts w:ascii="宋体" w:eastAsia="宋体" w:hAnsi="宋体" w:cs="宋体" w:hint="eastAsia"/>
                <w:kern w:val="0"/>
                <w:szCs w:val="21"/>
              </w:rPr>
              <w:t>Ω</w:t>
            </w:r>
            <w:r>
              <w:rPr>
                <w:rFonts w:ascii="宋体" w:eastAsia="宋体" w:hAnsi="宋体" w:cs="宋体" w:hint="eastAsia"/>
                <w:kern w:val="0"/>
                <w:szCs w:val="21"/>
              </w:rPr>
              <w:t>/km +20</w:t>
            </w:r>
            <w:r>
              <w:rPr>
                <w:rFonts w:ascii="宋体" w:eastAsia="宋体" w:hAnsi="宋体" w:cs="宋体" w:hint="eastAsia"/>
                <w:kern w:val="0"/>
                <w:szCs w:val="21"/>
              </w:rPr>
              <w:t>℃</w:t>
            </w:r>
            <w:r>
              <w:rPr>
                <w:rFonts w:ascii="宋体" w:eastAsia="宋体" w:hAnsi="宋体" w:cs="宋体" w:hint="eastAsia"/>
                <w:kern w:val="0"/>
                <w:szCs w:val="21"/>
              </w:rPr>
              <w:t xml:space="preserve"> DC (100-500)</w:t>
            </w:r>
            <w:r>
              <w:rPr>
                <w:rFonts w:ascii="宋体" w:eastAsia="宋体" w:hAnsi="宋体" w:cs="宋体" w:hint="eastAsia"/>
                <w:kern w:val="0"/>
                <w:szCs w:val="21"/>
              </w:rPr>
              <w:br/>
              <w:t xml:space="preserve">9. </w:t>
            </w:r>
            <w:r>
              <w:rPr>
                <w:rFonts w:ascii="宋体" w:eastAsia="宋体" w:hAnsi="宋体" w:cs="宋体" w:hint="eastAsia"/>
                <w:kern w:val="0"/>
                <w:szCs w:val="21"/>
              </w:rPr>
              <w:t>导体材料：无氧圆铜（纯度</w:t>
            </w:r>
            <w:r>
              <w:rPr>
                <w:rFonts w:ascii="宋体" w:eastAsia="宋体" w:hAnsi="宋体" w:cs="宋体" w:hint="eastAsia"/>
                <w:kern w:val="0"/>
                <w:szCs w:val="21"/>
              </w:rPr>
              <w:t>99.99%</w:t>
            </w:r>
            <w:r>
              <w:rPr>
                <w:rFonts w:ascii="宋体" w:eastAsia="宋体" w:hAnsi="宋体" w:cs="宋体" w:hint="eastAsia"/>
                <w:kern w:val="0"/>
                <w:szCs w:val="21"/>
              </w:rPr>
              <w:t>）</w:t>
            </w:r>
            <w:r>
              <w:rPr>
                <w:rFonts w:ascii="宋体" w:eastAsia="宋体" w:hAnsi="宋体" w:cs="宋体" w:hint="eastAsia"/>
                <w:kern w:val="0"/>
                <w:szCs w:val="21"/>
              </w:rPr>
              <w:br/>
              <w:t xml:space="preserve">10. </w:t>
            </w:r>
            <w:r>
              <w:rPr>
                <w:rFonts w:ascii="宋体" w:eastAsia="宋体" w:hAnsi="宋体" w:cs="宋体" w:hint="eastAsia"/>
                <w:kern w:val="0"/>
                <w:szCs w:val="21"/>
              </w:rPr>
              <w:t>线规：</w:t>
            </w:r>
            <w:r>
              <w:rPr>
                <w:rFonts w:ascii="宋体" w:eastAsia="宋体" w:hAnsi="宋体" w:cs="宋体" w:hint="eastAsia"/>
                <w:kern w:val="0"/>
                <w:szCs w:val="21"/>
              </w:rPr>
              <w:t>23AWG</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芯主干光缆</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3500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芯光缆</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6000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音频线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w:t>
            </w:r>
            <w:r>
              <w:rPr>
                <w:rFonts w:ascii="宋体" w:eastAsia="宋体" w:hAnsi="宋体" w:cs="宋体" w:hint="eastAsia"/>
                <w:kern w:val="0"/>
                <w:szCs w:val="21"/>
              </w:rPr>
              <w:t>国标无氧纯铜</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10000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电源线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w:t>
            </w:r>
            <w:r>
              <w:rPr>
                <w:rFonts w:ascii="宋体" w:eastAsia="宋体" w:hAnsi="宋体" w:cs="宋体" w:hint="eastAsia"/>
                <w:kern w:val="0"/>
                <w:szCs w:val="21"/>
              </w:rPr>
              <w:t>国标无氧纯铜</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7000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tcPr>
          <w:p w:rsidR="00681BC3" w:rsidRDefault="00D03F7D">
            <w:pPr>
              <w:jc w:val="center"/>
            </w:pPr>
            <w:r>
              <w:rPr>
                <w:rFonts w:ascii="宋体" w:eastAsia="宋体" w:hAnsi="宋体" w:cs="宋体" w:hint="eastAsia"/>
                <w:kern w:val="0"/>
                <w:szCs w:val="21"/>
              </w:rPr>
              <w:t>否</w:t>
            </w:r>
          </w:p>
        </w:tc>
      </w:tr>
      <w:tr w:rsidR="00681BC3">
        <w:trPr>
          <w:trHeight w:val="629"/>
          <w:jc w:val="center"/>
        </w:trPr>
        <w:tc>
          <w:tcPr>
            <w:tcW w:w="13948" w:type="dxa"/>
            <w:gridSpan w:val="7"/>
            <w:shd w:val="clear" w:color="auto" w:fill="auto"/>
            <w:vAlign w:val="center"/>
          </w:tcPr>
          <w:p w:rsidR="00681BC3" w:rsidRDefault="00D03F7D">
            <w:pPr>
              <w:widowControl/>
              <w:spacing w:line="400" w:lineRule="exact"/>
              <w:jc w:val="left"/>
              <w:rPr>
                <w:rFonts w:ascii="宋体" w:eastAsia="宋体" w:hAnsi="宋体" w:cs="宋体"/>
                <w:b/>
                <w:kern w:val="0"/>
                <w:szCs w:val="21"/>
              </w:rPr>
            </w:pPr>
            <w:r>
              <w:rPr>
                <w:rFonts w:ascii="宋体" w:eastAsia="宋体" w:hAnsi="宋体" w:cs="宋体" w:hint="eastAsia"/>
                <w:b/>
                <w:kern w:val="0"/>
                <w:szCs w:val="21"/>
              </w:rPr>
              <w:t>校园一卡通施工清单</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六类网线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 xml:space="preserve">1. </w:t>
            </w:r>
            <w:r>
              <w:rPr>
                <w:rFonts w:ascii="宋体" w:eastAsia="宋体" w:hAnsi="宋体" w:cs="宋体" w:hint="eastAsia"/>
                <w:kern w:val="0"/>
                <w:szCs w:val="21"/>
              </w:rPr>
              <w:t>通过</w:t>
            </w:r>
            <w:r>
              <w:rPr>
                <w:rFonts w:ascii="宋体" w:eastAsia="宋体" w:hAnsi="宋体" w:cs="宋体" w:hint="eastAsia"/>
                <w:kern w:val="0"/>
                <w:szCs w:val="21"/>
              </w:rPr>
              <w:t>ANSI/TIA/EIA-568-C.2 250MHz</w:t>
            </w:r>
            <w:r>
              <w:rPr>
                <w:rFonts w:ascii="宋体" w:eastAsia="宋体" w:hAnsi="宋体" w:cs="宋体" w:hint="eastAsia"/>
                <w:kern w:val="0"/>
                <w:szCs w:val="21"/>
              </w:rPr>
              <w:t>带宽测试要求</w:t>
            </w:r>
            <w:r>
              <w:rPr>
                <w:rFonts w:ascii="宋体" w:eastAsia="宋体" w:hAnsi="宋体" w:cs="宋体" w:hint="eastAsia"/>
                <w:kern w:val="0"/>
                <w:szCs w:val="21"/>
              </w:rPr>
              <w:br/>
            </w:r>
            <w:r>
              <w:rPr>
                <w:rFonts w:ascii="宋体" w:eastAsia="宋体" w:hAnsi="宋体" w:cs="宋体" w:hint="eastAsia"/>
                <w:kern w:val="0"/>
                <w:szCs w:val="21"/>
              </w:rPr>
              <w:t xml:space="preserve">2. </w:t>
            </w:r>
            <w:r>
              <w:rPr>
                <w:rFonts w:ascii="宋体" w:eastAsia="宋体" w:hAnsi="宋体" w:cs="宋体" w:hint="eastAsia"/>
                <w:kern w:val="0"/>
                <w:szCs w:val="21"/>
              </w:rPr>
              <w:t>内部十字骨架设计，在分开线对时保证在使用和穿线过程线对位置，减少近端串扰损耗和保持了阻抗稳定</w:t>
            </w:r>
            <w:r>
              <w:rPr>
                <w:rFonts w:ascii="宋体" w:eastAsia="宋体" w:hAnsi="宋体" w:cs="宋体" w:hint="eastAsia"/>
                <w:kern w:val="0"/>
                <w:szCs w:val="21"/>
              </w:rPr>
              <w:t xml:space="preserve"> </w:t>
            </w:r>
            <w:r>
              <w:rPr>
                <w:rFonts w:ascii="宋体" w:eastAsia="宋体" w:hAnsi="宋体" w:cs="宋体" w:hint="eastAsia"/>
                <w:kern w:val="0"/>
                <w:szCs w:val="21"/>
              </w:rPr>
              <w:br/>
              <w:t xml:space="preserve">3. </w:t>
            </w:r>
            <w:r>
              <w:rPr>
                <w:rFonts w:ascii="宋体" w:eastAsia="宋体" w:hAnsi="宋体" w:cs="宋体" w:hint="eastAsia"/>
                <w:kern w:val="0"/>
                <w:szCs w:val="21"/>
              </w:rPr>
              <w:t>单根导体直流电阻：≤</w:t>
            </w:r>
            <w:r>
              <w:rPr>
                <w:rFonts w:ascii="宋体" w:eastAsia="宋体" w:hAnsi="宋体" w:cs="宋体" w:hint="eastAsia"/>
                <w:kern w:val="0"/>
                <w:szCs w:val="21"/>
              </w:rPr>
              <w:t>9.0</w:t>
            </w:r>
            <w:r>
              <w:rPr>
                <w:rFonts w:ascii="宋体" w:eastAsia="宋体" w:hAnsi="宋体" w:cs="宋体" w:hint="eastAsia"/>
                <w:kern w:val="0"/>
                <w:szCs w:val="21"/>
              </w:rPr>
              <w:t>Ω</w:t>
            </w:r>
            <w:r>
              <w:rPr>
                <w:rFonts w:ascii="宋体" w:eastAsia="宋体" w:hAnsi="宋体" w:cs="宋体" w:hint="eastAsia"/>
                <w:kern w:val="0"/>
                <w:szCs w:val="21"/>
              </w:rPr>
              <w:t>/100m</w:t>
            </w:r>
            <w:r>
              <w:rPr>
                <w:rFonts w:ascii="宋体" w:eastAsia="宋体" w:hAnsi="宋体" w:cs="宋体" w:hint="eastAsia"/>
                <w:kern w:val="0"/>
                <w:szCs w:val="21"/>
              </w:rPr>
              <w:br/>
              <w:t xml:space="preserve">4. </w:t>
            </w:r>
            <w:r>
              <w:rPr>
                <w:rFonts w:ascii="宋体" w:eastAsia="宋体" w:hAnsi="宋体" w:cs="宋体" w:hint="eastAsia"/>
                <w:kern w:val="0"/>
                <w:szCs w:val="21"/>
              </w:rPr>
              <w:t>线对直流电阻不平衡：≤</w:t>
            </w:r>
            <w:r>
              <w:rPr>
                <w:rFonts w:ascii="宋体" w:eastAsia="宋体" w:hAnsi="宋体" w:cs="宋体" w:hint="eastAsia"/>
                <w:kern w:val="0"/>
                <w:szCs w:val="21"/>
              </w:rPr>
              <w:t>2.5%</w:t>
            </w:r>
            <w:r>
              <w:rPr>
                <w:rFonts w:ascii="宋体" w:eastAsia="宋体" w:hAnsi="宋体" w:cs="宋体" w:hint="eastAsia"/>
                <w:kern w:val="0"/>
                <w:szCs w:val="21"/>
              </w:rPr>
              <w:br/>
              <w:t xml:space="preserve">5. </w:t>
            </w:r>
            <w:r>
              <w:rPr>
                <w:rFonts w:ascii="宋体" w:eastAsia="宋体" w:hAnsi="宋体" w:cs="宋体" w:hint="eastAsia"/>
                <w:kern w:val="0"/>
                <w:szCs w:val="21"/>
              </w:rPr>
              <w:t>线对对地电容不平衡：＜</w:t>
            </w:r>
            <w:r>
              <w:rPr>
                <w:rFonts w:ascii="宋体" w:eastAsia="宋体" w:hAnsi="宋体" w:cs="宋体" w:hint="eastAsia"/>
                <w:kern w:val="0"/>
                <w:szCs w:val="21"/>
              </w:rPr>
              <w:t>330pF/100m</w:t>
            </w:r>
            <w:r>
              <w:rPr>
                <w:rFonts w:ascii="宋体" w:eastAsia="宋体" w:hAnsi="宋体" w:cs="宋体" w:hint="eastAsia"/>
                <w:kern w:val="0"/>
                <w:szCs w:val="21"/>
              </w:rPr>
              <w:br/>
              <w:t xml:space="preserve">6. </w:t>
            </w:r>
            <w:r>
              <w:rPr>
                <w:rFonts w:ascii="宋体" w:eastAsia="宋体" w:hAnsi="宋体" w:cs="宋体" w:hint="eastAsia"/>
                <w:kern w:val="0"/>
                <w:szCs w:val="21"/>
              </w:rPr>
              <w:t>延迟偏差：≤</w:t>
            </w:r>
            <w:r>
              <w:rPr>
                <w:rFonts w:ascii="宋体" w:eastAsia="宋体" w:hAnsi="宋体" w:cs="宋体" w:hint="eastAsia"/>
                <w:kern w:val="0"/>
                <w:szCs w:val="21"/>
              </w:rPr>
              <w:t>45ns/100m</w:t>
            </w:r>
            <w:r>
              <w:rPr>
                <w:rFonts w:ascii="宋体" w:eastAsia="宋体" w:hAnsi="宋体" w:cs="宋体" w:hint="eastAsia"/>
                <w:kern w:val="0"/>
                <w:szCs w:val="21"/>
              </w:rPr>
              <w:br/>
              <w:t xml:space="preserve">7. </w:t>
            </w:r>
            <w:r>
              <w:rPr>
                <w:rFonts w:ascii="宋体" w:eastAsia="宋体" w:hAnsi="宋体" w:cs="宋体" w:hint="eastAsia"/>
                <w:kern w:val="0"/>
                <w:szCs w:val="21"/>
              </w:rPr>
              <w:t>额定传输速率</w:t>
            </w:r>
            <w:r>
              <w:rPr>
                <w:rFonts w:ascii="宋体" w:eastAsia="宋体" w:hAnsi="宋体" w:cs="宋体" w:hint="eastAsia"/>
                <w:kern w:val="0"/>
                <w:szCs w:val="21"/>
              </w:rPr>
              <w:t>(NVP)</w:t>
            </w:r>
            <w:r>
              <w:rPr>
                <w:rFonts w:ascii="宋体" w:eastAsia="宋体" w:hAnsi="宋体" w:cs="宋体" w:hint="eastAsia"/>
                <w:kern w:val="0"/>
                <w:szCs w:val="21"/>
              </w:rPr>
              <w:t>：</w:t>
            </w:r>
            <w:r>
              <w:rPr>
                <w:rFonts w:ascii="宋体" w:eastAsia="宋体" w:hAnsi="宋体" w:cs="宋体" w:hint="eastAsia"/>
                <w:kern w:val="0"/>
                <w:szCs w:val="21"/>
              </w:rPr>
              <w:t>68%</w:t>
            </w:r>
            <w:r>
              <w:rPr>
                <w:rFonts w:ascii="宋体" w:eastAsia="宋体" w:hAnsi="宋体" w:cs="宋体" w:hint="eastAsia"/>
                <w:kern w:val="0"/>
                <w:szCs w:val="21"/>
              </w:rPr>
              <w:br/>
              <w:t xml:space="preserve">8. </w:t>
            </w:r>
            <w:r>
              <w:rPr>
                <w:rFonts w:ascii="宋体" w:eastAsia="宋体" w:hAnsi="宋体" w:cs="宋体" w:hint="eastAsia"/>
                <w:kern w:val="0"/>
                <w:szCs w:val="21"/>
              </w:rPr>
              <w:t>绝缘电阻</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5000M</w:t>
            </w:r>
            <w:r>
              <w:rPr>
                <w:rFonts w:ascii="宋体" w:eastAsia="宋体" w:hAnsi="宋体" w:cs="宋体" w:hint="eastAsia"/>
                <w:kern w:val="0"/>
                <w:szCs w:val="21"/>
              </w:rPr>
              <w:t>Ω</w:t>
            </w:r>
            <w:r>
              <w:rPr>
                <w:rFonts w:ascii="宋体" w:eastAsia="宋体" w:hAnsi="宋体" w:cs="宋体" w:hint="eastAsia"/>
                <w:kern w:val="0"/>
                <w:szCs w:val="21"/>
              </w:rPr>
              <w:t>/km +20</w:t>
            </w:r>
            <w:r>
              <w:rPr>
                <w:rFonts w:ascii="宋体" w:eastAsia="宋体" w:hAnsi="宋体" w:cs="宋体" w:hint="eastAsia"/>
                <w:kern w:val="0"/>
                <w:szCs w:val="21"/>
              </w:rPr>
              <w:t>℃</w:t>
            </w:r>
            <w:r>
              <w:rPr>
                <w:rFonts w:ascii="宋体" w:eastAsia="宋体" w:hAnsi="宋体" w:cs="宋体" w:hint="eastAsia"/>
                <w:kern w:val="0"/>
                <w:szCs w:val="21"/>
              </w:rPr>
              <w:t xml:space="preserve"> DC (100-500)</w:t>
            </w:r>
            <w:r>
              <w:rPr>
                <w:rFonts w:ascii="宋体" w:eastAsia="宋体" w:hAnsi="宋体" w:cs="宋体" w:hint="eastAsia"/>
                <w:kern w:val="0"/>
                <w:szCs w:val="21"/>
              </w:rPr>
              <w:br/>
              <w:t xml:space="preserve">9. </w:t>
            </w:r>
            <w:r>
              <w:rPr>
                <w:rFonts w:ascii="宋体" w:eastAsia="宋体" w:hAnsi="宋体" w:cs="宋体" w:hint="eastAsia"/>
                <w:kern w:val="0"/>
                <w:szCs w:val="21"/>
              </w:rPr>
              <w:t>导体材料：无氧圆铜（纯度</w:t>
            </w:r>
            <w:r>
              <w:rPr>
                <w:rFonts w:ascii="宋体" w:eastAsia="宋体" w:hAnsi="宋体" w:cs="宋体" w:hint="eastAsia"/>
                <w:kern w:val="0"/>
                <w:szCs w:val="21"/>
              </w:rPr>
              <w:t>99.99%</w:t>
            </w:r>
            <w:r>
              <w:rPr>
                <w:rFonts w:ascii="宋体" w:eastAsia="宋体" w:hAnsi="宋体" w:cs="宋体" w:hint="eastAsia"/>
                <w:kern w:val="0"/>
                <w:szCs w:val="21"/>
              </w:rPr>
              <w:t>）</w:t>
            </w:r>
            <w:r>
              <w:rPr>
                <w:rFonts w:ascii="宋体" w:eastAsia="宋体" w:hAnsi="宋体" w:cs="宋体" w:hint="eastAsia"/>
                <w:kern w:val="0"/>
                <w:szCs w:val="21"/>
              </w:rPr>
              <w:br/>
              <w:t xml:space="preserve">10. </w:t>
            </w:r>
            <w:r>
              <w:rPr>
                <w:rFonts w:ascii="宋体" w:eastAsia="宋体" w:hAnsi="宋体" w:cs="宋体" w:hint="eastAsia"/>
                <w:kern w:val="0"/>
                <w:szCs w:val="21"/>
              </w:rPr>
              <w:t>线规：</w:t>
            </w:r>
            <w:r>
              <w:rPr>
                <w:rFonts w:ascii="宋体" w:eastAsia="宋体" w:hAnsi="宋体" w:cs="宋体" w:hint="eastAsia"/>
                <w:kern w:val="0"/>
                <w:szCs w:val="21"/>
              </w:rPr>
              <w:t>23AWG</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kern w:val="0"/>
                <w:szCs w:val="21"/>
              </w:rPr>
              <w:t>40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箱</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芯主干光缆</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1500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芯光缆</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室外单模中心束管式铠装光缆</w:t>
            </w:r>
            <w:r>
              <w:rPr>
                <w:rFonts w:ascii="宋体" w:eastAsia="宋体" w:hAnsi="宋体" w:cs="宋体" w:hint="eastAsia"/>
                <w:kern w:val="0"/>
                <w:szCs w:val="21"/>
              </w:rPr>
              <w:t>,</w:t>
            </w:r>
            <w:r>
              <w:rPr>
                <w:rFonts w:ascii="宋体" w:eastAsia="宋体" w:hAnsi="宋体" w:cs="宋体" w:hint="eastAsia"/>
                <w:kern w:val="0"/>
                <w:szCs w:val="21"/>
              </w:rPr>
              <w:t>符合国家或行业标准</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5000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主干电源线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RVV2*2.5</w:t>
            </w:r>
            <w:r>
              <w:rPr>
                <w:rFonts w:ascii="宋体" w:eastAsia="宋体" w:hAnsi="宋体" w:cs="宋体" w:hint="eastAsia"/>
                <w:kern w:val="0"/>
                <w:szCs w:val="21"/>
              </w:rPr>
              <w:t>国标无氧纯铜</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2700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分支电源线</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RVV2*1.5</w:t>
            </w:r>
            <w:r>
              <w:rPr>
                <w:rFonts w:ascii="宋体" w:eastAsia="宋体" w:hAnsi="宋体" w:cs="宋体" w:hint="eastAsia"/>
                <w:kern w:val="0"/>
                <w:szCs w:val="21"/>
              </w:rPr>
              <w:t>国标无氧纯铜</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3300</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米</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868" w:type="dxa"/>
            <w:gridSpan w:val="2"/>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74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r w:rsidR="00681BC3">
        <w:trPr>
          <w:trHeight w:val="402"/>
          <w:jc w:val="center"/>
        </w:trPr>
        <w:tc>
          <w:tcPr>
            <w:tcW w:w="13948" w:type="dxa"/>
            <w:gridSpan w:val="7"/>
            <w:shd w:val="clear" w:color="auto" w:fill="auto"/>
            <w:vAlign w:val="center"/>
          </w:tcPr>
          <w:p w:rsidR="00681BC3" w:rsidRDefault="00D03F7D">
            <w:pPr>
              <w:widowControl/>
              <w:spacing w:line="400" w:lineRule="exact"/>
              <w:jc w:val="left"/>
              <w:rPr>
                <w:rFonts w:ascii="宋体" w:eastAsia="宋体" w:hAnsi="宋体" w:cs="宋体"/>
                <w:b/>
                <w:bCs/>
                <w:kern w:val="0"/>
                <w:szCs w:val="21"/>
              </w:rPr>
            </w:pPr>
            <w:r>
              <w:rPr>
                <w:rFonts w:ascii="宋体" w:eastAsia="宋体" w:hAnsi="宋体" w:cs="宋体" w:hint="eastAsia"/>
                <w:b/>
                <w:bCs/>
                <w:kern w:val="0"/>
                <w:szCs w:val="21"/>
                <w:lang/>
              </w:rPr>
              <w:t>基础部分</w:t>
            </w:r>
          </w:p>
        </w:tc>
      </w:tr>
      <w:tr w:rsidR="00681BC3">
        <w:trPr>
          <w:trHeight w:val="402"/>
          <w:jc w:val="center"/>
        </w:trPr>
        <w:tc>
          <w:tcPr>
            <w:tcW w:w="714"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b/>
                <w:bCs/>
                <w:kern w:val="0"/>
                <w:szCs w:val="21"/>
                <w:lang/>
              </w:rPr>
              <w:t>隐蔽工程部分</w:t>
            </w:r>
          </w:p>
        </w:tc>
        <w:tc>
          <w:tcPr>
            <w:tcW w:w="8799" w:type="dxa"/>
            <w:shd w:val="clear" w:color="auto" w:fill="auto"/>
            <w:vAlign w:val="center"/>
          </w:tcPr>
          <w:p w:rsidR="00681BC3" w:rsidRDefault="00681BC3">
            <w:pPr>
              <w:widowControl/>
              <w:spacing w:line="400" w:lineRule="exact"/>
              <w:jc w:val="left"/>
              <w:rPr>
                <w:rFonts w:ascii="宋体" w:eastAsia="宋体" w:hAnsi="宋体" w:cs="宋体"/>
                <w:kern w:val="0"/>
                <w:szCs w:val="21"/>
              </w:rPr>
            </w:pPr>
          </w:p>
        </w:tc>
        <w:tc>
          <w:tcPr>
            <w:tcW w:w="817" w:type="dxa"/>
            <w:gridSpan w:val="2"/>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714"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1138"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单口面板</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国标，包含</w:t>
            </w:r>
            <w:r>
              <w:rPr>
                <w:rFonts w:ascii="宋体" w:eastAsia="宋体" w:hAnsi="宋体" w:cs="宋体" w:hint="eastAsia"/>
                <w:kern w:val="0"/>
                <w:szCs w:val="21"/>
                <w:lang/>
              </w:rPr>
              <w:t>1</w:t>
            </w:r>
            <w:r>
              <w:rPr>
                <w:rFonts w:ascii="宋体" w:eastAsia="宋体" w:hAnsi="宋体" w:cs="宋体" w:hint="eastAsia"/>
                <w:kern w:val="0"/>
                <w:szCs w:val="21"/>
                <w:lang/>
              </w:rPr>
              <w:t>个</w:t>
            </w:r>
            <w:r>
              <w:rPr>
                <w:rFonts w:ascii="宋体" w:eastAsia="宋体" w:hAnsi="宋体" w:cs="宋体" w:hint="eastAsia"/>
                <w:kern w:val="0"/>
                <w:szCs w:val="21"/>
                <w:lang/>
              </w:rPr>
              <w:t>6</w:t>
            </w:r>
            <w:r>
              <w:rPr>
                <w:rFonts w:ascii="宋体" w:eastAsia="宋体" w:hAnsi="宋体" w:cs="宋体" w:hint="eastAsia"/>
                <w:kern w:val="0"/>
                <w:szCs w:val="21"/>
                <w:lang/>
              </w:rPr>
              <w:t>类模块</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双口面板</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国标，包含</w:t>
            </w:r>
            <w:r>
              <w:rPr>
                <w:rFonts w:ascii="宋体" w:eastAsia="宋体" w:hAnsi="宋体" w:cs="宋体" w:hint="eastAsia"/>
                <w:kern w:val="0"/>
                <w:szCs w:val="21"/>
                <w:lang/>
              </w:rPr>
              <w:t>2</w:t>
            </w:r>
            <w:r>
              <w:rPr>
                <w:rFonts w:ascii="宋体" w:eastAsia="宋体" w:hAnsi="宋体" w:cs="宋体" w:hint="eastAsia"/>
                <w:kern w:val="0"/>
                <w:szCs w:val="21"/>
                <w:lang/>
              </w:rPr>
              <w:t>个</w:t>
            </w:r>
            <w:r>
              <w:rPr>
                <w:rFonts w:ascii="宋体" w:eastAsia="宋体" w:hAnsi="宋体" w:cs="宋体" w:hint="eastAsia"/>
                <w:kern w:val="0"/>
                <w:szCs w:val="21"/>
                <w:lang/>
              </w:rPr>
              <w:t>6</w:t>
            </w:r>
            <w:r>
              <w:rPr>
                <w:rFonts w:ascii="宋体" w:eastAsia="宋体" w:hAnsi="宋体" w:cs="宋体" w:hint="eastAsia"/>
                <w:kern w:val="0"/>
                <w:szCs w:val="21"/>
                <w:lang/>
              </w:rPr>
              <w:t>类模块</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300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底盒</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国标，</w:t>
            </w:r>
            <w:r>
              <w:rPr>
                <w:rFonts w:ascii="宋体" w:eastAsia="宋体" w:hAnsi="宋体" w:cs="宋体" w:hint="eastAsia"/>
                <w:kern w:val="0"/>
                <w:szCs w:val="21"/>
                <w:lang/>
              </w:rPr>
              <w:t>86</w:t>
            </w:r>
            <w:r>
              <w:rPr>
                <w:rFonts w:ascii="宋体" w:eastAsia="宋体" w:hAnsi="宋体" w:cs="宋体" w:hint="eastAsia"/>
                <w:kern w:val="0"/>
                <w:szCs w:val="21"/>
                <w:lang/>
              </w:rPr>
              <w:t>底盒</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500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桥架</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100mm*100mm*2000mm</w:t>
            </w:r>
            <w:r>
              <w:rPr>
                <w:rFonts w:ascii="宋体" w:eastAsia="宋体" w:hAnsi="宋体" w:cs="宋体" w:hint="eastAsia"/>
                <w:kern w:val="0"/>
                <w:szCs w:val="21"/>
                <w:lang/>
              </w:rPr>
              <w:t>，镀锌喷塑，壁厚</w:t>
            </w:r>
            <w:r>
              <w:rPr>
                <w:rFonts w:ascii="宋体" w:eastAsia="宋体" w:hAnsi="宋体" w:cs="宋体" w:hint="eastAsia"/>
                <w:kern w:val="0"/>
                <w:szCs w:val="21"/>
                <w:lang/>
              </w:rPr>
              <w:t>1.0</w:t>
            </w:r>
            <w:r>
              <w:rPr>
                <w:rFonts w:ascii="宋体" w:eastAsia="宋体" w:hAnsi="宋体" w:cs="宋体"/>
                <w:kern w:val="0"/>
                <w:szCs w:val="21"/>
                <w:lang/>
              </w:rPr>
              <w:t>mm</w:t>
            </w:r>
            <w:r>
              <w:rPr>
                <w:rFonts w:ascii="宋体" w:eastAsia="宋体" w:hAnsi="宋体" w:cs="宋体" w:hint="eastAsia"/>
                <w:kern w:val="0"/>
                <w:szCs w:val="21"/>
                <w:lang/>
              </w:rPr>
              <w:t>，含盖板</w:t>
            </w:r>
            <w:r>
              <w:rPr>
                <w:rFonts w:ascii="宋体" w:eastAsia="宋体" w:hAnsi="宋体" w:cs="宋体" w:hint="eastAsia"/>
                <w:kern w:val="0"/>
                <w:szCs w:val="21"/>
                <w:lang/>
              </w:rPr>
              <w:t>0.8</w:t>
            </w:r>
            <w:r>
              <w:rPr>
                <w:rFonts w:ascii="宋体" w:eastAsia="宋体" w:hAnsi="宋体" w:cs="宋体"/>
                <w:kern w:val="0"/>
                <w:szCs w:val="21"/>
                <w:lang/>
              </w:rPr>
              <w:t>mm</w:t>
            </w:r>
            <w:r>
              <w:rPr>
                <w:rFonts w:ascii="宋体" w:eastAsia="宋体" w:hAnsi="宋体" w:cs="宋体" w:hint="eastAsia"/>
                <w:kern w:val="0"/>
                <w:szCs w:val="21"/>
                <w:lang/>
              </w:rPr>
              <w:t>厚</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2860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米</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桥架</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200mm*100mm*2000mm</w:t>
            </w:r>
            <w:r>
              <w:rPr>
                <w:rFonts w:ascii="宋体" w:eastAsia="宋体" w:hAnsi="宋体" w:cs="宋体" w:hint="eastAsia"/>
                <w:kern w:val="0"/>
                <w:szCs w:val="21"/>
                <w:lang/>
              </w:rPr>
              <w:t>，镀锌喷塑，壁厚</w:t>
            </w:r>
            <w:r>
              <w:rPr>
                <w:rFonts w:ascii="宋体" w:eastAsia="宋体" w:hAnsi="宋体" w:cs="宋体" w:hint="eastAsia"/>
                <w:kern w:val="0"/>
                <w:szCs w:val="21"/>
                <w:lang/>
              </w:rPr>
              <w:t>1.2</w:t>
            </w:r>
            <w:r>
              <w:rPr>
                <w:rFonts w:ascii="宋体" w:eastAsia="宋体" w:hAnsi="宋体" w:cs="宋体"/>
                <w:kern w:val="0"/>
                <w:szCs w:val="21"/>
                <w:lang/>
              </w:rPr>
              <w:t>mm</w:t>
            </w:r>
            <w:r>
              <w:rPr>
                <w:rFonts w:ascii="宋体" w:eastAsia="宋体" w:hAnsi="宋体" w:cs="宋体" w:hint="eastAsia"/>
                <w:kern w:val="0"/>
                <w:szCs w:val="21"/>
                <w:lang/>
              </w:rPr>
              <w:t>，含盖板</w:t>
            </w:r>
            <w:r>
              <w:rPr>
                <w:rFonts w:ascii="宋体" w:eastAsia="宋体" w:hAnsi="宋体" w:cs="宋体" w:hint="eastAsia"/>
                <w:kern w:val="0"/>
                <w:szCs w:val="21"/>
                <w:lang/>
              </w:rPr>
              <w:t>0.8</w:t>
            </w:r>
            <w:r>
              <w:rPr>
                <w:rFonts w:ascii="宋体" w:eastAsia="宋体" w:hAnsi="宋体" w:cs="宋体"/>
                <w:kern w:val="0"/>
                <w:szCs w:val="21"/>
                <w:lang/>
              </w:rPr>
              <w:t>mm</w:t>
            </w:r>
            <w:r>
              <w:rPr>
                <w:rFonts w:ascii="宋体" w:eastAsia="宋体" w:hAnsi="宋体" w:cs="宋体" w:hint="eastAsia"/>
                <w:kern w:val="0"/>
                <w:szCs w:val="21"/>
                <w:lang/>
              </w:rPr>
              <w:t>厚</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14600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米</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吊丝</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#10</w:t>
            </w:r>
            <w:r>
              <w:rPr>
                <w:rFonts w:ascii="宋体" w:eastAsia="宋体" w:hAnsi="宋体" w:cs="宋体" w:hint="eastAsia"/>
                <w:kern w:val="0"/>
                <w:szCs w:val="21"/>
                <w:lang/>
              </w:rPr>
              <w:t>通丝杆</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24000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米</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横担</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L</w:t>
            </w:r>
            <w:r>
              <w:rPr>
                <w:rFonts w:ascii="宋体" w:eastAsia="宋体" w:hAnsi="宋体" w:cs="宋体" w:hint="eastAsia"/>
                <w:kern w:val="0"/>
                <w:szCs w:val="21"/>
                <w:lang/>
              </w:rPr>
              <w:t>型：规格</w:t>
            </w:r>
            <w:r>
              <w:rPr>
                <w:rFonts w:ascii="宋体" w:eastAsia="宋体" w:hAnsi="宋体" w:cs="宋体" w:hint="eastAsia"/>
                <w:kern w:val="0"/>
                <w:szCs w:val="21"/>
                <w:lang/>
              </w:rPr>
              <w:t>30</w:t>
            </w:r>
            <w:r>
              <w:rPr>
                <w:rFonts w:ascii="宋体" w:eastAsia="宋体" w:hAnsi="宋体" w:cs="宋体"/>
                <w:kern w:val="0"/>
                <w:szCs w:val="21"/>
                <w:lang/>
              </w:rPr>
              <w:t>mm</w:t>
            </w:r>
            <w:r>
              <w:rPr>
                <w:rFonts w:ascii="宋体" w:eastAsia="宋体" w:hAnsi="宋体" w:cs="宋体" w:hint="eastAsia"/>
                <w:kern w:val="0"/>
                <w:szCs w:val="21"/>
                <w:lang/>
              </w:rPr>
              <w:t>*30</w:t>
            </w:r>
            <w:r>
              <w:rPr>
                <w:rFonts w:ascii="宋体" w:eastAsia="宋体" w:hAnsi="宋体" w:cs="宋体"/>
                <w:kern w:val="0"/>
                <w:szCs w:val="21"/>
                <w:lang/>
              </w:rPr>
              <w:t>mm</w:t>
            </w:r>
            <w:r>
              <w:rPr>
                <w:rFonts w:ascii="宋体" w:eastAsia="宋体" w:hAnsi="宋体" w:cs="宋体" w:hint="eastAsia"/>
                <w:kern w:val="0"/>
                <w:szCs w:val="21"/>
                <w:lang/>
              </w:rPr>
              <w:t>*3</w:t>
            </w:r>
            <w:r>
              <w:rPr>
                <w:rFonts w:ascii="宋体" w:eastAsia="宋体" w:hAnsi="宋体" w:cs="宋体"/>
                <w:kern w:val="0"/>
                <w:szCs w:val="21"/>
                <w:lang/>
              </w:rPr>
              <w:t>mm</w:t>
            </w:r>
            <w:r>
              <w:rPr>
                <w:rFonts w:ascii="宋体" w:eastAsia="宋体" w:hAnsi="宋体" w:cs="宋体" w:hint="eastAsia"/>
                <w:kern w:val="0"/>
                <w:szCs w:val="21"/>
                <w:lang/>
              </w:rPr>
              <w:t>，成品，</w:t>
            </w:r>
            <w:r>
              <w:rPr>
                <w:rFonts w:ascii="宋体" w:eastAsia="宋体" w:hAnsi="宋体" w:cs="宋体" w:hint="eastAsia"/>
                <w:kern w:val="0"/>
                <w:szCs w:val="21"/>
                <w:lang/>
              </w:rPr>
              <w:t>100</w:t>
            </w:r>
            <w:r>
              <w:rPr>
                <w:rFonts w:ascii="宋体" w:eastAsia="宋体" w:hAnsi="宋体" w:cs="宋体"/>
                <w:kern w:val="0"/>
                <w:szCs w:val="21"/>
                <w:lang/>
              </w:rPr>
              <w:t>mm</w:t>
            </w:r>
            <w:r>
              <w:rPr>
                <w:rFonts w:ascii="宋体" w:eastAsia="宋体" w:hAnsi="宋体" w:cs="宋体" w:hint="eastAsia"/>
                <w:kern w:val="0"/>
                <w:szCs w:val="21"/>
                <w:lang/>
              </w:rPr>
              <w:t>宽桥架配套使用</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1500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横担</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L</w:t>
            </w:r>
            <w:r>
              <w:rPr>
                <w:rFonts w:ascii="宋体" w:eastAsia="宋体" w:hAnsi="宋体" w:cs="宋体" w:hint="eastAsia"/>
                <w:kern w:val="0"/>
                <w:szCs w:val="21"/>
                <w:lang/>
              </w:rPr>
              <w:t>型：规格</w:t>
            </w:r>
            <w:r>
              <w:rPr>
                <w:rFonts w:ascii="宋体" w:eastAsia="宋体" w:hAnsi="宋体" w:cs="宋体" w:hint="eastAsia"/>
                <w:kern w:val="0"/>
                <w:szCs w:val="21"/>
                <w:lang/>
              </w:rPr>
              <w:t>30</w:t>
            </w:r>
            <w:r>
              <w:rPr>
                <w:rFonts w:ascii="宋体" w:eastAsia="宋体" w:hAnsi="宋体" w:cs="宋体"/>
                <w:kern w:val="0"/>
                <w:szCs w:val="21"/>
                <w:lang/>
              </w:rPr>
              <w:t>mm</w:t>
            </w:r>
            <w:r>
              <w:rPr>
                <w:rFonts w:ascii="宋体" w:eastAsia="宋体" w:hAnsi="宋体" w:cs="宋体" w:hint="eastAsia"/>
                <w:kern w:val="0"/>
                <w:szCs w:val="21"/>
                <w:lang/>
              </w:rPr>
              <w:t>*30</w:t>
            </w:r>
            <w:r>
              <w:rPr>
                <w:rFonts w:ascii="宋体" w:eastAsia="宋体" w:hAnsi="宋体" w:cs="宋体"/>
                <w:kern w:val="0"/>
                <w:szCs w:val="21"/>
                <w:lang/>
              </w:rPr>
              <w:t>mm</w:t>
            </w:r>
            <w:r>
              <w:rPr>
                <w:rFonts w:ascii="宋体" w:eastAsia="宋体" w:hAnsi="宋体" w:cs="宋体" w:hint="eastAsia"/>
                <w:kern w:val="0"/>
                <w:szCs w:val="21"/>
                <w:lang/>
              </w:rPr>
              <w:t>*3</w:t>
            </w:r>
            <w:r>
              <w:rPr>
                <w:rFonts w:ascii="宋体" w:eastAsia="宋体" w:hAnsi="宋体" w:cs="宋体"/>
                <w:kern w:val="0"/>
                <w:szCs w:val="21"/>
                <w:lang/>
              </w:rPr>
              <w:t>mm</w:t>
            </w:r>
            <w:r>
              <w:rPr>
                <w:rFonts w:ascii="宋体" w:eastAsia="宋体" w:hAnsi="宋体" w:cs="宋体" w:hint="eastAsia"/>
                <w:kern w:val="0"/>
                <w:szCs w:val="21"/>
                <w:lang/>
              </w:rPr>
              <w:t>，成品，</w:t>
            </w:r>
            <w:r>
              <w:rPr>
                <w:rFonts w:ascii="宋体" w:eastAsia="宋体" w:hAnsi="宋体" w:cs="宋体" w:hint="eastAsia"/>
                <w:kern w:val="0"/>
                <w:szCs w:val="21"/>
                <w:lang/>
              </w:rPr>
              <w:t>200</w:t>
            </w:r>
            <w:r>
              <w:rPr>
                <w:rFonts w:ascii="宋体" w:eastAsia="宋体" w:hAnsi="宋体" w:cs="宋体"/>
                <w:kern w:val="0"/>
                <w:szCs w:val="21"/>
                <w:lang/>
              </w:rPr>
              <w:t>mm</w:t>
            </w:r>
            <w:r>
              <w:rPr>
                <w:rFonts w:ascii="宋体" w:eastAsia="宋体" w:hAnsi="宋体" w:cs="宋体" w:hint="eastAsia"/>
                <w:kern w:val="0"/>
                <w:szCs w:val="21"/>
                <w:lang/>
              </w:rPr>
              <w:t>宽桥架配套使用</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6000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桥架支撑架</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桥架支撑架，成品，</w:t>
            </w:r>
            <w:r>
              <w:rPr>
                <w:rFonts w:ascii="宋体" w:eastAsia="宋体" w:hAnsi="宋体" w:cs="宋体" w:hint="eastAsia"/>
                <w:kern w:val="0"/>
                <w:szCs w:val="21"/>
                <w:lang/>
              </w:rPr>
              <w:t>300</w:t>
            </w:r>
            <w:r>
              <w:rPr>
                <w:rFonts w:ascii="宋体" w:eastAsia="宋体" w:hAnsi="宋体" w:cs="宋体"/>
                <w:kern w:val="0"/>
                <w:szCs w:val="21"/>
                <w:lang/>
              </w:rPr>
              <w:t>mm</w:t>
            </w:r>
            <w:r>
              <w:rPr>
                <w:rFonts w:ascii="宋体" w:eastAsia="宋体" w:hAnsi="宋体" w:cs="宋体" w:hint="eastAsia"/>
                <w:kern w:val="0"/>
                <w:szCs w:val="21"/>
                <w:lang/>
              </w:rPr>
              <w:t>宽竖直桥架配套使用</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900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水平直角弯通</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与</w:t>
            </w:r>
            <w:r>
              <w:rPr>
                <w:rFonts w:ascii="宋体" w:eastAsia="宋体" w:hAnsi="宋体" w:cs="宋体" w:hint="eastAsia"/>
                <w:kern w:val="0"/>
                <w:szCs w:val="21"/>
                <w:lang/>
              </w:rPr>
              <w:t>200</w:t>
            </w:r>
            <w:r>
              <w:rPr>
                <w:rFonts w:ascii="宋体" w:eastAsia="宋体" w:hAnsi="宋体" w:cs="宋体"/>
                <w:kern w:val="0"/>
                <w:szCs w:val="21"/>
                <w:lang/>
              </w:rPr>
              <w:t>mm</w:t>
            </w:r>
            <w:r>
              <w:rPr>
                <w:rFonts w:ascii="宋体" w:eastAsia="宋体" w:hAnsi="宋体" w:cs="宋体" w:hint="eastAsia"/>
                <w:kern w:val="0"/>
                <w:szCs w:val="21"/>
                <w:lang/>
              </w:rPr>
              <w:t>*100</w:t>
            </w:r>
            <w:r>
              <w:rPr>
                <w:rFonts w:ascii="宋体" w:eastAsia="宋体" w:hAnsi="宋体" w:cs="宋体"/>
                <w:kern w:val="0"/>
                <w:szCs w:val="21"/>
                <w:lang/>
              </w:rPr>
              <w:t>mm</w:t>
            </w:r>
            <w:r>
              <w:rPr>
                <w:rFonts w:ascii="宋体" w:eastAsia="宋体" w:hAnsi="宋体" w:cs="宋体" w:hint="eastAsia"/>
                <w:kern w:val="0"/>
                <w:szCs w:val="21"/>
                <w:lang/>
              </w:rPr>
              <w:t>桥架配套使用，含盖板，</w:t>
            </w:r>
            <w:r>
              <w:rPr>
                <w:rFonts w:ascii="宋体" w:eastAsia="宋体" w:hAnsi="宋体" w:cs="宋体" w:hint="eastAsia"/>
                <w:kern w:val="0"/>
                <w:szCs w:val="21"/>
                <w:lang/>
              </w:rPr>
              <w:t>0.8</w:t>
            </w:r>
            <w:r>
              <w:rPr>
                <w:rFonts w:ascii="宋体" w:eastAsia="宋体" w:hAnsi="宋体" w:cs="宋体"/>
                <w:kern w:val="0"/>
                <w:szCs w:val="21"/>
                <w:lang/>
              </w:rPr>
              <w:t>mm</w:t>
            </w:r>
            <w:r>
              <w:rPr>
                <w:rFonts w:ascii="宋体" w:eastAsia="宋体" w:hAnsi="宋体" w:cs="宋体" w:hint="eastAsia"/>
                <w:kern w:val="0"/>
                <w:szCs w:val="21"/>
                <w:lang/>
              </w:rPr>
              <w:t>厚</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455</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水平三通</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与</w:t>
            </w:r>
            <w:r>
              <w:rPr>
                <w:rFonts w:ascii="宋体" w:eastAsia="宋体" w:hAnsi="宋体" w:cs="宋体" w:hint="eastAsia"/>
                <w:kern w:val="0"/>
                <w:szCs w:val="21"/>
                <w:lang/>
              </w:rPr>
              <w:t>200</w:t>
            </w:r>
            <w:r>
              <w:rPr>
                <w:rFonts w:ascii="宋体" w:eastAsia="宋体" w:hAnsi="宋体" w:cs="宋体"/>
                <w:kern w:val="0"/>
                <w:szCs w:val="21"/>
                <w:lang/>
              </w:rPr>
              <w:t>mm</w:t>
            </w:r>
            <w:r>
              <w:rPr>
                <w:rFonts w:ascii="宋体" w:eastAsia="宋体" w:hAnsi="宋体" w:cs="宋体" w:hint="eastAsia"/>
                <w:kern w:val="0"/>
                <w:szCs w:val="21"/>
                <w:lang/>
              </w:rPr>
              <w:t>*100</w:t>
            </w:r>
            <w:r>
              <w:rPr>
                <w:rFonts w:ascii="宋体" w:eastAsia="宋体" w:hAnsi="宋体" w:cs="宋体"/>
                <w:kern w:val="0"/>
                <w:szCs w:val="21"/>
                <w:lang/>
              </w:rPr>
              <w:t>mm</w:t>
            </w:r>
            <w:r>
              <w:rPr>
                <w:rFonts w:ascii="宋体" w:eastAsia="宋体" w:hAnsi="宋体" w:cs="宋体" w:hint="eastAsia"/>
                <w:kern w:val="0"/>
                <w:szCs w:val="21"/>
                <w:lang/>
              </w:rPr>
              <w:t>桥架配套使用，含盖板，</w:t>
            </w:r>
            <w:r>
              <w:rPr>
                <w:rFonts w:ascii="宋体" w:eastAsia="宋体" w:hAnsi="宋体" w:cs="宋体" w:hint="eastAsia"/>
                <w:kern w:val="0"/>
                <w:szCs w:val="21"/>
                <w:lang/>
              </w:rPr>
              <w:t>0.8</w:t>
            </w:r>
            <w:r>
              <w:rPr>
                <w:rFonts w:ascii="宋体" w:eastAsia="宋体" w:hAnsi="宋体" w:cs="宋体"/>
                <w:kern w:val="0"/>
                <w:szCs w:val="21"/>
                <w:lang/>
              </w:rPr>
              <w:t>mm</w:t>
            </w:r>
            <w:r>
              <w:rPr>
                <w:rFonts w:ascii="宋体" w:eastAsia="宋体" w:hAnsi="宋体" w:cs="宋体" w:hint="eastAsia"/>
                <w:kern w:val="0"/>
                <w:szCs w:val="21"/>
                <w:lang/>
              </w:rPr>
              <w:t>厚</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196</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垂直三通</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水平桥架与垂直桥架连接，配套使用，含盖板，</w:t>
            </w:r>
            <w:r>
              <w:rPr>
                <w:rFonts w:ascii="宋体" w:eastAsia="宋体" w:hAnsi="宋体" w:cs="宋体" w:hint="eastAsia"/>
                <w:kern w:val="0"/>
                <w:szCs w:val="21"/>
                <w:lang/>
              </w:rPr>
              <w:t>0.8</w:t>
            </w:r>
            <w:r>
              <w:rPr>
                <w:rFonts w:ascii="宋体" w:eastAsia="宋体" w:hAnsi="宋体" w:cs="宋体"/>
                <w:kern w:val="0"/>
                <w:szCs w:val="21"/>
                <w:lang/>
              </w:rPr>
              <w:t>mm</w:t>
            </w:r>
            <w:r>
              <w:rPr>
                <w:rFonts w:ascii="宋体" w:eastAsia="宋体" w:hAnsi="宋体" w:cs="宋体" w:hint="eastAsia"/>
                <w:kern w:val="0"/>
                <w:szCs w:val="21"/>
                <w:lang/>
              </w:rPr>
              <w:t>厚</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194</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桥架堵头</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各种桥架类型的配套堵头</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1</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批</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配管</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材质：</w:t>
            </w:r>
            <w:r>
              <w:rPr>
                <w:rFonts w:ascii="宋体" w:eastAsia="宋体" w:hAnsi="宋体" w:cs="宋体" w:hint="eastAsia"/>
                <w:kern w:val="0"/>
                <w:szCs w:val="21"/>
                <w:lang/>
              </w:rPr>
              <w:t>KBG</w:t>
            </w:r>
            <w:r>
              <w:rPr>
                <w:rFonts w:ascii="宋体" w:eastAsia="宋体" w:hAnsi="宋体" w:cs="宋体" w:hint="eastAsia"/>
                <w:kern w:val="0"/>
                <w:szCs w:val="21"/>
                <w:lang/>
              </w:rPr>
              <w:t>，管径</w:t>
            </w:r>
            <w:r>
              <w:rPr>
                <w:rFonts w:ascii="宋体" w:eastAsia="宋体" w:hAnsi="宋体" w:cs="宋体" w:hint="eastAsia"/>
                <w:kern w:val="0"/>
                <w:szCs w:val="21"/>
                <w:lang/>
              </w:rPr>
              <w:t>20</w:t>
            </w:r>
            <w:r>
              <w:rPr>
                <w:rFonts w:ascii="宋体" w:eastAsia="宋体" w:hAnsi="宋体" w:cs="宋体"/>
                <w:kern w:val="0"/>
                <w:szCs w:val="21"/>
                <w:lang/>
              </w:rPr>
              <w:t>mm</w:t>
            </w:r>
            <w:r>
              <w:rPr>
                <w:rFonts w:ascii="宋体" w:eastAsia="宋体" w:hAnsi="宋体" w:cs="宋体" w:hint="eastAsia"/>
                <w:kern w:val="0"/>
                <w:szCs w:val="21"/>
                <w:lang/>
              </w:rPr>
              <w:t>，壁厚</w:t>
            </w:r>
            <w:r>
              <w:rPr>
                <w:rFonts w:ascii="宋体" w:eastAsia="宋体" w:hAnsi="宋体" w:cs="宋体" w:hint="eastAsia"/>
                <w:kern w:val="0"/>
                <w:szCs w:val="21"/>
                <w:lang/>
              </w:rPr>
              <w:t>1.0</w:t>
            </w:r>
            <w:r>
              <w:rPr>
                <w:rFonts w:ascii="宋体" w:eastAsia="宋体" w:hAnsi="宋体" w:cs="宋体"/>
                <w:kern w:val="0"/>
                <w:szCs w:val="21"/>
                <w:lang/>
              </w:rPr>
              <w:t>mm</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27500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米</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半球支架</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半球摄像机配套支架，铝合金材质，壁装安装；</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180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b/>
                <w:bCs/>
                <w:kern w:val="0"/>
                <w:sz w:val="22"/>
                <w:szCs w:val="22"/>
                <w:lang/>
              </w:rPr>
              <w:t>弱电井部分</w:t>
            </w:r>
          </w:p>
        </w:tc>
        <w:tc>
          <w:tcPr>
            <w:tcW w:w="8799" w:type="dxa"/>
            <w:shd w:val="clear" w:color="auto" w:fill="auto"/>
            <w:vAlign w:val="center"/>
          </w:tcPr>
          <w:p w:rsidR="00681BC3" w:rsidRDefault="00681BC3">
            <w:pPr>
              <w:jc w:val="left"/>
              <w:rPr>
                <w:rFonts w:ascii="宋体" w:eastAsia="宋体" w:hAnsi="宋体" w:cs="宋体"/>
                <w:kern w:val="0"/>
                <w:szCs w:val="21"/>
              </w:rPr>
            </w:pPr>
          </w:p>
        </w:tc>
        <w:tc>
          <w:tcPr>
            <w:tcW w:w="817" w:type="dxa"/>
            <w:gridSpan w:val="2"/>
            <w:shd w:val="clear" w:color="auto" w:fill="auto"/>
            <w:vAlign w:val="center"/>
          </w:tcPr>
          <w:p w:rsidR="00681BC3" w:rsidRDefault="00681BC3">
            <w:pPr>
              <w:jc w:val="center"/>
              <w:rPr>
                <w:rFonts w:ascii="宋体" w:eastAsia="宋体" w:hAnsi="宋体" w:cs="宋体"/>
                <w:kern w:val="0"/>
                <w:szCs w:val="21"/>
              </w:rPr>
            </w:pPr>
          </w:p>
        </w:tc>
        <w:tc>
          <w:tcPr>
            <w:tcW w:w="714" w:type="dxa"/>
            <w:shd w:val="clear" w:color="auto" w:fill="auto"/>
            <w:vAlign w:val="center"/>
          </w:tcPr>
          <w:p w:rsidR="00681BC3" w:rsidRDefault="00681BC3">
            <w:pPr>
              <w:jc w:val="center"/>
              <w:rPr>
                <w:rFonts w:ascii="宋体" w:eastAsia="宋体" w:hAnsi="宋体" w:cs="宋体"/>
                <w:kern w:val="0"/>
                <w:szCs w:val="21"/>
              </w:rPr>
            </w:pPr>
          </w:p>
        </w:tc>
        <w:tc>
          <w:tcPr>
            <w:tcW w:w="1138" w:type="dxa"/>
            <w:shd w:val="clear" w:color="auto" w:fill="auto"/>
            <w:vAlign w:val="center"/>
          </w:tcPr>
          <w:p w:rsidR="00681BC3" w:rsidRDefault="00681BC3">
            <w:pPr>
              <w:jc w:val="center"/>
              <w:rPr>
                <w:rFonts w:ascii="宋体" w:eastAsia="宋体" w:hAnsi="宋体" w:cs="宋体"/>
                <w:kern w:val="0"/>
                <w:szCs w:val="21"/>
              </w:rPr>
            </w:pP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24</w:t>
            </w:r>
            <w:r>
              <w:rPr>
                <w:rFonts w:ascii="宋体" w:eastAsia="宋体" w:hAnsi="宋体" w:cs="宋体" w:hint="eastAsia"/>
                <w:kern w:val="0"/>
                <w:sz w:val="22"/>
                <w:szCs w:val="22"/>
                <w:lang/>
              </w:rPr>
              <w:t>口数据配线架（含理线架）</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六类数据配线架，含配套模块、理线架</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数据跳线</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六类数据跳线，</w:t>
            </w:r>
            <w:r>
              <w:rPr>
                <w:rFonts w:ascii="宋体" w:eastAsia="宋体" w:hAnsi="宋体" w:cs="宋体" w:hint="eastAsia"/>
                <w:kern w:val="0"/>
                <w:szCs w:val="21"/>
                <w:lang/>
              </w:rPr>
              <w:t>2</w:t>
            </w:r>
            <w:r>
              <w:rPr>
                <w:rFonts w:ascii="宋体" w:eastAsia="宋体" w:hAnsi="宋体" w:cs="宋体" w:hint="eastAsia"/>
                <w:kern w:val="0"/>
                <w:szCs w:val="21"/>
                <w:lang/>
              </w:rPr>
              <w:t>米</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2650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根</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8</w:t>
            </w:r>
            <w:r>
              <w:rPr>
                <w:rFonts w:ascii="宋体" w:eastAsia="宋体" w:hAnsi="宋体" w:cs="宋体" w:hint="eastAsia"/>
                <w:kern w:val="0"/>
                <w:sz w:val="22"/>
                <w:szCs w:val="22"/>
                <w:lang/>
              </w:rPr>
              <w:t>口光纤终端盒</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含耦合器</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84</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12</w:t>
            </w:r>
            <w:r>
              <w:rPr>
                <w:rFonts w:ascii="宋体" w:eastAsia="宋体" w:hAnsi="宋体" w:cs="宋体" w:hint="eastAsia"/>
                <w:kern w:val="0"/>
                <w:sz w:val="22"/>
                <w:szCs w:val="22"/>
                <w:lang/>
              </w:rPr>
              <w:t>口光纤配线架</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机架式，含耦合器</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56</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尾纤</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尾纤，长度</w:t>
            </w:r>
            <w:r>
              <w:rPr>
                <w:rFonts w:ascii="宋体" w:eastAsia="宋体" w:hAnsi="宋体" w:cs="宋体" w:hint="eastAsia"/>
                <w:kern w:val="0"/>
                <w:szCs w:val="21"/>
                <w:lang/>
              </w:rPr>
              <w:t>1</w:t>
            </w:r>
            <w:r>
              <w:rPr>
                <w:rFonts w:ascii="宋体" w:eastAsia="宋体" w:hAnsi="宋体" w:cs="宋体" w:hint="eastAsia"/>
                <w:kern w:val="0"/>
                <w:szCs w:val="21"/>
                <w:lang/>
              </w:rPr>
              <w:t>米</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szCs w:val="21"/>
              </w:rPr>
              <w:t>1344</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根</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光纤跳线</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单模单芯光纤跳线，</w:t>
            </w:r>
            <w:r>
              <w:rPr>
                <w:rFonts w:ascii="宋体" w:eastAsia="宋体" w:hAnsi="宋体" w:cs="宋体" w:hint="eastAsia"/>
                <w:kern w:val="0"/>
                <w:szCs w:val="21"/>
                <w:lang/>
              </w:rPr>
              <w:t>3</w:t>
            </w:r>
            <w:r>
              <w:rPr>
                <w:rFonts w:ascii="宋体" w:eastAsia="宋体" w:hAnsi="宋体" w:cs="宋体" w:hint="eastAsia"/>
                <w:kern w:val="0"/>
                <w:szCs w:val="21"/>
                <w:lang/>
              </w:rPr>
              <w:t>米</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620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根</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落地机柜</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尺寸：</w:t>
            </w:r>
            <w:r>
              <w:rPr>
                <w:rFonts w:ascii="宋体" w:eastAsia="宋体" w:hAnsi="宋体" w:cs="宋体" w:hint="eastAsia"/>
                <w:kern w:val="0"/>
                <w:szCs w:val="21"/>
                <w:lang/>
              </w:rPr>
              <w:t>2000</w:t>
            </w:r>
            <w:r>
              <w:rPr>
                <w:rFonts w:ascii="宋体" w:eastAsia="宋体" w:hAnsi="宋体" w:cs="宋体" w:hint="eastAsia"/>
                <w:kern w:val="0"/>
                <w:szCs w:val="21"/>
                <w:lang/>
              </w:rPr>
              <w:t>mm</w:t>
            </w:r>
            <w:r>
              <w:rPr>
                <w:rFonts w:ascii="宋体" w:eastAsia="宋体" w:hAnsi="宋体" w:cs="宋体" w:hint="eastAsia"/>
                <w:kern w:val="0"/>
                <w:szCs w:val="21"/>
                <w:lang/>
              </w:rPr>
              <w:t>*800</w:t>
            </w:r>
            <w:r>
              <w:rPr>
                <w:rFonts w:ascii="宋体" w:eastAsia="宋体" w:hAnsi="宋体" w:cs="宋体" w:hint="eastAsia"/>
                <w:kern w:val="0"/>
                <w:szCs w:val="21"/>
                <w:lang/>
              </w:rPr>
              <w:t>mm</w:t>
            </w:r>
            <w:r>
              <w:rPr>
                <w:rFonts w:ascii="宋体" w:eastAsia="宋体" w:hAnsi="宋体" w:cs="宋体" w:hint="eastAsia"/>
                <w:kern w:val="0"/>
                <w:szCs w:val="21"/>
                <w:lang/>
              </w:rPr>
              <w:t>*600</w:t>
            </w:r>
            <w:r>
              <w:rPr>
                <w:rFonts w:ascii="宋体" w:eastAsia="宋体" w:hAnsi="宋体" w:cs="宋体" w:hint="eastAsia"/>
                <w:kern w:val="0"/>
                <w:szCs w:val="21"/>
                <w:lang/>
              </w:rPr>
              <w:t>mm</w:t>
            </w:r>
            <w:r>
              <w:rPr>
                <w:rFonts w:ascii="宋体" w:eastAsia="宋体" w:hAnsi="宋体" w:cs="宋体" w:hint="eastAsia"/>
                <w:kern w:val="0"/>
                <w:szCs w:val="21"/>
                <w:lang/>
              </w:rPr>
              <w:br/>
            </w:r>
            <w:r>
              <w:rPr>
                <w:rFonts w:ascii="宋体" w:eastAsia="宋体" w:hAnsi="宋体" w:cs="宋体" w:hint="eastAsia"/>
                <w:kern w:val="0"/>
                <w:szCs w:val="21"/>
                <w:lang/>
              </w:rPr>
              <w:t>1.</w:t>
            </w:r>
            <w:r>
              <w:rPr>
                <w:rFonts w:ascii="宋体" w:eastAsia="宋体" w:hAnsi="宋体" w:cs="宋体" w:hint="eastAsia"/>
                <w:kern w:val="0"/>
                <w:szCs w:val="21"/>
                <w:lang/>
              </w:rPr>
              <w:t>行业标准尺寸设计；</w:t>
            </w:r>
            <w:r>
              <w:rPr>
                <w:rFonts w:ascii="宋体" w:eastAsia="宋体" w:hAnsi="宋体" w:cs="宋体" w:hint="eastAsia"/>
                <w:kern w:val="0"/>
                <w:szCs w:val="21"/>
                <w:lang/>
              </w:rPr>
              <w:br/>
              <w:t>2.</w:t>
            </w:r>
            <w:r>
              <w:rPr>
                <w:rFonts w:ascii="宋体" w:eastAsia="宋体" w:hAnsi="宋体" w:cs="宋体" w:hint="eastAsia"/>
                <w:kern w:val="0"/>
                <w:szCs w:val="21"/>
                <w:lang/>
              </w:rPr>
              <w:t>外观设计高贵典雅，工艺精湛、尺寸精密；</w:t>
            </w:r>
            <w:r>
              <w:rPr>
                <w:rFonts w:ascii="宋体" w:eastAsia="宋体" w:hAnsi="宋体" w:cs="宋体" w:hint="eastAsia"/>
                <w:kern w:val="0"/>
                <w:szCs w:val="21"/>
                <w:lang/>
              </w:rPr>
              <w:br/>
              <w:t>3.</w:t>
            </w:r>
            <w:r>
              <w:rPr>
                <w:rFonts w:ascii="宋体" w:eastAsia="宋体" w:hAnsi="宋体" w:cs="宋体" w:hint="eastAsia"/>
                <w:kern w:val="0"/>
                <w:szCs w:val="21"/>
                <w:lang/>
              </w:rPr>
              <w:t>同时安有万向脚轮和支撑脚，便于移动、固定；</w:t>
            </w:r>
            <w:r>
              <w:rPr>
                <w:rFonts w:ascii="宋体" w:eastAsia="宋体" w:hAnsi="宋体" w:cs="宋体" w:hint="eastAsia"/>
                <w:kern w:val="0"/>
                <w:szCs w:val="21"/>
                <w:lang/>
              </w:rPr>
              <w:br/>
              <w:t>4.</w:t>
            </w:r>
            <w:r>
              <w:rPr>
                <w:rFonts w:ascii="宋体" w:eastAsia="宋体" w:hAnsi="宋体" w:cs="宋体" w:hint="eastAsia"/>
                <w:kern w:val="0"/>
                <w:szCs w:val="21"/>
                <w:lang/>
              </w:rPr>
              <w:t>左右侧门可快速拆、装，方便工作；</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5</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面</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壁挂机柜</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标准机柜，高度</w:t>
            </w:r>
            <w:r>
              <w:rPr>
                <w:rFonts w:ascii="宋体" w:eastAsia="宋体" w:hAnsi="宋体" w:cs="宋体" w:hint="eastAsia"/>
                <w:kern w:val="0"/>
                <w:szCs w:val="21"/>
                <w:lang/>
              </w:rPr>
              <w:t>10U</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2</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个</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电源线</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Cs w:val="21"/>
                <w:lang/>
              </w:rPr>
              <w:t>RVV3*2.5</w:t>
            </w:r>
            <w:r>
              <w:rPr>
                <w:rFonts w:ascii="宋体" w:eastAsia="宋体" w:hAnsi="宋体" w:cs="宋体" w:hint="eastAsia"/>
                <w:kern w:val="0"/>
                <w:sz w:val="22"/>
                <w:szCs w:val="22"/>
                <w:lang/>
              </w:rPr>
              <w:t>平方</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5600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米</w:t>
            </w:r>
          </w:p>
        </w:tc>
        <w:tc>
          <w:tcPr>
            <w:tcW w:w="1138"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b/>
                <w:bCs/>
                <w:kern w:val="0"/>
                <w:sz w:val="22"/>
                <w:szCs w:val="22"/>
                <w:lang/>
              </w:rPr>
              <w:t>园区室外管网</w:t>
            </w:r>
          </w:p>
        </w:tc>
        <w:tc>
          <w:tcPr>
            <w:tcW w:w="8799" w:type="dxa"/>
            <w:shd w:val="clear" w:color="auto" w:fill="auto"/>
            <w:vAlign w:val="center"/>
          </w:tcPr>
          <w:p w:rsidR="00681BC3" w:rsidRDefault="00681BC3">
            <w:pPr>
              <w:widowControl/>
              <w:spacing w:line="400" w:lineRule="exact"/>
              <w:jc w:val="left"/>
              <w:rPr>
                <w:rFonts w:ascii="宋体" w:eastAsia="宋体" w:hAnsi="宋体" w:cs="宋体"/>
                <w:kern w:val="0"/>
                <w:szCs w:val="21"/>
              </w:rPr>
            </w:pPr>
          </w:p>
        </w:tc>
        <w:tc>
          <w:tcPr>
            <w:tcW w:w="817" w:type="dxa"/>
            <w:gridSpan w:val="2"/>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714"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c>
          <w:tcPr>
            <w:tcW w:w="1138" w:type="dxa"/>
            <w:shd w:val="clear" w:color="auto" w:fill="auto"/>
            <w:vAlign w:val="center"/>
          </w:tcPr>
          <w:p w:rsidR="00681BC3" w:rsidRDefault="00681BC3">
            <w:pPr>
              <w:widowControl/>
              <w:spacing w:line="400" w:lineRule="exact"/>
              <w:jc w:val="center"/>
              <w:rPr>
                <w:rFonts w:ascii="宋体" w:eastAsia="宋体" w:hAnsi="宋体" w:cs="宋体"/>
                <w:kern w:val="0"/>
                <w:szCs w:val="21"/>
              </w:rPr>
            </w:pP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九孔梅花管</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 w:val="22"/>
                <w:szCs w:val="22"/>
                <w:lang/>
              </w:rPr>
              <w:t>材质</w:t>
            </w:r>
            <w:r>
              <w:rPr>
                <w:rFonts w:ascii="宋体" w:eastAsia="宋体" w:hAnsi="宋体" w:cs="宋体" w:hint="eastAsia"/>
                <w:kern w:val="0"/>
                <w:sz w:val="22"/>
                <w:szCs w:val="22"/>
                <w:lang/>
              </w:rPr>
              <w:t>PVC</w:t>
            </w:r>
            <w:r>
              <w:rPr>
                <w:rFonts w:ascii="宋体" w:eastAsia="宋体" w:hAnsi="宋体" w:cs="宋体" w:hint="eastAsia"/>
                <w:kern w:val="0"/>
                <w:sz w:val="22"/>
                <w:szCs w:val="22"/>
                <w:lang/>
              </w:rPr>
              <w:t>，每孔管径</w:t>
            </w:r>
            <w:r>
              <w:rPr>
                <w:rFonts w:ascii="宋体" w:eastAsia="宋体" w:hAnsi="宋体" w:cs="宋体" w:hint="eastAsia"/>
                <w:kern w:val="0"/>
                <w:sz w:val="22"/>
                <w:szCs w:val="22"/>
                <w:lang/>
              </w:rPr>
              <w:t>32</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17950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手孔井</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hint="eastAsia"/>
              </w:rPr>
              <w:t>标准常压手孔</w:t>
            </w:r>
            <w:r>
              <w:rPr>
                <w:rFonts w:ascii="宋体" w:eastAsia="宋体" w:hAnsi="宋体" w:cs="宋体" w:hint="eastAsia"/>
                <w:kern w:val="0"/>
                <w:sz w:val="22"/>
                <w:szCs w:val="22"/>
                <w:lang/>
              </w:rPr>
              <w:t>，包含井盖</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140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个</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人孔井</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hint="eastAsia"/>
              </w:rPr>
              <w:t>标准常压人孔</w:t>
            </w:r>
            <w:r>
              <w:rPr>
                <w:rFonts w:ascii="宋体" w:eastAsia="宋体" w:hAnsi="宋体" w:cs="宋体" w:hint="eastAsia"/>
                <w:kern w:val="0"/>
                <w:sz w:val="22"/>
                <w:szCs w:val="22"/>
                <w:lang/>
              </w:rPr>
              <w:t>，包含井盖</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4</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个</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Cs w:val="21"/>
                <w:lang/>
              </w:rPr>
            </w:pPr>
            <w:r>
              <w:rPr>
                <w:rFonts w:ascii="宋体" w:eastAsia="宋体" w:hAnsi="宋体" w:cs="宋体" w:hint="eastAsia"/>
                <w:kern w:val="0"/>
                <w:sz w:val="22"/>
                <w:szCs w:val="22"/>
                <w:lang/>
              </w:rPr>
              <w:t>挖沟</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Cs w:val="21"/>
              </w:rPr>
            </w:pPr>
            <w:r>
              <w:rPr>
                <w:rFonts w:ascii="宋体" w:eastAsia="宋体" w:hAnsi="宋体" w:cs="宋体" w:hint="eastAsia"/>
                <w:kern w:val="0"/>
                <w:sz w:val="22"/>
                <w:szCs w:val="22"/>
                <w:lang/>
              </w:rPr>
              <w:t>尺寸宽</w:t>
            </w:r>
            <w:r>
              <w:rPr>
                <w:rFonts w:ascii="宋体" w:eastAsia="宋体" w:hAnsi="宋体" w:cs="宋体" w:hint="eastAsia"/>
                <w:kern w:val="0"/>
                <w:sz w:val="22"/>
                <w:szCs w:val="22"/>
                <w:lang/>
              </w:rPr>
              <w:t>0.6*</w:t>
            </w:r>
            <w:r>
              <w:rPr>
                <w:rFonts w:ascii="宋体" w:eastAsia="宋体" w:hAnsi="宋体" w:cs="宋体" w:hint="eastAsia"/>
                <w:kern w:val="0"/>
                <w:sz w:val="22"/>
                <w:szCs w:val="22"/>
                <w:lang/>
              </w:rPr>
              <w:t>深</w:t>
            </w:r>
            <w:r>
              <w:rPr>
                <w:rFonts w:ascii="宋体" w:eastAsia="宋体" w:hAnsi="宋体" w:cs="宋体" w:hint="eastAsia"/>
                <w:kern w:val="0"/>
                <w:sz w:val="22"/>
                <w:szCs w:val="22"/>
                <w:lang/>
              </w:rPr>
              <w:t>1</w:t>
            </w:r>
            <w:r>
              <w:rPr>
                <w:rFonts w:ascii="宋体" w:eastAsia="宋体" w:hAnsi="宋体" w:cs="宋体" w:hint="eastAsia"/>
                <w:kern w:val="0"/>
                <w:sz w:val="22"/>
                <w:szCs w:val="22"/>
                <w:lang/>
              </w:rPr>
              <w:t>米，挖沟回填</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3720</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Cs w:val="21"/>
              </w:rPr>
            </w:pPr>
            <w:r>
              <w:rPr>
                <w:rFonts w:ascii="宋体" w:eastAsia="宋体" w:hAnsi="宋体" w:cs="宋体" w:hint="eastAsia"/>
                <w:kern w:val="0"/>
                <w:sz w:val="22"/>
                <w:szCs w:val="22"/>
                <w:lang/>
              </w:rPr>
              <w:t>m</w:t>
            </w:r>
            <w:r>
              <w:rPr>
                <w:rFonts w:ascii="宋体" w:eastAsia="宋体" w:hAnsi="宋体" w:cs="宋体" w:hint="eastAsia"/>
                <w:kern w:val="0"/>
                <w:sz w:val="22"/>
                <w:szCs w:val="22"/>
                <w:lang/>
              </w:rPr>
              <w:t>³</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防水箱</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防雨、防锈、抗腐蚀</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批</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6</w:t>
            </w:r>
          </w:p>
        </w:tc>
        <w:tc>
          <w:tcPr>
            <w:tcW w:w="1766" w:type="dxa"/>
            <w:shd w:val="clear" w:color="auto" w:fill="auto"/>
            <w:vAlign w:val="center"/>
          </w:tcPr>
          <w:p w:rsidR="00681BC3" w:rsidRDefault="00D03F7D">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绝缘阻燃软管</w:t>
            </w:r>
          </w:p>
        </w:tc>
        <w:tc>
          <w:tcPr>
            <w:tcW w:w="8799" w:type="dxa"/>
            <w:shd w:val="clear" w:color="auto" w:fill="auto"/>
            <w:vAlign w:val="center"/>
          </w:tcPr>
          <w:p w:rsidR="00681BC3" w:rsidRDefault="00D03F7D">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耐温：</w:t>
            </w:r>
            <w:r>
              <w:rPr>
                <w:rFonts w:ascii="宋体" w:eastAsia="宋体" w:hAnsi="宋体" w:cs="宋体" w:hint="eastAsia"/>
                <w:kern w:val="0"/>
                <w:sz w:val="22"/>
                <w:szCs w:val="22"/>
                <w:lang/>
              </w:rPr>
              <w:t>100-</w:t>
            </w:r>
            <w:r>
              <w:rPr>
                <w:rFonts w:ascii="宋体" w:eastAsia="宋体" w:hAnsi="宋体" w:cs="宋体"/>
                <w:kern w:val="0"/>
                <w:sz w:val="22"/>
                <w:szCs w:val="22"/>
                <w:lang/>
              </w:rPr>
              <w:t>400</w:t>
            </w:r>
            <w:r>
              <w:rPr>
                <w:rFonts w:ascii="宋体" w:eastAsia="宋体" w:hAnsi="宋体" w:cs="宋体"/>
                <w:kern w:val="0"/>
                <w:sz w:val="22"/>
                <w:szCs w:val="22"/>
                <w:lang/>
              </w:rPr>
              <w:t>度</w:t>
            </w:r>
            <w:r>
              <w:rPr>
                <w:rFonts w:ascii="宋体" w:eastAsia="宋体" w:hAnsi="宋体" w:cs="宋体" w:hint="eastAsia"/>
                <w:kern w:val="0"/>
                <w:sz w:val="22"/>
                <w:szCs w:val="22"/>
                <w:lang/>
              </w:rPr>
              <w:t>；</w:t>
            </w:r>
            <w:r>
              <w:rPr>
                <w:rFonts w:ascii="宋体" w:eastAsia="宋体" w:hAnsi="宋体" w:cs="宋体"/>
                <w:kern w:val="0"/>
                <w:sz w:val="22"/>
                <w:szCs w:val="22"/>
                <w:lang/>
              </w:rPr>
              <w:t>阻燃</w:t>
            </w:r>
            <w:r>
              <w:rPr>
                <w:rFonts w:ascii="宋体" w:eastAsia="宋体" w:hAnsi="宋体" w:cs="宋体" w:hint="eastAsia"/>
                <w:kern w:val="0"/>
                <w:sz w:val="22"/>
                <w:szCs w:val="22"/>
                <w:lang/>
              </w:rPr>
              <w:t>：</w:t>
            </w:r>
            <w:r>
              <w:rPr>
                <w:rFonts w:ascii="宋体" w:eastAsia="宋体" w:hAnsi="宋体" w:cs="宋体" w:hint="eastAsia"/>
                <w:kern w:val="0"/>
                <w:sz w:val="22"/>
                <w:szCs w:val="22"/>
                <w:lang/>
              </w:rPr>
              <w:t>vw-</w:t>
            </w:r>
            <w:r>
              <w:rPr>
                <w:rFonts w:ascii="宋体" w:eastAsia="宋体" w:hAnsi="宋体" w:cs="宋体"/>
                <w:kern w:val="0"/>
                <w:sz w:val="22"/>
                <w:szCs w:val="22"/>
                <w:lang/>
              </w:rPr>
              <w:t>1</w:t>
            </w:r>
          </w:p>
        </w:tc>
        <w:tc>
          <w:tcPr>
            <w:tcW w:w="817" w:type="dxa"/>
            <w:gridSpan w:val="2"/>
            <w:shd w:val="clear" w:color="auto" w:fill="auto"/>
            <w:vAlign w:val="center"/>
          </w:tcPr>
          <w:p w:rsidR="00681BC3" w:rsidRDefault="00D03F7D">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w:t>
            </w:r>
          </w:p>
        </w:tc>
        <w:tc>
          <w:tcPr>
            <w:tcW w:w="714" w:type="dxa"/>
            <w:shd w:val="clear" w:color="auto" w:fill="auto"/>
            <w:vAlign w:val="center"/>
          </w:tcPr>
          <w:p w:rsidR="00681BC3" w:rsidRDefault="00D03F7D">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批</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辅材</w:t>
            </w:r>
          </w:p>
        </w:tc>
        <w:tc>
          <w:tcPr>
            <w:tcW w:w="8799" w:type="dxa"/>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施工所需的所有辅材</w:t>
            </w:r>
          </w:p>
        </w:tc>
        <w:tc>
          <w:tcPr>
            <w:tcW w:w="817" w:type="dxa"/>
            <w:gridSpan w:val="2"/>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批</w:t>
            </w:r>
          </w:p>
        </w:tc>
        <w:tc>
          <w:tcPr>
            <w:tcW w:w="1138" w:type="dxa"/>
            <w:shd w:val="clear" w:color="auto" w:fill="auto"/>
            <w:vAlign w:val="center"/>
          </w:tcPr>
          <w:p w:rsidR="00681BC3" w:rsidRDefault="00D03F7D">
            <w:pPr>
              <w:jc w:val="center"/>
            </w:pPr>
            <w:r>
              <w:rPr>
                <w:rFonts w:ascii="宋体" w:eastAsia="宋体" w:hAnsi="宋体" w:cs="宋体" w:hint="eastAsia"/>
                <w:kern w:val="0"/>
                <w:szCs w:val="21"/>
              </w:rPr>
              <w:t>否</w:t>
            </w:r>
          </w:p>
        </w:tc>
      </w:tr>
      <w:tr w:rsidR="00681BC3">
        <w:trPr>
          <w:trHeight w:val="402"/>
          <w:jc w:val="center"/>
        </w:trPr>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766"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系统集成</w:t>
            </w:r>
          </w:p>
        </w:tc>
        <w:tc>
          <w:tcPr>
            <w:tcW w:w="8799" w:type="dxa"/>
            <w:shd w:val="clear" w:color="auto" w:fill="auto"/>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所有设备安装调试</w:t>
            </w:r>
          </w:p>
        </w:tc>
        <w:tc>
          <w:tcPr>
            <w:tcW w:w="817" w:type="dxa"/>
            <w:gridSpan w:val="2"/>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714"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项</w:t>
            </w:r>
          </w:p>
        </w:tc>
        <w:tc>
          <w:tcPr>
            <w:tcW w:w="1138" w:type="dxa"/>
            <w:shd w:val="clear" w:color="auto" w:fill="auto"/>
            <w:vAlign w:val="center"/>
          </w:tcPr>
          <w:p w:rsidR="00681BC3" w:rsidRDefault="00D03F7D">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否</w:t>
            </w:r>
          </w:p>
        </w:tc>
      </w:tr>
    </w:tbl>
    <w:p w:rsidR="00681BC3" w:rsidRDefault="00681BC3">
      <w:pPr>
        <w:widowControl/>
        <w:shd w:val="clear" w:color="auto" w:fill="FFFFFF"/>
        <w:spacing w:line="360" w:lineRule="atLeast"/>
        <w:jc w:val="left"/>
        <w:rPr>
          <w:rFonts w:ascii="仿宋" w:eastAsia="仿宋" w:hAnsi="仿宋" w:cs="仿宋"/>
          <w:b/>
          <w:kern w:val="0"/>
          <w:sz w:val="30"/>
          <w:szCs w:val="30"/>
          <w:shd w:val="clear" w:color="auto" w:fill="FFFFFF"/>
        </w:rPr>
      </w:pPr>
    </w:p>
    <w:tbl>
      <w:tblPr>
        <w:tblpPr w:leftFromText="180" w:rightFromText="180" w:vertAnchor="text" w:horzAnchor="page" w:tblpXSpec="center" w:tblpY="1493"/>
        <w:tblOverlap w:val="neve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466"/>
        <w:gridCol w:w="9271"/>
        <w:gridCol w:w="735"/>
        <w:gridCol w:w="705"/>
        <w:gridCol w:w="1252"/>
      </w:tblGrid>
      <w:tr w:rsidR="00681BC3">
        <w:trPr>
          <w:trHeight w:val="519"/>
          <w:jc w:val="center"/>
        </w:trPr>
        <w:tc>
          <w:tcPr>
            <w:tcW w:w="14174" w:type="dxa"/>
            <w:gridSpan w:val="6"/>
            <w:shd w:val="clear" w:color="auto" w:fill="BFBFBF"/>
            <w:vAlign w:val="center"/>
          </w:tcPr>
          <w:p w:rsidR="00681BC3" w:rsidRDefault="00D03F7D" w:rsidP="00A009E8">
            <w:pPr>
              <w:pStyle w:val="af9"/>
              <w:ind w:firstLineChars="62" w:firstLine="199"/>
              <w:rPr>
                <w:rFonts w:ascii="黑体" w:eastAsia="黑体" w:hAnsi="黑体"/>
                <w:b/>
                <w:sz w:val="32"/>
              </w:rPr>
            </w:pPr>
            <w:r>
              <w:rPr>
                <w:rFonts w:ascii="黑体" w:eastAsia="黑体" w:hAnsi="黑体" w:hint="eastAsia"/>
                <w:b/>
                <w:sz w:val="32"/>
              </w:rPr>
              <w:t>2</w:t>
            </w:r>
            <w:r>
              <w:rPr>
                <w:rFonts w:ascii="黑体" w:eastAsia="黑体" w:hAnsi="黑体" w:hint="eastAsia"/>
                <w:b/>
                <w:sz w:val="32"/>
              </w:rPr>
              <w:t>、安防监控</w:t>
            </w:r>
          </w:p>
        </w:tc>
      </w:tr>
      <w:tr w:rsidR="00681BC3">
        <w:trPr>
          <w:trHeight w:val="519"/>
          <w:jc w:val="center"/>
        </w:trPr>
        <w:tc>
          <w:tcPr>
            <w:tcW w:w="745"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序号</w:t>
            </w:r>
          </w:p>
        </w:tc>
        <w:tc>
          <w:tcPr>
            <w:tcW w:w="1466"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货物名称</w:t>
            </w:r>
          </w:p>
        </w:tc>
        <w:tc>
          <w:tcPr>
            <w:tcW w:w="9271"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技术规格及主要参数</w:t>
            </w:r>
          </w:p>
        </w:tc>
        <w:tc>
          <w:tcPr>
            <w:tcW w:w="735"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数量</w:t>
            </w:r>
          </w:p>
        </w:tc>
        <w:tc>
          <w:tcPr>
            <w:tcW w:w="705"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单位</w:t>
            </w:r>
          </w:p>
        </w:tc>
        <w:tc>
          <w:tcPr>
            <w:tcW w:w="1252" w:type="dxa"/>
            <w:shd w:val="clear" w:color="auto" w:fill="BFBFBF"/>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是否为</w:t>
            </w:r>
          </w:p>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核心产品</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枪型网络摄像机</w:t>
            </w:r>
          </w:p>
        </w:tc>
        <w:tc>
          <w:tcPr>
            <w:tcW w:w="9271" w:type="dxa"/>
            <w:vAlign w:val="center"/>
          </w:tcPr>
          <w:p w:rsidR="00681BC3" w:rsidRDefault="00D03F7D">
            <w:pPr>
              <w:spacing w:line="400" w:lineRule="exact"/>
            </w:pPr>
            <w:r>
              <w:rPr>
                <w:rFonts w:hint="eastAsia"/>
              </w:rPr>
              <w:t>1</w:t>
            </w:r>
            <w:r>
              <w:rPr>
                <w:rFonts w:hint="eastAsia"/>
              </w:rPr>
              <w:t>具有不低于</w:t>
            </w:r>
            <w:r>
              <w:rPr>
                <w:rFonts w:hint="eastAsia"/>
              </w:rPr>
              <w:t>400</w:t>
            </w:r>
            <w:r>
              <w:rPr>
                <w:rFonts w:hint="eastAsia"/>
              </w:rPr>
              <w:t>万像素</w:t>
            </w:r>
            <w:r>
              <w:rPr>
                <w:rFonts w:hint="eastAsia"/>
              </w:rPr>
              <w:t>CMOS</w:t>
            </w:r>
            <w:r>
              <w:rPr>
                <w:rFonts w:hint="eastAsia"/>
              </w:rPr>
              <w:t>传感器。</w:t>
            </w:r>
          </w:p>
          <w:p w:rsidR="00681BC3" w:rsidRDefault="00D03F7D">
            <w:pPr>
              <w:spacing w:line="400" w:lineRule="exact"/>
            </w:pPr>
            <w:r>
              <w:rPr>
                <w:rFonts w:hint="eastAsia"/>
              </w:rPr>
              <w:t>★</w:t>
            </w:r>
            <w:r>
              <w:rPr>
                <w:rFonts w:hint="eastAsia"/>
              </w:rPr>
              <w:t>2</w:t>
            </w:r>
            <w:r>
              <w:rPr>
                <w:rFonts w:hint="eastAsia"/>
              </w:rPr>
              <w:t>最低照度彩色：</w:t>
            </w:r>
            <w:r>
              <w:rPr>
                <w:rFonts w:hint="eastAsia"/>
              </w:rPr>
              <w:t>0.0008lx</w:t>
            </w:r>
            <w:r>
              <w:rPr>
                <w:rFonts w:hint="eastAsia"/>
              </w:rPr>
              <w:t>，黑白：</w:t>
            </w:r>
            <w:r>
              <w:rPr>
                <w:rFonts w:hint="eastAsia"/>
              </w:rPr>
              <w:t>0.0002lx</w:t>
            </w:r>
            <w:r>
              <w:rPr>
                <w:rFonts w:hint="eastAsia"/>
              </w:rPr>
              <w:t>，灰度等级不小于</w:t>
            </w:r>
            <w:r>
              <w:rPr>
                <w:rFonts w:hint="eastAsia"/>
              </w:rPr>
              <w:t>11</w:t>
            </w:r>
            <w:r>
              <w:rPr>
                <w:rFonts w:hint="eastAsia"/>
              </w:rPr>
              <w:t>级。</w:t>
            </w:r>
          </w:p>
          <w:p w:rsidR="00681BC3" w:rsidRDefault="00D03F7D">
            <w:pPr>
              <w:spacing w:line="400" w:lineRule="exact"/>
            </w:pPr>
            <w:r>
              <w:rPr>
                <w:rFonts w:hint="eastAsia"/>
              </w:rPr>
              <w:t>3</w:t>
            </w:r>
            <w:r>
              <w:rPr>
                <w:rFonts w:hint="eastAsia"/>
              </w:rPr>
              <w:t>红外补光距离不小于</w:t>
            </w:r>
            <w:r>
              <w:rPr>
                <w:rFonts w:hint="eastAsia"/>
              </w:rPr>
              <w:t>85</w:t>
            </w:r>
            <w:r>
              <w:rPr>
                <w:rFonts w:hint="eastAsia"/>
              </w:rPr>
              <w:t>米。</w:t>
            </w:r>
          </w:p>
          <w:p w:rsidR="00681BC3" w:rsidRDefault="00D03F7D">
            <w:pPr>
              <w:spacing w:line="400" w:lineRule="exact"/>
            </w:pPr>
            <w:r>
              <w:rPr>
                <w:rFonts w:hint="eastAsia"/>
              </w:rPr>
              <w:t>4</w:t>
            </w:r>
            <w:r>
              <w:rPr>
                <w:rFonts w:hint="eastAsia"/>
              </w:rPr>
              <w:t>在</w:t>
            </w:r>
            <w:r>
              <w:rPr>
                <w:rFonts w:hint="eastAsia"/>
              </w:rPr>
              <w:t>2560x1440@25fps</w:t>
            </w:r>
            <w:r>
              <w:rPr>
                <w:rFonts w:hint="eastAsia"/>
              </w:rPr>
              <w:t>下，清晰度不小于</w:t>
            </w:r>
            <w:r>
              <w:rPr>
                <w:rFonts w:hint="eastAsia"/>
              </w:rPr>
              <w:t>1400TVL</w:t>
            </w:r>
            <w:r>
              <w:rPr>
                <w:rFonts w:hint="eastAsia"/>
              </w:rPr>
              <w:t>。</w:t>
            </w:r>
          </w:p>
          <w:p w:rsidR="00681BC3" w:rsidRDefault="00D03F7D">
            <w:pPr>
              <w:spacing w:line="400" w:lineRule="exact"/>
            </w:pPr>
            <w:r>
              <w:rPr>
                <w:rFonts w:hint="eastAsia"/>
              </w:rPr>
              <w:t>5</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HighProfile</w:t>
            </w:r>
            <w:r>
              <w:rPr>
                <w:rFonts w:hint="eastAsia"/>
              </w:rPr>
              <w:t>编码能力。</w:t>
            </w:r>
            <w:r>
              <w:rPr>
                <w:rFonts w:hint="eastAsia"/>
              </w:rPr>
              <w:tab/>
            </w:r>
          </w:p>
          <w:p w:rsidR="00681BC3" w:rsidRDefault="00D03F7D">
            <w:pPr>
              <w:spacing w:line="400" w:lineRule="exact"/>
            </w:pPr>
            <w:r>
              <w:rPr>
                <w:rFonts w:hint="eastAsia"/>
              </w:rPr>
              <w:t>6</w:t>
            </w:r>
            <w:r>
              <w:rPr>
                <w:rFonts w:hint="eastAsia"/>
              </w:rPr>
              <w:t>需具备人脸检测、区域入侵检测、越界检测、虚焦检测、进入区域、离开区域、徘徊、人员聚集、逆行、场景变更等功能。</w:t>
            </w:r>
          </w:p>
          <w:p w:rsidR="00681BC3" w:rsidRDefault="00D03F7D">
            <w:pPr>
              <w:spacing w:line="400" w:lineRule="exact"/>
            </w:pPr>
            <w:r>
              <w:rPr>
                <w:rFonts w:hint="eastAsia"/>
              </w:rPr>
              <w:t>7</w:t>
            </w:r>
            <w:r>
              <w:rPr>
                <w:rFonts w:hint="eastAsia"/>
              </w:rPr>
              <w:t>可开启或关闭智能后检索功能。</w:t>
            </w:r>
          </w:p>
          <w:p w:rsidR="00681BC3" w:rsidRDefault="00D03F7D">
            <w:pPr>
              <w:spacing w:line="400" w:lineRule="exact"/>
            </w:pPr>
            <w:r>
              <w:rPr>
                <w:rFonts w:hint="eastAsia"/>
              </w:rPr>
              <w:lastRenderedPageBreak/>
              <w:t>8</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可伸缩编码、自动增益、背光补偿、数字降噪、强光抑制、走廊模式、视频水印等功能。</w:t>
            </w:r>
            <w:r>
              <w:rPr>
                <w:rFonts w:hint="eastAsia"/>
              </w:rPr>
              <w:tab/>
            </w:r>
            <w:r>
              <w:rPr>
                <w:rFonts w:hint="eastAsia"/>
              </w:rPr>
              <w:tab/>
            </w:r>
          </w:p>
          <w:p w:rsidR="00681BC3" w:rsidRDefault="00D03F7D">
            <w:pPr>
              <w:spacing w:line="400" w:lineRule="exact"/>
            </w:pPr>
            <w:r>
              <w:rPr>
                <w:rFonts w:hint="eastAsia"/>
              </w:rPr>
              <w:t>9</w:t>
            </w:r>
            <w:r>
              <w:rPr>
                <w:rFonts w:hint="eastAsia"/>
              </w:rPr>
              <w:t>不低于</w:t>
            </w:r>
            <w:r>
              <w:rPr>
                <w:rFonts w:hint="eastAsia"/>
              </w:rPr>
              <w:t>IP67</w:t>
            </w:r>
            <w:r>
              <w:rPr>
                <w:rFonts w:hint="eastAsia"/>
              </w:rPr>
              <w:t>防尘防水等级。</w:t>
            </w:r>
          </w:p>
          <w:p w:rsidR="00681BC3" w:rsidRDefault="00D03F7D">
            <w:pPr>
              <w:spacing w:line="400" w:lineRule="exact"/>
            </w:pPr>
            <w:r>
              <w:rPr>
                <w:rFonts w:hint="eastAsia"/>
              </w:rPr>
              <w:t>★</w:t>
            </w:r>
            <w:r>
              <w:rPr>
                <w:rFonts w:hint="eastAsia"/>
              </w:rPr>
              <w:t>10</w:t>
            </w:r>
            <w:r>
              <w:rPr>
                <w:rFonts w:hint="eastAsia"/>
              </w:rPr>
              <w:t>同一静止场景相同图像质量下，设备在</w:t>
            </w:r>
            <w:r>
              <w:rPr>
                <w:rFonts w:hint="eastAsia"/>
              </w:rPr>
              <w:t>H.2</w:t>
            </w:r>
            <w:r>
              <w:rPr>
                <w:rFonts w:hint="eastAsia"/>
              </w:rPr>
              <w:t>65</w:t>
            </w:r>
            <w:r>
              <w:rPr>
                <w:rFonts w:hint="eastAsia"/>
              </w:rPr>
              <w:t>编码方式时，开启智能编码功能和不开启智能编码相比，码率节约</w:t>
            </w:r>
            <w:r>
              <w:rPr>
                <w:rFonts w:hint="eastAsia"/>
              </w:rPr>
              <w:t>1/3</w:t>
            </w:r>
            <w:r>
              <w:rPr>
                <w:rFonts w:hint="eastAsia"/>
              </w:rPr>
              <w:t>。</w:t>
            </w:r>
          </w:p>
          <w:p w:rsidR="00681BC3" w:rsidRDefault="00D03F7D">
            <w:pPr>
              <w:spacing w:line="400" w:lineRule="exact"/>
            </w:pPr>
            <w:r>
              <w:rPr>
                <w:rFonts w:hint="eastAsia"/>
              </w:rPr>
              <w:t>11</w:t>
            </w:r>
            <w:r>
              <w:rPr>
                <w:rFonts w:hint="eastAsia"/>
              </w:rPr>
              <w:t>需具有背光补偿、视频水印、噪声过滤、</w:t>
            </w:r>
            <w:r>
              <w:rPr>
                <w:rFonts w:hint="eastAsia"/>
              </w:rPr>
              <w:t>SVC</w:t>
            </w:r>
            <w:r>
              <w:rPr>
                <w:rFonts w:hint="eastAsia"/>
              </w:rPr>
              <w:t>可伸缩编码、数字降噪、电子防抖、走廊模式、</w:t>
            </w:r>
            <w:r>
              <w:rPr>
                <w:rFonts w:hint="eastAsia"/>
              </w:rPr>
              <w:t>ROI</w:t>
            </w:r>
            <w:r>
              <w:rPr>
                <w:rFonts w:hint="eastAsia"/>
              </w:rPr>
              <w:t>感兴趣区域、防红外过曝、强光抑制等功能。</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665</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半球网络摄像机</w:t>
            </w:r>
          </w:p>
        </w:tc>
        <w:tc>
          <w:tcPr>
            <w:tcW w:w="9271" w:type="dxa"/>
            <w:vAlign w:val="center"/>
          </w:tcPr>
          <w:p w:rsidR="00681BC3" w:rsidRDefault="00D03F7D">
            <w:pPr>
              <w:spacing w:line="400" w:lineRule="exact"/>
            </w:pPr>
            <w:r>
              <w:rPr>
                <w:rFonts w:hint="eastAsia"/>
              </w:rPr>
              <w:t>1</w:t>
            </w:r>
            <w:r>
              <w:rPr>
                <w:rFonts w:hint="eastAsia"/>
              </w:rPr>
              <w:t>具有不低于</w:t>
            </w:r>
            <w:r>
              <w:rPr>
                <w:rFonts w:hint="eastAsia"/>
              </w:rPr>
              <w:t>400</w:t>
            </w:r>
            <w:r>
              <w:rPr>
                <w:rFonts w:hint="eastAsia"/>
              </w:rPr>
              <w:t>万像素</w:t>
            </w:r>
            <w:r>
              <w:rPr>
                <w:rFonts w:hint="eastAsia"/>
              </w:rPr>
              <w:t>CMOS</w:t>
            </w:r>
            <w:r>
              <w:rPr>
                <w:rFonts w:hint="eastAsia"/>
              </w:rPr>
              <w:t>传感器。</w:t>
            </w:r>
            <w:r>
              <w:rPr>
                <w:rFonts w:hint="eastAsia"/>
              </w:rPr>
              <w:tab/>
            </w:r>
            <w:r>
              <w:rPr>
                <w:rFonts w:hint="eastAsia"/>
              </w:rPr>
              <w:tab/>
            </w:r>
          </w:p>
          <w:p w:rsidR="00681BC3" w:rsidRDefault="00D03F7D">
            <w:pPr>
              <w:spacing w:line="400" w:lineRule="exact"/>
            </w:pPr>
            <w:r>
              <w:rPr>
                <w:rFonts w:hint="eastAsia"/>
              </w:rPr>
              <w:t>2</w:t>
            </w:r>
            <w:r>
              <w:rPr>
                <w:rFonts w:hint="eastAsia"/>
              </w:rPr>
              <w:t>最低照度彩色：</w:t>
            </w:r>
            <w:r>
              <w:rPr>
                <w:rFonts w:hint="eastAsia"/>
              </w:rPr>
              <w:t>0.001lx(AGC</w:t>
            </w:r>
            <w:r>
              <w:rPr>
                <w:rFonts w:hint="eastAsia"/>
              </w:rPr>
              <w:t>开，</w:t>
            </w:r>
            <w:r>
              <w:rPr>
                <w:rFonts w:hint="eastAsia"/>
              </w:rPr>
              <w:t>RJ45</w:t>
            </w:r>
            <w:r>
              <w:rPr>
                <w:rFonts w:hint="eastAsia"/>
              </w:rPr>
              <w:t>输出</w:t>
            </w:r>
            <w:r>
              <w:rPr>
                <w:rFonts w:hint="eastAsia"/>
              </w:rPr>
              <w:t>)</w:t>
            </w:r>
            <w:r>
              <w:rPr>
                <w:rFonts w:hint="eastAsia"/>
              </w:rPr>
              <w:t>，黑白</w:t>
            </w:r>
            <w:r>
              <w:rPr>
                <w:rFonts w:hint="eastAsia"/>
              </w:rPr>
              <w:t>:0.0001lx(AGC</w:t>
            </w:r>
            <w:r>
              <w:rPr>
                <w:rFonts w:hint="eastAsia"/>
              </w:rPr>
              <w:t>开，</w:t>
            </w:r>
            <w:r>
              <w:rPr>
                <w:rFonts w:hint="eastAsia"/>
              </w:rPr>
              <w:t>RJ45</w:t>
            </w:r>
            <w:r>
              <w:rPr>
                <w:rFonts w:hint="eastAsia"/>
              </w:rPr>
              <w:t>输出</w:t>
            </w:r>
            <w:r>
              <w:rPr>
                <w:rFonts w:hint="eastAsia"/>
              </w:rPr>
              <w:t>)</w:t>
            </w:r>
            <w:r>
              <w:rPr>
                <w:rFonts w:hint="eastAsia"/>
              </w:rPr>
              <w:t>，灰度等级不小于</w:t>
            </w:r>
            <w:r>
              <w:rPr>
                <w:rFonts w:hint="eastAsia"/>
              </w:rPr>
              <w:t>11</w:t>
            </w:r>
            <w:r>
              <w:rPr>
                <w:rFonts w:hint="eastAsia"/>
              </w:rPr>
              <w:t>级。</w:t>
            </w:r>
          </w:p>
          <w:p w:rsidR="00681BC3" w:rsidRDefault="00D03F7D">
            <w:pPr>
              <w:spacing w:line="400" w:lineRule="exact"/>
            </w:pPr>
            <w:r>
              <w:rPr>
                <w:rFonts w:hint="eastAsia"/>
              </w:rPr>
              <w:t>3</w:t>
            </w:r>
            <w:r>
              <w:rPr>
                <w:rFonts w:hint="eastAsia"/>
              </w:rPr>
              <w:t>红外补光距离不小于</w:t>
            </w:r>
            <w:r>
              <w:rPr>
                <w:rFonts w:hint="eastAsia"/>
              </w:rPr>
              <w:t>50</w:t>
            </w:r>
            <w:r>
              <w:rPr>
                <w:rFonts w:hint="eastAsia"/>
              </w:rPr>
              <w:t>米。</w:t>
            </w:r>
          </w:p>
          <w:p w:rsidR="00681BC3" w:rsidRDefault="00D03F7D">
            <w:pPr>
              <w:spacing w:line="400" w:lineRule="exact"/>
            </w:pPr>
            <w:r>
              <w:rPr>
                <w:rFonts w:hint="eastAsia"/>
              </w:rPr>
              <w:t>4</w:t>
            </w:r>
            <w:r>
              <w:rPr>
                <w:rFonts w:hint="eastAsia"/>
              </w:rPr>
              <w:t>在</w:t>
            </w:r>
            <w:r>
              <w:rPr>
                <w:rFonts w:hint="eastAsia"/>
              </w:rPr>
              <w:t>2560x1440@25fps</w:t>
            </w:r>
            <w:r>
              <w:rPr>
                <w:rFonts w:hint="eastAsia"/>
              </w:rPr>
              <w:t>下，清晰度不小于</w:t>
            </w:r>
            <w:r>
              <w:rPr>
                <w:rFonts w:hint="eastAsia"/>
              </w:rPr>
              <w:t>1400TVL</w:t>
            </w:r>
            <w:r>
              <w:rPr>
                <w:rFonts w:hint="eastAsia"/>
              </w:rPr>
              <w:t>。</w:t>
            </w:r>
          </w:p>
          <w:p w:rsidR="00681BC3" w:rsidRDefault="00D03F7D">
            <w:pPr>
              <w:spacing w:line="400" w:lineRule="exact"/>
            </w:pPr>
            <w:r>
              <w:rPr>
                <w:rFonts w:hint="eastAsia"/>
              </w:rPr>
              <w:t>5</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HighProfile</w:t>
            </w:r>
            <w:r>
              <w:rPr>
                <w:rFonts w:hint="eastAsia"/>
              </w:rPr>
              <w:t>编码能力。</w:t>
            </w:r>
          </w:p>
          <w:p w:rsidR="00681BC3" w:rsidRDefault="00D03F7D">
            <w:pPr>
              <w:spacing w:line="400" w:lineRule="exact"/>
            </w:pPr>
            <w:r>
              <w:rPr>
                <w:rFonts w:hint="eastAsia"/>
              </w:rPr>
              <w:t>6</w:t>
            </w:r>
            <w:r>
              <w:rPr>
                <w:rFonts w:hint="eastAsia"/>
              </w:rPr>
              <w:t>需具有黑白名单功能，其中白名单可添加不小于</w:t>
            </w:r>
            <w:r>
              <w:rPr>
                <w:rFonts w:hint="eastAsia"/>
              </w:rPr>
              <w:t>10</w:t>
            </w:r>
            <w:r>
              <w:rPr>
                <w:rFonts w:hint="eastAsia"/>
              </w:rPr>
              <w:t>个</w:t>
            </w:r>
            <w:r>
              <w:rPr>
                <w:rFonts w:hint="eastAsia"/>
              </w:rPr>
              <w:t>IP</w:t>
            </w:r>
            <w:r>
              <w:rPr>
                <w:rFonts w:hint="eastAsia"/>
              </w:rPr>
              <w:t>地址。</w:t>
            </w:r>
          </w:p>
          <w:p w:rsidR="00681BC3" w:rsidRDefault="00D03F7D">
            <w:pPr>
              <w:spacing w:line="400" w:lineRule="exact"/>
            </w:pPr>
            <w:r>
              <w:rPr>
                <w:rFonts w:hint="eastAsia"/>
              </w:rPr>
              <w:t>7</w:t>
            </w:r>
            <w:r>
              <w:rPr>
                <w:rFonts w:hint="eastAsia"/>
              </w:rPr>
              <w:t>需具备人脸抓拍、区域入侵检测、越界检测、虚焦检测、进入区域、离开区域、徘徊、人员聚集、逆行、场景变更等功能。</w:t>
            </w:r>
          </w:p>
          <w:p w:rsidR="00681BC3" w:rsidRDefault="00D03F7D">
            <w:pPr>
              <w:spacing w:line="400" w:lineRule="exact"/>
            </w:pPr>
            <w:r>
              <w:rPr>
                <w:rFonts w:hint="eastAsia"/>
              </w:rPr>
              <w:t>8</w:t>
            </w:r>
            <w:r>
              <w:rPr>
                <w:rFonts w:hint="eastAsia"/>
              </w:rPr>
              <w:t>需支持智能后检索功能。</w:t>
            </w:r>
            <w:r>
              <w:rPr>
                <w:rFonts w:hint="eastAsia"/>
              </w:rPr>
              <w:tab/>
            </w:r>
          </w:p>
          <w:p w:rsidR="00681BC3" w:rsidRDefault="00D03F7D">
            <w:pPr>
              <w:spacing w:line="400" w:lineRule="exact"/>
            </w:pPr>
            <w:r>
              <w:rPr>
                <w:rFonts w:hint="eastAsia"/>
              </w:rPr>
              <w:t>9</w:t>
            </w:r>
            <w:r>
              <w:rPr>
                <w:rFonts w:hint="eastAsia"/>
              </w:rPr>
              <w:t>不低于</w:t>
            </w:r>
            <w:r>
              <w:rPr>
                <w:rFonts w:hint="eastAsia"/>
              </w:rPr>
              <w:t>IP67</w:t>
            </w:r>
            <w:r>
              <w:rPr>
                <w:rFonts w:hint="eastAsia"/>
              </w:rPr>
              <w:t>防尘防水等级。</w:t>
            </w:r>
          </w:p>
          <w:p w:rsidR="00681BC3" w:rsidRDefault="00D03F7D">
            <w:pPr>
              <w:spacing w:line="400" w:lineRule="exact"/>
            </w:pPr>
            <w:r>
              <w:rPr>
                <w:rFonts w:hint="eastAsia"/>
              </w:rPr>
              <w:t>10</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p w:rsidR="00681BC3" w:rsidRDefault="00D03F7D">
            <w:pPr>
              <w:spacing w:line="400" w:lineRule="exact"/>
            </w:pPr>
            <w:r>
              <w:rPr>
                <w:rFonts w:hint="eastAsia"/>
              </w:rPr>
              <w:t>★</w:t>
            </w:r>
            <w:r>
              <w:rPr>
                <w:rFonts w:hint="eastAsia"/>
              </w:rPr>
              <w:t>11</w:t>
            </w:r>
            <w:r>
              <w:rPr>
                <w:rFonts w:hint="eastAsia"/>
              </w:rPr>
              <w:t>同一静止场景相同图像质量下，设备在</w:t>
            </w:r>
            <w:r>
              <w:rPr>
                <w:rFonts w:hint="eastAsia"/>
              </w:rPr>
              <w:t>H.265</w:t>
            </w:r>
            <w:r>
              <w:rPr>
                <w:rFonts w:hint="eastAsia"/>
              </w:rPr>
              <w:t>编码方式时，开启智能编码功能和不开启智能编</w:t>
            </w:r>
            <w:r>
              <w:rPr>
                <w:rFonts w:hint="eastAsia"/>
              </w:rPr>
              <w:lastRenderedPageBreak/>
              <w:t>码相比，码率节约</w:t>
            </w:r>
            <w:r>
              <w:rPr>
                <w:rFonts w:hint="eastAsia"/>
              </w:rPr>
              <w:t>1/3</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54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trHeight w:val="1125"/>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高清红外球机</w:t>
            </w:r>
          </w:p>
        </w:tc>
        <w:tc>
          <w:tcPr>
            <w:tcW w:w="9271" w:type="dxa"/>
            <w:vAlign w:val="center"/>
          </w:tcPr>
          <w:p w:rsidR="00681BC3" w:rsidRDefault="00D03F7D">
            <w:pPr>
              <w:spacing w:line="400" w:lineRule="exact"/>
            </w:pPr>
            <w:r>
              <w:rPr>
                <w:rFonts w:hint="eastAsia"/>
              </w:rPr>
              <w:t>★内置</w:t>
            </w:r>
            <w:r>
              <w:rPr>
                <w:rFonts w:hint="eastAsia"/>
              </w:rPr>
              <w:t>GPU</w:t>
            </w:r>
            <w:r>
              <w:rPr>
                <w:rFonts w:hint="eastAsia"/>
              </w:rPr>
              <w:t>芯片</w:t>
            </w:r>
          </w:p>
          <w:p w:rsidR="00681BC3" w:rsidRDefault="00D03F7D">
            <w:pPr>
              <w:spacing w:line="400" w:lineRule="exact"/>
            </w:pPr>
            <w:r>
              <w:rPr>
                <w:rFonts w:hint="eastAsia"/>
              </w:rPr>
              <w:t>红外距离不小于</w:t>
            </w:r>
            <w:r>
              <w:rPr>
                <w:rFonts w:hint="eastAsia"/>
              </w:rPr>
              <w:t>550</w:t>
            </w:r>
            <w:r>
              <w:rPr>
                <w:rFonts w:hint="eastAsia"/>
              </w:rPr>
              <w:t>米</w:t>
            </w:r>
          </w:p>
          <w:p w:rsidR="00681BC3" w:rsidRDefault="00D03F7D">
            <w:pPr>
              <w:spacing w:line="400" w:lineRule="exact"/>
            </w:pPr>
            <w:r>
              <w:rPr>
                <w:rFonts w:hint="eastAsia"/>
              </w:rPr>
              <w:t>支持同时输出不少于</w:t>
            </w:r>
            <w:r>
              <w:rPr>
                <w:rFonts w:hint="eastAsia"/>
              </w:rPr>
              <w:t>2</w:t>
            </w:r>
            <w:r>
              <w:rPr>
                <w:rFonts w:hint="eastAsia"/>
              </w:rPr>
              <w:t>路分辨率</w:t>
            </w:r>
            <w:r>
              <w:rPr>
                <w:rFonts w:hint="eastAsia"/>
              </w:rPr>
              <w:t>1920</w:t>
            </w:r>
            <w:r>
              <w:rPr>
                <w:rFonts w:hint="eastAsia"/>
              </w:rPr>
              <w:t>×</w:t>
            </w:r>
            <w:r>
              <w:rPr>
                <w:rFonts w:hint="eastAsia"/>
              </w:rPr>
              <w:t>1080</w:t>
            </w:r>
            <w:r>
              <w:rPr>
                <w:rFonts w:hint="eastAsia"/>
              </w:rPr>
              <w:t>高清图像</w:t>
            </w:r>
          </w:p>
          <w:p w:rsidR="00681BC3" w:rsidRDefault="00D03F7D">
            <w:pPr>
              <w:spacing w:line="400" w:lineRule="exact"/>
            </w:pPr>
            <w:r>
              <w:rPr>
                <w:rFonts w:hint="eastAsia"/>
              </w:rPr>
              <w:t>支持最低照度可达彩色</w:t>
            </w:r>
            <w:r>
              <w:rPr>
                <w:rFonts w:hint="eastAsia"/>
              </w:rPr>
              <w:t>0.0002Lux</w:t>
            </w:r>
            <w:r>
              <w:rPr>
                <w:rFonts w:hint="eastAsia"/>
              </w:rPr>
              <w:t>，黑白</w:t>
            </w:r>
            <w:r>
              <w:rPr>
                <w:rFonts w:hint="eastAsia"/>
              </w:rPr>
              <w:t xml:space="preserve">0.0001Lux      </w:t>
            </w:r>
          </w:p>
          <w:p w:rsidR="00681BC3" w:rsidRDefault="00D03F7D">
            <w:pPr>
              <w:spacing w:line="400" w:lineRule="exact"/>
            </w:pPr>
            <w:r>
              <w:rPr>
                <w:rFonts w:hint="eastAsia"/>
              </w:rPr>
              <w:t>★照度适应范围不小于</w:t>
            </w:r>
            <w:r>
              <w:rPr>
                <w:rFonts w:hint="eastAsia"/>
              </w:rPr>
              <w:t>145dB</w:t>
            </w:r>
            <w:r>
              <w:rPr>
                <w:rFonts w:hint="eastAsia"/>
              </w:rPr>
              <w:t>，宽动态能力综合得分不小于</w:t>
            </w:r>
            <w:r>
              <w:rPr>
                <w:rFonts w:hint="eastAsia"/>
              </w:rPr>
              <w:t>139</w:t>
            </w:r>
            <w:r>
              <w:rPr>
                <w:rFonts w:hint="eastAsia"/>
              </w:rPr>
              <w:t>，信噪比不小于</w:t>
            </w:r>
            <w:r>
              <w:rPr>
                <w:rFonts w:hint="eastAsia"/>
              </w:rPr>
              <w:t>64dB</w:t>
            </w:r>
            <w:r>
              <w:rPr>
                <w:rFonts w:hint="eastAsia"/>
              </w:rPr>
              <w:t>。</w:t>
            </w:r>
          </w:p>
          <w:p w:rsidR="00681BC3" w:rsidRDefault="00D03F7D">
            <w:pPr>
              <w:spacing w:line="400" w:lineRule="exact"/>
            </w:pPr>
            <w:r>
              <w:rPr>
                <w:rFonts w:hint="eastAsia"/>
              </w:rPr>
              <w:t>支持水平手控速度不小于</w:t>
            </w:r>
            <w:r>
              <w:rPr>
                <w:rFonts w:hint="eastAsia"/>
              </w:rPr>
              <w:t>800</w:t>
            </w:r>
            <w:r>
              <w:rPr>
                <w:rFonts w:hint="eastAsia"/>
              </w:rPr>
              <w:t>°</w:t>
            </w:r>
            <w:r>
              <w:rPr>
                <w:rFonts w:hint="eastAsia"/>
              </w:rPr>
              <w:t>/S,</w:t>
            </w:r>
            <w:r>
              <w:rPr>
                <w:rFonts w:hint="eastAsia"/>
              </w:rPr>
              <w:t>垂直手控速度不小于</w:t>
            </w:r>
            <w:r>
              <w:rPr>
                <w:rFonts w:hint="eastAsia"/>
              </w:rPr>
              <w:t>300</w:t>
            </w:r>
            <w:r>
              <w:rPr>
                <w:rFonts w:hint="eastAsia"/>
              </w:rPr>
              <w:t>°</w:t>
            </w:r>
            <w:r>
              <w:rPr>
                <w:rFonts w:hint="eastAsia"/>
              </w:rPr>
              <w:t>/s</w:t>
            </w:r>
            <w:r>
              <w:rPr>
                <w:rFonts w:hint="eastAsia"/>
              </w:rPr>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w:t>
            </w:r>
          </w:p>
          <w:p w:rsidR="00681BC3" w:rsidRDefault="00D03F7D">
            <w:pPr>
              <w:spacing w:line="400" w:lineRule="exact"/>
            </w:pPr>
            <w:r>
              <w:rPr>
                <w:rFonts w:hint="eastAsia"/>
              </w:rPr>
              <w:t>支持</w:t>
            </w:r>
            <w:r>
              <w:rPr>
                <w:rFonts w:hint="eastAsia"/>
              </w:rPr>
              <w:t>300</w:t>
            </w:r>
            <w:r>
              <w:rPr>
                <w:rFonts w:hint="eastAsia"/>
              </w:rPr>
              <w:t>个预置位，可按照所设置的预置位完成不小于</w:t>
            </w:r>
            <w:r>
              <w:rPr>
                <w:rFonts w:hint="eastAsia"/>
              </w:rPr>
              <w:t>8</w:t>
            </w:r>
            <w:r>
              <w:rPr>
                <w:rFonts w:hint="eastAsia"/>
              </w:rPr>
              <w:t>条巡航路径，每条巡航路径可设置不小于</w:t>
            </w:r>
            <w:r>
              <w:rPr>
                <w:rFonts w:hint="eastAsia"/>
              </w:rPr>
              <w:t>32</w:t>
            </w:r>
            <w:r>
              <w:rPr>
                <w:rFonts w:hint="eastAsia"/>
              </w:rPr>
              <w:t>个预置点。支持预置位视频冻结功能；支持优先控制功能。</w:t>
            </w:r>
          </w:p>
          <w:p w:rsidR="00681BC3" w:rsidRDefault="00D03F7D">
            <w:pPr>
              <w:spacing w:line="400" w:lineRule="exact"/>
            </w:pPr>
            <w:r>
              <w:rPr>
                <w:rFonts w:hint="eastAsia"/>
              </w:rPr>
              <w:t>★支持快速聚焦功能，当设备跟踪行人或机动车等移动目标并录像时，单帧回放录像文件，每</w:t>
            </w:r>
            <w:r>
              <w:rPr>
                <w:rFonts w:hint="eastAsia"/>
              </w:rPr>
              <w:t>1</w:t>
            </w:r>
            <w:r>
              <w:rPr>
                <w:rFonts w:hint="eastAsia"/>
              </w:rPr>
              <w:t>帧画面均应清晰可见。</w:t>
            </w:r>
          </w:p>
          <w:p w:rsidR="00681BC3" w:rsidRDefault="00D03F7D">
            <w:pPr>
              <w:spacing w:line="400" w:lineRule="exact"/>
            </w:pPr>
            <w:r>
              <w:rPr>
                <w:rFonts w:hint="eastAsia"/>
              </w:rPr>
              <w:t>★网络传输能力满足设备与客户端之间用</w:t>
            </w:r>
            <w:r>
              <w:rPr>
                <w:rFonts w:hint="eastAsia"/>
              </w:rPr>
              <w:t>350m</w:t>
            </w:r>
            <w:r>
              <w:rPr>
                <w:rFonts w:hint="eastAsia"/>
              </w:rPr>
              <w:t>五类非屏蔽网线直接连接，发送</w:t>
            </w:r>
            <w:r>
              <w:rPr>
                <w:rFonts w:hint="eastAsia"/>
              </w:rPr>
              <w:t>3000</w:t>
            </w:r>
            <w:r>
              <w:rPr>
                <w:rFonts w:hint="eastAsia"/>
              </w:rPr>
              <w:t>个数据包，重复三次，无丢包</w:t>
            </w:r>
            <w:r>
              <w:rPr>
                <w:rFonts w:hint="eastAsia"/>
              </w:rPr>
              <w:t>;</w:t>
            </w:r>
            <w:r>
              <w:rPr>
                <w:rFonts w:hint="eastAsia"/>
              </w:rPr>
              <w:t>具备较强的网络自适应</w:t>
            </w:r>
            <w:r>
              <w:rPr>
                <w:rFonts w:hint="eastAsia"/>
              </w:rPr>
              <w:t>能力，在丢包率为</w:t>
            </w:r>
            <w:r>
              <w:rPr>
                <w:rFonts w:hint="eastAsia"/>
              </w:rPr>
              <w:t>32%</w:t>
            </w:r>
            <w:r>
              <w:rPr>
                <w:rFonts w:hint="eastAsia"/>
              </w:rPr>
              <w:t>的网络环境下，可正常显示监视画面。</w:t>
            </w:r>
          </w:p>
          <w:p w:rsidR="00681BC3" w:rsidRDefault="00D03F7D">
            <w:pPr>
              <w:spacing w:line="400" w:lineRule="exact"/>
            </w:pPr>
            <w:r>
              <w:rPr>
                <w:rFonts w:hint="eastAsia"/>
              </w:rPr>
              <w:t>支持采用</w:t>
            </w:r>
            <w:r>
              <w:rPr>
                <w:rFonts w:hint="eastAsia"/>
              </w:rPr>
              <w:t>H.264</w:t>
            </w:r>
            <w:r>
              <w:rPr>
                <w:rFonts w:hint="eastAsia"/>
              </w:rPr>
              <w:t>、</w:t>
            </w:r>
            <w:r>
              <w:rPr>
                <w:rFonts w:hint="eastAsia"/>
              </w:rPr>
              <w:t>MJPEG</w:t>
            </w:r>
            <w:r>
              <w:rPr>
                <w:rFonts w:hint="eastAsia"/>
              </w:rPr>
              <w:t>、</w:t>
            </w:r>
            <w:r>
              <w:rPr>
                <w:rFonts w:hint="eastAsia"/>
              </w:rPr>
              <w:t>H.265</w:t>
            </w:r>
            <w:r>
              <w:rPr>
                <w:rFonts w:hint="eastAsia"/>
              </w:rPr>
              <w:t>视频编码标准；支持</w:t>
            </w:r>
            <w:r>
              <w:rPr>
                <w:rFonts w:hint="eastAsia"/>
              </w:rPr>
              <w:t>smart265</w:t>
            </w:r>
            <w:r>
              <w:rPr>
                <w:rFonts w:hint="eastAsia"/>
              </w:rPr>
              <w:t>功能。</w:t>
            </w:r>
          </w:p>
          <w:p w:rsidR="00681BC3" w:rsidRDefault="00D03F7D">
            <w:pPr>
              <w:spacing w:line="400" w:lineRule="exact"/>
            </w:pPr>
            <w:r>
              <w:rPr>
                <w:rFonts w:hint="eastAsia"/>
              </w:rPr>
              <w:t>支持</w:t>
            </w:r>
            <w:r>
              <w:rPr>
                <w:rFonts w:hint="eastAsia"/>
              </w:rPr>
              <w:t>7</w:t>
            </w:r>
            <w:r>
              <w:rPr>
                <w:rFonts w:hint="eastAsia"/>
              </w:rPr>
              <w:t>路报警输入接口，</w:t>
            </w:r>
            <w:r>
              <w:rPr>
                <w:rFonts w:hint="eastAsia"/>
              </w:rPr>
              <w:t>2</w:t>
            </w:r>
            <w:r>
              <w:rPr>
                <w:rFonts w:hint="eastAsia"/>
              </w:rPr>
              <w:t>路报警输出接口，支持</w:t>
            </w:r>
            <w:r>
              <w:rPr>
                <w:rFonts w:hint="eastAsia"/>
              </w:rPr>
              <w:t>1</w:t>
            </w:r>
            <w:r>
              <w:rPr>
                <w:rFonts w:hint="eastAsia"/>
              </w:rPr>
              <w:t>路音频输入和输出接口。有</w:t>
            </w:r>
            <w:r>
              <w:rPr>
                <w:rFonts w:hint="eastAsia"/>
              </w:rPr>
              <w:t>SD</w:t>
            </w:r>
            <w:r>
              <w:rPr>
                <w:rFonts w:hint="eastAsia"/>
              </w:rPr>
              <w:t>卡槽，最大支持</w:t>
            </w:r>
            <w:r>
              <w:rPr>
                <w:rFonts w:hint="eastAsia"/>
              </w:rPr>
              <w:t>256GB</w:t>
            </w:r>
            <w:r>
              <w:rPr>
                <w:rFonts w:hint="eastAsia"/>
              </w:rPr>
              <w:t>的</w:t>
            </w:r>
            <w:r>
              <w:rPr>
                <w:rFonts w:hint="eastAsia"/>
              </w:rPr>
              <w:t>SD</w:t>
            </w:r>
            <w:r>
              <w:rPr>
                <w:rFonts w:hint="eastAsia"/>
              </w:rPr>
              <w:t>卡。</w:t>
            </w:r>
          </w:p>
          <w:p w:rsidR="00681BC3" w:rsidRDefault="00D03F7D">
            <w:pPr>
              <w:spacing w:line="400" w:lineRule="exact"/>
            </w:pPr>
            <w:r>
              <w:rPr>
                <w:rFonts w:hint="eastAsia"/>
              </w:rPr>
              <w:t>支持区域入侵、越界入侵、徘徊、物品遗留、物品移除、人员聚集、快速移动、进入区域、离开区域等行为分析功能；人脸检测功能；音频异常侦测功能</w:t>
            </w:r>
          </w:p>
          <w:p w:rsidR="00681BC3" w:rsidRDefault="00D03F7D">
            <w:pPr>
              <w:spacing w:line="400" w:lineRule="exact"/>
            </w:pPr>
            <w:r>
              <w:rPr>
                <w:rFonts w:hint="eastAsia"/>
              </w:rPr>
              <w:t>★室外球机应具备较好防护性能，支持</w:t>
            </w:r>
            <w:r>
              <w:rPr>
                <w:rFonts w:hint="eastAsia"/>
              </w:rPr>
              <w:t>IP67</w:t>
            </w:r>
            <w:r>
              <w:rPr>
                <w:rFonts w:hint="eastAsia"/>
              </w:rPr>
              <w:t>；具备较好的电磁兼容性，支持空气放电</w:t>
            </w:r>
            <w:r>
              <w:rPr>
                <w:rFonts w:hint="eastAsia"/>
              </w:rPr>
              <w:t>20KV</w:t>
            </w:r>
            <w:r>
              <w:rPr>
                <w:rFonts w:hint="eastAsia"/>
              </w:rPr>
              <w:t>，接触放</w:t>
            </w:r>
            <w:r>
              <w:rPr>
                <w:rFonts w:hint="eastAsia"/>
              </w:rPr>
              <w:lastRenderedPageBreak/>
              <w:t>电</w:t>
            </w:r>
            <w:r>
              <w:rPr>
                <w:rFonts w:hint="eastAsia"/>
              </w:rPr>
              <w:t>10KV</w:t>
            </w:r>
            <w:r>
              <w:rPr>
                <w:rFonts w:hint="eastAsia"/>
              </w:rPr>
              <w:t>，</w:t>
            </w:r>
            <w:r>
              <w:rPr>
                <w:rFonts w:hint="eastAsia"/>
              </w:rPr>
              <w:t>15KV</w:t>
            </w:r>
            <w:r>
              <w:rPr>
                <w:rFonts w:hint="eastAsia"/>
              </w:rPr>
              <w:t>防浪涌</w:t>
            </w:r>
          </w:p>
          <w:p w:rsidR="00681BC3" w:rsidRDefault="00D03F7D">
            <w:pPr>
              <w:spacing w:line="400" w:lineRule="exact"/>
            </w:pPr>
            <w:r>
              <w:rPr>
                <w:rFonts w:hint="eastAsia"/>
              </w:rPr>
              <w:t>具</w:t>
            </w:r>
            <w:r>
              <w:rPr>
                <w:rFonts w:hint="eastAsia"/>
              </w:rPr>
              <w:t>备较好的电源适应性，电压在</w:t>
            </w:r>
            <w:r>
              <w:rPr>
                <w:rFonts w:hint="eastAsia"/>
              </w:rPr>
              <w:t>AC24V</w:t>
            </w:r>
            <w:r>
              <w:rPr>
                <w:rFonts w:hint="eastAsia"/>
              </w:rPr>
              <w:t>±</w:t>
            </w:r>
            <w:r>
              <w:rPr>
                <w:rFonts w:hint="eastAsia"/>
              </w:rPr>
              <w:t>45%</w:t>
            </w:r>
            <w:r>
              <w:rPr>
                <w:rFonts w:hint="eastAsia"/>
              </w:rPr>
              <w:t>或</w:t>
            </w:r>
            <w:r>
              <w:rPr>
                <w:rFonts w:hint="eastAsia"/>
              </w:rPr>
              <w:t>DC24V</w:t>
            </w:r>
            <w:r>
              <w:rPr>
                <w:rFonts w:hint="eastAsia"/>
              </w:rPr>
              <w:t>±</w:t>
            </w:r>
            <w:r>
              <w:rPr>
                <w:rFonts w:hint="eastAsia"/>
              </w:rPr>
              <w:t>45%</w:t>
            </w:r>
            <w:r>
              <w:rPr>
                <w:rFonts w:hint="eastAsia"/>
              </w:rPr>
              <w:t>范围内变化时，设备可正常工作具备较好的环境适应性，工作温度范围可达</w:t>
            </w:r>
            <w:r>
              <w:rPr>
                <w:rFonts w:hint="eastAsia"/>
              </w:rPr>
              <w:t>-45</w:t>
            </w:r>
            <w:r>
              <w:rPr>
                <w:rFonts w:hint="eastAsia"/>
              </w:rPr>
              <w:t>℃到</w:t>
            </w:r>
            <w:r>
              <w:rPr>
                <w:rFonts w:hint="eastAsia"/>
              </w:rPr>
              <w:t>70</w:t>
            </w:r>
            <w:r>
              <w:rPr>
                <w:rFonts w:hint="eastAsia"/>
              </w:rPr>
              <w:t>℃</w:t>
            </w:r>
          </w:p>
          <w:p w:rsidR="00681BC3" w:rsidRDefault="00D03F7D">
            <w:pPr>
              <w:spacing w:line="400" w:lineRule="exact"/>
            </w:pPr>
            <w:r>
              <w:rPr>
                <w:rFonts w:hint="eastAsia"/>
              </w:rPr>
              <w:t>★符合《</w:t>
            </w:r>
            <w:r>
              <w:rPr>
                <w:rFonts w:hint="eastAsia"/>
              </w:rPr>
              <w:t>GB/T28181-2016</w:t>
            </w:r>
            <w:r>
              <w:rPr>
                <w:rFonts w:hint="eastAsia"/>
              </w:rPr>
              <w:t>公共安全视频监控联网系统信息传输、交换、控制技术要求》中的相关规定。</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8</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4</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全景网络摄像机</w:t>
            </w:r>
          </w:p>
        </w:tc>
        <w:tc>
          <w:tcPr>
            <w:tcW w:w="9271" w:type="dxa"/>
            <w:vAlign w:val="center"/>
          </w:tcPr>
          <w:p w:rsidR="00681BC3" w:rsidRDefault="00D03F7D">
            <w:pPr>
              <w:spacing w:line="400" w:lineRule="exact"/>
            </w:pPr>
            <w:r>
              <w:rPr>
                <w:rFonts w:hint="eastAsia"/>
              </w:rPr>
              <w:t>1</w:t>
            </w:r>
            <w:r>
              <w:rPr>
                <w:rFonts w:hint="eastAsia"/>
              </w:rPr>
              <w:t>自带镜头，另配</w:t>
            </w:r>
            <w:r>
              <w:rPr>
                <w:rFonts w:hint="eastAsia"/>
              </w:rPr>
              <w:t>8</w:t>
            </w:r>
            <w:r>
              <w:rPr>
                <w:rFonts w:hint="eastAsia"/>
              </w:rPr>
              <w:t>个图像采集模块，可输出</w:t>
            </w:r>
            <w:r>
              <w:rPr>
                <w:rFonts w:hint="eastAsia"/>
              </w:rPr>
              <w:t>1</w:t>
            </w:r>
            <w:r>
              <w:rPr>
                <w:rFonts w:hint="eastAsia"/>
              </w:rPr>
              <w:t>路主视频图像和</w:t>
            </w:r>
            <w:r>
              <w:rPr>
                <w:rFonts w:hint="eastAsia"/>
              </w:rPr>
              <w:t>8</w:t>
            </w:r>
            <w:r>
              <w:rPr>
                <w:rFonts w:hint="eastAsia"/>
              </w:rPr>
              <w:t>路辅视频图像。可将</w:t>
            </w:r>
            <w:r>
              <w:rPr>
                <w:rFonts w:hint="eastAsia"/>
              </w:rPr>
              <w:t>8</w:t>
            </w:r>
            <w:r>
              <w:rPr>
                <w:rFonts w:hint="eastAsia"/>
              </w:rPr>
              <w:t>个辅视频图像进行无缝拼接，实现</w:t>
            </w:r>
            <w:r>
              <w:rPr>
                <w:rFonts w:hint="eastAsia"/>
              </w:rPr>
              <w:t>360</w:t>
            </w:r>
            <w:r>
              <w:rPr>
                <w:rFonts w:hint="eastAsia"/>
              </w:rPr>
              <w:t>°拼接画面显示，并抓拍拼接后的图像。拼接后的辅视频图像：水平视场角为</w:t>
            </w:r>
            <w:r>
              <w:rPr>
                <w:rFonts w:hint="eastAsia"/>
              </w:rPr>
              <w:t>360</w:t>
            </w:r>
            <w:r>
              <w:rPr>
                <w:rFonts w:hint="eastAsia"/>
              </w:rPr>
              <w:t>°，垂直视场角为</w:t>
            </w:r>
            <w:r>
              <w:rPr>
                <w:rFonts w:hint="eastAsia"/>
              </w:rPr>
              <w:t>80</w:t>
            </w:r>
            <w:r>
              <w:rPr>
                <w:rFonts w:hint="eastAsia"/>
              </w:rPr>
              <w:t>°</w:t>
            </w:r>
            <w:r>
              <w:rPr>
                <w:rFonts w:hint="eastAsia"/>
              </w:rPr>
              <w:tab/>
            </w:r>
          </w:p>
          <w:p w:rsidR="00681BC3" w:rsidRDefault="00D03F7D">
            <w:pPr>
              <w:spacing w:line="400" w:lineRule="exact"/>
            </w:pPr>
            <w:r>
              <w:rPr>
                <w:rFonts w:hint="eastAsia"/>
              </w:rPr>
              <w:t>2</w:t>
            </w:r>
            <w:r>
              <w:rPr>
                <w:rFonts w:hint="eastAsia"/>
              </w:rPr>
              <w:t>全景摄像机和细节跟踪摄像机均采用</w:t>
            </w:r>
            <w:r>
              <w:rPr>
                <w:rFonts w:hint="eastAsia"/>
              </w:rPr>
              <w:t>1/1.8"2MPCMOS</w:t>
            </w:r>
            <w:r>
              <w:rPr>
                <w:rFonts w:hint="eastAsia"/>
              </w:rPr>
              <w:tab/>
            </w:r>
          </w:p>
          <w:p w:rsidR="00681BC3" w:rsidRDefault="00D03F7D">
            <w:pPr>
              <w:spacing w:line="400" w:lineRule="exact"/>
            </w:pPr>
            <w:r>
              <w:rPr>
                <w:rFonts w:hint="eastAsia"/>
              </w:rPr>
              <w:t>3</w:t>
            </w:r>
            <w:r>
              <w:rPr>
                <w:rFonts w:hint="eastAsia"/>
              </w:rPr>
              <w:t>同时具有</w:t>
            </w:r>
            <w:r>
              <w:rPr>
                <w:rFonts w:hint="eastAsia"/>
              </w:rPr>
              <w:t>1</w:t>
            </w:r>
            <w:r>
              <w:rPr>
                <w:rFonts w:hint="eastAsia"/>
              </w:rPr>
              <w:t>个</w:t>
            </w:r>
            <w:r>
              <w:rPr>
                <w:rFonts w:hint="eastAsia"/>
              </w:rPr>
              <w:t>RJ45</w:t>
            </w:r>
            <w:r>
              <w:rPr>
                <w:rFonts w:hint="eastAsia"/>
              </w:rPr>
              <w:t>网络接口和</w:t>
            </w:r>
            <w:r>
              <w:rPr>
                <w:rFonts w:hint="eastAsia"/>
              </w:rPr>
              <w:t>1</w:t>
            </w:r>
            <w:r>
              <w:rPr>
                <w:rFonts w:hint="eastAsia"/>
              </w:rPr>
              <w:t>个光纤接口。通过</w:t>
            </w:r>
            <w:r>
              <w:rPr>
                <w:rFonts w:hint="eastAsia"/>
              </w:rPr>
              <w:t>1</w:t>
            </w:r>
            <w:r>
              <w:rPr>
                <w:rFonts w:hint="eastAsia"/>
              </w:rPr>
              <w:t>个</w:t>
            </w:r>
            <w:r>
              <w:rPr>
                <w:rFonts w:hint="eastAsia"/>
              </w:rPr>
              <w:t>RJ45</w:t>
            </w:r>
            <w:r>
              <w:rPr>
                <w:rFonts w:hint="eastAsia"/>
              </w:rPr>
              <w:t>网口或</w:t>
            </w:r>
            <w:r>
              <w:rPr>
                <w:rFonts w:hint="eastAsia"/>
              </w:rPr>
              <w:t>1</w:t>
            </w:r>
            <w:r>
              <w:rPr>
                <w:rFonts w:hint="eastAsia"/>
              </w:rPr>
              <w:t>个光纤接口可同时访问主视频图像和拼接后的辅视频图像。</w:t>
            </w:r>
          </w:p>
          <w:p w:rsidR="00681BC3" w:rsidRDefault="00D03F7D">
            <w:pPr>
              <w:spacing w:line="400" w:lineRule="exact"/>
            </w:pPr>
            <w:r>
              <w:rPr>
                <w:rFonts w:hint="eastAsia"/>
              </w:rPr>
              <w:t>4</w:t>
            </w:r>
            <w:r>
              <w:rPr>
                <w:rFonts w:hint="eastAsia"/>
              </w:rPr>
              <w:t>主视频支持</w:t>
            </w:r>
            <w:r>
              <w:rPr>
                <w:rFonts w:hint="eastAsia"/>
              </w:rPr>
              <w:t>37</w:t>
            </w:r>
            <w:r>
              <w:rPr>
                <w:rFonts w:hint="eastAsia"/>
              </w:rPr>
              <w:t>倍光学变焦。</w:t>
            </w:r>
            <w:r>
              <w:rPr>
                <w:rFonts w:hint="eastAsia"/>
              </w:rPr>
              <w:tab/>
            </w:r>
          </w:p>
          <w:p w:rsidR="00681BC3" w:rsidRDefault="00D03F7D">
            <w:pPr>
              <w:spacing w:line="400" w:lineRule="exact"/>
            </w:pPr>
            <w:r>
              <w:rPr>
                <w:rFonts w:hint="eastAsia"/>
              </w:rPr>
              <w:t>5</w:t>
            </w:r>
            <w:r>
              <w:rPr>
                <w:rFonts w:hint="eastAsia"/>
              </w:rPr>
              <w:t>彩色：</w:t>
            </w:r>
            <w:r>
              <w:rPr>
                <w:rFonts w:hint="eastAsia"/>
              </w:rPr>
              <w:t>0.0003lux</w:t>
            </w:r>
            <w:r>
              <w:rPr>
                <w:rFonts w:hint="eastAsia"/>
              </w:rPr>
              <w:t>；黑白：</w:t>
            </w:r>
            <w:r>
              <w:rPr>
                <w:rFonts w:hint="eastAsia"/>
              </w:rPr>
              <w:t>0.0001lux</w:t>
            </w:r>
          </w:p>
          <w:p w:rsidR="00681BC3" w:rsidRDefault="00D03F7D">
            <w:pPr>
              <w:spacing w:line="400" w:lineRule="exact"/>
            </w:pPr>
            <w:r>
              <w:rPr>
                <w:rFonts w:hint="eastAsia"/>
              </w:rPr>
              <w:t>6</w:t>
            </w:r>
            <w:r>
              <w:rPr>
                <w:rFonts w:hint="eastAsia"/>
              </w:rPr>
              <w:t>支持水平手控速度不小于</w:t>
            </w:r>
            <w:r>
              <w:rPr>
                <w:rFonts w:hint="eastAsia"/>
              </w:rPr>
              <w:t>800</w:t>
            </w:r>
            <w:r>
              <w:rPr>
                <w:rFonts w:hint="eastAsia"/>
              </w:rPr>
              <w:t>°</w:t>
            </w:r>
            <w:r>
              <w:rPr>
                <w:rFonts w:hint="eastAsia"/>
              </w:rPr>
              <w:t>/S</w:t>
            </w:r>
            <w:r>
              <w:rPr>
                <w:rFonts w:hint="eastAsia"/>
              </w:rPr>
              <w:t>，云台定位精度为不大于</w:t>
            </w:r>
            <w:r>
              <w:rPr>
                <w:rFonts w:hint="eastAsia"/>
              </w:rPr>
              <w:t>0.1</w:t>
            </w:r>
            <w:r>
              <w:rPr>
                <w:rFonts w:hint="eastAsia"/>
              </w:rPr>
              <w:t>°。垂直手控速度不小于</w:t>
            </w:r>
            <w:r>
              <w:rPr>
                <w:rFonts w:hint="eastAsia"/>
              </w:rPr>
              <w:t>200</w:t>
            </w:r>
            <w:r>
              <w:rPr>
                <w:rFonts w:hint="eastAsia"/>
              </w:rPr>
              <w:t>°</w:t>
            </w:r>
            <w:r>
              <w:rPr>
                <w:rFonts w:hint="eastAsia"/>
              </w:rPr>
              <w:t>/S</w:t>
            </w:r>
          </w:p>
          <w:p w:rsidR="00681BC3" w:rsidRDefault="00D03F7D">
            <w:pPr>
              <w:spacing w:line="400" w:lineRule="exact"/>
            </w:pPr>
            <w:r>
              <w:rPr>
                <w:rFonts w:hint="eastAsia"/>
              </w:rPr>
              <w:t>7</w:t>
            </w:r>
            <w:r>
              <w:rPr>
                <w:rFonts w:hint="eastAsia"/>
              </w:rPr>
              <w:t>支持区域入侵、越界入侵、徘徊、物品遗留、物品移除、音频异常、人员聚集、快速移动、进入区域、离开区域，并联动报警。</w:t>
            </w:r>
          </w:p>
          <w:p w:rsidR="00681BC3" w:rsidRDefault="00D03F7D">
            <w:pPr>
              <w:spacing w:line="400" w:lineRule="exact"/>
            </w:pPr>
            <w:r>
              <w:rPr>
                <w:rFonts w:hint="eastAsia"/>
              </w:rPr>
              <w:t>★</w:t>
            </w:r>
            <w:r>
              <w:rPr>
                <w:rFonts w:hint="eastAsia"/>
              </w:rPr>
              <w:t>8</w:t>
            </w:r>
            <w:r>
              <w:rPr>
                <w:rFonts w:hint="eastAsia"/>
              </w:rPr>
              <w:t>在辅视频图像中点击或框选移动目标至智能球型摄像机开始转动的时间小于</w:t>
            </w:r>
            <w:r>
              <w:rPr>
                <w:rFonts w:hint="eastAsia"/>
              </w:rPr>
              <w:t>0.5</w:t>
            </w:r>
            <w:r>
              <w:rPr>
                <w:rFonts w:hint="eastAsia"/>
              </w:rPr>
              <w:t>秒在辅视频图像中检测到且框出移动目标至智能球型摄像机开始转动的时间小于</w:t>
            </w:r>
            <w:r>
              <w:rPr>
                <w:rFonts w:hint="eastAsia"/>
              </w:rPr>
              <w:t>0.5</w:t>
            </w:r>
            <w:r>
              <w:rPr>
                <w:rFonts w:hint="eastAsia"/>
              </w:rPr>
              <w:t>秒</w:t>
            </w:r>
          </w:p>
          <w:p w:rsidR="00681BC3" w:rsidRDefault="00D03F7D">
            <w:pPr>
              <w:spacing w:line="400" w:lineRule="exact"/>
            </w:pPr>
            <w:r>
              <w:rPr>
                <w:rFonts w:hint="eastAsia"/>
              </w:rPr>
              <w:t>9</w:t>
            </w:r>
            <w:r>
              <w:rPr>
                <w:rFonts w:hint="eastAsia"/>
              </w:rPr>
              <w:t>具备智能编码功能，同一场景下，相同图像质量下开启智能编码功能后，和不开智能编码相比，</w:t>
            </w:r>
            <w:r>
              <w:rPr>
                <w:rFonts w:hint="eastAsia"/>
              </w:rPr>
              <w:t>H.264</w:t>
            </w:r>
            <w:r>
              <w:rPr>
                <w:rFonts w:hint="eastAsia"/>
              </w:rPr>
              <w:t>和</w:t>
            </w:r>
            <w:r>
              <w:rPr>
                <w:rFonts w:hint="eastAsia"/>
              </w:rPr>
              <w:t>H.265</w:t>
            </w:r>
            <w:r>
              <w:rPr>
                <w:rFonts w:hint="eastAsia"/>
              </w:rPr>
              <w:t>码率节约</w:t>
            </w:r>
            <w:r>
              <w:rPr>
                <w:rFonts w:hint="eastAsia"/>
              </w:rPr>
              <w:t>1/2</w:t>
            </w:r>
          </w:p>
          <w:p w:rsidR="00681BC3" w:rsidRDefault="00D03F7D">
            <w:pPr>
              <w:spacing w:line="400" w:lineRule="exact"/>
            </w:pPr>
            <w:r>
              <w:rPr>
                <w:rFonts w:hint="eastAsia"/>
              </w:rPr>
              <w:lastRenderedPageBreak/>
              <w:t>★</w:t>
            </w:r>
            <w:r>
              <w:rPr>
                <w:rFonts w:hint="eastAsia"/>
              </w:rPr>
              <w:t>10</w:t>
            </w:r>
            <w:r>
              <w:rPr>
                <w:rFonts w:hint="eastAsia"/>
              </w:rPr>
              <w:t>电源具有较强适应性，电源电压在</w:t>
            </w:r>
            <w:r>
              <w:rPr>
                <w:rFonts w:hint="eastAsia"/>
              </w:rPr>
              <w:t>DC36V</w:t>
            </w:r>
            <w:r>
              <w:rPr>
                <w:rFonts w:hint="eastAsia"/>
              </w:rPr>
              <w:t>±</w:t>
            </w:r>
            <w:r>
              <w:rPr>
                <w:rFonts w:hint="eastAsia"/>
              </w:rPr>
              <w:t>45%</w:t>
            </w:r>
            <w:r>
              <w:rPr>
                <w:rFonts w:hint="eastAsia"/>
              </w:rPr>
              <w:t>范围内变化时，摄像机可以正常工作</w:t>
            </w:r>
          </w:p>
          <w:p w:rsidR="00681BC3" w:rsidRDefault="00D03F7D">
            <w:pPr>
              <w:pStyle w:val="a6"/>
              <w:ind w:firstLineChars="0" w:firstLine="0"/>
            </w:pPr>
            <w:r>
              <w:rPr>
                <w:rFonts w:asciiTheme="minorHAnsi" w:hAnsiTheme="minorHAnsi" w:cstheme="minorBidi" w:hint="eastAsia"/>
                <w:kern w:val="2"/>
                <w:sz w:val="21"/>
                <w:szCs w:val="24"/>
              </w:rPr>
              <w:t>11</w:t>
            </w:r>
            <w:r>
              <w:rPr>
                <w:rFonts w:asciiTheme="minorHAnsi" w:hAnsiTheme="minorHAnsi" w:cstheme="minorBidi" w:hint="eastAsia"/>
                <w:kern w:val="2"/>
                <w:sz w:val="21"/>
                <w:szCs w:val="24"/>
              </w:rPr>
              <w:t>具备较好防护性能，支持</w:t>
            </w:r>
            <w:r>
              <w:rPr>
                <w:rFonts w:asciiTheme="minorHAnsi" w:hAnsiTheme="minorHAnsi" w:cstheme="minorBidi" w:hint="eastAsia"/>
                <w:kern w:val="2"/>
                <w:sz w:val="21"/>
                <w:szCs w:val="24"/>
              </w:rPr>
              <w:t>IP67</w:t>
            </w:r>
            <w:r>
              <w:rPr>
                <w:rFonts w:asciiTheme="minorHAnsi" w:hAnsiTheme="minorHAnsi" w:cstheme="minorBidi" w:hint="eastAsia"/>
                <w:kern w:val="2"/>
                <w:sz w:val="21"/>
                <w:szCs w:val="24"/>
              </w:rPr>
              <w:t>，</w:t>
            </w:r>
            <w:r>
              <w:rPr>
                <w:rFonts w:asciiTheme="minorHAnsi" w:hAnsiTheme="minorHAnsi" w:cstheme="minorBidi" w:hint="eastAsia"/>
                <w:kern w:val="2"/>
                <w:sz w:val="21"/>
                <w:szCs w:val="24"/>
              </w:rPr>
              <w:t>15KV</w:t>
            </w:r>
            <w:r>
              <w:rPr>
                <w:rFonts w:asciiTheme="minorHAnsi" w:hAnsiTheme="minorHAnsi" w:cstheme="minorBidi" w:hint="eastAsia"/>
                <w:kern w:val="2"/>
                <w:sz w:val="21"/>
                <w:szCs w:val="24"/>
              </w:rPr>
              <w:t>防浪涌。</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sz w:val="21"/>
                <w:szCs w:val="21"/>
              </w:rPr>
              <w:lastRenderedPageBreak/>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5</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立杆</w:t>
            </w:r>
          </w:p>
        </w:tc>
        <w:tc>
          <w:tcPr>
            <w:tcW w:w="9271" w:type="dxa"/>
            <w:vAlign w:val="center"/>
          </w:tcPr>
          <w:p w:rsidR="00681BC3" w:rsidRDefault="00D03F7D">
            <w:pPr>
              <w:spacing w:line="400" w:lineRule="exact"/>
            </w:pPr>
            <w:r>
              <w:rPr>
                <w:rFonts w:hint="eastAsia"/>
              </w:rPr>
              <w:t>高度范围在</w:t>
            </w:r>
            <w:r>
              <w:rPr>
                <w:rFonts w:hint="eastAsia"/>
              </w:rPr>
              <w:t>2 m~2.5m</w:t>
            </w:r>
            <w:r>
              <w:rPr>
                <w:rFonts w:hint="eastAsia"/>
              </w:rPr>
              <w:t>，具体根据现场定制</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sz w:val="21"/>
                <w:szCs w:val="21"/>
              </w:rPr>
              <w:t>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根</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6</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报警柱</w:t>
            </w:r>
          </w:p>
        </w:tc>
        <w:tc>
          <w:tcPr>
            <w:tcW w:w="9271" w:type="dxa"/>
            <w:vAlign w:val="center"/>
          </w:tcPr>
          <w:p w:rsidR="00681BC3" w:rsidRDefault="00D03F7D">
            <w:pPr>
              <w:spacing w:line="400" w:lineRule="exact"/>
            </w:pPr>
            <w:r>
              <w:rPr>
                <w:rFonts w:hint="eastAsia"/>
              </w:rPr>
              <w:t>1</w:t>
            </w:r>
            <w:r>
              <w:rPr>
                <w:rFonts w:hint="eastAsia"/>
              </w:rPr>
              <w:t>采用嵌入式</w:t>
            </w:r>
            <w:r>
              <w:rPr>
                <w:rFonts w:hint="eastAsia"/>
              </w:rPr>
              <w:t>Linux</w:t>
            </w:r>
            <w:r>
              <w:rPr>
                <w:rFonts w:hint="eastAsia"/>
              </w:rPr>
              <w:t>操作系统</w:t>
            </w:r>
            <w:r>
              <w:rPr>
                <w:rFonts w:hint="eastAsia"/>
              </w:rPr>
              <w:t>,</w:t>
            </w:r>
            <w:r>
              <w:rPr>
                <w:rFonts w:hint="eastAsia"/>
              </w:rPr>
              <w:t>高性能嵌入式</w:t>
            </w:r>
            <w:r>
              <w:rPr>
                <w:rFonts w:hint="eastAsia"/>
              </w:rPr>
              <w:t>SOC</w:t>
            </w:r>
            <w:r>
              <w:rPr>
                <w:rFonts w:hint="eastAsia"/>
              </w:rPr>
              <w:t>处理器，系统运行稳定可靠；</w:t>
            </w:r>
          </w:p>
          <w:p w:rsidR="00681BC3" w:rsidRDefault="00D03F7D">
            <w:pPr>
              <w:spacing w:line="400" w:lineRule="exact"/>
            </w:pPr>
            <w:r>
              <w:rPr>
                <w:rFonts w:hint="eastAsia"/>
              </w:rPr>
              <w:t>2</w:t>
            </w:r>
            <w:r>
              <w:rPr>
                <w:rFonts w:hint="eastAsia"/>
              </w:rPr>
              <w:t>设备支持双网口链路、</w:t>
            </w:r>
            <w:r>
              <w:rPr>
                <w:rFonts w:hint="eastAsia"/>
              </w:rPr>
              <w:t>PSTN</w:t>
            </w:r>
            <w:r>
              <w:rPr>
                <w:rFonts w:hint="eastAsia"/>
              </w:rPr>
              <w:t>电话链路传输；</w:t>
            </w:r>
          </w:p>
          <w:p w:rsidR="00681BC3" w:rsidRDefault="00D03F7D">
            <w:pPr>
              <w:spacing w:line="400" w:lineRule="exact"/>
            </w:pPr>
            <w:r>
              <w:rPr>
                <w:rFonts w:hint="eastAsia"/>
              </w:rPr>
              <w:t>3</w:t>
            </w:r>
            <w:r>
              <w:rPr>
                <w:rFonts w:hint="eastAsia"/>
              </w:rPr>
              <w:t>设备支持</w:t>
            </w:r>
            <w:r>
              <w:rPr>
                <w:rFonts w:hint="eastAsia"/>
              </w:rPr>
              <w:t>2</w:t>
            </w:r>
            <w:r>
              <w:rPr>
                <w:rFonts w:hint="eastAsia"/>
              </w:rPr>
              <w:t>路音频输入和</w:t>
            </w:r>
            <w:r>
              <w:rPr>
                <w:rFonts w:hint="eastAsia"/>
              </w:rPr>
              <w:t>2</w:t>
            </w:r>
            <w:r>
              <w:rPr>
                <w:rFonts w:hint="eastAsia"/>
              </w:rPr>
              <w:t>路音频输出；音频输入和音频输出关系可自由配置，内部含高灵敏度麦克风，拾音距离应达到</w:t>
            </w:r>
            <w:r>
              <w:rPr>
                <w:rFonts w:hint="eastAsia"/>
              </w:rPr>
              <w:t>10</w:t>
            </w:r>
            <w:r>
              <w:rPr>
                <w:rFonts w:hint="eastAsia"/>
              </w:rPr>
              <w:t>米，语音清晰，内置</w:t>
            </w:r>
            <w:r>
              <w:rPr>
                <w:rFonts w:hint="eastAsia"/>
              </w:rPr>
              <w:t>30W</w:t>
            </w:r>
            <w:r>
              <w:rPr>
                <w:rFonts w:hint="eastAsia"/>
              </w:rPr>
              <w:t>扬声器；</w:t>
            </w:r>
          </w:p>
          <w:p w:rsidR="00681BC3" w:rsidRDefault="00D03F7D">
            <w:pPr>
              <w:spacing w:line="400" w:lineRule="exact"/>
            </w:pPr>
            <w:r>
              <w:rPr>
                <w:rFonts w:hint="eastAsia"/>
              </w:rPr>
              <w:t>4</w:t>
            </w:r>
            <w:r>
              <w:rPr>
                <w:rFonts w:hint="eastAsia"/>
              </w:rPr>
              <w:t>设备支持将防拆报警、防区报警等报警信息通过网线传送到管理中心，并形成日志文件；</w:t>
            </w:r>
          </w:p>
          <w:p w:rsidR="00681BC3" w:rsidRDefault="00D03F7D">
            <w:pPr>
              <w:spacing w:line="400" w:lineRule="exact"/>
            </w:pPr>
            <w:r>
              <w:rPr>
                <w:rFonts w:hint="eastAsia"/>
              </w:rPr>
              <w:t>5</w:t>
            </w:r>
            <w:r>
              <w:rPr>
                <w:rFonts w:hint="eastAsia"/>
              </w:rPr>
              <w:t>支持呼叫转移功能：设备呼叫中心管理机的时候，应可通过呼叫转移功能将呼叫信息转移到其他中心管理机上；</w:t>
            </w:r>
          </w:p>
          <w:p w:rsidR="00681BC3" w:rsidRDefault="00D03F7D">
            <w:pPr>
              <w:spacing w:line="400" w:lineRule="exact"/>
            </w:pPr>
            <w:r>
              <w:rPr>
                <w:rFonts w:hint="eastAsia"/>
              </w:rPr>
              <w:t>6</w:t>
            </w:r>
            <w:r>
              <w:rPr>
                <w:rFonts w:hint="eastAsia"/>
              </w:rPr>
              <w:t>支持同时进行多方实时对讲通话，多台前端设备与多台</w:t>
            </w:r>
            <w:r>
              <w:rPr>
                <w:rFonts w:hint="eastAsia"/>
              </w:rPr>
              <w:t>中心管理机实时多方通话；</w:t>
            </w:r>
          </w:p>
          <w:p w:rsidR="00681BC3" w:rsidRDefault="00D03F7D">
            <w:pPr>
              <w:spacing w:line="400" w:lineRule="exact"/>
            </w:pPr>
            <w:r>
              <w:rPr>
                <w:rFonts w:hint="eastAsia"/>
              </w:rPr>
              <w:t>7</w:t>
            </w:r>
            <w:r>
              <w:rPr>
                <w:rFonts w:hint="eastAsia"/>
              </w:rPr>
              <w:t>支持将音视频同步存储到设备</w:t>
            </w:r>
            <w:r>
              <w:rPr>
                <w:rFonts w:hint="eastAsia"/>
              </w:rPr>
              <w:t>SD</w:t>
            </w:r>
            <w:r>
              <w:rPr>
                <w:rFonts w:hint="eastAsia"/>
              </w:rPr>
              <w:t>卡中，当在双向对讲通话时录像存储为双向通过混音的音视频复合流；</w:t>
            </w:r>
          </w:p>
          <w:p w:rsidR="00681BC3" w:rsidRDefault="00D03F7D">
            <w:pPr>
              <w:spacing w:line="400" w:lineRule="exact"/>
            </w:pPr>
            <w:r>
              <w:rPr>
                <w:rFonts w:hint="eastAsia"/>
              </w:rPr>
              <w:t>8</w:t>
            </w:r>
            <w:r>
              <w:rPr>
                <w:rFonts w:hint="eastAsia"/>
              </w:rPr>
              <w:t>设备前置</w:t>
            </w:r>
            <w:r>
              <w:rPr>
                <w:rFonts w:hint="eastAsia"/>
              </w:rPr>
              <w:t>200</w:t>
            </w:r>
            <w:r>
              <w:rPr>
                <w:rFonts w:hint="eastAsia"/>
              </w:rPr>
              <w:t>万</w:t>
            </w:r>
            <w:r>
              <w:rPr>
                <w:rFonts w:hint="eastAsia"/>
              </w:rPr>
              <w:t>CMOS</w:t>
            </w:r>
            <w:r>
              <w:rPr>
                <w:rFonts w:hint="eastAsia"/>
              </w:rPr>
              <w:t>高清摄像头</w:t>
            </w:r>
          </w:p>
          <w:p w:rsidR="00681BC3" w:rsidRDefault="00D03F7D">
            <w:pPr>
              <w:spacing w:line="400" w:lineRule="exact"/>
            </w:pPr>
            <w:r>
              <w:rPr>
                <w:rFonts w:hint="eastAsia"/>
              </w:rPr>
              <w:t>9</w:t>
            </w:r>
            <w:r>
              <w:rPr>
                <w:rFonts w:hint="eastAsia"/>
              </w:rPr>
              <w:t>支持中心管理机控制前端设备警灯打开和关闭功能；</w:t>
            </w:r>
          </w:p>
          <w:p w:rsidR="00681BC3" w:rsidRDefault="00D03F7D">
            <w:pPr>
              <w:spacing w:line="400" w:lineRule="exact"/>
            </w:pPr>
            <w:r>
              <w:rPr>
                <w:rFonts w:hint="eastAsia"/>
              </w:rPr>
              <w:t>10</w:t>
            </w:r>
            <w:r>
              <w:rPr>
                <w:rFonts w:hint="eastAsia"/>
              </w:rPr>
              <w:t>支持巡更刷卡功能；</w:t>
            </w:r>
          </w:p>
          <w:p w:rsidR="00681BC3" w:rsidRDefault="00D03F7D">
            <w:pPr>
              <w:spacing w:line="400" w:lineRule="exact"/>
            </w:pPr>
            <w:r>
              <w:rPr>
                <w:rFonts w:hint="eastAsia"/>
              </w:rPr>
              <w:t>11</w:t>
            </w:r>
            <w:r>
              <w:rPr>
                <w:rFonts w:hint="eastAsia"/>
              </w:rPr>
              <w:t>支持</w:t>
            </w:r>
            <w:r>
              <w:rPr>
                <w:rFonts w:hint="eastAsia"/>
              </w:rPr>
              <w:t>GPS</w:t>
            </w:r>
            <w:r>
              <w:rPr>
                <w:rFonts w:hint="eastAsia"/>
              </w:rPr>
              <w:t>实时定位功能；</w:t>
            </w:r>
          </w:p>
          <w:p w:rsidR="00681BC3" w:rsidRDefault="00D03F7D">
            <w:pPr>
              <w:spacing w:line="400" w:lineRule="exact"/>
            </w:pPr>
            <w:r>
              <w:rPr>
                <w:rFonts w:hint="eastAsia"/>
              </w:rPr>
              <w:t>12</w:t>
            </w:r>
            <w:r>
              <w:rPr>
                <w:rFonts w:hint="eastAsia"/>
              </w:rPr>
              <w:t>支持系统校时功能；</w:t>
            </w:r>
          </w:p>
          <w:p w:rsidR="00681BC3" w:rsidRDefault="00D03F7D">
            <w:pPr>
              <w:spacing w:line="400" w:lineRule="exact"/>
            </w:pPr>
            <w:r>
              <w:rPr>
                <w:rFonts w:hint="eastAsia"/>
              </w:rPr>
              <w:t>13</w:t>
            </w:r>
            <w:r>
              <w:rPr>
                <w:rFonts w:hint="eastAsia"/>
              </w:rPr>
              <w:t>防护等级：</w:t>
            </w:r>
            <w:r>
              <w:rPr>
                <w:rFonts w:hint="eastAsia"/>
              </w:rPr>
              <w:t>IP65</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sz w:val="21"/>
                <w:szCs w:val="21"/>
              </w:rPr>
              <w:t>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7</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紧急求助终</w:t>
            </w:r>
            <w:r>
              <w:rPr>
                <w:rFonts w:ascii="宋体" w:hAnsi="宋体" w:hint="eastAsia"/>
                <w:sz w:val="21"/>
                <w:szCs w:val="21"/>
              </w:rPr>
              <w:lastRenderedPageBreak/>
              <w:t>端</w:t>
            </w:r>
          </w:p>
        </w:tc>
        <w:tc>
          <w:tcPr>
            <w:tcW w:w="9271" w:type="dxa"/>
            <w:vAlign w:val="center"/>
          </w:tcPr>
          <w:p w:rsidR="00681BC3" w:rsidRDefault="00D03F7D">
            <w:pPr>
              <w:spacing w:line="400" w:lineRule="exact"/>
            </w:pPr>
            <w:r>
              <w:rPr>
                <w:rFonts w:hint="eastAsia"/>
              </w:rPr>
              <w:lastRenderedPageBreak/>
              <w:t>1</w:t>
            </w:r>
            <w:r>
              <w:rPr>
                <w:rFonts w:hint="eastAsia"/>
              </w:rPr>
              <w:t>采用嵌入式</w:t>
            </w:r>
            <w:r>
              <w:rPr>
                <w:rFonts w:hint="eastAsia"/>
              </w:rPr>
              <w:t>Linux</w:t>
            </w:r>
            <w:r>
              <w:rPr>
                <w:rFonts w:hint="eastAsia"/>
              </w:rPr>
              <w:t>操作系统</w:t>
            </w:r>
            <w:r>
              <w:rPr>
                <w:rFonts w:hint="eastAsia"/>
              </w:rPr>
              <w:t>,</w:t>
            </w:r>
            <w:r>
              <w:rPr>
                <w:rFonts w:hint="eastAsia"/>
              </w:rPr>
              <w:t>高性能嵌入式</w:t>
            </w:r>
            <w:r>
              <w:rPr>
                <w:rFonts w:hint="eastAsia"/>
              </w:rPr>
              <w:t>SOC</w:t>
            </w:r>
            <w:r>
              <w:rPr>
                <w:rFonts w:hint="eastAsia"/>
              </w:rPr>
              <w:t>处理器，系统运行稳定可靠；</w:t>
            </w:r>
          </w:p>
          <w:p w:rsidR="00681BC3" w:rsidRDefault="00D03F7D">
            <w:pPr>
              <w:spacing w:line="400" w:lineRule="exact"/>
            </w:pPr>
            <w:r>
              <w:rPr>
                <w:rFonts w:hint="eastAsia"/>
              </w:rPr>
              <w:lastRenderedPageBreak/>
              <w:t>2</w:t>
            </w:r>
            <w:r>
              <w:rPr>
                <w:rFonts w:hint="eastAsia"/>
              </w:rPr>
              <w:t>支持</w:t>
            </w:r>
            <w:r>
              <w:rPr>
                <w:rFonts w:hint="eastAsia"/>
              </w:rPr>
              <w:t>GB/T28181</w:t>
            </w:r>
            <w:r>
              <w:rPr>
                <w:rFonts w:hint="eastAsia"/>
              </w:rPr>
              <w:t>协议接入；</w:t>
            </w:r>
          </w:p>
          <w:p w:rsidR="00681BC3" w:rsidRDefault="00D03F7D">
            <w:pPr>
              <w:spacing w:line="400" w:lineRule="exact"/>
            </w:pPr>
            <w:r>
              <w:rPr>
                <w:rFonts w:hint="eastAsia"/>
              </w:rPr>
              <w:t>3</w:t>
            </w:r>
            <w:r>
              <w:rPr>
                <w:rFonts w:hint="eastAsia"/>
              </w:rPr>
              <w:t>设备支持将防拆报警、防区报警等报警信息通过网线传送到管理中心，并形成日志文件；</w:t>
            </w:r>
          </w:p>
          <w:p w:rsidR="00681BC3" w:rsidRDefault="00D03F7D">
            <w:pPr>
              <w:spacing w:line="400" w:lineRule="exact"/>
            </w:pPr>
            <w:r>
              <w:rPr>
                <w:rFonts w:hint="eastAsia"/>
              </w:rPr>
              <w:t>4</w:t>
            </w:r>
            <w:r>
              <w:rPr>
                <w:rFonts w:hint="eastAsia"/>
              </w:rPr>
              <w:t>支持可视对讲功能：按下紧急求助按键后呼叫中心管理机，呼叫过程中能听到相应提示音；通话过程中中心能看到设备处实时视频，支持实时全双工双向语音对讲和视频通话功能；</w:t>
            </w:r>
          </w:p>
          <w:p w:rsidR="00681BC3" w:rsidRDefault="00D03F7D">
            <w:pPr>
              <w:spacing w:line="400" w:lineRule="exact"/>
            </w:pPr>
            <w:r>
              <w:rPr>
                <w:rFonts w:hint="eastAsia"/>
              </w:rPr>
              <w:t>5</w:t>
            </w:r>
            <w:r>
              <w:rPr>
                <w:rFonts w:hint="eastAsia"/>
              </w:rPr>
              <w:t>支持同时进行多方实时对讲通话，多台前端设备与多台中心管理机实时多方通话；</w:t>
            </w:r>
          </w:p>
          <w:p w:rsidR="00681BC3" w:rsidRDefault="00D03F7D">
            <w:pPr>
              <w:spacing w:line="400" w:lineRule="exact"/>
            </w:pPr>
            <w:r>
              <w:rPr>
                <w:rFonts w:hint="eastAsia"/>
              </w:rPr>
              <w:t>6</w:t>
            </w:r>
            <w:r>
              <w:rPr>
                <w:rFonts w:hint="eastAsia"/>
              </w:rPr>
              <w:t>支持将音视频同步存储到设备</w:t>
            </w:r>
            <w:r>
              <w:rPr>
                <w:rFonts w:hint="eastAsia"/>
              </w:rPr>
              <w:t>SD</w:t>
            </w:r>
            <w:r>
              <w:rPr>
                <w:rFonts w:hint="eastAsia"/>
              </w:rPr>
              <w:t>卡中，当在双向对讲通话时录像存储为双向通过混音的音视频复合流；</w:t>
            </w:r>
          </w:p>
          <w:p w:rsidR="00681BC3" w:rsidRDefault="00D03F7D">
            <w:pPr>
              <w:spacing w:line="400" w:lineRule="exact"/>
            </w:pPr>
            <w:r>
              <w:rPr>
                <w:rFonts w:hint="eastAsia"/>
              </w:rPr>
              <w:t>7</w:t>
            </w:r>
            <w:r>
              <w:rPr>
                <w:rFonts w:hint="eastAsia"/>
              </w:rPr>
              <w:t>设备前置</w:t>
            </w:r>
            <w:r>
              <w:rPr>
                <w:rFonts w:hint="eastAsia"/>
              </w:rPr>
              <w:t>200</w:t>
            </w:r>
            <w:r>
              <w:rPr>
                <w:rFonts w:hint="eastAsia"/>
              </w:rPr>
              <w:t>万</w:t>
            </w:r>
            <w:r>
              <w:rPr>
                <w:rFonts w:hint="eastAsia"/>
              </w:rPr>
              <w:t>CMOS</w:t>
            </w:r>
            <w:r>
              <w:rPr>
                <w:rFonts w:hint="eastAsia"/>
              </w:rPr>
              <w:t>高清摄像头</w:t>
            </w:r>
          </w:p>
          <w:p w:rsidR="00681BC3" w:rsidRDefault="00D03F7D">
            <w:pPr>
              <w:spacing w:line="400" w:lineRule="exact"/>
            </w:pPr>
            <w:r>
              <w:rPr>
                <w:rFonts w:hint="eastAsia"/>
              </w:rPr>
              <w:t>8</w:t>
            </w:r>
            <w:r>
              <w:rPr>
                <w:rFonts w:hint="eastAsia"/>
              </w:rPr>
              <w:t>彩色图像：图像分辨力≥</w:t>
            </w:r>
            <w:r>
              <w:rPr>
                <w:rFonts w:hint="eastAsia"/>
              </w:rPr>
              <w:t>280TVL</w:t>
            </w:r>
            <w:r>
              <w:rPr>
                <w:rFonts w:hint="eastAsia"/>
              </w:rPr>
              <w:t>，亮度鉴别等级≥</w:t>
            </w:r>
            <w:r>
              <w:rPr>
                <w:rFonts w:hint="eastAsia"/>
              </w:rPr>
              <w:t>8</w:t>
            </w:r>
            <w:r>
              <w:rPr>
                <w:rFonts w:hint="eastAsia"/>
              </w:rPr>
              <w:t>级；</w:t>
            </w:r>
          </w:p>
          <w:p w:rsidR="00681BC3" w:rsidRDefault="00D03F7D">
            <w:pPr>
              <w:spacing w:line="400" w:lineRule="exact"/>
            </w:pPr>
            <w:r>
              <w:rPr>
                <w:rFonts w:hint="eastAsia"/>
              </w:rPr>
              <w:t>9</w:t>
            </w:r>
            <w:r>
              <w:rPr>
                <w:rFonts w:hint="eastAsia"/>
              </w:rPr>
              <w:t>支持中心管理机控制前端设备警灯打开和关闭功能；</w:t>
            </w:r>
          </w:p>
          <w:p w:rsidR="00681BC3" w:rsidRDefault="00D03F7D">
            <w:pPr>
              <w:spacing w:line="400" w:lineRule="exact"/>
            </w:pPr>
            <w:r>
              <w:rPr>
                <w:rFonts w:hint="eastAsia"/>
              </w:rPr>
              <w:t>10</w:t>
            </w:r>
            <w:r>
              <w:rPr>
                <w:rFonts w:hint="eastAsia"/>
              </w:rPr>
              <w:t>支持语音播报、分组广播功能；</w:t>
            </w:r>
          </w:p>
          <w:p w:rsidR="00681BC3" w:rsidRDefault="00D03F7D">
            <w:pPr>
              <w:spacing w:line="400" w:lineRule="exact"/>
            </w:pPr>
            <w:r>
              <w:rPr>
                <w:rFonts w:hint="eastAsia"/>
              </w:rPr>
              <w:t>11</w:t>
            </w:r>
            <w:r>
              <w:rPr>
                <w:rFonts w:hint="eastAsia"/>
              </w:rPr>
              <w:t>支持网络远程在线升级功能；</w:t>
            </w:r>
          </w:p>
          <w:p w:rsidR="00681BC3" w:rsidRDefault="00D03F7D">
            <w:pPr>
              <w:spacing w:line="400" w:lineRule="exact"/>
            </w:pPr>
            <w:r>
              <w:rPr>
                <w:rFonts w:hint="eastAsia"/>
              </w:rPr>
              <w:t>12</w:t>
            </w:r>
            <w:r>
              <w:rPr>
                <w:rFonts w:hint="eastAsia"/>
              </w:rPr>
              <w:t>防护等级：</w:t>
            </w:r>
            <w:r>
              <w:rPr>
                <w:rFonts w:hint="eastAsia"/>
              </w:rPr>
              <w:t>IP65</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8</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8</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枪机支架</w:t>
            </w:r>
          </w:p>
        </w:tc>
        <w:tc>
          <w:tcPr>
            <w:tcW w:w="9271" w:type="dxa"/>
            <w:vAlign w:val="center"/>
          </w:tcPr>
          <w:p w:rsidR="00681BC3" w:rsidRDefault="00D03F7D">
            <w:pPr>
              <w:spacing w:line="400" w:lineRule="exact"/>
            </w:pPr>
            <w:r>
              <w:rPr>
                <w:rFonts w:hint="eastAsia"/>
              </w:rPr>
              <w:t>1</w:t>
            </w:r>
            <w:r>
              <w:rPr>
                <w:rFonts w:hint="eastAsia"/>
              </w:rPr>
              <w:t>、铝合金材质；</w:t>
            </w:r>
            <w:r>
              <w:rPr>
                <w:rFonts w:hint="eastAsia"/>
              </w:rPr>
              <w:t>2</w:t>
            </w:r>
            <w:r>
              <w:rPr>
                <w:rFonts w:hint="eastAsia"/>
              </w:rPr>
              <w:t>、壁装安装；</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665</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9</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摄像机电源</w:t>
            </w:r>
          </w:p>
        </w:tc>
        <w:tc>
          <w:tcPr>
            <w:tcW w:w="9271" w:type="dxa"/>
            <w:vAlign w:val="center"/>
          </w:tcPr>
          <w:p w:rsidR="00681BC3" w:rsidRDefault="00D03F7D">
            <w:pPr>
              <w:spacing w:line="400" w:lineRule="exact"/>
            </w:pPr>
            <w:r>
              <w:rPr>
                <w:rFonts w:hint="eastAsia"/>
              </w:rPr>
              <w:t>DC 12V/2A</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899</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10</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壁装球机支架</w:t>
            </w:r>
          </w:p>
        </w:tc>
        <w:tc>
          <w:tcPr>
            <w:tcW w:w="9271" w:type="dxa"/>
            <w:vAlign w:val="center"/>
          </w:tcPr>
          <w:p w:rsidR="00681BC3" w:rsidRDefault="00D03F7D">
            <w:pPr>
              <w:spacing w:line="400" w:lineRule="exact"/>
            </w:pPr>
            <w:r>
              <w:rPr>
                <w:rFonts w:hint="eastAsia"/>
              </w:rPr>
              <w:t>1</w:t>
            </w:r>
            <w:r>
              <w:rPr>
                <w:rFonts w:hint="eastAsia"/>
              </w:rPr>
              <w:t>、铝合金材质；</w:t>
            </w:r>
            <w:r>
              <w:rPr>
                <w:rFonts w:hint="eastAsia"/>
              </w:rPr>
              <w:t>2</w:t>
            </w:r>
            <w:r>
              <w:rPr>
                <w:rFonts w:hint="eastAsia"/>
              </w:rPr>
              <w:t>、壁装安装；</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8</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11</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软硬一体平台服务器</w:t>
            </w:r>
          </w:p>
        </w:tc>
        <w:tc>
          <w:tcPr>
            <w:tcW w:w="9271" w:type="dxa"/>
            <w:vAlign w:val="center"/>
          </w:tcPr>
          <w:p w:rsidR="00681BC3" w:rsidRDefault="00D03F7D">
            <w:pPr>
              <w:spacing w:line="400" w:lineRule="exact"/>
              <w:jc w:val="left"/>
            </w:pPr>
            <w:r>
              <w:rPr>
                <w:rFonts w:hint="eastAsia"/>
              </w:rPr>
              <w:t>(1)</w:t>
            </w:r>
            <w:r>
              <w:rPr>
                <w:rFonts w:hint="eastAsia"/>
              </w:rPr>
              <w:t>用户及权限：</w:t>
            </w:r>
            <w:r>
              <w:rPr>
                <w:rFonts w:hint="eastAsia"/>
              </w:rPr>
              <w:t xml:space="preserve">                                                               </w:t>
            </w:r>
            <w:r>
              <w:rPr>
                <w:rFonts w:hint="eastAsia"/>
              </w:rPr>
              <w:t xml:space="preserve">                                                   </w:t>
            </w:r>
            <w:r>
              <w:rPr>
                <w:rFonts w:hint="eastAsia"/>
              </w:rPr>
              <w:t>支持用户登录限制功能，能限制</w:t>
            </w:r>
            <w:r>
              <w:rPr>
                <w:rFonts w:hint="eastAsia"/>
              </w:rPr>
              <w:t>MAC</w:t>
            </w:r>
            <w:r>
              <w:rPr>
                <w:rFonts w:hint="eastAsia"/>
              </w:rPr>
              <w:t>地址、</w:t>
            </w:r>
            <w:r>
              <w:rPr>
                <w:rFonts w:hint="eastAsia"/>
              </w:rPr>
              <w:t>IP</w:t>
            </w:r>
            <w:r>
              <w:rPr>
                <w:rFonts w:hint="eastAsia"/>
              </w:rPr>
              <w:t>地址段、有效时段等</w:t>
            </w:r>
          </w:p>
          <w:p w:rsidR="00681BC3" w:rsidRDefault="00D03F7D">
            <w:pPr>
              <w:spacing w:line="400" w:lineRule="exact"/>
              <w:jc w:val="left"/>
            </w:pPr>
            <w:r>
              <w:rPr>
                <w:rFonts w:hint="eastAsia"/>
              </w:rPr>
              <w:t>支持用</w:t>
            </w:r>
            <w:r>
              <w:rPr>
                <w:rFonts w:hint="eastAsia"/>
              </w:rPr>
              <w:t>HTTPS</w:t>
            </w:r>
            <w:r>
              <w:rPr>
                <w:rFonts w:hint="eastAsia"/>
              </w:rPr>
              <w:t>方式登录系统</w:t>
            </w:r>
          </w:p>
          <w:p w:rsidR="00681BC3" w:rsidRDefault="00D03F7D">
            <w:pPr>
              <w:spacing w:line="400" w:lineRule="exact"/>
            </w:pPr>
            <w:r>
              <w:rPr>
                <w:rFonts w:hint="eastAsia"/>
              </w:rPr>
              <w:lastRenderedPageBreak/>
              <w:t>支持强制登录在线用户下线；支持限时预览，超过时自动关闭</w:t>
            </w:r>
          </w:p>
          <w:p w:rsidR="00681BC3" w:rsidRDefault="00D03F7D">
            <w:pPr>
              <w:spacing w:line="400" w:lineRule="exact"/>
            </w:pPr>
            <w:r>
              <w:rPr>
                <w:rFonts w:hint="eastAsia"/>
              </w:rPr>
              <w:t>支持直接注册管理</w:t>
            </w:r>
            <w:r>
              <w:rPr>
                <w:rFonts w:hint="eastAsia"/>
              </w:rPr>
              <w:t>10</w:t>
            </w:r>
            <w:r>
              <w:rPr>
                <w:rFonts w:hint="eastAsia"/>
              </w:rPr>
              <w:t>万的设备资源容量</w:t>
            </w:r>
            <w:r>
              <w:rPr>
                <w:rFonts w:hint="eastAsia"/>
              </w:rPr>
              <w:t>,</w:t>
            </w:r>
            <w:r>
              <w:rPr>
                <w:rFonts w:hint="eastAsia"/>
              </w:rPr>
              <w:t>支持注册管理</w:t>
            </w:r>
            <w:r>
              <w:rPr>
                <w:rFonts w:hint="eastAsia"/>
              </w:rPr>
              <w:t>2</w:t>
            </w:r>
            <w:r>
              <w:rPr>
                <w:rFonts w:hint="eastAsia"/>
              </w:rPr>
              <w:t>万个用户</w:t>
            </w:r>
            <w:r>
              <w:rPr>
                <w:rFonts w:hint="eastAsia"/>
              </w:rPr>
              <w:t>,</w:t>
            </w:r>
            <w:r>
              <w:rPr>
                <w:rFonts w:hint="eastAsia"/>
              </w:rPr>
              <w:t>支持</w:t>
            </w:r>
            <w:r>
              <w:rPr>
                <w:rFonts w:hint="eastAsia"/>
              </w:rPr>
              <w:t>5000</w:t>
            </w:r>
            <w:r>
              <w:rPr>
                <w:rFonts w:hint="eastAsia"/>
              </w:rPr>
              <w:t>用户同时在线；支持</w:t>
            </w:r>
            <w:r>
              <w:rPr>
                <w:rFonts w:hint="eastAsia"/>
              </w:rPr>
              <w:t>100</w:t>
            </w:r>
            <w:r>
              <w:rPr>
                <w:rFonts w:hint="eastAsia"/>
              </w:rPr>
              <w:t>用户并发登录</w:t>
            </w:r>
          </w:p>
          <w:p w:rsidR="00681BC3" w:rsidRDefault="00D03F7D">
            <w:pPr>
              <w:spacing w:line="400" w:lineRule="exact"/>
            </w:pPr>
            <w:r>
              <w:rPr>
                <w:rFonts w:hint="eastAsia"/>
              </w:rPr>
              <w:t>（</w:t>
            </w:r>
            <w:r>
              <w:rPr>
                <w:rFonts w:hint="eastAsia"/>
              </w:rPr>
              <w:t>2</w:t>
            </w:r>
            <w:r>
              <w:rPr>
                <w:rFonts w:hint="eastAsia"/>
              </w:rPr>
              <w:t>）录像功能检查</w:t>
            </w:r>
            <w:r>
              <w:rPr>
                <w:rFonts w:hint="eastAsia"/>
              </w:rPr>
              <w:t>:</w:t>
            </w:r>
          </w:p>
          <w:p w:rsidR="00681BC3" w:rsidRDefault="00D03F7D">
            <w:pPr>
              <w:spacing w:line="400" w:lineRule="exact"/>
            </w:pPr>
            <w:r>
              <w:rPr>
                <w:rFonts w:hint="eastAsia"/>
              </w:rPr>
              <w:t>支持全天录像、按日期录像、按星期录像、按任意有效时间段录像计划配置，支持辅码流存储。</w:t>
            </w:r>
          </w:p>
          <w:p w:rsidR="00681BC3" w:rsidRDefault="00D03F7D">
            <w:pPr>
              <w:spacing w:line="400" w:lineRule="exact"/>
            </w:pPr>
            <w:r>
              <w:rPr>
                <w:rFonts w:hint="eastAsia"/>
              </w:rPr>
              <w:t>支持对同一通道录像资料分成不同时间段同时播放，应支持</w:t>
            </w:r>
            <w:r>
              <w:rPr>
                <w:rFonts w:hint="eastAsia"/>
              </w:rPr>
              <w:t>4</w:t>
            </w:r>
            <w:r>
              <w:rPr>
                <w:rFonts w:hint="eastAsia"/>
              </w:rPr>
              <w:t>段、</w:t>
            </w:r>
            <w:r>
              <w:rPr>
                <w:rFonts w:hint="eastAsia"/>
              </w:rPr>
              <w:t>9</w:t>
            </w:r>
            <w:r>
              <w:rPr>
                <w:rFonts w:hint="eastAsia"/>
              </w:rPr>
              <w:t>段、</w:t>
            </w:r>
            <w:r>
              <w:rPr>
                <w:rFonts w:hint="eastAsia"/>
              </w:rPr>
              <w:t>16</w:t>
            </w:r>
            <w:r>
              <w:rPr>
                <w:rFonts w:hint="eastAsia"/>
              </w:rPr>
              <w:t>段分段播放模式，分段录像应支持缩略图显示</w:t>
            </w:r>
          </w:p>
          <w:p w:rsidR="00681BC3" w:rsidRDefault="00D03F7D">
            <w:pPr>
              <w:spacing w:line="400" w:lineRule="exact"/>
            </w:pPr>
            <w:r>
              <w:rPr>
                <w:rFonts w:hint="eastAsia"/>
              </w:rPr>
              <w:t>支持将存储设备</w:t>
            </w:r>
            <w:r>
              <w:rPr>
                <w:rFonts w:hint="eastAsia"/>
              </w:rPr>
              <w:t>(DVR</w:t>
            </w:r>
            <w:r>
              <w:rPr>
                <w:rFonts w:hint="eastAsia"/>
              </w:rPr>
              <w:t>和</w:t>
            </w:r>
            <w:r>
              <w:rPr>
                <w:rFonts w:hint="eastAsia"/>
              </w:rPr>
              <w:t>NVR)</w:t>
            </w:r>
            <w:r>
              <w:rPr>
                <w:rFonts w:hint="eastAsia"/>
              </w:rPr>
              <w:t>的本地录像计划导入到平台中，无需在平台重复配置录像计划</w:t>
            </w:r>
          </w:p>
          <w:p w:rsidR="00681BC3" w:rsidRDefault="00D03F7D">
            <w:pPr>
              <w:spacing w:line="400" w:lineRule="exact"/>
            </w:pPr>
            <w:r>
              <w:rPr>
                <w:rFonts w:hint="eastAsia"/>
              </w:rPr>
              <w:t>（</w:t>
            </w:r>
            <w:r>
              <w:rPr>
                <w:rFonts w:hint="eastAsia"/>
              </w:rPr>
              <w:t>3</w:t>
            </w:r>
            <w:r>
              <w:rPr>
                <w:rFonts w:hint="eastAsia"/>
              </w:rPr>
              <w:t>）电子地图：</w:t>
            </w:r>
          </w:p>
          <w:p w:rsidR="00681BC3" w:rsidRDefault="00D03F7D">
            <w:pPr>
              <w:spacing w:line="400" w:lineRule="exact"/>
            </w:pPr>
            <w:r>
              <w:rPr>
                <w:rFonts w:hint="eastAsia"/>
              </w:rPr>
              <w:t>支持在地图上的监控点、报警点、门禁点、停车场、出入口、盲点等安防要素的添加及显示</w:t>
            </w:r>
          </w:p>
          <w:p w:rsidR="00681BC3" w:rsidRDefault="00D03F7D">
            <w:pPr>
              <w:spacing w:line="400" w:lineRule="exact"/>
            </w:pPr>
            <w:r>
              <w:rPr>
                <w:rFonts w:hint="eastAsia"/>
              </w:rPr>
              <w:t>支持主监控点附近三个和附近八个的监控点预览，主监控点可设置</w:t>
            </w:r>
          </w:p>
          <w:p w:rsidR="00681BC3" w:rsidRDefault="00D03F7D">
            <w:pPr>
              <w:spacing w:line="400" w:lineRule="exact"/>
            </w:pPr>
            <w:r>
              <w:rPr>
                <w:rFonts w:hint="eastAsia"/>
              </w:rPr>
              <w:t>支持监控点、报警点、出入口和门禁声音和闪烁报警</w:t>
            </w:r>
          </w:p>
          <w:p w:rsidR="00681BC3" w:rsidRDefault="00D03F7D">
            <w:pPr>
              <w:spacing w:line="400" w:lineRule="exact"/>
            </w:pPr>
            <w:r>
              <w:rPr>
                <w:rFonts w:hint="eastAsia"/>
              </w:rPr>
              <w:t>（</w:t>
            </w:r>
            <w:r>
              <w:rPr>
                <w:rFonts w:hint="eastAsia"/>
              </w:rPr>
              <w:t>4</w:t>
            </w:r>
            <w:r>
              <w:rPr>
                <w:rFonts w:hint="eastAsia"/>
              </w:rPr>
              <w:t>）园区车辆管理：</w:t>
            </w:r>
            <w:r>
              <w:rPr>
                <w:rFonts w:hint="eastAsia"/>
              </w:rPr>
              <w:t xml:space="preserve"> </w:t>
            </w:r>
          </w:p>
          <w:p w:rsidR="00681BC3" w:rsidRDefault="00D03F7D">
            <w:pPr>
              <w:spacing w:line="400" w:lineRule="exact"/>
            </w:pPr>
            <w:r>
              <w:rPr>
                <w:rFonts w:hint="eastAsia"/>
              </w:rPr>
              <w:t>支持对所有车辆进行超速设置，包括一般超速设置和严重超速设置，同时支持对所有已录入的</w:t>
            </w:r>
            <w:r>
              <w:rPr>
                <w:rFonts w:hint="eastAsia"/>
              </w:rPr>
              <w:t>内部或外部车辆进行限制进入设置</w:t>
            </w:r>
            <w:r>
              <w:rPr>
                <w:rFonts w:hint="eastAsia"/>
              </w:rPr>
              <w:t>,</w:t>
            </w:r>
            <w:r>
              <w:rPr>
                <w:rFonts w:hint="eastAsia"/>
              </w:rPr>
              <w:t>可设置超速几次进行出入口联动或给车主发短信</w:t>
            </w:r>
          </w:p>
          <w:p w:rsidR="00681BC3" w:rsidRDefault="00D03F7D">
            <w:pPr>
              <w:spacing w:line="400" w:lineRule="exact"/>
            </w:pPr>
            <w:r>
              <w:rPr>
                <w:rFonts w:hint="eastAsia"/>
              </w:rPr>
              <w:t>支持车辆轨迹回溯及地图定位</w:t>
            </w:r>
            <w:r>
              <w:rPr>
                <w:rFonts w:hint="eastAsia"/>
              </w:rPr>
              <w:t xml:space="preserve">                                                                               </w:t>
            </w:r>
          </w:p>
          <w:p w:rsidR="00681BC3" w:rsidRDefault="00D03F7D">
            <w:pPr>
              <w:spacing w:line="400" w:lineRule="exact"/>
            </w:pPr>
            <w:r>
              <w:rPr>
                <w:rFonts w:hint="eastAsia"/>
              </w:rPr>
              <w:t>(5)</w:t>
            </w:r>
            <w:r>
              <w:rPr>
                <w:rFonts w:hint="eastAsia"/>
              </w:rPr>
              <w:t>智能管控</w:t>
            </w:r>
            <w:r>
              <w:rPr>
                <w:rFonts w:hint="eastAsia"/>
              </w:rPr>
              <w:t>:</w:t>
            </w:r>
          </w:p>
          <w:p w:rsidR="00681BC3" w:rsidRDefault="00D03F7D">
            <w:pPr>
              <w:spacing w:line="400" w:lineRule="exact"/>
            </w:pPr>
            <w:r>
              <w:rPr>
                <w:rFonts w:hint="eastAsia"/>
              </w:rPr>
              <w:t>人员检索：根据人脸部及人体特征，检索目标出现的位置，支持以图搜图</w:t>
            </w:r>
          </w:p>
          <w:p w:rsidR="00681BC3" w:rsidRDefault="00D03F7D">
            <w:pPr>
              <w:spacing w:line="400" w:lineRule="exact"/>
            </w:pPr>
            <w:r>
              <w:rPr>
                <w:rFonts w:hint="eastAsia"/>
              </w:rPr>
              <w:t>重点目标检索：可以针对布控的重点目标进行检索，查看最近出现的轨迹</w:t>
            </w:r>
          </w:p>
          <w:p w:rsidR="00681BC3" w:rsidRDefault="00D03F7D">
            <w:pPr>
              <w:spacing w:line="400" w:lineRule="exact"/>
            </w:pPr>
            <w:r>
              <w:rPr>
                <w:rFonts w:hint="eastAsia"/>
              </w:rPr>
              <w:t>图片轨迹检索：支持导入图片同时识别图中的人员目标，选择目标进行模拟轨迹检索</w:t>
            </w:r>
            <w:r>
              <w:rPr>
                <w:rFonts w:hint="eastAsia"/>
              </w:rPr>
              <w:t xml:space="preserve">                                                                             </w:t>
            </w:r>
          </w:p>
          <w:p w:rsidR="00681BC3" w:rsidRDefault="00D03F7D">
            <w:pPr>
              <w:spacing w:line="400" w:lineRule="exact"/>
            </w:pPr>
            <w:r>
              <w:rPr>
                <w:rFonts w:hint="eastAsia"/>
              </w:rPr>
              <w:lastRenderedPageBreak/>
              <w:t>(6)</w:t>
            </w:r>
            <w:r>
              <w:rPr>
                <w:rFonts w:hint="eastAsia"/>
              </w:rPr>
              <w:t>宿舍考勤管理</w:t>
            </w:r>
            <w:r>
              <w:rPr>
                <w:rFonts w:hint="eastAsia"/>
              </w:rPr>
              <w:t>:</w:t>
            </w:r>
          </w:p>
          <w:p w:rsidR="00681BC3" w:rsidRDefault="00D03F7D">
            <w:pPr>
              <w:spacing w:line="400" w:lineRule="exact"/>
            </w:pPr>
            <w:r>
              <w:rPr>
                <w:rFonts w:hint="eastAsia"/>
              </w:rPr>
              <w:t>支持宿舍入住信息管理</w:t>
            </w:r>
            <w:r>
              <w:rPr>
                <w:rFonts w:hint="eastAsia"/>
              </w:rPr>
              <w:t>:</w:t>
            </w:r>
            <w:r>
              <w:rPr>
                <w:rFonts w:hint="eastAsia"/>
              </w:rPr>
              <w:t>可以展示各宿舍入住的人数</w:t>
            </w:r>
            <w:r>
              <w:rPr>
                <w:rFonts w:hint="eastAsia"/>
              </w:rPr>
              <w:t>,</w:t>
            </w:r>
            <w:r>
              <w:rPr>
                <w:rFonts w:hint="eastAsia"/>
              </w:rPr>
              <w:t>人员详细信息</w:t>
            </w:r>
            <w:r>
              <w:rPr>
                <w:rFonts w:hint="eastAsia"/>
              </w:rPr>
              <w:t>,</w:t>
            </w:r>
            <w:r>
              <w:rPr>
                <w:rFonts w:hint="eastAsia"/>
              </w:rPr>
              <w:t>支持人员批量入住及分配门禁权限等</w:t>
            </w:r>
          </w:p>
          <w:p w:rsidR="00681BC3" w:rsidRDefault="00D03F7D">
            <w:pPr>
              <w:spacing w:line="400" w:lineRule="exact"/>
              <w:jc w:val="left"/>
            </w:pPr>
            <w:r>
              <w:rPr>
                <w:rFonts w:hint="eastAsia"/>
              </w:rPr>
              <w:t>支持宿舍考勤管理</w:t>
            </w:r>
            <w:r>
              <w:rPr>
                <w:rFonts w:hint="eastAsia"/>
              </w:rPr>
              <w:t>:</w:t>
            </w:r>
            <w:r>
              <w:rPr>
                <w:rFonts w:hint="eastAsia"/>
              </w:rPr>
              <w:t>可查询人员归寝情况</w:t>
            </w:r>
            <w:r>
              <w:rPr>
                <w:rFonts w:hint="eastAsia"/>
              </w:rPr>
              <w:t>,</w:t>
            </w:r>
            <w:r>
              <w:rPr>
                <w:rFonts w:hint="eastAsia"/>
              </w:rPr>
              <w:t>支持查询是否在宿舍</w:t>
            </w:r>
            <w:r>
              <w:rPr>
                <w:rFonts w:hint="eastAsia"/>
              </w:rPr>
              <w:t>,</w:t>
            </w:r>
            <w:r>
              <w:rPr>
                <w:rFonts w:hint="eastAsia"/>
              </w:rPr>
              <w:t>晚归</w:t>
            </w:r>
            <w:r>
              <w:rPr>
                <w:rFonts w:hint="eastAsia"/>
              </w:rPr>
              <w:t>,</w:t>
            </w:r>
            <w:r>
              <w:rPr>
                <w:rFonts w:hint="eastAsia"/>
              </w:rPr>
              <w:t>未归</w:t>
            </w:r>
            <w:r>
              <w:rPr>
                <w:rFonts w:hint="eastAsia"/>
              </w:rPr>
              <w:t>,</w:t>
            </w:r>
            <w:r>
              <w:rPr>
                <w:rFonts w:hint="eastAsia"/>
              </w:rPr>
              <w:t>多日未刷卡等</w:t>
            </w:r>
            <w:r>
              <w:rPr>
                <w:rFonts w:hint="eastAsia"/>
              </w:rPr>
              <w:t xml:space="preserve">                                         </w:t>
            </w:r>
            <w:r>
              <w:rPr>
                <w:rFonts w:hint="eastAsia"/>
              </w:rPr>
              <w:t xml:space="preserve">                                                                                                                                                              </w:t>
            </w:r>
          </w:p>
          <w:p w:rsidR="00681BC3" w:rsidRDefault="00D03F7D">
            <w:pPr>
              <w:spacing w:line="400" w:lineRule="exact"/>
              <w:jc w:val="left"/>
            </w:pPr>
            <w:r>
              <w:rPr>
                <w:rFonts w:hint="eastAsia"/>
              </w:rPr>
              <w:t>(7)</w:t>
            </w:r>
            <w:r>
              <w:rPr>
                <w:rFonts w:hint="eastAsia"/>
              </w:rPr>
              <w:t>信息发布系统管理功能：</w:t>
            </w:r>
            <w:r>
              <w:rPr>
                <w:rFonts w:hint="eastAsia"/>
              </w:rPr>
              <w:t xml:space="preserve">                                                                                   </w:t>
            </w:r>
            <w:r>
              <w:rPr>
                <w:rFonts w:hint="eastAsia"/>
              </w:rPr>
              <w:t xml:space="preserve">                  </w:t>
            </w:r>
            <w:r>
              <w:rPr>
                <w:rFonts w:hint="eastAsia"/>
              </w:rPr>
              <w:t>支持支持节目编排及素材制作管理，素材包括视频、图片、文字</w:t>
            </w:r>
          </w:p>
          <w:p w:rsidR="00681BC3" w:rsidRDefault="00D03F7D">
            <w:pPr>
              <w:spacing w:line="400" w:lineRule="exact"/>
              <w:jc w:val="left"/>
            </w:pPr>
            <w:r>
              <w:rPr>
                <w:rFonts w:hint="eastAsia"/>
              </w:rPr>
              <w:t>支持日程管理，可实现将不同的节目按照计划进行播放，可按周或按天进行周期性设置</w:t>
            </w:r>
          </w:p>
          <w:p w:rsidR="00681BC3" w:rsidRDefault="00D03F7D">
            <w:pPr>
              <w:spacing w:line="400" w:lineRule="exact"/>
              <w:jc w:val="left"/>
            </w:pPr>
            <w:r>
              <w:rPr>
                <w:rFonts w:hint="eastAsia"/>
              </w:rPr>
              <w:t>支持对信息发布终端管理，可实现屏幕分割、音量控制、插播、设备升级等。</w:t>
            </w:r>
          </w:p>
          <w:p w:rsidR="00681BC3" w:rsidRDefault="00D03F7D">
            <w:pPr>
              <w:spacing w:line="400" w:lineRule="exact"/>
              <w:jc w:val="left"/>
            </w:pPr>
            <w:r>
              <w:rPr>
                <w:rFonts w:hint="eastAsia"/>
              </w:rPr>
              <w:t>(8)</w:t>
            </w:r>
            <w:r>
              <w:rPr>
                <w:rFonts w:hint="eastAsia"/>
              </w:rPr>
              <w:t>客户端环境量数据展示：</w:t>
            </w:r>
            <w:r>
              <w:rPr>
                <w:rFonts w:hint="eastAsia"/>
              </w:rPr>
              <w:t xml:space="preserve">                                                                                     </w:t>
            </w:r>
            <w:r>
              <w:rPr>
                <w:rFonts w:hint="eastAsia"/>
              </w:rPr>
              <w:t>支持通过客户端对温度、湿度、风速、流量、气压等多种动环变量数据进行实时显</w:t>
            </w:r>
            <w:r>
              <w:rPr>
                <w:rFonts w:hint="eastAsia"/>
              </w:rPr>
              <w:t>示，支持图形化展示；</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12</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视频诊断系统</w:t>
            </w:r>
          </w:p>
        </w:tc>
        <w:tc>
          <w:tcPr>
            <w:tcW w:w="9271" w:type="dxa"/>
            <w:vAlign w:val="center"/>
          </w:tcPr>
          <w:p w:rsidR="00681BC3" w:rsidRDefault="00D03F7D">
            <w:pPr>
              <w:spacing w:line="400" w:lineRule="exact"/>
            </w:pPr>
            <w:r>
              <w:rPr>
                <w:rFonts w:hint="eastAsia"/>
              </w:rPr>
              <w:t>1</w:t>
            </w:r>
            <w:r>
              <w:rPr>
                <w:rFonts w:hint="eastAsia"/>
              </w:rPr>
              <w:t>至少支持</w:t>
            </w:r>
            <w:r>
              <w:rPr>
                <w:rFonts w:hint="eastAsia"/>
              </w:rPr>
              <w:t>12</w:t>
            </w:r>
            <w:r>
              <w:rPr>
                <w:rFonts w:hint="eastAsia"/>
              </w:rPr>
              <w:t>种常见摄像机故障，检测内容包括信号丢失、图像模糊、噪声干扰、黑白图像、图像偏色、图像剧变、场景变更、画面冻结、视频抖动、视频遮挡、对比度异常、登录异常。</w:t>
            </w:r>
          </w:p>
          <w:p w:rsidR="00681BC3" w:rsidRDefault="00D03F7D">
            <w:pPr>
              <w:spacing w:line="400" w:lineRule="exact"/>
            </w:pPr>
            <w:r>
              <w:rPr>
                <w:rFonts w:hint="eastAsia"/>
              </w:rPr>
              <w:t>2</w:t>
            </w:r>
            <w:r>
              <w:rPr>
                <w:rFonts w:hint="eastAsia"/>
              </w:rPr>
              <w:t>支持</w:t>
            </w:r>
            <w:r>
              <w:rPr>
                <w:rFonts w:hint="eastAsia"/>
              </w:rPr>
              <w:t>4</w:t>
            </w:r>
            <w:r>
              <w:rPr>
                <w:rFonts w:hint="eastAsia"/>
              </w:rPr>
              <w:t>种常见摄像机故障，检测内容包括亮度异常、条纹干扰、云台失控、取流异常。</w:t>
            </w:r>
          </w:p>
          <w:p w:rsidR="00681BC3" w:rsidRDefault="00D03F7D">
            <w:pPr>
              <w:spacing w:line="400" w:lineRule="exact"/>
            </w:pPr>
            <w:r>
              <w:rPr>
                <w:rFonts w:hint="eastAsia"/>
              </w:rPr>
              <w:t>3</w:t>
            </w:r>
            <w:r>
              <w:rPr>
                <w:rFonts w:hint="eastAsia"/>
              </w:rPr>
              <w:t>支持新建多个周期性任务，任务只在配置的周期内才会执行。每天可设置</w:t>
            </w:r>
            <w:r>
              <w:rPr>
                <w:rFonts w:hint="eastAsia"/>
              </w:rPr>
              <w:t>8</w:t>
            </w:r>
            <w:r>
              <w:rPr>
                <w:rFonts w:hint="eastAsia"/>
              </w:rPr>
              <w:t>个执行时间段，可设置是否循环。</w:t>
            </w:r>
          </w:p>
          <w:p w:rsidR="00681BC3" w:rsidRDefault="00D03F7D">
            <w:pPr>
              <w:spacing w:line="400" w:lineRule="exact"/>
            </w:pPr>
            <w:r>
              <w:rPr>
                <w:rFonts w:hint="eastAsia"/>
              </w:rPr>
              <w:t>4</w:t>
            </w:r>
            <w:r>
              <w:rPr>
                <w:rFonts w:hint="eastAsia"/>
              </w:rPr>
              <w:t>支持设置即时任务，设置任务后马上执行，执行完毕后不会再次执行。</w:t>
            </w:r>
          </w:p>
          <w:p w:rsidR="00681BC3" w:rsidRDefault="00D03F7D">
            <w:pPr>
              <w:spacing w:line="400" w:lineRule="exact"/>
            </w:pPr>
            <w:r>
              <w:rPr>
                <w:rFonts w:hint="eastAsia"/>
              </w:rPr>
              <w:t>5</w:t>
            </w:r>
            <w:r>
              <w:rPr>
                <w:rFonts w:hint="eastAsia"/>
              </w:rPr>
              <w:t>信息总览功能，显示出最近诊断的大致信息，可以按任务或者按监控点显示，并可将诊断信息及质量诊断异常图片以</w:t>
            </w:r>
            <w:r>
              <w:rPr>
                <w:rFonts w:hint="eastAsia"/>
              </w:rPr>
              <w:t>excel</w:t>
            </w:r>
            <w:r>
              <w:rPr>
                <w:rFonts w:hint="eastAsia"/>
              </w:rPr>
              <w:t>格式保存到本地。</w:t>
            </w:r>
          </w:p>
          <w:p w:rsidR="00681BC3" w:rsidRDefault="00D03F7D">
            <w:pPr>
              <w:spacing w:line="400" w:lineRule="exact"/>
            </w:pPr>
            <w:r>
              <w:rPr>
                <w:rFonts w:hint="eastAsia"/>
              </w:rPr>
              <w:t>6</w:t>
            </w:r>
            <w:r>
              <w:rPr>
                <w:rFonts w:hint="eastAsia"/>
              </w:rPr>
              <w:t>阈值修正，可根据实际检测效果对该监控点的阈值进行修正，达到符合实际情况的最佳检测效果。</w:t>
            </w:r>
          </w:p>
          <w:p w:rsidR="00681BC3" w:rsidRDefault="00D03F7D">
            <w:pPr>
              <w:spacing w:line="400" w:lineRule="exact"/>
            </w:pPr>
            <w:r>
              <w:rPr>
                <w:rFonts w:hint="eastAsia"/>
              </w:rPr>
              <w:lastRenderedPageBreak/>
              <w:t>7</w:t>
            </w:r>
            <w:r>
              <w:rPr>
                <w:rFonts w:hint="eastAsia"/>
              </w:rPr>
              <w:t>添加信任监控点，可以将指定监控点添加到信任列表，则只对该监控点进行信号丢失检测。</w:t>
            </w:r>
          </w:p>
          <w:p w:rsidR="00681BC3" w:rsidRDefault="00D03F7D">
            <w:pPr>
              <w:spacing w:line="400" w:lineRule="exact"/>
            </w:pPr>
            <w:r>
              <w:rPr>
                <w:rFonts w:hint="eastAsia"/>
              </w:rPr>
              <w:t>8</w:t>
            </w:r>
            <w:r>
              <w:rPr>
                <w:rFonts w:hint="eastAsia"/>
              </w:rPr>
              <w:t>重新检测，对有疑问的监控点进行视频质量的重新检测。</w:t>
            </w:r>
          </w:p>
          <w:p w:rsidR="00681BC3" w:rsidRDefault="00D03F7D">
            <w:pPr>
              <w:spacing w:line="400" w:lineRule="exact"/>
            </w:pPr>
            <w:r>
              <w:rPr>
                <w:rFonts w:hint="eastAsia"/>
              </w:rPr>
              <w:t>9</w:t>
            </w:r>
            <w:r>
              <w:rPr>
                <w:rFonts w:hint="eastAsia"/>
              </w:rPr>
              <w:t>人工修正基准图片，对场景变更检测的基准图片进行人工修正。</w:t>
            </w:r>
          </w:p>
          <w:p w:rsidR="00681BC3" w:rsidRDefault="00D03F7D">
            <w:pPr>
              <w:spacing w:line="400" w:lineRule="exact"/>
            </w:pPr>
            <w:r>
              <w:rPr>
                <w:rFonts w:hint="eastAsia"/>
              </w:rPr>
              <w:t>10</w:t>
            </w:r>
            <w:r>
              <w:rPr>
                <w:rFonts w:hint="eastAsia"/>
              </w:rPr>
              <w:t>统计分析，可以按照故障类型、区域统计、故障率进行统计，并以线图、柱状图或饼图来展示，通过</w:t>
            </w:r>
            <w:r>
              <w:rPr>
                <w:rFonts w:hint="eastAsia"/>
              </w:rPr>
              <w:t>点击线图的折点、柱状图柱块或饼状图饼块，可罗列出该异常类型就的监控点。</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13</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智能网络视频分析服务器</w:t>
            </w:r>
            <w:r>
              <w:rPr>
                <w:rFonts w:ascii="宋体" w:hAnsi="宋体" w:hint="eastAsia"/>
                <w:sz w:val="21"/>
                <w:szCs w:val="21"/>
              </w:rPr>
              <w:t>-</w:t>
            </w:r>
            <w:r>
              <w:rPr>
                <w:rFonts w:ascii="宋体" w:hAnsi="宋体" w:hint="eastAsia"/>
                <w:sz w:val="21"/>
                <w:szCs w:val="21"/>
              </w:rPr>
              <w:t>行为分析</w:t>
            </w:r>
          </w:p>
        </w:tc>
        <w:tc>
          <w:tcPr>
            <w:tcW w:w="9271" w:type="dxa"/>
            <w:vAlign w:val="center"/>
          </w:tcPr>
          <w:p w:rsidR="00681BC3" w:rsidRDefault="00D03F7D">
            <w:pPr>
              <w:spacing w:line="400" w:lineRule="exact"/>
            </w:pPr>
            <w:r>
              <w:rPr>
                <w:rFonts w:hint="eastAsia"/>
              </w:rPr>
              <w:t>1</w:t>
            </w:r>
            <w:r>
              <w:rPr>
                <w:rFonts w:hint="eastAsia"/>
              </w:rPr>
              <w:t>可同时对</w:t>
            </w:r>
            <w:r>
              <w:rPr>
                <w:rFonts w:hint="eastAsia"/>
              </w:rPr>
              <w:t>32</w:t>
            </w:r>
            <w:r>
              <w:rPr>
                <w:rFonts w:hint="eastAsia"/>
              </w:rPr>
              <w:t>路</w:t>
            </w:r>
            <w:r>
              <w:rPr>
                <w:rFonts w:hint="eastAsia"/>
              </w:rPr>
              <w:t>1920*1080</w:t>
            </w:r>
            <w:r>
              <w:rPr>
                <w:rFonts w:hint="eastAsia"/>
              </w:rPr>
              <w:t>（</w:t>
            </w:r>
            <w:r>
              <w:rPr>
                <w:rFonts w:hint="eastAsia"/>
              </w:rPr>
              <w:t>4Mbps</w:t>
            </w:r>
            <w:r>
              <w:rPr>
                <w:rFonts w:hint="eastAsia"/>
              </w:rPr>
              <w:t>）视频流进行智能视频分析。</w:t>
            </w:r>
          </w:p>
          <w:p w:rsidR="00681BC3" w:rsidRDefault="00D03F7D">
            <w:pPr>
              <w:spacing w:line="400" w:lineRule="exact"/>
            </w:pPr>
            <w:r>
              <w:rPr>
                <w:rFonts w:hint="eastAsia"/>
              </w:rPr>
              <w:t>2</w:t>
            </w:r>
            <w:r>
              <w:rPr>
                <w:rFonts w:hint="eastAsia"/>
              </w:rPr>
              <w:t>支持穿越警戒线、进入区域、离开区域、物品遗弃、物品搬移功能。</w:t>
            </w:r>
          </w:p>
          <w:p w:rsidR="00681BC3" w:rsidRDefault="00D03F7D">
            <w:pPr>
              <w:spacing w:line="400" w:lineRule="exact"/>
            </w:pPr>
            <w:r>
              <w:rPr>
                <w:rFonts w:hint="eastAsia"/>
              </w:rPr>
              <w:t>3</w:t>
            </w:r>
            <w:r>
              <w:rPr>
                <w:rFonts w:hint="eastAsia"/>
              </w:rPr>
              <w:t>支持智能服务器对智能报警事件录像存储功能。可对触发智能规则的报警时间进行录像存储，并可设置报警预录和延录时间。</w:t>
            </w:r>
          </w:p>
          <w:p w:rsidR="00681BC3" w:rsidRDefault="00D03F7D">
            <w:pPr>
              <w:spacing w:line="400" w:lineRule="exact"/>
            </w:pPr>
            <w:r>
              <w:rPr>
                <w:rFonts w:hint="eastAsia"/>
              </w:rPr>
              <w:t>4</w:t>
            </w:r>
            <w:r>
              <w:rPr>
                <w:rFonts w:hint="eastAsia"/>
              </w:rPr>
              <w:t>支持视频质量诊断功能，支持对分析的每一路实时视频进行视频质量诊断，诊断内容包括信号丢失，场景变更，视频剧变和视频遮挡。</w:t>
            </w:r>
          </w:p>
          <w:p w:rsidR="00681BC3" w:rsidRDefault="00D03F7D">
            <w:pPr>
              <w:spacing w:line="400" w:lineRule="exact"/>
            </w:pPr>
            <w:r>
              <w:rPr>
                <w:rFonts w:hint="eastAsia"/>
              </w:rPr>
              <w:t>5</w:t>
            </w:r>
            <w:r>
              <w:rPr>
                <w:rFonts w:hint="eastAsia"/>
              </w:rPr>
              <w:t>支持通过</w:t>
            </w:r>
            <w:r>
              <w:rPr>
                <w:rFonts w:hint="eastAsia"/>
              </w:rPr>
              <w:t>Web</w:t>
            </w:r>
            <w:r>
              <w:rPr>
                <w:rFonts w:hint="eastAsia"/>
              </w:rPr>
              <w:t>客户端对穿越警戒线、进入区域、离开区域、区域滞留、物品遗留等智能规则配置功能。</w:t>
            </w:r>
          </w:p>
          <w:p w:rsidR="00681BC3" w:rsidRDefault="00D03F7D">
            <w:pPr>
              <w:spacing w:line="400" w:lineRule="exact"/>
            </w:pPr>
            <w:r>
              <w:rPr>
                <w:rFonts w:hint="eastAsia"/>
              </w:rPr>
              <w:t>6</w:t>
            </w:r>
            <w:r>
              <w:rPr>
                <w:rFonts w:hint="eastAsia"/>
              </w:rPr>
              <w:t>支持内置</w:t>
            </w:r>
            <w:r>
              <w:rPr>
                <w:rFonts w:hint="eastAsia"/>
              </w:rPr>
              <w:t>WEB</w:t>
            </w:r>
            <w:r>
              <w:rPr>
                <w:rFonts w:hint="eastAsia"/>
              </w:rPr>
              <w:t>客户端功能。可通过</w:t>
            </w:r>
            <w:r>
              <w:rPr>
                <w:rFonts w:hint="eastAsia"/>
              </w:rPr>
              <w:t>Web</w:t>
            </w:r>
            <w:r>
              <w:rPr>
                <w:rFonts w:hint="eastAsia"/>
              </w:rPr>
              <w:t>客户端直接进行重启服务器或者关机，进行软件直接升级及卸载等功能。</w:t>
            </w:r>
          </w:p>
          <w:p w:rsidR="00681BC3" w:rsidRDefault="00D03F7D">
            <w:pPr>
              <w:spacing w:line="400" w:lineRule="exact"/>
            </w:pPr>
            <w:r>
              <w:rPr>
                <w:rFonts w:hint="eastAsia"/>
              </w:rPr>
              <w:t>具备网口、</w:t>
            </w:r>
            <w:r>
              <w:rPr>
                <w:rFonts w:hint="eastAsia"/>
              </w:rPr>
              <w:t>VGA</w:t>
            </w:r>
            <w:r>
              <w:rPr>
                <w:rFonts w:hint="eastAsia"/>
              </w:rPr>
              <w:t>、</w:t>
            </w:r>
            <w:r>
              <w:rPr>
                <w:rFonts w:hint="eastAsia"/>
              </w:rPr>
              <w:t>USB</w:t>
            </w:r>
            <w:r>
              <w:rPr>
                <w:rFonts w:hint="eastAsia"/>
              </w:rPr>
              <w:t>接口。</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14</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智能运维管理系统</w:t>
            </w:r>
          </w:p>
        </w:tc>
        <w:tc>
          <w:tcPr>
            <w:tcW w:w="9271" w:type="dxa"/>
            <w:vAlign w:val="center"/>
          </w:tcPr>
          <w:p w:rsidR="00681BC3" w:rsidRDefault="00D03F7D">
            <w:pPr>
              <w:spacing w:line="400" w:lineRule="exact"/>
            </w:pPr>
            <w:r>
              <w:rPr>
                <w:rFonts w:hint="eastAsia"/>
              </w:rPr>
              <w:t>一键运维：系统应支持对系统内的监控点、设备、视频质量、告警状态、解码设备、录像状态等开展一键检测功能，并能够提供检测结果导出，资源监控，支持异常上报。</w:t>
            </w:r>
          </w:p>
          <w:p w:rsidR="00681BC3" w:rsidRDefault="00D03F7D">
            <w:pPr>
              <w:spacing w:line="400" w:lineRule="exact"/>
            </w:pPr>
            <w:r>
              <w:rPr>
                <w:rFonts w:hint="eastAsia"/>
              </w:rPr>
              <w:t>运维监控：系统应支持对监控点、编码设备、解码设备、视频综合矩阵、视频服务等资源进行运维监控；系统应支持设备密码情况进行检测，并建立风险、弱密码、中密码、强密码四级风险评估策</w:t>
            </w:r>
            <w:r>
              <w:rPr>
                <w:rFonts w:hint="eastAsia"/>
              </w:rPr>
              <w:lastRenderedPageBreak/>
              <w:t>略；应支持对</w:t>
            </w:r>
            <w:r>
              <w:t>DVR</w:t>
            </w:r>
            <w:r>
              <w:rPr>
                <w:rFonts w:hint="eastAsia"/>
              </w:rPr>
              <w:t>、</w:t>
            </w:r>
            <w:r>
              <w:t>NVR</w:t>
            </w:r>
            <w:r>
              <w:rPr>
                <w:rFonts w:hint="eastAsia"/>
              </w:rPr>
              <w:t>、</w:t>
            </w:r>
            <w:r>
              <w:t>CVR</w:t>
            </w:r>
            <w:r>
              <w:rPr>
                <w:rFonts w:hint="eastAsia"/>
              </w:rPr>
              <w:t>等存储设备的监控；应支持点位重巡功能；应支持详情查看和资源导出；应支持以所属区域、状态、资源名称、资源</w:t>
            </w:r>
            <w:r>
              <w:t>ip</w:t>
            </w:r>
            <w:r>
              <w:rPr>
                <w:rFonts w:hint="eastAsia"/>
              </w:rPr>
              <w:t>等检索项，对资源开展查询。</w:t>
            </w:r>
          </w:p>
          <w:p w:rsidR="00681BC3" w:rsidRDefault="00D03F7D">
            <w:pPr>
              <w:spacing w:line="400" w:lineRule="exact"/>
            </w:pPr>
            <w:r>
              <w:rPr>
                <w:rFonts w:hint="eastAsia"/>
              </w:rPr>
              <w:t>图像诊断：系统应能够对视频信号缺失、视频图像模糊、雪花点干扰、黑白图像、视频聚变、黑白图像、视频遮挡、图像过暗等</w:t>
            </w:r>
            <w:r>
              <w:t>14</w:t>
            </w:r>
            <w:r>
              <w:rPr>
                <w:rFonts w:hint="eastAsia"/>
              </w:rPr>
              <w:t>项常见的图像故障情况进行诊断。应支持监控点视频预览和诊断</w:t>
            </w:r>
            <w:r>
              <w:rPr>
                <w:rFonts w:hint="eastAsia"/>
              </w:rPr>
              <w:t>图片查看等操作。</w:t>
            </w:r>
          </w:p>
          <w:p w:rsidR="00681BC3" w:rsidRDefault="00D03F7D">
            <w:pPr>
              <w:spacing w:line="400" w:lineRule="exact"/>
            </w:pPr>
            <w:r>
              <w:rPr>
                <w:rFonts w:hint="eastAsia"/>
              </w:rPr>
              <w:t>录像监控：提供录像监控功能，并能以列表方式展现监控结果。系统能够以分钟为粒度进行录像完整性检测。</w:t>
            </w:r>
          </w:p>
          <w:p w:rsidR="00681BC3" w:rsidRDefault="00D03F7D">
            <w:pPr>
              <w:spacing w:line="400" w:lineRule="exact"/>
            </w:pPr>
            <w:r>
              <w:rPr>
                <w:rFonts w:hint="eastAsia"/>
              </w:rPr>
              <w:t>应支持单个和批量故障上报工单功能。</w:t>
            </w:r>
          </w:p>
          <w:p w:rsidR="00681BC3" w:rsidRDefault="00D03F7D">
            <w:pPr>
              <w:spacing w:line="400" w:lineRule="exact"/>
            </w:pPr>
            <w:r>
              <w:rPr>
                <w:rFonts w:hint="eastAsia"/>
              </w:rPr>
              <w:t>工单管理：系统应支持通过运维监控、告警中心等多个页面上报工单，并应支持批量审核；应能够构建上报确认、驳回、挂起、反馈、反馈确认等工单处理流程；应支持工单权限功能，各登录用户只能对各流程中的功能进行审批；应支持以时间、设备名称、所属区域、异常来源等查询条件进行查询；应能够以</w:t>
            </w:r>
            <w:r>
              <w:t>EXCEL</w:t>
            </w:r>
            <w:r>
              <w:rPr>
                <w:rFonts w:hint="eastAsia"/>
              </w:rPr>
              <w:t>形式导出。</w:t>
            </w:r>
          </w:p>
          <w:p w:rsidR="00681BC3" w:rsidRDefault="00D03F7D">
            <w:pPr>
              <w:spacing w:line="400" w:lineRule="exact"/>
            </w:pPr>
            <w:r>
              <w:rPr>
                <w:rFonts w:hint="eastAsia"/>
              </w:rPr>
              <w:t>系统应提供视频质量诊断、录像情况统计报表，并以图形化方式展现；应支持</w:t>
            </w:r>
            <w:r>
              <w:t>excel</w:t>
            </w:r>
            <w:r>
              <w:rPr>
                <w:rFonts w:hint="eastAsia"/>
              </w:rPr>
              <w:t>方式导出列表和</w:t>
            </w:r>
            <w:r>
              <w:t>/</w:t>
            </w:r>
            <w:r>
              <w:rPr>
                <w:rFonts w:hint="eastAsia"/>
              </w:rPr>
              <w:t>柱型数据；</w:t>
            </w:r>
          </w:p>
          <w:p w:rsidR="00681BC3" w:rsidRDefault="00D03F7D">
            <w:pPr>
              <w:spacing w:line="400" w:lineRule="exact"/>
            </w:pPr>
            <w:r>
              <w:rPr>
                <w:rFonts w:hint="eastAsia"/>
              </w:rPr>
              <w:t>系统应能够对系统内资源的录像完好率、视频完好率、在线率进行统计，并能够以</w:t>
            </w:r>
            <w:r>
              <w:t>EXCEL</w:t>
            </w:r>
            <w:r>
              <w:rPr>
                <w:rFonts w:hint="eastAsia"/>
              </w:rPr>
              <w:t>形式导出；</w:t>
            </w:r>
          </w:p>
          <w:p w:rsidR="00681BC3" w:rsidRDefault="00D03F7D">
            <w:pPr>
              <w:spacing w:line="400" w:lineRule="exact"/>
            </w:pPr>
            <w:r>
              <w:rPr>
                <w:rFonts w:hint="eastAsia"/>
              </w:rPr>
              <w:t>系统应能够以在线率、视频完好率、录像完好率为考核指标项，对各区域运维工作开展综合考核。应支持各考核指标项自定义功能；应支持以</w:t>
            </w:r>
            <w:r>
              <w:t>excel</w:t>
            </w:r>
            <w:r>
              <w:rPr>
                <w:rFonts w:hint="eastAsia"/>
              </w:rPr>
              <w:t>方式导出考核结果；应支持以列表和柱状图展现统计结果。</w:t>
            </w:r>
          </w:p>
          <w:p w:rsidR="00681BC3" w:rsidRDefault="00D03F7D">
            <w:pPr>
              <w:spacing w:line="400" w:lineRule="exact"/>
            </w:pPr>
            <w:r>
              <w:rPr>
                <w:rFonts w:hint="eastAsia"/>
              </w:rPr>
              <w:t>系统提供编辑、查询、详情查看、导出、统计等资产管理功能，</w:t>
            </w:r>
          </w:p>
          <w:p w:rsidR="00681BC3" w:rsidRDefault="00D03F7D">
            <w:pPr>
              <w:spacing w:line="400" w:lineRule="exact"/>
            </w:pPr>
            <w:r>
              <w:rPr>
                <w:rFonts w:hint="eastAsia"/>
              </w:rPr>
              <w:t>系统应支持告警展现、告警删除、告警导出、工单创建功能；应支持历史告</w:t>
            </w:r>
            <w:r>
              <w:rPr>
                <w:rFonts w:hint="eastAsia"/>
              </w:rPr>
              <w:t>警记录查看功能；应支</w:t>
            </w:r>
            <w:r>
              <w:rPr>
                <w:rFonts w:hint="eastAsia"/>
              </w:rPr>
              <w:lastRenderedPageBreak/>
              <w:t>持以所属区域、状态、等级等为查询条件，开展查询功能；</w:t>
            </w:r>
          </w:p>
          <w:p w:rsidR="00681BC3" w:rsidRDefault="00D03F7D">
            <w:pPr>
              <w:spacing w:line="400" w:lineRule="exact"/>
            </w:pPr>
            <w:r>
              <w:rPr>
                <w:rFonts w:hint="eastAsia"/>
              </w:rPr>
              <w:t>应支持告警联动预案配置功能；应支持以短信、邮件两种方式告警和工单联动功能（需另配短信猫）；</w:t>
            </w:r>
          </w:p>
          <w:p w:rsidR="00681BC3" w:rsidRDefault="00D03F7D">
            <w:pPr>
              <w:spacing w:line="400" w:lineRule="exact"/>
            </w:pPr>
            <w:r>
              <w:rPr>
                <w:rFonts w:hint="eastAsia"/>
              </w:rPr>
              <w:t>平台需支持按照资源和类型两种方式添加资源；平台需支持自动生成默认计划功能；平台需支持将窗口树中的资源单个或批量添加到计划中；平台需支持按照视频丢失、图像模糊、雪花干扰等</w:t>
            </w:r>
            <w:r>
              <w:t>14</w:t>
            </w:r>
            <w:r>
              <w:rPr>
                <w:rFonts w:hint="eastAsia"/>
              </w:rPr>
              <w:t>个诊断指标项进行自由组合，形成诊断计划。</w:t>
            </w:r>
          </w:p>
          <w:p w:rsidR="00681BC3" w:rsidRDefault="00D03F7D">
            <w:pPr>
              <w:spacing w:line="400" w:lineRule="exact"/>
            </w:pPr>
            <w:r>
              <w:rPr>
                <w:rFonts w:hint="eastAsia"/>
              </w:rPr>
              <w:t>系统新增、修改、删除、同步资源列表、资源区域、用户信息功能；</w:t>
            </w:r>
          </w:p>
          <w:p w:rsidR="00681BC3" w:rsidRDefault="00D03F7D">
            <w:pPr>
              <w:spacing w:line="400" w:lineRule="exact"/>
            </w:pPr>
            <w:r>
              <w:rPr>
                <w:rFonts w:hint="eastAsia"/>
              </w:rPr>
              <w:t>系统能够基于角色对用户进行管理，并对系统菜单和资源的操作权限进行控制；</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15</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磁盘阵列</w:t>
            </w:r>
          </w:p>
        </w:tc>
        <w:tc>
          <w:tcPr>
            <w:tcW w:w="9271" w:type="dxa"/>
            <w:vAlign w:val="center"/>
          </w:tcPr>
          <w:p w:rsidR="00681BC3" w:rsidRDefault="00D03F7D">
            <w:pPr>
              <w:spacing w:line="400" w:lineRule="exact"/>
            </w:pPr>
            <w:r>
              <w:rPr>
                <w:rFonts w:hint="eastAsia"/>
              </w:rPr>
              <w:t>1</w:t>
            </w:r>
            <w:r>
              <w:rPr>
                <w:rFonts w:hint="eastAsia"/>
              </w:rPr>
              <w:t>单设备应配置≥</w:t>
            </w:r>
            <w:r>
              <w:rPr>
                <w:rFonts w:hint="eastAsia"/>
              </w:rPr>
              <w:t>64</w:t>
            </w:r>
            <w:r>
              <w:rPr>
                <w:rFonts w:hint="eastAsia"/>
              </w:rPr>
              <w:t>位多核处理器，≥</w:t>
            </w:r>
            <w:r>
              <w:rPr>
                <w:rFonts w:hint="eastAsia"/>
              </w:rPr>
              <w:t>4GB</w:t>
            </w:r>
            <w:r>
              <w:rPr>
                <w:rFonts w:hint="eastAsia"/>
              </w:rPr>
              <w:t>内存，内存支持扩展到≥</w:t>
            </w:r>
            <w:r>
              <w:rPr>
                <w:rFonts w:hint="eastAsia"/>
              </w:rPr>
              <w:t>64GB</w:t>
            </w:r>
            <w:r>
              <w:rPr>
                <w:rFonts w:hint="eastAsia"/>
              </w:rPr>
              <w:t>，需配置冗余金牌电源，支持双系统</w:t>
            </w:r>
          </w:p>
          <w:p w:rsidR="00681BC3" w:rsidRDefault="00D03F7D">
            <w:pPr>
              <w:spacing w:line="400" w:lineRule="exact"/>
            </w:pPr>
            <w:r>
              <w:rPr>
                <w:rFonts w:hint="eastAsia"/>
              </w:rPr>
              <w:t>★</w:t>
            </w:r>
            <w:r>
              <w:rPr>
                <w:rFonts w:hint="eastAsia"/>
              </w:rPr>
              <w:t>2</w:t>
            </w:r>
            <w:r>
              <w:rPr>
                <w:rFonts w:hint="eastAsia"/>
              </w:rPr>
              <w:t>单设备应标配≥</w:t>
            </w:r>
            <w:r>
              <w:rPr>
                <w:rFonts w:hint="eastAsia"/>
              </w:rPr>
              <w:t>2</w:t>
            </w:r>
            <w:r>
              <w:rPr>
                <w:rFonts w:hint="eastAsia"/>
              </w:rPr>
              <w:t>个千兆网口，可增扩≥</w:t>
            </w:r>
            <w:r>
              <w:rPr>
                <w:rFonts w:hint="eastAsia"/>
              </w:rPr>
              <w:t>3</w:t>
            </w:r>
            <w:r>
              <w:rPr>
                <w:rFonts w:hint="eastAsia"/>
              </w:rPr>
              <w:t>个万兆口或≥</w:t>
            </w:r>
            <w:r>
              <w:rPr>
                <w:rFonts w:hint="eastAsia"/>
              </w:rPr>
              <w:t>8</w:t>
            </w:r>
            <w:r>
              <w:rPr>
                <w:rFonts w:hint="eastAsia"/>
              </w:rPr>
              <w:t>个光纤接口或增配≥</w:t>
            </w:r>
            <w:r>
              <w:rPr>
                <w:rFonts w:hint="eastAsia"/>
              </w:rPr>
              <w:t>3</w:t>
            </w:r>
            <w:r>
              <w:rPr>
                <w:rFonts w:hint="eastAsia"/>
              </w:rPr>
              <w:t>个</w:t>
            </w:r>
            <w:r>
              <w:rPr>
                <w:rFonts w:hint="eastAsia"/>
              </w:rPr>
              <w:t>HDMI</w:t>
            </w:r>
            <w:r>
              <w:rPr>
                <w:rFonts w:hint="eastAsia"/>
              </w:rPr>
              <w:t>接口或≥</w:t>
            </w:r>
            <w:r>
              <w:rPr>
                <w:rFonts w:hint="eastAsia"/>
              </w:rPr>
              <w:t>2</w:t>
            </w:r>
            <w:r>
              <w:rPr>
                <w:rFonts w:hint="eastAsia"/>
              </w:rPr>
              <w:t>个</w:t>
            </w:r>
            <w:r>
              <w:rPr>
                <w:rFonts w:hint="eastAsia"/>
              </w:rPr>
              <w:t>SAS3.0</w:t>
            </w:r>
            <w:r>
              <w:rPr>
                <w:rFonts w:hint="eastAsia"/>
              </w:rPr>
              <w:t>接口，可扩展</w:t>
            </w:r>
            <w:r>
              <w:rPr>
                <w:rFonts w:hint="eastAsia"/>
              </w:rPr>
              <w:t>2</w:t>
            </w:r>
            <w:r>
              <w:rPr>
                <w:rFonts w:hint="eastAsia"/>
              </w:rPr>
              <w:t>个</w:t>
            </w:r>
            <w:r>
              <w:rPr>
                <w:rFonts w:hint="eastAsia"/>
              </w:rPr>
              <w:t>SSD</w:t>
            </w:r>
            <w:r>
              <w:rPr>
                <w:rFonts w:hint="eastAsia"/>
              </w:rPr>
              <w:t>固态硬盘</w:t>
            </w:r>
          </w:p>
          <w:p w:rsidR="00681BC3" w:rsidRDefault="00D03F7D">
            <w:pPr>
              <w:spacing w:line="400" w:lineRule="exact"/>
            </w:pPr>
            <w:r>
              <w:rPr>
                <w:rFonts w:hint="eastAsia"/>
              </w:rPr>
              <w:t>3</w:t>
            </w:r>
            <w:r>
              <w:rPr>
                <w:rFonts w:hint="eastAsia"/>
              </w:rPr>
              <w:t>应支持</w:t>
            </w:r>
            <w:r>
              <w:rPr>
                <w:rFonts w:hint="eastAsia"/>
              </w:rPr>
              <w:t>FCSAN</w:t>
            </w:r>
            <w:r>
              <w:rPr>
                <w:rFonts w:hint="eastAsia"/>
              </w:rPr>
              <w:t>、</w:t>
            </w:r>
            <w:r>
              <w:rPr>
                <w:rFonts w:hint="eastAsia"/>
              </w:rPr>
              <w:t>IPSAN</w:t>
            </w:r>
            <w:r>
              <w:rPr>
                <w:rFonts w:hint="eastAsia"/>
              </w:rPr>
              <w:t>、</w:t>
            </w:r>
            <w:r>
              <w:rPr>
                <w:rFonts w:hint="eastAsia"/>
              </w:rPr>
              <w:t>NAS</w:t>
            </w:r>
            <w:r>
              <w:rPr>
                <w:rFonts w:hint="eastAsia"/>
              </w:rPr>
              <w:t>存储功能</w:t>
            </w:r>
          </w:p>
          <w:p w:rsidR="00681BC3" w:rsidRDefault="00D03F7D">
            <w:pPr>
              <w:spacing w:line="400" w:lineRule="exact"/>
            </w:pPr>
            <w:r>
              <w:rPr>
                <w:rFonts w:hint="eastAsia"/>
              </w:rPr>
              <w:t>4</w:t>
            </w:r>
            <w:r>
              <w:rPr>
                <w:rFonts w:hint="eastAsia"/>
              </w:rPr>
              <w:t>可接入</w:t>
            </w:r>
            <w:r>
              <w:rPr>
                <w:rFonts w:hint="eastAsia"/>
              </w:rPr>
              <w:t>2T/3T/4T/6T/8T/10TSATA</w:t>
            </w:r>
            <w:r>
              <w:rPr>
                <w:rFonts w:hint="eastAsia"/>
              </w:rPr>
              <w:t>磁盘，支持磁盘交错启动和漫游，并支持在线热插拔；</w:t>
            </w:r>
          </w:p>
          <w:p w:rsidR="00681BC3" w:rsidRDefault="00D03F7D">
            <w:pPr>
              <w:spacing w:line="400" w:lineRule="exact"/>
            </w:pPr>
            <w:r>
              <w:rPr>
                <w:rFonts w:hint="eastAsia"/>
              </w:rPr>
              <w:t>★</w:t>
            </w:r>
            <w:r>
              <w:rPr>
                <w:rFonts w:hint="eastAsia"/>
              </w:rPr>
              <w:t>5</w:t>
            </w:r>
            <w:r>
              <w:rPr>
                <w:rFonts w:hint="eastAsia"/>
              </w:rPr>
              <w:t>可接入硬盘≥</w:t>
            </w:r>
            <w:r>
              <w:rPr>
                <w:rFonts w:hint="eastAsia"/>
              </w:rPr>
              <w:t>48</w:t>
            </w:r>
            <w:r>
              <w:rPr>
                <w:rFonts w:hint="eastAsia"/>
              </w:rPr>
              <w:t>块，支持</w:t>
            </w:r>
            <w:r>
              <w:rPr>
                <w:rFonts w:hint="eastAsia"/>
              </w:rPr>
              <w:t>SATA</w:t>
            </w:r>
            <w:r>
              <w:rPr>
                <w:rFonts w:hint="eastAsia"/>
              </w:rPr>
              <w:t>和</w:t>
            </w:r>
            <w:r>
              <w:rPr>
                <w:rFonts w:hint="eastAsia"/>
              </w:rPr>
              <w:t>SAS</w:t>
            </w:r>
            <w:r>
              <w:rPr>
                <w:rFonts w:hint="eastAsia"/>
              </w:rPr>
              <w:t>混插，并支持≥</w:t>
            </w:r>
            <w:r>
              <w:rPr>
                <w:rFonts w:hint="eastAsia"/>
              </w:rPr>
              <w:t>10</w:t>
            </w:r>
            <w:r>
              <w:rPr>
                <w:rFonts w:hint="eastAsia"/>
              </w:rPr>
              <w:t>级扩展柜级联扩展；</w:t>
            </w:r>
          </w:p>
          <w:p w:rsidR="00681BC3" w:rsidRDefault="00D03F7D">
            <w:pPr>
              <w:spacing w:line="400" w:lineRule="exact"/>
            </w:pPr>
            <w:r>
              <w:rPr>
                <w:rFonts w:hint="eastAsia"/>
              </w:rPr>
              <w:t>6</w:t>
            </w:r>
            <w:r>
              <w:rPr>
                <w:rFonts w:hint="eastAsia"/>
              </w:rPr>
              <w:t>设备可对视音频、图片、智能数据（智能行为分析录像）流进行混合直存，无须存储服务器和图片服务器的参与，平台服务器宕机时，存储业务正常</w:t>
            </w:r>
          </w:p>
          <w:p w:rsidR="00681BC3" w:rsidRDefault="00D03F7D">
            <w:pPr>
              <w:spacing w:line="400" w:lineRule="exact"/>
            </w:pPr>
            <w:r>
              <w:rPr>
                <w:rFonts w:hint="eastAsia"/>
              </w:rPr>
              <w:t>7</w:t>
            </w:r>
            <w:r>
              <w:rPr>
                <w:rFonts w:hint="eastAsia"/>
              </w:rPr>
              <w:t>应能接入并存储</w:t>
            </w:r>
            <w:r>
              <w:rPr>
                <w:rFonts w:hint="eastAsia"/>
              </w:rPr>
              <w:t>1880Mbps</w:t>
            </w:r>
            <w:r>
              <w:rPr>
                <w:rFonts w:hint="eastAsia"/>
              </w:rPr>
              <w:t>视频图像，同时转发</w:t>
            </w:r>
            <w:r>
              <w:rPr>
                <w:rFonts w:hint="eastAsia"/>
              </w:rPr>
              <w:t>1880Mbps</w:t>
            </w:r>
            <w:r>
              <w:rPr>
                <w:rFonts w:hint="eastAsia"/>
              </w:rPr>
              <w:t>的视频图像；同时回放</w:t>
            </w:r>
            <w:r>
              <w:rPr>
                <w:rFonts w:hint="eastAsia"/>
              </w:rPr>
              <w:t>512Mbps</w:t>
            </w:r>
            <w:r>
              <w:rPr>
                <w:rFonts w:hint="eastAsia"/>
              </w:rPr>
              <w:t>的视频图像；</w:t>
            </w:r>
          </w:p>
          <w:p w:rsidR="00681BC3" w:rsidRDefault="00D03F7D">
            <w:pPr>
              <w:spacing w:line="400" w:lineRule="exact"/>
            </w:pPr>
            <w:r>
              <w:rPr>
                <w:rFonts w:hint="eastAsia"/>
              </w:rPr>
              <w:t>8</w:t>
            </w:r>
            <w:r>
              <w:rPr>
                <w:rFonts w:hint="eastAsia"/>
              </w:rPr>
              <w:t>支持不低于</w:t>
            </w:r>
            <w:r>
              <w:rPr>
                <w:rFonts w:hint="eastAsia"/>
              </w:rPr>
              <w:t>600MBps</w:t>
            </w:r>
            <w:r>
              <w:rPr>
                <w:rFonts w:hint="eastAsia"/>
              </w:rPr>
              <w:t>图片并发输入，同时不低于</w:t>
            </w:r>
            <w:r>
              <w:rPr>
                <w:rFonts w:hint="eastAsia"/>
              </w:rPr>
              <w:t>600MBps</w:t>
            </w:r>
            <w:r>
              <w:rPr>
                <w:rFonts w:hint="eastAsia"/>
              </w:rPr>
              <w:t>图片并发输出</w:t>
            </w:r>
          </w:p>
          <w:p w:rsidR="00681BC3" w:rsidRDefault="00D03F7D">
            <w:pPr>
              <w:spacing w:line="400" w:lineRule="exact"/>
            </w:pPr>
            <w:r>
              <w:rPr>
                <w:rFonts w:hint="eastAsia"/>
              </w:rPr>
              <w:t>9</w:t>
            </w:r>
            <w:r>
              <w:rPr>
                <w:rFonts w:hint="eastAsia"/>
              </w:rPr>
              <w:t>设备应能预录报警触发前</w:t>
            </w:r>
            <w:r>
              <w:rPr>
                <w:rFonts w:hint="eastAsia"/>
              </w:rPr>
              <w:t>1-40</w:t>
            </w:r>
            <w:r>
              <w:rPr>
                <w:rFonts w:hint="eastAsia"/>
              </w:rPr>
              <w:t>分钟的视频录像。</w:t>
            </w:r>
          </w:p>
          <w:p w:rsidR="00681BC3" w:rsidRDefault="00D03F7D">
            <w:pPr>
              <w:spacing w:line="400" w:lineRule="exact"/>
            </w:pPr>
            <w:r>
              <w:rPr>
                <w:rFonts w:hint="eastAsia"/>
              </w:rPr>
              <w:lastRenderedPageBreak/>
              <w:t>10</w:t>
            </w:r>
            <w:r>
              <w:rPr>
                <w:rFonts w:hint="eastAsia"/>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p>
          <w:p w:rsidR="00681BC3" w:rsidRDefault="00D03F7D">
            <w:pPr>
              <w:spacing w:line="400" w:lineRule="exact"/>
            </w:pPr>
            <w:r>
              <w:rPr>
                <w:rFonts w:hint="eastAsia"/>
              </w:rPr>
              <w:t>11</w:t>
            </w:r>
            <w:r>
              <w:rPr>
                <w:rFonts w:hint="eastAsia"/>
              </w:rPr>
              <w:t>通过客户端软件添加及删除手机号，启用短信网关报警功能后，可向添加的手机号码发送电源异常、系统卡容量不足、存储空间异常、自动修复失败、私有卷</w:t>
            </w:r>
            <w:r>
              <w:rPr>
                <w:rFonts w:hint="eastAsia"/>
              </w:rPr>
              <w:t>IO</w:t>
            </w:r>
            <w:r>
              <w:rPr>
                <w:rFonts w:hint="eastAsia"/>
              </w:rPr>
              <w:t>异常、无可用逻辑卷等报警信息，报</w:t>
            </w:r>
            <w:r>
              <w:rPr>
                <w:rFonts w:hint="eastAsia"/>
              </w:rPr>
              <w:t>警种类可设。</w:t>
            </w:r>
          </w:p>
        </w:tc>
        <w:tc>
          <w:tcPr>
            <w:tcW w:w="735" w:type="dxa"/>
            <w:shd w:val="clear" w:color="auto" w:fill="FFFFFF" w:themeFill="background1"/>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7</w:t>
            </w:r>
          </w:p>
        </w:tc>
        <w:tc>
          <w:tcPr>
            <w:tcW w:w="705" w:type="dxa"/>
            <w:shd w:val="clear" w:color="auto" w:fill="FFFFFF" w:themeFill="background1"/>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shd w:val="clear" w:color="auto" w:fill="FFFFFF" w:themeFill="background1"/>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16</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硬盘</w:t>
            </w:r>
          </w:p>
        </w:tc>
        <w:tc>
          <w:tcPr>
            <w:tcW w:w="9271" w:type="dxa"/>
            <w:vAlign w:val="center"/>
          </w:tcPr>
          <w:p w:rsidR="00681BC3" w:rsidRDefault="00D03F7D">
            <w:pPr>
              <w:spacing w:line="400" w:lineRule="exact"/>
            </w:pPr>
            <w:r>
              <w:rPr>
                <w:rFonts w:hint="eastAsia"/>
              </w:rPr>
              <w:t>4T</w:t>
            </w:r>
            <w:r>
              <w:rPr>
                <w:rFonts w:hint="eastAsia"/>
              </w:rPr>
              <w:t>企业级硬盘</w:t>
            </w:r>
            <w:r>
              <w:rPr>
                <w:rFonts w:hint="eastAsia"/>
              </w:rPr>
              <w:t>;4000G/7200RPM/128M/SATA</w:t>
            </w:r>
          </w:p>
        </w:tc>
        <w:tc>
          <w:tcPr>
            <w:tcW w:w="735" w:type="dxa"/>
            <w:shd w:val="clear" w:color="auto" w:fill="FFFFFF" w:themeFill="background1"/>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336</w:t>
            </w:r>
          </w:p>
        </w:tc>
        <w:tc>
          <w:tcPr>
            <w:tcW w:w="705" w:type="dxa"/>
            <w:shd w:val="clear" w:color="auto" w:fill="FFFFFF" w:themeFill="background1"/>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块</w:t>
            </w:r>
          </w:p>
        </w:tc>
        <w:tc>
          <w:tcPr>
            <w:tcW w:w="1252" w:type="dxa"/>
            <w:shd w:val="clear" w:color="auto" w:fill="FFFFFF" w:themeFill="background1"/>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17</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出入口一体化抓拍相机</w:t>
            </w:r>
          </w:p>
        </w:tc>
        <w:tc>
          <w:tcPr>
            <w:tcW w:w="9271" w:type="dxa"/>
            <w:vAlign w:val="center"/>
          </w:tcPr>
          <w:p w:rsidR="00681BC3" w:rsidRDefault="00D03F7D">
            <w:pPr>
              <w:spacing w:line="400" w:lineRule="exact"/>
            </w:pPr>
            <w:r>
              <w:rPr>
                <w:rFonts w:hint="eastAsia"/>
              </w:rPr>
              <w:t>1</w:t>
            </w:r>
            <w:r>
              <w:rPr>
                <w:rFonts w:hint="eastAsia"/>
              </w:rPr>
              <w:t>摄像机类型：</w:t>
            </w:r>
            <w:r>
              <w:rPr>
                <w:rFonts w:hint="eastAsia"/>
              </w:rPr>
              <w:t>200</w:t>
            </w:r>
            <w:r>
              <w:rPr>
                <w:rFonts w:hint="eastAsia"/>
              </w:rPr>
              <w:t>万像素逐行扫描</w:t>
            </w:r>
            <w:r>
              <w:rPr>
                <w:rFonts w:hint="eastAsia"/>
              </w:rPr>
              <w:t>CMOS</w:t>
            </w:r>
            <w:r>
              <w:rPr>
                <w:rFonts w:hint="eastAsia"/>
              </w:rPr>
              <w:t>高清智能摄像机</w:t>
            </w:r>
            <w:r>
              <w:rPr>
                <w:rFonts w:hint="eastAsia"/>
              </w:rPr>
              <w:t>,</w:t>
            </w:r>
            <w:r>
              <w:rPr>
                <w:rFonts w:hint="eastAsia"/>
              </w:rPr>
              <w:t>传感器类型：</w:t>
            </w:r>
            <w:r>
              <w:rPr>
                <w:rFonts w:hint="eastAsia"/>
              </w:rPr>
              <w:t>1/3</w:t>
            </w:r>
            <w:r>
              <w:rPr>
                <w:rFonts w:hint="eastAsia"/>
              </w:rPr>
              <w:t>”</w:t>
            </w:r>
            <w:r>
              <w:rPr>
                <w:rFonts w:hint="eastAsia"/>
              </w:rPr>
              <w:t>ProgressiveScanCMOS</w:t>
            </w:r>
            <w:r>
              <w:rPr>
                <w:rFonts w:hint="eastAsia"/>
              </w:rPr>
              <w:t>；</w:t>
            </w:r>
            <w:r>
              <w:rPr>
                <w:rFonts w:hint="eastAsia"/>
              </w:rPr>
              <w:t xml:space="preserve"> </w:t>
            </w:r>
          </w:p>
          <w:p w:rsidR="00681BC3" w:rsidRDefault="00D03F7D">
            <w:pPr>
              <w:spacing w:line="400" w:lineRule="exact"/>
            </w:pPr>
            <w:r>
              <w:rPr>
                <w:rFonts w:hint="eastAsia"/>
              </w:rPr>
              <w:t>2</w:t>
            </w:r>
            <w:r>
              <w:rPr>
                <w:rFonts w:hint="eastAsia"/>
              </w:rPr>
              <w:t>最小照度：彩色</w:t>
            </w:r>
            <w:r>
              <w:rPr>
                <w:rFonts w:hint="eastAsia"/>
              </w:rPr>
              <w:t>0.002Lux@(F1.4,AGCON</w:t>
            </w:r>
            <w:r>
              <w:rPr>
                <w:rFonts w:hint="eastAsia"/>
              </w:rPr>
              <w:t>，关闭帧积累，彩色模式</w:t>
            </w:r>
            <w:r>
              <w:rPr>
                <w:rFonts w:hint="eastAsia"/>
              </w:rPr>
              <w:t>)</w:t>
            </w:r>
            <w:r>
              <w:rPr>
                <w:rFonts w:hint="eastAsia"/>
              </w:rPr>
              <w:t>，黑白</w:t>
            </w:r>
            <w:r>
              <w:rPr>
                <w:rFonts w:hint="eastAsia"/>
              </w:rPr>
              <w:t>0.0002Lux@(F1.4,AGCON</w:t>
            </w:r>
            <w:r>
              <w:rPr>
                <w:rFonts w:hint="eastAsia"/>
              </w:rPr>
              <w:t>，关闭帧积累，黑白模式</w:t>
            </w:r>
            <w:r>
              <w:rPr>
                <w:rFonts w:hint="eastAsia"/>
              </w:rPr>
              <w:t>)</w:t>
            </w:r>
            <w:r>
              <w:rPr>
                <w:rFonts w:hint="eastAsia"/>
              </w:rPr>
              <w:t>；</w:t>
            </w:r>
            <w:r>
              <w:rPr>
                <w:rFonts w:hint="eastAsia"/>
              </w:rPr>
              <w:t xml:space="preserve"> </w:t>
            </w:r>
          </w:p>
          <w:p w:rsidR="00681BC3" w:rsidRDefault="00D03F7D">
            <w:pPr>
              <w:spacing w:line="400" w:lineRule="exact"/>
            </w:pPr>
            <w:r>
              <w:rPr>
                <w:rFonts w:hint="eastAsia"/>
              </w:rPr>
              <w:t>3</w:t>
            </w:r>
            <w:r>
              <w:rPr>
                <w:rFonts w:hint="eastAsia"/>
              </w:rPr>
              <w:t>快门：</w:t>
            </w:r>
            <w:r>
              <w:rPr>
                <w:rFonts w:hint="eastAsia"/>
              </w:rPr>
              <w:t>1/30</w:t>
            </w:r>
            <w:r>
              <w:rPr>
                <w:rFonts w:hint="eastAsia"/>
              </w:rPr>
              <w:t>秒至</w:t>
            </w:r>
            <w:r>
              <w:rPr>
                <w:rFonts w:hint="eastAsia"/>
              </w:rPr>
              <w:t>1/100,000</w:t>
            </w:r>
            <w:r>
              <w:rPr>
                <w:rFonts w:hint="eastAsia"/>
              </w:rPr>
              <w:t>秒；支持</w:t>
            </w:r>
            <w:r>
              <w:rPr>
                <w:rFonts w:hint="eastAsia"/>
              </w:rPr>
              <w:t>ICR</w:t>
            </w:r>
            <w:r>
              <w:rPr>
                <w:rFonts w:hint="eastAsia"/>
              </w:rPr>
              <w:t>切换；</w:t>
            </w:r>
            <w:r>
              <w:rPr>
                <w:rFonts w:hint="eastAsia"/>
              </w:rPr>
              <w:tab/>
            </w:r>
          </w:p>
          <w:p w:rsidR="00681BC3" w:rsidRDefault="00D03F7D">
            <w:pPr>
              <w:spacing w:line="400" w:lineRule="exact"/>
            </w:pPr>
            <w:r>
              <w:rPr>
                <w:rFonts w:hint="eastAsia"/>
              </w:rPr>
              <w:t>4</w:t>
            </w:r>
            <w:r>
              <w:rPr>
                <w:rFonts w:hint="eastAsia"/>
              </w:rPr>
              <w:t>视频压缩标准：</w:t>
            </w:r>
            <w:r>
              <w:rPr>
                <w:rFonts w:hint="eastAsia"/>
              </w:rPr>
              <w:t>H.264/M_JPEG</w:t>
            </w:r>
            <w:r>
              <w:rPr>
                <w:rFonts w:hint="eastAsia"/>
              </w:rPr>
              <w:t>；压缩输出码率：</w:t>
            </w:r>
            <w:r>
              <w:rPr>
                <w:rFonts w:hint="eastAsia"/>
              </w:rPr>
              <w:t>32Kbps~16Mbps</w:t>
            </w:r>
            <w:r>
              <w:rPr>
                <w:rFonts w:hint="eastAsia"/>
              </w:rPr>
              <w:t>；</w:t>
            </w:r>
            <w:r>
              <w:rPr>
                <w:rFonts w:hint="eastAsia"/>
              </w:rPr>
              <w:tab/>
            </w:r>
          </w:p>
          <w:p w:rsidR="00681BC3" w:rsidRDefault="00D03F7D">
            <w:pPr>
              <w:spacing w:line="400" w:lineRule="exact"/>
            </w:pPr>
            <w:r>
              <w:rPr>
                <w:rFonts w:hint="eastAsia"/>
              </w:rPr>
              <w:t>5</w:t>
            </w:r>
            <w:r>
              <w:rPr>
                <w:rFonts w:hint="eastAsia"/>
              </w:rPr>
              <w:t>图像分辨率：</w:t>
            </w:r>
            <w:r>
              <w:rPr>
                <w:rFonts w:hint="eastAsia"/>
              </w:rPr>
              <w:t>1920*1592(</w:t>
            </w:r>
            <w:r>
              <w:rPr>
                <w:rFonts w:hint="eastAsia"/>
              </w:rPr>
              <w:t>含</w:t>
            </w:r>
            <w:r>
              <w:rPr>
                <w:rFonts w:hint="eastAsia"/>
              </w:rPr>
              <w:t>OSD</w:t>
            </w:r>
            <w:r>
              <w:rPr>
                <w:rFonts w:hint="eastAsia"/>
              </w:rPr>
              <w:t>叠加</w:t>
            </w:r>
            <w:r>
              <w:rPr>
                <w:rFonts w:hint="eastAsia"/>
              </w:rPr>
              <w:t>)</w:t>
            </w:r>
            <w:r>
              <w:rPr>
                <w:rFonts w:hint="eastAsia"/>
              </w:rPr>
              <w:t>；</w:t>
            </w:r>
          </w:p>
          <w:p w:rsidR="00681BC3" w:rsidRDefault="00D03F7D">
            <w:pPr>
              <w:spacing w:line="400" w:lineRule="exact"/>
            </w:pPr>
            <w:r>
              <w:rPr>
                <w:rFonts w:hint="eastAsia"/>
              </w:rPr>
              <w:t>6</w:t>
            </w:r>
            <w:r>
              <w:rPr>
                <w:rFonts w:hint="eastAsia"/>
              </w:rPr>
              <w:t>视频亮度自适应：可以根据光源亮度变化，将视频图像亮度自动调节至正常显示；</w:t>
            </w:r>
            <w:r>
              <w:rPr>
                <w:rFonts w:hint="eastAsia"/>
              </w:rPr>
              <w:tab/>
            </w:r>
          </w:p>
          <w:p w:rsidR="00681BC3" w:rsidRDefault="00D03F7D">
            <w:pPr>
              <w:spacing w:line="400" w:lineRule="exact"/>
            </w:pPr>
            <w:r>
              <w:rPr>
                <w:rFonts w:hint="eastAsia"/>
              </w:rPr>
              <w:t>7</w:t>
            </w:r>
            <w:r>
              <w:rPr>
                <w:rFonts w:hint="eastAsia"/>
              </w:rPr>
              <w:t>接口：</w:t>
            </w:r>
            <w:r>
              <w:rPr>
                <w:rFonts w:hint="eastAsia"/>
              </w:rPr>
              <w:t xml:space="preserve">1 </w:t>
            </w:r>
            <w:r>
              <w:rPr>
                <w:rFonts w:hint="eastAsia"/>
              </w:rPr>
              <w:t>个</w:t>
            </w:r>
            <w:r>
              <w:rPr>
                <w:rFonts w:hint="eastAsia"/>
              </w:rPr>
              <w:t xml:space="preserve">RJ45 10M/100M/1000M </w:t>
            </w:r>
            <w:r>
              <w:rPr>
                <w:rFonts w:hint="eastAsia"/>
              </w:rPr>
              <w:t>自适应以太网口，</w:t>
            </w:r>
            <w:r>
              <w:rPr>
                <w:rFonts w:hint="eastAsia"/>
              </w:rPr>
              <w:t>1</w:t>
            </w:r>
            <w:r>
              <w:rPr>
                <w:rFonts w:hint="eastAsia"/>
              </w:rPr>
              <w:t>个</w:t>
            </w:r>
            <w:r>
              <w:rPr>
                <w:rFonts w:hint="eastAsia"/>
              </w:rPr>
              <w:t xml:space="preserve"> RS-485 </w:t>
            </w:r>
            <w:r>
              <w:rPr>
                <w:rFonts w:hint="eastAsia"/>
              </w:rPr>
              <w:t>接口，</w:t>
            </w:r>
            <w:r>
              <w:rPr>
                <w:rFonts w:hint="eastAsia"/>
              </w:rPr>
              <w:t>1</w:t>
            </w:r>
            <w:r>
              <w:rPr>
                <w:rFonts w:hint="eastAsia"/>
              </w:rPr>
              <w:t>个</w:t>
            </w:r>
            <w:r>
              <w:rPr>
                <w:rFonts w:hint="eastAsia"/>
              </w:rPr>
              <w:t>RS-232</w:t>
            </w:r>
            <w:r>
              <w:rPr>
                <w:rFonts w:hint="eastAsia"/>
              </w:rPr>
              <w:t>接口，</w:t>
            </w:r>
            <w:r>
              <w:rPr>
                <w:rFonts w:hint="eastAsia"/>
              </w:rPr>
              <w:t>1</w:t>
            </w:r>
            <w:r>
              <w:rPr>
                <w:rFonts w:hint="eastAsia"/>
              </w:rPr>
              <w:t>路音频输出，</w:t>
            </w:r>
            <w:r>
              <w:rPr>
                <w:rFonts w:hint="eastAsia"/>
              </w:rPr>
              <w:t>2</w:t>
            </w:r>
            <w:r>
              <w:rPr>
                <w:rFonts w:hint="eastAsia"/>
              </w:rPr>
              <w:t>路报警输入，</w:t>
            </w:r>
            <w:r>
              <w:rPr>
                <w:rFonts w:hint="eastAsia"/>
              </w:rPr>
              <w:t>1</w:t>
            </w:r>
            <w:r>
              <w:rPr>
                <w:rFonts w:hint="eastAsia"/>
              </w:rPr>
              <w:t>个开关量输入，</w:t>
            </w:r>
            <w:r>
              <w:rPr>
                <w:rFonts w:hint="eastAsia"/>
              </w:rPr>
              <w:t>2</w:t>
            </w:r>
            <w:r>
              <w:rPr>
                <w:rFonts w:hint="eastAsia"/>
              </w:rPr>
              <w:t>路继电器输出，内置</w:t>
            </w:r>
            <w:r>
              <w:rPr>
                <w:rFonts w:hint="eastAsia"/>
              </w:rPr>
              <w:t>8GTF</w:t>
            </w:r>
            <w:r>
              <w:rPr>
                <w:rFonts w:hint="eastAsia"/>
              </w:rPr>
              <w:t>卡，</w:t>
            </w:r>
            <w:r>
              <w:rPr>
                <w:rFonts w:hint="eastAsia"/>
              </w:rPr>
              <w:t>2</w:t>
            </w:r>
            <w:r>
              <w:rPr>
                <w:rFonts w:hint="eastAsia"/>
              </w:rPr>
              <w:t>个内置</w:t>
            </w:r>
            <w:r>
              <w:rPr>
                <w:rFonts w:hint="eastAsia"/>
              </w:rPr>
              <w:t>LED</w:t>
            </w:r>
            <w:r>
              <w:rPr>
                <w:rFonts w:hint="eastAsia"/>
              </w:rPr>
              <w:t>灯；</w:t>
            </w:r>
            <w:r>
              <w:rPr>
                <w:rFonts w:hint="eastAsia"/>
              </w:rPr>
              <w:t xml:space="preserve"> </w:t>
            </w:r>
          </w:p>
          <w:p w:rsidR="00681BC3" w:rsidRDefault="00D03F7D">
            <w:pPr>
              <w:spacing w:line="400" w:lineRule="exact"/>
            </w:pPr>
            <w:r>
              <w:rPr>
                <w:rFonts w:hint="eastAsia"/>
              </w:rPr>
              <w:t>8</w:t>
            </w:r>
            <w:r>
              <w:rPr>
                <w:rFonts w:hint="eastAsia"/>
              </w:rPr>
              <w:t>可识别出视频中机动车车牌略微水平倾斜的车牌号码；</w:t>
            </w:r>
            <w:r>
              <w:rPr>
                <w:rFonts w:hint="eastAsia"/>
              </w:rPr>
              <w:t xml:space="preserve"> </w:t>
            </w:r>
          </w:p>
          <w:p w:rsidR="00681BC3" w:rsidRDefault="00D03F7D">
            <w:pPr>
              <w:spacing w:line="400" w:lineRule="exact"/>
            </w:pPr>
            <w:r>
              <w:rPr>
                <w:rFonts w:hint="eastAsia"/>
              </w:rPr>
              <w:t>9</w:t>
            </w:r>
            <w:r>
              <w:rPr>
                <w:rFonts w:hint="eastAsia"/>
              </w:rPr>
              <w:t>支持</w:t>
            </w:r>
            <w:r>
              <w:rPr>
                <w:rFonts w:hint="eastAsia"/>
              </w:rPr>
              <w:t>7</w:t>
            </w:r>
            <w:r>
              <w:rPr>
                <w:rFonts w:hint="eastAsia"/>
              </w:rPr>
              <w:t>种常见车型识别，</w:t>
            </w:r>
            <w:r>
              <w:rPr>
                <w:rFonts w:hint="eastAsia"/>
              </w:rPr>
              <w:t>包括轿车、客车、面包车、大货车、小货车、中型客车、</w:t>
            </w:r>
            <w:r>
              <w:rPr>
                <w:rFonts w:hint="eastAsia"/>
              </w:rPr>
              <w:t>SUV/MPV</w:t>
            </w:r>
            <w:r>
              <w:rPr>
                <w:rFonts w:hint="eastAsia"/>
              </w:rPr>
              <w:t>，在天气晴朗无雾，号牌无遮挡，无污损的条件下白天环境光不低于</w:t>
            </w:r>
            <w:r>
              <w:rPr>
                <w:rFonts w:hint="eastAsia"/>
              </w:rPr>
              <w:t>200lux</w:t>
            </w:r>
            <w:r>
              <w:rPr>
                <w:rFonts w:hint="eastAsia"/>
              </w:rPr>
              <w:t>，晚上不高于</w:t>
            </w:r>
            <w:r>
              <w:rPr>
                <w:rFonts w:hint="eastAsia"/>
              </w:rPr>
              <w:t>30lux</w:t>
            </w:r>
            <w:r>
              <w:rPr>
                <w:rFonts w:hint="eastAsia"/>
              </w:rPr>
              <w:t>，白天准</w:t>
            </w:r>
            <w:r>
              <w:rPr>
                <w:rFonts w:hint="eastAsia"/>
              </w:rPr>
              <w:lastRenderedPageBreak/>
              <w:t>确率≥</w:t>
            </w:r>
            <w:r>
              <w:rPr>
                <w:rFonts w:hint="eastAsia"/>
              </w:rPr>
              <w:t>90%</w:t>
            </w:r>
            <w:r>
              <w:rPr>
                <w:rFonts w:hint="eastAsia"/>
              </w:rPr>
              <w:t>，夜间≥</w:t>
            </w:r>
            <w:r>
              <w:rPr>
                <w:rFonts w:hint="eastAsia"/>
              </w:rPr>
              <w:t>85</w:t>
            </w:r>
            <w:r>
              <w:rPr>
                <w:rFonts w:hint="eastAsia"/>
              </w:rPr>
              <w:t>；</w:t>
            </w:r>
          </w:p>
          <w:p w:rsidR="00681BC3" w:rsidRDefault="00D03F7D">
            <w:pPr>
              <w:spacing w:line="400" w:lineRule="exact"/>
            </w:pPr>
            <w:r>
              <w:rPr>
                <w:rFonts w:hint="eastAsia"/>
              </w:rPr>
              <w:t>10</w:t>
            </w:r>
            <w:r>
              <w:rPr>
                <w:rFonts w:hint="eastAsia"/>
              </w:rPr>
              <w:t>可在抓拍图片上叠加时间、地点、车道号、车长、车身颜色，车牌号码、车标，车型等信息；</w:t>
            </w:r>
            <w:r>
              <w:rPr>
                <w:rFonts w:hint="eastAsia"/>
              </w:rPr>
              <w:t xml:space="preserve"> </w:t>
            </w:r>
          </w:p>
          <w:p w:rsidR="00681BC3" w:rsidRDefault="00D03F7D">
            <w:pPr>
              <w:spacing w:line="400" w:lineRule="exact"/>
            </w:pPr>
            <w:r>
              <w:rPr>
                <w:rFonts w:hint="eastAsia"/>
              </w:rPr>
              <w:t>11</w:t>
            </w:r>
            <w:r>
              <w:rPr>
                <w:rFonts w:hint="eastAsia"/>
              </w:rPr>
              <w:t>工作温度：</w:t>
            </w:r>
            <w:r>
              <w:rPr>
                <w:rFonts w:hint="eastAsia"/>
              </w:rPr>
              <w:t>-40</w:t>
            </w:r>
            <w:r>
              <w:rPr>
                <w:rFonts w:hint="eastAsia"/>
              </w:rPr>
              <w:t>℃</w:t>
            </w:r>
            <w:r>
              <w:rPr>
                <w:rFonts w:hint="eastAsia"/>
              </w:rPr>
              <w:t>~80</w:t>
            </w:r>
            <w:r>
              <w:rPr>
                <w:rFonts w:hint="eastAsia"/>
              </w:rPr>
              <w:t>℃</w:t>
            </w:r>
            <w:r>
              <w:rPr>
                <w:rFonts w:hint="eastAsia"/>
              </w:rPr>
              <w:t>,</w:t>
            </w:r>
            <w:r>
              <w:rPr>
                <w:rFonts w:hint="eastAsia"/>
              </w:rPr>
              <w:t>湿度小于</w:t>
            </w:r>
            <w:r>
              <w:rPr>
                <w:rFonts w:hint="eastAsia"/>
              </w:rPr>
              <w:t>93%(</w:t>
            </w:r>
            <w:r>
              <w:rPr>
                <w:rFonts w:hint="eastAsia"/>
              </w:rPr>
              <w:t>无凝结</w:t>
            </w:r>
            <w:r>
              <w:rPr>
                <w:rFonts w:hint="eastAsia"/>
              </w:rPr>
              <w:t>)</w:t>
            </w:r>
            <w:r>
              <w:rPr>
                <w:rFonts w:hint="eastAsia"/>
              </w:rPr>
              <w:t>；</w:t>
            </w:r>
            <w:r>
              <w:rPr>
                <w:rFonts w:hint="eastAsia"/>
              </w:rPr>
              <w:t xml:space="preserve"> </w:t>
            </w:r>
          </w:p>
          <w:p w:rsidR="00681BC3" w:rsidRDefault="00D03F7D">
            <w:pPr>
              <w:spacing w:line="400" w:lineRule="exact"/>
            </w:pPr>
            <w:r>
              <w:rPr>
                <w:rFonts w:hint="eastAsia"/>
              </w:rPr>
              <w:t>12</w:t>
            </w:r>
            <w:r>
              <w:rPr>
                <w:rFonts w:hint="eastAsia"/>
              </w:rPr>
              <w:t>防护等级：</w:t>
            </w:r>
            <w:r>
              <w:rPr>
                <w:rFonts w:hint="eastAsia"/>
              </w:rPr>
              <w:t>IP67</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18</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出入口相机立杆</w:t>
            </w:r>
          </w:p>
        </w:tc>
        <w:tc>
          <w:tcPr>
            <w:tcW w:w="9271" w:type="dxa"/>
            <w:vAlign w:val="center"/>
          </w:tcPr>
          <w:p w:rsidR="00681BC3" w:rsidRDefault="00D03F7D">
            <w:pPr>
              <w:spacing w:line="400" w:lineRule="exact"/>
            </w:pPr>
            <w:r>
              <w:rPr>
                <w:rFonts w:hint="eastAsia"/>
              </w:rPr>
              <w:t xml:space="preserve">4MM </w:t>
            </w:r>
            <w:r>
              <w:rPr>
                <w:rFonts w:hint="eastAsia"/>
              </w:rPr>
              <w:t>铁板冲压，Φ</w:t>
            </w:r>
            <w:r>
              <w:rPr>
                <w:rFonts w:hint="eastAsia"/>
              </w:rPr>
              <w:t>60</w:t>
            </w:r>
            <w:r>
              <w:rPr>
                <w:rFonts w:hint="eastAsia"/>
              </w:rPr>
              <w:t>焊接管，</w:t>
            </w:r>
            <w:r>
              <w:rPr>
                <w:rFonts w:hint="eastAsia"/>
              </w:rPr>
              <w:t>3MM ABS</w:t>
            </w:r>
            <w:r>
              <w:rPr>
                <w:rFonts w:hint="eastAsia"/>
              </w:rPr>
              <w:t>工程塑料盖，</w:t>
            </w:r>
            <w:r>
              <w:rPr>
                <w:rFonts w:hint="eastAsia"/>
              </w:rPr>
              <w:t>1</w:t>
            </w:r>
            <w:r>
              <w:rPr>
                <w:rFonts w:hint="eastAsia"/>
              </w:rPr>
              <w:t>颗</w:t>
            </w:r>
            <w:r>
              <w:rPr>
                <w:rFonts w:hint="eastAsia"/>
              </w:rPr>
              <w:t>m3*8</w:t>
            </w:r>
            <w:r>
              <w:rPr>
                <w:rFonts w:hint="eastAsia"/>
              </w:rPr>
              <w:t>螺丝，表面喷粉处理，包装加珍珠棉；</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根</w:t>
            </w:r>
          </w:p>
        </w:tc>
        <w:tc>
          <w:tcPr>
            <w:tcW w:w="1252" w:type="dxa"/>
            <w:vAlign w:val="center"/>
          </w:tcPr>
          <w:p w:rsidR="00681BC3" w:rsidRDefault="00D03F7D">
            <w:pPr>
              <w:jc w:val="center"/>
            </w:pPr>
            <w:r>
              <w:rPr>
                <w:rFonts w:ascii="宋体" w:hAnsi="宋体" w:hint="eastAsia"/>
                <w:szCs w:val="21"/>
              </w:rPr>
              <w:t>否</w:t>
            </w:r>
          </w:p>
        </w:tc>
      </w:tr>
      <w:tr w:rsidR="00681BC3">
        <w:trPr>
          <w:trHeight w:val="272"/>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19</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出入口相机立杆转接支架</w:t>
            </w:r>
          </w:p>
        </w:tc>
        <w:tc>
          <w:tcPr>
            <w:tcW w:w="9271" w:type="dxa"/>
            <w:vAlign w:val="center"/>
          </w:tcPr>
          <w:p w:rsidR="00681BC3" w:rsidRDefault="00D03F7D">
            <w:pPr>
              <w:spacing w:line="400" w:lineRule="exact"/>
            </w:pPr>
            <w:r>
              <w:rPr>
                <w:rFonts w:hint="eastAsia"/>
              </w:rPr>
              <w:t>转接环上</w:t>
            </w:r>
            <w:r>
              <w:rPr>
                <w:rFonts w:hint="eastAsia"/>
              </w:rPr>
              <w:t xml:space="preserve"> 3.5MM</w:t>
            </w:r>
            <w:r>
              <w:rPr>
                <w:rFonts w:hint="eastAsia"/>
              </w:rPr>
              <w:t>压铸铝，转接环中</w:t>
            </w:r>
            <w:r>
              <w:rPr>
                <w:rFonts w:hint="eastAsia"/>
              </w:rPr>
              <w:t xml:space="preserve"> 3.0MM</w:t>
            </w:r>
            <w:r>
              <w:rPr>
                <w:rFonts w:hint="eastAsia"/>
              </w:rPr>
              <w:t>压铸铝，转接环下</w:t>
            </w:r>
            <w:r>
              <w:rPr>
                <w:rFonts w:hint="eastAsia"/>
              </w:rPr>
              <w:t xml:space="preserve"> 2.0MM</w:t>
            </w:r>
            <w:r>
              <w:rPr>
                <w:rFonts w:hint="eastAsia"/>
              </w:rPr>
              <w:t>压铸铝；</w:t>
            </w:r>
          </w:p>
          <w:p w:rsidR="00681BC3" w:rsidRDefault="00D03F7D">
            <w:pPr>
              <w:spacing w:line="400" w:lineRule="exact"/>
            </w:pPr>
            <w:r>
              <w:rPr>
                <w:rFonts w:hint="eastAsia"/>
              </w:rPr>
              <w:t>喷塑，颜色为白色，同时配</w:t>
            </w:r>
            <w:r>
              <w:rPr>
                <w:rFonts w:hint="eastAsia"/>
              </w:rPr>
              <w:t>3</w:t>
            </w:r>
            <w:r>
              <w:rPr>
                <w:rFonts w:hint="eastAsia"/>
              </w:rPr>
              <w:t>颗</w:t>
            </w:r>
            <w:r>
              <w:rPr>
                <w:rFonts w:hint="eastAsia"/>
              </w:rPr>
              <w:t>M6X8</w:t>
            </w:r>
            <w:r>
              <w:rPr>
                <w:rFonts w:hint="eastAsia"/>
              </w:rPr>
              <w:t>不锈钢内六角组合螺钉，</w:t>
            </w:r>
            <w:r>
              <w:rPr>
                <w:rFonts w:hint="eastAsia"/>
              </w:rPr>
              <w:t>2</w:t>
            </w:r>
            <w:r>
              <w:rPr>
                <w:rFonts w:hint="eastAsia"/>
              </w:rPr>
              <w:t>颗</w:t>
            </w:r>
            <w:r>
              <w:rPr>
                <w:rFonts w:hint="eastAsia"/>
              </w:rPr>
              <w:t>M6X16</w:t>
            </w:r>
            <w:r>
              <w:rPr>
                <w:rFonts w:hint="eastAsia"/>
              </w:rPr>
              <w:t>不锈钢内六角组合螺钉，</w:t>
            </w:r>
            <w:r>
              <w:rPr>
                <w:rFonts w:hint="eastAsia"/>
              </w:rPr>
              <w:t>2</w:t>
            </w:r>
            <w:r>
              <w:rPr>
                <w:rFonts w:hint="eastAsia"/>
              </w:rPr>
              <w:t>颗</w:t>
            </w:r>
            <w:r>
              <w:rPr>
                <w:rFonts w:hint="eastAsia"/>
              </w:rPr>
              <w:t>M6X14</w:t>
            </w:r>
            <w:r>
              <w:rPr>
                <w:rFonts w:hint="eastAsia"/>
              </w:rPr>
              <w:t>不锈钢螺钉；</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20</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一行四字</w:t>
            </w:r>
            <w:r>
              <w:rPr>
                <w:rFonts w:ascii="宋体" w:hAnsi="宋体" w:hint="eastAsia"/>
                <w:sz w:val="21"/>
                <w:szCs w:val="21"/>
              </w:rPr>
              <w:t>LED</w:t>
            </w:r>
            <w:r>
              <w:rPr>
                <w:rFonts w:ascii="宋体" w:hAnsi="宋体" w:hint="eastAsia"/>
                <w:sz w:val="21"/>
                <w:szCs w:val="21"/>
              </w:rPr>
              <w:t>屏</w:t>
            </w:r>
          </w:p>
        </w:tc>
        <w:tc>
          <w:tcPr>
            <w:tcW w:w="9271" w:type="dxa"/>
            <w:vAlign w:val="center"/>
          </w:tcPr>
          <w:p w:rsidR="00681BC3" w:rsidRDefault="00D03F7D">
            <w:pPr>
              <w:spacing w:line="400" w:lineRule="exact"/>
            </w:pPr>
            <w:r>
              <w:rPr>
                <w:rFonts w:hint="eastAsia"/>
              </w:rPr>
              <w:t>P10</w:t>
            </w:r>
            <w:r>
              <w:rPr>
                <w:rFonts w:hint="eastAsia"/>
              </w:rPr>
              <w:t>；单行</w:t>
            </w:r>
            <w:r>
              <w:rPr>
                <w:rFonts w:hint="eastAsia"/>
              </w:rPr>
              <w:t>4</w:t>
            </w:r>
            <w:r>
              <w:rPr>
                <w:rFonts w:hint="eastAsia"/>
              </w:rPr>
              <w:t>字；通信方式网口；立杆；语音播报不支持；</w:t>
            </w:r>
            <w:r>
              <w:rPr>
                <w:rFonts w:hint="eastAsia"/>
              </w:rPr>
              <w:t>AC220V</w:t>
            </w:r>
            <w:r>
              <w:rPr>
                <w:rFonts w:hint="eastAsia"/>
              </w:rPr>
              <w:t>；</w:t>
            </w:r>
            <w:r>
              <w:rPr>
                <w:rFonts w:hint="eastAsia"/>
              </w:rPr>
              <w:t>-40</w:t>
            </w:r>
            <w:r>
              <w:rPr>
                <w:rFonts w:hint="eastAsia"/>
              </w:rPr>
              <w:t>℃</w:t>
            </w:r>
            <w:r>
              <w:rPr>
                <w:rFonts w:hint="eastAsia"/>
              </w:rPr>
              <w:t>~+60</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21</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道闸（挡车器）</w:t>
            </w:r>
          </w:p>
        </w:tc>
        <w:tc>
          <w:tcPr>
            <w:tcW w:w="9271" w:type="dxa"/>
            <w:vAlign w:val="center"/>
          </w:tcPr>
          <w:p w:rsidR="00681BC3" w:rsidRDefault="00D03F7D">
            <w:pPr>
              <w:spacing w:line="400" w:lineRule="exact"/>
            </w:pPr>
            <w:r>
              <w:rPr>
                <w:rFonts w:hint="eastAsia"/>
              </w:rPr>
              <w:t>3</w:t>
            </w:r>
            <w:r>
              <w:rPr>
                <w:rFonts w:hint="eastAsia"/>
              </w:rPr>
              <w:t>米直杆，右向，快速</w:t>
            </w:r>
            <w:r>
              <w:rPr>
                <w:rFonts w:hint="eastAsia"/>
              </w:rPr>
              <w:t>1.6~2</w:t>
            </w:r>
            <w:r>
              <w:rPr>
                <w:rFonts w:hint="eastAsia"/>
              </w:rPr>
              <w:t>秒道闸，椭圆杆带胶条</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22</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数字车辆检测器</w:t>
            </w:r>
          </w:p>
        </w:tc>
        <w:tc>
          <w:tcPr>
            <w:tcW w:w="9271" w:type="dxa"/>
            <w:vAlign w:val="center"/>
          </w:tcPr>
          <w:p w:rsidR="00681BC3" w:rsidRDefault="00D03F7D">
            <w:pPr>
              <w:spacing w:line="400" w:lineRule="exact"/>
            </w:pPr>
            <w:r>
              <w:rPr>
                <w:rFonts w:hint="eastAsia"/>
              </w:rPr>
              <w:t>接单路线圈，</w:t>
            </w:r>
            <w:r>
              <w:rPr>
                <w:rFonts w:hint="eastAsia"/>
              </w:rPr>
              <w:t>IO</w:t>
            </w:r>
            <w:r>
              <w:rPr>
                <w:rFonts w:hint="eastAsia"/>
              </w:rPr>
              <w:t>输出，停车场专用</w:t>
            </w:r>
            <w:r>
              <w:rPr>
                <w:rFonts w:hint="eastAsia"/>
              </w:rPr>
              <w:t>,</w:t>
            </w:r>
            <w:r>
              <w:rPr>
                <w:rFonts w:hint="eastAsia"/>
              </w:rPr>
              <w:t>与道闸配套使用，起到防砸车功能</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23</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屏蔽双绞线</w:t>
            </w:r>
          </w:p>
        </w:tc>
        <w:tc>
          <w:tcPr>
            <w:tcW w:w="9271" w:type="dxa"/>
            <w:vAlign w:val="center"/>
          </w:tcPr>
          <w:p w:rsidR="00681BC3" w:rsidRDefault="00D03F7D">
            <w:pPr>
              <w:spacing w:line="400" w:lineRule="exact"/>
            </w:pPr>
            <w:r>
              <w:rPr>
                <w:rFonts w:hint="eastAsia"/>
              </w:rPr>
              <w:t>RVSP2*1.0</w:t>
            </w:r>
            <w:r>
              <w:rPr>
                <w:rFonts w:hint="eastAsia"/>
              </w:rPr>
              <w:t>（长度</w:t>
            </w:r>
            <w:r>
              <w:rPr>
                <w:rFonts w:hint="eastAsia"/>
              </w:rPr>
              <w:t>20</w:t>
            </w:r>
            <w:r>
              <w:rPr>
                <w:rFonts w:hint="eastAsia"/>
              </w:rPr>
              <w:t>米）</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条</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24</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地感线圈</w:t>
            </w:r>
          </w:p>
        </w:tc>
        <w:tc>
          <w:tcPr>
            <w:tcW w:w="9271" w:type="dxa"/>
            <w:vAlign w:val="center"/>
          </w:tcPr>
          <w:p w:rsidR="00681BC3" w:rsidRDefault="00D03F7D">
            <w:pPr>
              <w:spacing w:line="400" w:lineRule="exact"/>
            </w:pPr>
            <w:r>
              <w:rPr>
                <w:rFonts w:hint="eastAsia"/>
              </w:rPr>
              <w:t>FVN1*1.5</w:t>
            </w:r>
            <w:r>
              <w:rPr>
                <w:rFonts w:hint="eastAsia"/>
              </w:rPr>
              <w:t>（长度</w:t>
            </w:r>
            <w:r>
              <w:rPr>
                <w:rFonts w:hint="eastAsia"/>
              </w:rPr>
              <w:t>100</w:t>
            </w:r>
            <w:r>
              <w:rPr>
                <w:rFonts w:hint="eastAsia"/>
              </w:rPr>
              <w:t>米）</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25</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出入口一体化抓拍相机</w:t>
            </w:r>
          </w:p>
        </w:tc>
        <w:tc>
          <w:tcPr>
            <w:tcW w:w="9271" w:type="dxa"/>
            <w:vAlign w:val="center"/>
          </w:tcPr>
          <w:p w:rsidR="00681BC3" w:rsidRDefault="00D03F7D">
            <w:pPr>
              <w:spacing w:line="400" w:lineRule="exact"/>
            </w:pPr>
            <w:r>
              <w:rPr>
                <w:rFonts w:hint="eastAsia"/>
              </w:rPr>
              <w:t>1</w:t>
            </w:r>
            <w:r>
              <w:rPr>
                <w:rFonts w:hint="eastAsia"/>
              </w:rPr>
              <w:t>摄像机类型：</w:t>
            </w:r>
            <w:r>
              <w:rPr>
                <w:rFonts w:hint="eastAsia"/>
              </w:rPr>
              <w:t>200</w:t>
            </w:r>
            <w:r>
              <w:rPr>
                <w:rFonts w:hint="eastAsia"/>
              </w:rPr>
              <w:t>万像素逐行扫描</w:t>
            </w:r>
            <w:r>
              <w:rPr>
                <w:rFonts w:hint="eastAsia"/>
              </w:rPr>
              <w:t>CMOS</w:t>
            </w:r>
            <w:r>
              <w:rPr>
                <w:rFonts w:hint="eastAsia"/>
              </w:rPr>
              <w:t>高清智能摄像机</w:t>
            </w:r>
            <w:r>
              <w:rPr>
                <w:rFonts w:hint="eastAsia"/>
              </w:rPr>
              <w:t>,</w:t>
            </w:r>
            <w:r>
              <w:rPr>
                <w:rFonts w:hint="eastAsia"/>
              </w:rPr>
              <w:t>传感器类型：</w:t>
            </w:r>
            <w:r>
              <w:rPr>
                <w:rFonts w:hint="eastAsia"/>
              </w:rPr>
              <w:t>1/3</w:t>
            </w:r>
            <w:r>
              <w:rPr>
                <w:rFonts w:hint="eastAsia"/>
              </w:rPr>
              <w:t>”</w:t>
            </w:r>
            <w:r>
              <w:rPr>
                <w:rFonts w:hint="eastAsia"/>
              </w:rPr>
              <w:t>ProgressiveScanCMOS</w:t>
            </w:r>
            <w:r>
              <w:rPr>
                <w:rFonts w:hint="eastAsia"/>
              </w:rPr>
              <w:t>；</w:t>
            </w:r>
            <w:r>
              <w:rPr>
                <w:rFonts w:hint="eastAsia"/>
              </w:rPr>
              <w:t xml:space="preserve"> </w:t>
            </w:r>
          </w:p>
          <w:p w:rsidR="00681BC3" w:rsidRDefault="00D03F7D">
            <w:pPr>
              <w:spacing w:line="400" w:lineRule="exact"/>
            </w:pPr>
            <w:r>
              <w:rPr>
                <w:rFonts w:hint="eastAsia"/>
              </w:rPr>
              <w:t>2</w:t>
            </w:r>
            <w:r>
              <w:rPr>
                <w:rFonts w:hint="eastAsia"/>
              </w:rPr>
              <w:t>最小照度：彩色</w:t>
            </w:r>
            <w:r>
              <w:rPr>
                <w:rFonts w:hint="eastAsia"/>
              </w:rPr>
              <w:t>0.002Lux@(F1.4,AGCON</w:t>
            </w:r>
            <w:r>
              <w:rPr>
                <w:rFonts w:hint="eastAsia"/>
              </w:rPr>
              <w:t>，关闭帧积累，彩色模式</w:t>
            </w:r>
            <w:r>
              <w:rPr>
                <w:rFonts w:hint="eastAsia"/>
              </w:rPr>
              <w:t>)</w:t>
            </w:r>
            <w:r>
              <w:rPr>
                <w:rFonts w:hint="eastAsia"/>
              </w:rPr>
              <w:t>，黑白</w:t>
            </w:r>
            <w:r>
              <w:rPr>
                <w:rFonts w:hint="eastAsia"/>
              </w:rPr>
              <w:t>0.0002Lux@(F1.4,AGCON</w:t>
            </w:r>
            <w:r>
              <w:rPr>
                <w:rFonts w:hint="eastAsia"/>
              </w:rPr>
              <w:t>，关闭帧积累，黑白模式</w:t>
            </w:r>
            <w:r>
              <w:rPr>
                <w:rFonts w:hint="eastAsia"/>
              </w:rPr>
              <w:t>)</w:t>
            </w:r>
            <w:r>
              <w:rPr>
                <w:rFonts w:hint="eastAsia"/>
              </w:rPr>
              <w:t>；</w:t>
            </w:r>
            <w:r>
              <w:rPr>
                <w:rFonts w:hint="eastAsia"/>
              </w:rPr>
              <w:t xml:space="preserve"> </w:t>
            </w:r>
          </w:p>
          <w:p w:rsidR="00681BC3" w:rsidRDefault="00D03F7D">
            <w:pPr>
              <w:spacing w:line="400" w:lineRule="exact"/>
            </w:pPr>
            <w:r>
              <w:rPr>
                <w:rFonts w:hint="eastAsia"/>
              </w:rPr>
              <w:lastRenderedPageBreak/>
              <w:t>3</w:t>
            </w:r>
            <w:r>
              <w:rPr>
                <w:rFonts w:hint="eastAsia"/>
              </w:rPr>
              <w:t>快门：</w:t>
            </w:r>
            <w:r>
              <w:rPr>
                <w:rFonts w:hint="eastAsia"/>
              </w:rPr>
              <w:t>1/30</w:t>
            </w:r>
            <w:r>
              <w:rPr>
                <w:rFonts w:hint="eastAsia"/>
              </w:rPr>
              <w:t>秒至</w:t>
            </w:r>
            <w:r>
              <w:rPr>
                <w:rFonts w:hint="eastAsia"/>
              </w:rPr>
              <w:t>1/100,000</w:t>
            </w:r>
            <w:r>
              <w:rPr>
                <w:rFonts w:hint="eastAsia"/>
              </w:rPr>
              <w:t>秒；支持</w:t>
            </w:r>
            <w:r>
              <w:rPr>
                <w:rFonts w:hint="eastAsia"/>
              </w:rPr>
              <w:t>ICR</w:t>
            </w:r>
            <w:r>
              <w:rPr>
                <w:rFonts w:hint="eastAsia"/>
              </w:rPr>
              <w:t>切换；</w:t>
            </w:r>
            <w:r>
              <w:rPr>
                <w:rFonts w:hint="eastAsia"/>
              </w:rPr>
              <w:tab/>
            </w:r>
          </w:p>
          <w:p w:rsidR="00681BC3" w:rsidRDefault="00D03F7D">
            <w:pPr>
              <w:spacing w:line="400" w:lineRule="exact"/>
            </w:pPr>
            <w:r>
              <w:rPr>
                <w:rFonts w:hint="eastAsia"/>
              </w:rPr>
              <w:t>4</w:t>
            </w:r>
            <w:r>
              <w:rPr>
                <w:rFonts w:hint="eastAsia"/>
              </w:rPr>
              <w:t>视频压缩标准：</w:t>
            </w:r>
            <w:r>
              <w:rPr>
                <w:rFonts w:hint="eastAsia"/>
              </w:rPr>
              <w:t>H.264/M_JPEG</w:t>
            </w:r>
            <w:r>
              <w:rPr>
                <w:rFonts w:hint="eastAsia"/>
              </w:rPr>
              <w:t>；压缩输出码率：</w:t>
            </w:r>
            <w:r>
              <w:rPr>
                <w:rFonts w:hint="eastAsia"/>
              </w:rPr>
              <w:t>32Kbps~16Mbps</w:t>
            </w:r>
            <w:r>
              <w:rPr>
                <w:rFonts w:hint="eastAsia"/>
              </w:rPr>
              <w:t>；</w:t>
            </w:r>
            <w:r>
              <w:rPr>
                <w:rFonts w:hint="eastAsia"/>
              </w:rPr>
              <w:tab/>
            </w:r>
          </w:p>
          <w:p w:rsidR="00681BC3" w:rsidRDefault="00D03F7D">
            <w:pPr>
              <w:spacing w:line="400" w:lineRule="exact"/>
            </w:pPr>
            <w:r>
              <w:rPr>
                <w:rFonts w:hint="eastAsia"/>
              </w:rPr>
              <w:t>5</w:t>
            </w:r>
            <w:r>
              <w:rPr>
                <w:rFonts w:hint="eastAsia"/>
              </w:rPr>
              <w:t>图像分辨率：</w:t>
            </w:r>
            <w:r>
              <w:rPr>
                <w:rFonts w:hint="eastAsia"/>
              </w:rPr>
              <w:t>1920*1592(</w:t>
            </w:r>
            <w:r>
              <w:rPr>
                <w:rFonts w:hint="eastAsia"/>
              </w:rPr>
              <w:t>含</w:t>
            </w:r>
            <w:r>
              <w:rPr>
                <w:rFonts w:hint="eastAsia"/>
              </w:rPr>
              <w:t>OSD</w:t>
            </w:r>
            <w:r>
              <w:rPr>
                <w:rFonts w:hint="eastAsia"/>
              </w:rPr>
              <w:t>叠加</w:t>
            </w:r>
            <w:r>
              <w:rPr>
                <w:rFonts w:hint="eastAsia"/>
              </w:rPr>
              <w:t>)</w:t>
            </w:r>
            <w:r>
              <w:rPr>
                <w:rFonts w:hint="eastAsia"/>
              </w:rPr>
              <w:t>；</w:t>
            </w:r>
          </w:p>
          <w:p w:rsidR="00681BC3" w:rsidRDefault="00D03F7D">
            <w:pPr>
              <w:spacing w:line="400" w:lineRule="exact"/>
            </w:pPr>
            <w:r>
              <w:rPr>
                <w:rFonts w:hint="eastAsia"/>
              </w:rPr>
              <w:t>6</w:t>
            </w:r>
            <w:r>
              <w:rPr>
                <w:rFonts w:hint="eastAsia"/>
              </w:rPr>
              <w:t>视频亮度自适应：可以根据光源亮度变化，将视频图像亮度自动调节至正常显示；</w:t>
            </w:r>
            <w:r>
              <w:rPr>
                <w:rFonts w:hint="eastAsia"/>
              </w:rPr>
              <w:tab/>
            </w:r>
          </w:p>
          <w:p w:rsidR="00681BC3" w:rsidRDefault="00D03F7D">
            <w:pPr>
              <w:spacing w:line="400" w:lineRule="exact"/>
            </w:pPr>
            <w:r>
              <w:rPr>
                <w:rFonts w:hint="eastAsia"/>
              </w:rPr>
              <w:t>7</w:t>
            </w:r>
            <w:r>
              <w:rPr>
                <w:rFonts w:hint="eastAsia"/>
              </w:rPr>
              <w:t>接口：</w:t>
            </w:r>
            <w:r>
              <w:rPr>
                <w:rFonts w:hint="eastAsia"/>
              </w:rPr>
              <w:t xml:space="preserve">1 </w:t>
            </w:r>
            <w:r>
              <w:rPr>
                <w:rFonts w:hint="eastAsia"/>
              </w:rPr>
              <w:t>个</w:t>
            </w:r>
            <w:r>
              <w:rPr>
                <w:rFonts w:hint="eastAsia"/>
              </w:rPr>
              <w:t xml:space="preserve">RJ45 10M/100M/1000M </w:t>
            </w:r>
            <w:r>
              <w:rPr>
                <w:rFonts w:hint="eastAsia"/>
              </w:rPr>
              <w:t>自适应以太网口，</w:t>
            </w:r>
            <w:r>
              <w:rPr>
                <w:rFonts w:hint="eastAsia"/>
              </w:rPr>
              <w:t>1</w:t>
            </w:r>
            <w:r>
              <w:rPr>
                <w:rFonts w:hint="eastAsia"/>
              </w:rPr>
              <w:t>个</w:t>
            </w:r>
            <w:r>
              <w:rPr>
                <w:rFonts w:hint="eastAsia"/>
              </w:rPr>
              <w:t xml:space="preserve"> RS-485 </w:t>
            </w:r>
            <w:r>
              <w:rPr>
                <w:rFonts w:hint="eastAsia"/>
              </w:rPr>
              <w:t>接口，</w:t>
            </w:r>
            <w:r>
              <w:rPr>
                <w:rFonts w:hint="eastAsia"/>
              </w:rPr>
              <w:t>1</w:t>
            </w:r>
            <w:r>
              <w:rPr>
                <w:rFonts w:hint="eastAsia"/>
              </w:rPr>
              <w:t>个</w:t>
            </w:r>
            <w:r>
              <w:rPr>
                <w:rFonts w:hint="eastAsia"/>
              </w:rPr>
              <w:t>RS-232</w:t>
            </w:r>
            <w:r>
              <w:rPr>
                <w:rFonts w:hint="eastAsia"/>
              </w:rPr>
              <w:t>接口，</w:t>
            </w:r>
            <w:r>
              <w:rPr>
                <w:rFonts w:hint="eastAsia"/>
              </w:rPr>
              <w:t>1</w:t>
            </w:r>
            <w:r>
              <w:rPr>
                <w:rFonts w:hint="eastAsia"/>
              </w:rPr>
              <w:t>路音频输出，</w:t>
            </w:r>
            <w:r>
              <w:rPr>
                <w:rFonts w:hint="eastAsia"/>
              </w:rPr>
              <w:t>2</w:t>
            </w:r>
            <w:r>
              <w:rPr>
                <w:rFonts w:hint="eastAsia"/>
              </w:rPr>
              <w:t>路报警输入，</w:t>
            </w:r>
            <w:r>
              <w:rPr>
                <w:rFonts w:hint="eastAsia"/>
              </w:rPr>
              <w:t>1</w:t>
            </w:r>
            <w:r>
              <w:rPr>
                <w:rFonts w:hint="eastAsia"/>
              </w:rPr>
              <w:t>个开关量输入，</w:t>
            </w:r>
            <w:r>
              <w:rPr>
                <w:rFonts w:hint="eastAsia"/>
              </w:rPr>
              <w:t>2</w:t>
            </w:r>
            <w:r>
              <w:rPr>
                <w:rFonts w:hint="eastAsia"/>
              </w:rPr>
              <w:t>路继电器输出，内置</w:t>
            </w:r>
            <w:r>
              <w:rPr>
                <w:rFonts w:hint="eastAsia"/>
              </w:rPr>
              <w:t>8GTF</w:t>
            </w:r>
            <w:r>
              <w:rPr>
                <w:rFonts w:hint="eastAsia"/>
              </w:rPr>
              <w:t>卡，</w:t>
            </w:r>
            <w:r>
              <w:rPr>
                <w:rFonts w:hint="eastAsia"/>
              </w:rPr>
              <w:t>2</w:t>
            </w:r>
            <w:r>
              <w:rPr>
                <w:rFonts w:hint="eastAsia"/>
              </w:rPr>
              <w:t>个内置</w:t>
            </w:r>
            <w:r>
              <w:rPr>
                <w:rFonts w:hint="eastAsia"/>
              </w:rPr>
              <w:t>LED</w:t>
            </w:r>
            <w:r>
              <w:rPr>
                <w:rFonts w:hint="eastAsia"/>
              </w:rPr>
              <w:t>灯；</w:t>
            </w:r>
            <w:r>
              <w:rPr>
                <w:rFonts w:hint="eastAsia"/>
              </w:rPr>
              <w:t xml:space="preserve"> </w:t>
            </w:r>
          </w:p>
          <w:p w:rsidR="00681BC3" w:rsidRDefault="00D03F7D">
            <w:pPr>
              <w:spacing w:line="400" w:lineRule="exact"/>
            </w:pPr>
            <w:r>
              <w:rPr>
                <w:rFonts w:hint="eastAsia"/>
              </w:rPr>
              <w:t>8</w:t>
            </w:r>
            <w:r>
              <w:rPr>
                <w:rFonts w:hint="eastAsia"/>
              </w:rPr>
              <w:t>可识别出视频中机动车车牌略微水平倾斜的车牌号码；</w:t>
            </w:r>
            <w:r>
              <w:rPr>
                <w:rFonts w:hint="eastAsia"/>
              </w:rPr>
              <w:t xml:space="preserve"> </w:t>
            </w:r>
          </w:p>
          <w:p w:rsidR="00681BC3" w:rsidRDefault="00D03F7D">
            <w:pPr>
              <w:spacing w:line="400" w:lineRule="exact"/>
            </w:pPr>
            <w:r>
              <w:rPr>
                <w:rFonts w:hint="eastAsia"/>
              </w:rPr>
              <w:t>9</w:t>
            </w:r>
            <w:r>
              <w:rPr>
                <w:rFonts w:hint="eastAsia"/>
              </w:rPr>
              <w:t>支持</w:t>
            </w:r>
            <w:r>
              <w:rPr>
                <w:rFonts w:hint="eastAsia"/>
              </w:rPr>
              <w:t>7</w:t>
            </w:r>
            <w:r>
              <w:rPr>
                <w:rFonts w:hint="eastAsia"/>
              </w:rPr>
              <w:t>种常见车型识别，包括轿车、客车、面包车、大货车、小货车、中型客车、</w:t>
            </w:r>
            <w:r>
              <w:rPr>
                <w:rFonts w:hint="eastAsia"/>
              </w:rPr>
              <w:t>SUV/MPV</w:t>
            </w:r>
            <w:r>
              <w:rPr>
                <w:rFonts w:hint="eastAsia"/>
              </w:rPr>
              <w:t>，在天气晴朗无雾，号牌无遮挡，无污损的条件下白天环境光不低于</w:t>
            </w:r>
            <w:r>
              <w:rPr>
                <w:rFonts w:hint="eastAsia"/>
              </w:rPr>
              <w:t>200lux</w:t>
            </w:r>
            <w:r>
              <w:rPr>
                <w:rFonts w:hint="eastAsia"/>
              </w:rPr>
              <w:t>，晚上不高于</w:t>
            </w:r>
            <w:r>
              <w:rPr>
                <w:rFonts w:hint="eastAsia"/>
              </w:rPr>
              <w:t>30lux</w:t>
            </w:r>
            <w:r>
              <w:rPr>
                <w:rFonts w:hint="eastAsia"/>
              </w:rPr>
              <w:t>，白天准确率≥</w:t>
            </w:r>
            <w:r>
              <w:rPr>
                <w:rFonts w:hint="eastAsia"/>
              </w:rPr>
              <w:t>90%</w:t>
            </w:r>
            <w:r>
              <w:rPr>
                <w:rFonts w:hint="eastAsia"/>
              </w:rPr>
              <w:t>，夜间≥</w:t>
            </w:r>
            <w:r>
              <w:rPr>
                <w:rFonts w:hint="eastAsia"/>
              </w:rPr>
              <w:t>85</w:t>
            </w:r>
            <w:r>
              <w:rPr>
                <w:rFonts w:hint="eastAsia"/>
              </w:rPr>
              <w:t>；</w:t>
            </w:r>
          </w:p>
          <w:p w:rsidR="00681BC3" w:rsidRDefault="00D03F7D">
            <w:pPr>
              <w:spacing w:line="400" w:lineRule="exact"/>
            </w:pPr>
            <w:r>
              <w:rPr>
                <w:rFonts w:hint="eastAsia"/>
              </w:rPr>
              <w:t>10</w:t>
            </w:r>
            <w:r>
              <w:rPr>
                <w:rFonts w:hint="eastAsia"/>
              </w:rPr>
              <w:t>可在抓拍图片上叠加时</w:t>
            </w:r>
            <w:r>
              <w:rPr>
                <w:rFonts w:hint="eastAsia"/>
              </w:rPr>
              <w:t>间、地点、车道号、车长、车身颜色，车牌号码、车标，车型等信息；</w:t>
            </w:r>
            <w:r>
              <w:rPr>
                <w:rFonts w:hint="eastAsia"/>
              </w:rPr>
              <w:t xml:space="preserve"> </w:t>
            </w:r>
          </w:p>
          <w:p w:rsidR="00681BC3" w:rsidRDefault="00D03F7D">
            <w:pPr>
              <w:spacing w:line="400" w:lineRule="exact"/>
            </w:pPr>
            <w:r>
              <w:rPr>
                <w:rFonts w:hint="eastAsia"/>
              </w:rPr>
              <w:t>11</w:t>
            </w:r>
            <w:r>
              <w:rPr>
                <w:rFonts w:hint="eastAsia"/>
              </w:rPr>
              <w:t>工作温度：</w:t>
            </w:r>
            <w:r>
              <w:rPr>
                <w:rFonts w:hint="eastAsia"/>
              </w:rPr>
              <w:t>-40</w:t>
            </w:r>
            <w:r>
              <w:rPr>
                <w:rFonts w:hint="eastAsia"/>
              </w:rPr>
              <w:t>℃</w:t>
            </w:r>
            <w:r>
              <w:rPr>
                <w:rFonts w:hint="eastAsia"/>
              </w:rPr>
              <w:t>~80</w:t>
            </w:r>
            <w:r>
              <w:rPr>
                <w:rFonts w:hint="eastAsia"/>
              </w:rPr>
              <w:t>℃</w:t>
            </w:r>
            <w:r>
              <w:rPr>
                <w:rFonts w:hint="eastAsia"/>
              </w:rPr>
              <w:t>,</w:t>
            </w:r>
            <w:r>
              <w:rPr>
                <w:rFonts w:hint="eastAsia"/>
              </w:rPr>
              <w:t>湿度小于</w:t>
            </w:r>
            <w:r>
              <w:rPr>
                <w:rFonts w:hint="eastAsia"/>
              </w:rPr>
              <w:t>93%(</w:t>
            </w:r>
            <w:r>
              <w:rPr>
                <w:rFonts w:hint="eastAsia"/>
              </w:rPr>
              <w:t>无凝结</w:t>
            </w:r>
            <w:r>
              <w:rPr>
                <w:rFonts w:hint="eastAsia"/>
              </w:rPr>
              <w:t>)</w:t>
            </w:r>
            <w:r>
              <w:rPr>
                <w:rFonts w:hint="eastAsia"/>
              </w:rPr>
              <w:t>；</w:t>
            </w:r>
            <w:r>
              <w:rPr>
                <w:rFonts w:hint="eastAsia"/>
              </w:rPr>
              <w:t xml:space="preserve"> </w:t>
            </w:r>
          </w:p>
          <w:p w:rsidR="00681BC3" w:rsidRDefault="00D03F7D">
            <w:pPr>
              <w:spacing w:line="400" w:lineRule="exact"/>
            </w:pPr>
            <w:r>
              <w:rPr>
                <w:rFonts w:hint="eastAsia"/>
              </w:rPr>
              <w:t>12</w:t>
            </w:r>
            <w:r>
              <w:rPr>
                <w:rFonts w:hint="eastAsia"/>
              </w:rPr>
              <w:t>防护等级：</w:t>
            </w:r>
            <w:r>
              <w:rPr>
                <w:rFonts w:hint="eastAsia"/>
              </w:rPr>
              <w:t>IP67</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26</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出入口相机立杆</w:t>
            </w:r>
          </w:p>
        </w:tc>
        <w:tc>
          <w:tcPr>
            <w:tcW w:w="9271" w:type="dxa"/>
            <w:vAlign w:val="center"/>
          </w:tcPr>
          <w:p w:rsidR="00681BC3" w:rsidRDefault="00D03F7D">
            <w:pPr>
              <w:spacing w:line="400" w:lineRule="exact"/>
            </w:pPr>
            <w:r>
              <w:rPr>
                <w:rFonts w:hint="eastAsia"/>
              </w:rPr>
              <w:t xml:space="preserve">4MM </w:t>
            </w:r>
            <w:r>
              <w:rPr>
                <w:rFonts w:hint="eastAsia"/>
              </w:rPr>
              <w:t>铁板冲压，Φ</w:t>
            </w:r>
            <w:r>
              <w:rPr>
                <w:rFonts w:hint="eastAsia"/>
              </w:rPr>
              <w:t>60</w:t>
            </w:r>
            <w:r>
              <w:rPr>
                <w:rFonts w:hint="eastAsia"/>
              </w:rPr>
              <w:t>焊接管，</w:t>
            </w:r>
            <w:r>
              <w:rPr>
                <w:rFonts w:hint="eastAsia"/>
              </w:rPr>
              <w:t>3MM ABS</w:t>
            </w:r>
            <w:r>
              <w:rPr>
                <w:rFonts w:hint="eastAsia"/>
              </w:rPr>
              <w:t>工程塑料盖，</w:t>
            </w:r>
            <w:r>
              <w:rPr>
                <w:rFonts w:hint="eastAsia"/>
              </w:rPr>
              <w:t>1</w:t>
            </w:r>
            <w:r>
              <w:rPr>
                <w:rFonts w:hint="eastAsia"/>
              </w:rPr>
              <w:t>颗</w:t>
            </w:r>
            <w:r>
              <w:rPr>
                <w:rFonts w:hint="eastAsia"/>
              </w:rPr>
              <w:t>m3*8</w:t>
            </w:r>
            <w:r>
              <w:rPr>
                <w:rFonts w:hint="eastAsia"/>
              </w:rPr>
              <w:t>螺丝，表面喷粉处理，，包装加珍珠棉</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根</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27</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出入口相机立杆转接支架</w:t>
            </w:r>
          </w:p>
        </w:tc>
        <w:tc>
          <w:tcPr>
            <w:tcW w:w="9271" w:type="dxa"/>
            <w:vAlign w:val="center"/>
          </w:tcPr>
          <w:p w:rsidR="00681BC3" w:rsidRDefault="00D03F7D">
            <w:pPr>
              <w:spacing w:line="400" w:lineRule="exact"/>
            </w:pPr>
            <w:r>
              <w:rPr>
                <w:rFonts w:hint="eastAsia"/>
              </w:rPr>
              <w:t>转接环上</w:t>
            </w:r>
            <w:r>
              <w:rPr>
                <w:rFonts w:hint="eastAsia"/>
              </w:rPr>
              <w:t xml:space="preserve"> 3.5MM</w:t>
            </w:r>
            <w:r>
              <w:rPr>
                <w:rFonts w:hint="eastAsia"/>
              </w:rPr>
              <w:t>压铸铝，转接环中</w:t>
            </w:r>
            <w:r>
              <w:rPr>
                <w:rFonts w:hint="eastAsia"/>
              </w:rPr>
              <w:t xml:space="preserve"> 3.0MM</w:t>
            </w:r>
            <w:r>
              <w:rPr>
                <w:rFonts w:hint="eastAsia"/>
              </w:rPr>
              <w:t>压铸铝，转接环下</w:t>
            </w:r>
            <w:r>
              <w:rPr>
                <w:rFonts w:hint="eastAsia"/>
              </w:rPr>
              <w:t xml:space="preserve"> 2.0MM</w:t>
            </w:r>
            <w:r>
              <w:rPr>
                <w:rFonts w:hint="eastAsia"/>
              </w:rPr>
              <w:t>压铸铝；</w:t>
            </w:r>
          </w:p>
          <w:p w:rsidR="00681BC3" w:rsidRDefault="00D03F7D">
            <w:pPr>
              <w:spacing w:line="400" w:lineRule="exact"/>
            </w:pPr>
            <w:r>
              <w:rPr>
                <w:rFonts w:hint="eastAsia"/>
              </w:rPr>
              <w:t>喷塑，颜色为白色，同时配</w:t>
            </w:r>
            <w:r>
              <w:rPr>
                <w:rFonts w:hint="eastAsia"/>
              </w:rPr>
              <w:t>3</w:t>
            </w:r>
            <w:r>
              <w:rPr>
                <w:rFonts w:hint="eastAsia"/>
              </w:rPr>
              <w:t>颗</w:t>
            </w:r>
            <w:r>
              <w:rPr>
                <w:rFonts w:hint="eastAsia"/>
              </w:rPr>
              <w:t>M6X8</w:t>
            </w:r>
            <w:r>
              <w:rPr>
                <w:rFonts w:hint="eastAsia"/>
              </w:rPr>
              <w:t>不锈钢内六角组合螺钉，</w:t>
            </w:r>
            <w:r>
              <w:rPr>
                <w:rFonts w:hint="eastAsia"/>
              </w:rPr>
              <w:t>2</w:t>
            </w:r>
            <w:r>
              <w:rPr>
                <w:rFonts w:hint="eastAsia"/>
              </w:rPr>
              <w:t>颗</w:t>
            </w:r>
            <w:r>
              <w:rPr>
                <w:rFonts w:hint="eastAsia"/>
              </w:rPr>
              <w:t>M6X16</w:t>
            </w:r>
            <w:r>
              <w:rPr>
                <w:rFonts w:hint="eastAsia"/>
              </w:rPr>
              <w:t>不锈钢内六角组合螺钉，</w:t>
            </w:r>
            <w:r>
              <w:rPr>
                <w:rFonts w:hint="eastAsia"/>
              </w:rPr>
              <w:t>2</w:t>
            </w:r>
            <w:r>
              <w:rPr>
                <w:rFonts w:hint="eastAsia"/>
              </w:rPr>
              <w:t>颗</w:t>
            </w:r>
            <w:r>
              <w:rPr>
                <w:rFonts w:hint="eastAsia"/>
              </w:rPr>
              <w:t>M6X14</w:t>
            </w:r>
            <w:r>
              <w:rPr>
                <w:rFonts w:hint="eastAsia"/>
              </w:rPr>
              <w:t>不锈钢螺钉</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28</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w:t>
            </w:r>
            <w:r>
              <w:rPr>
                <w:rFonts w:ascii="宋体" w:hAnsi="宋体" w:hint="eastAsia"/>
                <w:sz w:val="21"/>
                <w:szCs w:val="21"/>
              </w:rPr>
              <w:t>行</w:t>
            </w:r>
            <w:r>
              <w:rPr>
                <w:rFonts w:ascii="宋体" w:hAnsi="宋体" w:hint="eastAsia"/>
                <w:sz w:val="21"/>
                <w:szCs w:val="21"/>
              </w:rPr>
              <w:t>4</w:t>
            </w:r>
            <w:r>
              <w:rPr>
                <w:rFonts w:ascii="宋体" w:hAnsi="宋体" w:hint="eastAsia"/>
                <w:sz w:val="21"/>
                <w:szCs w:val="21"/>
              </w:rPr>
              <w:t>字显示屏</w:t>
            </w:r>
          </w:p>
        </w:tc>
        <w:tc>
          <w:tcPr>
            <w:tcW w:w="9271" w:type="dxa"/>
            <w:vAlign w:val="center"/>
          </w:tcPr>
          <w:p w:rsidR="00681BC3" w:rsidRDefault="00D03F7D">
            <w:pPr>
              <w:spacing w:line="400" w:lineRule="exact"/>
            </w:pPr>
            <w:r>
              <w:rPr>
                <w:rFonts w:hint="eastAsia"/>
              </w:rPr>
              <w:t>P4.75</w:t>
            </w:r>
            <w:r>
              <w:rPr>
                <w:rFonts w:hint="eastAsia"/>
              </w:rPr>
              <w:t>；</w:t>
            </w:r>
            <w:r>
              <w:rPr>
                <w:rFonts w:hint="eastAsia"/>
              </w:rPr>
              <w:t>4</w:t>
            </w:r>
            <w:r>
              <w:rPr>
                <w:rFonts w:hint="eastAsia"/>
              </w:rPr>
              <w:t>行</w:t>
            </w:r>
            <w:r>
              <w:rPr>
                <w:rFonts w:hint="eastAsia"/>
              </w:rPr>
              <w:t>4</w:t>
            </w:r>
            <w:r>
              <w:rPr>
                <w:rFonts w:hint="eastAsia"/>
              </w:rPr>
              <w:t>字；通信方式网口；抱杆；语音播报支持；</w:t>
            </w:r>
            <w:r>
              <w:rPr>
                <w:rFonts w:hint="eastAsia"/>
              </w:rPr>
              <w:t>AC220V</w:t>
            </w:r>
            <w:r>
              <w:rPr>
                <w:rFonts w:hint="eastAsia"/>
              </w:rPr>
              <w:t>；</w:t>
            </w:r>
            <w:r>
              <w:rPr>
                <w:rFonts w:hint="eastAsia"/>
              </w:rPr>
              <w:t>-30</w:t>
            </w:r>
            <w:r>
              <w:rPr>
                <w:rFonts w:hint="eastAsia"/>
              </w:rPr>
              <w:t>℃</w:t>
            </w:r>
            <w:r>
              <w:rPr>
                <w:rFonts w:hint="eastAsia"/>
              </w:rPr>
              <w:t>-</w:t>
            </w:r>
            <w:r>
              <w:rPr>
                <w:rFonts w:hint="eastAsia"/>
              </w:rPr>
              <w:t>＋</w:t>
            </w:r>
            <w:r>
              <w:rPr>
                <w:rFonts w:hint="eastAsia"/>
              </w:rPr>
              <w:t>60</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29</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道闸（挡车器）</w:t>
            </w:r>
          </w:p>
        </w:tc>
        <w:tc>
          <w:tcPr>
            <w:tcW w:w="9271" w:type="dxa"/>
            <w:vAlign w:val="center"/>
          </w:tcPr>
          <w:p w:rsidR="00681BC3" w:rsidRDefault="00D03F7D">
            <w:pPr>
              <w:spacing w:line="400" w:lineRule="exact"/>
            </w:pPr>
            <w:r>
              <w:rPr>
                <w:rFonts w:hint="eastAsia"/>
              </w:rPr>
              <w:t>3</w:t>
            </w:r>
            <w:r>
              <w:rPr>
                <w:rFonts w:hint="eastAsia"/>
              </w:rPr>
              <w:t>米直杆，右向，快速</w:t>
            </w:r>
            <w:r>
              <w:rPr>
                <w:rFonts w:hint="eastAsia"/>
              </w:rPr>
              <w:t>1.6~2</w:t>
            </w:r>
            <w:r>
              <w:rPr>
                <w:rFonts w:hint="eastAsia"/>
              </w:rPr>
              <w:t>秒道闸，椭圆杆带胶条</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30</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数字车辆检测器</w:t>
            </w:r>
          </w:p>
        </w:tc>
        <w:tc>
          <w:tcPr>
            <w:tcW w:w="9271" w:type="dxa"/>
            <w:vAlign w:val="center"/>
          </w:tcPr>
          <w:p w:rsidR="00681BC3" w:rsidRDefault="00D03F7D">
            <w:pPr>
              <w:spacing w:line="400" w:lineRule="exact"/>
            </w:pPr>
            <w:r>
              <w:rPr>
                <w:rFonts w:hint="eastAsia"/>
              </w:rPr>
              <w:t>接单路线圈，</w:t>
            </w:r>
            <w:r>
              <w:rPr>
                <w:rFonts w:hint="eastAsia"/>
              </w:rPr>
              <w:t>IO</w:t>
            </w:r>
            <w:r>
              <w:rPr>
                <w:rFonts w:hint="eastAsia"/>
              </w:rPr>
              <w:t>输出，停车场专用</w:t>
            </w:r>
            <w:r>
              <w:rPr>
                <w:rFonts w:hint="eastAsia"/>
              </w:rPr>
              <w:t>,</w:t>
            </w:r>
            <w:r>
              <w:rPr>
                <w:rFonts w:hint="eastAsia"/>
              </w:rPr>
              <w:t>与道闸配套使用，起到防砸车功能</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31</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屏蔽双绞线</w:t>
            </w:r>
          </w:p>
        </w:tc>
        <w:tc>
          <w:tcPr>
            <w:tcW w:w="9271" w:type="dxa"/>
            <w:vAlign w:val="center"/>
          </w:tcPr>
          <w:p w:rsidR="00681BC3" w:rsidRDefault="00D03F7D">
            <w:pPr>
              <w:spacing w:line="400" w:lineRule="exact"/>
            </w:pPr>
            <w:r>
              <w:rPr>
                <w:rFonts w:hint="eastAsia"/>
              </w:rPr>
              <w:t>RVSP2*1mm2</w:t>
            </w:r>
            <w:r>
              <w:rPr>
                <w:rFonts w:hint="eastAsia"/>
              </w:rPr>
              <w:t>（长度</w:t>
            </w:r>
            <w:r>
              <w:rPr>
                <w:rFonts w:hint="eastAsia"/>
              </w:rPr>
              <w:t>20</w:t>
            </w:r>
            <w:r>
              <w:rPr>
                <w:rFonts w:hint="eastAsia"/>
              </w:rPr>
              <w:t>米）</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条</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32</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地感线圈</w:t>
            </w:r>
          </w:p>
        </w:tc>
        <w:tc>
          <w:tcPr>
            <w:tcW w:w="9271" w:type="dxa"/>
            <w:vAlign w:val="center"/>
          </w:tcPr>
          <w:p w:rsidR="00681BC3" w:rsidRDefault="00D03F7D">
            <w:pPr>
              <w:spacing w:line="400" w:lineRule="exact"/>
            </w:pPr>
            <w:r>
              <w:rPr>
                <w:rFonts w:hint="eastAsia"/>
              </w:rPr>
              <w:t>FVN1*1.5</w:t>
            </w:r>
            <w:r>
              <w:rPr>
                <w:rFonts w:hint="eastAsia"/>
              </w:rPr>
              <w:t>（长度</w:t>
            </w:r>
            <w:r>
              <w:rPr>
                <w:rFonts w:hint="eastAsia"/>
              </w:rPr>
              <w:t>100</w:t>
            </w:r>
            <w:r>
              <w:rPr>
                <w:rFonts w:hint="eastAsia"/>
              </w:rPr>
              <w:t>米）</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33</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出入口综合管理系统</w:t>
            </w:r>
          </w:p>
        </w:tc>
        <w:tc>
          <w:tcPr>
            <w:tcW w:w="9271" w:type="dxa"/>
            <w:vAlign w:val="center"/>
          </w:tcPr>
          <w:p w:rsidR="00681BC3" w:rsidRDefault="00D03F7D">
            <w:pPr>
              <w:spacing w:line="400" w:lineRule="exact"/>
            </w:pPr>
            <w:r>
              <w:rPr>
                <w:rFonts w:hint="eastAsia"/>
              </w:rPr>
              <w:t>CPU</w:t>
            </w:r>
            <w:r>
              <w:rPr>
                <w:rFonts w:hint="eastAsia"/>
              </w:rPr>
              <w:t>：</w:t>
            </w:r>
            <w:r>
              <w:rPr>
                <w:rFonts w:hint="eastAsia"/>
              </w:rPr>
              <w:t xml:space="preserve">Intel </w:t>
            </w:r>
            <w:r>
              <w:rPr>
                <w:rFonts w:hint="eastAsia"/>
              </w:rPr>
              <w:t>赛扬</w:t>
            </w:r>
            <w:r>
              <w:rPr>
                <w:rFonts w:hint="eastAsia"/>
              </w:rPr>
              <w:t xml:space="preserve"> J3455 CPU 1.5GHz</w:t>
            </w:r>
            <w:r>
              <w:rPr>
                <w:rFonts w:hint="eastAsia"/>
              </w:rPr>
              <w:t>；</w:t>
            </w:r>
          </w:p>
          <w:p w:rsidR="00681BC3" w:rsidRDefault="00D03F7D">
            <w:pPr>
              <w:spacing w:line="400" w:lineRule="exact"/>
            </w:pPr>
            <w:r>
              <w:rPr>
                <w:rFonts w:hint="eastAsia"/>
              </w:rPr>
              <w:t>内存：</w:t>
            </w:r>
            <w:r>
              <w:rPr>
                <w:rFonts w:hint="eastAsia"/>
              </w:rPr>
              <w:t>4GB</w:t>
            </w:r>
            <w:r>
              <w:rPr>
                <w:rFonts w:hint="eastAsia"/>
              </w:rPr>
              <w:t>，硬盘：</w:t>
            </w:r>
            <w:r>
              <w:rPr>
                <w:rFonts w:hint="eastAsia"/>
              </w:rPr>
              <w:t>2T</w:t>
            </w:r>
            <w:r>
              <w:rPr>
                <w:rFonts w:hint="eastAsia"/>
              </w:rPr>
              <w:t>；</w:t>
            </w:r>
          </w:p>
          <w:p w:rsidR="00681BC3" w:rsidRDefault="00D03F7D">
            <w:pPr>
              <w:spacing w:line="400" w:lineRule="exact"/>
            </w:pPr>
            <w:r>
              <w:rPr>
                <w:rFonts w:hint="eastAsia"/>
              </w:rPr>
              <w:t>其他接口：</w:t>
            </w:r>
            <w:r>
              <w:rPr>
                <w:rFonts w:hint="eastAsia"/>
              </w:rPr>
              <w:t>6</w:t>
            </w:r>
            <w:r>
              <w:rPr>
                <w:rFonts w:hint="eastAsia"/>
              </w:rPr>
              <w:t>个</w:t>
            </w:r>
            <w:r>
              <w:rPr>
                <w:rFonts w:hint="eastAsia"/>
              </w:rPr>
              <w:t>1000Mbps</w:t>
            </w:r>
            <w:r>
              <w:rPr>
                <w:rFonts w:hint="eastAsia"/>
              </w:rPr>
              <w:t>自适应网口（</w:t>
            </w:r>
            <w:r>
              <w:rPr>
                <w:rFonts w:hint="eastAsia"/>
              </w:rPr>
              <w:t>G2~G6</w:t>
            </w:r>
            <w:r>
              <w:rPr>
                <w:rFonts w:hint="eastAsia"/>
              </w:rPr>
              <w:t>为交换机，</w:t>
            </w:r>
            <w:r>
              <w:rPr>
                <w:rFonts w:hint="eastAsia"/>
              </w:rPr>
              <w:t>G1</w:t>
            </w:r>
            <w:r>
              <w:rPr>
                <w:rFonts w:hint="eastAsia"/>
              </w:rPr>
              <w:t>为独立网口，支持双网隔离）、</w:t>
            </w:r>
            <w:r>
              <w:rPr>
                <w:rFonts w:hint="eastAsia"/>
              </w:rPr>
              <w:t>2</w:t>
            </w:r>
            <w:r>
              <w:rPr>
                <w:rFonts w:hint="eastAsia"/>
              </w:rPr>
              <w:t>个</w:t>
            </w:r>
            <w:r>
              <w:rPr>
                <w:rFonts w:hint="eastAsia"/>
              </w:rPr>
              <w:t>RS232</w:t>
            </w:r>
            <w:r>
              <w:rPr>
                <w:rFonts w:hint="eastAsia"/>
              </w:rPr>
              <w:t>、</w:t>
            </w:r>
            <w:r>
              <w:rPr>
                <w:rFonts w:hint="eastAsia"/>
              </w:rPr>
              <w:t>2</w:t>
            </w:r>
            <w:r>
              <w:rPr>
                <w:rFonts w:hint="eastAsia"/>
              </w:rPr>
              <w:t>个</w:t>
            </w:r>
            <w:r>
              <w:rPr>
                <w:rFonts w:hint="eastAsia"/>
              </w:rPr>
              <w:t>RS485</w:t>
            </w:r>
            <w:r>
              <w:rPr>
                <w:rFonts w:hint="eastAsia"/>
              </w:rPr>
              <w:t>、</w:t>
            </w:r>
            <w:r>
              <w:rPr>
                <w:rFonts w:hint="eastAsia"/>
              </w:rPr>
              <w:t>4</w:t>
            </w:r>
            <w:r>
              <w:rPr>
                <w:rFonts w:hint="eastAsia"/>
              </w:rPr>
              <w:t>个</w:t>
            </w:r>
            <w:r>
              <w:rPr>
                <w:rFonts w:hint="eastAsia"/>
              </w:rPr>
              <w:t>USB3.0</w:t>
            </w:r>
            <w:r>
              <w:rPr>
                <w:rFonts w:hint="eastAsia"/>
              </w:rPr>
              <w:t>；</w:t>
            </w:r>
            <w:r>
              <w:rPr>
                <w:rFonts w:hint="eastAsia"/>
              </w:rPr>
              <w:t>4</w:t>
            </w:r>
            <w:r>
              <w:rPr>
                <w:rFonts w:hint="eastAsia"/>
              </w:rPr>
              <w:t>个开关量输入，</w:t>
            </w:r>
            <w:r>
              <w:rPr>
                <w:rFonts w:hint="eastAsia"/>
              </w:rPr>
              <w:t>4</w:t>
            </w:r>
            <w:r>
              <w:rPr>
                <w:rFonts w:hint="eastAsia"/>
              </w:rPr>
              <w:t>个继电器开关量输出、</w:t>
            </w:r>
            <w:r>
              <w:rPr>
                <w:rFonts w:hint="eastAsia"/>
              </w:rPr>
              <w:t>1</w:t>
            </w:r>
            <w:r>
              <w:rPr>
                <w:rFonts w:hint="eastAsia"/>
              </w:rPr>
              <w:t>个</w:t>
            </w:r>
            <w:r>
              <w:rPr>
                <w:rFonts w:hint="eastAsia"/>
              </w:rPr>
              <w:t>VGA</w:t>
            </w:r>
            <w:r>
              <w:rPr>
                <w:rFonts w:hint="eastAsia"/>
              </w:rPr>
              <w:t>输出接口，</w:t>
            </w:r>
            <w:r>
              <w:rPr>
                <w:rFonts w:hint="eastAsia"/>
              </w:rPr>
              <w:t>1</w:t>
            </w:r>
            <w:r>
              <w:rPr>
                <w:rFonts w:hint="eastAsia"/>
              </w:rPr>
              <w:t>路内置预留</w:t>
            </w:r>
            <w:r>
              <w:rPr>
                <w:rFonts w:hint="eastAsia"/>
              </w:rPr>
              <w:t>SATA</w:t>
            </w:r>
            <w:r>
              <w:rPr>
                <w:rFonts w:hint="eastAsia"/>
              </w:rPr>
              <w:t>接口、</w:t>
            </w:r>
            <w:r>
              <w:rPr>
                <w:rFonts w:hint="eastAsia"/>
              </w:rPr>
              <w:t>1</w:t>
            </w:r>
            <w:r>
              <w:rPr>
                <w:rFonts w:hint="eastAsia"/>
              </w:rPr>
              <w:t>路音频输入</w:t>
            </w:r>
            <w:r>
              <w:rPr>
                <w:rFonts w:hint="eastAsia"/>
              </w:rPr>
              <w:t>/</w:t>
            </w:r>
            <w:r>
              <w:rPr>
                <w:rFonts w:hint="eastAsia"/>
              </w:rPr>
              <w:t>输出接口、</w:t>
            </w:r>
            <w:r>
              <w:rPr>
                <w:rFonts w:hint="eastAsia"/>
              </w:rPr>
              <w:t>1</w:t>
            </w:r>
            <w:r>
              <w:rPr>
                <w:rFonts w:hint="eastAsia"/>
              </w:rPr>
              <w:t>个</w:t>
            </w:r>
            <w:r>
              <w:rPr>
                <w:rFonts w:hint="eastAsia"/>
              </w:rPr>
              <w:t>HDMI</w:t>
            </w:r>
            <w:r>
              <w:rPr>
                <w:rFonts w:hint="eastAsia"/>
              </w:rPr>
              <w:t>输出接口</w:t>
            </w:r>
          </w:p>
          <w:p w:rsidR="00681BC3" w:rsidRDefault="00D03F7D">
            <w:pPr>
              <w:spacing w:line="400" w:lineRule="exact"/>
            </w:pPr>
            <w:r>
              <w:rPr>
                <w:rFonts w:hint="eastAsia"/>
              </w:rPr>
              <w:t>操作系统：</w:t>
            </w:r>
            <w:r>
              <w:rPr>
                <w:rFonts w:hint="eastAsia"/>
              </w:rPr>
              <w:t>Windows 10</w:t>
            </w:r>
            <w:r>
              <w:rPr>
                <w:rFonts w:hint="eastAsia"/>
              </w:rPr>
              <w:t>；</w:t>
            </w:r>
          </w:p>
          <w:p w:rsidR="00681BC3" w:rsidRDefault="00D03F7D">
            <w:pPr>
              <w:spacing w:line="400" w:lineRule="exact"/>
            </w:pPr>
            <w:r>
              <w:rPr>
                <w:rFonts w:hint="eastAsia"/>
              </w:rPr>
              <w:t>支持接入的牌识设备数量：</w:t>
            </w:r>
            <w:r>
              <w:rPr>
                <w:rFonts w:hint="eastAsia"/>
              </w:rPr>
              <w:t>4</w:t>
            </w:r>
            <w:r>
              <w:rPr>
                <w:rFonts w:hint="eastAsia"/>
              </w:rPr>
              <w:t>路高清出入口视频单元；</w:t>
            </w:r>
          </w:p>
          <w:p w:rsidR="00681BC3" w:rsidRDefault="00D03F7D">
            <w:pPr>
              <w:spacing w:line="400" w:lineRule="exact"/>
            </w:pPr>
            <w:r>
              <w:rPr>
                <w:rFonts w:hint="eastAsia"/>
              </w:rPr>
              <w:t>支持接入的监控设备数量：支持同时进行</w:t>
            </w:r>
            <w:r>
              <w:rPr>
                <w:rFonts w:hint="eastAsia"/>
              </w:rPr>
              <w:t>4</w:t>
            </w:r>
            <w:r>
              <w:rPr>
                <w:rFonts w:hint="eastAsia"/>
              </w:rPr>
              <w:t>路监控；</w:t>
            </w:r>
          </w:p>
          <w:p w:rsidR="00681BC3" w:rsidRDefault="00D03F7D">
            <w:pPr>
              <w:spacing w:line="400" w:lineRule="exact"/>
            </w:pPr>
            <w:r>
              <w:rPr>
                <w:rFonts w:hint="eastAsia"/>
              </w:rPr>
              <w:t>存储功能：支持对车辆出入记录的本地存储：≥</w:t>
            </w:r>
            <w:r>
              <w:rPr>
                <w:rFonts w:hint="eastAsia"/>
              </w:rPr>
              <w:t>80</w:t>
            </w:r>
            <w:r>
              <w:rPr>
                <w:rFonts w:hint="eastAsia"/>
              </w:rPr>
              <w:t>万辆通行车辆信息</w:t>
            </w:r>
            <w:r>
              <w:rPr>
                <w:rFonts w:hint="eastAsia"/>
              </w:rPr>
              <w:t xml:space="preserve"> </w:t>
            </w:r>
            <w:r>
              <w:rPr>
                <w:rFonts w:hint="eastAsia"/>
              </w:rPr>
              <w:t>或</w:t>
            </w:r>
            <w:r>
              <w:rPr>
                <w:rFonts w:hint="eastAsia"/>
              </w:rPr>
              <w:t xml:space="preserve"> </w:t>
            </w:r>
            <w:r>
              <w:rPr>
                <w:rFonts w:hint="eastAsia"/>
              </w:rPr>
              <w:t>≥</w:t>
            </w:r>
            <w:r>
              <w:rPr>
                <w:rFonts w:hint="eastAsia"/>
              </w:rPr>
              <w:t>30</w:t>
            </w:r>
            <w:r>
              <w:rPr>
                <w:rFonts w:hint="eastAsia"/>
              </w:rPr>
              <w:t>万辆的违法车辆信息；</w:t>
            </w:r>
          </w:p>
          <w:p w:rsidR="00681BC3" w:rsidRDefault="00D03F7D">
            <w:pPr>
              <w:spacing w:line="400" w:lineRule="exact"/>
            </w:pPr>
            <w:r>
              <w:rPr>
                <w:rFonts w:hint="eastAsia"/>
              </w:rPr>
              <w:t>远程管理：支持远程进行权限设置或维护管理；</w:t>
            </w:r>
          </w:p>
          <w:p w:rsidR="00681BC3" w:rsidRDefault="00D03F7D">
            <w:pPr>
              <w:spacing w:line="400" w:lineRule="exact"/>
            </w:pPr>
            <w:r>
              <w:rPr>
                <w:rFonts w:hint="eastAsia"/>
              </w:rPr>
              <w:t>工作电压</w:t>
            </w:r>
            <w:r>
              <w:rPr>
                <w:rFonts w:hint="eastAsia"/>
              </w:rPr>
              <w:t>:</w:t>
            </w:r>
            <w:r>
              <w:rPr>
                <w:rFonts w:hint="eastAsia"/>
              </w:rPr>
              <w:t>主机</w:t>
            </w:r>
            <w:r>
              <w:rPr>
                <w:rFonts w:hint="eastAsia"/>
              </w:rPr>
              <w:t>12VDC</w:t>
            </w:r>
            <w:r>
              <w:rPr>
                <w:rFonts w:hint="eastAsia"/>
              </w:rPr>
              <w:t>，外接</w:t>
            </w:r>
            <w:r>
              <w:rPr>
                <w:rFonts w:hint="eastAsia"/>
              </w:rPr>
              <w:t>220VAC</w:t>
            </w:r>
            <w:r>
              <w:rPr>
                <w:rFonts w:hint="eastAsia"/>
              </w:rPr>
              <w:t>电源适配器；</w:t>
            </w:r>
          </w:p>
          <w:p w:rsidR="00681BC3" w:rsidRDefault="00D03F7D">
            <w:pPr>
              <w:spacing w:line="400" w:lineRule="exact"/>
            </w:pPr>
            <w:r>
              <w:rPr>
                <w:rFonts w:hint="eastAsia"/>
              </w:rPr>
              <w:t>功耗</w:t>
            </w:r>
            <w:r>
              <w:rPr>
                <w:rFonts w:hint="eastAsia"/>
              </w:rPr>
              <w:t>:</w:t>
            </w:r>
            <w:r>
              <w:rPr>
                <w:rFonts w:hint="eastAsia"/>
              </w:rPr>
              <w:t>平均</w:t>
            </w:r>
            <w:r>
              <w:rPr>
                <w:rFonts w:hint="eastAsia"/>
              </w:rPr>
              <w:t>25w</w:t>
            </w:r>
            <w:r>
              <w:rPr>
                <w:rFonts w:hint="eastAsia"/>
              </w:rPr>
              <w:t>，最高</w:t>
            </w:r>
            <w:r>
              <w:rPr>
                <w:rFonts w:hint="eastAsia"/>
              </w:rPr>
              <w:t>50w</w:t>
            </w:r>
            <w:r>
              <w:rPr>
                <w:rFonts w:hint="eastAsia"/>
              </w:rPr>
              <w:t>；</w:t>
            </w:r>
          </w:p>
          <w:p w:rsidR="00681BC3" w:rsidRDefault="00D03F7D">
            <w:pPr>
              <w:spacing w:line="400" w:lineRule="exact"/>
            </w:pPr>
            <w:r>
              <w:rPr>
                <w:rFonts w:hint="eastAsia"/>
              </w:rPr>
              <w:t>工作环境温度</w:t>
            </w:r>
            <w:r>
              <w:rPr>
                <w:rFonts w:hint="eastAsia"/>
              </w:rPr>
              <w:t xml:space="preserve">:-20 </w:t>
            </w:r>
            <w:r>
              <w:rPr>
                <w:rFonts w:hint="eastAsia"/>
              </w:rPr>
              <w:t>℃～</w:t>
            </w:r>
            <w:r>
              <w:rPr>
                <w:rFonts w:hint="eastAsia"/>
              </w:rPr>
              <w:t xml:space="preserve">70 </w:t>
            </w:r>
            <w:r>
              <w:rPr>
                <w:rFonts w:hint="eastAsia"/>
              </w:rPr>
              <w:t>℃；</w:t>
            </w:r>
            <w:r>
              <w:rPr>
                <w:rFonts w:hint="eastAsia"/>
              </w:rPr>
              <w:t xml:space="preserve">                           </w:t>
            </w:r>
          </w:p>
          <w:p w:rsidR="00681BC3" w:rsidRDefault="00D03F7D">
            <w:pPr>
              <w:spacing w:line="400" w:lineRule="exact"/>
            </w:pPr>
            <w:r>
              <w:rPr>
                <w:rFonts w:hint="eastAsia"/>
              </w:rPr>
              <w:t>功能特性：无风扇设计，集成交换机、</w:t>
            </w:r>
            <w:r>
              <w:rPr>
                <w:rFonts w:hint="eastAsia"/>
              </w:rPr>
              <w:t>485</w:t>
            </w:r>
            <w:r>
              <w:rPr>
                <w:rFonts w:hint="eastAsia"/>
              </w:rPr>
              <w:t>接口、报警</w:t>
            </w:r>
            <w:r>
              <w:rPr>
                <w:rFonts w:hint="eastAsia"/>
              </w:rPr>
              <w:t>2</w:t>
            </w:r>
            <w:r>
              <w:rPr>
                <w:rFonts w:hint="eastAsia"/>
              </w:rPr>
              <w:t>进</w:t>
            </w:r>
            <w:r>
              <w:rPr>
                <w:rFonts w:hint="eastAsia"/>
              </w:rPr>
              <w:t>4</w:t>
            </w:r>
            <w:r>
              <w:rPr>
                <w:rFonts w:hint="eastAsia"/>
              </w:rPr>
              <w:t>出、麦克风输入、视频</w:t>
            </w:r>
            <w:r>
              <w:rPr>
                <w:rFonts w:hint="eastAsia"/>
              </w:rPr>
              <w:t>HDMI</w:t>
            </w:r>
            <w:r>
              <w:rPr>
                <w:rFonts w:hint="eastAsia"/>
              </w:rPr>
              <w:t>及</w:t>
            </w:r>
            <w:r>
              <w:rPr>
                <w:rFonts w:hint="eastAsia"/>
              </w:rPr>
              <w:t>VGA</w:t>
            </w:r>
            <w:r>
              <w:rPr>
                <w:rFonts w:hint="eastAsia"/>
              </w:rPr>
              <w:lastRenderedPageBreak/>
              <w:t>接</w:t>
            </w:r>
            <w:r>
              <w:rPr>
                <w:rFonts w:hint="eastAsia"/>
              </w:rPr>
              <w:t>口，</w:t>
            </w:r>
            <w:r>
              <w:rPr>
                <w:rFonts w:hint="eastAsia"/>
              </w:rPr>
              <w:t>2T</w:t>
            </w:r>
            <w:r>
              <w:rPr>
                <w:rFonts w:hint="eastAsia"/>
              </w:rPr>
              <w:t>硬盘，正版</w:t>
            </w:r>
            <w:r>
              <w:rPr>
                <w:rFonts w:hint="eastAsia"/>
              </w:rPr>
              <w:t>Windows</w:t>
            </w:r>
            <w:r>
              <w:rPr>
                <w:rFonts w:hint="eastAsia"/>
              </w:rPr>
              <w:t>系统。</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34</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sz w:val="21"/>
                <w:szCs w:val="21"/>
              </w:rPr>
              <w:t>核心交换机</w:t>
            </w:r>
          </w:p>
        </w:tc>
        <w:tc>
          <w:tcPr>
            <w:tcW w:w="9271" w:type="dxa"/>
            <w:vAlign w:val="center"/>
          </w:tcPr>
          <w:p w:rsidR="00681BC3" w:rsidRDefault="00D03F7D">
            <w:pPr>
              <w:spacing w:line="400" w:lineRule="exact"/>
            </w:pPr>
            <w:r>
              <w:rPr>
                <w:rFonts w:hint="eastAsia"/>
              </w:rPr>
              <w:t>采用</w:t>
            </w:r>
            <w:r>
              <w:rPr>
                <w:rFonts w:hint="eastAsia"/>
              </w:rPr>
              <w:t>CLOS</w:t>
            </w:r>
            <w:r>
              <w:rPr>
                <w:rFonts w:hint="eastAsia"/>
              </w:rPr>
              <w:t>交换架构，交换网板有独立插槽且与主控引擎、业务板硬件分离，业务板槽位采用竖插槽方式设计，便于通风；</w:t>
            </w:r>
            <w:r>
              <w:rPr>
                <w:rFonts w:hint="eastAsia"/>
              </w:rPr>
              <w:br/>
            </w:r>
            <w:r>
              <w:rPr>
                <w:rFonts w:hint="eastAsia"/>
              </w:rPr>
              <w:t>要求交换网板与主控引擎硬件槽位分离，独立主控引擎插槽≥</w:t>
            </w:r>
            <w:r>
              <w:rPr>
                <w:rFonts w:hint="eastAsia"/>
              </w:rPr>
              <w:t>2</w:t>
            </w:r>
            <w:r>
              <w:rPr>
                <w:rFonts w:hint="eastAsia"/>
              </w:rPr>
              <w:t>个，独立业务插槽≥</w:t>
            </w:r>
            <w:r>
              <w:rPr>
                <w:rFonts w:hint="eastAsia"/>
              </w:rPr>
              <w:t>10</w:t>
            </w:r>
            <w:r>
              <w:rPr>
                <w:rFonts w:hint="eastAsia"/>
              </w:rPr>
              <w:t>个，独立交换网板插槽≥</w:t>
            </w:r>
            <w:r>
              <w:rPr>
                <w:rFonts w:hint="eastAsia"/>
              </w:rPr>
              <w:t>4</w:t>
            </w:r>
            <w:r>
              <w:rPr>
                <w:rFonts w:hint="eastAsia"/>
              </w:rPr>
              <w:t>个，主控引擎故障情况下，不能影响整机转发能力；</w:t>
            </w:r>
            <w:r>
              <w:rPr>
                <w:rFonts w:hint="eastAsia"/>
              </w:rPr>
              <w:br/>
            </w:r>
            <w:r>
              <w:rPr>
                <w:rFonts w:hint="eastAsia"/>
              </w:rPr>
              <w:t>★支持电源槽位≥</w:t>
            </w:r>
            <w:r>
              <w:rPr>
                <w:rFonts w:hint="eastAsia"/>
              </w:rPr>
              <w:t>6</w:t>
            </w:r>
            <w:r>
              <w:rPr>
                <w:rFonts w:hint="eastAsia"/>
              </w:rPr>
              <w:t>，满足未来高功率板卡供电需求；</w:t>
            </w:r>
            <w:r>
              <w:rPr>
                <w:rFonts w:hint="eastAsia"/>
              </w:rPr>
              <w:br/>
            </w:r>
            <w:r>
              <w:rPr>
                <w:rFonts w:hint="eastAsia"/>
              </w:rPr>
              <w:t>★防雷等级≥</w:t>
            </w:r>
            <w:r>
              <w:rPr>
                <w:rFonts w:hint="eastAsia"/>
              </w:rPr>
              <w:t>6KV</w:t>
            </w:r>
            <w:r>
              <w:rPr>
                <w:rFonts w:hint="eastAsia"/>
              </w:rPr>
              <w:br/>
            </w:r>
            <w:r>
              <w:rPr>
                <w:rFonts w:hint="eastAsia"/>
              </w:rPr>
              <w:t>交换容量≥</w:t>
            </w:r>
            <w:r>
              <w:rPr>
                <w:rFonts w:hint="eastAsia"/>
              </w:rPr>
              <w:t>290T</w:t>
            </w:r>
            <w:r>
              <w:rPr>
                <w:rFonts w:hint="eastAsia"/>
              </w:rPr>
              <w:t>，包转发性能≥</w:t>
            </w:r>
            <w:r>
              <w:rPr>
                <w:rFonts w:hint="eastAsia"/>
              </w:rPr>
              <w:t>72000Mpps</w:t>
            </w:r>
            <w:r>
              <w:rPr>
                <w:rFonts w:hint="eastAsia"/>
              </w:rPr>
              <w:t>；</w:t>
            </w:r>
            <w:r>
              <w:rPr>
                <w:rFonts w:hint="eastAsia"/>
              </w:rPr>
              <w:br/>
            </w:r>
            <w:r>
              <w:rPr>
                <w:rFonts w:hint="eastAsia"/>
              </w:rPr>
              <w:t>整机</w:t>
            </w:r>
            <w:r>
              <w:rPr>
                <w:rFonts w:hint="eastAsia"/>
              </w:rPr>
              <w:t>ARP</w:t>
            </w:r>
            <w:r>
              <w:rPr>
                <w:rFonts w:hint="eastAsia"/>
              </w:rPr>
              <w:t>表项≥</w:t>
            </w:r>
            <w:r>
              <w:rPr>
                <w:rFonts w:hint="eastAsia"/>
              </w:rPr>
              <w:t>200K</w:t>
            </w:r>
            <w:r>
              <w:rPr>
                <w:rFonts w:hint="eastAsia"/>
              </w:rPr>
              <w:t>，整机</w:t>
            </w:r>
            <w:r>
              <w:rPr>
                <w:rFonts w:hint="eastAsia"/>
              </w:rPr>
              <w:t>MAC</w:t>
            </w:r>
            <w:r>
              <w:rPr>
                <w:rFonts w:hint="eastAsia"/>
              </w:rPr>
              <w:t>表项≥</w:t>
            </w:r>
            <w:r>
              <w:rPr>
                <w:rFonts w:hint="eastAsia"/>
              </w:rPr>
              <w:t>512K</w:t>
            </w:r>
            <w:r>
              <w:rPr>
                <w:rFonts w:hint="eastAsia"/>
              </w:rPr>
              <w:t>；</w:t>
            </w:r>
            <w:r>
              <w:rPr>
                <w:rFonts w:hint="eastAsia"/>
              </w:rPr>
              <w:br/>
            </w:r>
            <w:r>
              <w:rPr>
                <w:rFonts w:hint="eastAsia"/>
              </w:rPr>
              <w:t>满载情况下，</w:t>
            </w:r>
            <w:r>
              <w:rPr>
                <w:rFonts w:hint="eastAsia"/>
              </w:rPr>
              <w:t>40GE</w:t>
            </w:r>
            <w:r>
              <w:rPr>
                <w:rFonts w:hint="eastAsia"/>
              </w:rPr>
              <w:t>接口转发时延＜</w:t>
            </w:r>
            <w:r>
              <w:rPr>
                <w:rFonts w:hint="eastAsia"/>
              </w:rPr>
              <w:t>1</w:t>
            </w:r>
            <w:r>
              <w:rPr>
                <w:rFonts w:hint="eastAsia"/>
              </w:rPr>
              <w:t>μ</w:t>
            </w:r>
            <w:r>
              <w:rPr>
                <w:rFonts w:hint="eastAsia"/>
              </w:rPr>
              <w:t>s</w:t>
            </w:r>
            <w:r>
              <w:rPr>
                <w:rFonts w:hint="eastAsia"/>
              </w:rPr>
              <w:t>，</w:t>
            </w:r>
            <w:r>
              <w:rPr>
                <w:rFonts w:hint="eastAsia"/>
              </w:rPr>
              <w:t>10GE</w:t>
            </w:r>
            <w:r>
              <w:rPr>
                <w:rFonts w:hint="eastAsia"/>
              </w:rPr>
              <w:t>接口转发时延＜</w:t>
            </w:r>
            <w:r>
              <w:rPr>
                <w:rFonts w:hint="eastAsia"/>
              </w:rPr>
              <w:t>1</w:t>
            </w:r>
            <w:r>
              <w:rPr>
                <w:rFonts w:hint="eastAsia"/>
              </w:rPr>
              <w:t>μ</w:t>
            </w:r>
            <w:r>
              <w:rPr>
                <w:rFonts w:hint="eastAsia"/>
              </w:rPr>
              <w:t>s</w:t>
            </w:r>
            <w:r>
              <w:rPr>
                <w:rFonts w:hint="eastAsia"/>
              </w:rPr>
              <w:t>；</w:t>
            </w:r>
          </w:p>
          <w:p w:rsidR="00681BC3" w:rsidRDefault="00D03F7D">
            <w:pPr>
              <w:spacing w:line="400" w:lineRule="exact"/>
            </w:pPr>
            <w:r>
              <w:rPr>
                <w:rFonts w:hint="eastAsia"/>
              </w:rPr>
              <w:t>虚拟化功能：</w:t>
            </w:r>
            <w:r>
              <w:rPr>
                <w:rFonts w:hint="eastAsia"/>
              </w:rPr>
              <w:br/>
              <w:t>N:1</w:t>
            </w:r>
            <w:r>
              <w:rPr>
                <w:rFonts w:hint="eastAsia"/>
              </w:rPr>
              <w:t>虚拟化：可将多台物理设备虚拟化为</w:t>
            </w:r>
            <w:r>
              <w:rPr>
                <w:rFonts w:hint="eastAsia"/>
              </w:rPr>
              <w:t>1</w:t>
            </w:r>
            <w:r>
              <w:rPr>
                <w:rFonts w:hint="eastAsia"/>
              </w:rPr>
              <w:t>台逻辑设备，虚拟组内设备具备统一的二层及三层转发表项，统一的管理界面，并可实现跨设备链路聚合；</w:t>
            </w:r>
            <w:r>
              <w:rPr>
                <w:rFonts w:hint="eastAsia"/>
              </w:rPr>
              <w:br/>
              <w:t>1</w:t>
            </w:r>
            <w:r>
              <w:rPr>
                <w:rFonts w:hint="eastAsia"/>
              </w:rPr>
              <w:t>：</w:t>
            </w:r>
            <w:r>
              <w:rPr>
                <w:rFonts w:hint="eastAsia"/>
              </w:rPr>
              <w:t>N</w:t>
            </w:r>
            <w:r>
              <w:rPr>
                <w:rFonts w:hint="eastAsia"/>
              </w:rPr>
              <w:t>虚拟化：可将一台物理设备虚拟化为多台逻辑设备，各虚拟交换机间具备独立的转发表项及配置界面，各虚拟交换机的配置</w:t>
            </w:r>
            <w:r>
              <w:rPr>
                <w:rFonts w:hint="eastAsia"/>
              </w:rPr>
              <w:t>/</w:t>
            </w:r>
            <w:r>
              <w:rPr>
                <w:rFonts w:hint="eastAsia"/>
              </w:rPr>
              <w:t>重启互不影响；</w:t>
            </w:r>
            <w:r>
              <w:rPr>
                <w:rFonts w:hint="eastAsia"/>
              </w:rPr>
              <w:br/>
            </w:r>
            <w:r>
              <w:rPr>
                <w:rFonts w:hint="eastAsia"/>
              </w:rPr>
              <w:t>满足</w:t>
            </w:r>
            <w:r>
              <w:rPr>
                <w:rFonts w:hint="eastAsia"/>
              </w:rPr>
              <w:t>L2-GRE</w:t>
            </w:r>
            <w:r>
              <w:rPr>
                <w:rFonts w:hint="eastAsia"/>
              </w:rPr>
              <w:t>国际标准</w:t>
            </w:r>
            <w:r>
              <w:rPr>
                <w:rFonts w:hint="eastAsia"/>
              </w:rPr>
              <w:t>MAC in IP</w:t>
            </w:r>
            <w:r>
              <w:rPr>
                <w:rFonts w:hint="eastAsia"/>
              </w:rPr>
              <w:t>数据封装技术（或同类其他技术），可实现跨广域网数据中心间二层数据通信，扩大虚拟机漂移范围；</w:t>
            </w:r>
            <w:r>
              <w:rPr>
                <w:rFonts w:hint="eastAsia"/>
              </w:rPr>
              <w:br/>
            </w:r>
            <w:r>
              <w:rPr>
                <w:rFonts w:hint="eastAsia"/>
              </w:rPr>
              <w:t>支持</w:t>
            </w:r>
            <w:r>
              <w:rPr>
                <w:rFonts w:hint="eastAsia"/>
              </w:rPr>
              <w:t>VXLAN</w:t>
            </w:r>
            <w:r>
              <w:rPr>
                <w:rFonts w:hint="eastAsia"/>
              </w:rPr>
              <w:t>协议封装</w:t>
            </w:r>
            <w:r>
              <w:rPr>
                <w:rFonts w:hint="eastAsia"/>
              </w:rPr>
              <w:t>，支持</w:t>
            </w:r>
            <w:r>
              <w:rPr>
                <w:rFonts w:hint="eastAsia"/>
              </w:rPr>
              <w:t>VXLAN</w:t>
            </w:r>
            <w:r>
              <w:rPr>
                <w:rFonts w:hint="eastAsia"/>
              </w:rPr>
              <w:t>二层网桥和三层网关；</w:t>
            </w:r>
            <w:r>
              <w:rPr>
                <w:rFonts w:hint="eastAsia"/>
              </w:rPr>
              <w:br/>
            </w:r>
            <w:r>
              <w:rPr>
                <w:rFonts w:hint="eastAsia"/>
              </w:rPr>
              <w:t>满足</w:t>
            </w:r>
            <w:r>
              <w:rPr>
                <w:rFonts w:hint="eastAsia"/>
              </w:rPr>
              <w:t>OpenFlow v1.3</w:t>
            </w:r>
            <w:r>
              <w:rPr>
                <w:rFonts w:hint="eastAsia"/>
              </w:rPr>
              <w:t>协议，可实现核心网络向</w:t>
            </w:r>
            <w:r>
              <w:rPr>
                <w:rFonts w:hint="eastAsia"/>
              </w:rPr>
              <w:t>SDN</w:t>
            </w:r>
            <w:r>
              <w:rPr>
                <w:rFonts w:hint="eastAsia"/>
              </w:rPr>
              <w:t>平滑演进；</w:t>
            </w:r>
            <w:r>
              <w:rPr>
                <w:rFonts w:hint="eastAsia"/>
              </w:rPr>
              <w:br/>
            </w:r>
            <w:r>
              <w:rPr>
                <w:rFonts w:hint="eastAsia"/>
              </w:rPr>
              <w:t>满足</w:t>
            </w:r>
            <w:r>
              <w:rPr>
                <w:rFonts w:hint="eastAsia"/>
              </w:rPr>
              <w:t>IPv6</w:t>
            </w:r>
            <w:r>
              <w:rPr>
                <w:rFonts w:hint="eastAsia"/>
              </w:rPr>
              <w:t>静态路由、</w:t>
            </w:r>
            <w:r>
              <w:rPr>
                <w:rFonts w:hint="eastAsia"/>
              </w:rPr>
              <w:t>RIPng</w:t>
            </w:r>
            <w:r>
              <w:rPr>
                <w:rFonts w:hint="eastAsia"/>
              </w:rPr>
              <w:t>、</w:t>
            </w:r>
            <w:r>
              <w:rPr>
                <w:rFonts w:hint="eastAsia"/>
              </w:rPr>
              <w:t>OSPF v3</w:t>
            </w:r>
            <w:r>
              <w:rPr>
                <w:rFonts w:hint="eastAsia"/>
              </w:rPr>
              <w:t>、</w:t>
            </w:r>
            <w:r>
              <w:rPr>
                <w:rFonts w:hint="eastAsia"/>
              </w:rPr>
              <w:t xml:space="preserve">BGP4+ </w:t>
            </w:r>
            <w:r>
              <w:rPr>
                <w:rFonts w:hint="eastAsia"/>
              </w:rPr>
              <w:t>等路由协议；</w:t>
            </w:r>
            <w:r>
              <w:rPr>
                <w:rFonts w:hint="eastAsia"/>
              </w:rPr>
              <w:br/>
            </w:r>
            <w:r>
              <w:rPr>
                <w:rFonts w:hint="eastAsia"/>
              </w:rPr>
              <w:lastRenderedPageBreak/>
              <w:t>满足</w:t>
            </w:r>
            <w:r>
              <w:rPr>
                <w:rFonts w:hint="eastAsia"/>
              </w:rPr>
              <w:t>ICMP</w:t>
            </w:r>
            <w:r>
              <w:rPr>
                <w:rFonts w:hint="eastAsia"/>
              </w:rPr>
              <w:t>、</w:t>
            </w:r>
            <w:r>
              <w:rPr>
                <w:rFonts w:hint="eastAsia"/>
              </w:rPr>
              <w:t>ICMPv6</w:t>
            </w:r>
            <w:r>
              <w:rPr>
                <w:rFonts w:hint="eastAsia"/>
              </w:rPr>
              <w:t>、满足</w:t>
            </w:r>
            <w:r>
              <w:rPr>
                <w:rFonts w:hint="eastAsia"/>
              </w:rPr>
              <w:t>ND</w:t>
            </w:r>
            <w:r>
              <w:rPr>
                <w:rFonts w:hint="eastAsia"/>
              </w:rPr>
              <w:t>（</w:t>
            </w:r>
            <w:r>
              <w:rPr>
                <w:rFonts w:hint="eastAsia"/>
              </w:rPr>
              <w:t>neighbor discover</w:t>
            </w:r>
            <w:r>
              <w:rPr>
                <w:rFonts w:hint="eastAsia"/>
              </w:rPr>
              <w:t>）、手工配置（自动创建）本地地址、</w:t>
            </w:r>
            <w:r>
              <w:rPr>
                <w:rFonts w:hint="eastAsia"/>
              </w:rPr>
              <w:t>IPv6 Ping</w:t>
            </w:r>
            <w:r>
              <w:rPr>
                <w:rFonts w:hint="eastAsia"/>
              </w:rPr>
              <w:t>、</w:t>
            </w:r>
            <w:r>
              <w:rPr>
                <w:rFonts w:hint="eastAsia"/>
              </w:rPr>
              <w:t>IPv6 Tracert</w:t>
            </w:r>
            <w:r>
              <w:rPr>
                <w:rFonts w:hint="eastAsia"/>
              </w:rPr>
              <w:t>；</w:t>
            </w:r>
            <w:r>
              <w:rPr>
                <w:rFonts w:hint="eastAsia"/>
              </w:rPr>
              <w:br/>
            </w:r>
            <w:r>
              <w:rPr>
                <w:rFonts w:hint="eastAsia"/>
              </w:rPr>
              <w:t>满足手动隧道，自动隧道，</w:t>
            </w:r>
            <w:r>
              <w:rPr>
                <w:rFonts w:hint="eastAsia"/>
              </w:rPr>
              <w:t>ISATAP</w:t>
            </w:r>
            <w:r>
              <w:rPr>
                <w:rFonts w:hint="eastAsia"/>
              </w:rPr>
              <w:t>，</w:t>
            </w:r>
            <w:r>
              <w:rPr>
                <w:rFonts w:hint="eastAsia"/>
              </w:rPr>
              <w:t>IPv4 over IPv6</w:t>
            </w:r>
            <w:r>
              <w:rPr>
                <w:rFonts w:hint="eastAsia"/>
              </w:rPr>
              <w:t>；</w:t>
            </w:r>
            <w:r>
              <w:rPr>
                <w:rFonts w:hint="eastAsia"/>
              </w:rPr>
              <w:br/>
            </w:r>
            <w:r>
              <w:rPr>
                <w:rFonts w:hint="eastAsia"/>
              </w:rPr>
              <w:t>满足基础安全保护策略</w:t>
            </w:r>
            <w:r>
              <w:rPr>
                <w:rFonts w:hint="eastAsia"/>
              </w:rPr>
              <w:t xml:space="preserve"> </w:t>
            </w:r>
            <w:r>
              <w:rPr>
                <w:rFonts w:hint="eastAsia"/>
              </w:rPr>
              <w:t>，提供交换机防攻击功能，在受攻击情况下，保护系统各种服务的正常运行，以及保持较低的</w:t>
            </w:r>
            <w:r>
              <w:rPr>
                <w:rFonts w:hint="eastAsia"/>
              </w:rPr>
              <w:t>CPU</w:t>
            </w:r>
            <w:r>
              <w:rPr>
                <w:rFonts w:hint="eastAsia"/>
              </w:rPr>
              <w:t>负载，从而保障整个网络的稳定运行；</w:t>
            </w:r>
            <w:r>
              <w:rPr>
                <w:rFonts w:hint="eastAsia"/>
              </w:rPr>
              <w:br/>
            </w:r>
            <w:r>
              <w:rPr>
                <w:rFonts w:hint="eastAsia"/>
              </w:rPr>
              <w:t>满足防火墙多业务插卡，满足核心设备安全防护需求；</w:t>
            </w:r>
            <w:r>
              <w:rPr>
                <w:rFonts w:hint="eastAsia"/>
              </w:rPr>
              <w:br/>
            </w:r>
            <w:r>
              <w:rPr>
                <w:rFonts w:hint="eastAsia"/>
              </w:rPr>
              <w:t>配置要求：单台配置要求：双主控、双交换网板，≥</w:t>
            </w:r>
            <w:r>
              <w:rPr>
                <w:rFonts w:hint="eastAsia"/>
              </w:rPr>
              <w:t>4</w:t>
            </w:r>
            <w:r>
              <w:rPr>
                <w:rFonts w:hint="eastAsia"/>
              </w:rPr>
              <w:t>块交流电源、千兆电接口≥</w:t>
            </w:r>
            <w:r>
              <w:rPr>
                <w:rFonts w:hint="eastAsia"/>
              </w:rPr>
              <w:t>24</w:t>
            </w:r>
            <w:r>
              <w:rPr>
                <w:rFonts w:hint="eastAsia"/>
              </w:rPr>
              <w:t>个、千兆光接口≥</w:t>
            </w:r>
            <w:r>
              <w:rPr>
                <w:rFonts w:hint="eastAsia"/>
              </w:rPr>
              <w:t>20</w:t>
            </w:r>
            <w:r>
              <w:rPr>
                <w:rFonts w:hint="eastAsia"/>
              </w:rPr>
              <w:t>个，万兆光口≥</w:t>
            </w:r>
            <w:r>
              <w:rPr>
                <w:rFonts w:hint="eastAsia"/>
              </w:rPr>
              <w:t>4</w:t>
            </w:r>
            <w:r>
              <w:rPr>
                <w:rFonts w:hint="eastAsia"/>
              </w:rPr>
              <w:t>个，满配万兆光模块</w:t>
            </w:r>
            <w:r>
              <w:rPr>
                <w:rFonts w:hint="eastAsia"/>
              </w:rPr>
              <w:t>。</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35</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sz w:val="21"/>
                <w:szCs w:val="21"/>
              </w:rPr>
              <w:t>汇聚交换机</w:t>
            </w:r>
          </w:p>
        </w:tc>
        <w:tc>
          <w:tcPr>
            <w:tcW w:w="9271" w:type="dxa"/>
            <w:vAlign w:val="center"/>
          </w:tcPr>
          <w:p w:rsidR="00681BC3" w:rsidRDefault="00D03F7D">
            <w:pPr>
              <w:spacing w:line="400" w:lineRule="exact"/>
            </w:pPr>
            <w:r>
              <w:rPr>
                <w:rFonts w:hint="eastAsia"/>
              </w:rPr>
              <w:t>★交换容量≥</w:t>
            </w:r>
            <w:r>
              <w:rPr>
                <w:rFonts w:hint="eastAsia"/>
              </w:rPr>
              <w:t>336Gbps,</w:t>
            </w:r>
            <w:r>
              <w:rPr>
                <w:rFonts w:hint="eastAsia"/>
              </w:rPr>
              <w:t>转发性能≥</w:t>
            </w:r>
            <w:r>
              <w:rPr>
                <w:rFonts w:hint="eastAsia"/>
              </w:rPr>
              <w:t>126Mpps</w:t>
            </w:r>
            <w:r>
              <w:rPr>
                <w:rFonts w:hint="eastAsia"/>
              </w:rPr>
              <w:t>；</w:t>
            </w:r>
            <w:r>
              <w:rPr>
                <w:rFonts w:hint="eastAsia"/>
              </w:rPr>
              <w:br/>
              <w:t>MAC</w:t>
            </w:r>
            <w:r>
              <w:rPr>
                <w:rFonts w:hint="eastAsia"/>
              </w:rPr>
              <w:t>地址≥</w:t>
            </w:r>
            <w:r>
              <w:rPr>
                <w:rFonts w:hint="eastAsia"/>
              </w:rPr>
              <w:t>16K</w:t>
            </w:r>
            <w:r>
              <w:rPr>
                <w:rFonts w:hint="eastAsia"/>
              </w:rPr>
              <w:t>，</w:t>
            </w:r>
            <w:r>
              <w:rPr>
                <w:rFonts w:hint="eastAsia"/>
              </w:rPr>
              <w:t>ARP</w:t>
            </w:r>
            <w:r>
              <w:rPr>
                <w:rFonts w:hint="eastAsia"/>
              </w:rPr>
              <w:t>表项≥</w:t>
            </w:r>
            <w:r>
              <w:rPr>
                <w:rFonts w:hint="eastAsia"/>
              </w:rPr>
              <w:t>1000</w:t>
            </w:r>
            <w:r>
              <w:rPr>
                <w:rFonts w:hint="eastAsia"/>
              </w:rPr>
              <w:t>条</w:t>
            </w:r>
            <w:r>
              <w:rPr>
                <w:rFonts w:hint="eastAsia"/>
              </w:rPr>
              <w:t>,FIB</w:t>
            </w:r>
            <w:r>
              <w:rPr>
                <w:rFonts w:hint="eastAsia"/>
              </w:rPr>
              <w:t>表项≥</w:t>
            </w:r>
            <w:r>
              <w:rPr>
                <w:rFonts w:hint="eastAsia"/>
              </w:rPr>
              <w:t>500</w:t>
            </w:r>
            <w:r>
              <w:rPr>
                <w:rFonts w:hint="eastAsia"/>
              </w:rPr>
              <w:t>；</w:t>
            </w:r>
            <w:r>
              <w:rPr>
                <w:rFonts w:hint="eastAsia"/>
              </w:rPr>
              <w:br/>
            </w:r>
            <w:r>
              <w:rPr>
                <w:rFonts w:hint="eastAsia"/>
              </w:rPr>
              <w:t>固化</w:t>
            </w:r>
            <w:r>
              <w:rPr>
                <w:rFonts w:hint="eastAsia"/>
              </w:rPr>
              <w:t>10/100/1000M</w:t>
            </w:r>
            <w:r>
              <w:rPr>
                <w:rFonts w:hint="eastAsia"/>
              </w:rPr>
              <w:t>以太网端口≥</w:t>
            </w:r>
            <w:r>
              <w:rPr>
                <w:rFonts w:hint="eastAsia"/>
              </w:rPr>
              <w:t>24</w:t>
            </w:r>
            <w:r>
              <w:rPr>
                <w:rFonts w:hint="eastAsia"/>
              </w:rPr>
              <w:t>，固化</w:t>
            </w:r>
            <w:r>
              <w:rPr>
                <w:rFonts w:hint="eastAsia"/>
              </w:rPr>
              <w:t xml:space="preserve">1G/10G </w:t>
            </w:r>
            <w:r>
              <w:rPr>
                <w:rFonts w:hint="eastAsia"/>
              </w:rPr>
              <w:t>SFP+</w:t>
            </w:r>
            <w:r>
              <w:rPr>
                <w:rFonts w:hint="eastAsia"/>
              </w:rPr>
              <w:t>万兆光接口≥</w:t>
            </w:r>
            <w:r>
              <w:rPr>
                <w:rFonts w:hint="eastAsia"/>
              </w:rPr>
              <w:t>4</w:t>
            </w:r>
            <w:r>
              <w:rPr>
                <w:rFonts w:hint="eastAsia"/>
              </w:rPr>
              <w:t>个；整机最大可用千兆口≥</w:t>
            </w:r>
            <w:r>
              <w:rPr>
                <w:rFonts w:hint="eastAsia"/>
              </w:rPr>
              <w:t>24</w:t>
            </w:r>
            <w:r>
              <w:rPr>
                <w:rFonts w:hint="eastAsia"/>
              </w:rPr>
              <w:t>，最大可用万兆口≥</w:t>
            </w:r>
            <w:r>
              <w:rPr>
                <w:rFonts w:hint="eastAsia"/>
              </w:rPr>
              <w:t>4</w:t>
            </w:r>
            <w:r>
              <w:rPr>
                <w:rFonts w:hint="eastAsia"/>
              </w:rPr>
              <w:t>；</w:t>
            </w:r>
            <w:r>
              <w:rPr>
                <w:rFonts w:hint="eastAsia"/>
              </w:rPr>
              <w:br/>
            </w:r>
            <w:r>
              <w:rPr>
                <w:rFonts w:hint="eastAsia"/>
              </w:rPr>
              <w:t>★防雷等级≥</w:t>
            </w:r>
            <w:r>
              <w:rPr>
                <w:rFonts w:hint="eastAsia"/>
              </w:rPr>
              <w:t>8KV</w:t>
            </w:r>
            <w:r>
              <w:rPr>
                <w:rFonts w:hint="eastAsia"/>
              </w:rPr>
              <w:t>；</w:t>
            </w:r>
            <w:r>
              <w:rPr>
                <w:rFonts w:hint="eastAsia"/>
              </w:rPr>
              <w:br/>
            </w:r>
            <w:r>
              <w:rPr>
                <w:rFonts w:hint="eastAsia"/>
              </w:rPr>
              <w:t>具备防腐蚀能力，符合</w:t>
            </w:r>
            <w:r>
              <w:rPr>
                <w:rFonts w:hint="eastAsia"/>
              </w:rPr>
              <w:t>GB-T2423.51</w:t>
            </w:r>
            <w:r>
              <w:rPr>
                <w:rFonts w:hint="eastAsia"/>
              </w:rPr>
              <w:t>标准；</w:t>
            </w:r>
            <w:r>
              <w:rPr>
                <w:rFonts w:hint="eastAsia"/>
              </w:rPr>
              <w:br/>
            </w:r>
            <w:r>
              <w:rPr>
                <w:rFonts w:hint="eastAsia"/>
              </w:rPr>
              <w:t>支持</w:t>
            </w:r>
            <w:r>
              <w:rPr>
                <w:rFonts w:hint="eastAsia"/>
              </w:rPr>
              <w:t>IPv4</w:t>
            </w:r>
            <w:r>
              <w:rPr>
                <w:rFonts w:hint="eastAsia"/>
              </w:rPr>
              <w:t>和</w:t>
            </w:r>
            <w:r>
              <w:rPr>
                <w:rFonts w:hint="eastAsia"/>
              </w:rPr>
              <w:t>IPv6</w:t>
            </w:r>
            <w:r>
              <w:rPr>
                <w:rFonts w:hint="eastAsia"/>
              </w:rPr>
              <w:t>的静态路由、</w:t>
            </w:r>
            <w:r>
              <w:rPr>
                <w:rFonts w:hint="eastAsia"/>
              </w:rPr>
              <w:t>RIP/RIPng</w:t>
            </w:r>
            <w:r>
              <w:rPr>
                <w:rFonts w:hint="eastAsia"/>
              </w:rPr>
              <w:t>、</w:t>
            </w:r>
            <w:r>
              <w:rPr>
                <w:rFonts w:hint="eastAsia"/>
              </w:rPr>
              <w:t>OSPFv2/OSPFv3</w:t>
            </w:r>
            <w:r>
              <w:rPr>
                <w:rFonts w:hint="eastAsia"/>
              </w:rPr>
              <w:t>、策略路由等三层路由协议；</w:t>
            </w:r>
            <w:r>
              <w:rPr>
                <w:rFonts w:hint="eastAsia"/>
              </w:rPr>
              <w:br/>
            </w:r>
            <w:r>
              <w:rPr>
                <w:rFonts w:hint="eastAsia"/>
              </w:rPr>
              <w:t>支持</w:t>
            </w:r>
            <w:r>
              <w:rPr>
                <w:rFonts w:hint="eastAsia"/>
              </w:rPr>
              <w:t>ARP</w:t>
            </w:r>
            <w:r>
              <w:rPr>
                <w:rFonts w:hint="eastAsia"/>
              </w:rPr>
              <w:t>防欺骗功能，能够禁止非法用户的</w:t>
            </w:r>
            <w:r>
              <w:rPr>
                <w:rFonts w:hint="eastAsia"/>
              </w:rPr>
              <w:t>ARP</w:t>
            </w:r>
            <w:r>
              <w:rPr>
                <w:rFonts w:hint="eastAsia"/>
              </w:rPr>
              <w:t>欺骗报文，保护合法用户免受其害，防止合法用户的数据被窃取；</w:t>
            </w:r>
            <w:r>
              <w:rPr>
                <w:rFonts w:hint="eastAsia"/>
              </w:rPr>
              <w:br/>
            </w:r>
            <w:r>
              <w:rPr>
                <w:rFonts w:hint="eastAsia"/>
              </w:rPr>
              <w:t>支持</w:t>
            </w:r>
            <w:r>
              <w:rPr>
                <w:rFonts w:hint="eastAsia"/>
              </w:rPr>
              <w:t>1</w:t>
            </w:r>
            <w:r>
              <w:rPr>
                <w:rFonts w:hint="eastAsia"/>
              </w:rPr>
              <w:t>对</w:t>
            </w:r>
            <w:r>
              <w:rPr>
                <w:rFonts w:hint="eastAsia"/>
              </w:rPr>
              <w:t>1</w:t>
            </w:r>
            <w:r>
              <w:rPr>
                <w:rFonts w:hint="eastAsia"/>
              </w:rPr>
              <w:t>、</w:t>
            </w:r>
            <w:r>
              <w:rPr>
                <w:rFonts w:hint="eastAsia"/>
              </w:rPr>
              <w:t>1</w:t>
            </w:r>
            <w:r>
              <w:rPr>
                <w:rFonts w:hint="eastAsia"/>
              </w:rPr>
              <w:t>对多、多对</w:t>
            </w:r>
            <w:r>
              <w:rPr>
                <w:rFonts w:hint="eastAsia"/>
              </w:rPr>
              <w:t>1</w:t>
            </w:r>
            <w:r>
              <w:rPr>
                <w:rFonts w:hint="eastAsia"/>
              </w:rPr>
              <w:t>和基于流的本地、远程镜像；且支持</w:t>
            </w:r>
            <w:r>
              <w:rPr>
                <w:rFonts w:hint="eastAsia"/>
              </w:rPr>
              <w:t>RSPAN</w:t>
            </w:r>
            <w:r>
              <w:rPr>
                <w:rFonts w:hint="eastAsia"/>
              </w:rPr>
              <w:t>和</w:t>
            </w:r>
            <w:r>
              <w:rPr>
                <w:rFonts w:hint="eastAsia"/>
              </w:rPr>
              <w:t>ERSPAN</w:t>
            </w:r>
            <w:r>
              <w:rPr>
                <w:rFonts w:hint="eastAsia"/>
              </w:rPr>
              <w:t>；</w:t>
            </w:r>
            <w:r>
              <w:rPr>
                <w:rFonts w:hint="eastAsia"/>
              </w:rPr>
              <w:br/>
            </w:r>
            <w:r>
              <w:rPr>
                <w:rFonts w:hint="eastAsia"/>
              </w:rPr>
              <w:t>支持专门针对</w:t>
            </w:r>
            <w:r>
              <w:rPr>
                <w:rFonts w:hint="eastAsia"/>
              </w:rPr>
              <w:t>CPU</w:t>
            </w:r>
            <w:r>
              <w:rPr>
                <w:rFonts w:hint="eastAsia"/>
              </w:rPr>
              <w:t>的保护机制，能够针对发往</w:t>
            </w:r>
            <w:r>
              <w:rPr>
                <w:rFonts w:hint="eastAsia"/>
              </w:rPr>
              <w:t>CPU</w:t>
            </w:r>
            <w:r>
              <w:rPr>
                <w:rFonts w:hint="eastAsia"/>
              </w:rPr>
              <w:t>处理的各种报文进行</w:t>
            </w:r>
            <w:r>
              <w:rPr>
                <w:rFonts w:hint="eastAsia"/>
              </w:rPr>
              <w:t>流量控制和优先级处理，保护交换机在各种环境下稳定工作；</w:t>
            </w:r>
            <w:r>
              <w:rPr>
                <w:rFonts w:hint="eastAsia"/>
              </w:rPr>
              <w:br/>
            </w:r>
            <w:r>
              <w:rPr>
                <w:rFonts w:hint="eastAsia"/>
              </w:rPr>
              <w:lastRenderedPageBreak/>
              <w:t>支持专门基础网络保护机制，增强设备防攻击能力，即使在受到攻击的情况下，也能保护系统各种服务的正常运行，保持较低的</w:t>
            </w:r>
            <w:r>
              <w:rPr>
                <w:rFonts w:hint="eastAsia"/>
              </w:rPr>
              <w:t>CPU</w:t>
            </w:r>
            <w:r>
              <w:rPr>
                <w:rFonts w:hint="eastAsia"/>
              </w:rPr>
              <w:t>负载，从而保障整个网络的稳定运行；</w:t>
            </w:r>
          </w:p>
          <w:p w:rsidR="00681BC3" w:rsidRDefault="00D03F7D">
            <w:pPr>
              <w:spacing w:line="400" w:lineRule="exact"/>
            </w:pPr>
            <w:r>
              <w:rPr>
                <w:rFonts w:hint="eastAsia"/>
              </w:rPr>
              <w:t>★支持</w:t>
            </w:r>
            <w:r>
              <w:rPr>
                <w:rFonts w:hint="eastAsia"/>
              </w:rPr>
              <w:t>openflow 1.3</w:t>
            </w:r>
            <w:r>
              <w:rPr>
                <w:rFonts w:hint="eastAsia"/>
              </w:rPr>
              <w:t>协议；</w:t>
            </w:r>
            <w:r>
              <w:rPr>
                <w:rFonts w:hint="eastAsia"/>
              </w:rPr>
              <w:br/>
            </w:r>
            <w:r>
              <w:rPr>
                <w:rFonts w:hint="eastAsia"/>
              </w:rPr>
              <w:t>支持虚拟化功能，最多可将</w:t>
            </w:r>
            <w:r>
              <w:rPr>
                <w:rFonts w:hint="eastAsia"/>
              </w:rPr>
              <w:t>9</w:t>
            </w:r>
            <w:r>
              <w:rPr>
                <w:rFonts w:hint="eastAsia"/>
              </w:rPr>
              <w:t>台物理设备虚拟化为一台逻辑设备统一管理，并且链路故障的收敛时间≤</w:t>
            </w:r>
            <w:r>
              <w:rPr>
                <w:rFonts w:hint="eastAsia"/>
              </w:rPr>
              <w:t>30ms</w:t>
            </w:r>
            <w:r>
              <w:rPr>
                <w:rFonts w:hint="eastAsia"/>
              </w:rPr>
              <w:t>；</w:t>
            </w:r>
            <w:r>
              <w:rPr>
                <w:rFonts w:hint="eastAsia"/>
              </w:rPr>
              <w:br/>
            </w:r>
            <w:r>
              <w:rPr>
                <w:rFonts w:hint="eastAsia"/>
              </w:rPr>
              <w:t>符合国家低碳环保等政策要求，支持</w:t>
            </w:r>
            <w:r>
              <w:rPr>
                <w:rFonts w:hint="eastAsia"/>
              </w:rPr>
              <w:t>IEEE 802.3az</w:t>
            </w:r>
            <w:r>
              <w:rPr>
                <w:rFonts w:hint="eastAsia"/>
              </w:rPr>
              <w:t>标准的</w:t>
            </w:r>
            <w:r>
              <w:rPr>
                <w:rFonts w:hint="eastAsia"/>
              </w:rPr>
              <w:t>EEE</w:t>
            </w:r>
            <w:r>
              <w:rPr>
                <w:rFonts w:hint="eastAsia"/>
              </w:rPr>
              <w:t>节能技术；</w:t>
            </w:r>
          </w:p>
          <w:p w:rsidR="00681BC3" w:rsidRDefault="00D03F7D">
            <w:pPr>
              <w:spacing w:line="400" w:lineRule="exact"/>
            </w:pPr>
            <w:r>
              <w:rPr>
                <w:rFonts w:hint="eastAsia"/>
              </w:rPr>
              <w:t>★所投设备与核心交换机为同一品牌；</w:t>
            </w:r>
            <w:r>
              <w:rPr>
                <w:rFonts w:hint="eastAsia"/>
              </w:rPr>
              <w:t xml:space="preserve"> </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10</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36</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24</w:t>
            </w:r>
            <w:r>
              <w:rPr>
                <w:rFonts w:ascii="宋体" w:hAnsi="宋体" w:hint="eastAsia"/>
                <w:sz w:val="21"/>
                <w:szCs w:val="21"/>
              </w:rPr>
              <w:t>口接入交换机</w:t>
            </w:r>
          </w:p>
        </w:tc>
        <w:tc>
          <w:tcPr>
            <w:tcW w:w="9271" w:type="dxa"/>
            <w:vAlign w:val="center"/>
          </w:tcPr>
          <w:p w:rsidR="00681BC3" w:rsidRDefault="00D03F7D">
            <w:pPr>
              <w:spacing w:line="400" w:lineRule="exact"/>
            </w:pPr>
            <w:r>
              <w:rPr>
                <w:rFonts w:hint="eastAsia"/>
              </w:rPr>
              <w:t>★交换容量≥</w:t>
            </w:r>
            <w:r>
              <w:rPr>
                <w:rFonts w:hint="eastAsia"/>
              </w:rPr>
              <w:t>330Gbps</w:t>
            </w:r>
            <w:r>
              <w:rPr>
                <w:rFonts w:hint="eastAsia"/>
              </w:rPr>
              <w:t>，转发性能≥</w:t>
            </w:r>
            <w:r>
              <w:rPr>
                <w:rFonts w:hint="eastAsia"/>
              </w:rPr>
              <w:t>120Mpps</w:t>
            </w:r>
            <w:r>
              <w:rPr>
                <w:rFonts w:hint="eastAsia"/>
              </w:rPr>
              <w:t>；</w:t>
            </w:r>
            <w:r>
              <w:rPr>
                <w:rFonts w:hint="eastAsia"/>
              </w:rPr>
              <w:br/>
            </w:r>
            <w:r>
              <w:rPr>
                <w:rFonts w:hint="eastAsia"/>
              </w:rPr>
              <w:t>★固化</w:t>
            </w:r>
            <w:r>
              <w:rPr>
                <w:rFonts w:hint="eastAsia"/>
              </w:rPr>
              <w:t>10/100/1000M</w:t>
            </w:r>
            <w:r>
              <w:rPr>
                <w:rFonts w:hint="eastAsia"/>
              </w:rPr>
              <w:t>以太网端口≥</w:t>
            </w:r>
            <w:r>
              <w:rPr>
                <w:rFonts w:hint="eastAsia"/>
              </w:rPr>
              <w:t>24</w:t>
            </w:r>
            <w:r>
              <w:rPr>
                <w:rFonts w:hint="eastAsia"/>
              </w:rPr>
              <w:t>，固化</w:t>
            </w:r>
            <w:r>
              <w:rPr>
                <w:rFonts w:hint="eastAsia"/>
              </w:rPr>
              <w:t>SFP</w:t>
            </w:r>
            <w:r>
              <w:rPr>
                <w:rFonts w:hint="eastAsia"/>
              </w:rPr>
              <w:t>光接口≥</w:t>
            </w:r>
            <w:r>
              <w:rPr>
                <w:rFonts w:hint="eastAsia"/>
              </w:rPr>
              <w:t>4</w:t>
            </w:r>
            <w:r>
              <w:rPr>
                <w:rFonts w:hint="eastAsia"/>
              </w:rPr>
              <w:t>个，整机最大可用千兆口≥</w:t>
            </w:r>
            <w:r>
              <w:rPr>
                <w:rFonts w:hint="eastAsia"/>
              </w:rPr>
              <w:t>28</w:t>
            </w:r>
            <w:r>
              <w:rPr>
                <w:rFonts w:hint="eastAsia"/>
              </w:rPr>
              <w:t>；</w:t>
            </w:r>
            <w:r>
              <w:rPr>
                <w:rFonts w:hint="eastAsia"/>
              </w:rPr>
              <w:br/>
              <w:t>MAC</w:t>
            </w:r>
            <w:r>
              <w:rPr>
                <w:rFonts w:hint="eastAsia"/>
              </w:rPr>
              <w:t>地址≥</w:t>
            </w:r>
            <w:r>
              <w:rPr>
                <w:rFonts w:hint="eastAsia"/>
              </w:rPr>
              <w:t>16K</w:t>
            </w:r>
            <w:r>
              <w:rPr>
                <w:rFonts w:hint="eastAsia"/>
              </w:rPr>
              <w:t>，</w:t>
            </w:r>
            <w:r>
              <w:rPr>
                <w:rFonts w:hint="eastAsia"/>
              </w:rPr>
              <w:t>ARP</w:t>
            </w:r>
            <w:r>
              <w:rPr>
                <w:rFonts w:hint="eastAsia"/>
              </w:rPr>
              <w:t>表项≥</w:t>
            </w:r>
            <w:r>
              <w:rPr>
                <w:rFonts w:hint="eastAsia"/>
              </w:rPr>
              <w:t>1000</w:t>
            </w:r>
            <w:r>
              <w:rPr>
                <w:rFonts w:hint="eastAsia"/>
              </w:rPr>
              <w:t>条</w:t>
            </w:r>
            <w:r>
              <w:rPr>
                <w:rFonts w:hint="eastAsia"/>
              </w:rPr>
              <w:t>,FIB</w:t>
            </w:r>
            <w:r>
              <w:rPr>
                <w:rFonts w:hint="eastAsia"/>
              </w:rPr>
              <w:t>表项≥</w:t>
            </w:r>
            <w:r>
              <w:rPr>
                <w:rFonts w:hint="eastAsia"/>
              </w:rPr>
              <w:t>500</w:t>
            </w:r>
            <w:r>
              <w:rPr>
                <w:rFonts w:hint="eastAsia"/>
              </w:rPr>
              <w:t>；</w:t>
            </w:r>
          </w:p>
          <w:p w:rsidR="00681BC3" w:rsidRDefault="00D03F7D">
            <w:pPr>
              <w:spacing w:line="400" w:lineRule="exact"/>
            </w:pPr>
            <w:r>
              <w:rPr>
                <w:rFonts w:hint="eastAsia"/>
              </w:rPr>
              <w:t>★要求设备采用静音无风扇节能设计；</w:t>
            </w:r>
            <w:r>
              <w:rPr>
                <w:rFonts w:hint="eastAsia"/>
              </w:rPr>
              <w:br/>
            </w:r>
            <w:r>
              <w:rPr>
                <w:rFonts w:hint="eastAsia"/>
              </w:rPr>
              <w:t>支持静态路由、</w:t>
            </w:r>
            <w:r>
              <w:rPr>
                <w:rFonts w:hint="eastAsia"/>
              </w:rPr>
              <w:t>RIP/RIPng</w:t>
            </w:r>
            <w:r>
              <w:rPr>
                <w:rFonts w:hint="eastAsia"/>
              </w:rPr>
              <w:t>、</w:t>
            </w:r>
            <w:r>
              <w:rPr>
                <w:rFonts w:hint="eastAsia"/>
              </w:rPr>
              <w:t>OSPFv2/OSPFv3</w:t>
            </w:r>
            <w:r>
              <w:rPr>
                <w:rFonts w:hint="eastAsia"/>
              </w:rPr>
              <w:t>等三层路由协议；</w:t>
            </w:r>
            <w:r>
              <w:rPr>
                <w:rFonts w:hint="eastAsia"/>
              </w:rPr>
              <w:br/>
            </w:r>
            <w:r>
              <w:rPr>
                <w:rFonts w:hint="eastAsia"/>
              </w:rPr>
              <w:t>支持软件定义网络</w:t>
            </w:r>
            <w:r>
              <w:rPr>
                <w:rFonts w:hint="eastAsia"/>
              </w:rPr>
              <w:t>SDN</w:t>
            </w:r>
            <w:r>
              <w:rPr>
                <w:rFonts w:hint="eastAsia"/>
              </w:rPr>
              <w:t>，符合</w:t>
            </w:r>
            <w:r>
              <w:rPr>
                <w:rFonts w:hint="eastAsia"/>
              </w:rPr>
              <w:t>OpenFlow 1.3</w:t>
            </w:r>
            <w:r>
              <w:rPr>
                <w:rFonts w:hint="eastAsia"/>
              </w:rPr>
              <w:t>协议标准；</w:t>
            </w:r>
            <w:r>
              <w:rPr>
                <w:rFonts w:hint="eastAsia"/>
              </w:rPr>
              <w:br/>
            </w:r>
            <w:r>
              <w:rPr>
                <w:rFonts w:hint="eastAsia"/>
              </w:rPr>
              <w:t>支持专门基础网络保护机制，增强设备防攻击能力，即使在受到攻击的情况下，也能保护系统各种服务的正常运行，保持较低的</w:t>
            </w:r>
            <w:r>
              <w:rPr>
                <w:rFonts w:hint="eastAsia"/>
              </w:rPr>
              <w:t>CPU</w:t>
            </w:r>
            <w:r>
              <w:rPr>
                <w:rFonts w:hint="eastAsia"/>
              </w:rPr>
              <w:t>负载，从而保障整个网络的稳定运行；</w:t>
            </w:r>
            <w:r>
              <w:rPr>
                <w:rFonts w:hint="eastAsia"/>
              </w:rPr>
              <w:br/>
            </w:r>
            <w:r>
              <w:rPr>
                <w:rFonts w:hint="eastAsia"/>
              </w:rPr>
              <w:t>★端口支持</w:t>
            </w:r>
            <w:r>
              <w:rPr>
                <w:rFonts w:hint="eastAsia"/>
              </w:rPr>
              <w:t>10KV</w:t>
            </w:r>
            <w:r>
              <w:rPr>
                <w:rFonts w:hint="eastAsia"/>
              </w:rPr>
              <w:t>防雷击浪涌功能；</w:t>
            </w:r>
            <w:r>
              <w:rPr>
                <w:rFonts w:hint="eastAsia"/>
              </w:rPr>
              <w:br/>
            </w:r>
            <w:r>
              <w:rPr>
                <w:rFonts w:hint="eastAsia"/>
              </w:rPr>
              <w:t>支持虚拟化功能，最多可将</w:t>
            </w:r>
            <w:r>
              <w:rPr>
                <w:rFonts w:hint="eastAsia"/>
              </w:rPr>
              <w:t>9</w:t>
            </w:r>
            <w:r>
              <w:rPr>
                <w:rFonts w:hint="eastAsia"/>
              </w:rPr>
              <w:t>台物理设备虚拟化为一台逻辑设备统一管理；</w:t>
            </w:r>
            <w:r>
              <w:rPr>
                <w:rFonts w:hint="eastAsia"/>
              </w:rPr>
              <w:br/>
            </w:r>
            <w:r>
              <w:rPr>
                <w:rFonts w:hint="eastAsia"/>
              </w:rPr>
              <w:t>★符合国家低碳环保等政策要求，支持</w:t>
            </w:r>
            <w:r>
              <w:rPr>
                <w:rFonts w:hint="eastAsia"/>
              </w:rPr>
              <w:t>IEEE 802.3az</w:t>
            </w:r>
            <w:r>
              <w:rPr>
                <w:rFonts w:hint="eastAsia"/>
              </w:rPr>
              <w:t>标准的</w:t>
            </w:r>
            <w:r>
              <w:rPr>
                <w:rFonts w:hint="eastAsia"/>
              </w:rPr>
              <w:t>EEE</w:t>
            </w:r>
            <w:r>
              <w:rPr>
                <w:rFonts w:hint="eastAsia"/>
              </w:rPr>
              <w:t>节能技术；</w:t>
            </w:r>
            <w:r>
              <w:rPr>
                <w:rFonts w:hint="eastAsia"/>
              </w:rPr>
              <w:br/>
            </w:r>
            <w:r>
              <w:rPr>
                <w:rFonts w:hint="eastAsia"/>
              </w:rPr>
              <w:t>为便于后期的管理，支持和学校运维管理系统管理进行联动，可以通过软件进行配置和拓扑发现，并能进行状态监测和告警，还能实现有线无线一体化管理；</w:t>
            </w:r>
          </w:p>
          <w:p w:rsidR="00681BC3" w:rsidRDefault="00D03F7D">
            <w:pPr>
              <w:spacing w:line="400" w:lineRule="exact"/>
            </w:pPr>
            <w:r>
              <w:rPr>
                <w:rFonts w:hint="eastAsia"/>
              </w:rPr>
              <w:lastRenderedPageBreak/>
              <w:t>★所投设备与核心交换机为同一品牌；</w:t>
            </w:r>
          </w:p>
        </w:tc>
        <w:tc>
          <w:tcPr>
            <w:tcW w:w="735" w:type="dxa"/>
            <w:vAlign w:val="center"/>
          </w:tcPr>
          <w:p w:rsidR="00681BC3" w:rsidRDefault="00D03F7D">
            <w:pPr>
              <w:pStyle w:val="af0"/>
              <w:snapToGrid w:val="0"/>
              <w:spacing w:line="400" w:lineRule="exact"/>
              <w:jc w:val="center"/>
              <w:rPr>
                <w:rFonts w:ascii="宋体" w:hAnsi="宋体"/>
                <w:sz w:val="21"/>
                <w:szCs w:val="21"/>
                <w:highlight w:val="yellow"/>
              </w:rPr>
            </w:pPr>
            <w:r>
              <w:rPr>
                <w:rFonts w:ascii="宋体" w:hAnsi="宋体" w:hint="eastAsia"/>
                <w:sz w:val="21"/>
                <w:szCs w:val="21"/>
              </w:rPr>
              <w:lastRenderedPageBreak/>
              <w:t>70</w:t>
            </w:r>
          </w:p>
        </w:tc>
        <w:tc>
          <w:tcPr>
            <w:tcW w:w="705" w:type="dxa"/>
            <w:vAlign w:val="center"/>
          </w:tcPr>
          <w:p w:rsidR="00681BC3" w:rsidRDefault="00D03F7D">
            <w:pPr>
              <w:pStyle w:val="af0"/>
              <w:snapToGrid w:val="0"/>
              <w:spacing w:line="400" w:lineRule="exact"/>
              <w:jc w:val="center"/>
              <w:rPr>
                <w:rFonts w:ascii="宋体" w:hAnsi="宋体"/>
                <w:sz w:val="21"/>
                <w:szCs w:val="21"/>
                <w:highlight w:val="yellow"/>
              </w:rPr>
            </w:pPr>
            <w:r>
              <w:rPr>
                <w:rFonts w:ascii="宋体" w:hAnsi="宋体" w:hint="eastAsia"/>
                <w:sz w:val="21"/>
                <w:szCs w:val="21"/>
              </w:rPr>
              <w:t>台</w:t>
            </w:r>
          </w:p>
        </w:tc>
        <w:tc>
          <w:tcPr>
            <w:tcW w:w="1252" w:type="dxa"/>
            <w:vAlign w:val="center"/>
          </w:tcPr>
          <w:p w:rsidR="00681BC3" w:rsidRDefault="00D03F7D">
            <w:pPr>
              <w:pStyle w:val="af0"/>
              <w:snapToGrid w:val="0"/>
              <w:spacing w:line="400" w:lineRule="exact"/>
              <w:jc w:val="center"/>
              <w:rPr>
                <w:rFonts w:ascii="宋体" w:hAnsi="宋体"/>
                <w:sz w:val="21"/>
                <w:szCs w:val="21"/>
                <w:highlight w:val="yellow"/>
              </w:rPr>
            </w:pPr>
            <w:r>
              <w:rPr>
                <w:rFonts w:ascii="宋体" w:hAnsi="宋体" w:hint="eastAsia"/>
                <w:sz w:val="21"/>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37</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千兆光模块</w:t>
            </w:r>
          </w:p>
        </w:tc>
        <w:tc>
          <w:tcPr>
            <w:tcW w:w="9271" w:type="dxa"/>
            <w:vAlign w:val="center"/>
          </w:tcPr>
          <w:p w:rsidR="00681BC3" w:rsidRDefault="00D03F7D">
            <w:pPr>
              <w:spacing w:line="400" w:lineRule="exact"/>
            </w:pPr>
            <w:r>
              <w:rPr>
                <w:rFonts w:hint="eastAsia"/>
              </w:rPr>
              <w:t>千兆单模光模块，波长</w:t>
            </w:r>
            <w:r>
              <w:rPr>
                <w:rFonts w:hint="eastAsia"/>
              </w:rPr>
              <w:t>1310nm</w:t>
            </w:r>
            <w:r>
              <w:rPr>
                <w:rFonts w:hint="eastAsia"/>
              </w:rPr>
              <w:t>的</w:t>
            </w:r>
            <w:r>
              <w:rPr>
                <w:rFonts w:hint="eastAsia"/>
              </w:rPr>
              <w:t>1000BASE-LX mini GBI</w:t>
            </w:r>
            <w:r>
              <w:rPr>
                <w:rFonts w:hint="eastAsia"/>
              </w:rPr>
              <w:t>C</w:t>
            </w:r>
            <w:r>
              <w:rPr>
                <w:rFonts w:hint="eastAsia"/>
              </w:rPr>
              <w:t>光膜模块，与核心交换机同一品牌</w:t>
            </w:r>
          </w:p>
        </w:tc>
        <w:tc>
          <w:tcPr>
            <w:tcW w:w="735" w:type="dxa"/>
            <w:vAlign w:val="center"/>
          </w:tcPr>
          <w:p w:rsidR="00681BC3" w:rsidRDefault="00D03F7D">
            <w:pPr>
              <w:pStyle w:val="af0"/>
              <w:snapToGrid w:val="0"/>
              <w:spacing w:line="400" w:lineRule="exact"/>
              <w:jc w:val="center"/>
              <w:rPr>
                <w:rFonts w:ascii="宋体" w:hAnsi="宋体"/>
                <w:sz w:val="21"/>
                <w:szCs w:val="21"/>
                <w:highlight w:val="yellow"/>
              </w:rPr>
            </w:pPr>
            <w:r>
              <w:rPr>
                <w:rFonts w:ascii="宋体" w:hAnsi="宋体" w:hint="eastAsia"/>
                <w:sz w:val="21"/>
                <w:szCs w:val="21"/>
              </w:rPr>
              <w:t>140</w:t>
            </w:r>
          </w:p>
        </w:tc>
        <w:tc>
          <w:tcPr>
            <w:tcW w:w="705" w:type="dxa"/>
            <w:vAlign w:val="center"/>
          </w:tcPr>
          <w:p w:rsidR="00681BC3" w:rsidRDefault="00D03F7D">
            <w:pPr>
              <w:pStyle w:val="af0"/>
              <w:snapToGrid w:val="0"/>
              <w:spacing w:line="400" w:lineRule="exact"/>
              <w:jc w:val="center"/>
              <w:rPr>
                <w:rFonts w:ascii="宋体" w:hAnsi="宋体"/>
                <w:sz w:val="21"/>
                <w:szCs w:val="21"/>
                <w:highlight w:val="yellow"/>
              </w:rPr>
            </w:pPr>
            <w:r>
              <w:rPr>
                <w:rFonts w:ascii="宋体" w:hAnsi="宋体" w:hint="eastAsia"/>
                <w:sz w:val="21"/>
                <w:szCs w:val="21"/>
              </w:rPr>
              <w:t>个</w:t>
            </w:r>
          </w:p>
        </w:tc>
        <w:tc>
          <w:tcPr>
            <w:tcW w:w="1252" w:type="dxa"/>
            <w:vAlign w:val="center"/>
          </w:tcPr>
          <w:p w:rsidR="00681BC3" w:rsidRDefault="00D03F7D">
            <w:pPr>
              <w:jc w:val="center"/>
              <w:rPr>
                <w:highlight w:val="yellow"/>
              </w:rP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38</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46</w:t>
            </w:r>
            <w:r>
              <w:rPr>
                <w:rFonts w:ascii="宋体" w:hAnsi="宋体" w:hint="eastAsia"/>
                <w:sz w:val="21"/>
                <w:szCs w:val="21"/>
              </w:rPr>
              <w:t>寸液晶拼接屏</w:t>
            </w:r>
            <w:r>
              <w:rPr>
                <w:rFonts w:ascii="宋体" w:hAnsi="宋体" w:hint="eastAsia"/>
                <w:sz w:val="21"/>
                <w:szCs w:val="21"/>
              </w:rPr>
              <w:br/>
            </w:r>
          </w:p>
        </w:tc>
        <w:tc>
          <w:tcPr>
            <w:tcW w:w="9271" w:type="dxa"/>
            <w:vAlign w:val="center"/>
          </w:tcPr>
          <w:p w:rsidR="00681BC3" w:rsidRDefault="00D03F7D">
            <w:pPr>
              <w:spacing w:line="400" w:lineRule="exact"/>
            </w:pPr>
            <w:r>
              <w:rPr>
                <w:rFonts w:hint="eastAsia"/>
              </w:rPr>
              <w:t>1.</w:t>
            </w:r>
            <w:r>
              <w:rPr>
                <w:rFonts w:hint="eastAsia"/>
              </w:rPr>
              <w:t>为保证产品具备良好的防护性和稳定性，</w:t>
            </w:r>
            <w:r>
              <w:rPr>
                <w:rFonts w:hint="eastAsia"/>
              </w:rPr>
              <w:t>LCD</w:t>
            </w:r>
            <w:r>
              <w:rPr>
                <w:rFonts w:hint="eastAsia"/>
              </w:rPr>
              <w:t>显示单元。</w:t>
            </w:r>
          </w:p>
          <w:p w:rsidR="00681BC3" w:rsidRDefault="00D03F7D">
            <w:pPr>
              <w:spacing w:line="400" w:lineRule="exact"/>
            </w:pPr>
            <w:r>
              <w:rPr>
                <w:rFonts w:hint="eastAsia"/>
              </w:rPr>
              <w:t>2.LCD</w:t>
            </w:r>
            <w:r>
              <w:rPr>
                <w:rFonts w:hint="eastAsia"/>
              </w:rPr>
              <w:t>显示单元为：</w:t>
            </w:r>
            <w:r>
              <w:rPr>
                <w:rFonts w:hint="eastAsia"/>
              </w:rPr>
              <w:t>46</w:t>
            </w:r>
            <w:r>
              <w:rPr>
                <w:rFonts w:hint="eastAsia"/>
              </w:rPr>
              <w:t>“超窄边液晶屏；物理分辨率达到</w:t>
            </w:r>
            <w:r>
              <w:rPr>
                <w:rFonts w:hint="eastAsia"/>
              </w:rPr>
              <w:t>1920</w:t>
            </w:r>
            <w:r>
              <w:rPr>
                <w:rFonts w:hint="eastAsia"/>
              </w:rPr>
              <w:t>×</w:t>
            </w:r>
            <w:r>
              <w:rPr>
                <w:rFonts w:hint="eastAsia"/>
              </w:rPr>
              <w:t>1080</w:t>
            </w:r>
            <w:r>
              <w:rPr>
                <w:rFonts w:hint="eastAsia"/>
              </w:rPr>
              <w:t>，物理拼缝≤</w:t>
            </w:r>
            <w:r>
              <w:rPr>
                <w:rFonts w:hint="eastAsia"/>
              </w:rPr>
              <w:t>5.3mm</w:t>
            </w:r>
            <w:r>
              <w:rPr>
                <w:rFonts w:hint="eastAsia"/>
              </w:rPr>
              <w:t>，响应时间≤</w:t>
            </w:r>
            <w:r>
              <w:rPr>
                <w:rFonts w:hint="eastAsia"/>
              </w:rPr>
              <w:t>8ms</w:t>
            </w:r>
            <w:r>
              <w:rPr>
                <w:rFonts w:hint="eastAsia"/>
              </w:rPr>
              <w:t>。输入接口：</w:t>
            </w:r>
            <w:r>
              <w:rPr>
                <w:rFonts w:hint="eastAsia"/>
              </w:rPr>
              <w:t>VGA</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w:t>
            </w:r>
            <w:r>
              <w:rPr>
                <w:rFonts w:hint="eastAsia"/>
              </w:rPr>
              <w:t>YPbPr</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USB</w:t>
            </w:r>
            <w:r>
              <w:rPr>
                <w:rFonts w:hint="eastAsia"/>
              </w:rPr>
              <w:t>×</w:t>
            </w:r>
            <w:r>
              <w:rPr>
                <w:rFonts w:hint="eastAsia"/>
              </w:rPr>
              <w:t>1</w:t>
            </w:r>
            <w:r>
              <w:rPr>
                <w:rFonts w:hint="eastAsia"/>
              </w:rPr>
              <w:t>。</w:t>
            </w:r>
          </w:p>
          <w:p w:rsidR="00681BC3" w:rsidRDefault="00D03F7D">
            <w:pPr>
              <w:spacing w:line="400" w:lineRule="exact"/>
            </w:pPr>
            <w:r>
              <w:rPr>
                <w:rFonts w:hint="eastAsia"/>
              </w:rPr>
              <w:t>3.LCD</w:t>
            </w:r>
            <w:r>
              <w:rPr>
                <w:rFonts w:hint="eastAsia"/>
              </w:rPr>
              <w:t>显示单元亮度达到</w:t>
            </w:r>
            <w:r>
              <w:rPr>
                <w:rFonts w:hint="eastAsia"/>
              </w:rPr>
              <w:t>500cd/</w:t>
            </w:r>
            <w:r>
              <w:rPr>
                <w:rFonts w:hint="eastAsia"/>
              </w:rPr>
              <w:t>㎡，对比度达到</w:t>
            </w:r>
            <w:r>
              <w:rPr>
                <w:rFonts w:hint="eastAsia"/>
              </w:rPr>
              <w:t>5000:1</w:t>
            </w:r>
            <w:r>
              <w:rPr>
                <w:rFonts w:hint="eastAsia"/>
              </w:rPr>
              <w:t>，图像显示清晰度为</w:t>
            </w:r>
            <w:r>
              <w:rPr>
                <w:rFonts w:hint="eastAsia"/>
              </w:rPr>
              <w:t>950TVL</w:t>
            </w:r>
            <w:r>
              <w:rPr>
                <w:rFonts w:hint="eastAsia"/>
              </w:rPr>
              <w:t>，亮度鉴别等级为</w:t>
            </w:r>
            <w:r>
              <w:rPr>
                <w:rFonts w:hint="eastAsia"/>
              </w:rPr>
              <w:t>11</w:t>
            </w:r>
            <w:r>
              <w:rPr>
                <w:rFonts w:hint="eastAsia"/>
              </w:rPr>
              <w:t>级。</w:t>
            </w:r>
          </w:p>
          <w:p w:rsidR="00681BC3" w:rsidRDefault="00D03F7D">
            <w:pPr>
              <w:spacing w:line="400" w:lineRule="exact"/>
            </w:pPr>
            <w:r>
              <w:rPr>
                <w:rFonts w:hint="eastAsia"/>
              </w:rPr>
              <w:t>4.LCD</w:t>
            </w:r>
            <w:r>
              <w:rPr>
                <w:rFonts w:hint="eastAsia"/>
              </w:rPr>
              <w:t>显示单元采用超宽视角液晶屏，视角可达</w:t>
            </w:r>
            <w:r>
              <w:rPr>
                <w:rFonts w:hint="eastAsia"/>
              </w:rPr>
              <w:t>178</w:t>
            </w:r>
            <w:r>
              <w:rPr>
                <w:rFonts w:hint="eastAsia"/>
              </w:rPr>
              <w:t>°，画面的输出精确和稳定，色彩饱和靓丽，屏幕更加明亮。屏幕漏光度小于</w:t>
            </w:r>
            <w:r>
              <w:rPr>
                <w:rFonts w:hint="eastAsia"/>
              </w:rPr>
              <w:t>0.01cd/</w:t>
            </w:r>
            <w:r>
              <w:rPr>
                <w:rFonts w:hint="eastAsia"/>
              </w:rPr>
              <w:t>㎡，可抵抗太阳光等强光干扰</w:t>
            </w:r>
            <w:r>
              <w:rPr>
                <w:rFonts w:hint="eastAsia"/>
              </w:rPr>
              <w:t>,</w:t>
            </w:r>
            <w:r>
              <w:rPr>
                <w:rFonts w:hint="eastAsia"/>
              </w:rPr>
              <w:t>照度在</w:t>
            </w:r>
            <w:r>
              <w:rPr>
                <w:rFonts w:hint="eastAsia"/>
              </w:rPr>
              <w:t>95KLux</w:t>
            </w:r>
            <w:r>
              <w:rPr>
                <w:rFonts w:hint="eastAsia"/>
              </w:rPr>
              <w:t>能正常工作。</w:t>
            </w:r>
            <w:r>
              <w:rPr>
                <w:rFonts w:hint="eastAsia"/>
              </w:rPr>
              <w:t xml:space="preserve"> </w:t>
            </w:r>
          </w:p>
          <w:p w:rsidR="00681BC3" w:rsidRDefault="00D03F7D">
            <w:pPr>
              <w:spacing w:line="400" w:lineRule="exact"/>
            </w:pPr>
            <w:r>
              <w:rPr>
                <w:rFonts w:hint="eastAsia"/>
              </w:rPr>
              <w:t>5.LCD</w:t>
            </w:r>
            <w:r>
              <w:rPr>
                <w:rFonts w:hint="eastAsia"/>
              </w:rPr>
              <w:t>显示单元具备智能光感护眼功能</w:t>
            </w:r>
            <w:r>
              <w:rPr>
                <w:rFonts w:hint="eastAsia"/>
              </w:rPr>
              <w:t>,</w:t>
            </w:r>
            <w:r>
              <w:rPr>
                <w:rFonts w:hint="eastAsia"/>
              </w:rPr>
              <w:t>液晶单元可自动识别环境光强弱</w:t>
            </w:r>
            <w:r>
              <w:rPr>
                <w:rFonts w:hint="eastAsia"/>
              </w:rPr>
              <w:t>,</w:t>
            </w:r>
            <w:r>
              <w:rPr>
                <w:rFonts w:hint="eastAsia"/>
              </w:rPr>
              <w:t>根据环境光变化调节屏幕亮度。</w:t>
            </w:r>
            <w:r>
              <w:rPr>
                <w:rFonts w:hint="eastAsia"/>
              </w:rPr>
              <w:t xml:space="preserve"> </w:t>
            </w:r>
          </w:p>
          <w:p w:rsidR="00681BC3" w:rsidRDefault="00D03F7D">
            <w:pPr>
              <w:spacing w:line="400" w:lineRule="exact"/>
            </w:pPr>
            <w:r>
              <w:rPr>
                <w:rFonts w:hint="eastAsia"/>
              </w:rPr>
              <w:t>6.</w:t>
            </w:r>
            <w:r>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w:t>
            </w:r>
            <w:r>
              <w:rPr>
                <w:rFonts w:hint="eastAsia"/>
              </w:rPr>
              <w:t>节背光</w:t>
            </w:r>
            <w:r>
              <w:rPr>
                <w:rFonts w:hint="eastAsia"/>
              </w:rPr>
              <w:t>;</w:t>
            </w:r>
            <w:r>
              <w:rPr>
                <w:rFonts w:hint="eastAsia"/>
              </w:rPr>
              <w:t>支持一键开启或关闭背光功能，实现节能环保效果。</w:t>
            </w:r>
          </w:p>
          <w:p w:rsidR="00681BC3" w:rsidRDefault="00D03F7D">
            <w:pPr>
              <w:spacing w:line="400" w:lineRule="exact"/>
            </w:pPr>
            <w:r>
              <w:rPr>
                <w:rFonts w:hint="eastAsia"/>
              </w:rPr>
              <w:t>7.LCD</w:t>
            </w:r>
            <w:r>
              <w:rPr>
                <w:rFonts w:hint="eastAsia"/>
              </w:rPr>
              <w:t>显示单元支持</w:t>
            </w:r>
            <w:r>
              <w:rPr>
                <w:rFonts w:hint="eastAsia"/>
              </w:rPr>
              <w:t>U</w:t>
            </w:r>
            <w:r>
              <w:rPr>
                <w:rFonts w:hint="eastAsia"/>
              </w:rPr>
              <w:t>盘点播，内置</w:t>
            </w:r>
            <w:r>
              <w:rPr>
                <w:rFonts w:hint="eastAsia"/>
              </w:rPr>
              <w:t>MPEG</w:t>
            </w:r>
            <w:r>
              <w:rPr>
                <w:rFonts w:hint="eastAsia"/>
              </w:rPr>
              <w:t>、</w:t>
            </w:r>
            <w:r>
              <w:rPr>
                <w:rFonts w:hint="eastAsia"/>
              </w:rPr>
              <w:t>JPEG</w:t>
            </w:r>
            <w:r>
              <w:rPr>
                <w:rFonts w:hint="eastAsia"/>
              </w:rPr>
              <w:t>和</w:t>
            </w:r>
            <w:r>
              <w:rPr>
                <w:rFonts w:hint="eastAsia"/>
              </w:rPr>
              <w:t>RealMedia</w:t>
            </w:r>
            <w:r>
              <w:rPr>
                <w:rFonts w:hint="eastAsia"/>
              </w:rPr>
              <w:t>解码器，支持点播</w:t>
            </w:r>
            <w:r>
              <w:rPr>
                <w:rFonts w:hint="eastAsia"/>
              </w:rPr>
              <w:t>U</w:t>
            </w:r>
            <w:r>
              <w:rPr>
                <w:rFonts w:hint="eastAsia"/>
              </w:rPr>
              <w:t>盘、移动硬盘中的视频、图片、音频或文本资源。视频：支持</w:t>
            </w:r>
            <w:r>
              <w:rPr>
                <w:rFonts w:hint="eastAsia"/>
              </w:rPr>
              <w:t>TS</w:t>
            </w:r>
            <w:r>
              <w:rPr>
                <w:rFonts w:hint="eastAsia"/>
              </w:rPr>
              <w:t>、</w:t>
            </w:r>
            <w:r>
              <w:rPr>
                <w:rFonts w:hint="eastAsia"/>
              </w:rPr>
              <w:t>3g2</w:t>
            </w:r>
            <w:r>
              <w:rPr>
                <w:rFonts w:hint="eastAsia"/>
              </w:rPr>
              <w:t>、</w:t>
            </w:r>
            <w:r>
              <w:rPr>
                <w:rFonts w:hint="eastAsia"/>
              </w:rPr>
              <w:t>avi</w:t>
            </w:r>
            <w:r>
              <w:rPr>
                <w:rFonts w:hint="eastAsia"/>
              </w:rPr>
              <w:t>、</w:t>
            </w:r>
            <w:r>
              <w:rPr>
                <w:rFonts w:hint="eastAsia"/>
              </w:rPr>
              <w:t>mkv</w:t>
            </w:r>
            <w:r>
              <w:rPr>
                <w:rFonts w:hint="eastAsia"/>
              </w:rPr>
              <w:t>、</w:t>
            </w:r>
            <w:r>
              <w:rPr>
                <w:rFonts w:hint="eastAsia"/>
              </w:rPr>
              <w:t>mov</w:t>
            </w:r>
            <w:r>
              <w:rPr>
                <w:rFonts w:hint="eastAsia"/>
              </w:rPr>
              <w:t>、</w:t>
            </w:r>
            <w:r>
              <w:rPr>
                <w:rFonts w:hint="eastAsia"/>
              </w:rPr>
              <w:t>mp4</w:t>
            </w:r>
            <w:r>
              <w:rPr>
                <w:rFonts w:hint="eastAsia"/>
              </w:rPr>
              <w:t>、</w:t>
            </w:r>
            <w:r>
              <w:rPr>
                <w:rFonts w:hint="eastAsia"/>
              </w:rPr>
              <w:t>mpg</w:t>
            </w:r>
            <w:r>
              <w:rPr>
                <w:rFonts w:hint="eastAsia"/>
              </w:rPr>
              <w:t>、</w:t>
            </w:r>
            <w:r>
              <w:rPr>
                <w:rFonts w:hint="eastAsia"/>
              </w:rPr>
              <w:t>tp</w:t>
            </w:r>
            <w:r>
              <w:rPr>
                <w:rFonts w:hint="eastAsia"/>
              </w:rPr>
              <w:t>等文件。音频：支持</w:t>
            </w:r>
            <w:r>
              <w:rPr>
                <w:rFonts w:hint="eastAsia"/>
              </w:rPr>
              <w:t>mp3</w:t>
            </w:r>
            <w:r>
              <w:rPr>
                <w:rFonts w:hint="eastAsia"/>
              </w:rPr>
              <w:t>、</w:t>
            </w:r>
            <w:r>
              <w:rPr>
                <w:rFonts w:hint="eastAsia"/>
              </w:rPr>
              <w:t>wma</w:t>
            </w:r>
            <w:r>
              <w:rPr>
                <w:rFonts w:hint="eastAsia"/>
              </w:rPr>
              <w:t>、</w:t>
            </w:r>
            <w:r>
              <w:rPr>
                <w:rFonts w:hint="eastAsia"/>
              </w:rPr>
              <w:t>m4a</w:t>
            </w:r>
            <w:r>
              <w:rPr>
                <w:rFonts w:hint="eastAsia"/>
              </w:rPr>
              <w:t>、</w:t>
            </w:r>
            <w:r>
              <w:rPr>
                <w:rFonts w:hint="eastAsia"/>
              </w:rPr>
              <w:t>wav</w:t>
            </w:r>
            <w:r>
              <w:rPr>
                <w:rFonts w:hint="eastAsia"/>
              </w:rPr>
              <w:t>、</w:t>
            </w:r>
            <w:r>
              <w:rPr>
                <w:rFonts w:hint="eastAsia"/>
              </w:rPr>
              <w:t>aac</w:t>
            </w:r>
            <w:r>
              <w:rPr>
                <w:rFonts w:hint="eastAsia"/>
              </w:rPr>
              <w:t>等文件。图片：支持</w:t>
            </w:r>
            <w:r>
              <w:rPr>
                <w:rFonts w:hint="eastAsia"/>
              </w:rPr>
              <w:t>jpg</w:t>
            </w:r>
            <w:r>
              <w:rPr>
                <w:rFonts w:hint="eastAsia"/>
              </w:rPr>
              <w:t>、</w:t>
            </w:r>
            <w:r>
              <w:rPr>
                <w:rFonts w:hint="eastAsia"/>
              </w:rPr>
              <w:t>bmp</w:t>
            </w:r>
            <w:r>
              <w:rPr>
                <w:rFonts w:hint="eastAsia"/>
              </w:rPr>
              <w:t>、</w:t>
            </w:r>
            <w:r>
              <w:rPr>
                <w:rFonts w:hint="eastAsia"/>
              </w:rPr>
              <w:t>png</w:t>
            </w:r>
            <w:r>
              <w:rPr>
                <w:rFonts w:hint="eastAsia"/>
              </w:rPr>
              <w:t>等文件。文本：支持</w:t>
            </w:r>
            <w:r>
              <w:rPr>
                <w:rFonts w:hint="eastAsia"/>
              </w:rPr>
              <w:t>txt</w:t>
            </w:r>
            <w:r>
              <w:rPr>
                <w:rFonts w:hint="eastAsia"/>
              </w:rPr>
              <w:t>文件。</w:t>
            </w:r>
          </w:p>
          <w:p w:rsidR="00681BC3" w:rsidRDefault="00D03F7D">
            <w:pPr>
              <w:spacing w:line="400" w:lineRule="exact"/>
            </w:pPr>
            <w:r>
              <w:rPr>
                <w:rFonts w:hint="eastAsia"/>
              </w:rPr>
              <w:t>8.LCD</w:t>
            </w:r>
            <w:r>
              <w:rPr>
                <w:rFonts w:hint="eastAsia"/>
              </w:rPr>
              <w:t>显示单元支持</w:t>
            </w:r>
            <w:r>
              <w:rPr>
                <w:rFonts w:hint="eastAsia"/>
              </w:rPr>
              <w:t>HDTVI</w:t>
            </w:r>
            <w:r>
              <w:rPr>
                <w:rFonts w:hint="eastAsia"/>
              </w:rPr>
              <w:t>同轴高清视频信号，带一入一出环通接口。支持分辨率：</w:t>
            </w:r>
            <w:r>
              <w:rPr>
                <w:rFonts w:hint="eastAsia"/>
              </w:rPr>
              <w:t>720P@50Hz/60Hz</w:t>
            </w:r>
            <w:r>
              <w:rPr>
                <w:rFonts w:hint="eastAsia"/>
              </w:rPr>
              <w:t>、</w:t>
            </w:r>
            <w:r>
              <w:rPr>
                <w:rFonts w:hint="eastAsia"/>
              </w:rPr>
              <w:lastRenderedPageBreak/>
              <w:t>720P@2</w:t>
            </w:r>
            <w:r>
              <w:rPr>
                <w:rFonts w:hint="eastAsia"/>
              </w:rPr>
              <w:t>5Hz/30Hz</w:t>
            </w:r>
            <w:r>
              <w:rPr>
                <w:rFonts w:hint="eastAsia"/>
              </w:rPr>
              <w:t>、</w:t>
            </w:r>
            <w:r>
              <w:rPr>
                <w:rFonts w:hint="eastAsia"/>
              </w:rPr>
              <w:t>1080P@25Hz/30Hz</w:t>
            </w:r>
            <w:r>
              <w:rPr>
                <w:rFonts w:hint="eastAsia"/>
              </w:rPr>
              <w:t>。</w:t>
            </w:r>
            <w:r>
              <w:rPr>
                <w:rFonts w:hint="eastAsia"/>
              </w:rPr>
              <w:t xml:space="preserve"> </w:t>
            </w:r>
          </w:p>
          <w:p w:rsidR="00681BC3" w:rsidRDefault="00D03F7D">
            <w:pPr>
              <w:spacing w:line="400" w:lineRule="exact"/>
            </w:pPr>
            <w:r>
              <w:rPr>
                <w:rFonts w:hint="eastAsia"/>
              </w:rPr>
              <w:t>9.LCD</w:t>
            </w:r>
            <w:r>
              <w:rPr>
                <w:rFonts w:hint="eastAsia"/>
              </w:rPr>
              <w:t>显示单元支持全接口环通，支持</w:t>
            </w:r>
            <w:r>
              <w:rPr>
                <w:rFonts w:hint="eastAsia"/>
              </w:rPr>
              <w:t>BNC</w:t>
            </w:r>
            <w:r>
              <w:rPr>
                <w:rFonts w:hint="eastAsia"/>
              </w:rPr>
              <w:t>、</w:t>
            </w:r>
            <w:r>
              <w:rPr>
                <w:rFonts w:hint="eastAsia"/>
              </w:rPr>
              <w:t>VGA</w:t>
            </w:r>
            <w:r>
              <w:rPr>
                <w:rFonts w:hint="eastAsia"/>
              </w:rPr>
              <w:t>、</w:t>
            </w:r>
            <w:r>
              <w:rPr>
                <w:rFonts w:hint="eastAsia"/>
              </w:rPr>
              <w:t>DVI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等接口的环通，</w:t>
            </w:r>
            <w:r>
              <w:rPr>
                <w:rFonts w:hint="eastAsia"/>
              </w:rPr>
              <w:t>BNC</w:t>
            </w:r>
            <w:r>
              <w:rPr>
                <w:rFonts w:hint="eastAsia"/>
              </w:rPr>
              <w:t>、</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等信号的环通显示，及</w:t>
            </w:r>
            <w:r>
              <w:rPr>
                <w:rFonts w:hint="eastAsia"/>
              </w:rPr>
              <w:t>RJ45</w:t>
            </w:r>
            <w:r>
              <w:rPr>
                <w:rFonts w:hint="eastAsia"/>
              </w:rPr>
              <w:t>接口环通输出；内置拼接处理引擎，配合环通接口，无需外设拼接控制器可实现自拼接显示。</w:t>
            </w:r>
            <w:r>
              <w:rPr>
                <w:rFonts w:hint="eastAsia"/>
              </w:rPr>
              <w:t xml:space="preserve"> </w:t>
            </w:r>
          </w:p>
          <w:p w:rsidR="00681BC3" w:rsidRDefault="00D03F7D">
            <w:pPr>
              <w:spacing w:line="400" w:lineRule="exact"/>
            </w:pPr>
            <w:r>
              <w:rPr>
                <w:rFonts w:hint="eastAsia"/>
              </w:rPr>
              <w:t>10.LCD</w:t>
            </w:r>
            <w:r>
              <w:rPr>
                <w:rFonts w:hint="eastAsia"/>
              </w:rPr>
              <w:t>显示单元可将输入的非</w:t>
            </w:r>
            <w:r>
              <w:rPr>
                <w:rFonts w:hint="eastAsia"/>
              </w:rPr>
              <w:t>50Hz/60Hz</w:t>
            </w:r>
            <w:r>
              <w:rPr>
                <w:rFonts w:hint="eastAsia"/>
              </w:rPr>
              <w:t>的图像转换成</w:t>
            </w:r>
            <w:r>
              <w:rPr>
                <w:rFonts w:hint="eastAsia"/>
              </w:rPr>
              <w:t>60Hz</w:t>
            </w:r>
            <w:r>
              <w:rPr>
                <w:rFonts w:hint="eastAsia"/>
              </w:rPr>
              <w:t>输出，彻底解决由于低帧率造成的画面卡顿感，使图像显示相比低帧率的图像更平滑顺畅。</w:t>
            </w:r>
            <w:r>
              <w:rPr>
                <w:rFonts w:hint="eastAsia"/>
              </w:rPr>
              <w:t xml:space="preserve"> </w:t>
            </w:r>
          </w:p>
          <w:p w:rsidR="00681BC3" w:rsidRDefault="00D03F7D">
            <w:pPr>
              <w:spacing w:line="400" w:lineRule="exact"/>
            </w:pPr>
            <w:r>
              <w:rPr>
                <w:rFonts w:hint="eastAsia"/>
              </w:rPr>
              <w:t>11.L</w:t>
            </w:r>
            <w:r>
              <w:rPr>
                <w:rFonts w:hint="eastAsia"/>
              </w:rPr>
              <w:t>CD</w:t>
            </w:r>
            <w:r>
              <w:rPr>
                <w:rFonts w:hint="eastAsia"/>
              </w:rPr>
              <w:t>显示单元内置</w:t>
            </w:r>
            <w:r>
              <w:rPr>
                <w:rFonts w:hint="eastAsia"/>
              </w:rPr>
              <w:t>wifi</w:t>
            </w:r>
            <w:r>
              <w:rPr>
                <w:rFonts w:hint="eastAsia"/>
              </w:rPr>
              <w:t>模块，支持无线管理，支持手机短信及网络邮件报警功能，显示屏出现异常时可通过互联网进行邮件和短信报警。</w:t>
            </w:r>
            <w:r>
              <w:rPr>
                <w:rFonts w:hint="eastAsia"/>
              </w:rPr>
              <w:t xml:space="preserve"> </w:t>
            </w:r>
          </w:p>
          <w:p w:rsidR="00681BC3" w:rsidRDefault="00D03F7D">
            <w:pPr>
              <w:spacing w:line="400" w:lineRule="exact"/>
            </w:pPr>
            <w:r>
              <w:rPr>
                <w:rFonts w:hint="eastAsia"/>
              </w:rPr>
              <w:t>12.LCD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核负责图像数据的处理，分工明确保证系统稳定性和实时性，使图像处理更加游刃有余；</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块</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39</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拼接屏</w:t>
            </w:r>
            <w:r>
              <w:rPr>
                <w:rFonts w:ascii="宋体" w:hAnsi="宋体" w:hint="eastAsia"/>
                <w:sz w:val="21"/>
                <w:szCs w:val="21"/>
              </w:rPr>
              <w:t>-</w:t>
            </w:r>
            <w:r>
              <w:rPr>
                <w:rFonts w:ascii="宋体" w:hAnsi="宋体" w:hint="eastAsia"/>
                <w:sz w:val="21"/>
                <w:szCs w:val="21"/>
              </w:rPr>
              <w:t>基座</w:t>
            </w:r>
          </w:p>
        </w:tc>
        <w:tc>
          <w:tcPr>
            <w:tcW w:w="9271" w:type="dxa"/>
            <w:vAlign w:val="center"/>
          </w:tcPr>
          <w:p w:rsidR="00681BC3" w:rsidRDefault="00D03F7D">
            <w:pPr>
              <w:spacing w:line="400" w:lineRule="exact"/>
            </w:pPr>
            <w:r>
              <w:rPr>
                <w:rFonts w:hint="eastAsia"/>
              </w:rPr>
              <w:t>显示单元底座高度可以根据实际需求进行定制</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6</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40</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拼接屏</w:t>
            </w:r>
            <w:r>
              <w:rPr>
                <w:rFonts w:ascii="宋体" w:hAnsi="宋体" w:hint="eastAsia"/>
                <w:sz w:val="21"/>
                <w:szCs w:val="21"/>
              </w:rPr>
              <w:t>-</w:t>
            </w:r>
            <w:r>
              <w:rPr>
                <w:rFonts w:ascii="宋体" w:hAnsi="宋体" w:hint="eastAsia"/>
                <w:sz w:val="21"/>
                <w:szCs w:val="21"/>
              </w:rPr>
              <w:t>模块框架</w:t>
            </w:r>
          </w:p>
        </w:tc>
        <w:tc>
          <w:tcPr>
            <w:tcW w:w="9271" w:type="dxa"/>
            <w:vAlign w:val="center"/>
          </w:tcPr>
          <w:p w:rsidR="00681BC3" w:rsidRDefault="00D03F7D">
            <w:pPr>
              <w:spacing w:line="400" w:lineRule="exact"/>
            </w:pPr>
            <w:r>
              <w:rPr>
                <w:rFonts w:hint="eastAsia"/>
              </w:rPr>
              <w:t>1</w:t>
            </w:r>
            <w:r>
              <w:rPr>
                <w:rFonts w:hint="eastAsia"/>
              </w:rPr>
              <w:t>、</w:t>
            </w:r>
            <w:r>
              <w:rPr>
                <w:rFonts w:hint="eastAsia"/>
              </w:rPr>
              <w:t xml:space="preserve"> </w:t>
            </w:r>
            <w:r>
              <w:rPr>
                <w:rFonts w:hint="eastAsia"/>
              </w:rPr>
              <w:t>采用铝型材定制，表面氧化喷塑、喷涂均匀、色调一致，颜色为黑色；</w:t>
            </w:r>
          </w:p>
          <w:p w:rsidR="00681BC3" w:rsidRDefault="00D03F7D">
            <w:pPr>
              <w:spacing w:line="400" w:lineRule="exact"/>
            </w:pPr>
            <w:r>
              <w:rPr>
                <w:rFonts w:hint="eastAsia"/>
              </w:rPr>
              <w:t>2</w:t>
            </w:r>
            <w:r>
              <w:rPr>
                <w:rFonts w:hint="eastAsia"/>
              </w:rPr>
              <w:t>、</w:t>
            </w:r>
            <w:r>
              <w:rPr>
                <w:rFonts w:hint="eastAsia"/>
              </w:rPr>
              <w:t xml:space="preserve"> </w:t>
            </w:r>
            <w:r>
              <w:rPr>
                <w:rFonts w:hint="eastAsia"/>
              </w:rPr>
              <w:t>积木式底座可以承受至少</w:t>
            </w:r>
            <w:r>
              <w:rPr>
                <w:rFonts w:hint="eastAsia"/>
              </w:rPr>
              <w:t>6</w:t>
            </w:r>
            <w:r>
              <w:rPr>
                <w:rFonts w:hint="eastAsia"/>
              </w:rPr>
              <w:t>层拼接单元承重（实测至</w:t>
            </w:r>
            <w:r>
              <w:rPr>
                <w:rFonts w:hint="eastAsia"/>
              </w:rPr>
              <w:t>7</w:t>
            </w:r>
            <w:r>
              <w:rPr>
                <w:rFonts w:hint="eastAsia"/>
              </w:rPr>
              <w:t>层）；</w:t>
            </w:r>
          </w:p>
          <w:p w:rsidR="00681BC3" w:rsidRDefault="00D03F7D">
            <w:pPr>
              <w:spacing w:line="400" w:lineRule="exact"/>
            </w:pPr>
            <w:r>
              <w:rPr>
                <w:rFonts w:hint="eastAsia"/>
              </w:rPr>
              <w:t>3</w:t>
            </w:r>
            <w:r>
              <w:rPr>
                <w:rFonts w:hint="eastAsia"/>
              </w:rPr>
              <w:t>、</w:t>
            </w:r>
            <w:r>
              <w:rPr>
                <w:rFonts w:hint="eastAsia"/>
              </w:rPr>
              <w:t xml:space="preserve"> </w:t>
            </w:r>
            <w:r>
              <w:rPr>
                <w:rFonts w:hint="eastAsia"/>
              </w:rPr>
              <w:t>积木式箱体单元间有紧固连接装置，确保显示单元箱体、底座连接牢固；</w:t>
            </w:r>
          </w:p>
          <w:p w:rsidR="00681BC3" w:rsidRDefault="00D03F7D">
            <w:pPr>
              <w:spacing w:line="400" w:lineRule="exact"/>
            </w:pPr>
            <w:r>
              <w:rPr>
                <w:rFonts w:hint="eastAsia"/>
              </w:rPr>
              <w:t>4</w:t>
            </w:r>
            <w:r>
              <w:rPr>
                <w:rFonts w:hint="eastAsia"/>
              </w:rPr>
              <w:t>、</w:t>
            </w:r>
            <w:r>
              <w:rPr>
                <w:rFonts w:hint="eastAsia"/>
              </w:rPr>
              <w:t xml:space="preserve"> </w:t>
            </w:r>
            <w:r>
              <w:rPr>
                <w:rFonts w:hint="eastAsia"/>
              </w:rPr>
              <w:t>底座和箱体单元均可水平及垂直方向调节，屏幕也可进出调节，显示单元安装操作简单，可准确定位；</w:t>
            </w:r>
          </w:p>
          <w:p w:rsidR="00681BC3" w:rsidRDefault="00D03F7D">
            <w:pPr>
              <w:spacing w:line="400" w:lineRule="exact"/>
            </w:pPr>
            <w:r>
              <w:rPr>
                <w:rFonts w:hint="eastAsia"/>
              </w:rPr>
              <w:t>5</w:t>
            </w:r>
            <w:r>
              <w:rPr>
                <w:rFonts w:hint="eastAsia"/>
              </w:rPr>
              <w:t>、</w:t>
            </w:r>
            <w:r>
              <w:rPr>
                <w:rFonts w:hint="eastAsia"/>
              </w:rPr>
              <w:t xml:space="preserve"> </w:t>
            </w:r>
            <w:r>
              <w:rPr>
                <w:rFonts w:hint="eastAsia"/>
              </w:rPr>
              <w:t>积木式箱体单元每个单元及底座均设有布线暗槽，整个系统布线整齐，有明确标示，无外露线缆；</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41</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大屏专用线</w:t>
            </w:r>
            <w:r>
              <w:rPr>
                <w:rFonts w:ascii="宋体" w:hAnsi="宋体" w:hint="eastAsia"/>
                <w:sz w:val="21"/>
                <w:szCs w:val="21"/>
              </w:rPr>
              <w:lastRenderedPageBreak/>
              <w:t>缆</w:t>
            </w:r>
          </w:p>
        </w:tc>
        <w:tc>
          <w:tcPr>
            <w:tcW w:w="9271" w:type="dxa"/>
            <w:vAlign w:val="center"/>
          </w:tcPr>
          <w:p w:rsidR="00681BC3" w:rsidRDefault="00D03F7D">
            <w:pPr>
              <w:spacing w:line="400" w:lineRule="exact"/>
            </w:pPr>
            <w:r>
              <w:rPr>
                <w:rFonts w:hint="eastAsia"/>
              </w:rPr>
              <w:lastRenderedPageBreak/>
              <w:t>高清视频线缆</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条</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42</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视频综合平台</w:t>
            </w:r>
          </w:p>
        </w:tc>
        <w:tc>
          <w:tcPr>
            <w:tcW w:w="9271" w:type="dxa"/>
            <w:vAlign w:val="center"/>
          </w:tcPr>
          <w:p w:rsidR="00681BC3" w:rsidRDefault="00D03F7D">
            <w:pPr>
              <w:spacing w:line="400" w:lineRule="exact"/>
            </w:pPr>
            <w:r>
              <w:rPr>
                <w:rFonts w:hint="eastAsia"/>
              </w:rPr>
              <w:t>1</w:t>
            </w:r>
            <w:r>
              <w:rPr>
                <w:rFonts w:hint="eastAsia"/>
              </w:rPr>
              <w:t>产品为框架式结构，采用无源背板，机箱不小于</w:t>
            </w:r>
            <w:r>
              <w:rPr>
                <w:rFonts w:hint="eastAsia"/>
              </w:rPr>
              <w:t>13</w:t>
            </w:r>
            <w:r>
              <w:rPr>
                <w:rFonts w:hint="eastAsia"/>
              </w:rPr>
              <w:t>个板卡插槽，系统稳定可靠。</w:t>
            </w:r>
          </w:p>
          <w:p w:rsidR="00681BC3" w:rsidRDefault="00D03F7D">
            <w:pPr>
              <w:spacing w:line="400" w:lineRule="exact"/>
            </w:pPr>
            <w:r>
              <w:rPr>
                <w:rFonts w:hint="eastAsia"/>
              </w:rPr>
              <w:t>2</w:t>
            </w:r>
            <w:r>
              <w:rPr>
                <w:rFonts w:hint="eastAsia"/>
              </w:rPr>
              <w:t>产品支持双电源冗余（电源支持热插拔），双主控板热备份。</w:t>
            </w:r>
          </w:p>
          <w:p w:rsidR="00681BC3" w:rsidRDefault="00D03F7D">
            <w:pPr>
              <w:spacing w:line="400" w:lineRule="exact"/>
            </w:pPr>
            <w:r>
              <w:rPr>
                <w:rFonts w:hint="eastAsia"/>
              </w:rPr>
              <w:t>3</w:t>
            </w:r>
            <w:r>
              <w:rPr>
                <w:rFonts w:hint="eastAsia"/>
              </w:rPr>
              <w:t>产品主控板具有</w:t>
            </w:r>
            <w:r>
              <w:rPr>
                <w:rFonts w:hint="eastAsia"/>
              </w:rPr>
              <w:t>8</w:t>
            </w:r>
            <w:r>
              <w:rPr>
                <w:rFonts w:hint="eastAsia"/>
              </w:rPr>
              <w:t>个串口，每个串口挂载</w:t>
            </w:r>
            <w:r>
              <w:rPr>
                <w:rFonts w:hint="eastAsia"/>
              </w:rPr>
              <w:t>8</w:t>
            </w:r>
            <w:r>
              <w:rPr>
                <w:rFonts w:hint="eastAsia"/>
              </w:rPr>
              <w:t>个</w:t>
            </w:r>
            <w:r>
              <w:rPr>
                <w:rFonts w:hint="eastAsia"/>
              </w:rPr>
              <w:t>RS485</w:t>
            </w:r>
            <w:r>
              <w:rPr>
                <w:rFonts w:hint="eastAsia"/>
              </w:rPr>
              <w:t>控制设备，可将</w:t>
            </w:r>
            <w:r>
              <w:rPr>
                <w:rFonts w:hint="eastAsia"/>
              </w:rPr>
              <w:t>IP</w:t>
            </w:r>
            <w:r>
              <w:rPr>
                <w:rFonts w:hint="eastAsia"/>
              </w:rPr>
              <w:t>数据发送给串口。</w:t>
            </w:r>
          </w:p>
          <w:p w:rsidR="00681BC3" w:rsidRDefault="00D03F7D">
            <w:pPr>
              <w:spacing w:line="400" w:lineRule="exact"/>
            </w:pPr>
            <w:r>
              <w:rPr>
                <w:rFonts w:hint="eastAsia"/>
              </w:rPr>
              <w:t>4</w:t>
            </w:r>
            <w:r>
              <w:rPr>
                <w:rFonts w:hint="eastAsia"/>
              </w:rPr>
              <w:t>产品支持视频输入通道参数设置功能，可对单个视频输入通道进行分辨率、帧率、码率、亮度、对比度、饱和度、色调、去噪等参数设置，图像显示模式可设定标准、室内、室外、弱光等显示模式进行设置。</w:t>
            </w:r>
          </w:p>
          <w:p w:rsidR="00681BC3" w:rsidRDefault="00D03F7D">
            <w:pPr>
              <w:spacing w:line="400" w:lineRule="exact"/>
            </w:pPr>
            <w:r>
              <w:rPr>
                <w:rFonts w:hint="eastAsia"/>
              </w:rPr>
              <w:t>5</w:t>
            </w:r>
            <w:r>
              <w:rPr>
                <w:rFonts w:hint="eastAsia"/>
              </w:rPr>
              <w:t>产品支持显示预案功能，可将样机的视频输出状态保存为场景，可设置多个场景并可对每个场景进行配置、清空、复</w:t>
            </w:r>
            <w:r>
              <w:rPr>
                <w:rFonts w:hint="eastAsia"/>
              </w:rPr>
              <w:t>制、修改、切换等操作，可实现多个场景轮巡切换、（预案）轮巡。</w:t>
            </w:r>
          </w:p>
          <w:p w:rsidR="00681BC3" w:rsidRDefault="00D03F7D">
            <w:pPr>
              <w:spacing w:line="400" w:lineRule="exact"/>
            </w:pPr>
            <w:r>
              <w:rPr>
                <w:rFonts w:hint="eastAsia"/>
              </w:rPr>
              <w:t>6</w:t>
            </w:r>
            <w:r>
              <w:rPr>
                <w:rFonts w:hint="eastAsia"/>
              </w:rPr>
              <w:t>产品支持虚拟云台控制功能，具备虚拟云台控制按键，可调整球机和云台的运行速度和方向，并且支持多用户云台抢占、云台控制锁定功能</w:t>
            </w:r>
          </w:p>
          <w:p w:rsidR="00681BC3" w:rsidRDefault="00D03F7D">
            <w:pPr>
              <w:spacing w:line="400" w:lineRule="exact"/>
            </w:pPr>
            <w:r>
              <w:rPr>
                <w:rFonts w:hint="eastAsia"/>
              </w:rPr>
              <w:t>7</w:t>
            </w:r>
            <w:r>
              <w:rPr>
                <w:rFonts w:hint="eastAsia"/>
              </w:rPr>
              <w:t>产品单板支持</w:t>
            </w:r>
            <w:r>
              <w:rPr>
                <w:rFonts w:hint="eastAsia"/>
              </w:rPr>
              <w:t>128</w:t>
            </w:r>
            <w:r>
              <w:rPr>
                <w:rFonts w:hint="eastAsia"/>
              </w:rPr>
              <w:t>个漫游窗口叠加，支持窗口置顶或置底设置。</w:t>
            </w:r>
          </w:p>
          <w:p w:rsidR="00681BC3" w:rsidRDefault="00D03F7D">
            <w:pPr>
              <w:spacing w:line="400" w:lineRule="exact"/>
            </w:pPr>
            <w:r>
              <w:rPr>
                <w:rFonts w:hint="eastAsia"/>
              </w:rPr>
              <w:t>8</w:t>
            </w:r>
            <w:r>
              <w:rPr>
                <w:rFonts w:hint="eastAsia"/>
              </w:rPr>
              <w:t>产品支持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12</w:t>
            </w:r>
            <w:r>
              <w:rPr>
                <w:rFonts w:hint="eastAsia"/>
              </w:rPr>
              <w:t>、</w:t>
            </w:r>
            <w:r>
              <w:rPr>
                <w:rFonts w:hint="eastAsia"/>
              </w:rPr>
              <w:t>16</w:t>
            </w:r>
            <w:r>
              <w:rPr>
                <w:rFonts w:hint="eastAsia"/>
              </w:rPr>
              <w:t>、</w:t>
            </w:r>
            <w:r>
              <w:rPr>
                <w:rFonts w:hint="eastAsia"/>
              </w:rPr>
              <w:t>32</w:t>
            </w:r>
            <w:r>
              <w:rPr>
                <w:rFonts w:hint="eastAsia"/>
              </w:rPr>
              <w:t>、</w:t>
            </w:r>
            <w:r>
              <w:rPr>
                <w:rFonts w:hint="eastAsia"/>
              </w:rPr>
              <w:t>36</w:t>
            </w:r>
            <w:r>
              <w:rPr>
                <w:rFonts w:hint="eastAsia"/>
              </w:rPr>
              <w:t>、</w:t>
            </w:r>
            <w:r>
              <w:rPr>
                <w:rFonts w:hint="eastAsia"/>
              </w:rPr>
              <w:t>48</w:t>
            </w:r>
            <w:r>
              <w:rPr>
                <w:rFonts w:hint="eastAsia"/>
              </w:rPr>
              <w:t>、</w:t>
            </w:r>
            <w:r>
              <w:rPr>
                <w:rFonts w:hint="eastAsia"/>
              </w:rPr>
              <w:t>64</w:t>
            </w:r>
            <w:r>
              <w:rPr>
                <w:rFonts w:hint="eastAsia"/>
              </w:rPr>
              <w:t>画面分割显示。</w:t>
            </w:r>
          </w:p>
          <w:p w:rsidR="00681BC3" w:rsidRDefault="00D03F7D">
            <w:pPr>
              <w:spacing w:line="400" w:lineRule="exact"/>
            </w:pPr>
            <w:r>
              <w:rPr>
                <w:rFonts w:hint="eastAsia"/>
              </w:rPr>
              <w:t>9</w:t>
            </w:r>
            <w:r>
              <w:rPr>
                <w:rFonts w:hint="eastAsia"/>
              </w:rPr>
              <w:t>产品支持将</w:t>
            </w:r>
            <w:r>
              <w:rPr>
                <w:rFonts w:hint="eastAsia"/>
              </w:rPr>
              <w:t>25</w:t>
            </w:r>
            <w:r>
              <w:rPr>
                <w:rFonts w:hint="eastAsia"/>
              </w:rPr>
              <w:t>帧或</w:t>
            </w:r>
            <w:r>
              <w:rPr>
                <w:rFonts w:hint="eastAsia"/>
              </w:rPr>
              <w:t>30</w:t>
            </w:r>
            <w:r>
              <w:rPr>
                <w:rFonts w:hint="eastAsia"/>
              </w:rPr>
              <w:t>帧的视频转换为</w:t>
            </w:r>
            <w:r>
              <w:rPr>
                <w:rFonts w:hint="eastAsia"/>
              </w:rPr>
              <w:t>50</w:t>
            </w:r>
            <w:r>
              <w:rPr>
                <w:rFonts w:hint="eastAsia"/>
              </w:rPr>
              <w:t>或</w:t>
            </w:r>
            <w:r>
              <w:rPr>
                <w:rFonts w:hint="eastAsia"/>
              </w:rPr>
              <w:t>60</w:t>
            </w:r>
            <w:r>
              <w:rPr>
                <w:rFonts w:hint="eastAsia"/>
              </w:rPr>
              <w:t>帧。</w:t>
            </w:r>
          </w:p>
          <w:p w:rsidR="00681BC3" w:rsidRDefault="00D03F7D">
            <w:pPr>
              <w:spacing w:line="400" w:lineRule="exact"/>
            </w:pPr>
            <w:r>
              <w:rPr>
                <w:rFonts w:hint="eastAsia"/>
              </w:rPr>
              <w:t>10</w:t>
            </w:r>
            <w:r>
              <w:rPr>
                <w:rFonts w:hint="eastAsia"/>
              </w:rPr>
              <w:t>产品对录像文件解码延时≤</w:t>
            </w:r>
            <w:r>
              <w:rPr>
                <w:rFonts w:hint="eastAsia"/>
              </w:rPr>
              <w:t>110ms</w:t>
            </w:r>
            <w:r>
              <w:rPr>
                <w:rFonts w:hint="eastAsia"/>
              </w:rPr>
              <w:t>。</w:t>
            </w:r>
          </w:p>
          <w:p w:rsidR="00681BC3" w:rsidRDefault="00D03F7D">
            <w:pPr>
              <w:spacing w:line="400" w:lineRule="exact"/>
            </w:pPr>
            <w:r>
              <w:rPr>
                <w:rFonts w:hint="eastAsia"/>
              </w:rPr>
              <w:t>11</w:t>
            </w:r>
            <w:r>
              <w:rPr>
                <w:rFonts w:hint="eastAsia"/>
              </w:rPr>
              <w:t>产品具有同一输入通道的视频图像在不同输出端口显示的失步误差小于</w:t>
            </w:r>
            <w:r>
              <w:rPr>
                <w:rFonts w:hint="eastAsia"/>
              </w:rPr>
              <w:t>1ms</w:t>
            </w:r>
            <w:r>
              <w:rPr>
                <w:rFonts w:hint="eastAsia"/>
              </w:rPr>
              <w:t>。</w:t>
            </w:r>
          </w:p>
          <w:p w:rsidR="00681BC3" w:rsidRDefault="00D03F7D">
            <w:pPr>
              <w:spacing w:line="400" w:lineRule="exact"/>
            </w:pPr>
            <w:r>
              <w:rPr>
                <w:rFonts w:hint="eastAsia"/>
              </w:rPr>
              <w:t>12</w:t>
            </w:r>
            <w:r>
              <w:rPr>
                <w:rFonts w:hint="eastAsia"/>
              </w:rPr>
              <w:t>产</w:t>
            </w:r>
            <w:r>
              <w:rPr>
                <w:rFonts w:hint="eastAsia"/>
              </w:rPr>
              <w:t>品可通过无线终端将视音频、图片、</w:t>
            </w:r>
            <w:r>
              <w:rPr>
                <w:rFonts w:hint="eastAsia"/>
              </w:rPr>
              <w:t>PPT</w:t>
            </w:r>
            <w:r>
              <w:rPr>
                <w:rFonts w:hint="eastAsia"/>
              </w:rPr>
              <w:t>等传送到屏幕上显示。</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43</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显示器</w:t>
            </w:r>
          </w:p>
        </w:tc>
        <w:tc>
          <w:tcPr>
            <w:tcW w:w="9271" w:type="dxa"/>
            <w:vAlign w:val="center"/>
          </w:tcPr>
          <w:p w:rsidR="00681BC3" w:rsidRDefault="00D03F7D">
            <w:pPr>
              <w:spacing w:line="360" w:lineRule="exact"/>
            </w:pPr>
            <w:r>
              <w:rPr>
                <w:rFonts w:hint="eastAsia"/>
              </w:rPr>
              <w:t>31.5</w:t>
            </w:r>
            <w:r>
              <w:rPr>
                <w:rFonts w:hint="eastAsia"/>
              </w:rPr>
              <w:t>英寸</w:t>
            </w:r>
            <w:r>
              <w:rPr>
                <w:rFonts w:hint="eastAsia"/>
              </w:rPr>
              <w:t xml:space="preserve"> 2K</w:t>
            </w:r>
            <w:r>
              <w:rPr>
                <w:rFonts w:hint="eastAsia"/>
              </w:rPr>
              <w:t>分辨率</w:t>
            </w:r>
            <w:r>
              <w:rPr>
                <w:rFonts w:hint="eastAsia"/>
              </w:rPr>
              <w:t>LED</w:t>
            </w:r>
            <w:r>
              <w:rPr>
                <w:rFonts w:hint="eastAsia"/>
              </w:rPr>
              <w:t>背光液晶显示器</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12</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44</w:t>
            </w:r>
          </w:p>
        </w:tc>
        <w:tc>
          <w:tcPr>
            <w:tcW w:w="146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管理电脑</w:t>
            </w:r>
          </w:p>
        </w:tc>
        <w:tc>
          <w:tcPr>
            <w:tcW w:w="9271" w:type="dxa"/>
            <w:vAlign w:val="center"/>
          </w:tcPr>
          <w:p w:rsidR="00681BC3" w:rsidRDefault="00D03F7D">
            <w:pPr>
              <w:spacing w:line="360" w:lineRule="exact"/>
            </w:pPr>
            <w:r>
              <w:rPr>
                <w:rFonts w:hint="eastAsia"/>
              </w:rPr>
              <w:t>1</w:t>
            </w:r>
            <w:r>
              <w:rPr>
                <w:rFonts w:hint="eastAsia"/>
              </w:rPr>
              <w:t>、</w:t>
            </w:r>
            <w:r>
              <w:rPr>
                <w:rFonts w:hint="eastAsia"/>
              </w:rPr>
              <w:t>CPU: i5-6500(3.2G/6M/4</w:t>
            </w:r>
            <w:r>
              <w:rPr>
                <w:rFonts w:hint="eastAsia"/>
              </w:rPr>
              <w:t>核</w:t>
            </w:r>
            <w:r>
              <w:rPr>
                <w:rFonts w:hint="eastAsia"/>
              </w:rPr>
              <w:t>)</w:t>
            </w:r>
            <w:r>
              <w:rPr>
                <w:rFonts w:hint="eastAsia"/>
              </w:rPr>
              <w:t>以上处理器；</w:t>
            </w:r>
          </w:p>
          <w:p w:rsidR="00681BC3" w:rsidRDefault="00D03F7D">
            <w:pPr>
              <w:spacing w:line="360" w:lineRule="exact"/>
            </w:pPr>
            <w:r>
              <w:rPr>
                <w:rFonts w:hint="eastAsia"/>
              </w:rPr>
              <w:t>2</w:t>
            </w:r>
            <w:r>
              <w:rPr>
                <w:rFonts w:hint="eastAsia"/>
              </w:rPr>
              <w:t>、芯片组：英特尔</w:t>
            </w:r>
            <w:r>
              <w:rPr>
                <w:rFonts w:hint="eastAsia"/>
              </w:rPr>
              <w:t>®H110 Express</w:t>
            </w:r>
            <w:r>
              <w:rPr>
                <w:rFonts w:hint="eastAsia"/>
              </w:rPr>
              <w:t>或以上；</w:t>
            </w:r>
          </w:p>
          <w:p w:rsidR="00681BC3" w:rsidRDefault="00D03F7D">
            <w:pPr>
              <w:spacing w:line="360" w:lineRule="exact"/>
            </w:pPr>
            <w:r>
              <w:rPr>
                <w:rFonts w:hint="eastAsia"/>
              </w:rPr>
              <w:lastRenderedPageBreak/>
              <w:t>3</w:t>
            </w:r>
            <w:r>
              <w:rPr>
                <w:rFonts w:hint="eastAsia"/>
              </w:rPr>
              <w:t>、内存：</w:t>
            </w:r>
            <w:r>
              <w:rPr>
                <w:rFonts w:hint="eastAsia"/>
              </w:rPr>
              <w:t>1*8GB DDR4 2133 MHz</w:t>
            </w:r>
            <w:r>
              <w:rPr>
                <w:rFonts w:hint="eastAsia"/>
              </w:rPr>
              <w:t>，不少于</w:t>
            </w:r>
            <w:r>
              <w:rPr>
                <w:rFonts w:hint="eastAsia"/>
              </w:rPr>
              <w:t>2</w:t>
            </w:r>
            <w:r>
              <w:rPr>
                <w:rFonts w:hint="eastAsia"/>
              </w:rPr>
              <w:t>个</w:t>
            </w:r>
            <w:r>
              <w:rPr>
                <w:rFonts w:hint="eastAsia"/>
              </w:rPr>
              <w:t>DIMM</w:t>
            </w:r>
            <w:r>
              <w:rPr>
                <w:rFonts w:hint="eastAsia"/>
              </w:rPr>
              <w:t>插槽，最大支持</w:t>
            </w:r>
            <w:r>
              <w:rPr>
                <w:rFonts w:hint="eastAsia"/>
              </w:rPr>
              <w:t>32G</w:t>
            </w:r>
            <w:r>
              <w:rPr>
                <w:rFonts w:hint="eastAsia"/>
              </w:rPr>
              <w:t>；</w:t>
            </w:r>
          </w:p>
          <w:p w:rsidR="00681BC3" w:rsidRDefault="00D03F7D">
            <w:pPr>
              <w:spacing w:line="360" w:lineRule="exact"/>
            </w:pPr>
            <w:r>
              <w:rPr>
                <w:rFonts w:hint="eastAsia"/>
              </w:rPr>
              <w:t>4</w:t>
            </w:r>
            <w:r>
              <w:rPr>
                <w:rFonts w:hint="eastAsia"/>
              </w:rPr>
              <w:t>、硬盘：</w:t>
            </w:r>
            <w:r>
              <w:rPr>
                <w:rFonts w:hint="eastAsia"/>
              </w:rPr>
              <w:t xml:space="preserve">1T 7200rpm SATA III </w:t>
            </w:r>
            <w:r>
              <w:rPr>
                <w:rFonts w:hint="eastAsia"/>
              </w:rPr>
              <w:t>；</w:t>
            </w:r>
          </w:p>
          <w:p w:rsidR="00681BC3" w:rsidRDefault="00D03F7D">
            <w:pPr>
              <w:spacing w:line="360" w:lineRule="exact"/>
            </w:pPr>
            <w:r>
              <w:rPr>
                <w:rFonts w:hint="eastAsia"/>
              </w:rPr>
              <w:t>5</w:t>
            </w:r>
            <w:r>
              <w:rPr>
                <w:rFonts w:hint="eastAsia"/>
              </w:rPr>
              <w:t>、光驱：无；</w:t>
            </w:r>
          </w:p>
          <w:p w:rsidR="00681BC3" w:rsidRDefault="00D03F7D">
            <w:pPr>
              <w:spacing w:line="360" w:lineRule="exact"/>
            </w:pPr>
            <w:r>
              <w:rPr>
                <w:rFonts w:hint="eastAsia"/>
              </w:rPr>
              <w:t>6</w:t>
            </w:r>
            <w:r>
              <w:rPr>
                <w:rFonts w:hint="eastAsia"/>
              </w:rPr>
              <w:t>、显卡：</w:t>
            </w:r>
            <w:r>
              <w:rPr>
                <w:rFonts w:hint="eastAsia"/>
              </w:rPr>
              <w:t xml:space="preserve">GT710 1GB </w:t>
            </w:r>
            <w:r>
              <w:rPr>
                <w:rFonts w:hint="eastAsia"/>
              </w:rPr>
              <w:t>；</w:t>
            </w:r>
          </w:p>
          <w:p w:rsidR="00681BC3" w:rsidRDefault="00D03F7D">
            <w:pPr>
              <w:spacing w:line="360" w:lineRule="exact"/>
            </w:pPr>
            <w:r>
              <w:rPr>
                <w:rFonts w:hint="eastAsia"/>
              </w:rPr>
              <w:t>7</w:t>
            </w:r>
            <w:r>
              <w:rPr>
                <w:rFonts w:hint="eastAsia"/>
              </w:rPr>
              <w:t>、网卡：集成</w:t>
            </w:r>
            <w:r>
              <w:rPr>
                <w:rFonts w:hint="eastAsia"/>
              </w:rPr>
              <w:t>10/100/1000M</w:t>
            </w:r>
            <w:r>
              <w:rPr>
                <w:rFonts w:hint="eastAsia"/>
              </w:rPr>
              <w:t>自适应网卡；</w:t>
            </w:r>
          </w:p>
          <w:p w:rsidR="00681BC3" w:rsidRDefault="00D03F7D">
            <w:pPr>
              <w:spacing w:line="360" w:lineRule="exact"/>
            </w:pPr>
            <w:r>
              <w:rPr>
                <w:rFonts w:hint="eastAsia"/>
              </w:rPr>
              <w:t>8</w:t>
            </w:r>
            <w:r>
              <w:rPr>
                <w:rFonts w:hint="eastAsia"/>
              </w:rPr>
              <w:t>、接口：顶置</w:t>
            </w:r>
            <w:r>
              <w:rPr>
                <w:rFonts w:hint="eastAsia"/>
              </w:rPr>
              <w:t>2</w:t>
            </w:r>
            <w:r>
              <w:rPr>
                <w:rFonts w:hint="eastAsia"/>
              </w:rPr>
              <w:t>个</w:t>
            </w:r>
            <w:r>
              <w:rPr>
                <w:rFonts w:hint="eastAsia"/>
              </w:rPr>
              <w:t>USB 3.0</w:t>
            </w:r>
            <w:r>
              <w:rPr>
                <w:rFonts w:hint="eastAsia"/>
              </w:rPr>
              <w:t>端口，</w:t>
            </w:r>
            <w:r>
              <w:rPr>
                <w:rFonts w:hint="eastAsia"/>
              </w:rPr>
              <w:t>1</w:t>
            </w:r>
            <w:r>
              <w:rPr>
                <w:rFonts w:hint="eastAsia"/>
              </w:rPr>
              <w:t>个耳机插孔，</w:t>
            </w:r>
            <w:r>
              <w:rPr>
                <w:rFonts w:hint="eastAsia"/>
              </w:rPr>
              <w:t>1</w:t>
            </w:r>
            <w:r>
              <w:rPr>
                <w:rFonts w:hint="eastAsia"/>
              </w:rPr>
              <w:t>个麦克风插孔；</w:t>
            </w:r>
          </w:p>
          <w:p w:rsidR="00681BC3" w:rsidRDefault="00D03F7D">
            <w:pPr>
              <w:spacing w:line="360" w:lineRule="exact"/>
            </w:pPr>
            <w:r>
              <w:rPr>
                <w:rFonts w:hint="eastAsia"/>
              </w:rPr>
              <w:t>后置</w:t>
            </w:r>
            <w:r>
              <w:rPr>
                <w:rFonts w:hint="eastAsia"/>
              </w:rPr>
              <w:t>2</w:t>
            </w:r>
            <w:r>
              <w:rPr>
                <w:rFonts w:hint="eastAsia"/>
              </w:rPr>
              <w:t>个</w:t>
            </w:r>
            <w:r>
              <w:rPr>
                <w:rFonts w:hint="eastAsia"/>
              </w:rPr>
              <w:t>USB 3.0</w:t>
            </w:r>
            <w:r>
              <w:rPr>
                <w:rFonts w:hint="eastAsia"/>
              </w:rPr>
              <w:t>端口，</w:t>
            </w:r>
            <w:r>
              <w:rPr>
                <w:rFonts w:hint="eastAsia"/>
              </w:rPr>
              <w:t>2</w:t>
            </w:r>
            <w:r>
              <w:rPr>
                <w:rFonts w:hint="eastAsia"/>
              </w:rPr>
              <w:t>个</w:t>
            </w:r>
            <w:r>
              <w:rPr>
                <w:rFonts w:hint="eastAsia"/>
              </w:rPr>
              <w:t>USB 2.0</w:t>
            </w:r>
            <w:r>
              <w:rPr>
                <w:rFonts w:hint="eastAsia"/>
              </w:rPr>
              <w:t>端口，</w:t>
            </w:r>
            <w:r>
              <w:rPr>
                <w:rFonts w:hint="eastAsia"/>
              </w:rPr>
              <w:t>2</w:t>
            </w:r>
            <w:r>
              <w:rPr>
                <w:rFonts w:hint="eastAsia"/>
              </w:rPr>
              <w:t>个</w:t>
            </w:r>
            <w:r>
              <w:rPr>
                <w:rFonts w:hint="eastAsia"/>
              </w:rPr>
              <w:t xml:space="preserve">PS/2 </w:t>
            </w:r>
            <w:r>
              <w:rPr>
                <w:rFonts w:hint="eastAsia"/>
              </w:rPr>
              <w:t>端口，</w:t>
            </w:r>
            <w:r>
              <w:rPr>
                <w:rFonts w:hint="eastAsia"/>
              </w:rPr>
              <w:t>1</w:t>
            </w:r>
            <w:r>
              <w:rPr>
                <w:rFonts w:hint="eastAsia"/>
              </w:rPr>
              <w:t>个串行端口，</w:t>
            </w:r>
            <w:r>
              <w:rPr>
                <w:rFonts w:hint="eastAsia"/>
              </w:rPr>
              <w:t>1</w:t>
            </w:r>
            <w:r>
              <w:rPr>
                <w:rFonts w:hint="eastAsia"/>
              </w:rPr>
              <w:t>个</w:t>
            </w:r>
            <w:r>
              <w:rPr>
                <w:rFonts w:hint="eastAsia"/>
              </w:rPr>
              <w:t>VGA</w:t>
            </w:r>
            <w:r>
              <w:rPr>
                <w:rFonts w:hint="eastAsia"/>
              </w:rPr>
              <w:t>端口，</w:t>
            </w:r>
            <w:r>
              <w:rPr>
                <w:rFonts w:hint="eastAsia"/>
              </w:rPr>
              <w:t>1</w:t>
            </w:r>
            <w:r>
              <w:rPr>
                <w:rFonts w:hint="eastAsia"/>
              </w:rPr>
              <w:t>个</w:t>
            </w:r>
            <w:r>
              <w:rPr>
                <w:rFonts w:hint="eastAsia"/>
              </w:rPr>
              <w:t>DVI</w:t>
            </w:r>
            <w:r>
              <w:rPr>
                <w:rFonts w:hint="eastAsia"/>
              </w:rPr>
              <w:t>端口，</w:t>
            </w:r>
            <w:r>
              <w:rPr>
                <w:rFonts w:hint="eastAsia"/>
              </w:rPr>
              <w:t>1</w:t>
            </w:r>
            <w:r>
              <w:rPr>
                <w:rFonts w:hint="eastAsia"/>
              </w:rPr>
              <w:t>个</w:t>
            </w:r>
            <w:r>
              <w:rPr>
                <w:rFonts w:hint="eastAsia"/>
              </w:rPr>
              <w:t>RJ-45</w:t>
            </w:r>
            <w:r>
              <w:rPr>
                <w:rFonts w:hint="eastAsia"/>
              </w:rPr>
              <w:t>端口，</w:t>
            </w:r>
            <w:r>
              <w:rPr>
                <w:rFonts w:hint="eastAsia"/>
              </w:rPr>
              <w:t>1</w:t>
            </w:r>
            <w:r>
              <w:rPr>
                <w:rFonts w:hint="eastAsia"/>
              </w:rPr>
              <w:t>个耳机插孔，</w:t>
            </w:r>
            <w:r>
              <w:rPr>
                <w:rFonts w:hint="eastAsia"/>
              </w:rPr>
              <w:t>1</w:t>
            </w:r>
            <w:r>
              <w:rPr>
                <w:rFonts w:hint="eastAsia"/>
              </w:rPr>
              <w:t>个麦克风插孔，</w:t>
            </w:r>
            <w:r>
              <w:rPr>
                <w:rFonts w:hint="eastAsia"/>
              </w:rPr>
              <w:t>1</w:t>
            </w:r>
            <w:r>
              <w:rPr>
                <w:rFonts w:hint="eastAsia"/>
              </w:rPr>
              <w:t>个</w:t>
            </w:r>
            <w:r>
              <w:rPr>
                <w:rFonts w:hint="eastAsia"/>
              </w:rPr>
              <w:t>Line-in</w:t>
            </w:r>
            <w:r>
              <w:rPr>
                <w:rFonts w:hint="eastAsia"/>
              </w:rPr>
              <w:t>接口；</w:t>
            </w:r>
          </w:p>
          <w:p w:rsidR="00681BC3" w:rsidRDefault="00D03F7D">
            <w:pPr>
              <w:spacing w:line="360" w:lineRule="exact"/>
            </w:pPr>
            <w:r>
              <w:rPr>
                <w:rFonts w:hint="eastAsia"/>
              </w:rPr>
              <w:t>9</w:t>
            </w:r>
            <w:r>
              <w:rPr>
                <w:rFonts w:hint="eastAsia"/>
              </w:rPr>
              <w:t>、声卡：集成不低于</w:t>
            </w:r>
            <w:r>
              <w:rPr>
                <w:rFonts w:hint="eastAsia"/>
              </w:rPr>
              <w:t>Realtek ALC662</w:t>
            </w:r>
            <w:r>
              <w:rPr>
                <w:rFonts w:hint="eastAsia"/>
              </w:rPr>
              <w:t>声卡芯片，</w:t>
            </w:r>
            <w:r>
              <w:rPr>
                <w:rFonts w:hint="eastAsia"/>
              </w:rPr>
              <w:t>5.1</w:t>
            </w:r>
            <w:r>
              <w:rPr>
                <w:rFonts w:hint="eastAsia"/>
              </w:rPr>
              <w:t>声道；</w:t>
            </w:r>
          </w:p>
          <w:p w:rsidR="00681BC3" w:rsidRDefault="00D03F7D">
            <w:pPr>
              <w:spacing w:line="360" w:lineRule="exact"/>
            </w:pPr>
            <w:r>
              <w:rPr>
                <w:rFonts w:hint="eastAsia"/>
              </w:rPr>
              <w:t>10</w:t>
            </w:r>
            <w:r>
              <w:rPr>
                <w:rFonts w:hint="eastAsia"/>
              </w:rPr>
              <w:t>、键盘</w:t>
            </w:r>
            <w:r>
              <w:rPr>
                <w:rFonts w:hint="eastAsia"/>
              </w:rPr>
              <w:t>/</w:t>
            </w:r>
            <w:r>
              <w:rPr>
                <w:rFonts w:hint="eastAsia"/>
              </w:rPr>
              <w:t>鼠标：同一品牌</w:t>
            </w:r>
            <w:r>
              <w:rPr>
                <w:rFonts w:hint="eastAsia"/>
              </w:rPr>
              <w:t>PS2</w:t>
            </w:r>
            <w:r>
              <w:rPr>
                <w:rFonts w:hint="eastAsia"/>
              </w:rPr>
              <w:t>抗菌防水键盘，提供抗菌报告；同一品牌</w:t>
            </w:r>
            <w:r>
              <w:rPr>
                <w:rFonts w:hint="eastAsia"/>
              </w:rPr>
              <w:t>USB</w:t>
            </w:r>
            <w:r>
              <w:rPr>
                <w:rFonts w:hint="eastAsia"/>
              </w:rPr>
              <w:t>抗菌光电鼠标；</w:t>
            </w:r>
          </w:p>
          <w:p w:rsidR="00681BC3" w:rsidRDefault="00D03F7D">
            <w:pPr>
              <w:spacing w:line="360" w:lineRule="exact"/>
            </w:pPr>
            <w:r>
              <w:rPr>
                <w:rFonts w:hint="eastAsia"/>
              </w:rPr>
              <w:t>11</w:t>
            </w:r>
            <w:r>
              <w:rPr>
                <w:rFonts w:hint="eastAsia"/>
              </w:rPr>
              <w:t>、教学软件：主板</w:t>
            </w:r>
            <w:r>
              <w:rPr>
                <w:rFonts w:hint="eastAsia"/>
              </w:rPr>
              <w:t>BIOS</w:t>
            </w:r>
            <w:r>
              <w:rPr>
                <w:rFonts w:hint="eastAsia"/>
              </w:rPr>
              <w:t>集成网</w:t>
            </w:r>
            <w:r>
              <w:rPr>
                <w:rFonts w:hint="eastAsia"/>
              </w:rPr>
              <w:t>络同传及还原功能，至少包含以下功能：</w:t>
            </w:r>
          </w:p>
          <w:p w:rsidR="00681BC3" w:rsidRDefault="00D03F7D">
            <w:pPr>
              <w:spacing w:line="360" w:lineRule="exact"/>
            </w:pPr>
            <w:r>
              <w:rPr>
                <w:rFonts w:hint="eastAsia"/>
              </w:rPr>
              <w:t xml:space="preserve">1) </w:t>
            </w:r>
            <w:r>
              <w:rPr>
                <w:rFonts w:hint="eastAsia"/>
              </w:rPr>
              <w:t>最多支持</w:t>
            </w:r>
            <w:r>
              <w:rPr>
                <w:rFonts w:hint="eastAsia"/>
              </w:rPr>
              <w:t>64</w:t>
            </w:r>
            <w:r>
              <w:rPr>
                <w:rFonts w:hint="eastAsia"/>
              </w:rPr>
              <w:t>个操作系统；</w:t>
            </w:r>
          </w:p>
          <w:p w:rsidR="00681BC3" w:rsidRDefault="00D03F7D">
            <w:pPr>
              <w:spacing w:line="360" w:lineRule="exact"/>
            </w:pPr>
            <w:r>
              <w:rPr>
                <w:rFonts w:hint="eastAsia"/>
              </w:rPr>
              <w:t xml:space="preserve">2) </w:t>
            </w:r>
            <w:r>
              <w:rPr>
                <w:rFonts w:hint="eastAsia"/>
              </w:rPr>
              <w:t>可根据需求在系统下建立多个进度还原点，最多可支持</w:t>
            </w:r>
            <w:r>
              <w:rPr>
                <w:rFonts w:hint="eastAsia"/>
              </w:rPr>
              <w:t>254</w:t>
            </w:r>
            <w:r>
              <w:rPr>
                <w:rFonts w:hint="eastAsia"/>
              </w:rPr>
              <w:t>个进度还原点，且创建后无需重启操作系统；</w:t>
            </w:r>
          </w:p>
          <w:p w:rsidR="00681BC3" w:rsidRDefault="00D03F7D">
            <w:pPr>
              <w:spacing w:line="360" w:lineRule="exact"/>
            </w:pPr>
            <w:r>
              <w:rPr>
                <w:rFonts w:hint="eastAsia"/>
              </w:rPr>
              <w:t>3) Windows</w:t>
            </w:r>
            <w:r>
              <w:rPr>
                <w:rFonts w:hint="eastAsia"/>
              </w:rPr>
              <w:t>模式操作，产品界面窗口化；</w:t>
            </w:r>
          </w:p>
          <w:p w:rsidR="00681BC3" w:rsidRDefault="00D03F7D">
            <w:pPr>
              <w:spacing w:line="360" w:lineRule="exact"/>
            </w:pPr>
            <w:r>
              <w:rPr>
                <w:rFonts w:hint="eastAsia"/>
              </w:rPr>
              <w:t xml:space="preserve">4) </w:t>
            </w:r>
            <w:r>
              <w:rPr>
                <w:rFonts w:hint="eastAsia"/>
              </w:rPr>
              <w:t>多点批量式网络拷贝，实现了在</w:t>
            </w:r>
            <w:r>
              <w:rPr>
                <w:rFonts w:hint="eastAsia"/>
              </w:rPr>
              <w:t>Windows</w:t>
            </w:r>
            <w:r>
              <w:rPr>
                <w:rFonts w:hint="eastAsia"/>
              </w:rPr>
              <w:t>下拷贝</w:t>
            </w:r>
            <w:r>
              <w:rPr>
                <w:rFonts w:hint="eastAsia"/>
              </w:rPr>
              <w:t>Windows</w:t>
            </w:r>
            <w:r>
              <w:rPr>
                <w:rFonts w:hint="eastAsia"/>
              </w:rPr>
              <w:t>；</w:t>
            </w:r>
          </w:p>
          <w:p w:rsidR="00681BC3" w:rsidRDefault="00D03F7D">
            <w:pPr>
              <w:spacing w:line="360" w:lineRule="exact"/>
            </w:pPr>
            <w:r>
              <w:rPr>
                <w:rFonts w:hint="eastAsia"/>
              </w:rPr>
              <w:t xml:space="preserve">5) </w:t>
            </w:r>
            <w:r>
              <w:rPr>
                <w:rFonts w:hint="eastAsia"/>
              </w:rPr>
              <w:t>可以在</w:t>
            </w:r>
            <w:r>
              <w:rPr>
                <w:rFonts w:hint="eastAsia"/>
              </w:rPr>
              <w:t>Windows</w:t>
            </w:r>
            <w:r>
              <w:rPr>
                <w:rFonts w:hint="eastAsia"/>
              </w:rPr>
              <w:t>系统下实现磁盘空间的重新规划；</w:t>
            </w:r>
          </w:p>
          <w:p w:rsidR="00681BC3" w:rsidRDefault="00D03F7D">
            <w:pPr>
              <w:spacing w:line="360" w:lineRule="exact"/>
            </w:pPr>
            <w:r>
              <w:rPr>
                <w:rFonts w:hint="eastAsia"/>
              </w:rPr>
              <w:t xml:space="preserve">6) </w:t>
            </w:r>
            <w:r>
              <w:rPr>
                <w:rFonts w:hint="eastAsia"/>
              </w:rPr>
              <w:t>网络故障定位：实时显示拷贝的速度、剩余时间、重发率、最慢机等信息，方便用户调整延时以达到最佳拷贝状态；</w:t>
            </w:r>
          </w:p>
          <w:p w:rsidR="00681BC3" w:rsidRDefault="00D03F7D">
            <w:pPr>
              <w:spacing w:line="360" w:lineRule="exact"/>
            </w:pPr>
            <w:r>
              <w:rPr>
                <w:rFonts w:hint="eastAsia"/>
              </w:rPr>
              <w:t xml:space="preserve">7) </w:t>
            </w:r>
            <w:r>
              <w:rPr>
                <w:rFonts w:hint="eastAsia"/>
              </w:rPr>
              <w:t>客户端软件自动注册：可实现在发送端完成软件注册</w:t>
            </w:r>
            <w:r>
              <w:rPr>
                <w:rFonts w:hint="eastAsia"/>
              </w:rPr>
              <w:t>，拷贝到接收端后无需重新注册；</w:t>
            </w:r>
          </w:p>
          <w:p w:rsidR="00681BC3" w:rsidRDefault="00D03F7D">
            <w:pPr>
              <w:spacing w:line="360" w:lineRule="exact"/>
            </w:pPr>
            <w:r>
              <w:rPr>
                <w:rFonts w:hint="eastAsia"/>
              </w:rPr>
              <w:t xml:space="preserve">8) </w:t>
            </w:r>
            <w:r>
              <w:rPr>
                <w:rFonts w:hint="eastAsia"/>
              </w:rPr>
              <w:t>可以将客户端分为多个组，分别进行网络管理；</w:t>
            </w:r>
          </w:p>
          <w:p w:rsidR="00681BC3" w:rsidRDefault="00D03F7D">
            <w:pPr>
              <w:spacing w:line="360" w:lineRule="exact"/>
            </w:pPr>
            <w:r>
              <w:rPr>
                <w:rFonts w:hint="eastAsia"/>
              </w:rPr>
              <w:t>9) IP</w:t>
            </w:r>
            <w:r>
              <w:rPr>
                <w:rFonts w:hint="eastAsia"/>
              </w:rPr>
              <w:t>、计算机名自动分配：可以为客户端自动分配</w:t>
            </w:r>
            <w:r>
              <w:rPr>
                <w:rFonts w:hint="eastAsia"/>
              </w:rPr>
              <w:t>IP</w:t>
            </w:r>
            <w:r>
              <w:rPr>
                <w:rFonts w:hint="eastAsia"/>
              </w:rPr>
              <w:t>和计算机名（使用鼠标右键就可实现分配策略），客户端</w:t>
            </w:r>
            <w:r>
              <w:rPr>
                <w:rFonts w:hint="eastAsia"/>
              </w:rPr>
              <w:t>IP</w:t>
            </w:r>
            <w:r>
              <w:rPr>
                <w:rFonts w:hint="eastAsia"/>
              </w:rPr>
              <w:t>发生更改或冲突，会在主控端给出提示；</w:t>
            </w:r>
          </w:p>
          <w:p w:rsidR="00681BC3" w:rsidRDefault="00D03F7D">
            <w:pPr>
              <w:spacing w:line="360" w:lineRule="exact"/>
            </w:pPr>
            <w:r>
              <w:rPr>
                <w:rFonts w:hint="eastAsia"/>
              </w:rPr>
              <w:lastRenderedPageBreak/>
              <w:t xml:space="preserve">10) </w:t>
            </w:r>
            <w:r>
              <w:rPr>
                <w:rFonts w:hint="eastAsia"/>
              </w:rPr>
              <w:t>远程控制客户端自动重启、关机和唤醒，允许</w:t>
            </w:r>
            <w:r>
              <w:rPr>
                <w:rFonts w:hint="eastAsia"/>
              </w:rPr>
              <w:t>/</w:t>
            </w:r>
            <w:r>
              <w:rPr>
                <w:rFonts w:hint="eastAsia"/>
              </w:rPr>
              <w:t>禁止计算机访问</w:t>
            </w:r>
            <w:r>
              <w:rPr>
                <w:rFonts w:hint="eastAsia"/>
              </w:rPr>
              <w:t>USB</w:t>
            </w:r>
            <w:r>
              <w:rPr>
                <w:rFonts w:hint="eastAsia"/>
              </w:rPr>
              <w:t>存储设备和光驱设备远程锁定键盘鼠标；远程屏蔽外网；远程禁用网络；远程恢复根进度；远程进程控制；</w:t>
            </w:r>
          </w:p>
          <w:p w:rsidR="00681BC3" w:rsidRDefault="00D03F7D">
            <w:pPr>
              <w:spacing w:line="360" w:lineRule="exact"/>
            </w:pPr>
            <w:r>
              <w:rPr>
                <w:rFonts w:hint="eastAsia"/>
              </w:rPr>
              <w:t xml:space="preserve">11) </w:t>
            </w:r>
            <w:r>
              <w:rPr>
                <w:rFonts w:hint="eastAsia"/>
              </w:rPr>
              <w:t>进程监控，可预先设置受监控进程，当客户端运行该进程时，会在主控端给出提示；</w:t>
            </w:r>
          </w:p>
          <w:p w:rsidR="00681BC3" w:rsidRDefault="00D03F7D">
            <w:pPr>
              <w:spacing w:line="360" w:lineRule="exact"/>
            </w:pPr>
            <w:r>
              <w:rPr>
                <w:rFonts w:hint="eastAsia"/>
              </w:rPr>
              <w:t xml:space="preserve">12) </w:t>
            </w:r>
            <w:r>
              <w:rPr>
                <w:rFonts w:hint="eastAsia"/>
              </w:rPr>
              <w:t>实时动态监控，无需手动；如果客户端发生更改，则会在主控端给出提示；</w:t>
            </w:r>
          </w:p>
          <w:p w:rsidR="00681BC3" w:rsidRDefault="00D03F7D">
            <w:pPr>
              <w:spacing w:line="360" w:lineRule="exact"/>
            </w:pPr>
            <w:r>
              <w:rPr>
                <w:rFonts w:hint="eastAsia"/>
              </w:rPr>
              <w:t>12</w:t>
            </w:r>
            <w:r>
              <w:rPr>
                <w:rFonts w:hint="eastAsia"/>
              </w:rPr>
              <w:t>、机箱电源：不小于</w:t>
            </w:r>
            <w:r>
              <w:rPr>
                <w:rFonts w:hint="eastAsia"/>
              </w:rPr>
              <w:t>220W</w:t>
            </w:r>
            <w:r>
              <w:rPr>
                <w:rFonts w:hint="eastAsia"/>
              </w:rPr>
              <w:t>电源，符合</w:t>
            </w:r>
            <w:r>
              <w:rPr>
                <w:rFonts w:hint="eastAsia"/>
              </w:rPr>
              <w:t>5000</w:t>
            </w:r>
            <w:r>
              <w:rPr>
                <w:rFonts w:hint="eastAsia"/>
              </w:rPr>
              <w:t>米标准；</w:t>
            </w:r>
          </w:p>
          <w:p w:rsidR="00681BC3" w:rsidRDefault="00D03F7D">
            <w:pPr>
              <w:spacing w:line="360" w:lineRule="exact"/>
            </w:pPr>
            <w:r>
              <w:rPr>
                <w:rFonts w:hint="eastAsia"/>
              </w:rPr>
              <w:t>13</w:t>
            </w:r>
            <w:r>
              <w:rPr>
                <w:rFonts w:hint="eastAsia"/>
              </w:rPr>
              <w:t>、其他：机箱不大于</w:t>
            </w:r>
            <w:r>
              <w:rPr>
                <w:rFonts w:hint="eastAsia"/>
              </w:rPr>
              <w:t>25L</w:t>
            </w:r>
            <w:r>
              <w:rPr>
                <w:rFonts w:hint="eastAsia"/>
              </w:rPr>
              <w:t>，前面板有可拆洗防尘罩，后面板有串并口专用扩展位，顶置提手、开关键、</w:t>
            </w:r>
            <w:r>
              <w:rPr>
                <w:rFonts w:hint="eastAsia"/>
              </w:rPr>
              <w:t>Reset</w:t>
            </w:r>
            <w:r>
              <w:rPr>
                <w:rFonts w:hint="eastAsia"/>
              </w:rPr>
              <w:t>键及资产管理标签位；</w:t>
            </w:r>
          </w:p>
          <w:p w:rsidR="00681BC3" w:rsidRDefault="00D03F7D">
            <w:pPr>
              <w:spacing w:line="360" w:lineRule="exact"/>
            </w:pPr>
            <w:r>
              <w:rPr>
                <w:rFonts w:hint="eastAsia"/>
              </w:rPr>
              <w:t>14</w:t>
            </w:r>
            <w:r>
              <w:rPr>
                <w:rFonts w:hint="eastAsia"/>
              </w:rPr>
              <w:t>、插槽：不少于</w:t>
            </w:r>
            <w:r>
              <w:rPr>
                <w:rFonts w:hint="eastAsia"/>
              </w:rPr>
              <w:t>2</w:t>
            </w:r>
            <w:r>
              <w:rPr>
                <w:rFonts w:hint="eastAsia"/>
              </w:rPr>
              <w:t>个内存插槽，</w:t>
            </w:r>
            <w:r>
              <w:rPr>
                <w:rFonts w:hint="eastAsia"/>
              </w:rPr>
              <w:t>1</w:t>
            </w:r>
            <w:r>
              <w:rPr>
                <w:rFonts w:hint="eastAsia"/>
              </w:rPr>
              <w:t>个全高</w:t>
            </w:r>
            <w:r>
              <w:rPr>
                <w:rFonts w:hint="eastAsia"/>
              </w:rPr>
              <w:t xml:space="preserve"> PCIe x16</w:t>
            </w:r>
            <w:r>
              <w:rPr>
                <w:rFonts w:hint="eastAsia"/>
              </w:rPr>
              <w:t>、</w:t>
            </w:r>
            <w:r>
              <w:rPr>
                <w:rFonts w:hint="eastAsia"/>
              </w:rPr>
              <w:t>2</w:t>
            </w:r>
            <w:r>
              <w:rPr>
                <w:rFonts w:hint="eastAsia"/>
              </w:rPr>
              <w:t>个全高</w:t>
            </w:r>
            <w:r>
              <w:rPr>
                <w:rFonts w:hint="eastAsia"/>
              </w:rPr>
              <w:t xml:space="preserve"> PCIe x1</w:t>
            </w:r>
            <w:r>
              <w:rPr>
                <w:rFonts w:hint="eastAsia"/>
              </w:rPr>
              <w:t>、</w:t>
            </w:r>
            <w:r>
              <w:rPr>
                <w:rFonts w:hint="eastAsia"/>
              </w:rPr>
              <w:t>1</w:t>
            </w:r>
            <w:r>
              <w:rPr>
                <w:rFonts w:hint="eastAsia"/>
              </w:rPr>
              <w:t>个全高</w:t>
            </w:r>
            <w:r>
              <w:rPr>
                <w:rFonts w:hint="eastAsia"/>
              </w:rPr>
              <w:t xml:space="preserve"> PCI</w:t>
            </w:r>
            <w:r>
              <w:rPr>
                <w:rFonts w:hint="eastAsia"/>
              </w:rPr>
              <w:t>，</w:t>
            </w:r>
            <w:r>
              <w:rPr>
                <w:rFonts w:hint="eastAsia"/>
              </w:rPr>
              <w:t>1</w:t>
            </w:r>
            <w:r>
              <w:rPr>
                <w:rFonts w:hint="eastAsia"/>
              </w:rPr>
              <w:t>个</w:t>
            </w:r>
            <w:r>
              <w:rPr>
                <w:rFonts w:hint="eastAsia"/>
              </w:rPr>
              <w:t>M.2</w:t>
            </w:r>
            <w:r>
              <w:rPr>
                <w:rFonts w:hint="eastAsia"/>
              </w:rPr>
              <w:t>；</w:t>
            </w:r>
          </w:p>
          <w:p w:rsidR="00681BC3" w:rsidRDefault="00D03F7D">
            <w:pPr>
              <w:spacing w:line="360" w:lineRule="exact"/>
            </w:pPr>
            <w:r>
              <w:rPr>
                <w:rFonts w:hint="eastAsia"/>
              </w:rPr>
              <w:t>15</w:t>
            </w:r>
            <w:r>
              <w:rPr>
                <w:rFonts w:hint="eastAsia"/>
              </w:rPr>
              <w:t>、操作系统：正版</w:t>
            </w:r>
            <w:r>
              <w:rPr>
                <w:rFonts w:hint="eastAsia"/>
              </w:rPr>
              <w:t>windows7</w:t>
            </w:r>
            <w:r>
              <w:rPr>
                <w:rFonts w:hint="eastAsia"/>
              </w:rPr>
              <w:t>专业版操作系统；</w:t>
            </w:r>
          </w:p>
          <w:p w:rsidR="00681BC3" w:rsidRDefault="00D03F7D">
            <w:pPr>
              <w:spacing w:line="360" w:lineRule="exact"/>
            </w:pPr>
            <w:r>
              <w:rPr>
                <w:rFonts w:hint="eastAsia"/>
              </w:rPr>
              <w:t>16</w:t>
            </w:r>
            <w:r>
              <w:rPr>
                <w:rFonts w:hint="eastAsia"/>
              </w:rPr>
              <w:t>、显示器：不小于</w:t>
            </w:r>
            <w:r>
              <w:rPr>
                <w:rFonts w:hint="eastAsia"/>
              </w:rPr>
              <w:t>19.5"</w:t>
            </w:r>
            <w:r>
              <w:rPr>
                <w:rFonts w:hint="eastAsia"/>
              </w:rPr>
              <w:t>宽屏</w:t>
            </w:r>
            <w:r>
              <w:rPr>
                <w:rFonts w:hint="eastAsia"/>
              </w:rPr>
              <w:t>16:9 LED</w:t>
            </w:r>
            <w:r>
              <w:rPr>
                <w:rFonts w:hint="eastAsia"/>
              </w:rPr>
              <w:t>，</w:t>
            </w:r>
            <w:r>
              <w:rPr>
                <w:rFonts w:hint="eastAsia"/>
              </w:rPr>
              <w:t>VGA+DVI</w:t>
            </w:r>
            <w:r>
              <w:rPr>
                <w:rFonts w:hint="eastAsia"/>
              </w:rPr>
              <w:t>双接口，</w:t>
            </w:r>
            <w:r>
              <w:rPr>
                <w:rFonts w:hint="eastAsia"/>
              </w:rPr>
              <w:t>250nit</w:t>
            </w:r>
            <w:r>
              <w:rPr>
                <w:rFonts w:hint="eastAsia"/>
              </w:rPr>
              <w:t>s</w:t>
            </w:r>
            <w:r>
              <w:rPr>
                <w:rFonts w:hint="eastAsia"/>
              </w:rPr>
              <w:t>，</w:t>
            </w:r>
            <w:r>
              <w:rPr>
                <w:rFonts w:hint="eastAsia"/>
              </w:rPr>
              <w:t>1000:1</w:t>
            </w:r>
            <w:r>
              <w:rPr>
                <w:rFonts w:hint="eastAsia"/>
              </w:rPr>
              <w:t>，响应时间≤</w:t>
            </w:r>
            <w:r>
              <w:rPr>
                <w:rFonts w:hint="eastAsia"/>
              </w:rPr>
              <w:t>5ms</w:t>
            </w:r>
            <w:r>
              <w:rPr>
                <w:rFonts w:hint="eastAsia"/>
              </w:rPr>
              <w:t>，分辨率</w:t>
            </w:r>
            <w:r>
              <w:rPr>
                <w:rFonts w:hint="eastAsia"/>
              </w:rPr>
              <w:t>1600x900</w:t>
            </w:r>
            <w:r>
              <w:rPr>
                <w:rFonts w:hint="eastAsia"/>
              </w:rPr>
              <w:t>，可视角度为水平</w:t>
            </w:r>
            <w:r>
              <w:rPr>
                <w:rFonts w:hint="eastAsia"/>
              </w:rPr>
              <w:t>170</w:t>
            </w:r>
            <w:r>
              <w:rPr>
                <w:rFonts w:hint="eastAsia"/>
              </w:rPr>
              <w:t>度</w:t>
            </w:r>
            <w:r>
              <w:rPr>
                <w:rFonts w:hint="eastAsia"/>
              </w:rPr>
              <w:t>/</w:t>
            </w:r>
            <w:r>
              <w:rPr>
                <w:rFonts w:hint="eastAsia"/>
              </w:rPr>
              <w:t>垂直</w:t>
            </w:r>
            <w:r>
              <w:rPr>
                <w:rFonts w:hint="eastAsia"/>
              </w:rPr>
              <w:t>160</w:t>
            </w:r>
            <w:r>
              <w:rPr>
                <w:rFonts w:hint="eastAsia"/>
              </w:rPr>
              <w:t>度，显示器通过</w:t>
            </w:r>
            <w:r>
              <w:rPr>
                <w:rFonts w:hint="eastAsia"/>
              </w:rPr>
              <w:t>1</w:t>
            </w:r>
            <w:r>
              <w:rPr>
                <w:rFonts w:hint="eastAsia"/>
              </w:rPr>
              <w:t>级能效，</w:t>
            </w:r>
            <w:r>
              <w:rPr>
                <w:rFonts w:hint="eastAsia"/>
              </w:rPr>
              <w:t>TCO6.0</w:t>
            </w:r>
            <w:r>
              <w:rPr>
                <w:rFonts w:hint="eastAsia"/>
              </w:rPr>
              <w:t>，</w:t>
            </w:r>
            <w:r>
              <w:rPr>
                <w:rFonts w:hint="eastAsia"/>
              </w:rPr>
              <w:t>EPEAT Gold</w:t>
            </w:r>
            <w:r>
              <w:rPr>
                <w:rFonts w:hint="eastAsia"/>
              </w:rPr>
              <w:t>认证及能源之星；</w:t>
            </w:r>
          </w:p>
        </w:tc>
        <w:tc>
          <w:tcPr>
            <w:tcW w:w="73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4</w:t>
            </w:r>
          </w:p>
        </w:tc>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4</w:t>
            </w:r>
            <w:r>
              <w:rPr>
                <w:rFonts w:ascii="宋体" w:hAnsi="宋体"/>
                <w:sz w:val="21"/>
                <w:szCs w:val="21"/>
              </w:rPr>
              <w:t>5</w:t>
            </w:r>
          </w:p>
        </w:tc>
        <w:tc>
          <w:tcPr>
            <w:tcW w:w="1466"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拾音摄像头</w:t>
            </w:r>
          </w:p>
        </w:tc>
        <w:tc>
          <w:tcPr>
            <w:tcW w:w="9271" w:type="dxa"/>
            <w:vAlign w:val="center"/>
          </w:tcPr>
          <w:p w:rsidR="00681BC3" w:rsidRDefault="00D03F7D">
            <w:pPr>
              <w:spacing w:line="360" w:lineRule="exact"/>
            </w:pPr>
            <w:r>
              <w:rPr>
                <w:rFonts w:hint="eastAsia"/>
              </w:rPr>
              <w:t>1</w:t>
            </w:r>
            <w:r>
              <w:rPr>
                <w:rFonts w:hint="eastAsia"/>
              </w:rPr>
              <w:t>具有</w:t>
            </w:r>
            <w:r>
              <w:rPr>
                <w:rFonts w:hint="eastAsia"/>
              </w:rPr>
              <w:t>200</w:t>
            </w:r>
            <w:r>
              <w:rPr>
                <w:rFonts w:hint="eastAsia"/>
              </w:rPr>
              <w:t>万像素</w:t>
            </w:r>
            <w:r>
              <w:rPr>
                <w:rFonts w:hint="eastAsia"/>
              </w:rPr>
              <w:t>CMOS</w:t>
            </w:r>
            <w:r>
              <w:rPr>
                <w:rFonts w:hint="eastAsia"/>
              </w:rPr>
              <w:t>传感器。</w:t>
            </w:r>
            <w:r>
              <w:rPr>
                <w:rFonts w:hint="eastAsia"/>
              </w:rPr>
              <w:tab/>
            </w:r>
          </w:p>
          <w:p w:rsidR="00681BC3" w:rsidRDefault="00D03F7D">
            <w:pPr>
              <w:spacing w:line="360" w:lineRule="exact"/>
            </w:pPr>
            <w:r>
              <w:rPr>
                <w:rFonts w:hint="eastAsia"/>
              </w:rPr>
              <w:t>2</w:t>
            </w:r>
            <w:r>
              <w:rPr>
                <w:rFonts w:hint="eastAsia"/>
              </w:rPr>
              <w:t>需具有</w:t>
            </w:r>
            <w:r>
              <w:rPr>
                <w:rFonts w:hint="eastAsia"/>
              </w:rPr>
              <w:t>20</w:t>
            </w:r>
            <w:r>
              <w:rPr>
                <w:rFonts w:hint="eastAsia"/>
              </w:rPr>
              <w:t>路取流路数能力，以满足更多用户同时在线访问摄像机视频。</w:t>
            </w:r>
          </w:p>
          <w:p w:rsidR="00681BC3" w:rsidRDefault="00D03F7D">
            <w:pPr>
              <w:spacing w:line="360" w:lineRule="exact"/>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681BC3" w:rsidRDefault="00D03F7D">
            <w:pPr>
              <w:spacing w:line="360" w:lineRule="exact"/>
            </w:pPr>
            <w:r>
              <w:rPr>
                <w:rFonts w:hint="eastAsia"/>
              </w:rPr>
              <w:t>4</w:t>
            </w:r>
            <w:r>
              <w:rPr>
                <w:rFonts w:hint="eastAsia"/>
              </w:rPr>
              <w:t>红外补光距离不小于</w:t>
            </w:r>
            <w:r>
              <w:rPr>
                <w:rFonts w:hint="eastAsia"/>
              </w:rPr>
              <w:t>50</w:t>
            </w:r>
            <w:r>
              <w:rPr>
                <w:rFonts w:hint="eastAsia"/>
              </w:rPr>
              <w:t>米。</w:t>
            </w:r>
          </w:p>
          <w:p w:rsidR="00681BC3" w:rsidRDefault="00D03F7D">
            <w:pPr>
              <w:spacing w:line="360" w:lineRule="exact"/>
            </w:pPr>
            <w:r>
              <w:rPr>
                <w:rFonts w:hint="eastAsia"/>
              </w:rPr>
              <w:t>5</w:t>
            </w:r>
            <w:r>
              <w:rPr>
                <w:rFonts w:hint="eastAsia"/>
              </w:rPr>
              <w:t>在</w:t>
            </w:r>
            <w:r>
              <w:rPr>
                <w:rFonts w:hint="eastAsia"/>
              </w:rPr>
              <w:t>1920x1080@25fps</w:t>
            </w:r>
            <w:r>
              <w:rPr>
                <w:rFonts w:hint="eastAsia"/>
              </w:rPr>
              <w:t>下，清晰度不小于</w:t>
            </w:r>
            <w:r>
              <w:rPr>
                <w:rFonts w:hint="eastAsia"/>
              </w:rPr>
              <w:t>1000TVL</w:t>
            </w:r>
            <w:r>
              <w:rPr>
                <w:rFonts w:hint="eastAsia"/>
              </w:rPr>
              <w:t>。</w:t>
            </w:r>
          </w:p>
          <w:p w:rsidR="00681BC3" w:rsidRDefault="00D03F7D">
            <w:pPr>
              <w:spacing w:line="360" w:lineRule="exact"/>
            </w:pPr>
            <w:r>
              <w:rPr>
                <w:rFonts w:hint="eastAsia"/>
              </w:rPr>
              <w:t>6</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HighProfile</w:t>
            </w:r>
            <w:r>
              <w:rPr>
                <w:rFonts w:hint="eastAsia"/>
              </w:rPr>
              <w:t>编码能力。</w:t>
            </w:r>
          </w:p>
          <w:p w:rsidR="00681BC3" w:rsidRDefault="00D03F7D">
            <w:pPr>
              <w:spacing w:line="360" w:lineRule="exact"/>
            </w:pPr>
            <w:r>
              <w:rPr>
                <w:rFonts w:hint="eastAsia"/>
              </w:rPr>
              <w:t>7</w:t>
            </w:r>
            <w:r>
              <w:rPr>
                <w:rFonts w:hint="eastAsia"/>
              </w:rPr>
              <w:t>需具备人脸检测、区域入侵检测、越界检测、虚焦检测、进入区域、离开区域、徘徊、人员聚集、逆行、场景变更等功能。</w:t>
            </w:r>
          </w:p>
          <w:p w:rsidR="00681BC3" w:rsidRDefault="00D03F7D">
            <w:pPr>
              <w:spacing w:line="360" w:lineRule="exact"/>
            </w:pPr>
            <w:r>
              <w:rPr>
                <w:rFonts w:hint="eastAsia"/>
              </w:rPr>
              <w:t>8</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681BC3" w:rsidRDefault="00D03F7D">
            <w:pPr>
              <w:spacing w:line="360" w:lineRule="exact"/>
            </w:pPr>
            <w:r>
              <w:rPr>
                <w:rFonts w:hint="eastAsia"/>
              </w:rPr>
              <w:t>9</w:t>
            </w:r>
            <w:r>
              <w:rPr>
                <w:rFonts w:hint="eastAsia"/>
              </w:rPr>
              <w:t>需具有电子快门、</w:t>
            </w:r>
            <w:r>
              <w:rPr>
                <w:rFonts w:hint="eastAsia"/>
              </w:rPr>
              <w:t>ROI</w:t>
            </w:r>
            <w:r>
              <w:rPr>
                <w:rFonts w:hint="eastAsia"/>
              </w:rPr>
              <w:t>感兴趣区域、</w:t>
            </w:r>
            <w:r>
              <w:rPr>
                <w:rFonts w:hint="eastAsia"/>
              </w:rPr>
              <w:t>SVC</w:t>
            </w:r>
            <w:r>
              <w:rPr>
                <w:rFonts w:hint="eastAsia"/>
              </w:rPr>
              <w:t>可伸缩编码、自动增益、背光补偿、数字降噪、强光抑制、</w:t>
            </w:r>
            <w:r>
              <w:rPr>
                <w:rFonts w:hint="eastAsia"/>
              </w:rPr>
              <w:lastRenderedPageBreak/>
              <w:t>防红外过曝等功能。</w:t>
            </w:r>
          </w:p>
          <w:p w:rsidR="00681BC3" w:rsidRDefault="00D03F7D">
            <w:pPr>
              <w:spacing w:line="360" w:lineRule="exact"/>
            </w:pPr>
            <w:r>
              <w:rPr>
                <w:rFonts w:hint="eastAsia"/>
              </w:rPr>
              <w:t>10</w:t>
            </w:r>
            <w:r>
              <w:rPr>
                <w:rFonts w:hint="eastAsia"/>
              </w:rPr>
              <w:t>不低于</w:t>
            </w:r>
            <w:r>
              <w:rPr>
                <w:rFonts w:hint="eastAsia"/>
              </w:rPr>
              <w:t>IP67</w:t>
            </w:r>
            <w:r>
              <w:rPr>
                <w:rFonts w:hint="eastAsia"/>
              </w:rPr>
              <w:t>防尘防水等级。</w:t>
            </w:r>
          </w:p>
          <w:p w:rsidR="00681BC3" w:rsidRDefault="00D03F7D">
            <w:pPr>
              <w:spacing w:line="360" w:lineRule="exact"/>
            </w:pPr>
            <w:r>
              <w:rPr>
                <w:rFonts w:hint="eastAsia"/>
              </w:rPr>
              <w:t>11</w:t>
            </w:r>
            <w:r>
              <w:rPr>
                <w:rFonts w:hint="eastAsia"/>
              </w:rPr>
              <w:t>需支持</w:t>
            </w:r>
            <w:r>
              <w:rPr>
                <w:rFonts w:hint="eastAsia"/>
              </w:rPr>
              <w:t>DC12V/POE</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tc>
        <w:tc>
          <w:tcPr>
            <w:tcW w:w="73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lastRenderedPageBreak/>
              <w:t>180</w:t>
            </w:r>
          </w:p>
        </w:tc>
        <w:tc>
          <w:tcPr>
            <w:tcW w:w="70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个</w:t>
            </w:r>
          </w:p>
        </w:tc>
        <w:tc>
          <w:tcPr>
            <w:tcW w:w="1252" w:type="dxa"/>
            <w:vAlign w:val="center"/>
          </w:tcPr>
          <w:p w:rsidR="00681BC3" w:rsidRDefault="00D03F7D">
            <w:pPr>
              <w:jc w:val="cente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46</w:t>
            </w:r>
          </w:p>
        </w:tc>
        <w:tc>
          <w:tcPr>
            <w:tcW w:w="1466"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网络机柜</w:t>
            </w:r>
          </w:p>
        </w:tc>
        <w:tc>
          <w:tcPr>
            <w:tcW w:w="9271" w:type="dxa"/>
            <w:vAlign w:val="center"/>
          </w:tcPr>
          <w:p w:rsidR="00681BC3" w:rsidRDefault="00D03F7D">
            <w:pPr>
              <w:spacing w:line="360" w:lineRule="exact"/>
            </w:pPr>
            <w:r>
              <w:rPr>
                <w:rFonts w:hint="eastAsia"/>
              </w:rPr>
              <w:t>6u</w:t>
            </w:r>
            <w:r>
              <w:rPr>
                <w:rFonts w:hint="eastAsia"/>
              </w:rPr>
              <w:t>、脱脂、磷化、静电喷塑</w:t>
            </w:r>
          </w:p>
        </w:tc>
        <w:tc>
          <w:tcPr>
            <w:tcW w:w="73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40</w:t>
            </w:r>
          </w:p>
        </w:tc>
        <w:tc>
          <w:tcPr>
            <w:tcW w:w="70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台</w:t>
            </w:r>
          </w:p>
        </w:tc>
        <w:tc>
          <w:tcPr>
            <w:tcW w:w="1252" w:type="dxa"/>
            <w:vAlign w:val="center"/>
          </w:tcPr>
          <w:p w:rsidR="00681BC3" w:rsidRDefault="00D03F7D">
            <w:pPr>
              <w:jc w:val="center"/>
              <w:rPr>
                <w:rFonts w:ascii="宋体" w:hAnsi="宋体"/>
                <w:szCs w:val="21"/>
              </w:rP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47</w:t>
            </w:r>
          </w:p>
        </w:tc>
        <w:tc>
          <w:tcPr>
            <w:tcW w:w="1466"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网络机柜</w:t>
            </w:r>
          </w:p>
        </w:tc>
        <w:tc>
          <w:tcPr>
            <w:tcW w:w="9271" w:type="dxa"/>
            <w:vAlign w:val="center"/>
          </w:tcPr>
          <w:p w:rsidR="00681BC3" w:rsidRDefault="00D03F7D">
            <w:pPr>
              <w:spacing w:line="360" w:lineRule="exact"/>
            </w:pPr>
            <w:r>
              <w:rPr>
                <w:rFonts w:hint="eastAsia"/>
              </w:rPr>
              <w:t>9u</w:t>
            </w:r>
            <w:r>
              <w:rPr>
                <w:rFonts w:hint="eastAsia"/>
              </w:rPr>
              <w:t>、脱脂、磷化、静电喷塑</w:t>
            </w:r>
          </w:p>
        </w:tc>
        <w:tc>
          <w:tcPr>
            <w:tcW w:w="73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35</w:t>
            </w:r>
          </w:p>
        </w:tc>
        <w:tc>
          <w:tcPr>
            <w:tcW w:w="70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台</w:t>
            </w:r>
          </w:p>
        </w:tc>
        <w:tc>
          <w:tcPr>
            <w:tcW w:w="1252" w:type="dxa"/>
            <w:vAlign w:val="center"/>
          </w:tcPr>
          <w:p w:rsidR="00681BC3" w:rsidRDefault="00D03F7D">
            <w:pPr>
              <w:jc w:val="center"/>
              <w:rPr>
                <w:rFonts w:ascii="宋体" w:hAnsi="宋体"/>
                <w:szCs w:val="21"/>
              </w:rPr>
            </w:pPr>
            <w:r>
              <w:rPr>
                <w:rFonts w:ascii="宋体" w:hAnsi="宋体" w:hint="eastAsia"/>
                <w:szCs w:val="21"/>
              </w:rPr>
              <w:t>否</w:t>
            </w:r>
          </w:p>
        </w:tc>
      </w:tr>
      <w:tr w:rsidR="00681BC3">
        <w:trPr>
          <w:jc w:val="center"/>
        </w:trPr>
        <w:tc>
          <w:tcPr>
            <w:tcW w:w="74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48</w:t>
            </w:r>
          </w:p>
        </w:tc>
        <w:tc>
          <w:tcPr>
            <w:tcW w:w="1466"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PDU</w:t>
            </w:r>
          </w:p>
        </w:tc>
        <w:tc>
          <w:tcPr>
            <w:tcW w:w="9271" w:type="dxa"/>
            <w:vAlign w:val="center"/>
          </w:tcPr>
          <w:p w:rsidR="00681BC3" w:rsidRDefault="00D03F7D">
            <w:pPr>
              <w:spacing w:line="360" w:lineRule="exact"/>
            </w:pPr>
            <w:r>
              <w:rPr>
                <w:rFonts w:ascii="宋体" w:hAnsi="宋体" w:cs="宋体" w:hint="eastAsia"/>
                <w:kern w:val="0"/>
                <w:szCs w:val="21"/>
              </w:rPr>
              <w:t>32A</w:t>
            </w:r>
            <w:r>
              <w:rPr>
                <w:rFonts w:ascii="宋体" w:hAnsi="宋体" w:cs="宋体" w:hint="eastAsia"/>
                <w:kern w:val="0"/>
                <w:szCs w:val="21"/>
              </w:rPr>
              <w:t>接线盒输入，输出</w:t>
            </w:r>
            <w:r>
              <w:rPr>
                <w:rFonts w:ascii="宋体" w:hAnsi="宋体" w:cs="宋体" w:hint="eastAsia"/>
                <w:kern w:val="0"/>
                <w:szCs w:val="21"/>
              </w:rPr>
              <w:t>12*10A</w:t>
            </w:r>
            <w:r>
              <w:rPr>
                <w:rFonts w:ascii="宋体" w:hAnsi="宋体" w:cs="宋体" w:hint="eastAsia"/>
                <w:kern w:val="0"/>
                <w:szCs w:val="21"/>
              </w:rPr>
              <w:t>通用孔</w:t>
            </w:r>
            <w:r>
              <w:rPr>
                <w:rFonts w:ascii="宋体" w:hAnsi="宋体" w:cs="宋体" w:hint="eastAsia"/>
                <w:kern w:val="0"/>
                <w:szCs w:val="21"/>
              </w:rPr>
              <w:t>+4*16A</w:t>
            </w:r>
            <w:r>
              <w:rPr>
                <w:rFonts w:ascii="宋体" w:hAnsi="宋体" w:cs="宋体" w:hint="eastAsia"/>
                <w:kern w:val="0"/>
                <w:szCs w:val="21"/>
              </w:rPr>
              <w:t>国标孔</w:t>
            </w:r>
            <w:r>
              <w:rPr>
                <w:rFonts w:ascii="宋体" w:hAnsi="宋体" w:cs="宋体" w:hint="eastAsia"/>
                <w:kern w:val="0"/>
                <w:szCs w:val="21"/>
              </w:rPr>
              <w:t>+2*C13</w:t>
            </w:r>
            <w:r>
              <w:rPr>
                <w:rFonts w:ascii="宋体" w:hAnsi="宋体" w:cs="宋体" w:hint="eastAsia"/>
                <w:kern w:val="0"/>
                <w:szCs w:val="21"/>
              </w:rPr>
              <w:t>防脱孔，共</w:t>
            </w:r>
            <w:r>
              <w:rPr>
                <w:rFonts w:ascii="宋体" w:hAnsi="宋体" w:cs="宋体" w:hint="eastAsia"/>
                <w:kern w:val="0"/>
                <w:szCs w:val="21"/>
              </w:rPr>
              <w:t>18</w:t>
            </w:r>
            <w:r>
              <w:rPr>
                <w:rFonts w:ascii="宋体" w:hAnsi="宋体" w:cs="宋体" w:hint="eastAsia"/>
                <w:kern w:val="0"/>
                <w:szCs w:val="21"/>
              </w:rPr>
              <w:t>位，带指示灯、无插头无线，黑色铝壳，竖安装。</w:t>
            </w:r>
          </w:p>
        </w:tc>
        <w:tc>
          <w:tcPr>
            <w:tcW w:w="73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70</w:t>
            </w:r>
          </w:p>
        </w:tc>
        <w:tc>
          <w:tcPr>
            <w:tcW w:w="705" w:type="dxa"/>
            <w:vAlign w:val="center"/>
          </w:tcPr>
          <w:p w:rsidR="00681BC3" w:rsidRDefault="00D03F7D">
            <w:pPr>
              <w:pStyle w:val="af0"/>
              <w:widowControl/>
              <w:snapToGrid w:val="0"/>
              <w:spacing w:beforeAutospacing="1" w:afterAutospacing="1" w:line="400" w:lineRule="exact"/>
              <w:jc w:val="center"/>
              <w:rPr>
                <w:rFonts w:ascii="宋体" w:hAnsi="宋体" w:cs="宋体"/>
                <w:kern w:val="2"/>
                <w:sz w:val="21"/>
                <w:szCs w:val="21"/>
              </w:rPr>
            </w:pPr>
            <w:r>
              <w:rPr>
                <w:rFonts w:ascii="宋体" w:hAnsi="宋体" w:cs="宋体" w:hint="eastAsia"/>
                <w:kern w:val="2"/>
                <w:sz w:val="21"/>
                <w:szCs w:val="21"/>
              </w:rPr>
              <w:t>条</w:t>
            </w:r>
          </w:p>
        </w:tc>
        <w:tc>
          <w:tcPr>
            <w:tcW w:w="1252" w:type="dxa"/>
            <w:vAlign w:val="center"/>
          </w:tcPr>
          <w:p w:rsidR="00681BC3" w:rsidRDefault="00D03F7D">
            <w:pPr>
              <w:jc w:val="center"/>
              <w:rPr>
                <w:rFonts w:ascii="宋体" w:hAnsi="宋体"/>
                <w:szCs w:val="21"/>
              </w:rPr>
            </w:pPr>
            <w:r>
              <w:rPr>
                <w:rFonts w:ascii="宋体" w:hAnsi="宋体" w:hint="eastAsia"/>
                <w:szCs w:val="21"/>
              </w:rPr>
              <w:t>否</w:t>
            </w:r>
          </w:p>
        </w:tc>
      </w:tr>
    </w:tbl>
    <w:p w:rsidR="00681BC3" w:rsidRDefault="00681BC3">
      <w:pPr>
        <w:pStyle w:val="af9"/>
        <w:ind w:firstLineChars="0" w:firstLine="0"/>
      </w:pPr>
    </w:p>
    <w:p w:rsidR="00681BC3" w:rsidRDefault="00D03F7D">
      <w:pPr>
        <w:pStyle w:val="af9"/>
        <w:ind w:firstLineChars="0" w:firstLine="0"/>
      </w:pPr>
      <w:r>
        <w:br w:type="page"/>
      </w:r>
    </w:p>
    <w:p w:rsidR="00681BC3" w:rsidRDefault="00D03F7D">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lastRenderedPageBreak/>
        <w:t>B</w:t>
      </w:r>
      <w:r>
        <w:rPr>
          <w:rFonts w:ascii="仿宋" w:eastAsia="仿宋" w:hAnsi="仿宋" w:cs="仿宋" w:hint="eastAsia"/>
          <w:b/>
          <w:kern w:val="0"/>
          <w:sz w:val="30"/>
          <w:szCs w:val="30"/>
          <w:shd w:val="clear" w:color="auto" w:fill="FFFFFF"/>
        </w:rPr>
        <w:t>包：</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833"/>
        <w:gridCol w:w="8734"/>
        <w:gridCol w:w="706"/>
        <w:gridCol w:w="706"/>
        <w:gridCol w:w="1264"/>
      </w:tblGrid>
      <w:tr w:rsidR="00681BC3">
        <w:trPr>
          <w:trHeight w:val="543"/>
        </w:trPr>
        <w:tc>
          <w:tcPr>
            <w:tcW w:w="13948" w:type="dxa"/>
            <w:gridSpan w:val="6"/>
            <w:shd w:val="clear" w:color="auto" w:fill="BFBFBF"/>
            <w:vAlign w:val="center"/>
          </w:tcPr>
          <w:p w:rsidR="00681BC3" w:rsidRDefault="00D03F7D">
            <w:pPr>
              <w:pStyle w:val="af9"/>
              <w:ind w:firstLineChars="0" w:firstLine="0"/>
            </w:pPr>
            <w:r>
              <w:rPr>
                <w:rFonts w:ascii="黑体" w:eastAsia="黑体" w:hAnsi="黑体" w:hint="eastAsia"/>
                <w:b/>
                <w:sz w:val="28"/>
              </w:rPr>
              <w:t>1</w:t>
            </w:r>
            <w:r>
              <w:rPr>
                <w:rFonts w:ascii="黑体" w:eastAsia="黑体" w:hAnsi="黑体" w:hint="eastAsia"/>
                <w:b/>
                <w:sz w:val="28"/>
              </w:rPr>
              <w:t>、无线网络</w:t>
            </w:r>
          </w:p>
        </w:tc>
      </w:tr>
      <w:tr w:rsidR="00681BC3">
        <w:trPr>
          <w:trHeight w:val="543"/>
        </w:trPr>
        <w:tc>
          <w:tcPr>
            <w:tcW w:w="705"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序号</w:t>
            </w:r>
          </w:p>
        </w:tc>
        <w:tc>
          <w:tcPr>
            <w:tcW w:w="1833"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货物名称</w:t>
            </w:r>
          </w:p>
        </w:tc>
        <w:tc>
          <w:tcPr>
            <w:tcW w:w="8734"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技术规格及主要参数</w:t>
            </w:r>
          </w:p>
        </w:tc>
        <w:tc>
          <w:tcPr>
            <w:tcW w:w="706"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数量</w:t>
            </w:r>
          </w:p>
        </w:tc>
        <w:tc>
          <w:tcPr>
            <w:tcW w:w="706" w:type="dxa"/>
            <w:shd w:val="clear" w:color="auto" w:fill="BFBFBF"/>
            <w:vAlign w:val="center"/>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单位</w:t>
            </w:r>
          </w:p>
        </w:tc>
        <w:tc>
          <w:tcPr>
            <w:tcW w:w="1264" w:type="dxa"/>
            <w:shd w:val="clear" w:color="auto" w:fill="BFBFBF"/>
          </w:tcPr>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是否为</w:t>
            </w:r>
          </w:p>
          <w:p w:rsidR="00681BC3" w:rsidRDefault="00D03F7D">
            <w:pPr>
              <w:pStyle w:val="af0"/>
              <w:snapToGrid w:val="0"/>
              <w:spacing w:line="400" w:lineRule="exact"/>
              <w:jc w:val="center"/>
              <w:rPr>
                <w:rFonts w:ascii="宋体" w:hAnsi="宋体"/>
                <w:b/>
                <w:bCs/>
                <w:sz w:val="21"/>
                <w:szCs w:val="21"/>
              </w:rPr>
            </w:pPr>
            <w:r>
              <w:rPr>
                <w:rFonts w:ascii="宋体" w:hAnsi="宋体" w:hint="eastAsia"/>
                <w:b/>
                <w:bCs/>
                <w:sz w:val="21"/>
                <w:szCs w:val="21"/>
              </w:rPr>
              <w:t>核心产品</w:t>
            </w:r>
          </w:p>
        </w:tc>
      </w:tr>
      <w:tr w:rsidR="00681BC3">
        <w:trPr>
          <w:trHeight w:val="274"/>
        </w:trPr>
        <w:tc>
          <w:tcPr>
            <w:tcW w:w="705" w:type="dxa"/>
            <w:vMerge w:val="restart"/>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无线控制器</w:t>
            </w:r>
          </w:p>
        </w:tc>
        <w:tc>
          <w:tcPr>
            <w:tcW w:w="8734" w:type="dxa"/>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最大可支持管理</w:t>
            </w:r>
            <w:r>
              <w:rPr>
                <w:rFonts w:ascii="宋体" w:eastAsia="宋体" w:hAnsi="宋体" w:cs="宋体" w:hint="eastAsia"/>
                <w:kern w:val="0"/>
                <w:szCs w:val="21"/>
              </w:rPr>
              <w:t>AP</w:t>
            </w:r>
            <w:r>
              <w:rPr>
                <w:rFonts w:ascii="宋体" w:eastAsia="宋体" w:hAnsi="宋体" w:cs="宋体" w:hint="eastAsia"/>
                <w:kern w:val="0"/>
                <w:szCs w:val="21"/>
              </w:rPr>
              <w:t>≥</w:t>
            </w:r>
            <w:r>
              <w:rPr>
                <w:rFonts w:ascii="宋体" w:eastAsia="宋体" w:hAnsi="宋体" w:cs="宋体" w:hint="eastAsia"/>
                <w:kern w:val="0"/>
                <w:szCs w:val="21"/>
              </w:rPr>
              <w:t>1024</w:t>
            </w:r>
            <w:r>
              <w:rPr>
                <w:rFonts w:ascii="宋体" w:eastAsia="宋体" w:hAnsi="宋体" w:cs="宋体" w:hint="eastAsia"/>
                <w:kern w:val="0"/>
                <w:szCs w:val="21"/>
              </w:rPr>
              <w:t>个，最大可配置</w:t>
            </w:r>
            <w:r>
              <w:rPr>
                <w:rFonts w:ascii="宋体" w:eastAsia="宋体" w:hAnsi="宋体" w:cs="宋体" w:hint="eastAsia"/>
                <w:kern w:val="0"/>
                <w:szCs w:val="21"/>
              </w:rPr>
              <w:t>AP</w:t>
            </w:r>
            <w:r>
              <w:rPr>
                <w:rFonts w:ascii="宋体" w:eastAsia="宋体" w:hAnsi="宋体" w:cs="宋体" w:hint="eastAsia"/>
                <w:kern w:val="0"/>
                <w:szCs w:val="21"/>
              </w:rPr>
              <w:t>数目≥</w:t>
            </w:r>
            <w:r>
              <w:rPr>
                <w:rFonts w:ascii="宋体" w:eastAsia="宋体" w:hAnsi="宋体" w:cs="宋体" w:hint="eastAsia"/>
                <w:kern w:val="0"/>
                <w:szCs w:val="21"/>
              </w:rPr>
              <w:t>8K</w:t>
            </w:r>
            <w:r>
              <w:rPr>
                <w:rFonts w:ascii="宋体" w:eastAsia="宋体" w:hAnsi="宋体" w:cs="宋体" w:hint="eastAsia"/>
                <w:kern w:val="0"/>
                <w:szCs w:val="21"/>
              </w:rPr>
              <w:t>，本地实际配置管理</w:t>
            </w:r>
            <w:r>
              <w:rPr>
                <w:rFonts w:ascii="宋体" w:eastAsia="宋体" w:hAnsi="宋体" w:cs="宋体" w:hint="eastAsia"/>
                <w:kern w:val="0"/>
                <w:szCs w:val="21"/>
              </w:rPr>
              <w:t>AP</w:t>
            </w:r>
            <w:r>
              <w:rPr>
                <w:rFonts w:ascii="宋体" w:eastAsia="宋体" w:hAnsi="宋体" w:cs="宋体" w:hint="eastAsia"/>
                <w:kern w:val="0"/>
                <w:szCs w:val="21"/>
              </w:rPr>
              <w:t>授权≥</w:t>
            </w:r>
            <w:r>
              <w:rPr>
                <w:rFonts w:ascii="宋体" w:eastAsia="宋体" w:hAnsi="宋体" w:cs="宋体" w:hint="eastAsia"/>
                <w:kern w:val="0"/>
                <w:szCs w:val="21"/>
              </w:rPr>
              <w:t>128</w:t>
            </w:r>
            <w:r>
              <w:rPr>
                <w:rFonts w:ascii="宋体" w:eastAsia="宋体" w:hAnsi="宋体" w:cs="宋体" w:hint="eastAsia"/>
                <w:kern w:val="0"/>
                <w:szCs w:val="21"/>
              </w:rPr>
              <w:t>个，实配最大可管理面板</w:t>
            </w:r>
            <w:r>
              <w:rPr>
                <w:rFonts w:ascii="宋体" w:eastAsia="宋体" w:hAnsi="宋体" w:cs="宋体" w:hint="eastAsia"/>
                <w:kern w:val="0"/>
                <w:szCs w:val="21"/>
              </w:rPr>
              <w:t>AP</w:t>
            </w:r>
            <w:r>
              <w:rPr>
                <w:rFonts w:ascii="宋体" w:eastAsia="宋体" w:hAnsi="宋体" w:cs="宋体" w:hint="eastAsia"/>
                <w:kern w:val="0"/>
                <w:szCs w:val="21"/>
              </w:rPr>
              <w:t>授权数≥</w:t>
            </w:r>
            <w:r>
              <w:rPr>
                <w:rFonts w:ascii="宋体" w:eastAsia="宋体" w:hAnsi="宋体" w:cs="宋体" w:hint="eastAsia"/>
                <w:kern w:val="0"/>
                <w:szCs w:val="21"/>
              </w:rPr>
              <w:t>1024</w:t>
            </w:r>
            <w:r>
              <w:rPr>
                <w:rFonts w:ascii="宋体" w:eastAsia="宋体" w:hAnsi="宋体" w:cs="宋体" w:hint="eastAsia"/>
                <w:kern w:val="0"/>
                <w:szCs w:val="21"/>
              </w:rPr>
              <w:t>个；</w:t>
            </w:r>
            <w:r>
              <w:rPr>
                <w:rFonts w:ascii="宋体" w:eastAsia="宋体" w:hAnsi="宋体" w:cs="宋体" w:hint="eastAsia"/>
                <w:kern w:val="0"/>
                <w:szCs w:val="21"/>
              </w:rPr>
              <w:br/>
            </w:r>
            <w:r>
              <w:rPr>
                <w:rFonts w:ascii="宋体" w:eastAsia="宋体" w:hAnsi="宋体" w:cs="宋体" w:hint="eastAsia"/>
                <w:kern w:val="0"/>
                <w:szCs w:val="21"/>
              </w:rPr>
              <w:t>★固化千兆电口数≥</w:t>
            </w:r>
            <w:r>
              <w:rPr>
                <w:rFonts w:ascii="宋体" w:eastAsia="宋体" w:hAnsi="宋体" w:cs="宋体" w:hint="eastAsia"/>
                <w:kern w:val="0"/>
                <w:szCs w:val="21"/>
              </w:rPr>
              <w:t>6</w:t>
            </w:r>
            <w:r>
              <w:rPr>
                <w:rFonts w:ascii="宋体" w:eastAsia="宋体" w:hAnsi="宋体" w:cs="宋体" w:hint="eastAsia"/>
                <w:kern w:val="0"/>
                <w:szCs w:val="21"/>
              </w:rPr>
              <w:t>；固化千兆光口数≥</w:t>
            </w:r>
            <w:r>
              <w:rPr>
                <w:rFonts w:ascii="宋体" w:eastAsia="宋体" w:hAnsi="宋体" w:cs="宋体" w:hint="eastAsia"/>
                <w:kern w:val="0"/>
                <w:szCs w:val="21"/>
              </w:rPr>
              <w:t>6</w:t>
            </w:r>
            <w:r>
              <w:rPr>
                <w:rFonts w:ascii="宋体" w:eastAsia="宋体" w:hAnsi="宋体" w:cs="宋体" w:hint="eastAsia"/>
                <w:kern w:val="0"/>
                <w:szCs w:val="21"/>
              </w:rPr>
              <w:t>个，</w:t>
            </w:r>
            <w:r>
              <w:rPr>
                <w:rFonts w:ascii="宋体" w:eastAsia="宋体" w:hAnsi="宋体" w:cs="宋体" w:hint="eastAsia"/>
                <w:kern w:val="0"/>
                <w:szCs w:val="21"/>
              </w:rPr>
              <w:t>10G</w:t>
            </w:r>
            <w:r>
              <w:rPr>
                <w:rFonts w:ascii="宋体" w:eastAsia="宋体" w:hAnsi="宋体" w:cs="宋体" w:hint="eastAsia"/>
                <w:kern w:val="0"/>
                <w:szCs w:val="21"/>
              </w:rPr>
              <w:t>万兆接口数≥</w:t>
            </w:r>
            <w:r>
              <w:rPr>
                <w:rFonts w:ascii="宋体" w:eastAsia="宋体" w:hAnsi="宋体" w:cs="宋体" w:hint="eastAsia"/>
                <w:kern w:val="0"/>
                <w:szCs w:val="21"/>
              </w:rPr>
              <w:t>4</w:t>
            </w:r>
            <w:r>
              <w:rPr>
                <w:rFonts w:ascii="宋体" w:eastAsia="宋体" w:hAnsi="宋体" w:cs="宋体" w:hint="eastAsia"/>
                <w:kern w:val="0"/>
                <w:szCs w:val="21"/>
              </w:rPr>
              <w:t>个，配置</w:t>
            </w:r>
            <w:r>
              <w:rPr>
                <w:rFonts w:ascii="宋体" w:eastAsia="宋体" w:hAnsi="宋体" w:cs="宋体" w:hint="eastAsia"/>
                <w:kern w:val="0"/>
                <w:szCs w:val="21"/>
              </w:rPr>
              <w:t>1+1</w:t>
            </w:r>
            <w:r>
              <w:rPr>
                <w:rFonts w:ascii="宋体" w:eastAsia="宋体" w:hAnsi="宋体" w:cs="宋体" w:hint="eastAsia"/>
                <w:kern w:val="0"/>
                <w:szCs w:val="21"/>
              </w:rPr>
              <w:t>冗余电源；</w:t>
            </w:r>
          </w:p>
          <w:p w:rsidR="00681BC3" w:rsidRDefault="00D03F7D">
            <w:pPr>
              <w:widowControl/>
              <w:spacing w:line="400" w:lineRule="exact"/>
              <w:jc w:val="left"/>
              <w:rPr>
                <w:rFonts w:ascii="宋体" w:hAnsi="宋体"/>
                <w:szCs w:val="21"/>
              </w:rPr>
            </w:pPr>
            <w:r>
              <w:rPr>
                <w:rFonts w:ascii="宋体" w:eastAsia="宋体" w:hAnsi="宋体" w:cs="宋体" w:hint="eastAsia"/>
                <w:kern w:val="0"/>
                <w:szCs w:val="21"/>
              </w:rPr>
              <w:t>★无线</w:t>
            </w:r>
            <w:r>
              <w:rPr>
                <w:rFonts w:ascii="宋体" w:eastAsia="宋体" w:hAnsi="宋体" w:cs="宋体" w:hint="eastAsia"/>
                <w:kern w:val="0"/>
                <w:szCs w:val="21"/>
              </w:rPr>
              <w:t>802.11</w:t>
            </w:r>
            <w:r>
              <w:rPr>
                <w:rFonts w:ascii="宋体" w:eastAsia="宋体" w:hAnsi="宋体" w:cs="宋体" w:hint="eastAsia"/>
                <w:kern w:val="0"/>
                <w:szCs w:val="21"/>
              </w:rPr>
              <w:t>转发性能≥</w:t>
            </w:r>
            <w:r>
              <w:rPr>
                <w:rFonts w:ascii="宋体" w:eastAsia="宋体" w:hAnsi="宋体" w:cs="宋体" w:hint="eastAsia"/>
                <w:kern w:val="0"/>
                <w:szCs w:val="21"/>
              </w:rPr>
              <w:t xml:space="preserve">15G </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设备可配置</w:t>
            </w:r>
            <w:r>
              <w:rPr>
                <w:rFonts w:ascii="宋体" w:eastAsia="宋体" w:hAnsi="宋体" w:cs="宋体" w:hint="eastAsia"/>
                <w:kern w:val="0"/>
                <w:szCs w:val="21"/>
              </w:rPr>
              <w:t>AP</w:t>
            </w:r>
            <w:r>
              <w:rPr>
                <w:rFonts w:ascii="宋体" w:eastAsia="宋体" w:hAnsi="宋体" w:cs="宋体" w:hint="eastAsia"/>
                <w:kern w:val="0"/>
                <w:szCs w:val="21"/>
              </w:rPr>
              <w:t>的本地数据转发技术模式，即可根据网络的</w:t>
            </w:r>
            <w:r>
              <w:rPr>
                <w:rFonts w:ascii="宋体" w:eastAsia="宋体" w:hAnsi="宋体" w:cs="宋体" w:hint="eastAsia"/>
                <w:kern w:val="0"/>
                <w:szCs w:val="21"/>
              </w:rPr>
              <w:t>SSID</w:t>
            </w:r>
            <w:r>
              <w:rPr>
                <w:rFonts w:ascii="宋体" w:eastAsia="宋体" w:hAnsi="宋体" w:cs="宋体" w:hint="eastAsia"/>
                <w:kern w:val="0"/>
                <w:szCs w:val="21"/>
              </w:rPr>
              <w:t>和用户</w:t>
            </w:r>
            <w:r>
              <w:rPr>
                <w:rFonts w:ascii="宋体" w:eastAsia="宋体" w:hAnsi="宋体" w:cs="宋体" w:hint="eastAsia"/>
                <w:kern w:val="0"/>
                <w:szCs w:val="21"/>
              </w:rPr>
              <w:t>VLAN</w:t>
            </w:r>
            <w:r>
              <w:rPr>
                <w:rFonts w:ascii="宋体" w:eastAsia="宋体" w:hAnsi="宋体" w:cs="宋体" w:hint="eastAsia"/>
                <w:kern w:val="0"/>
                <w:szCs w:val="21"/>
              </w:rPr>
              <w:t>的规划，决定数据是否需要全部经过无线控制器转发或直接进入有线网络进行本地交换，从而更好的适应未来无线网络更高流量传输的要求；</w:t>
            </w:r>
            <w:r>
              <w:rPr>
                <w:rFonts w:ascii="宋体" w:eastAsia="宋体" w:hAnsi="宋体" w:cs="宋体" w:hint="eastAsia"/>
                <w:kern w:val="0"/>
                <w:szCs w:val="21"/>
              </w:rPr>
              <w:br/>
            </w:r>
            <w:r>
              <w:rPr>
                <w:rFonts w:ascii="宋体" w:eastAsia="宋体" w:hAnsi="宋体" w:cs="宋体" w:hint="eastAsia"/>
                <w:kern w:val="0"/>
                <w:szCs w:val="21"/>
              </w:rPr>
              <w:t>设备支持多账户分权管理功能，实现一台物理设备</w:t>
            </w:r>
            <w:r>
              <w:rPr>
                <w:rFonts w:ascii="宋体" w:eastAsia="宋体" w:hAnsi="宋体" w:cs="宋体" w:hint="eastAsia"/>
                <w:kern w:val="0"/>
                <w:szCs w:val="21"/>
              </w:rPr>
              <w:t>或多台物理设备虚拟成一台设备后，均能受多账户管理，各账户分别管理不同的无线信息；</w:t>
            </w:r>
            <w:r>
              <w:rPr>
                <w:rFonts w:ascii="宋体" w:eastAsia="宋体" w:hAnsi="宋体" w:cs="宋体" w:hint="eastAsia"/>
                <w:kern w:val="0"/>
                <w:szCs w:val="21"/>
              </w:rPr>
              <w:br/>
            </w:r>
            <w:r>
              <w:rPr>
                <w:rFonts w:ascii="宋体" w:eastAsia="宋体" w:hAnsi="宋体" w:cs="宋体" w:hint="eastAsia"/>
                <w:kern w:val="0"/>
                <w:szCs w:val="21"/>
              </w:rPr>
              <w:t>为快速建立高度隔离的安全网络，设备应支持实现</w:t>
            </w:r>
            <w:r>
              <w:rPr>
                <w:rFonts w:ascii="宋体" w:eastAsia="宋体" w:hAnsi="宋体" w:cs="宋体" w:hint="eastAsia"/>
                <w:kern w:val="0"/>
                <w:szCs w:val="21"/>
              </w:rPr>
              <w:t>AP</w:t>
            </w:r>
            <w:r>
              <w:rPr>
                <w:rFonts w:ascii="宋体" w:eastAsia="宋体" w:hAnsi="宋体" w:cs="宋体" w:hint="eastAsia"/>
                <w:kern w:val="0"/>
                <w:szCs w:val="21"/>
              </w:rPr>
              <w:t>虚拟化功能，实现一台</w:t>
            </w:r>
            <w:r>
              <w:rPr>
                <w:rFonts w:ascii="宋体" w:eastAsia="宋体" w:hAnsi="宋体" w:cs="宋体" w:hint="eastAsia"/>
                <w:kern w:val="0"/>
                <w:szCs w:val="21"/>
              </w:rPr>
              <w:t>AP</w:t>
            </w:r>
            <w:r>
              <w:rPr>
                <w:rFonts w:ascii="宋体" w:eastAsia="宋体" w:hAnsi="宋体" w:cs="宋体" w:hint="eastAsia"/>
                <w:kern w:val="0"/>
                <w:szCs w:val="21"/>
              </w:rPr>
              <w:t>虚拟为多台</w:t>
            </w:r>
            <w:r>
              <w:rPr>
                <w:rFonts w:ascii="宋体" w:eastAsia="宋体" w:hAnsi="宋体" w:cs="宋体" w:hint="eastAsia"/>
                <w:kern w:val="0"/>
                <w:szCs w:val="21"/>
              </w:rPr>
              <w:t>AP</w:t>
            </w:r>
            <w:r>
              <w:rPr>
                <w:rFonts w:ascii="宋体" w:eastAsia="宋体" w:hAnsi="宋体" w:cs="宋体" w:hint="eastAsia"/>
                <w:kern w:val="0"/>
                <w:szCs w:val="21"/>
              </w:rPr>
              <w:t>，分别受不同无线控制器设备独立管理，互不影响。不同虚拟</w:t>
            </w:r>
            <w:r>
              <w:rPr>
                <w:rFonts w:ascii="宋体" w:eastAsia="宋体" w:hAnsi="宋体" w:cs="宋体" w:hint="eastAsia"/>
                <w:kern w:val="0"/>
                <w:szCs w:val="21"/>
              </w:rPr>
              <w:t xml:space="preserve"> AP</w:t>
            </w:r>
            <w:r>
              <w:rPr>
                <w:rFonts w:ascii="宋体" w:eastAsia="宋体" w:hAnsi="宋体" w:cs="宋体" w:hint="eastAsia"/>
                <w:kern w:val="0"/>
                <w:szCs w:val="21"/>
              </w:rPr>
              <w:t>之间数据隔离，虚拟</w:t>
            </w:r>
            <w:r>
              <w:rPr>
                <w:rFonts w:ascii="宋体" w:eastAsia="宋体" w:hAnsi="宋体" w:cs="宋体" w:hint="eastAsia"/>
                <w:kern w:val="0"/>
                <w:szCs w:val="21"/>
              </w:rPr>
              <w:t>AP</w:t>
            </w:r>
            <w:r>
              <w:rPr>
                <w:rFonts w:ascii="宋体" w:eastAsia="宋体" w:hAnsi="宋体" w:cs="宋体" w:hint="eastAsia"/>
                <w:kern w:val="0"/>
                <w:szCs w:val="21"/>
              </w:rPr>
              <w:t>在无线控制器上不占用</w:t>
            </w:r>
            <w:r>
              <w:rPr>
                <w:rFonts w:ascii="宋体" w:eastAsia="宋体" w:hAnsi="宋体" w:cs="宋体" w:hint="eastAsia"/>
                <w:kern w:val="0"/>
                <w:szCs w:val="21"/>
              </w:rPr>
              <w:t>AP License</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为提高网络安全，应支持实现基于用户的</w:t>
            </w:r>
            <w:r>
              <w:rPr>
                <w:rFonts w:ascii="宋体" w:eastAsia="宋体" w:hAnsi="宋体" w:cs="宋体" w:hint="eastAsia"/>
                <w:kern w:val="0"/>
                <w:szCs w:val="21"/>
              </w:rPr>
              <w:t>PSK</w:t>
            </w:r>
            <w:r>
              <w:rPr>
                <w:rFonts w:ascii="宋体" w:eastAsia="宋体" w:hAnsi="宋体" w:cs="宋体" w:hint="eastAsia"/>
                <w:kern w:val="0"/>
                <w:szCs w:val="21"/>
              </w:rPr>
              <w:t>认证，实现用户之间不能共享</w:t>
            </w:r>
            <w:r>
              <w:rPr>
                <w:rFonts w:ascii="宋体" w:eastAsia="宋体" w:hAnsi="宋体" w:cs="宋体" w:hint="eastAsia"/>
                <w:kern w:val="0"/>
                <w:szCs w:val="21"/>
              </w:rPr>
              <w:t>WiFi</w:t>
            </w:r>
            <w:r>
              <w:rPr>
                <w:rFonts w:ascii="宋体" w:eastAsia="宋体" w:hAnsi="宋体" w:cs="宋体" w:hint="eastAsia"/>
                <w:kern w:val="0"/>
                <w:szCs w:val="21"/>
              </w:rPr>
              <w:t>密钥；</w:t>
            </w:r>
            <w:r>
              <w:rPr>
                <w:rFonts w:ascii="宋体" w:eastAsia="宋体" w:hAnsi="宋体" w:cs="宋体" w:hint="eastAsia"/>
                <w:kern w:val="0"/>
                <w:szCs w:val="21"/>
              </w:rPr>
              <w:br/>
            </w:r>
            <w:r>
              <w:rPr>
                <w:rFonts w:ascii="宋体" w:eastAsia="宋体" w:hAnsi="宋体" w:cs="宋体" w:hint="eastAsia"/>
                <w:kern w:val="0"/>
                <w:szCs w:val="21"/>
              </w:rPr>
              <w:t>为便于教学投影需求，设备应支持在同无线控制器下</w:t>
            </w:r>
            <w:r>
              <w:rPr>
                <w:rFonts w:ascii="宋体" w:eastAsia="宋体" w:hAnsi="宋体" w:cs="宋体" w:hint="eastAsia"/>
                <w:kern w:val="0"/>
                <w:szCs w:val="21"/>
              </w:rPr>
              <w:t>airplay</w:t>
            </w:r>
            <w:r>
              <w:rPr>
                <w:rFonts w:ascii="宋体" w:eastAsia="宋体" w:hAnsi="宋体" w:cs="宋体" w:hint="eastAsia"/>
                <w:kern w:val="0"/>
                <w:szCs w:val="21"/>
              </w:rPr>
              <w:t>投影服务器三层发现功能并投影；支持同</w:t>
            </w:r>
            <w:r>
              <w:rPr>
                <w:rFonts w:ascii="宋体" w:eastAsia="宋体" w:hAnsi="宋体" w:cs="宋体" w:hint="eastAsia"/>
                <w:kern w:val="0"/>
                <w:szCs w:val="21"/>
              </w:rPr>
              <w:t>WLAN</w:t>
            </w:r>
            <w:r>
              <w:rPr>
                <w:rFonts w:ascii="宋体" w:eastAsia="宋体" w:hAnsi="宋体" w:cs="宋体" w:hint="eastAsia"/>
                <w:kern w:val="0"/>
                <w:szCs w:val="21"/>
              </w:rPr>
              <w:t>二层隔离下的</w:t>
            </w:r>
            <w:r>
              <w:rPr>
                <w:rFonts w:ascii="宋体" w:eastAsia="宋体" w:hAnsi="宋体" w:cs="宋体" w:hint="eastAsia"/>
                <w:kern w:val="0"/>
                <w:szCs w:val="21"/>
              </w:rPr>
              <w:t>airplay</w:t>
            </w:r>
            <w:r>
              <w:rPr>
                <w:rFonts w:ascii="宋体" w:eastAsia="宋体" w:hAnsi="宋体" w:cs="宋体" w:hint="eastAsia"/>
                <w:kern w:val="0"/>
                <w:szCs w:val="21"/>
              </w:rPr>
              <w:t>投影</w:t>
            </w:r>
            <w:r>
              <w:rPr>
                <w:rFonts w:ascii="宋体" w:eastAsia="宋体" w:hAnsi="宋体" w:cs="宋体" w:hint="eastAsia"/>
                <w:kern w:val="0"/>
                <w:szCs w:val="21"/>
              </w:rPr>
              <w:t>功能，在</w:t>
            </w:r>
            <w:r>
              <w:rPr>
                <w:rFonts w:ascii="宋体" w:eastAsia="宋体" w:hAnsi="宋体" w:cs="宋体" w:hint="eastAsia"/>
                <w:kern w:val="0"/>
                <w:szCs w:val="21"/>
              </w:rPr>
              <w:t>WLAN</w:t>
            </w:r>
            <w:r>
              <w:rPr>
                <w:rFonts w:ascii="宋体" w:eastAsia="宋体" w:hAnsi="宋体" w:cs="宋体" w:hint="eastAsia"/>
                <w:kern w:val="0"/>
                <w:szCs w:val="21"/>
              </w:rPr>
              <w:t>开启二层隔离的情况下，</w:t>
            </w:r>
            <w:r>
              <w:rPr>
                <w:rFonts w:ascii="宋体" w:eastAsia="宋体" w:hAnsi="宋体" w:cs="宋体" w:hint="eastAsia"/>
                <w:kern w:val="0"/>
                <w:szCs w:val="21"/>
              </w:rPr>
              <w:t>airplay</w:t>
            </w:r>
            <w:r>
              <w:rPr>
                <w:rFonts w:ascii="宋体" w:eastAsia="宋体" w:hAnsi="宋体" w:cs="宋体" w:hint="eastAsia"/>
                <w:kern w:val="0"/>
                <w:szCs w:val="21"/>
              </w:rPr>
              <w:lastRenderedPageBreak/>
              <w:t>依然可以发现投影服务并正常投影；</w:t>
            </w:r>
            <w:r>
              <w:rPr>
                <w:rFonts w:ascii="宋体" w:eastAsia="宋体" w:hAnsi="宋体" w:cs="宋体" w:hint="eastAsia"/>
                <w:kern w:val="0"/>
                <w:szCs w:val="21"/>
              </w:rPr>
              <w:br/>
            </w:r>
            <w:r>
              <w:rPr>
                <w:rFonts w:ascii="宋体" w:eastAsia="宋体" w:hAnsi="宋体" w:cs="宋体" w:hint="eastAsia"/>
                <w:kern w:val="0"/>
                <w:szCs w:val="21"/>
              </w:rPr>
              <w:t>支持无线控制器分级功能，中心无线控制器可对分支无线控制器起到备份作用，中心无线控制器可以统一监控各个分支无线控制器的运行状态、</w:t>
            </w:r>
            <w:r>
              <w:rPr>
                <w:rFonts w:ascii="宋体" w:eastAsia="宋体" w:hAnsi="宋体" w:cs="宋体" w:hint="eastAsia"/>
                <w:kern w:val="0"/>
                <w:szCs w:val="21"/>
              </w:rPr>
              <w:t>AP</w:t>
            </w:r>
            <w:r>
              <w:rPr>
                <w:rFonts w:ascii="宋体" w:eastAsia="宋体" w:hAnsi="宋体" w:cs="宋体" w:hint="eastAsia"/>
                <w:kern w:val="0"/>
                <w:szCs w:val="21"/>
              </w:rPr>
              <w:t>和用户信息，中心无线控制器可以统一对分支无线控制器进行软件升级，分支无线控制器可以共享中心无线控制器的</w:t>
            </w:r>
            <w:r>
              <w:rPr>
                <w:rFonts w:ascii="宋体" w:eastAsia="宋体" w:hAnsi="宋体" w:cs="宋体" w:hint="eastAsia"/>
                <w:kern w:val="0"/>
                <w:szCs w:val="21"/>
              </w:rPr>
              <w:t>AP</w:t>
            </w:r>
            <w:r>
              <w:rPr>
                <w:rFonts w:ascii="宋体" w:eastAsia="宋体" w:hAnsi="宋体" w:cs="宋体" w:hint="eastAsia"/>
                <w:kern w:val="0"/>
                <w:szCs w:val="21"/>
              </w:rPr>
              <w:t>容量</w:t>
            </w:r>
            <w:r>
              <w:rPr>
                <w:rFonts w:ascii="宋体" w:eastAsia="宋体" w:hAnsi="宋体" w:cs="宋体" w:hint="eastAsia"/>
                <w:kern w:val="0"/>
                <w:szCs w:val="21"/>
              </w:rPr>
              <w:t>License</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支持本地认证功能，无需通过外置</w:t>
            </w:r>
            <w:r>
              <w:rPr>
                <w:rFonts w:ascii="宋体" w:eastAsia="宋体" w:hAnsi="宋体" w:cs="宋体" w:hint="eastAsia"/>
                <w:kern w:val="0"/>
                <w:szCs w:val="21"/>
              </w:rPr>
              <w:t>Portal</w:t>
            </w:r>
            <w:r>
              <w:rPr>
                <w:rFonts w:ascii="宋体" w:eastAsia="宋体" w:hAnsi="宋体" w:cs="宋体" w:hint="eastAsia"/>
                <w:kern w:val="0"/>
                <w:szCs w:val="21"/>
              </w:rPr>
              <w:t>服务器和</w:t>
            </w:r>
            <w:r>
              <w:rPr>
                <w:rFonts w:ascii="宋体" w:eastAsia="宋体" w:hAnsi="宋体" w:cs="宋体" w:hint="eastAsia"/>
                <w:kern w:val="0"/>
                <w:szCs w:val="21"/>
              </w:rPr>
              <w:t>Radius</w:t>
            </w:r>
            <w:r>
              <w:rPr>
                <w:rFonts w:ascii="宋体" w:eastAsia="宋体" w:hAnsi="宋体" w:cs="宋体" w:hint="eastAsia"/>
                <w:kern w:val="0"/>
                <w:szCs w:val="21"/>
              </w:rPr>
              <w:t>服务器认证；</w:t>
            </w:r>
            <w:r>
              <w:rPr>
                <w:rFonts w:ascii="宋体" w:eastAsia="宋体" w:hAnsi="宋体" w:cs="宋体" w:hint="eastAsia"/>
                <w:kern w:val="0"/>
                <w:szCs w:val="21"/>
              </w:rPr>
              <w:br/>
            </w:r>
            <w:r>
              <w:rPr>
                <w:rFonts w:ascii="宋体" w:eastAsia="宋体" w:hAnsi="宋体" w:cs="宋体" w:hint="eastAsia"/>
                <w:kern w:val="0"/>
                <w:szCs w:val="21"/>
              </w:rPr>
              <w:t>无线控制器具备虚拟化功能，多台无线控制器可以被虚拟化成一台控制器，实现虚拟控制器对所有成员无</w:t>
            </w:r>
            <w:r>
              <w:rPr>
                <w:rFonts w:ascii="宋体" w:eastAsia="宋体" w:hAnsi="宋体" w:cs="宋体" w:hint="eastAsia"/>
                <w:kern w:val="0"/>
                <w:szCs w:val="21"/>
              </w:rPr>
              <w:t>线控制器的统一管理、在成员无线控制器间共享</w:t>
            </w:r>
            <w:r>
              <w:rPr>
                <w:rFonts w:ascii="宋体" w:eastAsia="宋体" w:hAnsi="宋体" w:cs="宋体" w:hint="eastAsia"/>
                <w:kern w:val="0"/>
                <w:szCs w:val="21"/>
              </w:rPr>
              <w:t>License</w:t>
            </w:r>
            <w:r>
              <w:rPr>
                <w:rFonts w:ascii="宋体" w:eastAsia="宋体" w:hAnsi="宋体" w:cs="宋体" w:hint="eastAsia"/>
                <w:kern w:val="0"/>
                <w:szCs w:val="21"/>
              </w:rPr>
              <w:t>、统一将</w:t>
            </w:r>
            <w:r>
              <w:rPr>
                <w:rFonts w:ascii="宋体" w:eastAsia="宋体" w:hAnsi="宋体" w:cs="宋体" w:hint="eastAsia"/>
                <w:kern w:val="0"/>
                <w:szCs w:val="21"/>
              </w:rPr>
              <w:t xml:space="preserve">AP </w:t>
            </w:r>
            <w:r>
              <w:rPr>
                <w:rFonts w:ascii="宋体" w:eastAsia="宋体" w:hAnsi="宋体" w:cs="宋体" w:hint="eastAsia"/>
                <w:kern w:val="0"/>
                <w:szCs w:val="21"/>
              </w:rPr>
              <w:t>接入虚拟无线控制器中。</w:t>
            </w:r>
            <w:r>
              <w:rPr>
                <w:rFonts w:ascii="宋体" w:eastAsia="宋体" w:hAnsi="宋体" w:cs="宋体" w:hint="eastAsia"/>
                <w:kern w:val="0"/>
                <w:szCs w:val="21"/>
              </w:rPr>
              <w:br/>
            </w:r>
            <w:r>
              <w:rPr>
                <w:rFonts w:ascii="宋体" w:eastAsia="宋体" w:hAnsi="宋体" w:cs="宋体" w:hint="eastAsia"/>
                <w:kern w:val="0"/>
                <w:szCs w:val="21"/>
              </w:rPr>
              <w:t>支持</w:t>
            </w:r>
            <w:r>
              <w:rPr>
                <w:rFonts w:ascii="宋体" w:eastAsia="宋体" w:hAnsi="宋体" w:cs="宋体" w:hint="eastAsia"/>
                <w:kern w:val="0"/>
                <w:szCs w:val="21"/>
              </w:rPr>
              <w:t>MAC</w:t>
            </w:r>
            <w:r>
              <w:rPr>
                <w:rFonts w:ascii="宋体" w:eastAsia="宋体" w:hAnsi="宋体" w:cs="宋体" w:hint="eastAsia"/>
                <w:kern w:val="0"/>
                <w:szCs w:val="21"/>
              </w:rPr>
              <w:t>认证、</w:t>
            </w:r>
            <w:r>
              <w:rPr>
                <w:rFonts w:ascii="宋体" w:eastAsia="宋体" w:hAnsi="宋体" w:cs="宋体" w:hint="eastAsia"/>
                <w:kern w:val="0"/>
                <w:szCs w:val="21"/>
              </w:rPr>
              <w:t>WEB</w:t>
            </w:r>
            <w:r>
              <w:rPr>
                <w:rFonts w:ascii="宋体" w:eastAsia="宋体" w:hAnsi="宋体" w:cs="宋体" w:hint="eastAsia"/>
                <w:kern w:val="0"/>
                <w:szCs w:val="21"/>
              </w:rPr>
              <w:t>认证、</w:t>
            </w:r>
            <w:r>
              <w:rPr>
                <w:rFonts w:ascii="宋体" w:eastAsia="宋体" w:hAnsi="宋体" w:cs="宋体" w:hint="eastAsia"/>
                <w:kern w:val="0"/>
                <w:szCs w:val="21"/>
              </w:rPr>
              <w:t>802.1X</w:t>
            </w:r>
            <w:r>
              <w:rPr>
                <w:rFonts w:ascii="宋体" w:eastAsia="宋体" w:hAnsi="宋体" w:cs="宋体" w:hint="eastAsia"/>
                <w:kern w:val="0"/>
                <w:szCs w:val="21"/>
              </w:rPr>
              <w:t>认证、</w:t>
            </w:r>
            <w:r>
              <w:rPr>
                <w:rFonts w:ascii="宋体" w:eastAsia="宋体" w:hAnsi="宋体" w:cs="宋体" w:hint="eastAsia"/>
                <w:kern w:val="0"/>
                <w:szCs w:val="21"/>
              </w:rPr>
              <w:t>WAPI</w:t>
            </w:r>
            <w:r>
              <w:rPr>
                <w:rFonts w:ascii="宋体" w:eastAsia="宋体" w:hAnsi="宋体" w:cs="宋体" w:hint="eastAsia"/>
                <w:kern w:val="0"/>
                <w:szCs w:val="21"/>
              </w:rPr>
              <w:t>认证</w:t>
            </w:r>
            <w:r>
              <w:rPr>
                <w:rFonts w:ascii="宋体" w:eastAsia="宋体" w:hAnsi="宋体" w:cs="宋体" w:hint="eastAsia"/>
                <w:kern w:val="0"/>
                <w:szCs w:val="21"/>
              </w:rPr>
              <w:t xml:space="preserve"> </w:t>
            </w:r>
            <w:r>
              <w:rPr>
                <w:rFonts w:ascii="宋体" w:eastAsia="宋体" w:hAnsi="宋体" w:cs="宋体" w:hint="eastAsia"/>
                <w:kern w:val="0"/>
                <w:szCs w:val="21"/>
              </w:rPr>
              <w:t>，认证后能实现</w:t>
            </w:r>
            <w:r>
              <w:rPr>
                <w:rFonts w:ascii="宋体" w:eastAsia="宋体" w:hAnsi="宋体" w:cs="宋体" w:hint="eastAsia"/>
                <w:kern w:val="0"/>
                <w:szCs w:val="21"/>
              </w:rPr>
              <w:t>IP</w:t>
            </w:r>
            <w:r>
              <w:rPr>
                <w:rFonts w:ascii="宋体" w:eastAsia="宋体" w:hAnsi="宋体" w:cs="宋体" w:hint="eastAsia"/>
                <w:kern w:val="0"/>
                <w:szCs w:val="21"/>
              </w:rPr>
              <w:t>、</w:t>
            </w:r>
            <w:r>
              <w:rPr>
                <w:rFonts w:ascii="宋体" w:eastAsia="宋体" w:hAnsi="宋体" w:cs="宋体" w:hint="eastAsia"/>
                <w:kern w:val="0"/>
                <w:szCs w:val="21"/>
              </w:rPr>
              <w:t>MAC</w:t>
            </w:r>
            <w:r>
              <w:rPr>
                <w:rFonts w:ascii="宋体" w:eastAsia="宋体" w:hAnsi="宋体" w:cs="宋体" w:hint="eastAsia"/>
                <w:kern w:val="0"/>
                <w:szCs w:val="21"/>
              </w:rPr>
              <w:t>、</w:t>
            </w:r>
            <w:r>
              <w:rPr>
                <w:rFonts w:ascii="宋体" w:eastAsia="宋体" w:hAnsi="宋体" w:cs="宋体" w:hint="eastAsia"/>
                <w:kern w:val="0"/>
                <w:szCs w:val="21"/>
              </w:rPr>
              <w:t>WLAN</w:t>
            </w:r>
            <w:r>
              <w:rPr>
                <w:rFonts w:ascii="宋体" w:eastAsia="宋体" w:hAnsi="宋体" w:cs="宋体" w:hint="eastAsia"/>
                <w:kern w:val="0"/>
                <w:szCs w:val="21"/>
              </w:rPr>
              <w:t>等元素的绑定信息，保证只有合法的用户才能进入网络；</w:t>
            </w:r>
            <w:r>
              <w:rPr>
                <w:rFonts w:ascii="宋体" w:eastAsia="宋体" w:hAnsi="宋体" w:cs="宋体" w:hint="eastAsia"/>
                <w:kern w:val="0"/>
                <w:szCs w:val="21"/>
              </w:rPr>
              <w:br/>
            </w:r>
            <w:r>
              <w:rPr>
                <w:rFonts w:ascii="宋体" w:eastAsia="宋体" w:hAnsi="宋体" w:cs="宋体" w:hint="eastAsia"/>
                <w:kern w:val="0"/>
                <w:szCs w:val="21"/>
              </w:rPr>
              <w:t>支持无线运维管理系统管理，实现有线无线网络统一集中管理，可视化管理；</w:t>
            </w:r>
            <w:r>
              <w:rPr>
                <w:rFonts w:ascii="宋体" w:eastAsia="宋体" w:hAnsi="宋体" w:cs="宋体" w:hint="eastAsia"/>
                <w:kern w:val="0"/>
                <w:szCs w:val="21"/>
              </w:rPr>
              <w:br/>
            </w:r>
            <w:r>
              <w:rPr>
                <w:rFonts w:ascii="宋体" w:eastAsia="宋体" w:hAnsi="宋体" w:cs="宋体" w:hint="eastAsia"/>
                <w:kern w:val="0"/>
                <w:szCs w:val="21"/>
              </w:rPr>
              <w:t>支持和无线网优系统联动自动实现无线网络优化；</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sz w:val="21"/>
                <w:szCs w:val="21"/>
              </w:rPr>
              <w:lastRenderedPageBreak/>
              <w:t>1</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trHeight w:val="606"/>
        </w:trPr>
        <w:tc>
          <w:tcPr>
            <w:tcW w:w="705" w:type="dxa"/>
            <w:vMerge/>
            <w:vAlign w:val="center"/>
          </w:tcPr>
          <w:p w:rsidR="00681BC3" w:rsidRDefault="00681BC3">
            <w:pPr>
              <w:pStyle w:val="af0"/>
              <w:snapToGrid w:val="0"/>
              <w:spacing w:line="400" w:lineRule="exact"/>
              <w:jc w:val="center"/>
              <w:rPr>
                <w:rFonts w:ascii="宋体" w:hAnsi="宋体"/>
                <w:sz w:val="21"/>
                <w:szCs w:val="21"/>
              </w:rPr>
            </w:pP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无线控制器授权</w:t>
            </w:r>
          </w:p>
        </w:tc>
        <w:tc>
          <w:tcPr>
            <w:tcW w:w="8734" w:type="dxa"/>
            <w:vAlign w:val="center"/>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无线控制器产品专用升级许可证</w:t>
            </w:r>
            <w:r>
              <w:rPr>
                <w:rFonts w:ascii="宋体" w:eastAsia="宋体" w:hAnsi="宋体" w:cs="宋体" w:hint="eastAsia"/>
                <w:kern w:val="0"/>
                <w:szCs w:val="21"/>
              </w:rPr>
              <w:t>License</w:t>
            </w:r>
            <w:r>
              <w:rPr>
                <w:rFonts w:ascii="宋体" w:eastAsia="宋体" w:hAnsi="宋体" w:cs="宋体" w:hint="eastAsia"/>
                <w:kern w:val="0"/>
                <w:szCs w:val="21"/>
              </w:rPr>
              <w:t>，每套可支持增加</w:t>
            </w:r>
            <w:r>
              <w:rPr>
                <w:rFonts w:ascii="宋体" w:eastAsia="宋体" w:hAnsi="宋体" w:cs="宋体" w:hint="eastAsia"/>
                <w:kern w:val="0"/>
                <w:szCs w:val="21"/>
              </w:rPr>
              <w:t>128</w:t>
            </w:r>
            <w:r>
              <w:rPr>
                <w:rFonts w:ascii="宋体" w:eastAsia="宋体" w:hAnsi="宋体" w:cs="宋体" w:hint="eastAsia"/>
                <w:kern w:val="0"/>
                <w:szCs w:val="21"/>
              </w:rPr>
              <w:t>个普通</w:t>
            </w:r>
            <w:r>
              <w:rPr>
                <w:rFonts w:ascii="宋体" w:eastAsia="宋体" w:hAnsi="宋体" w:cs="宋体" w:hint="eastAsia"/>
                <w:kern w:val="0"/>
                <w:szCs w:val="21"/>
              </w:rPr>
              <w:t>AP</w:t>
            </w:r>
            <w:r>
              <w:rPr>
                <w:rFonts w:ascii="宋体" w:eastAsia="宋体" w:hAnsi="宋体" w:cs="宋体" w:hint="eastAsia"/>
                <w:kern w:val="0"/>
                <w:szCs w:val="21"/>
              </w:rPr>
              <w:t>或</w:t>
            </w:r>
            <w:r>
              <w:rPr>
                <w:rFonts w:ascii="宋体" w:eastAsia="宋体" w:hAnsi="宋体" w:cs="宋体" w:hint="eastAsia"/>
                <w:kern w:val="0"/>
                <w:szCs w:val="21"/>
              </w:rPr>
              <w:t>256</w:t>
            </w:r>
            <w:r>
              <w:rPr>
                <w:rFonts w:ascii="宋体" w:eastAsia="宋体" w:hAnsi="宋体" w:cs="宋体" w:hint="eastAsia"/>
                <w:kern w:val="0"/>
                <w:szCs w:val="21"/>
              </w:rPr>
              <w:t>个墙面式</w:t>
            </w:r>
            <w:r>
              <w:rPr>
                <w:rFonts w:ascii="宋体" w:eastAsia="宋体" w:hAnsi="宋体" w:cs="宋体" w:hint="eastAsia"/>
                <w:kern w:val="0"/>
                <w:szCs w:val="21"/>
              </w:rPr>
              <w:t>AP</w:t>
            </w:r>
            <w:r>
              <w:rPr>
                <w:rFonts w:ascii="宋体" w:eastAsia="宋体" w:hAnsi="宋体" w:cs="宋体" w:hint="eastAsia"/>
                <w:kern w:val="0"/>
                <w:szCs w:val="21"/>
              </w:rPr>
              <w:t>的控制权</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3</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503"/>
        </w:trPr>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2</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无线智能网优</w:t>
            </w:r>
          </w:p>
        </w:tc>
        <w:tc>
          <w:tcPr>
            <w:tcW w:w="8734" w:type="dxa"/>
            <w:vAlign w:val="bottom"/>
          </w:tcPr>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所投产品为独立的无线网优软件，非无线网管软件内置功能；</w:t>
            </w:r>
            <w:r>
              <w:rPr>
                <w:rFonts w:ascii="宋体" w:eastAsia="宋体" w:hAnsi="宋体" w:cs="宋体" w:hint="eastAsia"/>
                <w:kern w:val="0"/>
                <w:szCs w:val="21"/>
              </w:rPr>
              <w:br/>
            </w:r>
            <w:r>
              <w:rPr>
                <w:rFonts w:ascii="宋体" w:eastAsia="宋体" w:hAnsi="宋体" w:cs="宋体" w:hint="eastAsia"/>
                <w:kern w:val="0"/>
                <w:szCs w:val="21"/>
              </w:rPr>
              <w:t>★所投产品提供两种可选的部署方式：本地部署和云部署，方便用户进行选择，两种部署方式均不限制</w:t>
            </w:r>
            <w:r>
              <w:rPr>
                <w:rFonts w:ascii="宋体" w:eastAsia="宋体" w:hAnsi="宋体" w:cs="宋体" w:hint="eastAsia"/>
                <w:kern w:val="0"/>
                <w:szCs w:val="21"/>
              </w:rPr>
              <w:t>AP</w:t>
            </w:r>
            <w:r>
              <w:rPr>
                <w:rFonts w:ascii="宋体" w:eastAsia="宋体" w:hAnsi="宋体" w:cs="宋体" w:hint="eastAsia"/>
                <w:kern w:val="0"/>
                <w:szCs w:val="21"/>
              </w:rPr>
              <w:t>数和终端数；</w:t>
            </w:r>
            <w:r>
              <w:rPr>
                <w:rFonts w:ascii="宋体" w:eastAsia="宋体" w:hAnsi="宋体" w:cs="宋体" w:hint="eastAsia"/>
                <w:kern w:val="0"/>
                <w:szCs w:val="21"/>
              </w:rPr>
              <w:br/>
            </w:r>
            <w:r>
              <w:rPr>
                <w:rFonts w:ascii="宋体" w:eastAsia="宋体" w:hAnsi="宋体" w:cs="宋体" w:hint="eastAsia"/>
                <w:kern w:val="0"/>
                <w:szCs w:val="21"/>
              </w:rPr>
              <w:t>所投产品提供用户终端体验覆盖图，可基于时段进行体验覆盖评估，以终端无线参数指标来评估终端对视频业务的体验，分为：可以看高清，顺畅，比较卡，不活跃四类，该评估非应用识</w:t>
            </w:r>
            <w:r>
              <w:rPr>
                <w:rFonts w:ascii="宋体" w:eastAsia="宋体" w:hAnsi="宋体" w:cs="宋体" w:hint="eastAsia"/>
                <w:kern w:val="0"/>
                <w:szCs w:val="21"/>
              </w:rPr>
              <w:lastRenderedPageBreak/>
              <w:t>别，而是通过机器学习的算法计算当前网络状况是否适合这类应用；</w:t>
            </w:r>
            <w:r>
              <w:rPr>
                <w:rFonts w:ascii="宋体" w:eastAsia="宋体" w:hAnsi="宋体" w:cs="宋体" w:hint="eastAsia"/>
                <w:kern w:val="0"/>
                <w:szCs w:val="21"/>
              </w:rPr>
              <w:br/>
            </w:r>
            <w:r>
              <w:rPr>
                <w:rFonts w:ascii="宋体" w:eastAsia="宋体" w:hAnsi="宋体" w:cs="宋体" w:hint="eastAsia"/>
                <w:kern w:val="0"/>
                <w:szCs w:val="21"/>
              </w:rPr>
              <w:t>所投产品支持基于微信公共号的无线事件告警，可以通过微信公众号设置告警事件的规则，包含告警内容、等级和时间段等</w:t>
            </w:r>
            <w:r>
              <w:rPr>
                <w:rFonts w:ascii="宋体" w:eastAsia="宋体" w:hAnsi="宋体" w:cs="宋体" w:hint="eastAsia"/>
                <w:kern w:val="0"/>
                <w:szCs w:val="21"/>
              </w:rPr>
              <w:t>；且可以通过微信公众号将告警事件推送至用户手机；</w:t>
            </w:r>
            <w:r>
              <w:rPr>
                <w:rFonts w:ascii="宋体" w:eastAsia="宋体" w:hAnsi="宋体" w:cs="宋体" w:hint="eastAsia"/>
                <w:kern w:val="0"/>
                <w:szCs w:val="21"/>
              </w:rPr>
              <w:br/>
            </w:r>
            <w:r>
              <w:rPr>
                <w:rFonts w:ascii="宋体" w:eastAsia="宋体" w:hAnsi="宋体" w:cs="宋体" w:hint="eastAsia"/>
                <w:kern w:val="0"/>
                <w:szCs w:val="21"/>
              </w:rPr>
              <w:t>所投产品支持一键网优，可以通过一键体检呈现无线网中远端关联、漫游粘滞、无线干扰等现象，并生成无线优化配置，且支持一键配置下发；</w:t>
            </w:r>
            <w:r>
              <w:rPr>
                <w:rFonts w:ascii="宋体" w:eastAsia="宋体" w:hAnsi="宋体" w:cs="宋体" w:hint="eastAsia"/>
                <w:kern w:val="0"/>
                <w:szCs w:val="21"/>
              </w:rPr>
              <w:br/>
            </w:r>
            <w:r>
              <w:rPr>
                <w:rFonts w:ascii="宋体" w:eastAsia="宋体" w:hAnsi="宋体" w:cs="宋体" w:hint="eastAsia"/>
                <w:kern w:val="0"/>
                <w:szCs w:val="21"/>
              </w:rPr>
              <w:t>所投产品支持</w:t>
            </w:r>
            <w:r>
              <w:rPr>
                <w:rFonts w:ascii="宋体" w:eastAsia="宋体" w:hAnsi="宋体" w:cs="宋体" w:hint="eastAsia"/>
                <w:kern w:val="0"/>
                <w:szCs w:val="21"/>
              </w:rPr>
              <w:t>802.1x</w:t>
            </w:r>
            <w:r>
              <w:rPr>
                <w:rFonts w:ascii="宋体" w:eastAsia="宋体" w:hAnsi="宋体" w:cs="宋体" w:hint="eastAsia"/>
                <w:kern w:val="0"/>
                <w:szCs w:val="21"/>
              </w:rPr>
              <w:t>的认证体验视图，包含：认证失败率、认证失败导致的掉线占比、认证耗时分布、认证平均耗时四项视图；</w:t>
            </w:r>
            <w:r>
              <w:rPr>
                <w:rFonts w:ascii="宋体" w:eastAsia="宋体" w:hAnsi="宋体" w:cs="宋体" w:hint="eastAsia"/>
                <w:kern w:val="0"/>
                <w:szCs w:val="21"/>
              </w:rPr>
              <w:br/>
            </w:r>
            <w:r>
              <w:rPr>
                <w:rFonts w:ascii="宋体" w:eastAsia="宋体" w:hAnsi="宋体" w:cs="宋体" w:hint="eastAsia"/>
                <w:kern w:val="0"/>
                <w:szCs w:val="21"/>
              </w:rPr>
              <w:t>★所投产品支持</w:t>
            </w:r>
            <w:r>
              <w:rPr>
                <w:rFonts w:ascii="宋体" w:eastAsia="宋体" w:hAnsi="宋体" w:cs="宋体" w:hint="eastAsia"/>
                <w:kern w:val="0"/>
                <w:szCs w:val="21"/>
              </w:rPr>
              <w:t>24h</w:t>
            </w:r>
            <w:r>
              <w:rPr>
                <w:rFonts w:ascii="宋体" w:eastAsia="宋体" w:hAnsi="宋体" w:cs="宋体" w:hint="eastAsia"/>
                <w:kern w:val="0"/>
                <w:szCs w:val="21"/>
              </w:rPr>
              <w:t>终端和</w:t>
            </w:r>
            <w:r>
              <w:rPr>
                <w:rFonts w:ascii="宋体" w:eastAsia="宋体" w:hAnsi="宋体" w:cs="宋体" w:hint="eastAsia"/>
                <w:kern w:val="0"/>
                <w:szCs w:val="21"/>
              </w:rPr>
              <w:t>AP</w:t>
            </w:r>
            <w:r>
              <w:rPr>
                <w:rFonts w:ascii="宋体" w:eastAsia="宋体" w:hAnsi="宋体" w:cs="宋体" w:hint="eastAsia"/>
                <w:kern w:val="0"/>
                <w:szCs w:val="21"/>
              </w:rPr>
              <w:t>视图，可以直观显示终端历史体验走势，包含终端的丢包、延迟、</w:t>
            </w:r>
            <w:r>
              <w:rPr>
                <w:rFonts w:ascii="宋体" w:eastAsia="宋体" w:hAnsi="宋体" w:cs="宋体" w:hint="eastAsia"/>
                <w:kern w:val="0"/>
                <w:szCs w:val="21"/>
              </w:rPr>
              <w:t>RSSI</w:t>
            </w:r>
            <w:r>
              <w:rPr>
                <w:rFonts w:ascii="宋体" w:eastAsia="宋体" w:hAnsi="宋体" w:cs="宋体" w:hint="eastAsia"/>
                <w:kern w:val="0"/>
                <w:szCs w:val="21"/>
              </w:rPr>
              <w:t>值等数据走势；可以直观显示</w:t>
            </w:r>
            <w:r>
              <w:rPr>
                <w:rFonts w:ascii="宋体" w:eastAsia="宋体" w:hAnsi="宋体" w:cs="宋体" w:hint="eastAsia"/>
                <w:kern w:val="0"/>
                <w:szCs w:val="21"/>
              </w:rPr>
              <w:t>AP</w:t>
            </w:r>
            <w:r>
              <w:rPr>
                <w:rFonts w:ascii="宋体" w:eastAsia="宋体" w:hAnsi="宋体" w:cs="宋体" w:hint="eastAsia"/>
                <w:kern w:val="0"/>
                <w:szCs w:val="21"/>
              </w:rPr>
              <w:t>历史数据走势，包含</w:t>
            </w:r>
            <w:r>
              <w:rPr>
                <w:rFonts w:ascii="宋体" w:eastAsia="宋体" w:hAnsi="宋体" w:cs="宋体" w:hint="eastAsia"/>
                <w:kern w:val="0"/>
                <w:szCs w:val="21"/>
              </w:rPr>
              <w:t>AP</w:t>
            </w:r>
            <w:r>
              <w:rPr>
                <w:rFonts w:ascii="宋体" w:eastAsia="宋体" w:hAnsi="宋体" w:cs="宋体" w:hint="eastAsia"/>
                <w:kern w:val="0"/>
                <w:szCs w:val="21"/>
              </w:rPr>
              <w:t>每块射频卡上的连接用户数、低</w:t>
            </w:r>
            <w:r>
              <w:rPr>
                <w:rFonts w:ascii="宋体" w:eastAsia="宋体" w:hAnsi="宋体" w:cs="宋体" w:hint="eastAsia"/>
                <w:kern w:val="0"/>
                <w:szCs w:val="21"/>
              </w:rPr>
              <w:t>RSSI</w:t>
            </w:r>
            <w:r>
              <w:rPr>
                <w:rFonts w:ascii="宋体" w:eastAsia="宋体" w:hAnsi="宋体" w:cs="宋体" w:hint="eastAsia"/>
                <w:kern w:val="0"/>
                <w:szCs w:val="21"/>
              </w:rPr>
              <w:t>终端、高丢包终端数、高延迟终端</w:t>
            </w:r>
            <w:r>
              <w:rPr>
                <w:rFonts w:ascii="宋体" w:eastAsia="宋体" w:hAnsi="宋体" w:cs="宋体" w:hint="eastAsia"/>
                <w:kern w:val="0"/>
                <w:szCs w:val="21"/>
              </w:rPr>
              <w:t>数等数据走势；提供功能的终端和</w:t>
            </w:r>
            <w:r>
              <w:rPr>
                <w:rFonts w:ascii="宋体" w:eastAsia="宋体" w:hAnsi="宋体" w:cs="宋体" w:hint="eastAsia"/>
                <w:kern w:val="0"/>
                <w:szCs w:val="21"/>
              </w:rPr>
              <w:t>AP</w:t>
            </w:r>
            <w:r>
              <w:rPr>
                <w:rFonts w:ascii="宋体" w:eastAsia="宋体" w:hAnsi="宋体" w:cs="宋体" w:hint="eastAsia"/>
                <w:kern w:val="0"/>
                <w:szCs w:val="21"/>
              </w:rPr>
              <w:t>的视图截图；</w:t>
            </w:r>
            <w:r>
              <w:rPr>
                <w:rFonts w:ascii="宋体" w:eastAsia="宋体" w:hAnsi="宋体" w:cs="宋体" w:hint="eastAsia"/>
                <w:kern w:val="0"/>
                <w:szCs w:val="21"/>
              </w:rPr>
              <w:br/>
            </w:r>
            <w:r>
              <w:rPr>
                <w:rFonts w:ascii="宋体" w:eastAsia="宋体" w:hAnsi="宋体" w:cs="宋体" w:hint="eastAsia"/>
                <w:kern w:val="0"/>
                <w:szCs w:val="21"/>
              </w:rPr>
              <w:t>所投产品可根据</w:t>
            </w:r>
            <w:r>
              <w:rPr>
                <w:rFonts w:ascii="宋体" w:eastAsia="宋体" w:hAnsi="宋体" w:cs="宋体" w:hint="eastAsia"/>
                <w:kern w:val="0"/>
                <w:szCs w:val="21"/>
              </w:rPr>
              <w:t>AP</w:t>
            </w:r>
            <w:r>
              <w:rPr>
                <w:rFonts w:ascii="宋体" w:eastAsia="宋体" w:hAnsi="宋体" w:cs="宋体" w:hint="eastAsia"/>
                <w:kern w:val="0"/>
                <w:szCs w:val="21"/>
              </w:rPr>
              <w:t>和终端的综合指标（非无线覆盖热图）来生成全网覆盖情况报告，包括良好覆盖区、注意覆盖区、问题覆盖区；</w:t>
            </w:r>
            <w:r>
              <w:rPr>
                <w:rFonts w:ascii="宋体" w:eastAsia="宋体" w:hAnsi="宋体" w:cs="宋体" w:hint="eastAsia"/>
                <w:kern w:val="0"/>
                <w:szCs w:val="21"/>
              </w:rPr>
              <w:br/>
            </w:r>
            <w:r>
              <w:rPr>
                <w:rFonts w:ascii="宋体" w:eastAsia="宋体" w:hAnsi="宋体" w:cs="宋体" w:hint="eastAsia"/>
                <w:kern w:val="0"/>
                <w:szCs w:val="21"/>
              </w:rPr>
              <w:t>所投产品可以直观显示无线的负载数据、流量数据；</w:t>
            </w:r>
            <w:r>
              <w:rPr>
                <w:rFonts w:ascii="宋体" w:eastAsia="宋体" w:hAnsi="宋体" w:cs="宋体" w:hint="eastAsia"/>
                <w:kern w:val="0"/>
                <w:szCs w:val="21"/>
              </w:rPr>
              <w:br/>
            </w:r>
            <w:r>
              <w:rPr>
                <w:rFonts w:ascii="宋体" w:eastAsia="宋体" w:hAnsi="宋体" w:cs="宋体" w:hint="eastAsia"/>
                <w:kern w:val="0"/>
                <w:szCs w:val="21"/>
              </w:rPr>
              <w:t>所投产品可以直观展示用户的活跃时间、流量数据，体现无线用户对网络的依赖程度；</w:t>
            </w:r>
            <w:r>
              <w:rPr>
                <w:rFonts w:ascii="宋体" w:eastAsia="宋体" w:hAnsi="宋体" w:cs="宋体" w:hint="eastAsia"/>
                <w:kern w:val="0"/>
                <w:szCs w:val="21"/>
              </w:rPr>
              <w:br/>
            </w:r>
            <w:r>
              <w:rPr>
                <w:rFonts w:ascii="宋体" w:eastAsia="宋体" w:hAnsi="宋体" w:cs="宋体" w:hint="eastAsia"/>
                <w:kern w:val="0"/>
                <w:szCs w:val="21"/>
              </w:rPr>
              <w:t>所投产品可以直观显示出无线接入终端分布：终端所在频段分布，终端类型分布、终端操作系统分布、终端所在网络分布；</w:t>
            </w:r>
            <w:r>
              <w:rPr>
                <w:rFonts w:ascii="宋体" w:eastAsia="宋体" w:hAnsi="宋体" w:cs="宋体" w:hint="eastAsia"/>
                <w:kern w:val="0"/>
                <w:szCs w:val="21"/>
              </w:rPr>
              <w:br/>
            </w:r>
            <w:r>
              <w:rPr>
                <w:rFonts w:ascii="宋体" w:eastAsia="宋体" w:hAnsi="宋体" w:cs="宋体" w:hint="eastAsia"/>
                <w:kern w:val="0"/>
                <w:szCs w:val="21"/>
              </w:rPr>
              <w:t>所投产品可以对无线网络进行问题识别，可对引起网络变差的原因进行分析</w:t>
            </w:r>
            <w:r>
              <w:rPr>
                <w:rFonts w:ascii="宋体" w:eastAsia="宋体" w:hAnsi="宋体" w:cs="宋体" w:hint="eastAsia"/>
                <w:kern w:val="0"/>
                <w:szCs w:val="21"/>
              </w:rPr>
              <w:t>,</w:t>
            </w:r>
            <w:r>
              <w:rPr>
                <w:rFonts w:ascii="宋体" w:eastAsia="宋体" w:hAnsi="宋体" w:cs="宋体" w:hint="eastAsia"/>
                <w:kern w:val="0"/>
                <w:szCs w:val="21"/>
              </w:rPr>
              <w:t>分析算法必须基于整个网络而非单个设备或者射</w:t>
            </w:r>
            <w:r>
              <w:rPr>
                <w:rFonts w:ascii="宋体" w:eastAsia="宋体" w:hAnsi="宋体" w:cs="宋体" w:hint="eastAsia"/>
                <w:kern w:val="0"/>
                <w:szCs w:val="21"/>
              </w:rPr>
              <w:t>频分析；</w:t>
            </w:r>
            <w:r>
              <w:rPr>
                <w:rFonts w:ascii="宋体" w:eastAsia="宋体" w:hAnsi="宋体" w:cs="宋体" w:hint="eastAsia"/>
                <w:kern w:val="0"/>
                <w:szCs w:val="21"/>
              </w:rPr>
              <w:br/>
            </w:r>
            <w:r>
              <w:rPr>
                <w:rFonts w:ascii="宋体" w:eastAsia="宋体" w:hAnsi="宋体" w:cs="宋体" w:hint="eastAsia"/>
                <w:kern w:val="0"/>
                <w:szCs w:val="21"/>
              </w:rPr>
              <w:t>所投产品可以直观显示无线用户上线失败原因以及上线失败的用户；</w:t>
            </w:r>
          </w:p>
          <w:p w:rsidR="00681BC3" w:rsidRDefault="00D03F7D">
            <w:pPr>
              <w:widowControl/>
              <w:spacing w:line="400" w:lineRule="exact"/>
              <w:jc w:val="left"/>
              <w:rPr>
                <w:rFonts w:ascii="宋体" w:eastAsia="宋体" w:hAnsi="宋体" w:cs="宋体"/>
                <w:kern w:val="0"/>
                <w:szCs w:val="21"/>
              </w:rPr>
            </w:pPr>
            <w:r>
              <w:rPr>
                <w:rFonts w:ascii="宋体" w:eastAsia="宋体" w:hAnsi="宋体" w:cs="宋体" w:hint="eastAsia"/>
                <w:kern w:val="0"/>
                <w:szCs w:val="21"/>
              </w:rPr>
              <w:lastRenderedPageBreak/>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558"/>
        </w:trPr>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室外</w:t>
            </w:r>
            <w:r>
              <w:rPr>
                <w:rFonts w:ascii="宋体" w:hAnsi="宋体" w:hint="eastAsia"/>
                <w:sz w:val="21"/>
                <w:szCs w:val="21"/>
              </w:rPr>
              <w:t>AP</w:t>
            </w:r>
          </w:p>
        </w:tc>
        <w:tc>
          <w:tcPr>
            <w:tcW w:w="8734" w:type="dxa"/>
            <w:vAlign w:val="center"/>
          </w:tcPr>
          <w:p w:rsidR="00681BC3" w:rsidRDefault="00D03F7D">
            <w:pPr>
              <w:spacing w:line="400" w:lineRule="exact"/>
            </w:pPr>
            <w:r>
              <w:rPr>
                <w:rFonts w:hint="eastAsia"/>
              </w:rPr>
              <w:t>支持标准的</w:t>
            </w:r>
            <w:r>
              <w:rPr>
                <w:rFonts w:hint="eastAsia"/>
              </w:rPr>
              <w:t>802.11ac wave2</w:t>
            </w:r>
            <w:r>
              <w:rPr>
                <w:rFonts w:hint="eastAsia"/>
              </w:rPr>
              <w:t>协议</w:t>
            </w:r>
            <w:r>
              <w:rPr>
                <w:rFonts w:hint="eastAsia"/>
              </w:rPr>
              <w:t>,</w:t>
            </w:r>
            <w:r>
              <w:rPr>
                <w:rFonts w:hint="eastAsia"/>
              </w:rPr>
              <w:t>支持</w:t>
            </w:r>
            <w:r>
              <w:rPr>
                <w:rFonts w:hint="eastAsia"/>
              </w:rPr>
              <w:t>mu-mimo</w:t>
            </w:r>
            <w:r>
              <w:rPr>
                <w:rFonts w:hint="eastAsia"/>
              </w:rPr>
              <w:t>采用双路双频设计，可同时工作在</w:t>
            </w:r>
            <w:r>
              <w:rPr>
                <w:rFonts w:hint="eastAsia"/>
              </w:rPr>
              <w:t>802.11a/n/ac</w:t>
            </w:r>
            <w:r>
              <w:rPr>
                <w:rFonts w:hint="eastAsia"/>
              </w:rPr>
              <w:t>和</w:t>
            </w:r>
            <w:r>
              <w:rPr>
                <w:rFonts w:hint="eastAsia"/>
              </w:rPr>
              <w:t>802.11b/g/n</w:t>
            </w:r>
            <w:r>
              <w:rPr>
                <w:rFonts w:hint="eastAsia"/>
              </w:rPr>
              <w:t>模式；</w:t>
            </w:r>
            <w:r>
              <w:rPr>
                <w:rFonts w:hint="eastAsia"/>
              </w:rPr>
              <w:br/>
            </w:r>
            <w:r>
              <w:rPr>
                <w:rFonts w:hint="eastAsia"/>
              </w:rPr>
              <w:t>天线工作模式：同时具备内置天线和外置天线接口，可通过软件切换两种天线；</w:t>
            </w:r>
            <w:r>
              <w:rPr>
                <w:rFonts w:hint="eastAsia"/>
              </w:rPr>
              <w:br/>
            </w:r>
            <w:r>
              <w:rPr>
                <w:rFonts w:hint="eastAsia"/>
              </w:rPr>
              <w:t>★内置天线规格：内置定向智能天线</w:t>
            </w:r>
            <w:r>
              <w:rPr>
                <w:rFonts w:hint="eastAsia"/>
              </w:rPr>
              <w:t xml:space="preserve"> 2.4G&amp;5.8G</w:t>
            </w:r>
            <w:r>
              <w:rPr>
                <w:rFonts w:hint="eastAsia"/>
              </w:rPr>
              <w:t>；外置天线接口：具备</w:t>
            </w:r>
            <w:r>
              <w:rPr>
                <w:rFonts w:hint="eastAsia"/>
              </w:rPr>
              <w:t>4</w:t>
            </w:r>
            <w:r>
              <w:rPr>
                <w:rFonts w:hint="eastAsia"/>
              </w:rPr>
              <w:t>个</w:t>
            </w:r>
            <w:r>
              <w:rPr>
                <w:rFonts w:hint="eastAsia"/>
              </w:rPr>
              <w:t>N-K</w:t>
            </w:r>
            <w:r>
              <w:rPr>
                <w:rFonts w:hint="eastAsia"/>
              </w:rPr>
              <w:t>型射频接口；</w:t>
            </w:r>
            <w:r>
              <w:rPr>
                <w:rFonts w:hint="eastAsia"/>
              </w:rPr>
              <w:br/>
            </w:r>
            <w:r>
              <w:rPr>
                <w:rFonts w:hint="eastAsia"/>
              </w:rPr>
              <w:t>★整机支持</w:t>
            </w:r>
            <w:r>
              <w:rPr>
                <w:rFonts w:hint="eastAsia"/>
              </w:rPr>
              <w:t>8</w:t>
            </w:r>
            <w:r>
              <w:rPr>
                <w:rFonts w:hint="eastAsia"/>
              </w:rPr>
              <w:t>条空间流</w:t>
            </w:r>
            <w:r>
              <w:rPr>
                <w:rFonts w:hint="eastAsia"/>
              </w:rPr>
              <w:t>,2.4GHz</w:t>
            </w:r>
            <w:r>
              <w:rPr>
                <w:rFonts w:hint="eastAsia"/>
              </w:rPr>
              <w:t>单频最大接入速率≥</w:t>
            </w:r>
            <w:r>
              <w:rPr>
                <w:rFonts w:hint="eastAsia"/>
              </w:rPr>
              <w:t>450Mbps,5.8GHz</w:t>
            </w:r>
            <w:r>
              <w:rPr>
                <w:rFonts w:hint="eastAsia"/>
              </w:rPr>
              <w:t>单频最大接入速率≥</w:t>
            </w:r>
            <w:r>
              <w:rPr>
                <w:rFonts w:hint="eastAsia"/>
              </w:rPr>
              <w:t>1300Mbps</w:t>
            </w:r>
            <w:r>
              <w:rPr>
                <w:rFonts w:hint="eastAsia"/>
              </w:rPr>
              <w:t>，整机最大接入速率≥</w:t>
            </w:r>
            <w:r>
              <w:rPr>
                <w:rFonts w:hint="eastAsia"/>
              </w:rPr>
              <w:t>1750Mbps</w:t>
            </w:r>
            <w:r>
              <w:rPr>
                <w:rFonts w:hint="eastAsia"/>
              </w:rPr>
              <w:t>；</w:t>
            </w:r>
            <w:r>
              <w:rPr>
                <w:rFonts w:hint="eastAsia"/>
              </w:rPr>
              <w:br/>
            </w:r>
            <w:r>
              <w:rPr>
                <w:rFonts w:hint="eastAsia"/>
              </w:rPr>
              <w:t>避雷方式：网口和天馈口均内置避雷器，不需外加防雷器；</w:t>
            </w:r>
            <w:r>
              <w:rPr>
                <w:rFonts w:hint="eastAsia"/>
              </w:rPr>
              <w:br/>
            </w:r>
            <w:r>
              <w:rPr>
                <w:rFonts w:hint="eastAsia"/>
              </w:rPr>
              <w:t>★提供</w:t>
            </w:r>
            <w:r>
              <w:rPr>
                <w:rFonts w:hint="eastAsia"/>
              </w:rPr>
              <w:t>1</w:t>
            </w:r>
            <w:r>
              <w:rPr>
                <w:rFonts w:hint="eastAsia"/>
              </w:rPr>
              <w:t>个标准的</w:t>
            </w:r>
            <w:r>
              <w:rPr>
                <w:rFonts w:hint="eastAsia"/>
              </w:rPr>
              <w:t>RJ45 console</w:t>
            </w:r>
            <w:r>
              <w:rPr>
                <w:rFonts w:hint="eastAsia"/>
              </w:rPr>
              <w:t>管理口；</w:t>
            </w:r>
            <w:r>
              <w:rPr>
                <w:rFonts w:hint="eastAsia"/>
              </w:rPr>
              <w:t>1</w:t>
            </w:r>
            <w:r>
              <w:rPr>
                <w:rFonts w:hint="eastAsia"/>
              </w:rPr>
              <w:t>标准的个</w:t>
            </w:r>
            <w:r>
              <w:rPr>
                <w:rFonts w:hint="eastAsia"/>
              </w:rPr>
              <w:t>SFP</w:t>
            </w:r>
            <w:r>
              <w:rPr>
                <w:rFonts w:hint="eastAsia"/>
              </w:rPr>
              <w:t>上联光口；</w:t>
            </w:r>
            <w:r>
              <w:rPr>
                <w:rFonts w:hint="eastAsia"/>
              </w:rPr>
              <w:t>1</w:t>
            </w:r>
            <w:r>
              <w:rPr>
                <w:rFonts w:hint="eastAsia"/>
              </w:rPr>
              <w:t>个标准的</w:t>
            </w:r>
            <w:r>
              <w:rPr>
                <w:rFonts w:hint="eastAsia"/>
              </w:rPr>
              <w:t>10/100/1000Base-T</w:t>
            </w:r>
            <w:r>
              <w:rPr>
                <w:rFonts w:hint="eastAsia"/>
              </w:rPr>
              <w:t>以太网上联接口与</w:t>
            </w:r>
            <w:r>
              <w:rPr>
                <w:rFonts w:hint="eastAsia"/>
              </w:rPr>
              <w:t>SFP</w:t>
            </w:r>
            <w:r>
              <w:rPr>
                <w:rFonts w:hint="eastAsia"/>
              </w:rPr>
              <w:t>复用，支持</w:t>
            </w:r>
            <w:r>
              <w:rPr>
                <w:rFonts w:hint="eastAsia"/>
              </w:rPr>
              <w:t>PoE</w:t>
            </w:r>
            <w:r>
              <w:rPr>
                <w:rFonts w:hint="eastAsia"/>
              </w:rPr>
              <w:t>受电；</w:t>
            </w:r>
          </w:p>
          <w:p w:rsidR="00681BC3" w:rsidRDefault="00D03F7D">
            <w:pPr>
              <w:spacing w:line="400" w:lineRule="exact"/>
            </w:pPr>
            <w:r>
              <w:rPr>
                <w:rFonts w:hint="eastAsia"/>
              </w:rPr>
              <w:t>为确保安装施工标准及后期维护方便，所有接口（网口、</w:t>
            </w:r>
            <w:r>
              <w:rPr>
                <w:rFonts w:hint="eastAsia"/>
              </w:rPr>
              <w:t>console</w:t>
            </w:r>
            <w:r>
              <w:rPr>
                <w:rFonts w:hint="eastAsia"/>
              </w:rPr>
              <w:t>口、光口、天线口等）均为标准原生接口，不接受非标转接方案；</w:t>
            </w:r>
            <w:r>
              <w:rPr>
                <w:rFonts w:hint="eastAsia"/>
              </w:rPr>
              <w:br/>
            </w:r>
            <w:r>
              <w:rPr>
                <w:rFonts w:hint="eastAsia"/>
              </w:rPr>
              <w:t>支持蓝牙串口管理</w:t>
            </w:r>
            <w:r>
              <w:rPr>
                <w:rFonts w:hint="eastAsia"/>
              </w:rPr>
              <w:t>：具备蓝牙模块用于远距离登录控制台；</w:t>
            </w:r>
            <w:r>
              <w:rPr>
                <w:rFonts w:hint="eastAsia"/>
              </w:rPr>
              <w:br/>
            </w:r>
            <w:r>
              <w:rPr>
                <w:rFonts w:hint="eastAsia"/>
              </w:rPr>
              <w:t>防护等级：</w:t>
            </w:r>
            <w:r>
              <w:rPr>
                <w:rFonts w:hint="eastAsia"/>
              </w:rPr>
              <w:t>IP68</w:t>
            </w:r>
            <w:r>
              <w:rPr>
                <w:rFonts w:hint="eastAsia"/>
              </w:rPr>
              <w:t>；</w:t>
            </w:r>
            <w:r>
              <w:rPr>
                <w:rFonts w:hint="eastAsia"/>
              </w:rPr>
              <w:br/>
            </w:r>
            <w:r>
              <w:rPr>
                <w:rFonts w:hint="eastAsia"/>
              </w:rPr>
              <w:t>支持标准的</w:t>
            </w:r>
            <w:r>
              <w:rPr>
                <w:rFonts w:hint="eastAsia"/>
              </w:rPr>
              <w:t>802.3at</w:t>
            </w:r>
            <w:r>
              <w:rPr>
                <w:rFonts w:hint="eastAsia"/>
              </w:rPr>
              <w:t>协议进行</w:t>
            </w:r>
            <w:r>
              <w:rPr>
                <w:rFonts w:hint="eastAsia"/>
              </w:rPr>
              <w:t>PoE</w:t>
            </w:r>
            <w:r>
              <w:rPr>
                <w:rFonts w:hint="eastAsia"/>
              </w:rPr>
              <w:t>供电，整机功耗小于</w:t>
            </w:r>
            <w:r>
              <w:rPr>
                <w:rFonts w:hint="eastAsia"/>
              </w:rPr>
              <w:t>25w</w:t>
            </w:r>
            <w:r>
              <w:rPr>
                <w:rFonts w:hint="eastAsia"/>
              </w:rPr>
              <w:t>。每台自带</w:t>
            </w:r>
            <w:r>
              <w:rPr>
                <w:rFonts w:hint="eastAsia"/>
              </w:rPr>
              <w:t>1</w:t>
            </w:r>
            <w:r>
              <w:rPr>
                <w:rFonts w:hint="eastAsia"/>
              </w:rPr>
              <w:t>个单端口以太网供电适配器（千兆端口、支持</w:t>
            </w:r>
            <w:r>
              <w:rPr>
                <w:rFonts w:hint="eastAsia"/>
              </w:rPr>
              <w:t>802.3at</w:t>
            </w:r>
            <w:r>
              <w:rPr>
                <w:rFonts w:hint="eastAsia"/>
              </w:rPr>
              <w:t>协议标准供电）；</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t>支持实时频谱防护</w:t>
            </w:r>
            <w:r>
              <w:rPr>
                <w:rFonts w:hint="eastAsia"/>
              </w:rPr>
              <w:t>,</w:t>
            </w:r>
            <w:r>
              <w:rPr>
                <w:rFonts w:hint="eastAsia"/>
              </w:rPr>
              <w:t>可视化射频干扰源对无线局域网的性能的影响；</w:t>
            </w:r>
            <w:r>
              <w:rPr>
                <w:rFonts w:hint="eastAsia"/>
              </w:rPr>
              <w:br/>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w:t>
            </w:r>
            <w:r>
              <w:rPr>
                <w:rFonts w:hint="eastAsia"/>
              </w:rPr>
              <w:lastRenderedPageBreak/>
              <w:t>用户正常使用；</w:t>
            </w:r>
            <w:r>
              <w:rPr>
                <w:rFonts w:hint="eastAsia"/>
              </w:rPr>
              <w:br/>
            </w:r>
            <w:r>
              <w:rPr>
                <w:rFonts w:hint="eastAsia"/>
              </w:rPr>
              <w:t>支持</w:t>
            </w:r>
            <w:r>
              <w:rPr>
                <w:rFonts w:hint="eastAsia"/>
              </w:rPr>
              <w:t>IPv6</w:t>
            </w:r>
            <w:r>
              <w:rPr>
                <w:rFonts w:hint="eastAsia"/>
              </w:rPr>
              <w:t>技术，包括</w:t>
            </w:r>
            <w:r>
              <w:rPr>
                <w:rFonts w:hint="eastAsia"/>
              </w:rPr>
              <w:t>IPv6</w:t>
            </w:r>
            <w:r>
              <w:rPr>
                <w:rFonts w:hint="eastAsia"/>
              </w:rPr>
              <w:t>报文透</w:t>
            </w:r>
            <w:r>
              <w:rPr>
                <w:rFonts w:hint="eastAsia"/>
              </w:rPr>
              <w:t>传</w:t>
            </w:r>
            <w:r>
              <w:rPr>
                <w:rFonts w:hint="eastAsia"/>
              </w:rPr>
              <w:t xml:space="preserve"> ,IPv6</w:t>
            </w:r>
            <w:r>
              <w:rPr>
                <w:rFonts w:hint="eastAsia"/>
              </w:rPr>
              <w:t>终端接入认证；</w:t>
            </w:r>
            <w:r>
              <w:rPr>
                <w:rFonts w:hint="eastAsia"/>
              </w:rPr>
              <w:br/>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br/>
            </w:r>
            <w:r>
              <w:rPr>
                <w:rFonts w:hint="eastAsia"/>
              </w:rPr>
              <w:t>为便于后期的管理，要求无线接入点须和无线运维管理系统管理进行联动，可以通过软件进行配置和拓扑发现，并能进行状态监测和告警，还能实现有线无线一体化管理；</w:t>
            </w:r>
          </w:p>
          <w:p w:rsidR="00681BC3" w:rsidRDefault="00D03F7D">
            <w:pPr>
              <w:spacing w:line="400" w:lineRule="exact"/>
            </w:pPr>
            <w:r>
              <w:rPr>
                <w:rFonts w:hint="eastAsia"/>
              </w:rPr>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30</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trHeight w:val="1033"/>
        </w:trPr>
        <w:tc>
          <w:tcPr>
            <w:tcW w:w="705"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4</w:t>
            </w:r>
          </w:p>
        </w:tc>
        <w:tc>
          <w:tcPr>
            <w:tcW w:w="1833"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公共区放装无线</w:t>
            </w:r>
            <w:r>
              <w:rPr>
                <w:rFonts w:ascii="宋体" w:hAnsi="宋体" w:hint="eastAsia"/>
                <w:sz w:val="21"/>
                <w:szCs w:val="21"/>
              </w:rPr>
              <w:t>AP</w:t>
            </w:r>
          </w:p>
        </w:tc>
        <w:tc>
          <w:tcPr>
            <w:tcW w:w="8734" w:type="dxa"/>
            <w:shd w:val="clear" w:color="auto" w:fill="FFFFFF"/>
            <w:vAlign w:val="center"/>
          </w:tcPr>
          <w:p w:rsidR="00681BC3" w:rsidRDefault="00D03F7D">
            <w:pPr>
              <w:spacing w:line="400" w:lineRule="exact"/>
            </w:pPr>
            <w:r>
              <w:rPr>
                <w:rFonts w:hint="eastAsia"/>
              </w:rPr>
              <w:t>支持标准的</w:t>
            </w:r>
            <w:r>
              <w:rPr>
                <w:rFonts w:hint="eastAsia"/>
              </w:rPr>
              <w:t>802.11ac wave2</w:t>
            </w:r>
            <w:r>
              <w:rPr>
                <w:rFonts w:hint="eastAsia"/>
              </w:rPr>
              <w:t>协议</w:t>
            </w:r>
            <w:r>
              <w:rPr>
                <w:rFonts w:hint="eastAsia"/>
              </w:rPr>
              <w:t>,</w:t>
            </w:r>
            <w:r>
              <w:rPr>
                <w:rFonts w:hint="eastAsia"/>
              </w:rPr>
              <w:t>采用双路双频设计，可同时工作在</w:t>
            </w:r>
            <w:r>
              <w:rPr>
                <w:rFonts w:hint="eastAsia"/>
              </w:rPr>
              <w:t>802.11ac</w:t>
            </w:r>
            <w:r>
              <w:rPr>
                <w:rFonts w:hint="eastAsia"/>
              </w:rPr>
              <w:t>和</w:t>
            </w:r>
            <w:r>
              <w:rPr>
                <w:rFonts w:hint="eastAsia"/>
              </w:rPr>
              <w:t>802.11a/b/g/n</w:t>
            </w:r>
            <w:r>
              <w:rPr>
                <w:rFonts w:hint="eastAsia"/>
              </w:rPr>
              <w:t>模式</w:t>
            </w:r>
            <w:r>
              <w:rPr>
                <w:rFonts w:hint="eastAsia"/>
              </w:rPr>
              <w:t> </w:t>
            </w:r>
            <w:r>
              <w:rPr>
                <w:rFonts w:hint="eastAsia"/>
              </w:rPr>
              <w:br/>
            </w:r>
            <w:r>
              <w:rPr>
                <w:rFonts w:hint="eastAsia"/>
              </w:rPr>
              <w:t>支持</w:t>
            </w:r>
            <w:r>
              <w:rPr>
                <w:rFonts w:hint="eastAsia"/>
              </w:rPr>
              <w:t>2</w:t>
            </w:r>
            <w:r>
              <w:rPr>
                <w:rFonts w:hint="eastAsia"/>
              </w:rPr>
              <w:t>条空间流</w:t>
            </w:r>
            <w:r>
              <w:rPr>
                <w:rFonts w:hint="eastAsia"/>
              </w:rPr>
              <w:t>,</w:t>
            </w:r>
            <w:r>
              <w:rPr>
                <w:rFonts w:hint="eastAsia"/>
              </w:rPr>
              <w:t>支持</w:t>
            </w:r>
            <w:r>
              <w:rPr>
                <w:rFonts w:hint="eastAsia"/>
              </w:rPr>
              <w:t>mu-mimo</w:t>
            </w:r>
            <w:r>
              <w:rPr>
                <w:rFonts w:hint="eastAsia"/>
              </w:rPr>
              <w:t>特性，单频最大接入速率</w:t>
            </w:r>
            <w:r>
              <w:rPr>
                <w:rFonts w:hint="eastAsia"/>
              </w:rPr>
              <w:t>867Mbps,</w:t>
            </w:r>
            <w:r>
              <w:rPr>
                <w:rFonts w:hint="eastAsia"/>
              </w:rPr>
              <w:t>整机最大接入速率</w:t>
            </w:r>
            <w:r>
              <w:rPr>
                <w:rFonts w:hint="eastAsia"/>
              </w:rPr>
              <w:t>1167Mbps</w:t>
            </w:r>
            <w:r>
              <w:rPr>
                <w:rFonts w:hint="eastAsia"/>
              </w:rPr>
              <w:br/>
              <w:t>1</w:t>
            </w:r>
            <w:r>
              <w:rPr>
                <w:rFonts w:hint="eastAsia"/>
              </w:rPr>
              <w:t>个</w:t>
            </w:r>
            <w:r>
              <w:rPr>
                <w:rFonts w:hint="eastAsia"/>
              </w:rPr>
              <w:t>10/100/1000Base-T</w:t>
            </w:r>
            <w:r>
              <w:rPr>
                <w:rFonts w:hint="eastAsia"/>
              </w:rPr>
              <w:t>以太网口，支持</w:t>
            </w:r>
            <w:r>
              <w:rPr>
                <w:rFonts w:hint="eastAsia"/>
              </w:rPr>
              <w:t>PoE</w:t>
            </w:r>
            <w:r>
              <w:rPr>
                <w:rFonts w:hint="eastAsia"/>
              </w:rPr>
              <w:t>供电，支持</w:t>
            </w:r>
            <w:r>
              <w:rPr>
                <w:rFonts w:hint="eastAsia"/>
              </w:rPr>
              <w:t>802.3af/</w:t>
            </w:r>
            <w:r>
              <w:rPr>
                <w:rFonts w:hint="eastAsia"/>
              </w:rPr>
              <w:t>本地电源</w:t>
            </w:r>
            <w:r>
              <w:rPr>
                <w:rFonts w:hint="eastAsia"/>
              </w:rPr>
              <w:t>DC5V</w:t>
            </w:r>
            <w:r>
              <w:rPr>
                <w:rFonts w:hint="eastAsia"/>
              </w:rPr>
              <w:t>两种供电模式，整机功耗小于</w:t>
            </w:r>
            <w:r>
              <w:rPr>
                <w:rFonts w:hint="eastAsia"/>
              </w:rPr>
              <w:t>12.95w</w:t>
            </w:r>
            <w:r>
              <w:rPr>
                <w:rFonts w:hint="eastAsia"/>
              </w:rPr>
              <w:br/>
            </w:r>
            <w:r>
              <w:rPr>
                <w:rFonts w:hint="eastAsia"/>
              </w:rPr>
              <w:t>设备布局紧凑，外观精巧，安装时能够紧贴墙面，边缘高度不大于</w:t>
            </w:r>
            <w:r>
              <w:rPr>
                <w:rFonts w:hint="eastAsia"/>
              </w:rPr>
              <w:t>38mm</w:t>
            </w:r>
            <w:r>
              <w:rPr>
                <w:rFonts w:hint="eastAsia"/>
              </w:rPr>
              <w:t>（长×宽×高）</w:t>
            </w:r>
          </w:p>
          <w:p w:rsidR="00681BC3" w:rsidRDefault="00D03F7D">
            <w:pPr>
              <w:spacing w:line="400" w:lineRule="exact"/>
            </w:pPr>
            <w:r>
              <w:rPr>
                <w:rFonts w:hint="eastAsia"/>
              </w:rPr>
              <w:t>★</w:t>
            </w:r>
            <w:r>
              <w:rPr>
                <w:rFonts w:hint="eastAsia"/>
              </w:rPr>
              <w:t>802.11acHT80</w:t>
            </w:r>
            <w:r>
              <w:rPr>
                <w:rFonts w:hint="eastAsia"/>
              </w:rPr>
              <w:t>配置下，实际传输性能可达</w:t>
            </w:r>
            <w:r>
              <w:rPr>
                <w:rFonts w:hint="eastAsia"/>
              </w:rPr>
              <w:t>650Mbps</w:t>
            </w:r>
            <w:r>
              <w:rPr>
                <w:rFonts w:hint="eastAsia"/>
              </w:rPr>
              <w:t>以上。</w:t>
            </w:r>
          </w:p>
          <w:p w:rsidR="00681BC3" w:rsidRDefault="00D03F7D">
            <w:pPr>
              <w:spacing w:line="400" w:lineRule="exact"/>
            </w:pPr>
            <w:r>
              <w:rPr>
                <w:rFonts w:hint="eastAsia"/>
              </w:rPr>
              <w:t>★最大接入用户数不小于</w:t>
            </w:r>
            <w:r>
              <w:rPr>
                <w:rFonts w:hint="eastAsia"/>
              </w:rPr>
              <w:t>256</w:t>
            </w:r>
            <w:r>
              <w:rPr>
                <w:rFonts w:hint="eastAsia"/>
              </w:rPr>
              <w:t>个，为保证教学，在高密度场景下，设备仍可以保证高时延业务的需求，可支持不小于</w:t>
            </w:r>
            <w:r>
              <w:rPr>
                <w:rFonts w:hint="eastAsia"/>
              </w:rPr>
              <w:t>100</w:t>
            </w:r>
            <w:r>
              <w:rPr>
                <w:rFonts w:hint="eastAsia"/>
              </w:rPr>
              <w:t>台</w:t>
            </w:r>
            <w:r>
              <w:rPr>
                <w:rFonts w:hint="eastAsia"/>
              </w:rPr>
              <w:t>终端流畅播放视频。</w:t>
            </w:r>
            <w:r>
              <w:rPr>
                <w:rFonts w:hint="eastAsia"/>
              </w:rPr>
              <w:br/>
            </w:r>
            <w:r>
              <w:rPr>
                <w:rFonts w:hint="eastAsia"/>
              </w:rPr>
              <w:t>双终端传输时，</w:t>
            </w:r>
            <w:r>
              <w:rPr>
                <w:rFonts w:hint="eastAsia"/>
              </w:rPr>
              <w:t>MU-MIMO</w:t>
            </w:r>
            <w:r>
              <w:rPr>
                <w:rFonts w:hint="eastAsia"/>
              </w:rPr>
              <w:t>功能对吞吐量的增益大于</w:t>
            </w:r>
            <w:r>
              <w:rPr>
                <w:rFonts w:hint="eastAsia"/>
              </w:rPr>
              <w:t>1.7</w:t>
            </w:r>
            <w:r>
              <w:rPr>
                <w:rFonts w:hint="eastAsia"/>
              </w:rPr>
              <w:t>倍。</w:t>
            </w:r>
            <w:r>
              <w:rPr>
                <w:rFonts w:hint="eastAsia"/>
              </w:rPr>
              <w:br/>
            </w:r>
            <w:r>
              <w:rPr>
                <w:rFonts w:hint="eastAsia"/>
              </w:rPr>
              <w:t>为提高网络安全，应支持实现基于用户的</w:t>
            </w:r>
            <w:r>
              <w:rPr>
                <w:rFonts w:hint="eastAsia"/>
              </w:rPr>
              <w:t>PSK</w:t>
            </w:r>
            <w:r>
              <w:rPr>
                <w:rFonts w:hint="eastAsia"/>
              </w:rPr>
              <w:t>认证，实现用户之间不能共享</w:t>
            </w:r>
            <w:r>
              <w:rPr>
                <w:rFonts w:hint="eastAsia"/>
              </w:rPr>
              <w:t>WiFi</w:t>
            </w:r>
            <w:r>
              <w:rPr>
                <w:rFonts w:hint="eastAsia"/>
              </w:rPr>
              <w:t>密钥。</w:t>
            </w:r>
            <w:r>
              <w:rPr>
                <w:rFonts w:hint="eastAsia"/>
              </w:rPr>
              <w:br/>
            </w:r>
            <w:r>
              <w:rPr>
                <w:rFonts w:hint="eastAsia"/>
              </w:rPr>
              <w:t>设备与无线控制器配合，支持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w:t>
            </w:r>
            <w:r>
              <w:rPr>
                <w:rFonts w:hint="eastAsia"/>
              </w:rPr>
              <w:lastRenderedPageBreak/>
              <w:t>用户正常使用</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t>支持</w:t>
            </w:r>
            <w:r>
              <w:rPr>
                <w:rFonts w:hint="eastAsia"/>
              </w:rPr>
              <w:t>IP</w:t>
            </w:r>
            <w:r>
              <w:rPr>
                <w:rFonts w:hint="eastAsia"/>
              </w:rPr>
              <w:t>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r>
              <w:rPr>
                <w:rFonts w:hint="eastAsia"/>
              </w:rPr>
              <w:t xml:space="preserve"> </w:t>
            </w:r>
            <w:r>
              <w:rPr>
                <w:rFonts w:hint="eastAsia"/>
              </w:rPr>
              <w:br/>
            </w:r>
            <w:r>
              <w:rPr>
                <w:rFonts w:hint="eastAsia"/>
              </w:rPr>
              <w:t>为便于后期的管理，要求无线接入点须和无线运维管理系统管理进行联动，可以通过软件进行配置和拓扑发现，并能进行状态监测和告警，还能实现有线无线一体化管理；</w:t>
            </w:r>
          </w:p>
          <w:p w:rsidR="00681BC3" w:rsidRDefault="00D03F7D">
            <w:pPr>
              <w:spacing w:line="400" w:lineRule="exact"/>
            </w:pPr>
            <w:r>
              <w:rPr>
                <w:rFonts w:hint="eastAsia"/>
              </w:rPr>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345</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trHeight w:val="699"/>
        </w:trPr>
        <w:tc>
          <w:tcPr>
            <w:tcW w:w="705"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5</w:t>
            </w:r>
          </w:p>
        </w:tc>
        <w:tc>
          <w:tcPr>
            <w:tcW w:w="1833"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高密覆盖无线</w:t>
            </w:r>
            <w:r>
              <w:rPr>
                <w:rFonts w:ascii="宋体" w:hAnsi="宋体" w:hint="eastAsia"/>
                <w:sz w:val="21"/>
                <w:szCs w:val="21"/>
              </w:rPr>
              <w:t>AP</w:t>
            </w:r>
          </w:p>
        </w:tc>
        <w:tc>
          <w:tcPr>
            <w:tcW w:w="8734" w:type="dxa"/>
            <w:shd w:val="clear" w:color="auto" w:fill="FFFFFF"/>
            <w:vAlign w:val="center"/>
          </w:tcPr>
          <w:p w:rsidR="00681BC3" w:rsidRDefault="00D03F7D">
            <w:pPr>
              <w:spacing w:line="400" w:lineRule="exact"/>
            </w:pPr>
            <w:r>
              <w:rPr>
                <w:rFonts w:hint="eastAsia"/>
              </w:rPr>
              <w:t>★为保证覆盖效果，要求设备采用专业高密度设计（内置三射频或整机≥</w:t>
            </w:r>
            <w:r>
              <w:rPr>
                <w:rFonts w:hint="eastAsia"/>
              </w:rPr>
              <w:t>6</w:t>
            </w:r>
            <w:r>
              <w:rPr>
                <w:rFonts w:hint="eastAsia"/>
              </w:rPr>
              <w:t>条流），整机空间流≥</w:t>
            </w:r>
            <w:r>
              <w:rPr>
                <w:rFonts w:hint="eastAsia"/>
              </w:rPr>
              <w:t>4</w:t>
            </w:r>
            <w:r>
              <w:rPr>
                <w:rFonts w:hint="eastAsia"/>
              </w:rPr>
              <w:t>，</w:t>
            </w:r>
            <w:r>
              <w:rPr>
                <w:rFonts w:hint="eastAsia"/>
              </w:rPr>
              <w:t>wave2 MU-MIMO</w:t>
            </w:r>
            <w:r>
              <w:rPr>
                <w:rFonts w:hint="eastAsia"/>
              </w:rPr>
              <w:t>空间流≥</w:t>
            </w:r>
            <w:r>
              <w:rPr>
                <w:rFonts w:hint="eastAsia"/>
              </w:rPr>
              <w:t>4</w:t>
            </w:r>
            <w:r>
              <w:rPr>
                <w:rFonts w:hint="eastAsia"/>
              </w:rPr>
              <w:br/>
            </w:r>
            <w:r>
              <w:rPr>
                <w:rFonts w:hint="eastAsia"/>
              </w:rPr>
              <w:t>支持</w:t>
            </w:r>
            <w:r>
              <w:rPr>
                <w:rFonts w:hint="eastAsia"/>
              </w:rPr>
              <w:t xml:space="preserve">802.11ac </w:t>
            </w:r>
            <w:r>
              <w:rPr>
                <w:rFonts w:hint="eastAsia"/>
              </w:rPr>
              <w:t>wave2</w:t>
            </w:r>
            <w:r>
              <w:rPr>
                <w:rFonts w:hint="eastAsia"/>
              </w:rPr>
              <w:t>标准，支持</w:t>
            </w:r>
            <w:r>
              <w:rPr>
                <w:rFonts w:hint="eastAsia"/>
              </w:rPr>
              <w:t>802.11ac MU-MIMO</w:t>
            </w:r>
            <w:r>
              <w:rPr>
                <w:rFonts w:hint="eastAsia"/>
              </w:rPr>
              <w:br/>
            </w:r>
            <w:r>
              <w:rPr>
                <w:rFonts w:hint="eastAsia"/>
              </w:rPr>
              <w:t>★整机最大接入速率≥</w:t>
            </w:r>
            <w:r>
              <w:rPr>
                <w:rFonts w:hint="eastAsia"/>
              </w:rPr>
              <w:t>2500Mbps</w:t>
            </w:r>
            <w:r>
              <w:rPr>
                <w:rFonts w:hint="eastAsia"/>
              </w:rPr>
              <w:br/>
              <w:t>2</w:t>
            </w:r>
            <w:r>
              <w:rPr>
                <w:rFonts w:hint="eastAsia"/>
              </w:rPr>
              <w:t>个</w:t>
            </w:r>
            <w:r>
              <w:rPr>
                <w:rFonts w:hint="eastAsia"/>
              </w:rPr>
              <w:t>10/100/1000Base-T</w:t>
            </w:r>
            <w:r>
              <w:rPr>
                <w:rFonts w:hint="eastAsia"/>
              </w:rPr>
              <w:t>以太网上联端口</w:t>
            </w:r>
            <w:r>
              <w:rPr>
                <w:rFonts w:hint="eastAsia"/>
              </w:rPr>
              <w:br/>
            </w:r>
            <w:r>
              <w:rPr>
                <w:rFonts w:hint="eastAsia"/>
              </w:rPr>
              <w:t>支持蓝牙</w:t>
            </w:r>
            <w:r>
              <w:rPr>
                <w:rFonts w:hint="eastAsia"/>
              </w:rPr>
              <w:t>4.0</w:t>
            </w:r>
            <w:r>
              <w:rPr>
                <w:rFonts w:hint="eastAsia"/>
              </w:rPr>
              <w:t>（内置）</w:t>
            </w:r>
            <w:r>
              <w:rPr>
                <w:rFonts w:hint="eastAsia"/>
              </w:rPr>
              <w:br/>
            </w:r>
            <w:r>
              <w:rPr>
                <w:rFonts w:hint="eastAsia"/>
              </w:rPr>
              <w:t>支持苹果</w:t>
            </w:r>
            <w:r>
              <w:rPr>
                <w:rFonts w:hint="eastAsia"/>
              </w:rPr>
              <w:t>iBeacon</w:t>
            </w:r>
            <w:r>
              <w:rPr>
                <w:rFonts w:hint="eastAsia"/>
              </w:rPr>
              <w:t>协议，可扩展摇一摇等丰富的蓝牙应用，可应用于蓝牙定位应用</w:t>
            </w:r>
            <w:r>
              <w:rPr>
                <w:rFonts w:hint="eastAsia"/>
              </w:rPr>
              <w:br/>
            </w:r>
            <w:r>
              <w:rPr>
                <w:rFonts w:hint="eastAsia"/>
              </w:rPr>
              <w:t>设备可支持不小于</w:t>
            </w:r>
            <w:r>
              <w:rPr>
                <w:rFonts w:hint="eastAsia"/>
              </w:rPr>
              <w:t>32</w:t>
            </w:r>
            <w:r>
              <w:rPr>
                <w:rFonts w:hint="eastAsia"/>
              </w:rPr>
              <w:t>个虚拟</w:t>
            </w:r>
            <w:r>
              <w:rPr>
                <w:rFonts w:hint="eastAsia"/>
              </w:rPr>
              <w:t>AP</w:t>
            </w:r>
            <w:r>
              <w:rPr>
                <w:rFonts w:hint="eastAsia"/>
              </w:rPr>
              <w:t>。</w:t>
            </w:r>
            <w:r>
              <w:rPr>
                <w:rFonts w:hint="eastAsia"/>
              </w:rPr>
              <w:br/>
            </w:r>
            <w:r>
              <w:rPr>
                <w:rFonts w:hint="eastAsia"/>
              </w:rPr>
              <w:t>为增强无线网络可靠性，支持当</w:t>
            </w:r>
            <w:r>
              <w:rPr>
                <w:rFonts w:hint="eastAsia"/>
              </w:rPr>
              <w:t>AC</w:t>
            </w:r>
            <w:r>
              <w:rPr>
                <w:rFonts w:hint="eastAsia"/>
              </w:rPr>
              <w:t>宕机时，</w:t>
            </w:r>
            <w:r>
              <w:rPr>
                <w:rFonts w:hint="eastAsia"/>
              </w:rPr>
              <w:t>AP</w:t>
            </w:r>
            <w:r>
              <w:rPr>
                <w:rFonts w:hint="eastAsia"/>
              </w:rPr>
              <w:t>切换为智能转发模式继续传输数据，保证无线用户正常使用，保证无线用户正常使用</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lastRenderedPageBreak/>
              <w:t>支</w:t>
            </w:r>
            <w:r>
              <w:rPr>
                <w:rFonts w:hint="eastAsia"/>
              </w:rPr>
              <w:t>持</w:t>
            </w:r>
            <w:r>
              <w:rPr>
                <w:rFonts w:hint="eastAsia"/>
              </w:rPr>
              <w:t>IPv6</w:t>
            </w:r>
            <w:r>
              <w:rPr>
                <w:rFonts w:hint="eastAsia"/>
              </w:rPr>
              <w:t>技术，包括</w:t>
            </w:r>
            <w:r>
              <w:rPr>
                <w:rFonts w:hint="eastAsia"/>
              </w:rPr>
              <w:t>IPv6</w:t>
            </w:r>
            <w:r>
              <w:rPr>
                <w:rFonts w:hint="eastAsia"/>
              </w:rPr>
              <w:t>报文透传</w:t>
            </w:r>
            <w:r>
              <w:rPr>
                <w:rFonts w:hint="eastAsia"/>
              </w:rPr>
              <w:t xml:space="preserve"> ,IPv6</w:t>
            </w:r>
            <w:r>
              <w:rPr>
                <w:rFonts w:hint="eastAsia"/>
              </w:rPr>
              <w:t>终端接入认证</w:t>
            </w:r>
            <w:r>
              <w:rPr>
                <w:rFonts w:hint="eastAsia"/>
              </w:rPr>
              <w:br/>
            </w:r>
            <w:r>
              <w:rPr>
                <w:rFonts w:hint="eastAsia"/>
              </w:rPr>
              <w:t>支持无线频谱分析</w:t>
            </w:r>
            <w:r>
              <w:rPr>
                <w:rFonts w:hint="eastAsia"/>
              </w:rPr>
              <w:t>,</w:t>
            </w:r>
            <w:r>
              <w:rPr>
                <w:rFonts w:hint="eastAsia"/>
              </w:rPr>
              <w:t>可视化射频干扰源对无线局域网的性能的影响</w:t>
            </w:r>
            <w:r>
              <w:rPr>
                <w:rFonts w:hint="eastAsia"/>
              </w:rPr>
              <w:br/>
            </w:r>
            <w:r>
              <w:rPr>
                <w:rFonts w:hint="eastAsia"/>
              </w:rPr>
              <w:t>为便于后期的管理，要求无线接入点须和无线运维管理系统管理进行联动，可以通过软件进行配置和拓扑发现，并能进行状态监测和告警，还能实现有线无线一体化管理；</w:t>
            </w:r>
          </w:p>
          <w:p w:rsidR="00681BC3" w:rsidRDefault="00D03F7D">
            <w:pPr>
              <w:spacing w:line="400" w:lineRule="exact"/>
            </w:pPr>
            <w:r>
              <w:rPr>
                <w:rFonts w:hint="eastAsia"/>
              </w:rPr>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65</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trHeight w:val="456"/>
        </w:trPr>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6</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面板</w:t>
            </w:r>
            <w:r>
              <w:rPr>
                <w:rFonts w:ascii="宋体" w:hAnsi="宋体" w:hint="eastAsia"/>
                <w:sz w:val="21"/>
                <w:szCs w:val="21"/>
              </w:rPr>
              <w:t>AP</w:t>
            </w:r>
          </w:p>
        </w:tc>
        <w:tc>
          <w:tcPr>
            <w:tcW w:w="8734" w:type="dxa"/>
            <w:vAlign w:val="center"/>
          </w:tcPr>
          <w:p w:rsidR="00681BC3" w:rsidRDefault="00D03F7D">
            <w:pPr>
              <w:spacing w:line="400" w:lineRule="exact"/>
            </w:pPr>
            <w:r>
              <w:rPr>
                <w:rFonts w:hint="eastAsia"/>
              </w:rPr>
              <w:t>支持标准的</w:t>
            </w:r>
            <w:r>
              <w:rPr>
                <w:rFonts w:hint="eastAsia"/>
              </w:rPr>
              <w:t>802.11ac Wave2</w:t>
            </w:r>
            <w:r>
              <w:rPr>
                <w:rFonts w:hint="eastAsia"/>
              </w:rPr>
              <w:t>协议</w:t>
            </w:r>
            <w:r>
              <w:rPr>
                <w:rFonts w:hint="eastAsia"/>
              </w:rPr>
              <w:t>,</w:t>
            </w:r>
            <w:r>
              <w:rPr>
                <w:rFonts w:hint="eastAsia"/>
              </w:rPr>
              <w:t>支持</w:t>
            </w:r>
            <w:r>
              <w:rPr>
                <w:rFonts w:hint="eastAsia"/>
              </w:rPr>
              <w:t>mu-mimo</w:t>
            </w:r>
            <w:r>
              <w:rPr>
                <w:rFonts w:hint="eastAsia"/>
              </w:rPr>
              <w:t>，采用双路双频设计，可同时工作在</w:t>
            </w:r>
            <w:r>
              <w:rPr>
                <w:rFonts w:hint="eastAsia"/>
              </w:rPr>
              <w:t>802.11ac Wave2</w:t>
            </w:r>
            <w:r>
              <w:rPr>
                <w:rFonts w:hint="eastAsia"/>
              </w:rPr>
              <w:t>和</w:t>
            </w:r>
            <w:r>
              <w:rPr>
                <w:rFonts w:hint="eastAsia"/>
              </w:rPr>
              <w:t>802.11 b/g/n</w:t>
            </w:r>
            <w:r>
              <w:rPr>
                <w:rFonts w:hint="eastAsia"/>
              </w:rPr>
              <w:t>模式</w:t>
            </w:r>
            <w:r>
              <w:rPr>
                <w:rFonts w:hint="eastAsia"/>
              </w:rPr>
              <w:t> </w:t>
            </w:r>
            <w:r>
              <w:rPr>
                <w:rFonts w:hint="eastAsia"/>
              </w:rPr>
              <w:br/>
            </w:r>
            <w:r>
              <w:rPr>
                <w:rFonts w:hint="eastAsia"/>
              </w:rPr>
              <w:t>支持</w:t>
            </w:r>
            <w:r>
              <w:rPr>
                <w:rFonts w:hint="eastAsia"/>
              </w:rPr>
              <w:t>2</w:t>
            </w:r>
            <w:r>
              <w:rPr>
                <w:rFonts w:hint="eastAsia"/>
              </w:rPr>
              <w:t>条空间流</w:t>
            </w:r>
            <w:r>
              <w:rPr>
                <w:rFonts w:hint="eastAsia"/>
              </w:rPr>
              <w:t>,2.4GHz</w:t>
            </w:r>
            <w:r>
              <w:rPr>
                <w:rFonts w:hint="eastAsia"/>
              </w:rPr>
              <w:t>单频最大接入速率</w:t>
            </w:r>
            <w:r>
              <w:rPr>
                <w:rFonts w:hint="eastAsia"/>
              </w:rPr>
              <w:t>300Mbps,5GHz</w:t>
            </w:r>
            <w:r>
              <w:rPr>
                <w:rFonts w:hint="eastAsia"/>
              </w:rPr>
              <w:t>单频最大接入速率</w:t>
            </w:r>
            <w:r>
              <w:rPr>
                <w:rFonts w:hint="eastAsia"/>
              </w:rPr>
              <w:t>867Mbps,</w:t>
            </w:r>
            <w:r>
              <w:rPr>
                <w:rFonts w:hint="eastAsia"/>
              </w:rPr>
              <w:t>整机最大接入速率</w:t>
            </w:r>
            <w:r>
              <w:rPr>
                <w:rFonts w:hint="eastAsia"/>
              </w:rPr>
              <w:t>1167Mbps</w:t>
            </w:r>
            <w:r>
              <w:rPr>
                <w:rFonts w:hint="eastAsia"/>
              </w:rPr>
              <w:br/>
            </w:r>
            <w:r>
              <w:rPr>
                <w:rFonts w:hint="eastAsia"/>
              </w:rPr>
              <w:t>★</w:t>
            </w:r>
            <w:r>
              <w:rPr>
                <w:rFonts w:hint="eastAsia"/>
              </w:rPr>
              <w:t xml:space="preserve">HT80@5G </w:t>
            </w:r>
            <w:r>
              <w:rPr>
                <w:rFonts w:hint="eastAsia"/>
              </w:rPr>
              <w:t>最高吞吐性能</w:t>
            </w:r>
            <w:r>
              <w:rPr>
                <w:rFonts w:hint="eastAsia"/>
              </w:rPr>
              <w:t>600Mbps</w:t>
            </w:r>
            <w:r>
              <w:rPr>
                <w:rFonts w:hint="eastAsia"/>
              </w:rPr>
              <w:br/>
            </w:r>
            <w:r>
              <w:rPr>
                <w:rFonts w:hint="eastAsia"/>
              </w:rPr>
              <w:t>具备</w:t>
            </w:r>
            <w:r>
              <w:rPr>
                <w:rFonts w:hint="eastAsia"/>
              </w:rPr>
              <w:t>RJ45</w:t>
            </w:r>
            <w:r>
              <w:rPr>
                <w:rFonts w:hint="eastAsia"/>
              </w:rPr>
              <w:t>形式有线逃生口，可兼容</w:t>
            </w:r>
            <w:r>
              <w:rPr>
                <w:rFonts w:hint="eastAsia"/>
              </w:rPr>
              <w:t>RJ11</w:t>
            </w:r>
            <w:r>
              <w:rPr>
                <w:rFonts w:hint="eastAsia"/>
              </w:rPr>
              <w:t>电话口</w:t>
            </w:r>
            <w:r>
              <w:rPr>
                <w:rFonts w:hint="eastAsia"/>
              </w:rPr>
              <w:br/>
            </w:r>
            <w:r>
              <w:rPr>
                <w:rFonts w:hint="eastAsia"/>
              </w:rPr>
              <w:t>★支持独立的</w:t>
            </w:r>
            <w:r>
              <w:rPr>
                <w:rFonts w:hint="eastAsia"/>
              </w:rPr>
              <w:t>3GE LAN</w:t>
            </w:r>
            <w:r>
              <w:rPr>
                <w:rFonts w:hint="eastAsia"/>
              </w:rPr>
              <w:t>口</w:t>
            </w:r>
            <w:r>
              <w:rPr>
                <w:rFonts w:hint="eastAsia"/>
              </w:rPr>
              <w:t>+ 1</w:t>
            </w:r>
            <w:r>
              <w:rPr>
                <w:rFonts w:hint="eastAsia"/>
              </w:rPr>
              <w:t>个有线逃生口</w:t>
            </w:r>
            <w:r>
              <w:rPr>
                <w:rFonts w:hint="eastAsia"/>
              </w:rPr>
              <w:t xml:space="preserve"> </w:t>
            </w:r>
            <w:r>
              <w:rPr>
                <w:rFonts w:hint="eastAsia"/>
              </w:rPr>
              <w:br/>
            </w:r>
            <w:r>
              <w:rPr>
                <w:rFonts w:hint="eastAsia"/>
              </w:rPr>
              <w:t>考虑安装后的美观度，安装后突出墙面部分不得超过</w:t>
            </w:r>
            <w:r>
              <w:rPr>
                <w:rFonts w:hint="eastAsia"/>
              </w:rPr>
              <w:t>25mm</w:t>
            </w:r>
            <w:r>
              <w:rPr>
                <w:rFonts w:hint="eastAsia"/>
              </w:rPr>
              <w:t>（厚度），</w:t>
            </w:r>
            <w:r>
              <w:rPr>
                <w:rFonts w:hint="eastAsia"/>
              </w:rPr>
              <w:br/>
            </w:r>
            <w:r>
              <w:rPr>
                <w:rFonts w:hint="eastAsia"/>
              </w:rPr>
              <w:t>为保证用电安全与电源的易获得性，提供</w:t>
            </w:r>
            <w:r>
              <w:rPr>
                <w:rFonts w:hint="eastAsia"/>
              </w:rPr>
              <w:t>DC5V</w:t>
            </w:r>
            <w:r>
              <w:rPr>
                <w:rFonts w:hint="eastAsia"/>
              </w:rPr>
              <w:t>本地电源供电接口。</w:t>
            </w:r>
            <w:r>
              <w:rPr>
                <w:rFonts w:hint="eastAsia"/>
              </w:rPr>
              <w:br/>
            </w:r>
            <w:r>
              <w:rPr>
                <w:rFonts w:hint="eastAsia"/>
              </w:rPr>
              <w:t>支持</w:t>
            </w:r>
            <w:r>
              <w:rPr>
                <w:rFonts w:hint="eastAsia"/>
              </w:rPr>
              <w:t>PoE</w:t>
            </w:r>
            <w:r>
              <w:rPr>
                <w:rFonts w:hint="eastAsia"/>
              </w:rPr>
              <w:t>以太网供电（支持</w:t>
            </w:r>
            <w:r>
              <w:rPr>
                <w:rFonts w:hint="eastAsia"/>
              </w:rPr>
              <w:t>802.3af/802.3at</w:t>
            </w:r>
            <w:r>
              <w:rPr>
                <w:rFonts w:hint="eastAsia"/>
              </w:rPr>
              <w:t>兼容供电），整机功耗小于</w:t>
            </w:r>
            <w:r>
              <w:rPr>
                <w:rFonts w:hint="eastAsia"/>
              </w:rPr>
              <w:t>8w</w:t>
            </w:r>
            <w:r>
              <w:rPr>
                <w:rFonts w:hint="eastAsia"/>
              </w:rPr>
              <w:t>，</w:t>
            </w:r>
            <w:r>
              <w:rPr>
                <w:rFonts w:hint="eastAsia"/>
              </w:rPr>
              <w:br/>
            </w:r>
            <w:r>
              <w:rPr>
                <w:rFonts w:hint="eastAsia"/>
              </w:rPr>
              <w:t>选用</w:t>
            </w:r>
            <w:r>
              <w:rPr>
                <w:rFonts w:hint="eastAsia"/>
              </w:rPr>
              <w:t>ABS+P</w:t>
            </w:r>
            <w:r>
              <w:rPr>
                <w:rFonts w:hint="eastAsia"/>
              </w:rPr>
              <w:t>C</w:t>
            </w:r>
            <w:r>
              <w:rPr>
                <w:rFonts w:hint="eastAsia"/>
              </w:rPr>
              <w:t>阻燃外壳材质、金属底盖散热、防静电金属</w:t>
            </w:r>
            <w:r>
              <w:rPr>
                <w:rFonts w:hint="eastAsia"/>
              </w:rPr>
              <w:t>RJ45</w:t>
            </w:r>
            <w:r>
              <w:rPr>
                <w:rFonts w:hint="eastAsia"/>
              </w:rPr>
              <w:t>端口。防护等级达到</w:t>
            </w:r>
            <w:r>
              <w:rPr>
                <w:rFonts w:hint="eastAsia"/>
              </w:rPr>
              <w:t>IP41</w:t>
            </w:r>
            <w:r>
              <w:rPr>
                <w:rFonts w:hint="eastAsia"/>
              </w:rPr>
              <w:br/>
            </w:r>
            <w:r>
              <w:rPr>
                <w:rFonts w:hint="eastAsia"/>
              </w:rPr>
              <w:t>单个</w:t>
            </w:r>
            <w:r>
              <w:rPr>
                <w:rFonts w:hint="eastAsia"/>
              </w:rPr>
              <w:t>AP</w:t>
            </w:r>
            <w:r>
              <w:rPr>
                <w:rFonts w:hint="eastAsia"/>
              </w:rPr>
              <w:t>可支持不小于</w:t>
            </w:r>
            <w:r>
              <w:rPr>
                <w:rFonts w:hint="eastAsia"/>
              </w:rPr>
              <w:t>8</w:t>
            </w:r>
            <w:r>
              <w:rPr>
                <w:rFonts w:hint="eastAsia"/>
              </w:rPr>
              <w:t>个可广播</w:t>
            </w:r>
            <w:r>
              <w:rPr>
                <w:rFonts w:hint="eastAsia"/>
              </w:rPr>
              <w:t>SSID</w:t>
            </w:r>
            <w:r>
              <w:rPr>
                <w:rFonts w:hint="eastAsia"/>
              </w:rPr>
              <w:br/>
            </w:r>
            <w:r>
              <w:rPr>
                <w:rFonts w:hint="eastAsia"/>
              </w:rPr>
              <w:t>支持胖</w:t>
            </w:r>
            <w:r>
              <w:rPr>
                <w:rFonts w:hint="eastAsia"/>
              </w:rPr>
              <w:t>/</w:t>
            </w:r>
            <w:r>
              <w:rPr>
                <w:rFonts w:hint="eastAsia"/>
              </w:rPr>
              <w:t>瘦</w:t>
            </w:r>
            <w:r>
              <w:rPr>
                <w:rFonts w:hint="eastAsia"/>
              </w:rPr>
              <w:t>AP</w:t>
            </w:r>
            <w:r>
              <w:rPr>
                <w:rFonts w:hint="eastAsia"/>
              </w:rPr>
              <w:t>两种工作模式的切换</w:t>
            </w:r>
            <w:r>
              <w:rPr>
                <w:rFonts w:hint="eastAsia"/>
              </w:rPr>
              <w:t xml:space="preserve"> </w:t>
            </w:r>
            <w:r>
              <w:rPr>
                <w:rFonts w:hint="eastAsia"/>
              </w:rPr>
              <w:t>，在瘦</w:t>
            </w:r>
            <w:r>
              <w:rPr>
                <w:rFonts w:hint="eastAsia"/>
              </w:rPr>
              <w:t>AP</w:t>
            </w:r>
            <w:r>
              <w:rPr>
                <w:rFonts w:hint="eastAsia"/>
              </w:rPr>
              <w:t>工作模式时，</w:t>
            </w:r>
            <w:r>
              <w:rPr>
                <w:rFonts w:hint="eastAsia"/>
              </w:rPr>
              <w:t>AP</w:t>
            </w:r>
            <w:r>
              <w:rPr>
                <w:rFonts w:hint="eastAsia"/>
              </w:rPr>
              <w:t>与控制器之间采用国际标准的</w:t>
            </w:r>
            <w:r>
              <w:rPr>
                <w:rFonts w:hint="eastAsia"/>
              </w:rPr>
              <w:t>CAPWAP</w:t>
            </w:r>
            <w:r>
              <w:rPr>
                <w:rFonts w:hint="eastAsia"/>
              </w:rPr>
              <w:t>协议通信；</w:t>
            </w:r>
            <w:r>
              <w:rPr>
                <w:rFonts w:hint="eastAsia"/>
              </w:rPr>
              <w:br/>
            </w:r>
            <w:r>
              <w:rPr>
                <w:rFonts w:hint="eastAsia"/>
              </w:rPr>
              <w:t>支持</w:t>
            </w:r>
            <w:r>
              <w:rPr>
                <w:rFonts w:hint="eastAsia"/>
              </w:rPr>
              <w:t>mac</w:t>
            </w:r>
            <w:r>
              <w:rPr>
                <w:rFonts w:hint="eastAsia"/>
              </w:rPr>
              <w:t>认证、</w:t>
            </w:r>
            <w:r>
              <w:rPr>
                <w:rFonts w:hint="eastAsia"/>
              </w:rPr>
              <w:t>Web</w:t>
            </w:r>
            <w:r>
              <w:rPr>
                <w:rFonts w:hint="eastAsia"/>
              </w:rPr>
              <w:t>认证、</w:t>
            </w:r>
            <w:r>
              <w:rPr>
                <w:rFonts w:hint="eastAsia"/>
              </w:rPr>
              <w:t>802.1X</w:t>
            </w:r>
            <w:r>
              <w:rPr>
                <w:rFonts w:hint="eastAsia"/>
              </w:rPr>
              <w:t>认证、</w:t>
            </w:r>
            <w:r>
              <w:rPr>
                <w:rFonts w:hint="eastAsia"/>
              </w:rPr>
              <w:t>WAPI</w:t>
            </w:r>
            <w:r>
              <w:rPr>
                <w:rFonts w:hint="eastAsia"/>
              </w:rPr>
              <w:t>认证；</w:t>
            </w:r>
          </w:p>
          <w:p w:rsidR="00681BC3" w:rsidRDefault="00D03F7D">
            <w:pPr>
              <w:spacing w:line="400" w:lineRule="exact"/>
            </w:pPr>
            <w:r>
              <w:rPr>
                <w:rFonts w:hint="eastAsia"/>
              </w:rPr>
              <w:lastRenderedPageBreak/>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38</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460"/>
        </w:trPr>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7</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本体</w:t>
            </w:r>
            <w:r>
              <w:rPr>
                <w:rFonts w:ascii="宋体" w:hAnsi="宋体" w:hint="eastAsia"/>
                <w:sz w:val="21"/>
                <w:szCs w:val="21"/>
              </w:rPr>
              <w:t>AP</w:t>
            </w:r>
          </w:p>
        </w:tc>
        <w:tc>
          <w:tcPr>
            <w:tcW w:w="8734" w:type="dxa"/>
            <w:vAlign w:val="center"/>
          </w:tcPr>
          <w:p w:rsidR="00681BC3" w:rsidRDefault="00D03F7D">
            <w:pPr>
              <w:spacing w:line="400" w:lineRule="exact"/>
            </w:pPr>
            <w:r>
              <w:rPr>
                <w:rFonts w:hint="eastAsia"/>
              </w:rPr>
              <w:t>★≥</w:t>
            </w:r>
            <w:r>
              <w:rPr>
                <w:rFonts w:hint="eastAsia"/>
              </w:rPr>
              <w:t>20</w:t>
            </w:r>
            <w:r>
              <w:rPr>
                <w:rFonts w:hint="eastAsia"/>
              </w:rPr>
              <w:t>个千兆</w:t>
            </w:r>
            <w:r>
              <w:rPr>
                <w:rFonts w:hint="eastAsia"/>
              </w:rPr>
              <w:t>POE</w:t>
            </w:r>
            <w:r>
              <w:rPr>
                <w:rFonts w:hint="eastAsia"/>
              </w:rPr>
              <w:t>端口，可以支持管理≥</w:t>
            </w:r>
            <w:r>
              <w:rPr>
                <w:rFonts w:hint="eastAsia"/>
              </w:rPr>
              <w:t>20</w:t>
            </w:r>
            <w:r>
              <w:rPr>
                <w:rFonts w:hint="eastAsia"/>
              </w:rPr>
              <w:t>个微</w:t>
            </w:r>
            <w:r>
              <w:rPr>
                <w:rFonts w:hint="eastAsia"/>
              </w:rPr>
              <w:t>AP</w:t>
            </w:r>
            <w:r>
              <w:rPr>
                <w:rFonts w:hint="eastAsia"/>
              </w:rPr>
              <w:t>并对微</w:t>
            </w:r>
            <w:r>
              <w:rPr>
                <w:rFonts w:hint="eastAsia"/>
              </w:rPr>
              <w:t>AP</w:t>
            </w:r>
            <w:r>
              <w:rPr>
                <w:rFonts w:hint="eastAsia"/>
              </w:rPr>
              <w:t>进行远程供电；</w:t>
            </w:r>
            <w:r>
              <w:rPr>
                <w:rFonts w:hint="eastAsia"/>
              </w:rPr>
              <w:br/>
            </w:r>
            <w:r>
              <w:rPr>
                <w:rFonts w:hint="eastAsia"/>
              </w:rPr>
              <w:t>★万兆</w:t>
            </w:r>
            <w:r>
              <w:rPr>
                <w:rFonts w:hint="eastAsia"/>
              </w:rPr>
              <w:t>SFP+</w:t>
            </w:r>
            <w:r>
              <w:rPr>
                <w:rFonts w:hint="eastAsia"/>
              </w:rPr>
              <w:t>光口≥</w:t>
            </w:r>
            <w:r>
              <w:rPr>
                <w:rFonts w:hint="eastAsia"/>
              </w:rPr>
              <w:t>2</w:t>
            </w:r>
            <w:r>
              <w:rPr>
                <w:rFonts w:hint="eastAsia"/>
              </w:rPr>
              <w:t>个；</w:t>
            </w:r>
            <w:r>
              <w:rPr>
                <w:rFonts w:hint="eastAsia"/>
              </w:rPr>
              <w:br/>
            </w:r>
            <w:r>
              <w:rPr>
                <w:rFonts w:hint="eastAsia"/>
              </w:rPr>
              <w:t>为了便于灵活部署及散热，整机必须采用无风扇静音设计；</w:t>
            </w:r>
            <w:r>
              <w:rPr>
                <w:rFonts w:hint="eastAsia"/>
              </w:rPr>
              <w:br/>
            </w:r>
            <w:r>
              <w:rPr>
                <w:rFonts w:hint="eastAsia"/>
              </w:rPr>
              <w:t>支持简化部署，本体</w:t>
            </w:r>
            <w:r>
              <w:rPr>
                <w:rFonts w:hint="eastAsia"/>
              </w:rPr>
              <w:t>AP</w:t>
            </w:r>
            <w:r>
              <w:rPr>
                <w:rFonts w:hint="eastAsia"/>
              </w:rPr>
              <w:t>和微</w:t>
            </w:r>
            <w:r>
              <w:rPr>
                <w:rFonts w:hint="eastAsia"/>
              </w:rPr>
              <w:t>AP</w:t>
            </w:r>
            <w:r>
              <w:rPr>
                <w:rFonts w:hint="eastAsia"/>
              </w:rPr>
              <w:t>可以通过网线链接传输数据，最大支持</w:t>
            </w:r>
            <w:r>
              <w:rPr>
                <w:rFonts w:hint="eastAsia"/>
              </w:rPr>
              <w:t>100</w:t>
            </w:r>
            <w:r>
              <w:rPr>
                <w:rFonts w:hint="eastAsia"/>
              </w:rPr>
              <w:t>米网线部署；</w:t>
            </w:r>
            <w:r>
              <w:rPr>
                <w:rFonts w:hint="eastAsia"/>
              </w:rPr>
              <w:br/>
            </w:r>
            <w:r>
              <w:rPr>
                <w:rFonts w:hint="eastAsia"/>
              </w:rPr>
              <w:t>支持统一管理，微</w:t>
            </w:r>
            <w:r>
              <w:rPr>
                <w:rFonts w:hint="eastAsia"/>
              </w:rPr>
              <w:t>AP</w:t>
            </w:r>
            <w:r>
              <w:rPr>
                <w:rFonts w:hint="eastAsia"/>
              </w:rPr>
              <w:t>上电后识别为主</w:t>
            </w:r>
            <w:r>
              <w:rPr>
                <w:rFonts w:hint="eastAsia"/>
              </w:rPr>
              <w:t>AP</w:t>
            </w:r>
            <w:r>
              <w:rPr>
                <w:rFonts w:hint="eastAsia"/>
              </w:rPr>
              <w:t>的射频卡，微</w:t>
            </w:r>
            <w:r>
              <w:rPr>
                <w:rFonts w:hint="eastAsia"/>
              </w:rPr>
              <w:t>AP</w:t>
            </w:r>
            <w:r>
              <w:rPr>
                <w:rFonts w:hint="eastAsia"/>
              </w:rPr>
              <w:t>无需单独管理，无需单独授权；</w:t>
            </w:r>
            <w:r>
              <w:rPr>
                <w:rFonts w:hint="eastAsia"/>
              </w:rPr>
              <w:br/>
            </w:r>
            <w:r>
              <w:rPr>
                <w:rFonts w:hint="eastAsia"/>
              </w:rPr>
              <w:t>所有端口可以通过控制器统一控制，并具备微</w:t>
            </w:r>
            <w:r>
              <w:rPr>
                <w:rFonts w:hint="eastAsia"/>
              </w:rPr>
              <w:t>AP</w:t>
            </w:r>
            <w:r>
              <w:rPr>
                <w:rFonts w:hint="eastAsia"/>
              </w:rPr>
              <w:t>无需配置的即插即用功能，更换微</w:t>
            </w:r>
            <w:r>
              <w:rPr>
                <w:rFonts w:hint="eastAsia"/>
              </w:rPr>
              <w:t>AP</w:t>
            </w:r>
            <w:r>
              <w:rPr>
                <w:rFonts w:hint="eastAsia"/>
              </w:rPr>
              <w:t>后，无需做任何配置，即可替换使用；</w:t>
            </w:r>
            <w:r>
              <w:rPr>
                <w:rFonts w:hint="eastAsia"/>
              </w:rPr>
              <w:br/>
            </w:r>
            <w:r>
              <w:rPr>
                <w:rFonts w:hint="eastAsia"/>
              </w:rPr>
              <w:t>主机具备节能管理功能，可实现对微</w:t>
            </w:r>
            <w:r>
              <w:rPr>
                <w:rFonts w:hint="eastAsia"/>
              </w:rPr>
              <w:t>AP</w:t>
            </w:r>
            <w:r>
              <w:rPr>
                <w:rFonts w:hint="eastAsia"/>
              </w:rPr>
              <w:t>的定时关机、定时启动；</w:t>
            </w:r>
            <w:r>
              <w:rPr>
                <w:rFonts w:hint="eastAsia"/>
              </w:rPr>
              <w:br/>
            </w:r>
            <w:r>
              <w:rPr>
                <w:rFonts w:hint="eastAsia"/>
              </w:rPr>
              <w:t>为简化地址规划，方便网络管理，主机（含微</w:t>
            </w:r>
            <w:r>
              <w:rPr>
                <w:rFonts w:hint="eastAsia"/>
              </w:rPr>
              <w:t>AP</w:t>
            </w:r>
            <w:r>
              <w:rPr>
                <w:rFonts w:hint="eastAsia"/>
              </w:rPr>
              <w:t>）只需占用一个</w:t>
            </w:r>
            <w:r>
              <w:rPr>
                <w:rFonts w:hint="eastAsia"/>
              </w:rPr>
              <w:t>IP</w:t>
            </w:r>
            <w:r>
              <w:rPr>
                <w:rFonts w:hint="eastAsia"/>
              </w:rPr>
              <w:t>地址与控制器通信，即可实现控制与管理，微</w:t>
            </w:r>
            <w:r>
              <w:rPr>
                <w:rFonts w:hint="eastAsia"/>
              </w:rPr>
              <w:t>AP</w:t>
            </w:r>
            <w:r>
              <w:rPr>
                <w:rFonts w:hint="eastAsia"/>
              </w:rPr>
              <w:t>无需占用</w:t>
            </w:r>
            <w:r>
              <w:rPr>
                <w:rFonts w:hint="eastAsia"/>
              </w:rPr>
              <w:t>IP</w:t>
            </w:r>
            <w:r>
              <w:rPr>
                <w:rFonts w:hint="eastAsia"/>
              </w:rPr>
              <w:t>地址；</w:t>
            </w:r>
            <w:r>
              <w:rPr>
                <w:rFonts w:hint="eastAsia"/>
              </w:rPr>
              <w:br/>
            </w:r>
            <w:r>
              <w:rPr>
                <w:rFonts w:hint="eastAsia"/>
              </w:rPr>
              <w:t>支持万兆</w:t>
            </w:r>
            <w:r>
              <w:rPr>
                <w:rFonts w:hint="eastAsia"/>
              </w:rPr>
              <w:t>ERPS</w:t>
            </w:r>
            <w:r>
              <w:rPr>
                <w:rFonts w:hint="eastAsia"/>
              </w:rPr>
              <w:t>环网，可实现不超过</w:t>
            </w:r>
            <w:r>
              <w:rPr>
                <w:rFonts w:hint="eastAsia"/>
              </w:rPr>
              <w:t>8</w:t>
            </w:r>
            <w:r>
              <w:rPr>
                <w:rFonts w:hint="eastAsia"/>
              </w:rPr>
              <w:t>台设备的</w:t>
            </w:r>
            <w:r>
              <w:rPr>
                <w:rFonts w:hint="eastAsia"/>
              </w:rPr>
              <w:t>环网组网以精简汇聚设备；</w:t>
            </w:r>
            <w:r>
              <w:rPr>
                <w:rFonts w:hint="eastAsia"/>
              </w:rPr>
              <w:br/>
            </w:r>
            <w:r>
              <w:rPr>
                <w:rFonts w:hint="eastAsia"/>
              </w:rPr>
              <w:t>支持有线</w:t>
            </w:r>
            <w:r>
              <w:rPr>
                <w:rFonts w:hint="eastAsia"/>
              </w:rPr>
              <w:t>/</w:t>
            </w:r>
            <w:r>
              <w:rPr>
                <w:rFonts w:hint="eastAsia"/>
              </w:rPr>
              <w:t>无线逻辑隔离和基于不同</w:t>
            </w:r>
            <w:r>
              <w:rPr>
                <w:rFonts w:hint="eastAsia"/>
              </w:rPr>
              <w:t>vlan</w:t>
            </w:r>
            <w:r>
              <w:rPr>
                <w:rFonts w:hint="eastAsia"/>
              </w:rPr>
              <w:t>的数据转发；</w:t>
            </w:r>
            <w:r>
              <w:rPr>
                <w:rFonts w:hint="eastAsia"/>
              </w:rPr>
              <w:br/>
            </w:r>
            <w:r>
              <w:rPr>
                <w:rFonts w:hint="eastAsia"/>
              </w:rPr>
              <w:t>支持对无线终端负载均衡，支持本地数据转发；</w:t>
            </w:r>
            <w:r>
              <w:rPr>
                <w:rFonts w:hint="eastAsia"/>
              </w:rPr>
              <w:br/>
            </w:r>
            <w:r>
              <w:rPr>
                <w:rFonts w:hint="eastAsia"/>
              </w:rPr>
              <w:t>支持组播，支持</w:t>
            </w:r>
            <w:r>
              <w:rPr>
                <w:rFonts w:hint="eastAsia"/>
              </w:rPr>
              <w:t>IGMP Snooping/MLD Snooping</w:t>
            </w:r>
            <w:r>
              <w:rPr>
                <w:rFonts w:hint="eastAsia"/>
              </w:rPr>
              <w:t>；</w:t>
            </w:r>
            <w:r>
              <w:rPr>
                <w:rFonts w:hint="eastAsia"/>
              </w:rPr>
              <w:br/>
            </w:r>
            <w:r>
              <w:rPr>
                <w:rFonts w:hint="eastAsia"/>
              </w:rPr>
              <w:t>支持</w:t>
            </w:r>
            <w:r>
              <w:rPr>
                <w:rFonts w:hint="eastAsia"/>
              </w:rPr>
              <w:t>iOS</w:t>
            </w:r>
            <w:r>
              <w:rPr>
                <w:rFonts w:hint="eastAsia"/>
              </w:rPr>
              <w:t>、安卓和</w:t>
            </w:r>
            <w:r>
              <w:rPr>
                <w:rFonts w:hint="eastAsia"/>
              </w:rPr>
              <w:t>windows</w:t>
            </w:r>
            <w:r>
              <w:rPr>
                <w:rFonts w:hint="eastAsia"/>
              </w:rPr>
              <w:t>等主流智能终端操作系统自动识别，提供适应屏幕比例与尺寸的认证页面，实现轻松访问；</w:t>
            </w:r>
            <w:r>
              <w:rPr>
                <w:rFonts w:hint="eastAsia"/>
              </w:rPr>
              <w:br/>
            </w:r>
            <w:r>
              <w:rPr>
                <w:rFonts w:hint="eastAsia"/>
              </w:rPr>
              <w:t>支持无线用户二层隔离、基于</w:t>
            </w:r>
            <w:r>
              <w:rPr>
                <w:rFonts w:hint="eastAsia"/>
              </w:rPr>
              <w:t>SSID</w:t>
            </w:r>
            <w:r>
              <w:rPr>
                <w:rFonts w:hint="eastAsia"/>
              </w:rPr>
              <w:t>的无线用户隔离；</w:t>
            </w:r>
            <w:r>
              <w:rPr>
                <w:rFonts w:hint="eastAsia"/>
              </w:rPr>
              <w:br/>
            </w:r>
            <w:r>
              <w:rPr>
                <w:rFonts w:hint="eastAsia"/>
              </w:rPr>
              <w:t>支持</w:t>
            </w:r>
            <w:r>
              <w:rPr>
                <w:rFonts w:hint="eastAsia"/>
              </w:rPr>
              <w:t>IPv6</w:t>
            </w:r>
            <w:r>
              <w:rPr>
                <w:rFonts w:hint="eastAsia"/>
              </w:rPr>
              <w:t>技术，包括报文透传</w:t>
            </w:r>
            <w:r>
              <w:rPr>
                <w:rFonts w:hint="eastAsia"/>
              </w:rPr>
              <w:t>,IPv6</w:t>
            </w:r>
            <w:r>
              <w:rPr>
                <w:rFonts w:hint="eastAsia"/>
              </w:rPr>
              <w:t>终端接入认证；</w:t>
            </w:r>
            <w:r>
              <w:rPr>
                <w:rFonts w:hint="eastAsia"/>
              </w:rPr>
              <w:br/>
            </w:r>
            <w:r>
              <w:rPr>
                <w:rFonts w:hint="eastAsia"/>
              </w:rPr>
              <w:t>支持</w:t>
            </w:r>
            <w:r>
              <w:rPr>
                <w:rFonts w:hint="eastAsia"/>
              </w:rPr>
              <w:t>PSK</w:t>
            </w:r>
            <w:r>
              <w:rPr>
                <w:rFonts w:hint="eastAsia"/>
              </w:rPr>
              <w:t>、</w:t>
            </w:r>
            <w:r>
              <w:rPr>
                <w:rFonts w:hint="eastAsia"/>
              </w:rPr>
              <w:t>WEB</w:t>
            </w:r>
            <w:r>
              <w:rPr>
                <w:rFonts w:hint="eastAsia"/>
              </w:rPr>
              <w:t>、</w:t>
            </w:r>
            <w:r>
              <w:rPr>
                <w:rFonts w:hint="eastAsia"/>
              </w:rPr>
              <w:t>802.1X</w:t>
            </w:r>
            <w:r>
              <w:rPr>
                <w:rFonts w:hint="eastAsia"/>
              </w:rPr>
              <w:t>、</w:t>
            </w:r>
            <w:r>
              <w:rPr>
                <w:rFonts w:hint="eastAsia"/>
              </w:rPr>
              <w:t>MAC</w:t>
            </w:r>
            <w:r>
              <w:rPr>
                <w:rFonts w:hint="eastAsia"/>
              </w:rPr>
              <w:t>、</w:t>
            </w:r>
            <w:r>
              <w:rPr>
                <w:rFonts w:hint="eastAsia"/>
              </w:rPr>
              <w:t>WAPI</w:t>
            </w:r>
            <w:r>
              <w:rPr>
                <w:rFonts w:hint="eastAsia"/>
              </w:rPr>
              <w:t>等认证方式；</w:t>
            </w:r>
          </w:p>
          <w:p w:rsidR="00681BC3" w:rsidRDefault="00D03F7D">
            <w:pPr>
              <w:spacing w:line="400" w:lineRule="exact"/>
            </w:pPr>
            <w:r>
              <w:rPr>
                <w:rFonts w:hint="eastAsia"/>
              </w:rPr>
              <w:lastRenderedPageBreak/>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11</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415"/>
        </w:trPr>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8</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微</w:t>
            </w:r>
            <w:r>
              <w:rPr>
                <w:rFonts w:ascii="宋体" w:hAnsi="宋体" w:hint="eastAsia"/>
                <w:sz w:val="21"/>
                <w:szCs w:val="21"/>
              </w:rPr>
              <w:t>AP</w:t>
            </w:r>
          </w:p>
        </w:tc>
        <w:tc>
          <w:tcPr>
            <w:tcW w:w="8734" w:type="dxa"/>
            <w:vAlign w:val="center"/>
          </w:tcPr>
          <w:p w:rsidR="00681BC3" w:rsidRDefault="00D03F7D">
            <w:pPr>
              <w:spacing w:line="400" w:lineRule="exact"/>
            </w:pPr>
            <w:r>
              <w:rPr>
                <w:rFonts w:hint="eastAsia"/>
              </w:rPr>
              <w:t>支持双路双频双流</w:t>
            </w:r>
            <w:r>
              <w:rPr>
                <w:rFonts w:hint="eastAsia"/>
              </w:rPr>
              <w:t>802.11ac Wave2</w:t>
            </w:r>
            <w:r>
              <w:rPr>
                <w:rFonts w:hint="eastAsia"/>
              </w:rPr>
              <w:t>，支持</w:t>
            </w:r>
            <w:r>
              <w:rPr>
                <w:rFonts w:hint="eastAsia"/>
              </w:rPr>
              <w:t>mu-mimo</w:t>
            </w:r>
            <w:r>
              <w:rPr>
                <w:rFonts w:hint="eastAsia"/>
              </w:rPr>
              <w:t>特性，同时提供</w:t>
            </w:r>
            <w:r>
              <w:rPr>
                <w:rFonts w:hint="eastAsia"/>
              </w:rPr>
              <w:t>5GHz</w:t>
            </w:r>
            <w:r>
              <w:rPr>
                <w:rFonts w:hint="eastAsia"/>
              </w:rPr>
              <w:t>单频</w:t>
            </w:r>
            <w:r>
              <w:rPr>
                <w:rFonts w:hint="eastAsia"/>
              </w:rPr>
              <w:t xml:space="preserve">867Mbps </w:t>
            </w:r>
            <w:r>
              <w:rPr>
                <w:rFonts w:hint="eastAsia"/>
              </w:rPr>
              <w:t>和</w:t>
            </w:r>
            <w:r>
              <w:rPr>
                <w:rFonts w:hint="eastAsia"/>
              </w:rPr>
              <w:t xml:space="preserve"> 2.4GHz</w:t>
            </w:r>
            <w:r>
              <w:rPr>
                <w:rFonts w:hint="eastAsia"/>
              </w:rPr>
              <w:t>单频</w:t>
            </w:r>
            <w:r>
              <w:rPr>
                <w:rFonts w:hint="eastAsia"/>
              </w:rPr>
              <w:t>300Mbps</w:t>
            </w:r>
            <w:r>
              <w:rPr>
                <w:rFonts w:hint="eastAsia"/>
              </w:rPr>
              <w:t>接入性能，整机性能</w:t>
            </w:r>
            <w:r>
              <w:rPr>
                <w:rFonts w:hint="eastAsia"/>
              </w:rPr>
              <w:t>1167Mbps</w:t>
            </w:r>
            <w:r>
              <w:rPr>
                <w:rFonts w:hint="eastAsia"/>
              </w:rPr>
              <w:br/>
              <w:t>1</w:t>
            </w:r>
            <w:r>
              <w:rPr>
                <w:rFonts w:hint="eastAsia"/>
              </w:rPr>
              <w:t>个上联</w:t>
            </w:r>
            <w:r>
              <w:rPr>
                <w:rFonts w:hint="eastAsia"/>
              </w:rPr>
              <w:t>LAN</w:t>
            </w:r>
            <w:r>
              <w:rPr>
                <w:rFonts w:hint="eastAsia"/>
              </w:rPr>
              <w:t>口，支持</w:t>
            </w:r>
            <w:r>
              <w:rPr>
                <w:rFonts w:hint="eastAsia"/>
              </w:rPr>
              <w:t>poe</w:t>
            </w:r>
            <w:r>
              <w:rPr>
                <w:rFonts w:hint="eastAsia"/>
              </w:rPr>
              <w:t>供电；</w:t>
            </w:r>
            <w:r>
              <w:rPr>
                <w:rFonts w:hint="eastAsia"/>
              </w:rPr>
              <w:t>4</w:t>
            </w:r>
            <w:r>
              <w:rPr>
                <w:rFonts w:hint="eastAsia"/>
              </w:rPr>
              <w:t>个下联</w:t>
            </w:r>
            <w:r>
              <w:rPr>
                <w:rFonts w:hint="eastAsia"/>
              </w:rPr>
              <w:t>LAN</w:t>
            </w:r>
            <w:r>
              <w:rPr>
                <w:rFonts w:hint="eastAsia"/>
              </w:rPr>
              <w:t>口，可下联有线终端</w:t>
            </w:r>
            <w:r>
              <w:rPr>
                <w:rFonts w:hint="eastAsia"/>
              </w:rPr>
              <w:br/>
            </w:r>
            <w:r>
              <w:rPr>
                <w:rFonts w:hint="eastAsia"/>
              </w:rPr>
              <w:t>支持多种形态安装，可壁挂、吸顶或嵌入</w:t>
            </w:r>
            <w:r>
              <w:rPr>
                <w:rFonts w:hint="eastAsia"/>
              </w:rPr>
              <w:t>86</w:t>
            </w:r>
            <w:r>
              <w:rPr>
                <w:rFonts w:hint="eastAsia"/>
              </w:rPr>
              <w:t>面板内安装</w:t>
            </w:r>
            <w:r>
              <w:rPr>
                <w:rFonts w:hint="eastAsia"/>
              </w:rPr>
              <w:br/>
            </w:r>
            <w:r>
              <w:rPr>
                <w:rFonts w:hint="eastAsia"/>
              </w:rPr>
              <w:t>考虑安装后的美观度，整机厚度不得大于</w:t>
            </w:r>
            <w:r>
              <w:rPr>
                <w:rFonts w:hint="eastAsia"/>
              </w:rPr>
              <w:t>30mm</w:t>
            </w:r>
            <w:r>
              <w:rPr>
                <w:rFonts w:hint="eastAsia"/>
              </w:rPr>
              <w:t>，整机宽度不得大于</w:t>
            </w:r>
            <w:r>
              <w:rPr>
                <w:rFonts w:hint="eastAsia"/>
              </w:rPr>
              <w:t>86mm</w:t>
            </w:r>
            <w:r>
              <w:rPr>
                <w:rFonts w:hint="eastAsia"/>
              </w:rPr>
              <w:t>，整机长度不得大于</w:t>
            </w:r>
            <w:r>
              <w:rPr>
                <w:rFonts w:hint="eastAsia"/>
              </w:rPr>
              <w:t>125mm</w:t>
            </w:r>
            <w:r>
              <w:rPr>
                <w:rFonts w:hint="eastAsia"/>
              </w:rPr>
              <w:br/>
            </w:r>
            <w:r>
              <w:rPr>
                <w:rFonts w:hint="eastAsia"/>
              </w:rPr>
              <w:t>设备节能省电，功率不大于</w:t>
            </w:r>
            <w:r>
              <w:rPr>
                <w:rFonts w:hint="eastAsia"/>
              </w:rPr>
              <w:t>7W</w:t>
            </w:r>
            <w:r>
              <w:rPr>
                <w:rFonts w:hint="eastAsia"/>
              </w:rPr>
              <w:br/>
            </w:r>
            <w:r>
              <w:rPr>
                <w:rFonts w:hint="eastAsia"/>
              </w:rPr>
              <w:t>设备支持</w:t>
            </w:r>
            <w:r>
              <w:rPr>
                <w:rFonts w:hint="eastAsia"/>
              </w:rPr>
              <w:t>IP41</w:t>
            </w:r>
            <w:r>
              <w:rPr>
                <w:rFonts w:hint="eastAsia"/>
              </w:rPr>
              <w:t>防护等级</w:t>
            </w:r>
            <w:r>
              <w:rPr>
                <w:rFonts w:hint="eastAsia"/>
              </w:rPr>
              <w:br/>
            </w:r>
            <w:r>
              <w:rPr>
                <w:rFonts w:hint="eastAsia"/>
              </w:rPr>
              <w:t>支持简化部署，主</w:t>
            </w:r>
            <w:r>
              <w:rPr>
                <w:rFonts w:hint="eastAsia"/>
              </w:rPr>
              <w:t>AP</w:t>
            </w:r>
            <w:r>
              <w:rPr>
                <w:rFonts w:hint="eastAsia"/>
              </w:rPr>
              <w:t>和微</w:t>
            </w:r>
            <w:r>
              <w:rPr>
                <w:rFonts w:hint="eastAsia"/>
              </w:rPr>
              <w:t>AP</w:t>
            </w:r>
            <w:r>
              <w:rPr>
                <w:rFonts w:hint="eastAsia"/>
              </w:rPr>
              <w:t>可以通过网线链接传输数据，最大支持</w:t>
            </w:r>
            <w:r>
              <w:rPr>
                <w:rFonts w:hint="eastAsia"/>
              </w:rPr>
              <w:t>100</w:t>
            </w:r>
            <w:r>
              <w:rPr>
                <w:rFonts w:hint="eastAsia"/>
              </w:rPr>
              <w:t>米网线部署</w:t>
            </w:r>
            <w:r>
              <w:rPr>
                <w:rFonts w:hint="eastAsia"/>
              </w:rPr>
              <w:br/>
            </w:r>
            <w:r>
              <w:rPr>
                <w:rFonts w:hint="eastAsia"/>
              </w:rPr>
              <w:t>微</w:t>
            </w:r>
            <w:r>
              <w:rPr>
                <w:rFonts w:hint="eastAsia"/>
              </w:rPr>
              <w:t>AP</w:t>
            </w:r>
            <w:r>
              <w:rPr>
                <w:rFonts w:hint="eastAsia"/>
              </w:rPr>
              <w:t>覆盖房间内</w:t>
            </w:r>
            <w:r>
              <w:rPr>
                <w:rFonts w:hint="eastAsia"/>
              </w:rPr>
              <w:t>2.4G/5G</w:t>
            </w:r>
            <w:r>
              <w:rPr>
                <w:rFonts w:hint="eastAsia"/>
              </w:rPr>
              <w:t>无线信号强度均≥</w:t>
            </w:r>
            <w:r>
              <w:rPr>
                <w:rFonts w:hint="eastAsia"/>
              </w:rPr>
              <w:t>-60 dbm</w:t>
            </w:r>
            <w:r>
              <w:rPr>
                <w:rFonts w:hint="eastAsia"/>
              </w:rPr>
              <w:br/>
            </w:r>
            <w:r>
              <w:rPr>
                <w:rFonts w:hint="eastAsia"/>
              </w:rPr>
              <w:t>支持统一管理，微</w:t>
            </w:r>
            <w:r>
              <w:rPr>
                <w:rFonts w:hint="eastAsia"/>
              </w:rPr>
              <w:t>AP</w:t>
            </w:r>
            <w:r>
              <w:rPr>
                <w:rFonts w:hint="eastAsia"/>
              </w:rPr>
              <w:t>上电后识别为主</w:t>
            </w:r>
            <w:r>
              <w:rPr>
                <w:rFonts w:hint="eastAsia"/>
              </w:rPr>
              <w:t>AP</w:t>
            </w:r>
            <w:r>
              <w:rPr>
                <w:rFonts w:hint="eastAsia"/>
              </w:rPr>
              <w:t>的射频卡，微</w:t>
            </w:r>
            <w:r>
              <w:rPr>
                <w:rFonts w:hint="eastAsia"/>
              </w:rPr>
              <w:t>AP</w:t>
            </w:r>
            <w:r>
              <w:rPr>
                <w:rFonts w:hint="eastAsia"/>
              </w:rPr>
              <w:t>无需单独管理，无需单独授权</w:t>
            </w:r>
            <w:r>
              <w:rPr>
                <w:rFonts w:hint="eastAsia"/>
              </w:rPr>
              <w:br/>
            </w:r>
            <w:r>
              <w:rPr>
                <w:rFonts w:hint="eastAsia"/>
              </w:rPr>
              <w:t>支持即插即用，更换微</w:t>
            </w:r>
            <w:r>
              <w:rPr>
                <w:rFonts w:hint="eastAsia"/>
              </w:rPr>
              <w:t>AP</w:t>
            </w:r>
            <w:r>
              <w:rPr>
                <w:rFonts w:hint="eastAsia"/>
              </w:rPr>
              <w:t>后，无需做任何配置，即可替换使用</w:t>
            </w:r>
            <w:r>
              <w:rPr>
                <w:rFonts w:hint="eastAsia"/>
              </w:rPr>
              <w:br/>
            </w:r>
            <w:r>
              <w:rPr>
                <w:rFonts w:hint="eastAsia"/>
              </w:rPr>
              <w:t>微</w:t>
            </w:r>
            <w:r>
              <w:rPr>
                <w:rFonts w:hint="eastAsia"/>
              </w:rPr>
              <w:t>AP</w:t>
            </w:r>
            <w:r>
              <w:rPr>
                <w:rFonts w:hint="eastAsia"/>
              </w:rPr>
              <w:t>具备防环功能，当微</w:t>
            </w:r>
            <w:r>
              <w:rPr>
                <w:rFonts w:hint="eastAsia"/>
              </w:rPr>
              <w:t>AP</w:t>
            </w:r>
            <w:r>
              <w:rPr>
                <w:rFonts w:hint="eastAsia"/>
              </w:rPr>
              <w:t>下联的端口存在环路时，系统会自动检测到环路并且关闭产生环路的端口，且能在环路消除后，自动重新打开端口</w:t>
            </w:r>
            <w:r>
              <w:rPr>
                <w:rFonts w:hint="eastAsia"/>
              </w:rPr>
              <w:br/>
            </w:r>
            <w:r>
              <w:rPr>
                <w:rFonts w:hint="eastAsia"/>
              </w:rPr>
              <w:t>支持</w:t>
            </w:r>
            <w:r>
              <w:rPr>
                <w:rFonts w:hint="eastAsia"/>
              </w:rPr>
              <w:t>5G</w:t>
            </w:r>
            <w:r>
              <w:rPr>
                <w:rFonts w:hint="eastAsia"/>
              </w:rPr>
              <w:t>优先功能，在双频模式下优先引导用户使用</w:t>
            </w:r>
            <w:r>
              <w:rPr>
                <w:rFonts w:hint="eastAsia"/>
              </w:rPr>
              <w:t>5Ghz</w:t>
            </w:r>
            <w:r>
              <w:rPr>
                <w:rFonts w:hint="eastAsia"/>
              </w:rPr>
              <w:t>频段，保证</w:t>
            </w:r>
            <w:r>
              <w:rPr>
                <w:rFonts w:hint="eastAsia"/>
              </w:rPr>
              <w:t>802.11ac/an</w:t>
            </w:r>
            <w:r>
              <w:rPr>
                <w:rFonts w:hint="eastAsia"/>
              </w:rPr>
              <w:t>网卡的用户高性</w:t>
            </w:r>
            <w:r>
              <w:rPr>
                <w:rFonts w:hint="eastAsia"/>
              </w:rPr>
              <w:t>能接入</w:t>
            </w:r>
            <w:r>
              <w:rPr>
                <w:rFonts w:hint="eastAsia"/>
              </w:rPr>
              <w:br/>
            </w:r>
            <w:r>
              <w:rPr>
                <w:rFonts w:hint="eastAsia"/>
              </w:rPr>
              <w:t>支持</w:t>
            </w:r>
            <w:r>
              <w:rPr>
                <w:rFonts w:hint="eastAsia"/>
              </w:rPr>
              <w:t>IPv6</w:t>
            </w:r>
            <w:r>
              <w:rPr>
                <w:rFonts w:hint="eastAsia"/>
              </w:rPr>
              <w:t>技术，包括报文透传</w:t>
            </w:r>
            <w:r>
              <w:rPr>
                <w:rFonts w:hint="eastAsia"/>
              </w:rPr>
              <w:t>,IPv6</w:t>
            </w:r>
            <w:r>
              <w:rPr>
                <w:rFonts w:hint="eastAsia"/>
              </w:rPr>
              <w:t>终端接入认证</w:t>
            </w:r>
            <w:r>
              <w:rPr>
                <w:rFonts w:hint="eastAsia"/>
              </w:rPr>
              <w:br/>
            </w:r>
            <w:r>
              <w:rPr>
                <w:rFonts w:hint="eastAsia"/>
              </w:rPr>
              <w:t>支持</w:t>
            </w:r>
            <w:r>
              <w:rPr>
                <w:rFonts w:hint="eastAsia"/>
              </w:rPr>
              <w:t>PSK</w:t>
            </w:r>
            <w:r>
              <w:rPr>
                <w:rFonts w:hint="eastAsia"/>
              </w:rPr>
              <w:t>、</w:t>
            </w:r>
            <w:r>
              <w:rPr>
                <w:rFonts w:hint="eastAsia"/>
              </w:rPr>
              <w:t>WEB</w:t>
            </w:r>
            <w:r>
              <w:rPr>
                <w:rFonts w:hint="eastAsia"/>
              </w:rPr>
              <w:t>、</w:t>
            </w:r>
            <w:r>
              <w:rPr>
                <w:rFonts w:hint="eastAsia"/>
              </w:rPr>
              <w:t>802.1X</w:t>
            </w:r>
            <w:r>
              <w:rPr>
                <w:rFonts w:hint="eastAsia"/>
              </w:rPr>
              <w:t>、</w:t>
            </w:r>
            <w:r>
              <w:rPr>
                <w:rFonts w:hint="eastAsia"/>
              </w:rPr>
              <w:t>MAC</w:t>
            </w:r>
            <w:r>
              <w:rPr>
                <w:rFonts w:hint="eastAsia"/>
              </w:rPr>
              <w:t>、</w:t>
            </w:r>
            <w:r>
              <w:rPr>
                <w:rFonts w:hint="eastAsia"/>
              </w:rPr>
              <w:t>WAPI</w:t>
            </w:r>
            <w:r>
              <w:rPr>
                <w:rFonts w:hint="eastAsia"/>
              </w:rPr>
              <w:t>等认证方式</w:t>
            </w:r>
            <w:r>
              <w:rPr>
                <w:rFonts w:hint="eastAsia"/>
              </w:rPr>
              <w:br/>
            </w:r>
            <w:r>
              <w:rPr>
                <w:rFonts w:hint="eastAsia"/>
              </w:rPr>
              <w:t>支持</w:t>
            </w:r>
            <w:r>
              <w:rPr>
                <w:rFonts w:hint="eastAsia"/>
              </w:rPr>
              <w:t>SNMP,</w:t>
            </w:r>
            <w:r>
              <w:rPr>
                <w:rFonts w:hint="eastAsia"/>
              </w:rPr>
              <w:t>支持</w:t>
            </w:r>
            <w:r>
              <w:rPr>
                <w:rFonts w:hint="eastAsia"/>
              </w:rPr>
              <w:t>SYSLOG</w:t>
            </w:r>
            <w:r>
              <w:rPr>
                <w:rFonts w:hint="eastAsia"/>
              </w:rPr>
              <w:t>；</w:t>
            </w:r>
          </w:p>
          <w:p w:rsidR="00681BC3" w:rsidRDefault="00D03F7D">
            <w:pPr>
              <w:spacing w:line="400" w:lineRule="exact"/>
            </w:pPr>
            <w:r>
              <w:rPr>
                <w:rFonts w:hint="eastAsia"/>
              </w:rPr>
              <w:lastRenderedPageBreak/>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236</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个</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951"/>
        </w:trPr>
        <w:tc>
          <w:tcPr>
            <w:tcW w:w="705"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9</w:t>
            </w:r>
          </w:p>
        </w:tc>
        <w:tc>
          <w:tcPr>
            <w:tcW w:w="1833"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POE</w:t>
            </w:r>
            <w:r>
              <w:rPr>
                <w:rFonts w:ascii="宋体" w:hAnsi="宋体" w:hint="eastAsia"/>
                <w:sz w:val="21"/>
                <w:szCs w:val="21"/>
              </w:rPr>
              <w:t>供电交换机</w:t>
            </w:r>
          </w:p>
        </w:tc>
        <w:tc>
          <w:tcPr>
            <w:tcW w:w="8734" w:type="dxa"/>
            <w:shd w:val="clear" w:color="auto" w:fill="FFFFFF"/>
            <w:vAlign w:val="center"/>
          </w:tcPr>
          <w:p w:rsidR="00681BC3" w:rsidRDefault="00D03F7D">
            <w:pPr>
              <w:spacing w:line="400" w:lineRule="exact"/>
            </w:pPr>
            <w:r>
              <w:rPr>
                <w:rFonts w:hint="eastAsia"/>
              </w:rPr>
              <w:t>★交换容量≥</w:t>
            </w:r>
            <w:r>
              <w:rPr>
                <w:rFonts w:hint="eastAsia"/>
              </w:rPr>
              <w:t>330Gbps</w:t>
            </w:r>
            <w:r>
              <w:rPr>
                <w:rFonts w:hint="eastAsia"/>
              </w:rPr>
              <w:t>；转发性能≥</w:t>
            </w:r>
            <w:r>
              <w:rPr>
                <w:rFonts w:hint="eastAsia"/>
              </w:rPr>
              <w:t>50Mpps </w:t>
            </w:r>
            <w:r>
              <w:rPr>
                <w:rFonts w:hint="eastAsia"/>
              </w:rPr>
              <w:br/>
              <w:t>10/100/1000M</w:t>
            </w:r>
            <w:r>
              <w:rPr>
                <w:rFonts w:hint="eastAsia"/>
              </w:rPr>
              <w:t>以太网端口≥</w:t>
            </w:r>
            <w:r>
              <w:rPr>
                <w:rFonts w:hint="eastAsia"/>
              </w:rPr>
              <w:t>24</w:t>
            </w:r>
            <w:r>
              <w:rPr>
                <w:rFonts w:hint="eastAsia"/>
              </w:rPr>
              <w:t>，</w:t>
            </w:r>
            <w:r>
              <w:rPr>
                <w:rFonts w:hint="eastAsia"/>
              </w:rPr>
              <w:t>SFP</w:t>
            </w:r>
            <w:r>
              <w:rPr>
                <w:rFonts w:hint="eastAsia"/>
              </w:rPr>
              <w:t>非复用口≥</w:t>
            </w:r>
            <w:r>
              <w:rPr>
                <w:rFonts w:hint="eastAsia"/>
              </w:rPr>
              <w:t>4</w:t>
            </w:r>
            <w:r>
              <w:rPr>
                <w:rFonts w:hint="eastAsia"/>
              </w:rPr>
              <w:t>个</w:t>
            </w:r>
            <w:r>
              <w:rPr>
                <w:rFonts w:hint="eastAsia"/>
              </w:rPr>
              <w:br/>
            </w:r>
            <w:r>
              <w:rPr>
                <w:rFonts w:hint="eastAsia"/>
              </w:rPr>
              <w:t>★所投设备</w:t>
            </w:r>
            <w:r>
              <w:rPr>
                <w:rFonts w:hint="eastAsia"/>
              </w:rPr>
              <w:t>MAC</w:t>
            </w:r>
            <w:r>
              <w:rPr>
                <w:rFonts w:hint="eastAsia"/>
              </w:rPr>
              <w:t>地址≥</w:t>
            </w:r>
            <w:r>
              <w:rPr>
                <w:rFonts w:hint="eastAsia"/>
              </w:rPr>
              <w:t>15K</w:t>
            </w:r>
            <w:r>
              <w:rPr>
                <w:rFonts w:hint="eastAsia"/>
              </w:rPr>
              <w:t>，</w:t>
            </w:r>
            <w:r>
              <w:rPr>
                <w:rFonts w:hint="eastAsia"/>
              </w:rPr>
              <w:t>ARP</w:t>
            </w:r>
            <w:r>
              <w:rPr>
                <w:rFonts w:hint="eastAsia"/>
              </w:rPr>
              <w:t>表项≥</w:t>
            </w:r>
            <w:r>
              <w:rPr>
                <w:rFonts w:hint="eastAsia"/>
              </w:rPr>
              <w:t>1000</w:t>
            </w:r>
            <w:r>
              <w:rPr>
                <w:rFonts w:hint="eastAsia"/>
              </w:rPr>
              <w:t>条</w:t>
            </w:r>
            <w:r>
              <w:rPr>
                <w:rFonts w:hint="eastAsia"/>
              </w:rPr>
              <w:t>,FIB</w:t>
            </w:r>
            <w:r>
              <w:rPr>
                <w:rFonts w:hint="eastAsia"/>
              </w:rPr>
              <w:t>表项≥</w:t>
            </w:r>
            <w:r>
              <w:rPr>
                <w:rFonts w:hint="eastAsia"/>
              </w:rPr>
              <w:t>500</w:t>
            </w:r>
            <w:r>
              <w:rPr>
                <w:rFonts w:hint="eastAsia"/>
              </w:rPr>
              <w:br/>
            </w:r>
            <w:r>
              <w:rPr>
                <w:rFonts w:hint="eastAsia"/>
              </w:rPr>
              <w:t>为提升设备适应恶劣环境能力，要求所投产品具备绝缘、防潮、防腐蚀、防霉、防盐雾等性能</w:t>
            </w:r>
            <w:r>
              <w:rPr>
                <w:rFonts w:hint="eastAsia"/>
              </w:rPr>
              <w:t>,</w:t>
            </w:r>
            <w:r>
              <w:rPr>
                <w:rFonts w:hint="eastAsia"/>
              </w:rPr>
              <w:br/>
            </w:r>
            <w:r>
              <w:rPr>
                <w:rFonts w:hint="eastAsia"/>
              </w:rPr>
              <w:t>投标产品支持≥</w:t>
            </w:r>
            <w:r>
              <w:rPr>
                <w:rFonts w:hint="eastAsia"/>
              </w:rPr>
              <w:t>24</w:t>
            </w:r>
            <w:r>
              <w:rPr>
                <w:rFonts w:hint="eastAsia"/>
              </w:rPr>
              <w:t>个电口均支持</w:t>
            </w:r>
            <w:r>
              <w:rPr>
                <w:rFonts w:hint="eastAsia"/>
              </w:rPr>
              <w:t>POE</w:t>
            </w:r>
            <w:r>
              <w:rPr>
                <w:rFonts w:hint="eastAsia"/>
              </w:rPr>
              <w:t>和</w:t>
            </w:r>
            <w:r>
              <w:rPr>
                <w:rFonts w:hint="eastAsia"/>
              </w:rPr>
              <w:t>POE+</w:t>
            </w:r>
            <w:r>
              <w:rPr>
                <w:rFonts w:hint="eastAsia"/>
              </w:rPr>
              <w:t>远程供电，</w:t>
            </w:r>
            <w:r>
              <w:rPr>
                <w:rFonts w:hint="eastAsia"/>
              </w:rPr>
              <w:t>POE+</w:t>
            </w:r>
            <w:r>
              <w:rPr>
                <w:rFonts w:hint="eastAsia"/>
              </w:rPr>
              <w:t>同时可供电端口数≥</w:t>
            </w:r>
            <w:r>
              <w:rPr>
                <w:rFonts w:hint="eastAsia"/>
              </w:rPr>
              <w:t>12</w:t>
            </w:r>
            <w:r>
              <w:rPr>
                <w:rFonts w:hint="eastAsia"/>
              </w:rPr>
              <w:t>个，整机</w:t>
            </w:r>
            <w:r>
              <w:rPr>
                <w:rFonts w:hint="eastAsia"/>
              </w:rPr>
              <w:t>POE</w:t>
            </w:r>
            <w:r>
              <w:rPr>
                <w:rFonts w:hint="eastAsia"/>
              </w:rPr>
              <w:t>功率输出≥</w:t>
            </w:r>
            <w:r>
              <w:rPr>
                <w:rFonts w:hint="eastAsia"/>
              </w:rPr>
              <w:t>370W</w:t>
            </w:r>
            <w:r>
              <w:rPr>
                <w:rFonts w:hint="eastAsia"/>
              </w:rPr>
              <w:br/>
            </w:r>
            <w:r>
              <w:rPr>
                <w:rFonts w:hint="eastAsia"/>
              </w:rPr>
              <w:t>投标产品支持面板自带一键查看</w:t>
            </w:r>
            <w:r>
              <w:rPr>
                <w:rFonts w:hint="eastAsia"/>
              </w:rPr>
              <w:t>POE</w:t>
            </w:r>
            <w:r>
              <w:rPr>
                <w:rFonts w:hint="eastAsia"/>
              </w:rPr>
              <w:t>供电状态功能</w:t>
            </w:r>
            <w:r>
              <w:rPr>
                <w:rFonts w:hint="eastAsia"/>
              </w:rPr>
              <w:br/>
            </w:r>
            <w:r>
              <w:rPr>
                <w:rFonts w:hint="eastAsia"/>
              </w:rPr>
              <w:t>支持</w:t>
            </w:r>
            <w:r>
              <w:rPr>
                <w:rFonts w:hint="eastAsia"/>
              </w:rPr>
              <w:t>IPv4</w:t>
            </w:r>
            <w:r>
              <w:rPr>
                <w:rFonts w:hint="eastAsia"/>
              </w:rPr>
              <w:t>和</w:t>
            </w:r>
            <w:r>
              <w:rPr>
                <w:rFonts w:hint="eastAsia"/>
              </w:rPr>
              <w:t>IPv6</w:t>
            </w:r>
            <w:r>
              <w:rPr>
                <w:rFonts w:hint="eastAsia"/>
              </w:rPr>
              <w:t>的静态路由、</w:t>
            </w:r>
            <w:r>
              <w:rPr>
                <w:rFonts w:hint="eastAsia"/>
              </w:rPr>
              <w:t>RIP/RIPng</w:t>
            </w:r>
            <w:r>
              <w:rPr>
                <w:rFonts w:hint="eastAsia"/>
              </w:rPr>
              <w:t>、</w:t>
            </w:r>
            <w:r>
              <w:rPr>
                <w:rFonts w:hint="eastAsia"/>
              </w:rPr>
              <w:t>OSPFv2/OSPFv3</w:t>
            </w:r>
            <w:r>
              <w:rPr>
                <w:rFonts w:hint="eastAsia"/>
              </w:rPr>
              <w:t>等三层路由协议</w:t>
            </w:r>
            <w:r>
              <w:rPr>
                <w:rFonts w:hint="eastAsia"/>
              </w:rPr>
              <w:br/>
            </w:r>
            <w:r>
              <w:rPr>
                <w:rFonts w:hint="eastAsia"/>
              </w:rPr>
              <w:t>支持</w:t>
            </w:r>
            <w:r>
              <w:rPr>
                <w:rFonts w:hint="eastAsia"/>
              </w:rPr>
              <w:t>ARP</w:t>
            </w:r>
            <w:r>
              <w:rPr>
                <w:rFonts w:hint="eastAsia"/>
              </w:rPr>
              <w:t>防欺骗功能，能够禁止非法用户的</w:t>
            </w:r>
            <w:r>
              <w:rPr>
                <w:rFonts w:hint="eastAsia"/>
              </w:rPr>
              <w:t>ARP</w:t>
            </w:r>
            <w:r>
              <w:rPr>
                <w:rFonts w:hint="eastAsia"/>
              </w:rPr>
              <w:t>欺骗报文，保护合法用户免受其害，防止合法用户的数据被窃取</w:t>
            </w:r>
            <w:r>
              <w:rPr>
                <w:rFonts w:hint="eastAsia"/>
              </w:rPr>
              <w:br/>
            </w:r>
            <w:r>
              <w:rPr>
                <w:rFonts w:hint="eastAsia"/>
              </w:rPr>
              <w:t>所投设备支持</w:t>
            </w:r>
            <w:r>
              <w:rPr>
                <w:rFonts w:hint="eastAsia"/>
              </w:rPr>
              <w:t>1</w:t>
            </w:r>
            <w:r>
              <w:rPr>
                <w:rFonts w:hint="eastAsia"/>
              </w:rPr>
              <w:t>对</w:t>
            </w:r>
            <w:r>
              <w:rPr>
                <w:rFonts w:hint="eastAsia"/>
              </w:rPr>
              <w:t>1</w:t>
            </w:r>
            <w:r>
              <w:rPr>
                <w:rFonts w:hint="eastAsia"/>
              </w:rPr>
              <w:t>、</w:t>
            </w:r>
            <w:r>
              <w:rPr>
                <w:rFonts w:hint="eastAsia"/>
              </w:rPr>
              <w:t>1</w:t>
            </w:r>
            <w:r>
              <w:rPr>
                <w:rFonts w:hint="eastAsia"/>
              </w:rPr>
              <w:t>对多、多对</w:t>
            </w:r>
            <w:r>
              <w:rPr>
                <w:rFonts w:hint="eastAsia"/>
              </w:rPr>
              <w:t>1</w:t>
            </w:r>
            <w:r>
              <w:rPr>
                <w:rFonts w:hint="eastAsia"/>
              </w:rPr>
              <w:t>和基于流的本地、远程镜像；且支持</w:t>
            </w:r>
            <w:r>
              <w:rPr>
                <w:rFonts w:hint="eastAsia"/>
              </w:rPr>
              <w:t>RSPAN</w:t>
            </w:r>
            <w:r>
              <w:rPr>
                <w:rFonts w:hint="eastAsia"/>
              </w:rPr>
              <w:t>和</w:t>
            </w:r>
            <w:r>
              <w:rPr>
                <w:rFonts w:hint="eastAsia"/>
              </w:rPr>
              <w:t>ERSPAN</w:t>
            </w:r>
            <w:r>
              <w:rPr>
                <w:rFonts w:hint="eastAsia"/>
              </w:rPr>
              <w:br/>
            </w:r>
            <w:r>
              <w:rPr>
                <w:rFonts w:hint="eastAsia"/>
              </w:rPr>
              <w:t>支持专门针对</w:t>
            </w:r>
            <w:r>
              <w:rPr>
                <w:rFonts w:hint="eastAsia"/>
              </w:rPr>
              <w:t>CPU</w:t>
            </w:r>
            <w:r>
              <w:rPr>
                <w:rFonts w:hint="eastAsia"/>
              </w:rPr>
              <w:t>的保护机制，能限制非法报文对</w:t>
            </w:r>
            <w:r>
              <w:rPr>
                <w:rFonts w:hint="eastAsia"/>
              </w:rPr>
              <w:t>CPU</w:t>
            </w:r>
            <w:r>
              <w:rPr>
                <w:rFonts w:hint="eastAsia"/>
              </w:rPr>
              <w:t>的攻击，保护交换机在各种环境下稳定工作；</w:t>
            </w:r>
            <w:r>
              <w:rPr>
                <w:rFonts w:hint="eastAsia"/>
              </w:rPr>
              <w:br/>
            </w:r>
            <w:r>
              <w:rPr>
                <w:rFonts w:hint="eastAsia"/>
              </w:rPr>
              <w:t>符合国家低碳环保等政策要求，支持</w:t>
            </w:r>
            <w:r>
              <w:rPr>
                <w:rFonts w:hint="eastAsia"/>
              </w:rPr>
              <w:t>IEEE 802.3az</w:t>
            </w:r>
            <w:r>
              <w:rPr>
                <w:rFonts w:hint="eastAsia"/>
              </w:rPr>
              <w:t>标准的</w:t>
            </w:r>
            <w:r>
              <w:rPr>
                <w:rFonts w:hint="eastAsia"/>
              </w:rPr>
              <w:t>EEE</w:t>
            </w:r>
            <w:r>
              <w:rPr>
                <w:rFonts w:hint="eastAsia"/>
              </w:rPr>
              <w:t>节能技术。</w:t>
            </w:r>
            <w:r>
              <w:rPr>
                <w:rFonts w:hint="eastAsia"/>
              </w:rPr>
              <w:br/>
            </w:r>
            <w:r>
              <w:rPr>
                <w:rFonts w:hint="eastAsia"/>
              </w:rPr>
              <w:t>所投产品支持软件定义网络</w:t>
            </w:r>
            <w:r>
              <w:rPr>
                <w:rFonts w:hint="eastAsia"/>
              </w:rPr>
              <w:t>SDN</w:t>
            </w:r>
            <w:r>
              <w:rPr>
                <w:rFonts w:hint="eastAsia"/>
              </w:rPr>
              <w:t>，符合</w:t>
            </w:r>
            <w:r>
              <w:rPr>
                <w:rFonts w:hint="eastAsia"/>
              </w:rPr>
              <w:t>OpenFlow 1.3</w:t>
            </w:r>
            <w:r>
              <w:rPr>
                <w:rFonts w:hint="eastAsia"/>
              </w:rPr>
              <w:t>协议标准；</w:t>
            </w:r>
          </w:p>
          <w:p w:rsidR="00681BC3" w:rsidRDefault="00D03F7D">
            <w:pPr>
              <w:spacing w:line="400" w:lineRule="exact"/>
            </w:pPr>
            <w:r>
              <w:rPr>
                <w:rFonts w:hint="eastAsia"/>
              </w:rPr>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44</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355"/>
        </w:trPr>
        <w:tc>
          <w:tcPr>
            <w:tcW w:w="705"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10</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光模块</w:t>
            </w:r>
          </w:p>
        </w:tc>
        <w:tc>
          <w:tcPr>
            <w:tcW w:w="8734" w:type="dxa"/>
            <w:vAlign w:val="center"/>
          </w:tcPr>
          <w:p w:rsidR="00681BC3" w:rsidRDefault="00D03F7D">
            <w:pPr>
              <w:spacing w:line="400" w:lineRule="exact"/>
            </w:pPr>
            <w:r>
              <w:rPr>
                <w:rFonts w:hint="eastAsia"/>
              </w:rPr>
              <w:t>千兆单模光模块，波长</w:t>
            </w:r>
            <w:r>
              <w:rPr>
                <w:rFonts w:hint="eastAsia"/>
              </w:rPr>
              <w:t>1310nm</w:t>
            </w:r>
            <w:r>
              <w:rPr>
                <w:rFonts w:hint="eastAsia"/>
              </w:rPr>
              <w:t>的</w:t>
            </w:r>
            <w:r>
              <w:rPr>
                <w:rFonts w:hint="eastAsia"/>
              </w:rPr>
              <w:t>1000BASE-LX mini GBIC</w:t>
            </w:r>
            <w:r>
              <w:rPr>
                <w:rFonts w:hint="eastAsia"/>
              </w:rPr>
              <w:t>光膜模块，和交换机同一品牌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88</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块</w:t>
            </w:r>
          </w:p>
        </w:tc>
        <w:tc>
          <w:tcPr>
            <w:tcW w:w="1264" w:type="dxa"/>
            <w:vAlign w:val="center"/>
          </w:tcPr>
          <w:p w:rsidR="00681BC3" w:rsidRDefault="00D03F7D">
            <w:pPr>
              <w:jc w:val="center"/>
            </w:pPr>
            <w:r>
              <w:rPr>
                <w:rFonts w:ascii="宋体" w:hAnsi="宋体" w:hint="eastAsia"/>
                <w:szCs w:val="21"/>
              </w:rPr>
              <w:t>否</w:t>
            </w:r>
          </w:p>
        </w:tc>
      </w:tr>
      <w:tr w:rsidR="00681BC3">
        <w:trPr>
          <w:trHeight w:val="274"/>
        </w:trPr>
        <w:tc>
          <w:tcPr>
            <w:tcW w:w="705"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11</w:t>
            </w:r>
          </w:p>
        </w:tc>
        <w:tc>
          <w:tcPr>
            <w:tcW w:w="1833"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汇聚交换机</w:t>
            </w:r>
          </w:p>
        </w:tc>
        <w:tc>
          <w:tcPr>
            <w:tcW w:w="8734" w:type="dxa"/>
            <w:shd w:val="clear" w:color="auto" w:fill="FFFFFF"/>
            <w:vAlign w:val="center"/>
          </w:tcPr>
          <w:p w:rsidR="00681BC3" w:rsidRDefault="00D03F7D">
            <w:pPr>
              <w:spacing w:line="400" w:lineRule="exact"/>
            </w:pPr>
            <w:r>
              <w:rPr>
                <w:rFonts w:hint="eastAsia"/>
              </w:rPr>
              <w:t>整机主控引擎插槽≥</w:t>
            </w:r>
            <w:r>
              <w:rPr>
                <w:rFonts w:hint="eastAsia"/>
              </w:rPr>
              <w:t>2</w:t>
            </w:r>
            <w:r>
              <w:rPr>
                <w:rFonts w:hint="eastAsia"/>
              </w:rPr>
              <w:t>个，业务插槽≥</w:t>
            </w:r>
            <w:r>
              <w:rPr>
                <w:rFonts w:hint="eastAsia"/>
              </w:rPr>
              <w:t>6</w:t>
            </w:r>
            <w:r>
              <w:rPr>
                <w:rFonts w:hint="eastAsia"/>
              </w:rPr>
              <w:t>个，电源槽位≥</w:t>
            </w:r>
            <w:r>
              <w:rPr>
                <w:rFonts w:hint="eastAsia"/>
              </w:rPr>
              <w:t>4</w:t>
            </w:r>
            <w:r>
              <w:rPr>
                <w:rFonts w:hint="eastAsia"/>
              </w:rPr>
              <w:t>个</w:t>
            </w:r>
            <w:r>
              <w:rPr>
                <w:rFonts w:hint="eastAsia"/>
              </w:rPr>
              <w:br/>
            </w:r>
            <w:r>
              <w:rPr>
                <w:rFonts w:hint="eastAsia"/>
              </w:rPr>
              <w:t>★交换容量≥</w:t>
            </w:r>
            <w:r>
              <w:rPr>
                <w:rFonts w:hint="eastAsia"/>
              </w:rPr>
              <w:t>80T</w:t>
            </w:r>
            <w:r>
              <w:rPr>
                <w:rFonts w:hint="eastAsia"/>
              </w:rPr>
              <w:t>，包转发性能≥</w:t>
            </w:r>
            <w:r>
              <w:rPr>
                <w:rFonts w:hint="eastAsia"/>
              </w:rPr>
              <w:t>28000Mpps</w:t>
            </w:r>
            <w:r>
              <w:rPr>
                <w:rFonts w:hint="eastAsia"/>
              </w:rPr>
              <w:br/>
            </w:r>
            <w:r>
              <w:rPr>
                <w:rFonts w:hint="eastAsia"/>
              </w:rPr>
              <w:lastRenderedPageBreak/>
              <w:t>★整机</w:t>
            </w:r>
            <w:r>
              <w:rPr>
                <w:rFonts w:hint="eastAsia"/>
              </w:rPr>
              <w:t>ARP</w:t>
            </w:r>
            <w:r>
              <w:rPr>
                <w:rFonts w:hint="eastAsia"/>
              </w:rPr>
              <w:t>表项≥</w:t>
            </w:r>
            <w:r>
              <w:rPr>
                <w:rFonts w:hint="eastAsia"/>
              </w:rPr>
              <w:t>16K</w:t>
            </w:r>
            <w:r>
              <w:rPr>
                <w:rFonts w:hint="eastAsia"/>
              </w:rPr>
              <w:t>，</w:t>
            </w:r>
            <w:r>
              <w:rPr>
                <w:rFonts w:hint="eastAsia"/>
              </w:rPr>
              <w:t>MAC</w:t>
            </w:r>
            <w:r>
              <w:rPr>
                <w:rFonts w:hint="eastAsia"/>
              </w:rPr>
              <w:t>表项≥</w:t>
            </w:r>
            <w:r>
              <w:rPr>
                <w:rFonts w:hint="eastAsia"/>
              </w:rPr>
              <w:t>64K</w:t>
            </w:r>
            <w:r>
              <w:rPr>
                <w:rFonts w:hint="eastAsia"/>
              </w:rPr>
              <w:t>，</w:t>
            </w:r>
            <w:r>
              <w:rPr>
                <w:rFonts w:hint="eastAsia"/>
              </w:rPr>
              <w:br/>
            </w:r>
            <w:r>
              <w:rPr>
                <w:rFonts w:hint="eastAsia"/>
              </w:rPr>
              <w:t>整机配置</w:t>
            </w:r>
            <w:r>
              <w:rPr>
                <w:rFonts w:hint="eastAsia"/>
              </w:rPr>
              <w:t>2</w:t>
            </w:r>
            <w:r>
              <w:rPr>
                <w:rFonts w:hint="eastAsia"/>
              </w:rPr>
              <w:t>个交流电源模块，</w:t>
            </w:r>
            <w:r>
              <w:rPr>
                <w:rFonts w:hint="eastAsia"/>
              </w:rPr>
              <w:t>2</w:t>
            </w:r>
            <w:r>
              <w:rPr>
                <w:rFonts w:hint="eastAsia"/>
              </w:rPr>
              <w:t>块管理引擎，端口千兆以太网光口≥</w:t>
            </w:r>
            <w:r>
              <w:rPr>
                <w:rFonts w:hint="eastAsia"/>
              </w:rPr>
              <w:t>24</w:t>
            </w:r>
            <w:r>
              <w:rPr>
                <w:rFonts w:hint="eastAsia"/>
              </w:rPr>
              <w:t>；千兆以太网电口复用≥</w:t>
            </w:r>
            <w:r>
              <w:rPr>
                <w:rFonts w:hint="eastAsia"/>
              </w:rPr>
              <w:t>12</w:t>
            </w:r>
            <w:r>
              <w:rPr>
                <w:rFonts w:hint="eastAsia"/>
              </w:rPr>
              <w:t>端口；万兆以太网光口≥</w:t>
            </w:r>
            <w:r>
              <w:rPr>
                <w:rFonts w:hint="eastAsia"/>
              </w:rPr>
              <w:t>4</w:t>
            </w:r>
            <w:r>
              <w:rPr>
                <w:rFonts w:hint="eastAsia"/>
              </w:rPr>
              <w:t>端口</w:t>
            </w:r>
            <w:r>
              <w:rPr>
                <w:rFonts w:hint="eastAsia"/>
              </w:rPr>
              <w:br/>
            </w:r>
            <w:r>
              <w:rPr>
                <w:rFonts w:hint="eastAsia"/>
              </w:rPr>
              <w:t>满足</w:t>
            </w:r>
            <w:r>
              <w:rPr>
                <w:rFonts w:hint="eastAsia"/>
              </w:rPr>
              <w:t>USB</w:t>
            </w:r>
            <w:r>
              <w:rPr>
                <w:rFonts w:hint="eastAsia"/>
              </w:rPr>
              <w:t>接口，满足业界通用的</w:t>
            </w:r>
            <w:r>
              <w:rPr>
                <w:rFonts w:hint="eastAsia"/>
              </w:rPr>
              <w:t>U</w:t>
            </w:r>
            <w:r>
              <w:rPr>
                <w:rFonts w:hint="eastAsia"/>
              </w:rPr>
              <w:t>盘作为存储介质扩展</w:t>
            </w:r>
            <w:r>
              <w:rPr>
                <w:rFonts w:hint="eastAsia"/>
              </w:rPr>
              <w:br/>
            </w:r>
            <w:r>
              <w:rPr>
                <w:rFonts w:hint="eastAsia"/>
              </w:rPr>
              <w:t>★所投产品支持防雷等级≥</w:t>
            </w:r>
            <w:r>
              <w:rPr>
                <w:rFonts w:hint="eastAsia"/>
              </w:rPr>
              <w:t>5KV</w:t>
            </w:r>
            <w:r>
              <w:rPr>
                <w:rFonts w:hint="eastAsia"/>
              </w:rPr>
              <w:br/>
            </w:r>
            <w:r>
              <w:rPr>
                <w:rFonts w:hint="eastAsia"/>
              </w:rPr>
              <w:t>支持“多虚一”与“一虚多”同时使用，彻底实现资源池化。</w:t>
            </w:r>
            <w:r>
              <w:rPr>
                <w:rFonts w:hint="eastAsia"/>
              </w:rPr>
              <w:br/>
            </w:r>
            <w:r>
              <w:rPr>
                <w:rFonts w:hint="eastAsia"/>
              </w:rPr>
              <w:t>支持</w:t>
            </w:r>
            <w:r>
              <w:rPr>
                <w:rFonts w:hint="eastAsia"/>
              </w:rPr>
              <w:t>IPv6</w:t>
            </w:r>
            <w:r>
              <w:rPr>
                <w:rFonts w:hint="eastAsia"/>
              </w:rPr>
              <w:t>静态路由、</w:t>
            </w:r>
            <w:r>
              <w:rPr>
                <w:rFonts w:hint="eastAsia"/>
              </w:rPr>
              <w:t>RIPng</w:t>
            </w:r>
            <w:r>
              <w:rPr>
                <w:rFonts w:hint="eastAsia"/>
              </w:rPr>
              <w:t>、</w:t>
            </w:r>
            <w:r>
              <w:rPr>
                <w:rFonts w:hint="eastAsia"/>
              </w:rPr>
              <w:t>OSPF v3</w:t>
            </w:r>
            <w:r>
              <w:rPr>
                <w:rFonts w:hint="eastAsia"/>
              </w:rPr>
              <w:t>、</w:t>
            </w:r>
            <w:r>
              <w:rPr>
                <w:rFonts w:hint="eastAsia"/>
              </w:rPr>
              <w:t xml:space="preserve">BGP4+ </w:t>
            </w:r>
            <w:r>
              <w:rPr>
                <w:rFonts w:hint="eastAsia"/>
              </w:rPr>
              <w:t>等路由协议</w:t>
            </w:r>
            <w:r>
              <w:rPr>
                <w:rFonts w:hint="eastAsia"/>
              </w:rPr>
              <w:br/>
            </w:r>
            <w:r>
              <w:rPr>
                <w:rFonts w:hint="eastAsia"/>
              </w:rPr>
              <w:t>支持手动隧道，自动隧道，</w:t>
            </w:r>
            <w:r>
              <w:rPr>
                <w:rFonts w:hint="eastAsia"/>
              </w:rPr>
              <w:t>ISATAP</w:t>
            </w:r>
            <w:r>
              <w:rPr>
                <w:rFonts w:hint="eastAsia"/>
              </w:rPr>
              <w:br/>
            </w:r>
            <w:r>
              <w:rPr>
                <w:rFonts w:hint="eastAsia"/>
              </w:rPr>
              <w:t>要求所投产品支持软件定义网络</w:t>
            </w:r>
            <w:r>
              <w:rPr>
                <w:rFonts w:hint="eastAsia"/>
              </w:rPr>
              <w:t>SDN</w:t>
            </w:r>
            <w:r>
              <w:rPr>
                <w:rFonts w:hint="eastAsia"/>
              </w:rPr>
              <w:t>，符合</w:t>
            </w:r>
            <w:r>
              <w:rPr>
                <w:rFonts w:hint="eastAsia"/>
              </w:rPr>
              <w:t>OpenFlow 1.3</w:t>
            </w:r>
            <w:r>
              <w:rPr>
                <w:rFonts w:hint="eastAsia"/>
              </w:rPr>
              <w:t>协议标准，支持支持</w:t>
            </w:r>
            <w:r>
              <w:rPr>
                <w:rFonts w:hint="eastAsia"/>
              </w:rPr>
              <w:t>sFlow</w:t>
            </w:r>
            <w:r>
              <w:rPr>
                <w:rFonts w:hint="eastAsia"/>
              </w:rPr>
              <w:t>网络监测技术。</w:t>
            </w:r>
            <w:r>
              <w:rPr>
                <w:rFonts w:hint="eastAsia"/>
              </w:rPr>
              <w:br/>
            </w:r>
            <w:r>
              <w:rPr>
                <w:rFonts w:hint="eastAsia"/>
              </w:rPr>
              <w:t>采用模块化操作系统，支持多进程备份及</w:t>
            </w:r>
            <w:r>
              <w:rPr>
                <w:rFonts w:hint="eastAsia"/>
              </w:rPr>
              <w:t>ISSU</w:t>
            </w:r>
            <w:r>
              <w:rPr>
                <w:rFonts w:hint="eastAsia"/>
              </w:rPr>
              <w:t>不中断业务升级特性。</w:t>
            </w:r>
            <w:r>
              <w:rPr>
                <w:rFonts w:hint="eastAsia"/>
              </w:rPr>
              <w:br/>
            </w:r>
            <w:r>
              <w:rPr>
                <w:rFonts w:hint="eastAsia"/>
              </w:rPr>
              <w:t>支持专门针对</w:t>
            </w:r>
            <w:r>
              <w:rPr>
                <w:rFonts w:hint="eastAsia"/>
              </w:rPr>
              <w:t>CPU</w:t>
            </w:r>
            <w:r>
              <w:rPr>
                <w:rFonts w:hint="eastAsia"/>
              </w:rPr>
              <w:t>的保护机制，支持专门基础网络保护机制，保护交换机在各种环境下稳定工作。</w:t>
            </w:r>
            <w:r>
              <w:rPr>
                <w:rFonts w:hint="eastAsia"/>
              </w:rPr>
              <w:br/>
            </w:r>
            <w:r>
              <w:rPr>
                <w:rFonts w:hint="eastAsia"/>
              </w:rPr>
              <w:t>支持专门基础网络保护机制，增强设备防攻击能力，即使在受到攻击的情况下，也能保护系统各种服务的正常运行，保持较低的</w:t>
            </w:r>
            <w:r>
              <w:rPr>
                <w:rFonts w:hint="eastAsia"/>
              </w:rPr>
              <w:t>CPU</w:t>
            </w:r>
            <w:r>
              <w:rPr>
                <w:rFonts w:hint="eastAsia"/>
              </w:rPr>
              <w:t>负载，从而保障整个网络的稳定运行。</w:t>
            </w:r>
          </w:p>
          <w:p w:rsidR="00681BC3" w:rsidRDefault="00D03F7D">
            <w:pPr>
              <w:spacing w:line="400" w:lineRule="exact"/>
            </w:pPr>
            <w:r>
              <w:rPr>
                <w:rFonts w:hint="eastAsia"/>
              </w:rPr>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3</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台</w:t>
            </w:r>
          </w:p>
        </w:tc>
        <w:tc>
          <w:tcPr>
            <w:tcW w:w="1264" w:type="dxa"/>
            <w:vAlign w:val="center"/>
          </w:tcPr>
          <w:p w:rsidR="00681BC3" w:rsidRDefault="00D03F7D">
            <w:pPr>
              <w:jc w:val="center"/>
            </w:pPr>
            <w:r>
              <w:rPr>
                <w:rFonts w:ascii="宋体" w:hAnsi="宋体" w:hint="eastAsia"/>
                <w:szCs w:val="21"/>
              </w:rPr>
              <w:t>否</w:t>
            </w:r>
          </w:p>
        </w:tc>
      </w:tr>
      <w:tr w:rsidR="00681BC3">
        <w:trPr>
          <w:trHeight w:val="876"/>
        </w:trPr>
        <w:tc>
          <w:tcPr>
            <w:tcW w:w="705" w:type="dxa"/>
            <w:vMerge w:val="restart"/>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12</w:t>
            </w: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无线实名认证系统</w:t>
            </w:r>
          </w:p>
        </w:tc>
        <w:tc>
          <w:tcPr>
            <w:tcW w:w="8734" w:type="dxa"/>
            <w:vAlign w:val="center"/>
          </w:tcPr>
          <w:p w:rsidR="00681BC3" w:rsidRDefault="00D03F7D">
            <w:pPr>
              <w:spacing w:line="400" w:lineRule="exact"/>
            </w:pPr>
            <w:r>
              <w:rPr>
                <w:rFonts w:hint="eastAsia"/>
              </w:rPr>
              <w:t>为满足多种应用场景，准入方式应支持有线的用户名密码认证（</w:t>
            </w:r>
            <w:r>
              <w:rPr>
                <w:rFonts w:hint="eastAsia"/>
              </w:rPr>
              <w:t>EAP-MD5</w:t>
            </w:r>
            <w:r>
              <w:rPr>
                <w:rFonts w:hint="eastAsia"/>
              </w:rPr>
              <w:t>）、无线的用户名密码认证</w:t>
            </w:r>
            <w:r>
              <w:rPr>
                <w:rFonts w:hint="eastAsia"/>
              </w:rPr>
              <w:t> </w:t>
            </w:r>
            <w:r>
              <w:rPr>
                <w:rFonts w:hint="eastAsia"/>
              </w:rPr>
              <w:t>（</w:t>
            </w:r>
            <w:r>
              <w:rPr>
                <w:rFonts w:hint="eastAsia"/>
              </w:rPr>
              <w:t>PEAP-MSCHAPV2</w:t>
            </w:r>
            <w:r>
              <w:rPr>
                <w:rFonts w:hint="eastAsia"/>
              </w:rPr>
              <w:t>）</w:t>
            </w:r>
            <w:r>
              <w:rPr>
                <w:rFonts w:hint="eastAsia"/>
              </w:rPr>
              <w:t xml:space="preserve"> </w:t>
            </w:r>
            <w:r>
              <w:rPr>
                <w:rFonts w:hint="eastAsia"/>
              </w:rPr>
              <w:t>和</w:t>
            </w:r>
            <w:r>
              <w:rPr>
                <w:rFonts w:hint="eastAsia"/>
              </w:rPr>
              <w:t>USB-KEY CA</w:t>
            </w:r>
            <w:r>
              <w:rPr>
                <w:rFonts w:hint="eastAsia"/>
              </w:rPr>
              <w:t>证书认证（</w:t>
            </w:r>
            <w:r>
              <w:rPr>
                <w:rFonts w:hint="eastAsia"/>
              </w:rPr>
              <w:t>EAP-TLS</w:t>
            </w:r>
            <w:r>
              <w:rPr>
                <w:rFonts w:hint="eastAsia"/>
              </w:rPr>
              <w:t>）</w:t>
            </w:r>
            <w:r>
              <w:rPr>
                <w:rFonts w:hint="eastAsia"/>
              </w:rPr>
              <w:br/>
            </w:r>
            <w:r>
              <w:rPr>
                <w:rFonts w:hint="eastAsia"/>
              </w:rPr>
              <w:t>支持</w:t>
            </w:r>
            <w:r>
              <w:rPr>
                <w:rFonts w:hint="eastAsia"/>
              </w:rPr>
              <w:t>MAC</w:t>
            </w:r>
            <w:r>
              <w:rPr>
                <w:rFonts w:hint="eastAsia"/>
              </w:rPr>
              <w:t>地址认证，不需要安装客户端，仅用</w:t>
            </w:r>
            <w:r>
              <w:rPr>
                <w:rFonts w:hint="eastAsia"/>
              </w:rPr>
              <w:t>MAC</w:t>
            </w:r>
            <w:r>
              <w:rPr>
                <w:rFonts w:hint="eastAsia"/>
              </w:rPr>
              <w:t>地址进行认证</w:t>
            </w:r>
            <w:r>
              <w:rPr>
                <w:rFonts w:hint="eastAsia"/>
              </w:rPr>
              <w:br/>
            </w:r>
            <w:r>
              <w:rPr>
                <w:rFonts w:hint="eastAsia"/>
              </w:rPr>
              <w:t>认证页面合并：普通用户、短信、二维码、微信</w:t>
            </w:r>
            <w:r>
              <w:rPr>
                <w:rFonts w:hint="eastAsia"/>
              </w:rPr>
              <w:t>web</w:t>
            </w:r>
            <w:r>
              <w:rPr>
                <w:rFonts w:hint="eastAsia"/>
              </w:rPr>
              <w:t>认证合并。</w:t>
            </w:r>
            <w:r>
              <w:rPr>
                <w:rFonts w:hint="eastAsia"/>
              </w:rPr>
              <w:br/>
            </w:r>
            <w:r>
              <w:rPr>
                <w:rFonts w:hint="eastAsia"/>
              </w:rPr>
              <w:lastRenderedPageBreak/>
              <w:t>支持</w:t>
            </w:r>
            <w:r>
              <w:rPr>
                <w:rFonts w:hint="eastAsia"/>
              </w:rPr>
              <w:t>Windows\OS X\IOS\Android</w:t>
            </w:r>
            <w:r>
              <w:rPr>
                <w:rFonts w:hint="eastAsia"/>
              </w:rPr>
              <w:t>系统使用原生自带的</w:t>
            </w:r>
            <w:r>
              <w:rPr>
                <w:rFonts w:hint="eastAsia"/>
              </w:rPr>
              <w:t>802.1X</w:t>
            </w:r>
            <w:r>
              <w:rPr>
                <w:rFonts w:hint="eastAsia"/>
              </w:rPr>
              <w:t>客户端认证，</w:t>
            </w:r>
            <w:r>
              <w:rPr>
                <w:rFonts w:hint="eastAsia"/>
              </w:rPr>
              <w:t>Windows XP</w:t>
            </w:r>
            <w:r>
              <w:rPr>
                <w:rFonts w:hint="eastAsia"/>
              </w:rPr>
              <w:t>和</w:t>
            </w:r>
            <w:r>
              <w:rPr>
                <w:rFonts w:hint="eastAsia"/>
              </w:rPr>
              <w:t>Android 4.0</w:t>
            </w:r>
            <w:r>
              <w:rPr>
                <w:rFonts w:hint="eastAsia"/>
              </w:rPr>
              <w:t>以下系统版本，厂商提供系统原生</w:t>
            </w:r>
            <w:r>
              <w:rPr>
                <w:rFonts w:hint="eastAsia"/>
              </w:rPr>
              <w:t>802.1X</w:t>
            </w:r>
            <w:r>
              <w:rPr>
                <w:rFonts w:hint="eastAsia"/>
              </w:rPr>
              <w:t>认证环境配置工具，无需用户自己进</w:t>
            </w:r>
            <w:r>
              <w:rPr>
                <w:rFonts w:hint="eastAsia"/>
              </w:rPr>
              <w:t>行系统原生</w:t>
            </w:r>
            <w:r>
              <w:rPr>
                <w:rFonts w:hint="eastAsia"/>
              </w:rPr>
              <w:t>802.1X</w:t>
            </w:r>
            <w:r>
              <w:rPr>
                <w:rFonts w:hint="eastAsia"/>
              </w:rPr>
              <w:t>认证环境的配置</w:t>
            </w:r>
            <w:r>
              <w:rPr>
                <w:rFonts w:hint="eastAsia"/>
              </w:rPr>
              <w:br/>
            </w:r>
            <w:r>
              <w:rPr>
                <w:rFonts w:hint="eastAsia"/>
              </w:rPr>
              <w:t>支持已认证的用户使用自己的智能手机为访客终端扫描二维码进行访客入网接入认证授权，支持只有授权指定的用户组才能为访客做二维码授权，且在认证系统后台有访客与授权访客开户的用户帐号绑定</w:t>
            </w:r>
            <w:r>
              <w:rPr>
                <w:rFonts w:hint="eastAsia"/>
              </w:rPr>
              <w:br/>
            </w:r>
            <w:r>
              <w:rPr>
                <w:rFonts w:hint="eastAsia"/>
              </w:rPr>
              <w:t>支持使用用户名密码</w:t>
            </w:r>
            <w:r>
              <w:rPr>
                <w:rFonts w:hint="eastAsia"/>
              </w:rPr>
              <w:t>+</w:t>
            </w:r>
            <w:r>
              <w:rPr>
                <w:rFonts w:hint="eastAsia"/>
              </w:rPr>
              <w:t>手机号及短信获取的</w:t>
            </w:r>
            <w:r>
              <w:rPr>
                <w:rFonts w:hint="eastAsia"/>
              </w:rPr>
              <w:t>6</w:t>
            </w:r>
            <w:r>
              <w:rPr>
                <w:rFonts w:hint="eastAsia"/>
              </w:rPr>
              <w:t>位数随机校验码作为认证要素进行双因子认证</w:t>
            </w:r>
            <w:r>
              <w:rPr>
                <w:rFonts w:hint="eastAsia"/>
              </w:rPr>
              <w:br/>
            </w:r>
            <w:r>
              <w:rPr>
                <w:rFonts w:hint="eastAsia"/>
              </w:rPr>
              <w:t>支持与第三方</w:t>
            </w:r>
            <w:r>
              <w:rPr>
                <w:rFonts w:hint="eastAsia"/>
              </w:rPr>
              <w:t>Radius</w:t>
            </w:r>
            <w:r>
              <w:rPr>
                <w:rFonts w:hint="eastAsia"/>
              </w:rPr>
              <w:t>联动</w:t>
            </w:r>
            <w:r>
              <w:rPr>
                <w:rFonts w:hint="eastAsia"/>
              </w:rPr>
              <w:t> </w:t>
            </w:r>
            <w:r>
              <w:rPr>
                <w:rFonts w:hint="eastAsia"/>
              </w:rPr>
              <w:t>，将认证信息转发给第三方</w:t>
            </w:r>
            <w:r>
              <w:rPr>
                <w:rFonts w:hint="eastAsia"/>
              </w:rPr>
              <w:t>Radius</w:t>
            </w:r>
            <w:r>
              <w:rPr>
                <w:rFonts w:hint="eastAsia"/>
              </w:rPr>
              <w:t>服务器进行认证，即实现统一身份源</w:t>
            </w:r>
            <w:r>
              <w:rPr>
                <w:rFonts w:hint="eastAsia"/>
              </w:rPr>
              <w:br/>
            </w:r>
            <w:r>
              <w:rPr>
                <w:rFonts w:hint="eastAsia"/>
              </w:rPr>
              <w:t>支持从基于</w:t>
            </w:r>
            <w:r>
              <w:rPr>
                <w:rFonts w:hint="eastAsia"/>
              </w:rPr>
              <w:t>Java/web service</w:t>
            </w:r>
            <w:r>
              <w:rPr>
                <w:rFonts w:hint="eastAsia"/>
              </w:rPr>
              <w:t>的第三方接口读取用户数据信息进行认证</w:t>
            </w:r>
            <w:r>
              <w:rPr>
                <w:rFonts w:hint="eastAsia"/>
              </w:rPr>
              <w:br/>
            </w:r>
            <w:r>
              <w:rPr>
                <w:rFonts w:hint="eastAsia"/>
              </w:rPr>
              <w:t>支持与</w:t>
            </w:r>
            <w:r>
              <w:rPr>
                <w:rFonts w:hint="eastAsia"/>
              </w:rPr>
              <w:t>WindowsAD</w:t>
            </w:r>
            <w:r>
              <w:rPr>
                <w:rFonts w:hint="eastAsia"/>
              </w:rPr>
              <w:t>域联动，</w:t>
            </w:r>
            <w:r>
              <w:rPr>
                <w:rFonts w:hint="eastAsia"/>
              </w:rPr>
              <w:t>实现与</w:t>
            </w:r>
            <w:r>
              <w:rPr>
                <w:rFonts w:hint="eastAsia"/>
              </w:rPr>
              <w:t>WindowsAD</w:t>
            </w:r>
            <w:r>
              <w:rPr>
                <w:rFonts w:hint="eastAsia"/>
              </w:rPr>
              <w:t>的整合认证，一次登陆完成</w:t>
            </w:r>
            <w:r>
              <w:rPr>
                <w:rFonts w:hint="eastAsia"/>
              </w:rPr>
              <w:t>802.1X</w:t>
            </w:r>
            <w:r>
              <w:rPr>
                <w:rFonts w:hint="eastAsia"/>
              </w:rPr>
              <w:t>认证和</w:t>
            </w:r>
            <w:r>
              <w:rPr>
                <w:rFonts w:hint="eastAsia"/>
              </w:rPr>
              <w:t>WindowsAD</w:t>
            </w:r>
            <w:r>
              <w:rPr>
                <w:rFonts w:hint="eastAsia"/>
              </w:rPr>
              <w:t>认证</w:t>
            </w:r>
            <w:r>
              <w:rPr>
                <w:rFonts w:hint="eastAsia"/>
              </w:rPr>
              <w:br/>
            </w:r>
            <w:r>
              <w:rPr>
                <w:rFonts w:hint="eastAsia"/>
              </w:rPr>
              <w:t>支持与</w:t>
            </w:r>
            <w:r>
              <w:rPr>
                <w:rFonts w:hint="eastAsia"/>
              </w:rPr>
              <w:t>LDAP</w:t>
            </w:r>
            <w:r>
              <w:rPr>
                <w:rFonts w:hint="eastAsia"/>
              </w:rPr>
              <w:t>服务器联动，获取用户身份信息，实现统一身份认证</w:t>
            </w:r>
            <w:r>
              <w:rPr>
                <w:rFonts w:hint="eastAsia"/>
              </w:rPr>
              <w:br/>
            </w:r>
            <w:r>
              <w:rPr>
                <w:rFonts w:hint="eastAsia"/>
              </w:rPr>
              <w:t>支持终端硬盘序列号</w:t>
            </w:r>
            <w:r>
              <w:rPr>
                <w:rFonts w:hint="eastAsia"/>
              </w:rPr>
              <w:t> </w:t>
            </w:r>
            <w:r>
              <w:rPr>
                <w:rFonts w:hint="eastAsia"/>
              </w:rPr>
              <w:t>、</w:t>
            </w:r>
            <w:r>
              <w:rPr>
                <w:rFonts w:hint="eastAsia"/>
              </w:rPr>
              <w:t>SSID</w:t>
            </w:r>
            <w:r>
              <w:rPr>
                <w:rFonts w:hint="eastAsia"/>
              </w:rPr>
              <w:t>、用户用户名、用户密码、终端</w:t>
            </w:r>
            <w:r>
              <w:rPr>
                <w:rFonts w:hint="eastAsia"/>
              </w:rPr>
              <w:t>IP</w:t>
            </w:r>
            <w:r>
              <w:rPr>
                <w:rFonts w:hint="eastAsia"/>
              </w:rPr>
              <w:t>、终端</w:t>
            </w:r>
            <w:r>
              <w:rPr>
                <w:rFonts w:hint="eastAsia"/>
              </w:rPr>
              <w:t>MAC</w:t>
            </w:r>
            <w:r>
              <w:rPr>
                <w:rFonts w:hint="eastAsia"/>
              </w:rPr>
              <w:t>、网络访问控制设备（</w:t>
            </w:r>
            <w:r>
              <w:rPr>
                <w:rFonts w:hint="eastAsia"/>
              </w:rPr>
              <w:t>NAS</w:t>
            </w:r>
            <w:r>
              <w:rPr>
                <w:rFonts w:hint="eastAsia"/>
              </w:rPr>
              <w:t>）</w:t>
            </w:r>
            <w:r>
              <w:rPr>
                <w:rFonts w:hint="eastAsia"/>
              </w:rPr>
              <w:t>IP</w:t>
            </w:r>
            <w:r>
              <w:rPr>
                <w:rFonts w:hint="eastAsia"/>
              </w:rPr>
              <w:t>、</w:t>
            </w:r>
            <w:r>
              <w:rPr>
                <w:rFonts w:hint="eastAsia"/>
              </w:rPr>
              <w:t>NAS</w:t>
            </w:r>
            <w:r>
              <w:rPr>
                <w:rFonts w:hint="eastAsia"/>
              </w:rPr>
              <w:t>端口多元素的主动学习以及各元素的灵活组合绑定</w:t>
            </w:r>
            <w:r>
              <w:rPr>
                <w:rFonts w:hint="eastAsia"/>
              </w:rPr>
              <w:br/>
            </w:r>
            <w:r>
              <w:rPr>
                <w:rFonts w:hint="eastAsia"/>
              </w:rPr>
              <w:t>支持开户、销户、分组管理用户；支持定制用户信息包含的字段，例如部门、年龄等；支持由已认证用户通过自助平台建立短时间临时用户帐号，供访客使用；支持违反规定的用户放入黑名单，一段时间内禁止登陆；支持设置帐</w:t>
            </w:r>
            <w:r>
              <w:rPr>
                <w:rFonts w:hint="eastAsia"/>
              </w:rPr>
              <w:t>号的使用期限</w:t>
            </w:r>
            <w:r>
              <w:rPr>
                <w:rFonts w:hint="eastAsia"/>
              </w:rPr>
              <w:t> </w:t>
            </w:r>
            <w:r>
              <w:rPr>
                <w:rFonts w:hint="eastAsia"/>
              </w:rPr>
              <w:t>，到期自动销户，并提前通知用户</w:t>
            </w:r>
            <w:r>
              <w:rPr>
                <w:rFonts w:hint="eastAsia"/>
              </w:rPr>
              <w:br/>
            </w:r>
            <w:r>
              <w:rPr>
                <w:rFonts w:hint="eastAsia"/>
              </w:rPr>
              <w:t>昵称认证：采用昵称代替用户名认证。</w:t>
            </w:r>
            <w:r>
              <w:rPr>
                <w:rFonts w:hint="eastAsia"/>
              </w:rPr>
              <w:br/>
            </w:r>
            <w:r>
              <w:rPr>
                <w:rFonts w:hint="eastAsia"/>
              </w:rPr>
              <w:t>支持用户上线后弹出广播消息、网页；支持设置禁止认证时段，在该时段内用户禁止认证</w:t>
            </w:r>
            <w:r>
              <w:rPr>
                <w:rFonts w:hint="eastAsia"/>
              </w:rPr>
              <w:t> </w:t>
            </w:r>
            <w:r>
              <w:rPr>
                <w:rFonts w:hint="eastAsia"/>
              </w:rPr>
              <w:t>，</w:t>
            </w:r>
            <w:r>
              <w:rPr>
                <w:rFonts w:hint="eastAsia"/>
              </w:rPr>
              <w:lastRenderedPageBreak/>
              <w:t>无法上网。</w:t>
            </w:r>
            <w:r>
              <w:rPr>
                <w:rFonts w:hint="eastAsia"/>
              </w:rPr>
              <w:br/>
            </w:r>
            <w:r>
              <w:rPr>
                <w:rFonts w:hint="eastAsia"/>
              </w:rPr>
              <w:t>支持对在线用户进行管理，可下发实时和离线短消息、查看在线用户、下发实时和离线修复程序、强制在线用户下线以及重认证、实时进程信息获取</w:t>
            </w:r>
            <w:r>
              <w:rPr>
                <w:rFonts w:hint="eastAsia"/>
              </w:rPr>
              <w:t> </w:t>
            </w:r>
            <w:r>
              <w:rPr>
                <w:rFonts w:hint="eastAsia"/>
              </w:rPr>
              <w:t>以及远程协助的功能</w:t>
            </w:r>
            <w:r>
              <w:rPr>
                <w:rFonts w:hint="eastAsia"/>
              </w:rPr>
              <w:br/>
            </w:r>
            <w:r>
              <w:rPr>
                <w:rFonts w:hint="eastAsia"/>
              </w:rPr>
              <w:t>支持禁止已认证用户给未认证用户提供代理服务；禁止已认证用户启用拨号服务，进行非法外连；支持设置用户密码输错的次数上限，防暴力破解；</w:t>
            </w:r>
            <w:r>
              <w:rPr>
                <w:rFonts w:hint="eastAsia"/>
              </w:rPr>
              <w:br/>
            </w:r>
            <w:r>
              <w:rPr>
                <w:rFonts w:hint="eastAsia"/>
              </w:rPr>
              <w:t>支持直接获取用户网卡的物理</w:t>
            </w:r>
            <w:r>
              <w:rPr>
                <w:rFonts w:hint="eastAsia"/>
              </w:rPr>
              <w:t>MAC</w:t>
            </w:r>
            <w:r>
              <w:rPr>
                <w:rFonts w:hint="eastAsia"/>
              </w:rPr>
              <w:t>地址，防止篡改</w:t>
            </w:r>
            <w:r>
              <w:rPr>
                <w:rFonts w:hint="eastAsia"/>
              </w:rPr>
              <w:t>MAC</w:t>
            </w:r>
            <w:r>
              <w:rPr>
                <w:rFonts w:hint="eastAsia"/>
              </w:rPr>
              <w:t>地址；</w:t>
            </w:r>
            <w:r>
              <w:rPr>
                <w:rFonts w:hint="eastAsia"/>
              </w:rPr>
              <w:br/>
            </w:r>
            <w:r>
              <w:rPr>
                <w:rFonts w:hint="eastAsia"/>
              </w:rPr>
              <w:t>支持</w:t>
            </w:r>
            <w:r>
              <w:rPr>
                <w:rFonts w:hint="eastAsia"/>
              </w:rPr>
              <w:t>ARP</w:t>
            </w:r>
            <w:r>
              <w:rPr>
                <w:rFonts w:hint="eastAsia"/>
              </w:rPr>
              <w:t>欺骗防御功能，可实现网关可信</w:t>
            </w:r>
            <w:r>
              <w:rPr>
                <w:rFonts w:hint="eastAsia"/>
              </w:rPr>
              <w:t>ARP</w:t>
            </w:r>
            <w:r>
              <w:rPr>
                <w:rFonts w:hint="eastAsia"/>
              </w:rPr>
              <w:t>表项功能，防止网关设备被</w:t>
            </w:r>
            <w:r>
              <w:rPr>
                <w:rFonts w:hint="eastAsia"/>
              </w:rPr>
              <w:t>ARP</w:t>
            </w:r>
            <w:r>
              <w:rPr>
                <w:rFonts w:hint="eastAsia"/>
              </w:rPr>
              <w:t>欺骗，同时支持静态绑定客户端的</w:t>
            </w:r>
            <w:r>
              <w:rPr>
                <w:rFonts w:hint="eastAsia"/>
              </w:rPr>
              <w:t>ARP</w:t>
            </w:r>
            <w:r>
              <w:rPr>
                <w:rFonts w:hint="eastAsia"/>
              </w:rPr>
              <w:t>信息；</w:t>
            </w:r>
            <w:r>
              <w:rPr>
                <w:rFonts w:hint="eastAsia"/>
              </w:rPr>
              <w:t> </w:t>
            </w:r>
            <w:r>
              <w:rPr>
                <w:rFonts w:hint="eastAsia"/>
              </w:rPr>
              <w:br/>
            </w:r>
            <w:r>
              <w:rPr>
                <w:rFonts w:hint="eastAsia"/>
              </w:rPr>
              <w:t>支持分布式管理模式</w:t>
            </w:r>
            <w:r>
              <w:rPr>
                <w:rFonts w:hint="eastAsia"/>
              </w:rPr>
              <w:t> </w:t>
            </w:r>
            <w:r>
              <w:rPr>
                <w:rFonts w:hint="eastAsia"/>
              </w:rPr>
              <w:t>，提供中央服务器和分支服务器。可由中心服务器集中管理部署在各跨区域分支机构的分支服务器；</w:t>
            </w:r>
            <w:r>
              <w:rPr>
                <w:rFonts w:hint="eastAsia"/>
              </w:rPr>
              <w:br/>
            </w:r>
            <w:r>
              <w:rPr>
                <w:rFonts w:hint="eastAsia"/>
              </w:rPr>
              <w:t>配合硬件设备实现逃生功能和安全通道功能；</w:t>
            </w:r>
            <w:r>
              <w:rPr>
                <w:rFonts w:hint="eastAsia"/>
              </w:rPr>
              <w:t> </w:t>
            </w:r>
            <w:r>
              <w:rPr>
                <w:rFonts w:hint="eastAsia"/>
              </w:rPr>
              <w:br/>
            </w:r>
            <w:r>
              <w:rPr>
                <w:rFonts w:hint="eastAsia"/>
              </w:rPr>
              <w:t>为提供系统的稳定性，要求支持基于</w:t>
            </w:r>
            <w:r>
              <w:rPr>
                <w:rFonts w:hint="eastAsia"/>
              </w:rPr>
              <w:t>Windows</w:t>
            </w:r>
            <w:r>
              <w:rPr>
                <w:rFonts w:hint="eastAsia"/>
              </w:rPr>
              <w:t>及</w:t>
            </w:r>
            <w:r>
              <w:rPr>
                <w:rFonts w:hint="eastAsia"/>
              </w:rPr>
              <w:t>SQL Server</w:t>
            </w:r>
            <w:r>
              <w:rPr>
                <w:rFonts w:hint="eastAsia"/>
              </w:rPr>
              <w:t>集群的双机热备；</w:t>
            </w:r>
            <w:r>
              <w:rPr>
                <w:rFonts w:hint="eastAsia"/>
              </w:rPr>
              <w:t> </w:t>
            </w:r>
            <w:r>
              <w:rPr>
                <w:rFonts w:hint="eastAsia"/>
              </w:rPr>
              <w:br/>
            </w:r>
            <w:r>
              <w:rPr>
                <w:rFonts w:hint="eastAsia"/>
              </w:rPr>
              <w:t>配合硬件设备实现逃生功能和安全通道功能；</w:t>
            </w:r>
            <w:r>
              <w:rPr>
                <w:rFonts w:hint="eastAsia"/>
              </w:rPr>
              <w:t> </w:t>
            </w:r>
            <w:r>
              <w:rPr>
                <w:rFonts w:hint="eastAsia"/>
              </w:rPr>
              <w:br/>
            </w:r>
            <w:r>
              <w:rPr>
                <w:rFonts w:hint="eastAsia"/>
              </w:rPr>
              <w:t>要求配置</w:t>
            </w:r>
            <w:r>
              <w:rPr>
                <w:rFonts w:hint="eastAsia"/>
              </w:rPr>
              <w:t>15000</w:t>
            </w:r>
            <w:r>
              <w:rPr>
                <w:rFonts w:hint="eastAsia"/>
              </w:rPr>
              <w:t>用户的并发认证授权，支持</w:t>
            </w:r>
            <w:r>
              <w:rPr>
                <w:rFonts w:hint="eastAsia"/>
              </w:rPr>
              <w:t>portal</w:t>
            </w:r>
            <w:r>
              <w:rPr>
                <w:rFonts w:hint="eastAsia"/>
              </w:rPr>
              <w:t>和客户端认证；</w:t>
            </w:r>
          </w:p>
          <w:p w:rsidR="00681BC3" w:rsidRDefault="00D03F7D">
            <w:pPr>
              <w:spacing w:line="400" w:lineRule="exact"/>
            </w:pPr>
            <w:r>
              <w:rPr>
                <w:rFonts w:hint="eastAsia"/>
              </w:rPr>
              <w:t>★与所投无线控制器为同一品牌</w:t>
            </w:r>
            <w:r>
              <w:rPr>
                <w:rFonts w:hint="eastAsia"/>
              </w:rPr>
              <w:t>；</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r w:rsidR="00681BC3">
        <w:trPr>
          <w:trHeight w:val="382"/>
        </w:trPr>
        <w:tc>
          <w:tcPr>
            <w:tcW w:w="705" w:type="dxa"/>
            <w:vMerge/>
            <w:vAlign w:val="center"/>
          </w:tcPr>
          <w:p w:rsidR="00681BC3" w:rsidRDefault="00681BC3">
            <w:pPr>
              <w:pStyle w:val="af0"/>
              <w:snapToGrid w:val="0"/>
              <w:spacing w:line="400" w:lineRule="exact"/>
              <w:jc w:val="center"/>
              <w:rPr>
                <w:rFonts w:ascii="宋体" w:hAnsi="宋体"/>
                <w:sz w:val="21"/>
                <w:szCs w:val="21"/>
              </w:rPr>
            </w:pPr>
          </w:p>
        </w:tc>
        <w:tc>
          <w:tcPr>
            <w:tcW w:w="1833"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认证系统用户授权</w:t>
            </w:r>
          </w:p>
        </w:tc>
        <w:tc>
          <w:tcPr>
            <w:tcW w:w="8734" w:type="dxa"/>
            <w:vAlign w:val="center"/>
          </w:tcPr>
          <w:p w:rsidR="00681BC3" w:rsidRDefault="00D03F7D">
            <w:pPr>
              <w:spacing w:line="400" w:lineRule="exact"/>
            </w:pPr>
            <w:r>
              <w:rPr>
                <w:rFonts w:hint="eastAsia"/>
              </w:rPr>
              <w:t>认证系统专用授权每个</w:t>
            </w:r>
            <w:r>
              <w:rPr>
                <w:rFonts w:hint="eastAsia"/>
              </w:rPr>
              <w:t>License</w:t>
            </w:r>
            <w:r>
              <w:rPr>
                <w:rFonts w:hint="eastAsia"/>
              </w:rPr>
              <w:t>增加</w:t>
            </w:r>
            <w:r>
              <w:rPr>
                <w:rFonts w:hint="eastAsia"/>
              </w:rPr>
              <w:t>15000</w:t>
            </w:r>
            <w:r>
              <w:rPr>
                <w:rFonts w:hint="eastAsia"/>
              </w:rPr>
              <w:t>终端的授权许可</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项</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否</w:t>
            </w:r>
          </w:p>
        </w:tc>
      </w:tr>
      <w:tr w:rsidR="00681BC3">
        <w:trPr>
          <w:trHeight w:val="944"/>
        </w:trPr>
        <w:tc>
          <w:tcPr>
            <w:tcW w:w="705"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13</w:t>
            </w:r>
          </w:p>
        </w:tc>
        <w:tc>
          <w:tcPr>
            <w:tcW w:w="1833"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无线运维管理系统</w:t>
            </w:r>
          </w:p>
        </w:tc>
        <w:tc>
          <w:tcPr>
            <w:tcW w:w="8734" w:type="dxa"/>
            <w:shd w:val="clear" w:color="auto" w:fill="FFFFFF"/>
            <w:vAlign w:val="center"/>
          </w:tcPr>
          <w:p w:rsidR="00681BC3" w:rsidRDefault="00D03F7D">
            <w:pPr>
              <w:spacing w:line="400" w:lineRule="exact"/>
            </w:pPr>
            <w:r>
              <w:rPr>
                <w:rFonts w:hint="eastAsia"/>
              </w:rPr>
              <w:t>支持分布式部署的架构，可平滑扩展系统的支撑能力</w:t>
            </w:r>
            <w:r>
              <w:rPr>
                <w:rFonts w:hint="eastAsia"/>
              </w:rPr>
              <w:br/>
            </w:r>
            <w:r>
              <w:rPr>
                <w:rFonts w:hint="eastAsia"/>
              </w:rPr>
              <w:t>支持部署在主流操作系统，包括</w:t>
            </w:r>
            <w:r>
              <w:rPr>
                <w:rFonts w:hint="eastAsia"/>
              </w:rPr>
              <w:t>Windows</w:t>
            </w:r>
            <w:r>
              <w:rPr>
                <w:rFonts w:hint="eastAsia"/>
              </w:rPr>
              <w:t>、</w:t>
            </w:r>
            <w:r>
              <w:rPr>
                <w:rFonts w:hint="eastAsia"/>
              </w:rPr>
              <w:t>Linux</w:t>
            </w:r>
            <w:r>
              <w:rPr>
                <w:rFonts w:hint="eastAsia"/>
              </w:rPr>
              <w:t>平台，并且支持</w:t>
            </w:r>
            <w:r>
              <w:rPr>
                <w:rFonts w:hint="eastAsia"/>
              </w:rPr>
              <w:t>B/S</w:t>
            </w:r>
            <w:r>
              <w:rPr>
                <w:rFonts w:hint="eastAsia"/>
              </w:rPr>
              <w:t>访问</w:t>
            </w:r>
            <w:r>
              <w:rPr>
                <w:rFonts w:hint="eastAsia"/>
              </w:rPr>
              <w:br/>
            </w:r>
            <w:r>
              <w:rPr>
                <w:rFonts w:hint="eastAsia"/>
              </w:rPr>
              <w:t>★配置无线</w:t>
            </w:r>
            <w:r>
              <w:rPr>
                <w:rFonts w:hint="eastAsia"/>
              </w:rPr>
              <w:t>AP</w:t>
            </w:r>
            <w:r>
              <w:rPr>
                <w:rFonts w:hint="eastAsia"/>
              </w:rPr>
              <w:t>授权≥</w:t>
            </w:r>
            <w:r>
              <w:rPr>
                <w:rFonts w:hint="eastAsia"/>
              </w:rPr>
              <w:t>600</w:t>
            </w:r>
            <w:r>
              <w:rPr>
                <w:rFonts w:hint="eastAsia"/>
              </w:rPr>
              <w:t>个，告警客户端≥</w:t>
            </w:r>
            <w:r>
              <w:rPr>
                <w:rFonts w:hint="eastAsia"/>
              </w:rPr>
              <w:t>3</w:t>
            </w:r>
            <w:r>
              <w:rPr>
                <w:rFonts w:hint="eastAsia"/>
              </w:rPr>
              <w:t>个，资源设备监控软件授权≥</w:t>
            </w:r>
            <w:r>
              <w:rPr>
                <w:rFonts w:hint="eastAsia"/>
              </w:rPr>
              <w:t>50</w:t>
            </w:r>
            <w:r>
              <w:rPr>
                <w:rFonts w:hint="eastAsia"/>
              </w:rPr>
              <w:t>个、</w:t>
            </w:r>
            <w:r>
              <w:rPr>
                <w:rFonts w:hint="eastAsia"/>
              </w:rPr>
              <w:t>1</w:t>
            </w:r>
            <w:r>
              <w:rPr>
                <w:rFonts w:hint="eastAsia"/>
              </w:rPr>
              <w:t>年基础</w:t>
            </w:r>
            <w:r>
              <w:rPr>
                <w:rFonts w:hint="eastAsia"/>
              </w:rPr>
              <w:lastRenderedPageBreak/>
              <w:t>售后服务。配置统一的统一访问门户，自动巡检，及上门实施服务。</w:t>
            </w:r>
            <w:r>
              <w:rPr>
                <w:rFonts w:hint="eastAsia"/>
              </w:rPr>
              <w:br/>
            </w:r>
            <w:r>
              <w:rPr>
                <w:rFonts w:hint="eastAsia"/>
              </w:rPr>
              <w:t>业务系统的可用性、健康度、繁忙度等关键指标支持自定义计算规则，可通过与、或、优先级、权重等计算规则灵活定义</w:t>
            </w:r>
            <w:r>
              <w:rPr>
                <w:rFonts w:hint="eastAsia"/>
              </w:rPr>
              <w:br/>
            </w:r>
            <w:r>
              <w:rPr>
                <w:rFonts w:hint="eastAsia"/>
              </w:rPr>
              <w:t>业务系统的运行情况不仅仅通过</w:t>
            </w:r>
            <w:r>
              <w:rPr>
                <w:rFonts w:hint="eastAsia"/>
              </w:rPr>
              <w:t>IT</w:t>
            </w:r>
            <w:r>
              <w:rPr>
                <w:rFonts w:hint="eastAsia"/>
              </w:rPr>
              <w:t>基础架构的运行数据来体现，还需要将业务系统自身的业务数据纳入统计范畴。因此系统应提供对外的</w:t>
            </w:r>
            <w:r>
              <w:rPr>
                <w:rFonts w:hint="eastAsia"/>
              </w:rPr>
              <w:t>API</w:t>
            </w:r>
            <w:r>
              <w:rPr>
                <w:rFonts w:hint="eastAsia"/>
              </w:rPr>
              <w:t>接口，可对接业务系统推送的自定义业务指标，或通过执行脚本等形式主动获取用户所关心的业务数据</w:t>
            </w:r>
            <w:r>
              <w:rPr>
                <w:rFonts w:hint="eastAsia"/>
              </w:rPr>
              <w:br/>
            </w:r>
            <w:r>
              <w:rPr>
                <w:rFonts w:hint="eastAsia"/>
              </w:rPr>
              <w:t>为从宏观和整体角度掌握所有</w:t>
            </w:r>
            <w:r>
              <w:rPr>
                <w:rFonts w:hint="eastAsia"/>
              </w:rPr>
              <w:t>IT</w:t>
            </w:r>
            <w:r>
              <w:rPr>
                <w:rFonts w:hint="eastAsia"/>
              </w:rPr>
              <w:t>系统的运行情况，系统应提供</w:t>
            </w:r>
            <w:r>
              <w:rPr>
                <w:rFonts w:hint="eastAsia"/>
              </w:rPr>
              <w:t>IT</w:t>
            </w:r>
            <w:r>
              <w:rPr>
                <w:rFonts w:hint="eastAsia"/>
              </w:rPr>
              <w:t>整体健康指数的量化指标，使运维部门的管理人员清晰了解当前整体</w:t>
            </w:r>
            <w:r>
              <w:rPr>
                <w:rFonts w:hint="eastAsia"/>
              </w:rPr>
              <w:t>IT</w:t>
            </w:r>
            <w:r>
              <w:rPr>
                <w:rFonts w:hint="eastAsia"/>
              </w:rPr>
              <w:t>系统的好坏，以及</w:t>
            </w:r>
            <w:r>
              <w:rPr>
                <w:rFonts w:hint="eastAsia"/>
              </w:rPr>
              <w:t>IT</w:t>
            </w:r>
            <w:r>
              <w:rPr>
                <w:rFonts w:hint="eastAsia"/>
              </w:rPr>
              <w:t>整体健康情况的历史走势。通过分析</w:t>
            </w:r>
            <w:r>
              <w:rPr>
                <w:rFonts w:hint="eastAsia"/>
              </w:rPr>
              <w:t>IT</w:t>
            </w:r>
            <w:r>
              <w:rPr>
                <w:rFonts w:hint="eastAsia"/>
              </w:rPr>
              <w:t>整体</w:t>
            </w:r>
            <w:r>
              <w:rPr>
                <w:rFonts w:hint="eastAsia"/>
              </w:rPr>
              <w:t>健康指数了解其影响因素是哪些业务系统</w:t>
            </w:r>
            <w:r>
              <w:rPr>
                <w:rFonts w:hint="eastAsia"/>
              </w:rPr>
              <w:br/>
            </w:r>
            <w:r>
              <w:rPr>
                <w:rFonts w:hint="eastAsia"/>
              </w:rPr>
              <w:t>提供</w:t>
            </w:r>
            <w:r>
              <w:rPr>
                <w:rFonts w:hint="eastAsia"/>
              </w:rPr>
              <w:t>IT</w:t>
            </w:r>
            <w:r>
              <w:rPr>
                <w:rFonts w:hint="eastAsia"/>
              </w:rPr>
              <w:t>架构视图，根据业务系统的告警状态可快速定位出现故障的</w:t>
            </w:r>
            <w:r>
              <w:rPr>
                <w:rFonts w:hint="eastAsia"/>
              </w:rPr>
              <w:t>IT</w:t>
            </w:r>
            <w:r>
              <w:rPr>
                <w:rFonts w:hint="eastAsia"/>
              </w:rPr>
              <w:t>资源以及影响的业务部门。</w:t>
            </w:r>
            <w:r>
              <w:rPr>
                <w:rFonts w:hint="eastAsia"/>
              </w:rPr>
              <w:br/>
            </w:r>
            <w:r>
              <w:rPr>
                <w:rFonts w:hint="eastAsia"/>
              </w:rPr>
              <w:t>支持自定义时间范围进行多业务应用的指标对比分析，包括：可用率、健康度、繁忙度、宕机次数、宕机时长。</w:t>
            </w:r>
            <w:r>
              <w:rPr>
                <w:rFonts w:hint="eastAsia"/>
              </w:rPr>
              <w:br/>
            </w:r>
            <w:r>
              <w:rPr>
                <w:rFonts w:hint="eastAsia"/>
              </w:rPr>
              <w:t>因软硬件设备的管理协议的多样性，系统要求支持多种管理协议，包括</w:t>
            </w:r>
            <w:r>
              <w:rPr>
                <w:rFonts w:hint="eastAsia"/>
              </w:rPr>
              <w:t>SNMP</w:t>
            </w:r>
            <w:r>
              <w:rPr>
                <w:rFonts w:hint="eastAsia"/>
              </w:rPr>
              <w:t>、</w:t>
            </w:r>
            <w:r>
              <w:rPr>
                <w:rFonts w:hint="eastAsia"/>
              </w:rPr>
              <w:t>WMI</w:t>
            </w:r>
            <w:r>
              <w:rPr>
                <w:rFonts w:hint="eastAsia"/>
              </w:rPr>
              <w:t>、</w:t>
            </w:r>
            <w:r>
              <w:rPr>
                <w:rFonts w:hint="eastAsia"/>
              </w:rPr>
              <w:t>Telnet</w:t>
            </w:r>
            <w:r>
              <w:rPr>
                <w:rFonts w:hint="eastAsia"/>
              </w:rPr>
              <w:t>、</w:t>
            </w:r>
            <w:r>
              <w:rPr>
                <w:rFonts w:hint="eastAsia"/>
              </w:rPr>
              <w:t>SSH</w:t>
            </w:r>
            <w:r>
              <w:rPr>
                <w:rFonts w:hint="eastAsia"/>
              </w:rPr>
              <w:t>、</w:t>
            </w:r>
            <w:r>
              <w:rPr>
                <w:rFonts w:hint="eastAsia"/>
              </w:rPr>
              <w:t>JDBC</w:t>
            </w:r>
            <w:r>
              <w:rPr>
                <w:rFonts w:hint="eastAsia"/>
              </w:rPr>
              <w:t>、</w:t>
            </w:r>
            <w:r>
              <w:rPr>
                <w:rFonts w:hint="eastAsia"/>
              </w:rPr>
              <w:t>JMX</w:t>
            </w:r>
            <w:r>
              <w:rPr>
                <w:rFonts w:hint="eastAsia"/>
              </w:rPr>
              <w:t>、</w:t>
            </w:r>
            <w:r>
              <w:rPr>
                <w:rFonts w:hint="eastAsia"/>
              </w:rPr>
              <w:t>IPMI</w:t>
            </w:r>
            <w:r>
              <w:rPr>
                <w:rFonts w:hint="eastAsia"/>
              </w:rPr>
              <w:t>等。支持通过</w:t>
            </w:r>
            <w:r>
              <w:rPr>
                <w:rFonts w:hint="eastAsia"/>
              </w:rPr>
              <w:t xml:space="preserve">IPMI </w:t>
            </w:r>
            <w:r>
              <w:rPr>
                <w:rFonts w:hint="eastAsia"/>
              </w:rPr>
              <w:t>监视服务器的物理健康特征，如系统温度、电力电压稳定性、风扇工作状态、电源状态等；</w:t>
            </w:r>
            <w:r>
              <w:rPr>
                <w:rFonts w:hint="eastAsia"/>
              </w:rPr>
              <w:br/>
              <w:t>1</w:t>
            </w:r>
            <w:r>
              <w:rPr>
                <w:rFonts w:hint="eastAsia"/>
              </w:rPr>
              <w:t>、网络设备管理：提供对主流网络设备的管理，包括思科</w:t>
            </w:r>
            <w:r>
              <w:rPr>
                <w:rFonts w:hint="eastAsia"/>
              </w:rPr>
              <w:t>、华为、华三、中兴、</w:t>
            </w:r>
            <w:r>
              <w:rPr>
                <w:rFonts w:hint="eastAsia"/>
              </w:rPr>
              <w:t>Juniper</w:t>
            </w:r>
            <w:r>
              <w:rPr>
                <w:rFonts w:hint="eastAsia"/>
              </w:rPr>
              <w:t>、</w:t>
            </w:r>
            <w:r>
              <w:rPr>
                <w:rFonts w:hint="eastAsia"/>
              </w:rPr>
              <w:t>HP</w:t>
            </w:r>
            <w:r>
              <w:rPr>
                <w:rFonts w:hint="eastAsia"/>
              </w:rPr>
              <w:t>、锐捷等；</w:t>
            </w:r>
            <w:r>
              <w:rPr>
                <w:rFonts w:hint="eastAsia"/>
              </w:rPr>
              <w:t>2</w:t>
            </w:r>
            <w:r>
              <w:rPr>
                <w:rFonts w:hint="eastAsia"/>
              </w:rPr>
              <w:t>、操作系统管理：提供对主流操作系统的管理，包括</w:t>
            </w:r>
            <w:r>
              <w:rPr>
                <w:rFonts w:hint="eastAsia"/>
              </w:rPr>
              <w:t>Windows</w:t>
            </w:r>
            <w:r>
              <w:rPr>
                <w:rFonts w:hint="eastAsia"/>
              </w:rPr>
              <w:t>、</w:t>
            </w:r>
            <w:r>
              <w:rPr>
                <w:rFonts w:hint="eastAsia"/>
              </w:rPr>
              <w:t>Solaris</w:t>
            </w:r>
            <w:r>
              <w:rPr>
                <w:rFonts w:hint="eastAsia"/>
              </w:rPr>
              <w:t>、</w:t>
            </w:r>
            <w:r>
              <w:rPr>
                <w:rFonts w:hint="eastAsia"/>
              </w:rPr>
              <w:t>AIX</w:t>
            </w:r>
            <w:r>
              <w:rPr>
                <w:rFonts w:hint="eastAsia"/>
              </w:rPr>
              <w:t>、</w:t>
            </w:r>
            <w:r>
              <w:rPr>
                <w:rFonts w:hint="eastAsia"/>
              </w:rPr>
              <w:t>Linux</w:t>
            </w:r>
            <w:r>
              <w:rPr>
                <w:rFonts w:hint="eastAsia"/>
              </w:rPr>
              <w:t>、</w:t>
            </w:r>
            <w:r>
              <w:rPr>
                <w:rFonts w:hint="eastAsia"/>
              </w:rPr>
              <w:t>HP-UX</w:t>
            </w:r>
            <w:r>
              <w:rPr>
                <w:rFonts w:hint="eastAsia"/>
              </w:rPr>
              <w:t>、</w:t>
            </w:r>
            <w:r>
              <w:rPr>
                <w:rFonts w:hint="eastAsia"/>
              </w:rPr>
              <w:t>SCO UnixW are</w:t>
            </w:r>
            <w:r>
              <w:rPr>
                <w:rFonts w:hint="eastAsia"/>
              </w:rPr>
              <w:t>、</w:t>
            </w:r>
            <w:r>
              <w:rPr>
                <w:rFonts w:hint="eastAsia"/>
              </w:rPr>
              <w:t>FreeBSD</w:t>
            </w:r>
            <w:r>
              <w:rPr>
                <w:rFonts w:hint="eastAsia"/>
              </w:rPr>
              <w:t>等；</w:t>
            </w:r>
            <w:r>
              <w:rPr>
                <w:rFonts w:hint="eastAsia"/>
              </w:rPr>
              <w:t>3</w:t>
            </w:r>
            <w:r>
              <w:rPr>
                <w:rFonts w:hint="eastAsia"/>
              </w:rPr>
              <w:t>、数据库管理：提供对主流数据库的管理，包括</w:t>
            </w:r>
            <w:r>
              <w:rPr>
                <w:rFonts w:hint="eastAsia"/>
              </w:rPr>
              <w:t>Oracle</w:t>
            </w:r>
            <w:r>
              <w:rPr>
                <w:rFonts w:hint="eastAsia"/>
              </w:rPr>
              <w:t>、</w:t>
            </w:r>
            <w:r>
              <w:rPr>
                <w:rFonts w:hint="eastAsia"/>
              </w:rPr>
              <w:t>Sysbase</w:t>
            </w:r>
            <w:r>
              <w:rPr>
                <w:rFonts w:hint="eastAsia"/>
              </w:rPr>
              <w:t>、</w:t>
            </w:r>
            <w:r>
              <w:rPr>
                <w:rFonts w:hint="eastAsia"/>
              </w:rPr>
              <w:t xml:space="preserve">SQL Server </w:t>
            </w:r>
            <w:r>
              <w:rPr>
                <w:rFonts w:hint="eastAsia"/>
              </w:rPr>
              <w:t>、</w:t>
            </w:r>
            <w:r>
              <w:rPr>
                <w:rFonts w:hint="eastAsia"/>
              </w:rPr>
              <w:t>Mysql</w:t>
            </w:r>
            <w:r>
              <w:rPr>
                <w:rFonts w:hint="eastAsia"/>
              </w:rPr>
              <w:t>、</w:t>
            </w:r>
            <w:r>
              <w:rPr>
                <w:rFonts w:hint="eastAsia"/>
              </w:rPr>
              <w:t>DB2</w:t>
            </w:r>
            <w:r>
              <w:rPr>
                <w:rFonts w:hint="eastAsia"/>
              </w:rPr>
              <w:t>等；</w:t>
            </w:r>
            <w:r>
              <w:rPr>
                <w:rFonts w:hint="eastAsia"/>
              </w:rPr>
              <w:t>4</w:t>
            </w:r>
            <w:r>
              <w:rPr>
                <w:rFonts w:hint="eastAsia"/>
              </w:rPr>
              <w:t>、中间件管理：提供对主流中间件的管理，包括</w:t>
            </w:r>
            <w:r>
              <w:rPr>
                <w:rFonts w:hint="eastAsia"/>
              </w:rPr>
              <w:t xml:space="preserve">WebSphere </w:t>
            </w:r>
            <w:r>
              <w:rPr>
                <w:rFonts w:hint="eastAsia"/>
              </w:rPr>
              <w:lastRenderedPageBreak/>
              <w:t>Application Server</w:t>
            </w:r>
            <w:r>
              <w:rPr>
                <w:rFonts w:hint="eastAsia"/>
              </w:rPr>
              <w:t>、</w:t>
            </w:r>
            <w:r>
              <w:rPr>
                <w:rFonts w:hint="eastAsia"/>
              </w:rPr>
              <w:t>Webspere Portal Server</w:t>
            </w:r>
            <w:r>
              <w:rPr>
                <w:rFonts w:hint="eastAsia"/>
              </w:rPr>
              <w:t>、</w:t>
            </w:r>
            <w:r>
              <w:rPr>
                <w:rFonts w:hint="eastAsia"/>
              </w:rPr>
              <w:t>JBossAS</w:t>
            </w:r>
            <w:r>
              <w:rPr>
                <w:rFonts w:hint="eastAsia"/>
              </w:rPr>
              <w:t>、</w:t>
            </w:r>
            <w:r>
              <w:rPr>
                <w:rFonts w:hint="eastAsia"/>
              </w:rPr>
              <w:t>Oracle AS</w:t>
            </w:r>
            <w:r>
              <w:rPr>
                <w:rFonts w:hint="eastAsia"/>
              </w:rPr>
              <w:t>、</w:t>
            </w:r>
            <w:r>
              <w:rPr>
                <w:rFonts w:hint="eastAsia"/>
              </w:rPr>
              <w:t>WebLogic</w:t>
            </w:r>
            <w:r>
              <w:rPr>
                <w:rFonts w:hint="eastAsia"/>
              </w:rPr>
              <w:t>、</w:t>
            </w:r>
            <w:r>
              <w:rPr>
                <w:rFonts w:hint="eastAsia"/>
              </w:rPr>
              <w:t>Sun JES</w:t>
            </w:r>
            <w:r>
              <w:rPr>
                <w:rFonts w:hint="eastAsia"/>
              </w:rPr>
              <w:t>、</w:t>
            </w:r>
            <w:r>
              <w:rPr>
                <w:rFonts w:hint="eastAsia"/>
              </w:rPr>
              <w:t>Tomcat</w:t>
            </w:r>
            <w:r>
              <w:rPr>
                <w:rFonts w:hint="eastAsia"/>
              </w:rPr>
              <w:t>、</w:t>
            </w:r>
            <w:r>
              <w:rPr>
                <w:rFonts w:hint="eastAsia"/>
              </w:rPr>
              <w:t>ApusicAS</w:t>
            </w:r>
            <w:r>
              <w:rPr>
                <w:rFonts w:hint="eastAsia"/>
              </w:rPr>
              <w:t>等</w:t>
            </w:r>
            <w:r>
              <w:rPr>
                <w:rFonts w:hint="eastAsia"/>
              </w:rPr>
              <w:t>J2EE</w:t>
            </w:r>
            <w:r>
              <w:rPr>
                <w:rFonts w:hint="eastAsia"/>
              </w:rPr>
              <w:t>中间件；</w:t>
            </w:r>
            <w:r>
              <w:rPr>
                <w:rFonts w:hint="eastAsia"/>
              </w:rPr>
              <w:t>5</w:t>
            </w:r>
            <w:r>
              <w:rPr>
                <w:rFonts w:hint="eastAsia"/>
              </w:rPr>
              <w:t>、邮件服务器管理：包括</w:t>
            </w:r>
            <w:r>
              <w:rPr>
                <w:rFonts w:hint="eastAsia"/>
              </w:rPr>
              <w:t>MS Exchange 2003</w:t>
            </w:r>
            <w:r>
              <w:rPr>
                <w:rFonts w:hint="eastAsia"/>
              </w:rPr>
              <w:t>、</w:t>
            </w:r>
            <w:r>
              <w:rPr>
                <w:rFonts w:hint="eastAsia"/>
              </w:rPr>
              <w:t>MS Exchange 2007</w:t>
            </w:r>
            <w:r>
              <w:rPr>
                <w:rFonts w:hint="eastAsia"/>
              </w:rPr>
              <w:t>等；</w:t>
            </w:r>
            <w:r>
              <w:rPr>
                <w:rFonts w:hint="eastAsia"/>
              </w:rPr>
              <w:t>6</w:t>
            </w:r>
            <w:r>
              <w:rPr>
                <w:rFonts w:hint="eastAsia"/>
              </w:rPr>
              <w:t>、基础应用管理：包括</w:t>
            </w:r>
            <w:r>
              <w:rPr>
                <w:rFonts w:hint="eastAsia"/>
              </w:rPr>
              <w:t>ping</w:t>
            </w:r>
            <w:r>
              <w:rPr>
                <w:rFonts w:hint="eastAsia"/>
              </w:rPr>
              <w:t>、</w:t>
            </w:r>
            <w:r>
              <w:rPr>
                <w:rFonts w:hint="eastAsia"/>
              </w:rPr>
              <w:t>URL</w:t>
            </w:r>
            <w:r>
              <w:rPr>
                <w:rFonts w:hint="eastAsia"/>
              </w:rPr>
              <w:t>、</w:t>
            </w:r>
            <w:r>
              <w:rPr>
                <w:rFonts w:hint="eastAsia"/>
              </w:rPr>
              <w:t>Port</w:t>
            </w:r>
            <w:r>
              <w:rPr>
                <w:rFonts w:hint="eastAsia"/>
              </w:rPr>
              <w:t>等</w:t>
            </w:r>
            <w:r>
              <w:rPr>
                <w:rFonts w:hint="eastAsia"/>
              </w:rPr>
              <w:br/>
            </w:r>
            <w:r>
              <w:rPr>
                <w:rFonts w:hint="eastAsia"/>
              </w:rPr>
              <w:t>为响应不同运维管理员的管理需求，可个性化定制被监控资源的展示内容、摆放位置、窗口大小，支持针对单台核心或关键服务器、网络设备定制页面展示布局，支持按照服务器和网络设备类型定制页面展示布局</w:t>
            </w:r>
            <w:r>
              <w:rPr>
                <w:rFonts w:hint="eastAsia"/>
              </w:rPr>
              <w:br/>
            </w:r>
            <w:r>
              <w:rPr>
                <w:rFonts w:hint="eastAsia"/>
              </w:rPr>
              <w:t>当系统出现一些性能问题时，可对一些资源进行重点关注和性能调优；以</w:t>
            </w:r>
            <w:r>
              <w:rPr>
                <w:rFonts w:hint="eastAsia"/>
              </w:rPr>
              <w:t>5</w:t>
            </w:r>
            <w:r>
              <w:rPr>
                <w:rFonts w:hint="eastAsia"/>
              </w:rPr>
              <w:t>、</w:t>
            </w:r>
            <w:r>
              <w:rPr>
                <w:rFonts w:hint="eastAsia"/>
              </w:rPr>
              <w:t>10</w:t>
            </w:r>
            <w:r>
              <w:rPr>
                <w:rFonts w:hint="eastAsia"/>
              </w:rPr>
              <w:t>、</w:t>
            </w:r>
            <w:r>
              <w:rPr>
                <w:rFonts w:hint="eastAsia"/>
              </w:rPr>
              <w:t>30</w:t>
            </w:r>
            <w:r>
              <w:rPr>
                <w:rFonts w:hint="eastAsia"/>
              </w:rPr>
              <w:t>、</w:t>
            </w:r>
            <w:r>
              <w:rPr>
                <w:rFonts w:hint="eastAsia"/>
              </w:rPr>
              <w:t>60</w:t>
            </w:r>
            <w:r>
              <w:rPr>
                <w:rFonts w:hint="eastAsia"/>
              </w:rPr>
              <w:t>秒为频率进行</w:t>
            </w:r>
            <w:r>
              <w:rPr>
                <w:rFonts w:hint="eastAsia"/>
              </w:rPr>
              <w:t>实时数据监控分析，并以动态心跳图方式呈现；支持自定义的资源视图，对重点关注的资源进行数据分析</w:t>
            </w:r>
            <w:r>
              <w:rPr>
                <w:rFonts w:hint="eastAsia"/>
              </w:rPr>
              <w:br/>
            </w:r>
            <w:r>
              <w:rPr>
                <w:rFonts w:hint="eastAsia"/>
              </w:rPr>
              <w:t>为更方便扩展未来资源管理的需求，系统应提供调用外部脚本监控的方式对监控对象进行个性化指标采集。调用外部脚本的方式指，通过远程执行方式定时调度脚本，获取执行结果，</w:t>
            </w:r>
            <w:r>
              <w:rPr>
                <w:rFonts w:hint="eastAsia"/>
              </w:rPr>
              <w:br/>
            </w:r>
            <w:r>
              <w:rPr>
                <w:rFonts w:hint="eastAsia"/>
              </w:rPr>
              <w:t>可允许接入一个基于</w:t>
            </w:r>
            <w:r>
              <w:rPr>
                <w:rFonts w:hint="eastAsia"/>
              </w:rPr>
              <w:t xml:space="preserve">Windows </w:t>
            </w:r>
            <w:r>
              <w:rPr>
                <w:rFonts w:hint="eastAsia"/>
              </w:rPr>
              <w:t>平台的告警接收客户端，实现基于</w:t>
            </w:r>
            <w:r>
              <w:rPr>
                <w:rFonts w:hint="eastAsia"/>
              </w:rPr>
              <w:t>C/S</w:t>
            </w:r>
            <w:r>
              <w:rPr>
                <w:rFonts w:hint="eastAsia"/>
              </w:rPr>
              <w:t>模式接收告警信息并及时提醒，可定制关键资源及指标展示，集成常用维护工具调用</w:t>
            </w:r>
            <w:r>
              <w:rPr>
                <w:rFonts w:hint="eastAsia"/>
              </w:rPr>
              <w:br/>
            </w:r>
            <w:r>
              <w:rPr>
                <w:rFonts w:hint="eastAsia"/>
              </w:rPr>
              <w:t>为了管理的直观性与便捷性，系统应提供统一的综合可视化展现功能。通过集成网络、业务、存储和虚拟化拓扑，可在一张视</w:t>
            </w:r>
            <w:r>
              <w:rPr>
                <w:rFonts w:hint="eastAsia"/>
              </w:rPr>
              <w:t>图上综合展示所有类型的被监管资源。</w:t>
            </w:r>
            <w:r>
              <w:rPr>
                <w:rFonts w:hint="eastAsia"/>
              </w:rPr>
              <w:br/>
            </w:r>
            <w:r>
              <w:rPr>
                <w:rFonts w:hint="eastAsia"/>
              </w:rPr>
              <w:t>不同角色的人员因为管理层次、管理范围的差异，关注点各有差异，支持自定义多种首页面；支持内置</w:t>
            </w:r>
            <w:r>
              <w:rPr>
                <w:rFonts w:hint="eastAsia"/>
              </w:rPr>
              <w:t>6</w:t>
            </w:r>
            <w:r>
              <w:rPr>
                <w:rFonts w:hint="eastAsia"/>
              </w:rPr>
              <w:t>种以上布局模板；支持自定义每个页面的展示内容和窗体标题；支持拖拽方式布局每个窗体的大小和位置；</w:t>
            </w:r>
            <w:r>
              <w:rPr>
                <w:rFonts w:hint="eastAsia"/>
              </w:rPr>
              <w:br/>
            </w:r>
            <w:r>
              <w:rPr>
                <w:rFonts w:hint="eastAsia"/>
              </w:rPr>
              <w:t>运维系统产生的告警数量巨大，为屏蔽相关性告警，提高运维人员故障处理的效率，需要提供告警压缩的功能，自动压缩关联告警到主告警中。支持多种压缩规则：</w:t>
            </w:r>
            <w:r>
              <w:rPr>
                <w:rFonts w:hint="eastAsia"/>
              </w:rPr>
              <w:t>1</w:t>
            </w:r>
            <w:r>
              <w:rPr>
                <w:rFonts w:hint="eastAsia"/>
              </w:rPr>
              <w:t>）包括设备组件与设</w:t>
            </w:r>
            <w:r>
              <w:rPr>
                <w:rFonts w:hint="eastAsia"/>
              </w:rPr>
              <w:lastRenderedPageBreak/>
              <w:t>备，网络设备的插槽与端口，端口与链路</w:t>
            </w:r>
            <w:r>
              <w:rPr>
                <w:rFonts w:hint="eastAsia"/>
              </w:rPr>
              <w:t xml:space="preserve"> 2</w:t>
            </w:r>
            <w:r>
              <w:rPr>
                <w:rFonts w:hint="eastAsia"/>
              </w:rPr>
              <w:t>）虚拟化平台的</w:t>
            </w:r>
            <w:r>
              <w:rPr>
                <w:rFonts w:hint="eastAsia"/>
              </w:rPr>
              <w:t>ESXi</w:t>
            </w:r>
            <w:r>
              <w:rPr>
                <w:rFonts w:hint="eastAsia"/>
              </w:rPr>
              <w:t>、</w:t>
            </w:r>
            <w:r>
              <w:rPr>
                <w:rFonts w:hint="eastAsia"/>
              </w:rPr>
              <w:t>VM</w:t>
            </w:r>
            <w:r>
              <w:rPr>
                <w:rFonts w:hint="eastAsia"/>
              </w:rPr>
              <w:t>、</w:t>
            </w:r>
            <w:r>
              <w:rPr>
                <w:rFonts w:hint="eastAsia"/>
              </w:rPr>
              <w:t>Cluster</w:t>
            </w:r>
            <w:r>
              <w:rPr>
                <w:rFonts w:hint="eastAsia"/>
              </w:rPr>
              <w:t>、数据存储与</w:t>
            </w:r>
            <w:r>
              <w:rPr>
                <w:rFonts w:hint="eastAsia"/>
              </w:rPr>
              <w:t>Vcenter</w:t>
            </w:r>
            <w:r>
              <w:rPr>
                <w:rFonts w:hint="eastAsia"/>
              </w:rPr>
              <w:t>等</w:t>
            </w:r>
            <w:r>
              <w:rPr>
                <w:rFonts w:hint="eastAsia"/>
              </w:rPr>
              <w:t xml:space="preserve"> </w:t>
            </w:r>
            <w:r>
              <w:rPr>
                <w:rFonts w:hint="eastAsia"/>
              </w:rPr>
              <w:t>。</w:t>
            </w:r>
          </w:p>
          <w:p w:rsidR="00681BC3" w:rsidRDefault="00D03F7D">
            <w:pPr>
              <w:spacing w:line="400" w:lineRule="exact"/>
            </w:pPr>
            <w:r>
              <w:rPr>
                <w:rFonts w:hint="eastAsia"/>
              </w:rPr>
              <w:t>针对以</w:t>
            </w:r>
            <w:r>
              <w:rPr>
                <w:rFonts w:hint="eastAsia"/>
              </w:rPr>
              <w:t>上两点功能，为提高运维人员能处理告警分析的效率，应提供图形化的告警关联分析功能：</w:t>
            </w:r>
            <w:r>
              <w:rPr>
                <w:rFonts w:hint="eastAsia"/>
              </w:rPr>
              <w:t>1</w:t>
            </w:r>
            <w:r>
              <w:rPr>
                <w:rFonts w:hint="eastAsia"/>
              </w:rPr>
              <w:t>）可自动的展示出产生告警的设备及其关联设备的链接关系。</w:t>
            </w:r>
            <w:r>
              <w:rPr>
                <w:rFonts w:hint="eastAsia"/>
              </w:rPr>
              <w:t>2</w:t>
            </w:r>
            <w:r>
              <w:rPr>
                <w:rFonts w:hint="eastAsia"/>
              </w:rPr>
              <w:t>）可手动的设置该告警设备关联的其他指标用于辅助分析。</w:t>
            </w:r>
            <w:r>
              <w:rPr>
                <w:rFonts w:hint="eastAsia"/>
              </w:rPr>
              <w:t>3</w:t>
            </w:r>
            <w:r>
              <w:rPr>
                <w:rFonts w:hint="eastAsia"/>
              </w:rPr>
              <w:t>）提供告警快照分析功能，可查看告警时刻该资源及其关联资源的其余告警、性能指标列表用于关联分析。</w:t>
            </w:r>
            <w:r>
              <w:rPr>
                <w:rFonts w:hint="eastAsia"/>
              </w:rPr>
              <w:t>4</w:t>
            </w:r>
            <w:r>
              <w:rPr>
                <w:rFonts w:hint="eastAsia"/>
              </w:rPr>
              <w:t>）提供告警历史分析功能，可查看该条告警产生的历史趋势，分析其产生的频率及次数用于分析其规律性。</w:t>
            </w:r>
            <w:r>
              <w:rPr>
                <w:rFonts w:hint="eastAsia"/>
              </w:rPr>
              <w:br/>
            </w:r>
            <w:r>
              <w:rPr>
                <w:rFonts w:hint="eastAsia"/>
              </w:rPr>
              <w:t>为了提高运维人员能处理故障的效率，应提供告警关联知识库的功能：</w:t>
            </w:r>
            <w:r>
              <w:rPr>
                <w:rFonts w:hint="eastAsia"/>
              </w:rPr>
              <w:t>1</w:t>
            </w:r>
            <w:r>
              <w:rPr>
                <w:rFonts w:hint="eastAsia"/>
              </w:rPr>
              <w:t>）在告警中可添加维护记录，记录处理步骤，并可加入知识库作为历史经</w:t>
            </w:r>
            <w:r>
              <w:rPr>
                <w:rFonts w:hint="eastAsia"/>
              </w:rPr>
              <w:t>验积累</w:t>
            </w:r>
            <w:r>
              <w:rPr>
                <w:rFonts w:hint="eastAsia"/>
              </w:rPr>
              <w:t>2</w:t>
            </w:r>
            <w:r>
              <w:rPr>
                <w:rFonts w:hint="eastAsia"/>
              </w:rPr>
              <w:t>）对于产生的告警可以自动关联查询到相关的知识库记录，便于其快速恢复故障</w:t>
            </w:r>
            <w:r>
              <w:rPr>
                <w:rFonts w:hint="eastAsia"/>
              </w:rPr>
              <w:br/>
            </w:r>
            <w:r>
              <w:rPr>
                <w:rFonts w:hint="eastAsia"/>
              </w:rPr>
              <w:t>无线网络会覆盖多个位置，所以需要了解各位置的无线运行情况，系统应支持基于无线热点位置查看无线网络设备情况，包括：无线热点用户数；</w:t>
            </w:r>
            <w:r>
              <w:rPr>
                <w:rFonts w:hint="eastAsia"/>
              </w:rPr>
              <w:t>AP</w:t>
            </w:r>
            <w:r>
              <w:rPr>
                <w:rFonts w:hint="eastAsia"/>
              </w:rPr>
              <w:t>用户数、</w:t>
            </w:r>
            <w:r>
              <w:rPr>
                <w:rFonts w:hint="eastAsia"/>
              </w:rPr>
              <w:t>AP</w:t>
            </w:r>
            <w:r>
              <w:rPr>
                <w:rFonts w:hint="eastAsia"/>
              </w:rPr>
              <w:t>统计（厂家品牌数量）；</w:t>
            </w:r>
            <w:r>
              <w:rPr>
                <w:rFonts w:hint="eastAsia"/>
              </w:rPr>
              <w:t>AP</w:t>
            </w:r>
            <w:r>
              <w:rPr>
                <w:rFonts w:hint="eastAsia"/>
              </w:rPr>
              <w:t>设备退服历史统计</w:t>
            </w:r>
            <w:r>
              <w:rPr>
                <w:rFonts w:hint="eastAsia"/>
              </w:rPr>
              <w:br/>
            </w:r>
            <w:r>
              <w:rPr>
                <w:rFonts w:hint="eastAsia"/>
              </w:rPr>
              <w:t>为了方便管理员对整网无线设备进行批量管理和维护，需要在同一视图对不同品牌无线设备和指标进行展现，系统应支持对主流的思科、华为、</w:t>
            </w:r>
            <w:r>
              <w:rPr>
                <w:rFonts w:hint="eastAsia"/>
              </w:rPr>
              <w:t>H3C</w:t>
            </w:r>
            <w:r>
              <w:rPr>
                <w:rFonts w:hint="eastAsia"/>
              </w:rPr>
              <w:t>、锐捷、摩托罗拉、中兴、</w:t>
            </w:r>
            <w:r>
              <w:rPr>
                <w:rFonts w:hint="eastAsia"/>
              </w:rPr>
              <w:t>juniper</w:t>
            </w:r>
            <w:r>
              <w:rPr>
                <w:rFonts w:hint="eastAsia"/>
              </w:rPr>
              <w:t>、</w:t>
            </w:r>
            <w:r>
              <w:rPr>
                <w:rFonts w:hint="eastAsia"/>
              </w:rPr>
              <w:t>Aruba</w:t>
            </w:r>
            <w:r>
              <w:rPr>
                <w:rFonts w:hint="eastAsia"/>
              </w:rPr>
              <w:t>等厂商的</w:t>
            </w:r>
            <w:r>
              <w:rPr>
                <w:rFonts w:hint="eastAsia"/>
              </w:rPr>
              <w:t>WLan</w:t>
            </w:r>
            <w:r>
              <w:rPr>
                <w:rFonts w:hint="eastAsia"/>
              </w:rPr>
              <w:t>、</w:t>
            </w:r>
            <w:r>
              <w:rPr>
                <w:rFonts w:hint="eastAsia"/>
              </w:rPr>
              <w:t>AC</w:t>
            </w:r>
            <w:r>
              <w:rPr>
                <w:rFonts w:hint="eastAsia"/>
              </w:rPr>
              <w:t>、</w:t>
            </w:r>
            <w:r>
              <w:rPr>
                <w:rFonts w:hint="eastAsia"/>
              </w:rPr>
              <w:t>AP</w:t>
            </w:r>
            <w:r>
              <w:rPr>
                <w:rFonts w:hint="eastAsia"/>
              </w:rPr>
              <w:t>、</w:t>
            </w:r>
            <w:r>
              <w:rPr>
                <w:rFonts w:hint="eastAsia"/>
              </w:rPr>
              <w:t>Radio</w:t>
            </w:r>
            <w:r>
              <w:rPr>
                <w:rFonts w:hint="eastAsia"/>
              </w:rPr>
              <w:t>等无线设备及信息进行监</w:t>
            </w:r>
            <w:r>
              <w:rPr>
                <w:rFonts w:hint="eastAsia"/>
              </w:rPr>
              <w:t>控；</w:t>
            </w:r>
            <w:r>
              <w:rPr>
                <w:rFonts w:hint="eastAsia"/>
              </w:rPr>
              <w:br/>
            </w:r>
            <w:r>
              <w:rPr>
                <w:rFonts w:hint="eastAsia"/>
              </w:rPr>
              <w:t>为了方便运维人员及时发现无线网络中的非法接入问题，需要支持无线设备安全管理，能获取</w:t>
            </w:r>
            <w:r>
              <w:rPr>
                <w:rFonts w:hint="eastAsia"/>
              </w:rPr>
              <w:t xml:space="preserve">Rogue AP </w:t>
            </w:r>
            <w:r>
              <w:rPr>
                <w:rFonts w:hint="eastAsia"/>
              </w:rPr>
              <w:t>的</w:t>
            </w:r>
            <w:r>
              <w:rPr>
                <w:rFonts w:hint="eastAsia"/>
              </w:rPr>
              <w:t>SSID</w:t>
            </w:r>
            <w:r>
              <w:rPr>
                <w:rFonts w:hint="eastAsia"/>
              </w:rPr>
              <w:t>、最大</w:t>
            </w:r>
            <w:r>
              <w:rPr>
                <w:rFonts w:hint="eastAsia"/>
              </w:rPr>
              <w:t>RSSI</w:t>
            </w:r>
            <w:r>
              <w:rPr>
                <w:rFonts w:hint="eastAsia"/>
              </w:rPr>
              <w:t>、检测</w:t>
            </w:r>
            <w:r>
              <w:rPr>
                <w:rFonts w:hint="eastAsia"/>
              </w:rPr>
              <w:t>AC</w:t>
            </w:r>
            <w:r>
              <w:rPr>
                <w:rFonts w:hint="eastAsia"/>
              </w:rPr>
              <w:t>、最近发现时间等信息</w:t>
            </w:r>
            <w:r>
              <w:rPr>
                <w:rFonts w:hint="eastAsia"/>
              </w:rPr>
              <w:br/>
            </w:r>
            <w:r>
              <w:rPr>
                <w:rFonts w:hint="eastAsia"/>
              </w:rPr>
              <w:t>日志文件的规模往往比较巨大，因此需要支持日志存储的保留期限，可自定义输入数字加（天、周、月、年）的方式设置日志文件的保留周期。</w:t>
            </w:r>
            <w:r>
              <w:rPr>
                <w:rFonts w:hint="eastAsia"/>
              </w:rPr>
              <w:br/>
            </w:r>
            <w:r>
              <w:rPr>
                <w:rFonts w:hint="eastAsia"/>
              </w:rPr>
              <w:lastRenderedPageBreak/>
              <w:t>日志作为常用的运维分析手段，可辅助运维人员进行故障分析、定位，因此需具备日志管理的功能。</w:t>
            </w:r>
            <w:r>
              <w:rPr>
                <w:rFonts w:hint="eastAsia"/>
              </w:rPr>
              <w:t>1</w:t>
            </w:r>
            <w:r>
              <w:rPr>
                <w:rFonts w:hint="eastAsia"/>
              </w:rPr>
              <w:t>）支持对</w:t>
            </w:r>
            <w:r>
              <w:rPr>
                <w:rFonts w:hint="eastAsia"/>
              </w:rPr>
              <w:t>windows</w:t>
            </w:r>
            <w:r>
              <w:rPr>
                <w:rFonts w:hint="eastAsia"/>
              </w:rPr>
              <w:t>日志和</w:t>
            </w:r>
            <w:r>
              <w:rPr>
                <w:rFonts w:hint="eastAsia"/>
              </w:rPr>
              <w:t>syslog</w:t>
            </w:r>
            <w:r>
              <w:rPr>
                <w:rFonts w:hint="eastAsia"/>
              </w:rPr>
              <w:t>日志等多种日志类型的监控管理，</w:t>
            </w:r>
            <w:r>
              <w:rPr>
                <w:rFonts w:hint="eastAsia"/>
              </w:rPr>
              <w:t>2</w:t>
            </w:r>
            <w:r>
              <w:rPr>
                <w:rFonts w:hint="eastAsia"/>
              </w:rPr>
              <w:t>）可接收指定来源的日志信息，进行存储归档，自定义条件进行告警</w:t>
            </w:r>
            <w:r>
              <w:rPr>
                <w:rFonts w:hint="eastAsia"/>
              </w:rPr>
              <w:t>；</w:t>
            </w:r>
          </w:p>
          <w:p w:rsidR="00681BC3" w:rsidRDefault="00D03F7D">
            <w:pPr>
              <w:spacing w:line="400" w:lineRule="exact"/>
            </w:pPr>
            <w:r>
              <w:rPr>
                <w:rFonts w:hint="eastAsia"/>
              </w:rPr>
              <w:t>★与所投无线控制器为同一品牌；</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lastRenderedPageBreak/>
              <w:t>1</w:t>
            </w:r>
          </w:p>
        </w:tc>
        <w:tc>
          <w:tcPr>
            <w:tcW w:w="706"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套</w:t>
            </w:r>
          </w:p>
        </w:tc>
        <w:tc>
          <w:tcPr>
            <w:tcW w:w="1264" w:type="dxa"/>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是</w:t>
            </w:r>
          </w:p>
        </w:tc>
      </w:tr>
    </w:tbl>
    <w:p w:rsidR="00681BC3" w:rsidRDefault="00D03F7D">
      <w:pPr>
        <w:pStyle w:val="af9"/>
        <w:ind w:firstLine="643"/>
        <w:rPr>
          <w:rFonts w:ascii="黑体" w:eastAsia="黑体" w:hAnsi="黑体"/>
          <w:b/>
          <w:sz w:val="32"/>
        </w:rPr>
      </w:pPr>
      <w:r>
        <w:rPr>
          <w:rFonts w:ascii="黑体" w:eastAsia="黑体" w:hAnsi="黑体"/>
          <w:b/>
          <w:sz w:val="32"/>
        </w:rPr>
        <w:lastRenderedPageBreak/>
        <w:br w:type="page"/>
      </w:r>
    </w:p>
    <w:tbl>
      <w:tblPr>
        <w:tblpPr w:leftFromText="180" w:rightFromText="180" w:vertAnchor="page" w:horzAnchor="page" w:tblpXSpec="center" w:tblpY="1411"/>
        <w:tblOverlap w:val="never"/>
        <w:tblW w:w="13904" w:type="dxa"/>
        <w:jc w:val="center"/>
        <w:tblLayout w:type="fixed"/>
        <w:tblCellMar>
          <w:top w:w="15" w:type="dxa"/>
          <w:left w:w="15" w:type="dxa"/>
          <w:bottom w:w="15" w:type="dxa"/>
          <w:right w:w="15" w:type="dxa"/>
        </w:tblCellMar>
        <w:tblLook w:val="04A0"/>
      </w:tblPr>
      <w:tblGrid>
        <w:gridCol w:w="846"/>
        <w:gridCol w:w="1559"/>
        <w:gridCol w:w="9121"/>
        <w:gridCol w:w="552"/>
        <w:gridCol w:w="667"/>
        <w:gridCol w:w="1159"/>
      </w:tblGrid>
      <w:tr w:rsidR="00681BC3">
        <w:trPr>
          <w:trHeight w:val="228"/>
          <w:jc w:val="center"/>
        </w:trPr>
        <w:tc>
          <w:tcPr>
            <w:tcW w:w="13904" w:type="dxa"/>
            <w:gridSpan w:val="6"/>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681BC3" w:rsidRDefault="00D03F7D">
            <w:pPr>
              <w:widowControl/>
              <w:jc w:val="left"/>
              <w:textAlignment w:val="center"/>
              <w:rPr>
                <w:rFonts w:ascii="宋体" w:hAnsi="宋体"/>
                <w:kern w:val="0"/>
                <w:sz w:val="22"/>
                <w:szCs w:val="22"/>
              </w:rPr>
            </w:pPr>
            <w:r>
              <w:rPr>
                <w:rFonts w:ascii="黑体" w:eastAsia="黑体" w:hAnsi="黑体" w:hint="eastAsia"/>
                <w:kern w:val="0"/>
                <w:sz w:val="32"/>
                <w:szCs w:val="32"/>
              </w:rPr>
              <w:lastRenderedPageBreak/>
              <w:t>2</w:t>
            </w:r>
            <w:r>
              <w:rPr>
                <w:rFonts w:ascii="黑体" w:eastAsia="黑体" w:hAnsi="黑体" w:hint="eastAsia"/>
                <w:kern w:val="0"/>
                <w:sz w:val="32"/>
                <w:szCs w:val="32"/>
              </w:rPr>
              <w:t>、校园广播</w:t>
            </w:r>
          </w:p>
        </w:tc>
      </w:tr>
      <w:tr w:rsidR="00681BC3">
        <w:trPr>
          <w:trHeight w:val="22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681BC3" w:rsidRDefault="00D03F7D">
            <w:pPr>
              <w:widowControl/>
              <w:jc w:val="center"/>
              <w:textAlignment w:val="center"/>
              <w:rPr>
                <w:rFonts w:ascii="宋体" w:hAnsi="宋体"/>
                <w:b/>
                <w:szCs w:val="21"/>
              </w:rPr>
            </w:pPr>
            <w:r>
              <w:rPr>
                <w:rFonts w:ascii="宋体" w:hAnsi="宋体" w:hint="eastAsia"/>
                <w:b/>
                <w:kern w:val="0"/>
                <w:szCs w:val="21"/>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681BC3" w:rsidRDefault="00D03F7D">
            <w:pPr>
              <w:widowControl/>
              <w:jc w:val="center"/>
              <w:textAlignment w:val="center"/>
              <w:rPr>
                <w:rFonts w:ascii="宋体" w:hAnsi="宋体"/>
                <w:b/>
                <w:szCs w:val="21"/>
              </w:rPr>
            </w:pPr>
            <w:r>
              <w:rPr>
                <w:rFonts w:ascii="宋体" w:hAnsi="宋体" w:hint="eastAsia"/>
                <w:b/>
                <w:kern w:val="0"/>
                <w:szCs w:val="21"/>
              </w:rPr>
              <w:t>货物名称</w:t>
            </w:r>
          </w:p>
        </w:tc>
        <w:tc>
          <w:tcPr>
            <w:tcW w:w="9121"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681BC3" w:rsidRDefault="00D03F7D">
            <w:pPr>
              <w:widowControl/>
              <w:jc w:val="center"/>
              <w:textAlignment w:val="center"/>
              <w:rPr>
                <w:rFonts w:ascii="宋体" w:hAnsi="宋体"/>
                <w:b/>
                <w:szCs w:val="21"/>
              </w:rPr>
            </w:pPr>
            <w:r>
              <w:rPr>
                <w:rFonts w:ascii="宋体" w:hAnsi="宋体" w:hint="eastAsia"/>
                <w:b/>
                <w:kern w:val="0"/>
                <w:szCs w:val="21"/>
              </w:rPr>
              <w:t>技术规格及主要参数</w:t>
            </w:r>
          </w:p>
        </w:tc>
        <w:tc>
          <w:tcPr>
            <w:tcW w:w="552"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681BC3" w:rsidRDefault="00D03F7D">
            <w:pPr>
              <w:widowControl/>
              <w:jc w:val="center"/>
              <w:textAlignment w:val="center"/>
              <w:rPr>
                <w:rFonts w:ascii="宋体" w:hAnsi="宋体"/>
                <w:b/>
                <w:szCs w:val="21"/>
              </w:rPr>
            </w:pPr>
            <w:r>
              <w:rPr>
                <w:rFonts w:ascii="宋体" w:hAnsi="宋体" w:hint="eastAsia"/>
                <w:b/>
                <w:kern w:val="0"/>
                <w:szCs w:val="21"/>
              </w:rPr>
              <w:t>数量</w:t>
            </w:r>
          </w:p>
        </w:tc>
        <w:tc>
          <w:tcPr>
            <w:tcW w:w="667"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rsidR="00681BC3" w:rsidRDefault="00D03F7D">
            <w:pPr>
              <w:widowControl/>
              <w:jc w:val="center"/>
              <w:textAlignment w:val="center"/>
              <w:rPr>
                <w:rFonts w:ascii="宋体" w:hAnsi="宋体"/>
                <w:b/>
                <w:szCs w:val="21"/>
              </w:rPr>
            </w:pPr>
            <w:r>
              <w:rPr>
                <w:rFonts w:ascii="宋体" w:hAnsi="宋体" w:hint="eastAsia"/>
                <w:b/>
                <w:kern w:val="0"/>
                <w:szCs w:val="21"/>
              </w:rPr>
              <w:t>单位</w:t>
            </w:r>
          </w:p>
        </w:tc>
        <w:tc>
          <w:tcPr>
            <w:tcW w:w="1159"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rsidR="00681BC3" w:rsidRDefault="00D03F7D">
            <w:pPr>
              <w:widowControl/>
              <w:jc w:val="center"/>
              <w:textAlignment w:val="center"/>
              <w:rPr>
                <w:rFonts w:ascii="宋体" w:hAnsi="宋体"/>
                <w:b/>
                <w:kern w:val="0"/>
                <w:szCs w:val="21"/>
              </w:rPr>
            </w:pPr>
            <w:r>
              <w:rPr>
                <w:rFonts w:ascii="宋体" w:hAnsi="宋体" w:hint="eastAsia"/>
                <w:b/>
                <w:kern w:val="0"/>
                <w:szCs w:val="21"/>
              </w:rPr>
              <w:t>是否为核心产品</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网络广播工控主机</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工业级工控机机箱设计，专用主板设计。</w:t>
            </w:r>
            <w:r>
              <w:rPr>
                <w:rFonts w:ascii="宋体" w:hAnsi="宋体" w:hint="eastAsia"/>
                <w:sz w:val="22"/>
                <w:szCs w:val="22"/>
              </w:rPr>
              <w:t>工控抽拉式键盘设计，支持</w:t>
            </w:r>
            <w:r>
              <w:rPr>
                <w:rFonts w:ascii="宋体" w:hAnsi="宋体" w:hint="eastAsia"/>
                <w:sz w:val="22"/>
                <w:szCs w:val="22"/>
              </w:rPr>
              <w:t>1</w:t>
            </w:r>
            <w:r>
              <w:rPr>
                <w:rFonts w:ascii="宋体" w:hAnsi="宋体" w:hint="eastAsia"/>
                <w:sz w:val="22"/>
                <w:szCs w:val="22"/>
              </w:rPr>
              <w:t>路高清</w:t>
            </w:r>
            <w:r>
              <w:rPr>
                <w:rFonts w:ascii="宋体" w:hAnsi="宋体" w:hint="eastAsia"/>
                <w:sz w:val="22"/>
                <w:szCs w:val="22"/>
              </w:rPr>
              <w:t>HDMI</w:t>
            </w:r>
            <w:r>
              <w:rPr>
                <w:rFonts w:ascii="宋体" w:hAnsi="宋体" w:hint="eastAsia"/>
                <w:sz w:val="22"/>
                <w:szCs w:val="22"/>
              </w:rPr>
              <w:t>高清视频输出。</w:t>
            </w:r>
            <w:r>
              <w:rPr>
                <w:rFonts w:ascii="宋体" w:hAnsi="宋体" w:hint="eastAsia"/>
                <w:kern w:val="0"/>
                <w:sz w:val="22"/>
                <w:szCs w:val="22"/>
              </w:rPr>
              <w:br/>
              <w:t>2.</w:t>
            </w:r>
            <w:r>
              <w:rPr>
                <w:rFonts w:ascii="宋体" w:hAnsi="宋体" w:hint="eastAsia"/>
                <w:kern w:val="0"/>
                <w:sz w:val="22"/>
                <w:szCs w:val="22"/>
              </w:rPr>
              <w:t>具有</w:t>
            </w:r>
            <w:r>
              <w:rPr>
                <w:rFonts w:ascii="宋体" w:hAnsi="宋体" w:hint="eastAsia"/>
                <w:sz w:val="22"/>
                <w:szCs w:val="22"/>
              </w:rPr>
              <w:t>17</w:t>
            </w:r>
            <w:r>
              <w:rPr>
                <w:rFonts w:ascii="宋体" w:hAnsi="宋体" w:hint="eastAsia"/>
                <w:sz w:val="22"/>
                <w:szCs w:val="22"/>
              </w:rPr>
              <w:t>英寸</w:t>
            </w:r>
            <w:r>
              <w:rPr>
                <w:rFonts w:ascii="宋体" w:hAnsi="宋体" w:hint="eastAsia"/>
                <w:sz w:val="22"/>
                <w:szCs w:val="22"/>
              </w:rPr>
              <w:t>LED</w:t>
            </w:r>
            <w:r>
              <w:rPr>
                <w:rFonts w:ascii="宋体" w:hAnsi="宋体" w:hint="eastAsia"/>
                <w:sz w:val="22"/>
                <w:szCs w:val="22"/>
              </w:rPr>
              <w:t>液晶显示屏，内置五线制工业加固触摸屏，简单易用的触摸屏操控</w:t>
            </w:r>
            <w:r>
              <w:rPr>
                <w:rFonts w:ascii="宋体" w:hAnsi="宋体" w:hint="eastAsia"/>
                <w:kern w:val="0"/>
                <w:sz w:val="22"/>
                <w:szCs w:val="22"/>
              </w:rPr>
              <w:t>。</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路短路触发开机接口，用于定时驱动开机运行。</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4.</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w:t>
            </w:r>
            <w:r>
              <w:rPr>
                <w:rFonts w:ascii="宋体" w:hAnsi="宋体" w:hint="eastAsia"/>
                <w:kern w:val="0"/>
                <w:sz w:val="22"/>
                <w:szCs w:val="22"/>
              </w:rPr>
              <w:t>PS/2</w:t>
            </w:r>
            <w:r>
              <w:rPr>
                <w:rFonts w:ascii="宋体" w:hAnsi="宋体" w:hint="eastAsia"/>
                <w:kern w:val="0"/>
                <w:sz w:val="22"/>
                <w:szCs w:val="22"/>
              </w:rPr>
              <w:t>接口</w:t>
            </w:r>
            <w:r>
              <w:rPr>
                <w:rFonts w:ascii="宋体" w:hAnsi="宋体" w:hint="eastAsia"/>
                <w:kern w:val="0"/>
                <w:sz w:val="22"/>
                <w:szCs w:val="22"/>
              </w:rPr>
              <w:t>;6</w:t>
            </w:r>
            <w:r>
              <w:rPr>
                <w:rFonts w:ascii="宋体" w:hAnsi="宋体" w:hint="eastAsia"/>
                <w:kern w:val="0"/>
                <w:sz w:val="22"/>
                <w:szCs w:val="22"/>
              </w:rPr>
              <w:t>×串口</w:t>
            </w:r>
            <w:r>
              <w:rPr>
                <w:rFonts w:ascii="宋体" w:hAnsi="宋体" w:hint="eastAsia"/>
                <w:kern w:val="0"/>
                <w:sz w:val="22"/>
                <w:szCs w:val="22"/>
              </w:rPr>
              <w:t>;1</w:t>
            </w:r>
            <w:r>
              <w:rPr>
                <w:rFonts w:ascii="宋体" w:hAnsi="宋体" w:hint="eastAsia"/>
                <w:kern w:val="0"/>
                <w:sz w:val="22"/>
                <w:szCs w:val="22"/>
              </w:rPr>
              <w:t>×</w:t>
            </w:r>
            <w:r>
              <w:rPr>
                <w:rFonts w:ascii="宋体" w:hAnsi="宋体" w:hint="eastAsia"/>
                <w:kern w:val="0"/>
                <w:sz w:val="22"/>
                <w:szCs w:val="22"/>
              </w:rPr>
              <w:t>VGA;1</w:t>
            </w:r>
            <w:r>
              <w:rPr>
                <w:rFonts w:ascii="宋体" w:hAnsi="宋体" w:hint="eastAsia"/>
                <w:kern w:val="0"/>
                <w:sz w:val="22"/>
                <w:szCs w:val="22"/>
              </w:rPr>
              <w:t>×</w:t>
            </w:r>
            <w:r>
              <w:rPr>
                <w:rFonts w:ascii="宋体" w:hAnsi="宋体" w:hint="eastAsia"/>
                <w:kern w:val="0"/>
                <w:sz w:val="22"/>
                <w:szCs w:val="22"/>
              </w:rPr>
              <w:t>HDMI,8</w:t>
            </w:r>
            <w:r>
              <w:rPr>
                <w:rFonts w:ascii="宋体" w:hAnsi="宋体" w:hint="eastAsia"/>
                <w:kern w:val="0"/>
                <w:sz w:val="22"/>
                <w:szCs w:val="22"/>
              </w:rPr>
              <w:t>×</w:t>
            </w:r>
            <w:r>
              <w:rPr>
                <w:rFonts w:ascii="宋体" w:hAnsi="宋体" w:hint="eastAsia"/>
                <w:kern w:val="0"/>
                <w:sz w:val="22"/>
                <w:szCs w:val="22"/>
              </w:rPr>
              <w:t>USB</w:t>
            </w:r>
            <w:r>
              <w:rPr>
                <w:rFonts w:ascii="宋体" w:hAnsi="宋体" w:hint="eastAsia"/>
                <w:kern w:val="0"/>
                <w:sz w:val="22"/>
                <w:szCs w:val="22"/>
              </w:rPr>
              <w:t>接口。</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5.</w:t>
            </w:r>
            <w:r>
              <w:rPr>
                <w:rFonts w:ascii="宋体" w:hAnsi="宋体" w:hint="eastAsia"/>
                <w:sz w:val="22"/>
                <w:szCs w:val="22"/>
              </w:rPr>
              <w:t xml:space="preserve"> </w:t>
            </w:r>
            <w:r>
              <w:rPr>
                <w:rFonts w:ascii="宋体" w:hAnsi="宋体" w:hint="eastAsia"/>
                <w:sz w:val="22"/>
                <w:szCs w:val="22"/>
              </w:rPr>
              <w:t>工业级专用主板设计，</w:t>
            </w:r>
            <w:r>
              <w:rPr>
                <w:rFonts w:ascii="宋体" w:hAnsi="宋体" w:hint="eastAsia"/>
                <w:sz w:val="22"/>
                <w:szCs w:val="22"/>
              </w:rPr>
              <w:t>Intel Haswell</w:t>
            </w:r>
            <w:r>
              <w:rPr>
                <w:rFonts w:ascii="宋体" w:hAnsi="宋体" w:hint="eastAsia"/>
                <w:sz w:val="22"/>
                <w:szCs w:val="22"/>
              </w:rPr>
              <w:t>芯片组，</w:t>
            </w:r>
            <w:r>
              <w:rPr>
                <w:rFonts w:ascii="宋体" w:hAnsi="宋体" w:hint="eastAsia"/>
                <w:sz w:val="22"/>
                <w:szCs w:val="22"/>
              </w:rPr>
              <w:t>Intel</w:t>
            </w:r>
            <w:r>
              <w:rPr>
                <w:rFonts w:ascii="宋体" w:hAnsi="宋体" w:hint="eastAsia"/>
                <w:sz w:val="22"/>
                <w:szCs w:val="22"/>
              </w:rPr>
              <w:t>第四代酷睿</w:t>
            </w:r>
            <w:r>
              <w:rPr>
                <w:rFonts w:ascii="宋体" w:hAnsi="宋体" w:hint="eastAsia"/>
                <w:sz w:val="22"/>
                <w:szCs w:val="22"/>
              </w:rPr>
              <w:t>I7 CPU,</w:t>
            </w:r>
            <w:r>
              <w:rPr>
                <w:rFonts w:ascii="宋体" w:hAnsi="宋体" w:hint="eastAsia"/>
                <w:sz w:val="22"/>
                <w:szCs w:val="22"/>
              </w:rPr>
              <w:t>内存双通道</w:t>
            </w:r>
            <w:r>
              <w:rPr>
                <w:rFonts w:ascii="宋体" w:hAnsi="宋体" w:hint="eastAsia"/>
                <w:sz w:val="22"/>
                <w:szCs w:val="22"/>
              </w:rPr>
              <w:t>16G DDR3</w:t>
            </w:r>
            <w:r>
              <w:rPr>
                <w:rFonts w:ascii="宋体" w:hAnsi="宋体" w:hint="eastAsia"/>
                <w:sz w:val="22"/>
                <w:szCs w:val="22"/>
              </w:rPr>
              <w:t>。</w:t>
            </w:r>
          </w:p>
          <w:p w:rsidR="00681BC3" w:rsidRDefault="00D03F7D">
            <w:pPr>
              <w:widowControl/>
              <w:jc w:val="left"/>
              <w:textAlignment w:val="center"/>
              <w:rPr>
                <w:rFonts w:ascii="宋体" w:hAnsi="宋体"/>
                <w:sz w:val="22"/>
                <w:szCs w:val="22"/>
              </w:rPr>
            </w:pPr>
            <w:r>
              <w:rPr>
                <w:rFonts w:ascii="宋体" w:hAnsi="宋体" w:hint="eastAsia"/>
                <w:kern w:val="0"/>
                <w:sz w:val="22"/>
                <w:szCs w:val="22"/>
              </w:rPr>
              <w:t>★</w:t>
            </w:r>
            <w:r>
              <w:rPr>
                <w:rFonts w:ascii="宋体" w:hAnsi="宋体"/>
                <w:sz w:val="22"/>
                <w:szCs w:val="22"/>
              </w:rPr>
              <w:t>6</w:t>
            </w:r>
            <w:r>
              <w:rPr>
                <w:rFonts w:ascii="宋体" w:hAnsi="宋体" w:hint="eastAsia"/>
                <w:sz w:val="22"/>
                <w:szCs w:val="22"/>
              </w:rPr>
              <w:t>.</w:t>
            </w:r>
            <w:r>
              <w:rPr>
                <w:rFonts w:ascii="宋体" w:hAnsi="宋体" w:hint="eastAsia"/>
                <w:sz w:val="22"/>
                <w:szCs w:val="22"/>
              </w:rPr>
              <w:t>内置大容量</w:t>
            </w:r>
            <w:r>
              <w:rPr>
                <w:rFonts w:ascii="宋体" w:hAnsi="宋体" w:hint="eastAsia"/>
                <w:sz w:val="22"/>
                <w:szCs w:val="22"/>
              </w:rPr>
              <w:t>512G SSD</w:t>
            </w:r>
            <w:r>
              <w:rPr>
                <w:rFonts w:ascii="宋体" w:hAnsi="宋体" w:hint="eastAsia"/>
                <w:sz w:val="22"/>
                <w:szCs w:val="22"/>
              </w:rPr>
              <w:t>固态硬盘，读写速度达到</w:t>
            </w:r>
            <w:r>
              <w:rPr>
                <w:rFonts w:ascii="宋体" w:hAnsi="宋体" w:hint="eastAsia"/>
                <w:sz w:val="22"/>
                <w:szCs w:val="22"/>
              </w:rPr>
              <w:t>600MB/S</w:t>
            </w:r>
            <w:r>
              <w:rPr>
                <w:rFonts w:ascii="宋体" w:hAnsi="宋体" w:hint="eastAsia"/>
                <w:sz w:val="22"/>
                <w:szCs w:val="22"/>
              </w:rPr>
              <w:t>，没有任何活动式机械零件，具有超强的耐用性与可靠性</w:t>
            </w:r>
            <w:r>
              <w:rPr>
                <w:rFonts w:ascii="宋体" w:hAnsi="宋体" w:hint="eastAsia"/>
                <w:kern w:val="0"/>
                <w:sz w:val="22"/>
                <w:szCs w:val="22"/>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数字化</w:t>
            </w:r>
            <w:r>
              <w:rPr>
                <w:rFonts w:ascii="宋体" w:hAnsi="宋体" w:hint="eastAsia"/>
                <w:kern w:val="0"/>
                <w:sz w:val="22"/>
                <w:szCs w:val="22"/>
              </w:rPr>
              <w:t>IP</w:t>
            </w:r>
            <w:r>
              <w:rPr>
                <w:rFonts w:ascii="宋体" w:hAnsi="宋体" w:hint="eastAsia"/>
                <w:kern w:val="0"/>
                <w:sz w:val="22"/>
                <w:szCs w:val="22"/>
              </w:rPr>
              <w:t>网络广播系统</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软件是整个系统的运行核心，统一管理系统内所有音频终端，包括寻呼话筒、对讲终端、广播终端和消防接口设备，实时显示音频终端的</w:t>
            </w:r>
            <w:r>
              <w:rPr>
                <w:rFonts w:ascii="宋体" w:hAnsi="宋体" w:hint="eastAsia"/>
                <w:kern w:val="0"/>
                <w:sz w:val="22"/>
                <w:szCs w:val="22"/>
              </w:rPr>
              <w:t>IP</w:t>
            </w:r>
            <w:r>
              <w:rPr>
                <w:rFonts w:ascii="宋体" w:hAnsi="宋体" w:hint="eastAsia"/>
                <w:kern w:val="0"/>
                <w:sz w:val="22"/>
                <w:szCs w:val="22"/>
              </w:rPr>
              <w:t>地址、在线状态、任务状态、音量等运行状态。</w:t>
            </w:r>
            <w:r>
              <w:rPr>
                <w:rFonts w:ascii="宋体" w:hAnsi="宋体" w:hint="eastAsia"/>
                <w:kern w:val="0"/>
                <w:sz w:val="22"/>
                <w:szCs w:val="22"/>
              </w:rPr>
              <w:br/>
            </w:r>
            <w:r>
              <w:rPr>
                <w:rFonts w:ascii="宋体" w:hAnsi="宋体" w:hint="eastAsia"/>
                <w:kern w:val="0"/>
                <w:sz w:val="22"/>
                <w:szCs w:val="22"/>
              </w:rPr>
              <w:t>2.</w:t>
            </w:r>
            <w:r>
              <w:rPr>
                <w:rFonts w:ascii="宋体" w:hAnsi="宋体" w:hint="eastAsia"/>
                <w:kern w:val="0"/>
                <w:sz w:val="22"/>
                <w:szCs w:val="22"/>
              </w:rPr>
              <w:t>支持</w:t>
            </w:r>
            <w:r>
              <w:rPr>
                <w:rFonts w:ascii="宋体" w:hAnsi="宋体" w:hint="eastAsia"/>
                <w:kern w:val="0"/>
                <w:sz w:val="22"/>
                <w:szCs w:val="22"/>
              </w:rPr>
              <w:t>B/S</w:t>
            </w:r>
            <w:r>
              <w:rPr>
                <w:rFonts w:ascii="宋体" w:hAnsi="宋体" w:hint="eastAsia"/>
                <w:kern w:val="0"/>
                <w:sz w:val="22"/>
                <w:szCs w:val="22"/>
              </w:rPr>
              <w:t>架构，通过网页登陆可进行终端管理、用户管理、节目播放管理、音频文件管理、录音存贮等功能。</w:t>
            </w:r>
            <w:r>
              <w:rPr>
                <w:rFonts w:ascii="宋体" w:hAnsi="宋体" w:hint="eastAsia"/>
                <w:kern w:val="0"/>
                <w:sz w:val="22"/>
                <w:szCs w:val="22"/>
              </w:rPr>
              <w:br/>
              <w:t>3.</w:t>
            </w:r>
            <w:r>
              <w:rPr>
                <w:rFonts w:ascii="宋体" w:hAnsi="宋体" w:hint="eastAsia"/>
                <w:kern w:val="0"/>
                <w:sz w:val="22"/>
                <w:szCs w:val="22"/>
              </w:rPr>
              <w:t>管理节目库资源，为所有音频终端器提供定时播放和实时点播媒体服务，响应各终端的节目播放请求，为各音频工作站提供数据接口服务。</w:t>
            </w:r>
            <w:r>
              <w:rPr>
                <w:rFonts w:ascii="宋体" w:hAnsi="宋体" w:hint="eastAsia"/>
                <w:kern w:val="0"/>
                <w:sz w:val="22"/>
                <w:szCs w:val="22"/>
              </w:rPr>
              <w:br/>
              <w:t>4.</w:t>
            </w:r>
            <w:r>
              <w:rPr>
                <w:rFonts w:ascii="宋体" w:hAnsi="宋体" w:hint="eastAsia"/>
                <w:kern w:val="0"/>
                <w:sz w:val="22"/>
                <w:szCs w:val="22"/>
              </w:rPr>
              <w:t>提供全双工语音数据交换，响应各对讲终端的呼叫和通话请求，支持一键呼叫、一键对讲、一键求助、一键报警等通话模式，支持自动接听、手动接听，支持自定义接听提示音。</w:t>
            </w:r>
            <w:r>
              <w:rPr>
                <w:rFonts w:ascii="宋体" w:hAnsi="宋体" w:hint="eastAsia"/>
                <w:kern w:val="0"/>
                <w:sz w:val="22"/>
                <w:szCs w:val="22"/>
              </w:rPr>
              <w:br/>
              <w:t>5.</w:t>
            </w:r>
            <w:r>
              <w:rPr>
                <w:rFonts w:ascii="宋体" w:hAnsi="宋体" w:hint="eastAsia"/>
                <w:kern w:val="0"/>
                <w:sz w:val="22"/>
                <w:szCs w:val="22"/>
              </w:rPr>
              <w:t>支持多种呼叫策略，包括呼叫等待、呼叫转移、无人接听提醒，支持时间策略和转移策略自定义设置。</w:t>
            </w:r>
            <w:r>
              <w:rPr>
                <w:rFonts w:ascii="宋体" w:hAnsi="宋体" w:hint="eastAsia"/>
                <w:kern w:val="0"/>
                <w:sz w:val="22"/>
                <w:szCs w:val="22"/>
              </w:rPr>
              <w:br/>
              <w:t>6.</w:t>
            </w:r>
            <w:r>
              <w:rPr>
                <w:rFonts w:ascii="宋体" w:hAnsi="宋体" w:hint="eastAsia"/>
                <w:kern w:val="0"/>
                <w:sz w:val="22"/>
                <w:szCs w:val="22"/>
              </w:rPr>
              <w:t>支持终端短路输入联</w:t>
            </w:r>
            <w:r>
              <w:rPr>
                <w:rFonts w:ascii="宋体" w:hAnsi="宋体" w:hint="eastAsia"/>
                <w:kern w:val="0"/>
                <w:sz w:val="22"/>
                <w:szCs w:val="22"/>
              </w:rPr>
              <w:t>动触发，可任意设置联动触发方案和触发终端数量，触发方案包括短路输出、音乐播放等。</w:t>
            </w:r>
            <w:r>
              <w:rPr>
                <w:rFonts w:ascii="宋体" w:hAnsi="宋体" w:hint="eastAsia"/>
                <w:kern w:val="0"/>
                <w:sz w:val="22"/>
                <w:szCs w:val="22"/>
              </w:rPr>
              <w:br/>
              <w:t>7.</w:t>
            </w:r>
            <w:r>
              <w:rPr>
                <w:rFonts w:ascii="宋体" w:hAnsi="宋体" w:hint="eastAsia"/>
                <w:kern w:val="0"/>
                <w:sz w:val="22"/>
                <w:szCs w:val="22"/>
              </w:rPr>
              <w:t>编程定时任务，支持编程多套定时方案，支持选择任意终端和设置任意时间。</w:t>
            </w:r>
            <w:r>
              <w:rPr>
                <w:rFonts w:ascii="宋体" w:hAnsi="宋体" w:hint="eastAsia"/>
                <w:kern w:val="0"/>
                <w:sz w:val="22"/>
                <w:szCs w:val="22"/>
              </w:rPr>
              <w:br/>
            </w:r>
            <w:r>
              <w:rPr>
                <w:rFonts w:ascii="宋体" w:hAnsi="宋体" w:hint="eastAsia"/>
                <w:kern w:val="0"/>
                <w:sz w:val="22"/>
                <w:szCs w:val="22"/>
              </w:rPr>
              <w:lastRenderedPageBreak/>
              <w:t>★</w:t>
            </w:r>
            <w:r>
              <w:rPr>
                <w:rFonts w:ascii="宋体" w:hAnsi="宋体" w:hint="eastAsia"/>
                <w:kern w:val="0"/>
                <w:sz w:val="22"/>
                <w:szCs w:val="22"/>
              </w:rPr>
              <w:t xml:space="preserve">8. </w:t>
            </w:r>
            <w:r>
              <w:rPr>
                <w:rFonts w:ascii="宋体" w:hAnsi="宋体" w:hint="eastAsia"/>
                <w:kern w:val="0"/>
                <w:sz w:val="22"/>
                <w:szCs w:val="22"/>
              </w:rPr>
              <w:t>支持定时巡更。</w:t>
            </w:r>
            <w:r>
              <w:rPr>
                <w:rFonts w:ascii="宋体" w:hAnsi="宋体" w:hint="eastAsia"/>
                <w:kern w:val="0"/>
                <w:sz w:val="22"/>
                <w:szCs w:val="22"/>
              </w:rPr>
              <w:br/>
              <w:t>9.</w:t>
            </w:r>
            <w:r>
              <w:rPr>
                <w:rFonts w:ascii="宋体" w:hAnsi="宋体" w:hint="eastAsia"/>
                <w:kern w:val="0"/>
                <w:sz w:val="22"/>
                <w:szCs w:val="22"/>
              </w:rPr>
              <w:t>支持后台换肤功能，可根据喜好自由切换皮肤主题。</w:t>
            </w:r>
            <w:r>
              <w:rPr>
                <w:rFonts w:ascii="宋体" w:hAnsi="宋体" w:hint="eastAsia"/>
                <w:kern w:val="0"/>
                <w:sz w:val="22"/>
                <w:szCs w:val="22"/>
              </w:rPr>
              <w:br/>
              <w:t>10.</w:t>
            </w:r>
            <w:r>
              <w:rPr>
                <w:rFonts w:ascii="宋体" w:hAnsi="宋体" w:hint="eastAsia"/>
                <w:kern w:val="0"/>
                <w:sz w:val="22"/>
                <w:szCs w:val="22"/>
              </w:rPr>
              <w:t>支持广播、对讲、实时采集、终端监听进行录音。</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11.</w:t>
            </w:r>
            <w:r>
              <w:rPr>
                <w:rFonts w:ascii="宋体" w:hAnsi="宋体" w:hint="eastAsia"/>
                <w:kern w:val="0"/>
                <w:sz w:val="22"/>
                <w:szCs w:val="22"/>
              </w:rPr>
              <w:t>支持对终端进行</w:t>
            </w:r>
            <w:r>
              <w:rPr>
                <w:rFonts w:ascii="宋体" w:hAnsi="宋体" w:hint="eastAsia"/>
                <w:kern w:val="0"/>
                <w:sz w:val="22"/>
                <w:szCs w:val="22"/>
              </w:rPr>
              <w:t>5</w:t>
            </w:r>
            <w:r>
              <w:rPr>
                <w:rFonts w:ascii="宋体" w:hAnsi="宋体" w:hint="eastAsia"/>
                <w:kern w:val="0"/>
                <w:sz w:val="22"/>
                <w:szCs w:val="22"/>
              </w:rPr>
              <w:t>段均衡器调节。</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12.</w:t>
            </w:r>
            <w:r>
              <w:rPr>
                <w:rFonts w:ascii="宋体" w:hAnsi="宋体" w:hint="eastAsia"/>
                <w:kern w:val="0"/>
                <w:sz w:val="22"/>
                <w:szCs w:val="22"/>
              </w:rPr>
              <w:t>后台软件支持对终端进行远程固件升级。</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13.</w:t>
            </w:r>
            <w:r>
              <w:rPr>
                <w:rFonts w:ascii="宋体" w:hAnsi="宋体" w:hint="eastAsia"/>
                <w:kern w:val="0"/>
                <w:sz w:val="22"/>
                <w:szCs w:val="22"/>
              </w:rPr>
              <w:t>支持手机移动端</w:t>
            </w:r>
            <w:r>
              <w:rPr>
                <w:rFonts w:ascii="宋体" w:hAnsi="宋体" w:hint="eastAsia"/>
                <w:kern w:val="0"/>
                <w:sz w:val="22"/>
                <w:szCs w:val="22"/>
              </w:rPr>
              <w:t>WIFI</w:t>
            </w:r>
            <w:r>
              <w:rPr>
                <w:rFonts w:ascii="宋体" w:hAnsi="宋体" w:hint="eastAsia"/>
                <w:kern w:val="0"/>
                <w:sz w:val="22"/>
                <w:szCs w:val="22"/>
              </w:rPr>
              <w:t>点播，兼容</w:t>
            </w:r>
            <w:r>
              <w:rPr>
                <w:rFonts w:ascii="宋体" w:hAnsi="宋体" w:hint="eastAsia"/>
                <w:kern w:val="0"/>
                <w:sz w:val="22"/>
                <w:szCs w:val="22"/>
              </w:rPr>
              <w:t>Android</w:t>
            </w:r>
            <w:r>
              <w:rPr>
                <w:rFonts w:ascii="宋体" w:hAnsi="宋体" w:hint="eastAsia"/>
                <w:kern w:val="0"/>
                <w:sz w:val="22"/>
                <w:szCs w:val="22"/>
              </w:rPr>
              <w:t>和</w:t>
            </w:r>
            <w:r>
              <w:rPr>
                <w:rFonts w:ascii="宋体" w:hAnsi="宋体" w:hint="eastAsia"/>
                <w:kern w:val="0"/>
                <w:sz w:val="22"/>
                <w:szCs w:val="22"/>
              </w:rPr>
              <w:t>IOS</w:t>
            </w:r>
            <w:r>
              <w:rPr>
                <w:rFonts w:ascii="宋体" w:hAnsi="宋体" w:hint="eastAsia"/>
                <w:kern w:val="0"/>
                <w:sz w:val="22"/>
                <w:szCs w:val="22"/>
              </w:rPr>
              <w:t>系统手机</w:t>
            </w:r>
            <w:r>
              <w:rPr>
                <w:rFonts w:ascii="宋体" w:hAnsi="宋体" w:hint="eastAsia"/>
                <w:kern w:val="0"/>
                <w:sz w:val="22"/>
                <w:szCs w:val="22"/>
              </w:rPr>
              <w:t>APP</w:t>
            </w:r>
            <w:r>
              <w:rPr>
                <w:rFonts w:ascii="宋体" w:hAnsi="宋体" w:hint="eastAsia"/>
                <w:kern w:val="0"/>
                <w:sz w:val="22"/>
                <w:szCs w:val="22"/>
              </w:rPr>
              <w:t>进行操作。手机移动端</w:t>
            </w:r>
            <w:r>
              <w:rPr>
                <w:rFonts w:ascii="宋体" w:hAnsi="宋体" w:hint="eastAsia"/>
                <w:kern w:val="0"/>
                <w:sz w:val="22"/>
                <w:szCs w:val="22"/>
              </w:rPr>
              <w:t>APP</w:t>
            </w:r>
            <w:r>
              <w:rPr>
                <w:rFonts w:ascii="宋体" w:hAnsi="宋体" w:hint="eastAsia"/>
                <w:kern w:val="0"/>
                <w:sz w:val="22"/>
                <w:szCs w:val="22"/>
              </w:rPr>
              <w:t>（手机或平板）软件，通过扫描二维码方式与</w:t>
            </w:r>
            <w:r>
              <w:rPr>
                <w:rFonts w:ascii="宋体" w:hAnsi="宋体" w:hint="eastAsia"/>
                <w:kern w:val="0"/>
                <w:sz w:val="22"/>
                <w:szCs w:val="22"/>
              </w:rPr>
              <w:t>网络广播服务器或广播系统管控电脑建立连接。支持移动端远程操控广播管理界面，可实现节目的播放、终端的管理、系统设置、音量调节等操作。</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14.</w:t>
            </w:r>
            <w:r>
              <w:rPr>
                <w:rFonts w:ascii="宋体" w:hAnsi="宋体" w:hint="eastAsia"/>
                <w:kern w:val="0"/>
                <w:sz w:val="22"/>
                <w:szCs w:val="22"/>
              </w:rPr>
              <w:t>支持文本广播功能，可实现将文本转成语音，支持后台调整语速、设置男声或女声功能。</w:t>
            </w:r>
            <w:r>
              <w:rPr>
                <w:rFonts w:ascii="宋体" w:hAnsi="宋体" w:hint="eastAsia"/>
                <w:kern w:val="0"/>
                <w:sz w:val="22"/>
                <w:szCs w:val="22"/>
              </w:rPr>
              <w:br/>
              <w:t>15.</w:t>
            </w:r>
            <w:r>
              <w:rPr>
                <w:rFonts w:ascii="宋体" w:hAnsi="宋体" w:hint="eastAsia"/>
                <w:kern w:val="0"/>
                <w:sz w:val="22"/>
                <w:szCs w:val="22"/>
              </w:rPr>
              <w:t>支持电子地图功能，可实现在地图上实时显示终端状态。</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软件</w:t>
            </w:r>
            <w:r>
              <w:rPr>
                <w:rFonts w:ascii="宋体" w:hAnsi="宋体" w:hint="eastAsia"/>
                <w:kern w:val="0"/>
                <w:sz w:val="22"/>
                <w:szCs w:val="22"/>
              </w:rPr>
              <w:t xml:space="preserve"> </w:t>
            </w:r>
            <w:r>
              <w:rPr>
                <w:rFonts w:ascii="宋体" w:hAnsi="宋体" w:hint="eastAsia"/>
                <w:kern w:val="0"/>
                <w:sz w:val="22"/>
                <w:szCs w:val="22"/>
              </w:rPr>
              <w:t>（</w:t>
            </w:r>
            <w:r>
              <w:rPr>
                <w:rFonts w:ascii="宋体" w:hAnsi="宋体" w:hint="eastAsia"/>
                <w:kern w:val="0"/>
                <w:sz w:val="22"/>
                <w:szCs w:val="22"/>
              </w:rPr>
              <w:t>IP</w:t>
            </w:r>
            <w:r>
              <w:rPr>
                <w:rFonts w:ascii="宋体" w:hAnsi="宋体" w:hint="eastAsia"/>
                <w:kern w:val="0"/>
                <w:sz w:val="22"/>
                <w:szCs w:val="22"/>
              </w:rPr>
              <w:t>软件加密狗）</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网络软件加密设备，软件注册使用加密狗方式，注册时可有效设定授权终端数量及使用时间期限。</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CD</w:t>
            </w:r>
            <w:r>
              <w:rPr>
                <w:rFonts w:ascii="宋体" w:hAnsi="宋体" w:hint="eastAsia"/>
                <w:kern w:val="0"/>
                <w:sz w:val="22"/>
                <w:szCs w:val="22"/>
              </w:rPr>
              <w:t>播放器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吸入式机芯，防尘效果更好，使用寿命更长；</w:t>
            </w:r>
            <w:r>
              <w:rPr>
                <w:rFonts w:ascii="宋体" w:hAnsi="宋体" w:hint="eastAsia"/>
                <w:kern w:val="0"/>
                <w:sz w:val="22"/>
                <w:szCs w:val="22"/>
              </w:rPr>
              <w:br/>
            </w:r>
            <w:r>
              <w:rPr>
                <w:rFonts w:ascii="宋体" w:hAnsi="宋体" w:hint="eastAsia"/>
                <w:kern w:val="0"/>
                <w:sz w:val="22"/>
                <w:szCs w:val="22"/>
              </w:rPr>
              <w:t>2.</w:t>
            </w:r>
            <w:r>
              <w:rPr>
                <w:rFonts w:ascii="宋体" w:hAnsi="宋体" w:hint="eastAsia"/>
                <w:kern w:val="0"/>
                <w:sz w:val="22"/>
                <w:szCs w:val="22"/>
              </w:rPr>
              <w:t>自动播放控制，全数码伺服；</w:t>
            </w:r>
            <w:r>
              <w:rPr>
                <w:rFonts w:ascii="宋体" w:hAnsi="宋体" w:hint="eastAsia"/>
                <w:kern w:val="0"/>
                <w:sz w:val="22"/>
                <w:szCs w:val="22"/>
              </w:rPr>
              <w:br/>
              <w:t>3.</w:t>
            </w:r>
            <w:r>
              <w:rPr>
                <w:rFonts w:ascii="宋体" w:hAnsi="宋体" w:hint="eastAsia"/>
                <w:kern w:val="0"/>
                <w:sz w:val="22"/>
                <w:szCs w:val="22"/>
              </w:rPr>
              <w:t>可播放：</w:t>
            </w:r>
            <w:r>
              <w:rPr>
                <w:rFonts w:ascii="宋体" w:hAnsi="宋体" w:hint="eastAsia"/>
                <w:kern w:val="0"/>
                <w:sz w:val="22"/>
                <w:szCs w:val="22"/>
              </w:rPr>
              <w:t>CD/VCD/MP3/DVD</w:t>
            </w:r>
            <w:r>
              <w:rPr>
                <w:rFonts w:ascii="宋体" w:hAnsi="宋体" w:hint="eastAsia"/>
                <w:kern w:val="0"/>
                <w:sz w:val="22"/>
                <w:szCs w:val="22"/>
              </w:rPr>
              <w:t>碟片；</w:t>
            </w:r>
            <w:r>
              <w:rPr>
                <w:rFonts w:ascii="宋体" w:hAnsi="宋体" w:hint="eastAsia"/>
                <w:kern w:val="0"/>
                <w:sz w:val="22"/>
                <w:szCs w:val="22"/>
              </w:rPr>
              <w:br/>
              <w:t>4.</w:t>
            </w:r>
            <w:r>
              <w:rPr>
                <w:rFonts w:ascii="宋体" w:hAnsi="宋体" w:hint="eastAsia"/>
                <w:kern w:val="0"/>
                <w:sz w:val="22"/>
                <w:szCs w:val="22"/>
              </w:rPr>
              <w:t>内置宽频高保真监听扬声器；</w:t>
            </w:r>
            <w:r>
              <w:rPr>
                <w:rFonts w:ascii="宋体" w:hAnsi="宋体" w:hint="eastAsia"/>
                <w:kern w:val="0"/>
                <w:sz w:val="22"/>
                <w:szCs w:val="22"/>
              </w:rPr>
              <w:br/>
              <w:t>5.</w:t>
            </w:r>
            <w:r>
              <w:rPr>
                <w:rFonts w:ascii="宋体" w:hAnsi="宋体" w:hint="eastAsia"/>
                <w:kern w:val="0"/>
                <w:sz w:val="22"/>
                <w:szCs w:val="22"/>
              </w:rPr>
              <w:t>内置</w:t>
            </w:r>
            <w:r>
              <w:rPr>
                <w:rFonts w:ascii="宋体" w:hAnsi="宋体" w:hint="eastAsia"/>
                <w:kern w:val="0"/>
                <w:sz w:val="22"/>
                <w:szCs w:val="22"/>
              </w:rPr>
              <w:t>MP3</w:t>
            </w:r>
            <w:r>
              <w:rPr>
                <w:rFonts w:ascii="宋体" w:hAnsi="宋体" w:hint="eastAsia"/>
                <w:kern w:val="0"/>
                <w:sz w:val="22"/>
                <w:szCs w:val="22"/>
              </w:rPr>
              <w:t>播放器，可读</w:t>
            </w:r>
            <w:r>
              <w:rPr>
                <w:rFonts w:ascii="宋体" w:hAnsi="宋体" w:hint="eastAsia"/>
                <w:kern w:val="0"/>
                <w:sz w:val="22"/>
                <w:szCs w:val="22"/>
              </w:rPr>
              <w:t>USB</w:t>
            </w:r>
            <w:r>
              <w:rPr>
                <w:rFonts w:ascii="宋体" w:hAnsi="宋体" w:hint="eastAsia"/>
                <w:kern w:val="0"/>
                <w:sz w:val="22"/>
                <w:szCs w:val="22"/>
              </w:rPr>
              <w:t>和</w:t>
            </w:r>
            <w:r>
              <w:rPr>
                <w:rFonts w:ascii="宋体" w:hAnsi="宋体" w:hint="eastAsia"/>
                <w:kern w:val="0"/>
                <w:sz w:val="22"/>
                <w:szCs w:val="22"/>
              </w:rPr>
              <w:t>SD</w:t>
            </w:r>
            <w:r>
              <w:rPr>
                <w:rFonts w:ascii="宋体" w:hAnsi="宋体" w:hint="eastAsia"/>
                <w:kern w:val="0"/>
                <w:sz w:val="22"/>
                <w:szCs w:val="22"/>
              </w:rPr>
              <w:t>卡；</w:t>
            </w:r>
            <w:r>
              <w:rPr>
                <w:rFonts w:ascii="宋体" w:hAnsi="宋体" w:hint="eastAsia"/>
                <w:kern w:val="0"/>
                <w:sz w:val="22"/>
                <w:szCs w:val="22"/>
              </w:rPr>
              <w:br/>
              <w:t>6.</w:t>
            </w:r>
            <w:r>
              <w:rPr>
                <w:rFonts w:ascii="宋体" w:hAnsi="宋体" w:hint="eastAsia"/>
                <w:kern w:val="0"/>
                <w:sz w:val="22"/>
                <w:szCs w:val="22"/>
              </w:rPr>
              <w:t>可通过面板按键或红外遥控器控制操作。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数字调谐器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调频、调幅（</w:t>
            </w:r>
            <w:r>
              <w:rPr>
                <w:rFonts w:ascii="宋体" w:hAnsi="宋体" w:hint="eastAsia"/>
                <w:kern w:val="0"/>
                <w:sz w:val="22"/>
                <w:szCs w:val="22"/>
              </w:rPr>
              <w:t>AM/FM</w:t>
            </w:r>
            <w:r>
              <w:rPr>
                <w:rFonts w:ascii="宋体" w:hAnsi="宋体" w:hint="eastAsia"/>
                <w:kern w:val="0"/>
                <w:sz w:val="22"/>
                <w:szCs w:val="22"/>
              </w:rPr>
              <w:t>）立体声二波段接收可选，电台频率记忆存储可达</w:t>
            </w:r>
            <w:r>
              <w:rPr>
                <w:rFonts w:ascii="宋体" w:hAnsi="宋体" w:hint="eastAsia"/>
                <w:kern w:val="0"/>
                <w:sz w:val="22"/>
                <w:szCs w:val="22"/>
              </w:rPr>
              <w:t>99</w:t>
            </w:r>
            <w:r>
              <w:rPr>
                <w:rFonts w:ascii="宋体" w:hAnsi="宋体" w:hint="eastAsia"/>
                <w:kern w:val="0"/>
                <w:sz w:val="22"/>
                <w:szCs w:val="22"/>
              </w:rPr>
              <w:t>个；</w:t>
            </w:r>
            <w:r>
              <w:rPr>
                <w:rFonts w:ascii="宋体" w:hAnsi="宋体" w:hint="eastAsia"/>
                <w:kern w:val="0"/>
                <w:sz w:val="22"/>
                <w:szCs w:val="22"/>
              </w:rPr>
              <w:br/>
              <w:t>2.</w:t>
            </w:r>
            <w:r>
              <w:rPr>
                <w:rFonts w:ascii="宋体" w:hAnsi="宋体" w:hint="eastAsia"/>
                <w:kern w:val="0"/>
                <w:sz w:val="22"/>
                <w:szCs w:val="22"/>
              </w:rPr>
              <w:t>电台频率自动搜索存储功能，且有断电记忆功能；</w:t>
            </w:r>
            <w:r>
              <w:rPr>
                <w:rFonts w:ascii="宋体" w:hAnsi="宋体" w:hint="eastAsia"/>
                <w:kern w:val="0"/>
                <w:sz w:val="22"/>
                <w:szCs w:val="22"/>
              </w:rPr>
              <w:br/>
              <w:t>3.</w:t>
            </w:r>
            <w:r>
              <w:rPr>
                <w:rFonts w:ascii="宋体" w:hAnsi="宋体" w:hint="eastAsia"/>
                <w:kern w:val="0"/>
                <w:sz w:val="22"/>
                <w:szCs w:val="22"/>
              </w:rPr>
              <w:t>采用石英锁相环路频率合成器式调谐回路技术，接收频率精确稳定；</w:t>
            </w:r>
            <w:r>
              <w:rPr>
                <w:rFonts w:ascii="宋体" w:hAnsi="宋体" w:hint="eastAsia"/>
                <w:kern w:val="0"/>
                <w:sz w:val="22"/>
                <w:szCs w:val="22"/>
              </w:rPr>
              <w:br/>
              <w:t>4.</w:t>
            </w:r>
            <w:r>
              <w:rPr>
                <w:rFonts w:ascii="宋体" w:hAnsi="宋体" w:hint="eastAsia"/>
                <w:kern w:val="0"/>
                <w:sz w:val="22"/>
                <w:szCs w:val="22"/>
              </w:rPr>
              <w:t>两组接收天线输入：</w:t>
            </w:r>
            <w:r>
              <w:rPr>
                <w:rFonts w:ascii="宋体" w:hAnsi="宋体" w:hint="eastAsia"/>
                <w:kern w:val="0"/>
                <w:sz w:val="22"/>
                <w:szCs w:val="22"/>
              </w:rPr>
              <w:t>AM</w:t>
            </w:r>
            <w:r>
              <w:rPr>
                <w:rFonts w:ascii="宋体" w:hAnsi="宋体" w:hint="eastAsia"/>
                <w:kern w:val="0"/>
                <w:sz w:val="22"/>
                <w:szCs w:val="22"/>
              </w:rPr>
              <w:t>接收天线输入；</w:t>
            </w:r>
            <w:r>
              <w:rPr>
                <w:rFonts w:ascii="宋体" w:hAnsi="宋体" w:hint="eastAsia"/>
                <w:kern w:val="0"/>
                <w:sz w:val="22"/>
                <w:szCs w:val="22"/>
              </w:rPr>
              <w:t>FM</w:t>
            </w:r>
            <w:r>
              <w:rPr>
                <w:rFonts w:ascii="宋体" w:hAnsi="宋体" w:hint="eastAsia"/>
                <w:kern w:val="0"/>
                <w:sz w:val="22"/>
                <w:szCs w:val="22"/>
              </w:rPr>
              <w:t>接收天线</w:t>
            </w:r>
            <w:r>
              <w:rPr>
                <w:rFonts w:ascii="宋体" w:hAnsi="宋体" w:hint="eastAsia"/>
                <w:kern w:val="0"/>
                <w:sz w:val="22"/>
                <w:szCs w:val="22"/>
              </w:rPr>
              <w:t>75</w:t>
            </w:r>
            <w:r>
              <w:rPr>
                <w:rFonts w:ascii="宋体" w:hAnsi="宋体" w:hint="eastAsia"/>
                <w:kern w:val="0"/>
                <w:sz w:val="22"/>
                <w:szCs w:val="22"/>
              </w:rPr>
              <w:t>Ω输入；</w:t>
            </w:r>
            <w:r>
              <w:rPr>
                <w:rFonts w:ascii="宋体" w:hAnsi="宋体" w:hint="eastAsia"/>
                <w:kern w:val="0"/>
                <w:sz w:val="22"/>
                <w:szCs w:val="22"/>
              </w:rPr>
              <w:br/>
            </w:r>
            <w:r>
              <w:rPr>
                <w:rFonts w:ascii="宋体" w:hAnsi="宋体" w:hint="eastAsia"/>
                <w:kern w:val="0"/>
                <w:sz w:val="22"/>
                <w:szCs w:val="22"/>
              </w:rPr>
              <w:t>5.1</w:t>
            </w:r>
            <w:r>
              <w:rPr>
                <w:rFonts w:ascii="宋体" w:hAnsi="宋体" w:hint="eastAsia"/>
                <w:kern w:val="0"/>
                <w:sz w:val="22"/>
                <w:szCs w:val="22"/>
              </w:rPr>
              <w:t>路音频信号左右声道（</w:t>
            </w:r>
            <w:r>
              <w:rPr>
                <w:rFonts w:ascii="宋体" w:hAnsi="宋体" w:hint="eastAsia"/>
                <w:kern w:val="0"/>
                <w:sz w:val="22"/>
                <w:szCs w:val="22"/>
              </w:rPr>
              <w:t>L /R</w:t>
            </w:r>
            <w:r>
              <w:rPr>
                <w:rFonts w:ascii="宋体" w:hAnsi="宋体" w:hint="eastAsia"/>
                <w:kern w:val="0"/>
                <w:sz w:val="22"/>
                <w:szCs w:val="22"/>
              </w:rPr>
              <w:t>）输出；</w:t>
            </w:r>
            <w:r>
              <w:rPr>
                <w:rFonts w:ascii="宋体" w:hAnsi="宋体" w:hint="eastAsia"/>
                <w:kern w:val="0"/>
                <w:sz w:val="22"/>
                <w:szCs w:val="22"/>
              </w:rPr>
              <w:br/>
              <w:t>6.</w:t>
            </w:r>
            <w:r>
              <w:rPr>
                <w:rFonts w:ascii="宋体" w:hAnsi="宋体" w:hint="eastAsia"/>
                <w:kern w:val="0"/>
                <w:sz w:val="22"/>
                <w:szCs w:val="22"/>
              </w:rPr>
              <w:t>可通过面板按键或红外遥控器控制操作。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广播话筒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话筒带前奏音（开启时，有前奏音乐放出）</w:t>
            </w:r>
            <w:r>
              <w:rPr>
                <w:rFonts w:ascii="宋体" w:hAnsi="宋体" w:hint="eastAsia"/>
                <w:kern w:val="0"/>
                <w:sz w:val="22"/>
                <w:szCs w:val="22"/>
              </w:rPr>
              <w:br/>
              <w:t>2.</w:t>
            </w:r>
            <w:r>
              <w:rPr>
                <w:rFonts w:ascii="宋体" w:hAnsi="宋体" w:hint="eastAsia"/>
                <w:kern w:val="0"/>
                <w:sz w:val="22"/>
                <w:szCs w:val="22"/>
              </w:rPr>
              <w:t>具备有灯环提示功能</w:t>
            </w:r>
            <w:r>
              <w:rPr>
                <w:rFonts w:ascii="宋体" w:hAnsi="宋体" w:hint="eastAsia"/>
                <w:kern w:val="0"/>
                <w:sz w:val="22"/>
                <w:szCs w:val="22"/>
              </w:rPr>
              <w:br/>
              <w:t>3.</w:t>
            </w:r>
            <w:r>
              <w:rPr>
                <w:rFonts w:ascii="宋体" w:hAnsi="宋体" w:hint="eastAsia"/>
                <w:kern w:val="0"/>
                <w:sz w:val="22"/>
                <w:szCs w:val="22"/>
              </w:rPr>
              <w:t>具有良好的抗手机、电磁、高频干扰能力。</w:t>
            </w:r>
            <w:r>
              <w:rPr>
                <w:rFonts w:ascii="宋体" w:hAnsi="宋体" w:hint="eastAsia"/>
                <w:kern w:val="0"/>
                <w:sz w:val="22"/>
                <w:szCs w:val="22"/>
              </w:rPr>
              <w:br/>
              <w:t>4.</w:t>
            </w:r>
            <w:r>
              <w:rPr>
                <w:rFonts w:ascii="宋体" w:hAnsi="宋体" w:hint="eastAsia"/>
                <w:kern w:val="0"/>
                <w:sz w:val="22"/>
                <w:szCs w:val="22"/>
              </w:rPr>
              <w:t>话筒心型指向性</w:t>
            </w:r>
            <w:r>
              <w:rPr>
                <w:rFonts w:ascii="宋体" w:hAnsi="宋体" w:hint="eastAsia"/>
                <w:kern w:val="0"/>
                <w:sz w:val="22"/>
                <w:szCs w:val="22"/>
              </w:rPr>
              <w:br/>
              <w:t>5.</w:t>
            </w:r>
            <w:r>
              <w:rPr>
                <w:rFonts w:ascii="宋体" w:hAnsi="宋体" w:hint="eastAsia"/>
                <w:kern w:val="0"/>
                <w:sz w:val="22"/>
                <w:szCs w:val="22"/>
              </w:rPr>
              <w:t>频率响应范围</w:t>
            </w:r>
            <w:r>
              <w:rPr>
                <w:rFonts w:ascii="宋体" w:hAnsi="宋体" w:hint="eastAsia"/>
                <w:kern w:val="0"/>
                <w:sz w:val="22"/>
                <w:szCs w:val="22"/>
              </w:rPr>
              <w:t>40Hz-16KHz</w:t>
            </w:r>
            <w:r>
              <w:rPr>
                <w:rFonts w:ascii="宋体" w:hAnsi="宋体" w:hint="eastAsia"/>
                <w:kern w:val="0"/>
                <w:sz w:val="22"/>
                <w:szCs w:val="22"/>
              </w:rPr>
              <w:br/>
              <w:t>6.</w:t>
            </w:r>
            <w:r>
              <w:rPr>
                <w:rFonts w:ascii="宋体" w:hAnsi="宋体" w:hint="eastAsia"/>
                <w:kern w:val="0"/>
                <w:sz w:val="22"/>
                <w:szCs w:val="22"/>
              </w:rPr>
              <w:t>灵敏度</w:t>
            </w:r>
            <w:r>
              <w:rPr>
                <w:rFonts w:ascii="宋体" w:hAnsi="宋体" w:hint="eastAsia"/>
                <w:kern w:val="0"/>
                <w:sz w:val="22"/>
                <w:szCs w:val="22"/>
              </w:rPr>
              <w:t>-38dB</w:t>
            </w:r>
            <w:r>
              <w:rPr>
                <w:rFonts w:ascii="宋体" w:hAnsi="宋体" w:hint="eastAsia"/>
                <w:kern w:val="0"/>
                <w:sz w:val="22"/>
                <w:szCs w:val="22"/>
              </w:rPr>
              <w:t>±</w:t>
            </w:r>
            <w:r>
              <w:rPr>
                <w:rFonts w:ascii="宋体" w:hAnsi="宋体" w:hint="eastAsia"/>
                <w:kern w:val="0"/>
                <w:sz w:val="22"/>
                <w:szCs w:val="22"/>
              </w:rPr>
              <w:t>2dB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8</w:t>
            </w:r>
            <w:r>
              <w:rPr>
                <w:rFonts w:ascii="宋体" w:hAnsi="宋体" w:hint="eastAsia"/>
                <w:kern w:val="0"/>
                <w:sz w:val="22"/>
                <w:szCs w:val="22"/>
              </w:rPr>
              <w:t>路调音台</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输入通道：</w:t>
            </w:r>
            <w:r>
              <w:rPr>
                <w:rFonts w:ascii="宋体" w:hAnsi="宋体" w:hint="eastAsia"/>
                <w:kern w:val="0"/>
                <w:sz w:val="22"/>
                <w:szCs w:val="22"/>
              </w:rPr>
              <w:t>8</w:t>
            </w:r>
            <w:r>
              <w:rPr>
                <w:rFonts w:ascii="宋体" w:hAnsi="宋体" w:hint="eastAsia"/>
                <w:kern w:val="0"/>
                <w:sz w:val="22"/>
                <w:szCs w:val="22"/>
              </w:rPr>
              <w:t>路，话筒接口幻像电源：</w:t>
            </w:r>
            <w:r>
              <w:rPr>
                <w:rFonts w:ascii="宋体" w:hAnsi="宋体" w:hint="eastAsia"/>
                <w:kern w:val="0"/>
                <w:sz w:val="22"/>
                <w:szCs w:val="22"/>
              </w:rPr>
              <w:t>+48V</w:t>
            </w:r>
            <w:r>
              <w:rPr>
                <w:rFonts w:ascii="宋体" w:hAnsi="宋体" w:hint="eastAsia"/>
                <w:kern w:val="0"/>
                <w:sz w:val="22"/>
                <w:szCs w:val="22"/>
              </w:rPr>
              <w:t>；</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2.</w:t>
            </w:r>
            <w:r>
              <w:rPr>
                <w:rFonts w:ascii="宋体" w:hAnsi="宋体" w:hint="eastAsia"/>
                <w:kern w:val="0"/>
                <w:sz w:val="22"/>
                <w:szCs w:val="22"/>
              </w:rPr>
              <w:t>输出通道：</w:t>
            </w:r>
            <w:r>
              <w:rPr>
                <w:rFonts w:ascii="宋体" w:hAnsi="宋体" w:hint="eastAsia"/>
                <w:kern w:val="0"/>
                <w:sz w:val="22"/>
                <w:szCs w:val="22"/>
              </w:rPr>
              <w:t>2</w:t>
            </w:r>
            <w:r>
              <w:rPr>
                <w:rFonts w:ascii="宋体" w:hAnsi="宋体" w:hint="eastAsia"/>
                <w:kern w:val="0"/>
                <w:sz w:val="22"/>
                <w:szCs w:val="22"/>
              </w:rPr>
              <w:t>路主输出、</w:t>
            </w:r>
            <w:r>
              <w:rPr>
                <w:rFonts w:ascii="宋体" w:hAnsi="宋体" w:hint="eastAsia"/>
                <w:kern w:val="0"/>
                <w:sz w:val="22"/>
                <w:szCs w:val="22"/>
              </w:rPr>
              <w:t>2</w:t>
            </w:r>
            <w:r>
              <w:rPr>
                <w:rFonts w:ascii="宋体" w:hAnsi="宋体" w:hint="eastAsia"/>
                <w:kern w:val="0"/>
                <w:sz w:val="22"/>
                <w:szCs w:val="22"/>
              </w:rPr>
              <w:t>路</w:t>
            </w:r>
            <w:r>
              <w:rPr>
                <w:rFonts w:ascii="宋体" w:hAnsi="宋体" w:hint="eastAsia"/>
                <w:kern w:val="0"/>
                <w:sz w:val="22"/>
                <w:szCs w:val="22"/>
              </w:rPr>
              <w:t>REC</w:t>
            </w:r>
            <w:r>
              <w:rPr>
                <w:rFonts w:ascii="宋体" w:hAnsi="宋体" w:hint="eastAsia"/>
                <w:kern w:val="0"/>
                <w:sz w:val="22"/>
                <w:szCs w:val="22"/>
              </w:rPr>
              <w:t>输出、</w:t>
            </w:r>
            <w:r>
              <w:rPr>
                <w:rFonts w:ascii="宋体" w:hAnsi="宋体" w:hint="eastAsia"/>
                <w:kern w:val="0"/>
                <w:sz w:val="22"/>
                <w:szCs w:val="22"/>
              </w:rPr>
              <w:t>1</w:t>
            </w:r>
            <w:r>
              <w:rPr>
                <w:rFonts w:ascii="宋体" w:hAnsi="宋体" w:hint="eastAsia"/>
                <w:kern w:val="0"/>
                <w:sz w:val="22"/>
                <w:szCs w:val="22"/>
              </w:rPr>
              <w:t>路效果输出、</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monitor</w:t>
            </w:r>
            <w:r>
              <w:rPr>
                <w:rFonts w:ascii="宋体" w:hAnsi="宋体" w:hint="eastAsia"/>
                <w:kern w:val="0"/>
                <w:sz w:val="22"/>
                <w:szCs w:val="22"/>
              </w:rPr>
              <w:t>输出、</w:t>
            </w:r>
            <w:r>
              <w:rPr>
                <w:rFonts w:ascii="宋体" w:hAnsi="宋体" w:hint="eastAsia"/>
                <w:kern w:val="0"/>
                <w:sz w:val="22"/>
                <w:szCs w:val="22"/>
              </w:rPr>
              <w:t>1</w:t>
            </w:r>
            <w:r>
              <w:rPr>
                <w:rFonts w:ascii="宋体" w:hAnsi="宋体" w:hint="eastAsia"/>
                <w:kern w:val="0"/>
                <w:sz w:val="22"/>
                <w:szCs w:val="22"/>
              </w:rPr>
              <w:t>路立体声耳机输出；</w:t>
            </w:r>
            <w:r>
              <w:rPr>
                <w:rFonts w:ascii="宋体" w:hAnsi="宋体" w:hint="eastAsia"/>
                <w:kern w:val="0"/>
                <w:sz w:val="22"/>
                <w:szCs w:val="22"/>
              </w:rPr>
              <w:br/>
            </w:r>
            <w:r>
              <w:rPr>
                <w:rFonts w:ascii="宋体" w:hAnsi="宋体" w:hint="eastAsia"/>
                <w:kern w:val="0"/>
                <w:sz w:val="22"/>
                <w:szCs w:val="22"/>
              </w:rPr>
              <w:t>3.</w:t>
            </w:r>
            <w:r>
              <w:rPr>
                <w:rFonts w:ascii="宋体" w:hAnsi="宋体" w:hint="eastAsia"/>
                <w:kern w:val="0"/>
                <w:sz w:val="22"/>
                <w:szCs w:val="22"/>
              </w:rPr>
              <w:t>频率响应：</w:t>
            </w:r>
            <w:r>
              <w:rPr>
                <w:rFonts w:ascii="宋体" w:hAnsi="宋体" w:hint="eastAsia"/>
                <w:kern w:val="0"/>
                <w:sz w:val="22"/>
                <w:szCs w:val="22"/>
              </w:rPr>
              <w:t>20Hz~20KHz</w:t>
            </w:r>
            <w:r>
              <w:rPr>
                <w:rFonts w:ascii="宋体" w:hAnsi="宋体" w:hint="eastAsia"/>
                <w:kern w:val="0"/>
                <w:sz w:val="22"/>
                <w:szCs w:val="22"/>
              </w:rPr>
              <w:t>±</w:t>
            </w:r>
            <w:r>
              <w:rPr>
                <w:rFonts w:ascii="宋体" w:hAnsi="宋体" w:hint="eastAsia"/>
                <w:kern w:val="0"/>
                <w:sz w:val="22"/>
                <w:szCs w:val="22"/>
              </w:rPr>
              <w:t>1dB</w:t>
            </w:r>
            <w:r>
              <w:rPr>
                <w:rFonts w:ascii="宋体" w:hAnsi="宋体" w:hint="eastAsia"/>
                <w:kern w:val="0"/>
                <w:sz w:val="22"/>
                <w:szCs w:val="22"/>
              </w:rPr>
              <w:t>；</w:t>
            </w:r>
            <w:r>
              <w:rPr>
                <w:rFonts w:ascii="宋体" w:hAnsi="宋体" w:hint="eastAsia"/>
                <w:kern w:val="0"/>
                <w:sz w:val="22"/>
                <w:szCs w:val="22"/>
              </w:rPr>
              <w:br/>
              <w:t>4</w:t>
            </w:r>
            <w:r>
              <w:rPr>
                <w:rFonts w:ascii="宋体" w:hAnsi="宋体" w:hint="eastAsia"/>
                <w:kern w:val="0"/>
                <w:sz w:val="22"/>
                <w:szCs w:val="22"/>
              </w:rPr>
              <w:t>通道串音：≥</w:t>
            </w:r>
            <w:r>
              <w:rPr>
                <w:rFonts w:ascii="宋体" w:hAnsi="宋体" w:hint="eastAsia"/>
                <w:kern w:val="0"/>
                <w:sz w:val="22"/>
                <w:szCs w:val="22"/>
              </w:rPr>
              <w:t>-80dB@1KHz</w:t>
            </w:r>
            <w:r>
              <w:rPr>
                <w:rFonts w:ascii="宋体" w:hAnsi="宋体" w:hint="eastAsia"/>
                <w:kern w:val="0"/>
                <w:sz w:val="22"/>
                <w:szCs w:val="22"/>
              </w:rPr>
              <w:t>；</w:t>
            </w:r>
            <w:r>
              <w:rPr>
                <w:rFonts w:ascii="宋体" w:hAnsi="宋体" w:hint="eastAsia"/>
                <w:kern w:val="0"/>
                <w:sz w:val="22"/>
                <w:szCs w:val="22"/>
              </w:rPr>
              <w:br/>
              <w:t>5.</w:t>
            </w:r>
            <w:r>
              <w:rPr>
                <w:rFonts w:ascii="宋体" w:hAnsi="宋体" w:hint="eastAsia"/>
                <w:kern w:val="0"/>
                <w:sz w:val="22"/>
                <w:szCs w:val="22"/>
              </w:rPr>
              <w:t>信噪比</w:t>
            </w:r>
            <w:r>
              <w:rPr>
                <w:rFonts w:ascii="宋体" w:hAnsi="宋体" w:hint="eastAsia"/>
                <w:kern w:val="0"/>
                <w:sz w:val="22"/>
                <w:szCs w:val="22"/>
              </w:rPr>
              <w:t>(</w:t>
            </w:r>
            <w:r>
              <w:rPr>
                <w:rFonts w:ascii="宋体" w:hAnsi="宋体" w:hint="eastAsia"/>
                <w:kern w:val="0"/>
                <w:sz w:val="22"/>
                <w:szCs w:val="22"/>
              </w:rPr>
              <w:t>计权</w:t>
            </w:r>
            <w:r>
              <w:rPr>
                <w:rFonts w:ascii="宋体" w:hAnsi="宋体" w:hint="eastAsia"/>
                <w:kern w:val="0"/>
                <w:sz w:val="22"/>
                <w:szCs w:val="22"/>
              </w:rPr>
              <w:t>)</w:t>
            </w:r>
            <w:r>
              <w:rPr>
                <w:rFonts w:ascii="宋体" w:hAnsi="宋体" w:hint="eastAsia"/>
                <w:kern w:val="0"/>
                <w:sz w:val="22"/>
                <w:szCs w:val="22"/>
              </w:rPr>
              <w:t>：≥</w:t>
            </w:r>
            <w:r>
              <w:rPr>
                <w:rFonts w:ascii="宋体" w:hAnsi="宋体" w:hint="eastAsia"/>
                <w:kern w:val="0"/>
                <w:sz w:val="22"/>
                <w:szCs w:val="22"/>
              </w:rPr>
              <w:t>78dB@1KHz0dBu</w:t>
            </w:r>
            <w:r>
              <w:rPr>
                <w:rFonts w:ascii="宋体" w:hAnsi="宋体" w:hint="eastAsia"/>
                <w:kern w:val="0"/>
                <w:sz w:val="22"/>
                <w:szCs w:val="22"/>
              </w:rPr>
              <w:t>；</w:t>
            </w:r>
            <w:r>
              <w:rPr>
                <w:rFonts w:ascii="宋体" w:hAnsi="宋体" w:hint="eastAsia"/>
                <w:kern w:val="0"/>
                <w:sz w:val="22"/>
                <w:szCs w:val="22"/>
              </w:rPr>
              <w:br/>
              <w:t>6.</w:t>
            </w:r>
            <w:r>
              <w:rPr>
                <w:rFonts w:ascii="宋体" w:hAnsi="宋体" w:hint="eastAsia"/>
                <w:kern w:val="0"/>
                <w:sz w:val="22"/>
                <w:szCs w:val="22"/>
              </w:rPr>
              <w:t>失真度：≤</w:t>
            </w:r>
            <w:r>
              <w:rPr>
                <w:rFonts w:ascii="宋体" w:hAnsi="宋体" w:hint="eastAsia"/>
                <w:kern w:val="0"/>
                <w:sz w:val="22"/>
                <w:szCs w:val="22"/>
              </w:rPr>
              <w:t>0.02%@0dB1KHz</w:t>
            </w:r>
            <w:r>
              <w:rPr>
                <w:rFonts w:ascii="宋体" w:hAnsi="宋体" w:hint="eastAsia"/>
                <w:kern w:val="0"/>
                <w:sz w:val="22"/>
                <w:szCs w:val="22"/>
              </w:rPr>
              <w:t>；</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7.</w:t>
            </w:r>
            <w:r>
              <w:rPr>
                <w:rFonts w:ascii="宋体" w:hAnsi="宋体" w:hint="eastAsia"/>
                <w:kern w:val="0"/>
                <w:sz w:val="22"/>
                <w:szCs w:val="22"/>
              </w:rPr>
              <w:t>主输出</w:t>
            </w:r>
            <w:r>
              <w:rPr>
                <w:rFonts w:ascii="宋体" w:hAnsi="宋体" w:hint="eastAsia"/>
                <w:kern w:val="0"/>
                <w:sz w:val="22"/>
                <w:szCs w:val="22"/>
              </w:rPr>
              <w:t>7</w:t>
            </w:r>
            <w:r>
              <w:rPr>
                <w:rFonts w:ascii="宋体" w:hAnsi="宋体" w:hint="eastAsia"/>
                <w:kern w:val="0"/>
                <w:sz w:val="22"/>
                <w:szCs w:val="22"/>
              </w:rPr>
              <w:t>段图示均衡，</w:t>
            </w:r>
            <w:r>
              <w:rPr>
                <w:rFonts w:ascii="宋体" w:hAnsi="宋体" w:hint="eastAsia"/>
                <w:kern w:val="0"/>
                <w:sz w:val="22"/>
                <w:szCs w:val="22"/>
              </w:rPr>
              <w:t>63Hz,160Hz,400Hz,1KHz,2.5KHz,6.3KHz,16KHz</w:t>
            </w:r>
            <w:r>
              <w:rPr>
                <w:rFonts w:ascii="宋体" w:hAnsi="宋体" w:hint="eastAsia"/>
                <w:kern w:val="0"/>
                <w:sz w:val="22"/>
                <w:szCs w:val="22"/>
              </w:rPr>
              <w:t>。</w:t>
            </w:r>
            <w:r>
              <w:rPr>
                <w:rFonts w:ascii="宋体" w:hAnsi="宋体" w:hint="eastAsia"/>
                <w:kern w:val="0"/>
                <w:sz w:val="22"/>
                <w:szCs w:val="22"/>
              </w:rPr>
              <w:br/>
              <w:t>8.</w:t>
            </w:r>
            <w:r>
              <w:rPr>
                <w:rFonts w:ascii="宋体" w:hAnsi="宋体" w:hint="eastAsia"/>
                <w:kern w:val="0"/>
                <w:sz w:val="22"/>
                <w:szCs w:val="22"/>
              </w:rPr>
              <w:t>效果器：</w:t>
            </w:r>
            <w:r>
              <w:rPr>
                <w:rFonts w:ascii="宋体" w:hAnsi="宋体" w:hint="eastAsia"/>
                <w:kern w:val="0"/>
                <w:sz w:val="22"/>
                <w:szCs w:val="22"/>
              </w:rPr>
              <w:t>21</w:t>
            </w:r>
            <w:r>
              <w:rPr>
                <w:rFonts w:ascii="宋体" w:hAnsi="宋体" w:hint="eastAsia"/>
                <w:kern w:val="0"/>
                <w:sz w:val="22"/>
                <w:szCs w:val="22"/>
              </w:rPr>
              <w:t>种</w:t>
            </w:r>
            <w:r>
              <w:rPr>
                <w:rFonts w:ascii="宋体" w:hAnsi="宋体" w:hint="eastAsia"/>
                <w:kern w:val="0"/>
                <w:sz w:val="22"/>
                <w:szCs w:val="22"/>
              </w:rPr>
              <w:t>DSP</w:t>
            </w:r>
            <w:r>
              <w:rPr>
                <w:rFonts w:ascii="宋体" w:hAnsi="宋体" w:hint="eastAsia"/>
                <w:kern w:val="0"/>
                <w:sz w:val="22"/>
                <w:szCs w:val="22"/>
              </w:rPr>
              <w:t>效果，面板按键可选择；</w:t>
            </w:r>
            <w:r>
              <w:rPr>
                <w:rFonts w:ascii="宋体" w:hAnsi="宋体" w:hint="eastAsia"/>
                <w:kern w:val="0"/>
                <w:sz w:val="22"/>
                <w:szCs w:val="22"/>
              </w:rPr>
              <w:br/>
              <w:t>9.</w:t>
            </w:r>
            <w:r>
              <w:rPr>
                <w:rFonts w:ascii="宋体" w:hAnsi="宋体" w:hint="eastAsia"/>
                <w:kern w:val="0"/>
                <w:sz w:val="22"/>
                <w:szCs w:val="22"/>
              </w:rPr>
              <w:t>电源供应及功耗：</w:t>
            </w:r>
            <w:r>
              <w:rPr>
                <w:rFonts w:ascii="宋体" w:hAnsi="宋体" w:hint="eastAsia"/>
                <w:kern w:val="0"/>
                <w:sz w:val="22"/>
                <w:szCs w:val="22"/>
              </w:rPr>
              <w:t>220V/50Hz,&lt;70W</w:t>
            </w:r>
            <w:r>
              <w:rPr>
                <w:rFonts w:ascii="宋体" w:hAnsi="宋体" w:hint="eastAsia"/>
                <w:kern w:val="0"/>
                <w:sz w:val="22"/>
                <w:szCs w:val="22"/>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网络音频采集终端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kern w:val="0"/>
                <w:sz w:val="22"/>
                <w:szCs w:val="22"/>
              </w:rPr>
            </w:pPr>
            <w:r>
              <w:rPr>
                <w:rFonts w:ascii="宋体" w:hAnsi="宋体" w:hint="eastAsia"/>
                <w:kern w:val="0"/>
                <w:sz w:val="22"/>
                <w:szCs w:val="22"/>
              </w:rPr>
              <w:t>1.</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br/>
            </w:r>
            <w:r>
              <w:rPr>
                <w:rFonts w:ascii="宋体" w:hAnsi="宋体" w:hint="eastAsia"/>
                <w:kern w:val="0"/>
                <w:sz w:val="22"/>
                <w:szCs w:val="22"/>
              </w:rPr>
              <w:t>2.</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组</w:t>
            </w:r>
            <w:r>
              <w:rPr>
                <w:rFonts w:ascii="宋体" w:hAnsi="宋体" w:hint="eastAsia"/>
                <w:kern w:val="0"/>
                <w:sz w:val="22"/>
                <w:szCs w:val="22"/>
              </w:rPr>
              <w:t>RCA</w:t>
            </w:r>
            <w:r>
              <w:rPr>
                <w:rFonts w:ascii="宋体" w:hAnsi="宋体" w:hint="eastAsia"/>
                <w:kern w:val="0"/>
                <w:sz w:val="22"/>
                <w:szCs w:val="22"/>
              </w:rPr>
              <w:t>音频输入接口，支持音量调节功能。</w:t>
            </w:r>
            <w:r>
              <w:rPr>
                <w:rFonts w:ascii="宋体" w:hAnsi="宋体" w:hint="eastAsia"/>
                <w:kern w:val="0"/>
                <w:sz w:val="22"/>
                <w:szCs w:val="22"/>
              </w:rPr>
              <w:br/>
              <w:t>3.</w:t>
            </w:r>
            <w:r>
              <w:rPr>
                <w:rFonts w:ascii="宋体" w:hAnsi="宋体" w:hint="eastAsia"/>
                <w:kern w:val="0"/>
                <w:sz w:val="22"/>
                <w:szCs w:val="22"/>
              </w:rPr>
              <w:t>支持定时采播任务、临时采播任务功能</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4.</w:t>
            </w:r>
            <w:r>
              <w:rPr>
                <w:rFonts w:ascii="宋体" w:hAnsi="宋体" w:hint="eastAsia"/>
                <w:kern w:val="0"/>
                <w:sz w:val="22"/>
                <w:szCs w:val="22"/>
              </w:rPr>
              <w:t>采播任务支持</w:t>
            </w:r>
            <w:r>
              <w:rPr>
                <w:rFonts w:ascii="宋体" w:hAnsi="宋体" w:hint="eastAsia"/>
                <w:kern w:val="0"/>
                <w:sz w:val="22"/>
                <w:szCs w:val="22"/>
              </w:rPr>
              <w:t>3</w:t>
            </w:r>
            <w:r>
              <w:rPr>
                <w:rFonts w:ascii="宋体" w:hAnsi="宋体" w:hint="eastAsia"/>
                <w:kern w:val="0"/>
                <w:sz w:val="22"/>
                <w:szCs w:val="22"/>
              </w:rPr>
              <w:t>种采集音质可选，支持普通、中级、高级音质选择模式。</w:t>
            </w:r>
          </w:p>
          <w:p w:rsidR="00681BC3" w:rsidRDefault="00D03F7D">
            <w:pPr>
              <w:widowControl/>
              <w:jc w:val="left"/>
              <w:textAlignment w:val="center"/>
              <w:rPr>
                <w:rFonts w:ascii="宋体" w:hAnsi="宋体"/>
                <w:sz w:val="22"/>
                <w:szCs w:val="22"/>
              </w:rPr>
            </w:pPr>
            <w:r>
              <w:rPr>
                <w:rFonts w:ascii="宋体" w:hAnsi="宋体" w:hint="eastAsia"/>
                <w:kern w:val="0"/>
                <w:sz w:val="22"/>
                <w:szCs w:val="22"/>
              </w:rPr>
              <w:t>5.</w:t>
            </w:r>
            <w:r>
              <w:rPr>
                <w:rFonts w:ascii="宋体" w:hAnsi="宋体" w:hint="eastAsia"/>
                <w:kern w:val="0"/>
                <w:sz w:val="22"/>
                <w:szCs w:val="22"/>
              </w:rPr>
              <w:t>支持通过后台软件对终端进行远程固件升级。</w:t>
            </w:r>
            <w:r>
              <w:rPr>
                <w:rFonts w:ascii="宋体" w:hAnsi="宋体" w:hint="eastAsia"/>
                <w:kern w:val="0"/>
                <w:sz w:val="22"/>
                <w:szCs w:val="22"/>
              </w:rPr>
              <w:br/>
              <w:t>6.</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14KHz</w:t>
            </w:r>
            <w:r>
              <w:rPr>
                <w:rFonts w:ascii="宋体" w:hAnsi="宋体" w:hint="eastAsia"/>
                <w:kern w:val="0"/>
                <w:sz w:val="22"/>
                <w:szCs w:val="22"/>
              </w:rPr>
              <w:t>。</w:t>
            </w:r>
            <w:r>
              <w:rPr>
                <w:rFonts w:ascii="宋体" w:hAnsi="宋体" w:hint="eastAsia"/>
                <w:kern w:val="0"/>
                <w:sz w:val="22"/>
                <w:szCs w:val="22"/>
              </w:rPr>
              <w:br/>
              <w:t>7.</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网络寻呼</w:t>
            </w:r>
            <w:r>
              <w:rPr>
                <w:rFonts w:ascii="宋体" w:hAnsi="宋体" w:hint="eastAsia"/>
                <w:kern w:val="0"/>
                <w:sz w:val="22"/>
                <w:szCs w:val="22"/>
              </w:rPr>
              <w:t>(</w:t>
            </w:r>
            <w:r>
              <w:rPr>
                <w:rFonts w:ascii="宋体" w:hAnsi="宋体" w:hint="eastAsia"/>
                <w:kern w:val="0"/>
                <w:sz w:val="22"/>
                <w:szCs w:val="22"/>
              </w:rPr>
              <w:t>对讲</w:t>
            </w:r>
            <w:r>
              <w:rPr>
                <w:rFonts w:ascii="宋体" w:hAnsi="宋体" w:hint="eastAsia"/>
                <w:kern w:val="0"/>
                <w:sz w:val="22"/>
                <w:szCs w:val="22"/>
              </w:rPr>
              <w:t>)</w:t>
            </w:r>
            <w:r>
              <w:rPr>
                <w:rFonts w:ascii="宋体" w:hAnsi="宋体" w:hint="eastAsia"/>
                <w:kern w:val="0"/>
                <w:sz w:val="22"/>
                <w:szCs w:val="22"/>
              </w:rPr>
              <w:t>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话筒桌面式设计，带有</w:t>
            </w:r>
            <w:r>
              <w:rPr>
                <w:rFonts w:ascii="宋体" w:hAnsi="宋体" w:hint="eastAsia"/>
                <w:kern w:val="0"/>
                <w:sz w:val="22"/>
                <w:szCs w:val="22"/>
              </w:rPr>
              <w:t>7</w:t>
            </w:r>
            <w:r>
              <w:rPr>
                <w:rFonts w:ascii="宋体" w:hAnsi="宋体" w:hint="eastAsia"/>
                <w:kern w:val="0"/>
                <w:sz w:val="22"/>
                <w:szCs w:val="22"/>
              </w:rPr>
              <w:t>英寸显示屏，带触摸控制功能。</w:t>
            </w:r>
            <w:r>
              <w:rPr>
                <w:rFonts w:ascii="宋体" w:hAnsi="宋体" w:hint="eastAsia"/>
                <w:kern w:val="0"/>
                <w:sz w:val="22"/>
                <w:szCs w:val="22"/>
              </w:rPr>
              <w:br/>
              <w:t>2.</w:t>
            </w:r>
            <w:r>
              <w:rPr>
                <w:rFonts w:ascii="宋体" w:hAnsi="宋体" w:hint="eastAsia"/>
                <w:kern w:val="0"/>
                <w:sz w:val="22"/>
                <w:szCs w:val="22"/>
              </w:rPr>
              <w:t>显示屏自带数字键、功能键，支持通过触摸呼叫广播。</w:t>
            </w:r>
            <w:r>
              <w:rPr>
                <w:rFonts w:ascii="宋体" w:hAnsi="宋体" w:hint="eastAsia"/>
                <w:kern w:val="0"/>
                <w:sz w:val="22"/>
                <w:szCs w:val="22"/>
              </w:rPr>
              <w:br/>
              <w:t>3.</w:t>
            </w:r>
            <w:r>
              <w:rPr>
                <w:rFonts w:ascii="宋体" w:hAnsi="宋体" w:hint="eastAsia"/>
                <w:kern w:val="0"/>
                <w:sz w:val="22"/>
                <w:szCs w:val="22"/>
              </w:rPr>
              <w:t>可支持</w:t>
            </w:r>
            <w:r>
              <w:rPr>
                <w:rFonts w:ascii="宋体" w:hAnsi="宋体" w:hint="eastAsia"/>
                <w:kern w:val="0"/>
                <w:sz w:val="22"/>
                <w:szCs w:val="22"/>
              </w:rPr>
              <w:t>10</w:t>
            </w:r>
            <w:r>
              <w:rPr>
                <w:rFonts w:ascii="宋体" w:hAnsi="宋体" w:hint="eastAsia"/>
                <w:kern w:val="0"/>
                <w:sz w:val="22"/>
                <w:szCs w:val="22"/>
              </w:rPr>
              <w:t>个按键自定义一键呼叫广播功能。</w:t>
            </w:r>
            <w:r>
              <w:rPr>
                <w:rFonts w:ascii="宋体" w:hAnsi="宋体" w:hint="eastAsia"/>
                <w:kern w:val="0"/>
                <w:sz w:val="22"/>
                <w:szCs w:val="22"/>
              </w:rPr>
              <w:br/>
            </w:r>
            <w:r>
              <w:rPr>
                <w:rFonts w:ascii="宋体" w:hAnsi="宋体" w:hint="eastAsia"/>
                <w:kern w:val="0"/>
                <w:sz w:val="22"/>
                <w:szCs w:val="22"/>
              </w:rPr>
              <w:lastRenderedPageBreak/>
              <w:t>4.</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r>
            <w:r>
              <w:rPr>
                <w:rFonts w:ascii="宋体" w:hAnsi="宋体" w:hint="eastAsia"/>
                <w:kern w:val="0"/>
                <w:sz w:val="22"/>
                <w:szCs w:val="22"/>
              </w:rPr>
              <w:t>5.</w:t>
            </w:r>
            <w:r>
              <w:rPr>
                <w:rFonts w:ascii="宋体" w:hAnsi="宋体" w:hint="eastAsia"/>
                <w:kern w:val="0"/>
                <w:sz w:val="22"/>
                <w:szCs w:val="22"/>
              </w:rPr>
              <w:t>支持监听任意终端功能，内置</w:t>
            </w:r>
            <w:r>
              <w:rPr>
                <w:rFonts w:ascii="宋体" w:hAnsi="宋体" w:hint="eastAsia"/>
                <w:kern w:val="0"/>
                <w:sz w:val="22"/>
                <w:szCs w:val="22"/>
              </w:rPr>
              <w:t>2W</w:t>
            </w:r>
            <w:r>
              <w:rPr>
                <w:rFonts w:ascii="宋体" w:hAnsi="宋体" w:hint="eastAsia"/>
                <w:kern w:val="0"/>
                <w:sz w:val="22"/>
                <w:szCs w:val="22"/>
              </w:rPr>
              <w:t>全频高保真扬声器，实现双向通话和网络监听。</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6.</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路音频线路输入，支持采集播放功能，网络延时时间低于</w:t>
            </w:r>
            <w:r>
              <w:rPr>
                <w:rFonts w:ascii="宋体" w:hAnsi="宋体" w:hint="eastAsia"/>
                <w:kern w:val="0"/>
                <w:sz w:val="22"/>
                <w:szCs w:val="22"/>
              </w:rPr>
              <w:t>30</w:t>
            </w:r>
            <w:r>
              <w:rPr>
                <w:rFonts w:ascii="宋体" w:hAnsi="宋体" w:hint="eastAsia"/>
                <w:kern w:val="0"/>
                <w:sz w:val="22"/>
                <w:szCs w:val="22"/>
              </w:rPr>
              <w:t>毫秒。</w:t>
            </w:r>
            <w:r>
              <w:rPr>
                <w:rFonts w:ascii="宋体" w:hAnsi="宋体" w:hint="eastAsia"/>
                <w:kern w:val="0"/>
                <w:sz w:val="22"/>
                <w:szCs w:val="22"/>
              </w:rPr>
              <w:br/>
              <w:t>7.</w:t>
            </w:r>
            <w:r>
              <w:rPr>
                <w:rFonts w:ascii="宋体" w:hAnsi="宋体" w:hint="eastAsia"/>
                <w:kern w:val="0"/>
                <w:sz w:val="22"/>
                <w:szCs w:val="22"/>
              </w:rPr>
              <w:t>支持通过话筒广播呼叫功能，网络延时时间低于</w:t>
            </w:r>
            <w:r>
              <w:rPr>
                <w:rFonts w:ascii="宋体" w:hAnsi="宋体" w:hint="eastAsia"/>
                <w:kern w:val="0"/>
                <w:sz w:val="22"/>
                <w:szCs w:val="22"/>
              </w:rPr>
              <w:t>30</w:t>
            </w:r>
            <w:r>
              <w:rPr>
                <w:rFonts w:ascii="宋体" w:hAnsi="宋体" w:hint="eastAsia"/>
                <w:kern w:val="0"/>
                <w:sz w:val="22"/>
                <w:szCs w:val="22"/>
              </w:rPr>
              <w:t>毫秒。</w:t>
            </w:r>
            <w:r>
              <w:rPr>
                <w:rFonts w:ascii="宋体" w:hAnsi="宋体" w:hint="eastAsia"/>
                <w:kern w:val="0"/>
                <w:sz w:val="22"/>
                <w:szCs w:val="22"/>
              </w:rPr>
              <w:br/>
              <w:t>8.</w:t>
            </w:r>
            <w:r>
              <w:rPr>
                <w:rFonts w:ascii="宋体" w:hAnsi="宋体" w:hint="eastAsia"/>
                <w:kern w:val="0"/>
                <w:sz w:val="22"/>
                <w:szCs w:val="22"/>
              </w:rPr>
              <w:t>支持全双工双向对讲功能，网络延时时间低于</w:t>
            </w:r>
            <w:r>
              <w:rPr>
                <w:rFonts w:ascii="宋体" w:hAnsi="宋体" w:hint="eastAsia"/>
                <w:kern w:val="0"/>
                <w:sz w:val="22"/>
                <w:szCs w:val="22"/>
              </w:rPr>
              <w:t>100ms</w:t>
            </w:r>
            <w:r>
              <w:rPr>
                <w:rFonts w:ascii="宋体" w:hAnsi="宋体" w:hint="eastAsia"/>
                <w:kern w:val="0"/>
                <w:sz w:val="22"/>
                <w:szCs w:val="22"/>
              </w:rPr>
              <w:t>。</w:t>
            </w:r>
            <w:r>
              <w:rPr>
                <w:rFonts w:ascii="宋体" w:hAnsi="宋体" w:hint="eastAsia"/>
                <w:kern w:val="0"/>
                <w:sz w:val="22"/>
                <w:szCs w:val="22"/>
              </w:rPr>
              <w:br/>
              <w:t>9.</w:t>
            </w:r>
            <w:r>
              <w:rPr>
                <w:rFonts w:ascii="宋体" w:hAnsi="宋体" w:hint="eastAsia"/>
                <w:kern w:val="0"/>
                <w:sz w:val="22"/>
                <w:szCs w:val="22"/>
              </w:rPr>
              <w:t>支持多种呼叫策略，包括呼叫等待、呼叫转移、无人接听提醒。</w:t>
            </w:r>
            <w:r>
              <w:rPr>
                <w:rFonts w:ascii="宋体" w:hAnsi="宋体" w:hint="eastAsia"/>
                <w:kern w:val="0"/>
                <w:sz w:val="22"/>
                <w:szCs w:val="22"/>
              </w:rPr>
              <w:br/>
              <w:t>10.</w:t>
            </w:r>
            <w:r>
              <w:rPr>
                <w:rFonts w:ascii="宋体" w:hAnsi="宋体" w:hint="eastAsia"/>
                <w:kern w:val="0"/>
                <w:sz w:val="22"/>
                <w:szCs w:val="22"/>
              </w:rPr>
              <w:t>自动接听、手动接听，支持自定义接听提示音，支持转移时间、无人接听时间、呼叫等待时间自定义。</w:t>
            </w:r>
            <w:r>
              <w:rPr>
                <w:rFonts w:ascii="宋体" w:hAnsi="宋体" w:hint="eastAsia"/>
                <w:kern w:val="0"/>
                <w:sz w:val="22"/>
                <w:szCs w:val="22"/>
              </w:rPr>
              <w:br/>
              <w:t>11.</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个</w:t>
            </w:r>
            <w:r>
              <w:rPr>
                <w:rFonts w:ascii="宋体" w:hAnsi="宋体" w:hint="eastAsia"/>
                <w:kern w:val="0"/>
                <w:sz w:val="22"/>
                <w:szCs w:val="22"/>
              </w:rPr>
              <w:t>3.5</w:t>
            </w:r>
            <w:r>
              <w:rPr>
                <w:rFonts w:ascii="宋体" w:hAnsi="宋体" w:hint="eastAsia"/>
                <w:kern w:val="0"/>
                <w:sz w:val="22"/>
                <w:szCs w:val="22"/>
              </w:rPr>
              <w:t>耳机接口、</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3.5</w:t>
            </w:r>
            <w:r>
              <w:rPr>
                <w:rFonts w:ascii="宋体" w:hAnsi="宋体" w:hint="eastAsia"/>
                <w:kern w:val="0"/>
                <w:sz w:val="22"/>
                <w:szCs w:val="22"/>
              </w:rPr>
              <w:t>话筒输入接口。</w:t>
            </w:r>
            <w:r>
              <w:rPr>
                <w:rFonts w:ascii="宋体" w:hAnsi="宋体" w:hint="eastAsia"/>
                <w:kern w:val="0"/>
                <w:sz w:val="22"/>
                <w:szCs w:val="22"/>
              </w:rPr>
              <w:br/>
              <w:t>12.</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路音频线路输出，</w:t>
            </w:r>
            <w:r>
              <w:rPr>
                <w:rFonts w:ascii="宋体" w:hAnsi="宋体" w:hint="eastAsia"/>
                <w:kern w:val="0"/>
                <w:sz w:val="22"/>
                <w:szCs w:val="22"/>
              </w:rPr>
              <w:t>可外接功率放大器</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13.</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路短路输出接口、</w:t>
            </w:r>
            <w:r>
              <w:rPr>
                <w:rFonts w:ascii="宋体" w:hAnsi="宋体" w:hint="eastAsia"/>
                <w:kern w:val="0"/>
                <w:sz w:val="22"/>
                <w:szCs w:val="22"/>
              </w:rPr>
              <w:t>1</w:t>
            </w:r>
            <w:r>
              <w:rPr>
                <w:rFonts w:ascii="宋体" w:hAnsi="宋体" w:hint="eastAsia"/>
                <w:kern w:val="0"/>
                <w:sz w:val="22"/>
                <w:szCs w:val="22"/>
              </w:rPr>
              <w:t>路短路输入接口。</w:t>
            </w:r>
            <w:r>
              <w:rPr>
                <w:rFonts w:ascii="宋体" w:hAnsi="宋体" w:hint="eastAsia"/>
                <w:kern w:val="0"/>
                <w:sz w:val="22"/>
                <w:szCs w:val="22"/>
              </w:rPr>
              <w:br/>
              <w:t>14.</w:t>
            </w:r>
            <w:r>
              <w:rPr>
                <w:rFonts w:ascii="宋体" w:hAnsi="宋体" w:hint="eastAsia"/>
                <w:kern w:val="0"/>
                <w:sz w:val="22"/>
                <w:szCs w:val="22"/>
              </w:rPr>
              <w:t>支持通过后台软件对终端进行远程固件升级。</w:t>
            </w:r>
            <w:r>
              <w:rPr>
                <w:rFonts w:ascii="宋体" w:hAnsi="宋体" w:hint="eastAsia"/>
                <w:kern w:val="0"/>
                <w:sz w:val="22"/>
                <w:szCs w:val="22"/>
              </w:rPr>
              <w:br/>
              <w:t>15.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16.</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17.</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定时器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设有十路可编辑定时控制电源，最大用电量</w:t>
            </w:r>
            <w:r>
              <w:rPr>
                <w:rFonts w:ascii="宋体" w:hAnsi="宋体" w:hint="eastAsia"/>
                <w:kern w:val="0"/>
                <w:sz w:val="22"/>
                <w:szCs w:val="22"/>
              </w:rPr>
              <w:t>2500W</w:t>
            </w:r>
            <w:r>
              <w:rPr>
                <w:rFonts w:ascii="宋体" w:hAnsi="宋体" w:hint="eastAsia"/>
                <w:kern w:val="0"/>
                <w:sz w:val="22"/>
                <w:szCs w:val="22"/>
              </w:rPr>
              <w:t>；</w:t>
            </w:r>
            <w:r>
              <w:rPr>
                <w:rFonts w:ascii="宋体" w:hAnsi="宋体" w:hint="eastAsia"/>
                <w:kern w:val="0"/>
                <w:sz w:val="22"/>
                <w:szCs w:val="22"/>
              </w:rPr>
              <w:br/>
              <w:t>2.</w:t>
            </w:r>
            <w:r>
              <w:rPr>
                <w:rFonts w:ascii="宋体" w:hAnsi="宋体" w:hint="eastAsia"/>
                <w:kern w:val="0"/>
                <w:sz w:val="22"/>
                <w:szCs w:val="22"/>
              </w:rPr>
              <w:t>内置钟声输出，警报输入接口；</w:t>
            </w:r>
            <w:r>
              <w:rPr>
                <w:rFonts w:ascii="宋体" w:hAnsi="宋体" w:hint="eastAsia"/>
                <w:kern w:val="0"/>
                <w:sz w:val="22"/>
                <w:szCs w:val="22"/>
              </w:rPr>
              <w:br/>
              <w:t>3.</w:t>
            </w:r>
            <w:r>
              <w:rPr>
                <w:rFonts w:ascii="宋体" w:hAnsi="宋体" w:hint="eastAsia"/>
                <w:kern w:val="0"/>
                <w:sz w:val="22"/>
                <w:szCs w:val="22"/>
              </w:rPr>
              <w:t>断电程序不丢失，来电自动恢复运行；</w:t>
            </w:r>
            <w:r>
              <w:rPr>
                <w:rFonts w:ascii="宋体" w:hAnsi="宋体" w:hint="eastAsia"/>
                <w:kern w:val="0"/>
                <w:sz w:val="22"/>
                <w:szCs w:val="22"/>
              </w:rPr>
              <w:br/>
              <w:t>4.</w:t>
            </w:r>
            <w:r>
              <w:rPr>
                <w:rFonts w:ascii="宋体" w:hAnsi="宋体" w:hint="eastAsia"/>
                <w:kern w:val="0"/>
                <w:sz w:val="22"/>
                <w:szCs w:val="22"/>
              </w:rPr>
              <w:t>设有短路触发输出接口，可控制十六位电源时序器开关，扩展定时电源插座；</w:t>
            </w:r>
            <w:r>
              <w:rPr>
                <w:rFonts w:ascii="宋体" w:hAnsi="宋体" w:hint="eastAsia"/>
                <w:kern w:val="0"/>
                <w:sz w:val="22"/>
                <w:szCs w:val="22"/>
              </w:rPr>
              <w:br/>
            </w:r>
            <w:r>
              <w:rPr>
                <w:rFonts w:ascii="宋体" w:hAnsi="宋体" w:hint="eastAsia"/>
                <w:kern w:val="0"/>
                <w:sz w:val="22"/>
                <w:szCs w:val="22"/>
              </w:rPr>
              <w:t>5.</w:t>
            </w:r>
            <w:r>
              <w:rPr>
                <w:rFonts w:ascii="宋体" w:hAnsi="宋体" w:hint="eastAsia"/>
                <w:kern w:val="0"/>
                <w:sz w:val="22"/>
                <w:szCs w:val="22"/>
              </w:rPr>
              <w:t>存储容量大，可进行多步编程定时控制电源。</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消防报警采集器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设备机柜式设计，</w:t>
            </w:r>
            <w:r>
              <w:rPr>
                <w:rFonts w:ascii="宋体" w:hAnsi="宋体" w:hint="eastAsia"/>
                <w:kern w:val="0"/>
                <w:sz w:val="22"/>
                <w:szCs w:val="22"/>
              </w:rPr>
              <w:t>1U</w:t>
            </w:r>
            <w:r>
              <w:rPr>
                <w:rFonts w:ascii="宋体" w:hAnsi="宋体" w:hint="eastAsia"/>
                <w:kern w:val="0"/>
                <w:sz w:val="22"/>
                <w:szCs w:val="22"/>
              </w:rPr>
              <w:t>高度。</w:t>
            </w:r>
            <w:r>
              <w:rPr>
                <w:rFonts w:ascii="宋体" w:hAnsi="宋体" w:hint="eastAsia"/>
                <w:kern w:val="0"/>
                <w:sz w:val="22"/>
                <w:szCs w:val="22"/>
              </w:rPr>
              <w:br/>
              <w:t>2.</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3.</w:t>
            </w:r>
            <w:r>
              <w:rPr>
                <w:rFonts w:ascii="宋体" w:hAnsi="宋体" w:hint="eastAsia"/>
                <w:kern w:val="0"/>
                <w:sz w:val="22"/>
                <w:szCs w:val="22"/>
              </w:rPr>
              <w:t>支持通过后台软件对终端进行远程固件升级。</w:t>
            </w:r>
            <w:r>
              <w:rPr>
                <w:rFonts w:ascii="宋体" w:hAnsi="宋体" w:hint="eastAsia"/>
                <w:kern w:val="0"/>
                <w:sz w:val="22"/>
                <w:szCs w:val="22"/>
              </w:rPr>
              <w:br/>
              <w:t>4.</w:t>
            </w:r>
            <w:r>
              <w:rPr>
                <w:rFonts w:ascii="宋体" w:hAnsi="宋体" w:hint="eastAsia"/>
                <w:kern w:val="0"/>
                <w:sz w:val="22"/>
                <w:szCs w:val="22"/>
              </w:rPr>
              <w:t>支持</w:t>
            </w:r>
            <w:r>
              <w:rPr>
                <w:rFonts w:ascii="宋体" w:hAnsi="宋体" w:hint="eastAsia"/>
                <w:kern w:val="0"/>
                <w:sz w:val="22"/>
                <w:szCs w:val="22"/>
              </w:rPr>
              <w:t>16</w:t>
            </w:r>
            <w:r>
              <w:rPr>
                <w:rFonts w:ascii="宋体" w:hAnsi="宋体" w:hint="eastAsia"/>
                <w:kern w:val="0"/>
                <w:sz w:val="22"/>
                <w:szCs w:val="22"/>
              </w:rPr>
              <w:t>路消防短路输入接口。</w:t>
            </w:r>
            <w:r>
              <w:rPr>
                <w:rFonts w:ascii="宋体" w:hAnsi="宋体" w:hint="eastAsia"/>
                <w:kern w:val="0"/>
                <w:sz w:val="22"/>
                <w:szCs w:val="22"/>
              </w:rPr>
              <w:br/>
              <w:t>5.</w:t>
            </w:r>
            <w:r>
              <w:rPr>
                <w:rFonts w:ascii="宋体" w:hAnsi="宋体" w:hint="eastAsia"/>
                <w:kern w:val="0"/>
                <w:sz w:val="22"/>
                <w:szCs w:val="22"/>
              </w:rPr>
              <w:t>支持通过面板一键取消任务。</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网络监听器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sz w:val="22"/>
                <w:szCs w:val="22"/>
              </w:rPr>
              <w:t>★</w:t>
            </w:r>
            <w:r>
              <w:rPr>
                <w:rFonts w:ascii="宋体" w:hAnsi="宋体" w:hint="eastAsia"/>
                <w:sz w:val="22"/>
                <w:szCs w:val="22"/>
              </w:rPr>
              <w:t>1.</w:t>
            </w:r>
            <w:r>
              <w:rPr>
                <w:rFonts w:ascii="宋体" w:hAnsi="宋体" w:hint="eastAsia"/>
                <w:sz w:val="22"/>
                <w:szCs w:val="22"/>
              </w:rPr>
              <w:t>集成</w:t>
            </w:r>
            <w:r>
              <w:rPr>
                <w:rFonts w:ascii="宋体" w:hAnsi="宋体" w:hint="eastAsia"/>
                <w:sz w:val="22"/>
                <w:szCs w:val="22"/>
              </w:rPr>
              <w:t>IP</w:t>
            </w:r>
            <w:r>
              <w:rPr>
                <w:rFonts w:ascii="宋体" w:hAnsi="宋体" w:hint="eastAsia"/>
                <w:sz w:val="22"/>
                <w:szCs w:val="22"/>
              </w:rPr>
              <w:t>网络公共广播，</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sz w:val="22"/>
                <w:szCs w:val="22"/>
              </w:rPr>
              <w:t>行业当中延时最低</w:t>
            </w:r>
            <w:r>
              <w:rPr>
                <w:rFonts w:ascii="宋体" w:hAnsi="宋体" w:hint="eastAsia"/>
                <w:sz w:val="22"/>
                <w:szCs w:val="22"/>
              </w:rPr>
              <w:t>,</w:t>
            </w:r>
            <w:r>
              <w:rPr>
                <w:rFonts w:ascii="宋体" w:hAnsi="宋体" w:hint="eastAsia"/>
                <w:sz w:val="22"/>
                <w:szCs w:val="22"/>
              </w:rPr>
              <w:t>广播延时</w:t>
            </w:r>
            <w:r>
              <w:rPr>
                <w:rFonts w:ascii="宋体" w:hAnsi="宋体" w:hint="eastAsia"/>
                <w:sz w:val="22"/>
                <w:szCs w:val="22"/>
              </w:rPr>
              <w:t>30ms</w:t>
            </w:r>
            <w:r>
              <w:rPr>
                <w:rFonts w:ascii="宋体" w:hAnsi="宋体" w:hint="eastAsia"/>
                <w:sz w:val="22"/>
                <w:szCs w:val="22"/>
              </w:rPr>
              <w:t>。</w:t>
            </w:r>
          </w:p>
          <w:p w:rsidR="00681BC3" w:rsidRDefault="00D03F7D">
            <w:pPr>
              <w:widowControl/>
              <w:jc w:val="left"/>
              <w:textAlignment w:val="center"/>
              <w:rPr>
                <w:rFonts w:ascii="宋体" w:hAnsi="宋体"/>
                <w:sz w:val="22"/>
                <w:szCs w:val="22"/>
              </w:rPr>
            </w:pPr>
            <w:r>
              <w:rPr>
                <w:rFonts w:ascii="宋体" w:hAnsi="宋体" w:hint="eastAsia"/>
                <w:sz w:val="22"/>
                <w:szCs w:val="22"/>
              </w:rPr>
              <w:t>★</w:t>
            </w:r>
            <w:r>
              <w:rPr>
                <w:rFonts w:ascii="宋体" w:hAnsi="宋体" w:hint="eastAsia"/>
                <w:sz w:val="22"/>
                <w:szCs w:val="22"/>
              </w:rPr>
              <w:t>2.</w:t>
            </w:r>
            <w:r>
              <w:rPr>
                <w:rFonts w:ascii="宋体" w:hAnsi="宋体" w:hint="eastAsia"/>
                <w:sz w:val="22"/>
                <w:szCs w:val="22"/>
              </w:rPr>
              <w:t>集成</w:t>
            </w:r>
            <w:r>
              <w:rPr>
                <w:rFonts w:ascii="宋体" w:hAnsi="宋体" w:hint="eastAsia"/>
                <w:sz w:val="22"/>
                <w:szCs w:val="22"/>
              </w:rPr>
              <w:t>1</w:t>
            </w:r>
            <w:r>
              <w:rPr>
                <w:rFonts w:ascii="宋体" w:hAnsi="宋体" w:hint="eastAsia"/>
                <w:sz w:val="22"/>
                <w:szCs w:val="22"/>
              </w:rPr>
              <w:t>路</w:t>
            </w:r>
            <w:r>
              <w:rPr>
                <w:rFonts w:ascii="宋体" w:hAnsi="宋体" w:hint="eastAsia"/>
                <w:sz w:val="22"/>
                <w:szCs w:val="22"/>
              </w:rPr>
              <w:t>HDMI</w:t>
            </w:r>
            <w:r>
              <w:rPr>
                <w:rFonts w:ascii="宋体" w:hAnsi="宋体" w:hint="eastAsia"/>
                <w:sz w:val="22"/>
                <w:szCs w:val="22"/>
              </w:rPr>
              <w:t>和</w:t>
            </w:r>
            <w:r>
              <w:rPr>
                <w:rFonts w:ascii="宋体" w:hAnsi="宋体" w:hint="eastAsia"/>
                <w:sz w:val="22"/>
                <w:szCs w:val="22"/>
              </w:rPr>
              <w:t>3</w:t>
            </w:r>
            <w:r>
              <w:rPr>
                <w:rFonts w:ascii="宋体" w:hAnsi="宋体" w:hint="eastAsia"/>
                <w:sz w:val="22"/>
                <w:szCs w:val="22"/>
              </w:rPr>
              <w:t>路</w:t>
            </w:r>
            <w:r>
              <w:rPr>
                <w:rFonts w:ascii="宋体" w:hAnsi="宋体" w:hint="eastAsia"/>
                <w:sz w:val="22"/>
                <w:szCs w:val="22"/>
              </w:rPr>
              <w:t>VGA</w:t>
            </w:r>
            <w:r>
              <w:rPr>
                <w:rFonts w:ascii="宋体" w:hAnsi="宋体" w:hint="eastAsia"/>
                <w:sz w:val="22"/>
                <w:szCs w:val="22"/>
              </w:rPr>
              <w:t>视频输入，</w:t>
            </w:r>
            <w:r>
              <w:rPr>
                <w:rFonts w:ascii="宋体" w:hAnsi="宋体" w:hint="eastAsia"/>
                <w:sz w:val="22"/>
                <w:szCs w:val="22"/>
              </w:rPr>
              <w:t>1</w:t>
            </w:r>
            <w:r>
              <w:rPr>
                <w:rFonts w:ascii="宋体" w:hAnsi="宋体" w:hint="eastAsia"/>
                <w:sz w:val="22"/>
                <w:szCs w:val="22"/>
              </w:rPr>
              <w:t>路</w:t>
            </w:r>
            <w:r>
              <w:rPr>
                <w:rFonts w:ascii="宋体" w:hAnsi="宋体" w:hint="eastAsia"/>
                <w:sz w:val="22"/>
                <w:szCs w:val="22"/>
              </w:rPr>
              <w:t>HDMI</w:t>
            </w:r>
            <w:r>
              <w:rPr>
                <w:rFonts w:ascii="宋体" w:hAnsi="宋体" w:hint="eastAsia"/>
                <w:sz w:val="22"/>
                <w:szCs w:val="22"/>
              </w:rPr>
              <w:t>和</w:t>
            </w:r>
            <w:r>
              <w:rPr>
                <w:rFonts w:ascii="宋体" w:hAnsi="宋体" w:hint="eastAsia"/>
                <w:sz w:val="22"/>
                <w:szCs w:val="22"/>
              </w:rPr>
              <w:t>2</w:t>
            </w:r>
            <w:r>
              <w:rPr>
                <w:rFonts w:ascii="宋体" w:hAnsi="宋体" w:hint="eastAsia"/>
                <w:sz w:val="22"/>
                <w:szCs w:val="22"/>
              </w:rPr>
              <w:t>路</w:t>
            </w:r>
            <w:r>
              <w:rPr>
                <w:rFonts w:ascii="宋体" w:hAnsi="宋体" w:hint="eastAsia"/>
                <w:sz w:val="22"/>
                <w:szCs w:val="22"/>
              </w:rPr>
              <w:t>VGA</w:t>
            </w:r>
            <w:r>
              <w:rPr>
                <w:rFonts w:ascii="宋体" w:hAnsi="宋体" w:hint="eastAsia"/>
                <w:sz w:val="22"/>
                <w:szCs w:val="22"/>
              </w:rPr>
              <w:t>视频输出的混插矩阵，音频同步输入输出。</w:t>
            </w:r>
          </w:p>
          <w:p w:rsidR="00681BC3" w:rsidRDefault="00D03F7D">
            <w:pPr>
              <w:widowControl/>
              <w:jc w:val="left"/>
              <w:textAlignment w:val="center"/>
              <w:rPr>
                <w:rFonts w:ascii="宋体" w:hAnsi="宋体"/>
                <w:sz w:val="22"/>
                <w:szCs w:val="22"/>
              </w:rPr>
            </w:pPr>
            <w:r>
              <w:rPr>
                <w:rFonts w:ascii="宋体" w:hAnsi="宋体" w:hint="eastAsia"/>
                <w:sz w:val="22"/>
                <w:szCs w:val="22"/>
              </w:rPr>
              <w:t>3.</w:t>
            </w:r>
            <w:r>
              <w:rPr>
                <w:rFonts w:ascii="宋体" w:hAnsi="宋体" w:hint="eastAsia"/>
                <w:sz w:val="22"/>
                <w:szCs w:val="22"/>
              </w:rPr>
              <w:t>集成</w:t>
            </w:r>
            <w:r>
              <w:rPr>
                <w:rFonts w:ascii="宋体" w:hAnsi="宋体" w:hint="eastAsia"/>
                <w:sz w:val="22"/>
                <w:szCs w:val="22"/>
              </w:rPr>
              <w:t>30W+30W</w:t>
            </w:r>
            <w:r>
              <w:rPr>
                <w:rFonts w:ascii="宋体" w:hAnsi="宋体" w:hint="eastAsia"/>
                <w:sz w:val="22"/>
                <w:szCs w:val="22"/>
              </w:rPr>
              <w:t>高效智能数字功放，直接连接两只全频音箱，满足广播中心监听功能。</w:t>
            </w:r>
          </w:p>
          <w:p w:rsidR="00681BC3" w:rsidRDefault="00D03F7D">
            <w:pPr>
              <w:widowControl/>
              <w:jc w:val="left"/>
              <w:textAlignment w:val="center"/>
              <w:rPr>
                <w:rFonts w:ascii="宋体" w:hAnsi="宋体"/>
                <w:sz w:val="22"/>
                <w:szCs w:val="22"/>
              </w:rPr>
            </w:pPr>
            <w:r>
              <w:rPr>
                <w:rFonts w:ascii="宋体" w:hAnsi="宋体" w:hint="eastAsia"/>
                <w:sz w:val="22"/>
                <w:szCs w:val="22"/>
              </w:rPr>
              <w:t>★</w:t>
            </w:r>
            <w:r>
              <w:rPr>
                <w:rFonts w:ascii="宋体" w:hAnsi="宋体" w:hint="eastAsia"/>
                <w:sz w:val="22"/>
                <w:szCs w:val="22"/>
              </w:rPr>
              <w:t>4.</w:t>
            </w:r>
            <w:r>
              <w:rPr>
                <w:rFonts w:ascii="宋体" w:hAnsi="宋体" w:hint="eastAsia"/>
                <w:sz w:val="22"/>
                <w:szCs w:val="22"/>
              </w:rPr>
              <w:t>集成</w:t>
            </w:r>
            <w:r>
              <w:rPr>
                <w:rFonts w:ascii="宋体" w:hAnsi="宋体" w:hint="eastAsia"/>
                <w:sz w:val="22"/>
                <w:szCs w:val="22"/>
              </w:rPr>
              <w:t xml:space="preserve">2.4G </w:t>
            </w:r>
            <w:r>
              <w:rPr>
                <w:rFonts w:ascii="宋体" w:hAnsi="宋体" w:hint="eastAsia"/>
                <w:sz w:val="22"/>
                <w:szCs w:val="22"/>
              </w:rPr>
              <w:t>无线话筒，方便用户移动发言。</w:t>
            </w:r>
          </w:p>
          <w:p w:rsidR="00681BC3" w:rsidRDefault="00D03F7D">
            <w:pPr>
              <w:widowControl/>
              <w:jc w:val="left"/>
              <w:textAlignment w:val="center"/>
              <w:rPr>
                <w:rFonts w:ascii="宋体" w:hAnsi="宋体"/>
                <w:sz w:val="22"/>
                <w:szCs w:val="22"/>
              </w:rPr>
            </w:pPr>
            <w:r>
              <w:rPr>
                <w:rFonts w:ascii="宋体" w:hAnsi="宋体" w:hint="eastAsia"/>
                <w:sz w:val="22"/>
                <w:szCs w:val="22"/>
              </w:rPr>
              <w:t>5.</w:t>
            </w:r>
            <w:r>
              <w:rPr>
                <w:rFonts w:ascii="宋体" w:hAnsi="宋体" w:hint="eastAsia"/>
                <w:sz w:val="22"/>
                <w:szCs w:val="22"/>
              </w:rPr>
              <w:t>外置钢化触摸控制面板，防水防尘。</w:t>
            </w:r>
          </w:p>
          <w:p w:rsidR="00681BC3" w:rsidRDefault="00D03F7D">
            <w:pPr>
              <w:widowControl/>
              <w:jc w:val="left"/>
              <w:textAlignment w:val="center"/>
              <w:rPr>
                <w:rFonts w:ascii="宋体" w:hAnsi="宋体"/>
                <w:sz w:val="22"/>
                <w:szCs w:val="22"/>
              </w:rPr>
            </w:pPr>
            <w:r>
              <w:rPr>
                <w:rFonts w:ascii="宋体" w:hAnsi="宋体" w:hint="eastAsia"/>
                <w:sz w:val="22"/>
                <w:szCs w:val="22"/>
              </w:rPr>
              <w:t>★</w:t>
            </w:r>
            <w:r>
              <w:rPr>
                <w:rFonts w:ascii="宋体" w:hAnsi="宋体" w:hint="eastAsia"/>
                <w:sz w:val="22"/>
                <w:szCs w:val="22"/>
              </w:rPr>
              <w:t>6.</w:t>
            </w:r>
            <w:r>
              <w:rPr>
                <w:rFonts w:ascii="宋体" w:hAnsi="宋体" w:hint="eastAsia"/>
                <w:sz w:val="22"/>
                <w:szCs w:val="22"/>
              </w:rPr>
              <w:t>集成</w:t>
            </w:r>
            <w:r>
              <w:rPr>
                <w:rFonts w:ascii="宋体" w:hAnsi="宋体" w:hint="eastAsia"/>
                <w:sz w:val="22"/>
                <w:szCs w:val="22"/>
              </w:rPr>
              <w:t>4</w:t>
            </w:r>
            <w:r>
              <w:rPr>
                <w:rFonts w:ascii="宋体" w:hAnsi="宋体" w:hint="eastAsia"/>
                <w:sz w:val="22"/>
                <w:szCs w:val="22"/>
              </w:rPr>
              <w:t>口</w:t>
            </w:r>
            <w:r>
              <w:rPr>
                <w:rFonts w:ascii="宋体" w:hAnsi="宋体" w:hint="eastAsia"/>
                <w:sz w:val="22"/>
                <w:szCs w:val="22"/>
              </w:rPr>
              <w:t>10M/100M</w:t>
            </w:r>
            <w:r>
              <w:rPr>
                <w:rFonts w:ascii="宋体" w:hAnsi="宋体" w:hint="eastAsia"/>
                <w:sz w:val="22"/>
                <w:szCs w:val="22"/>
              </w:rPr>
              <w:t>智能网络交换机</w:t>
            </w:r>
            <w:r>
              <w:rPr>
                <w:rFonts w:ascii="宋体" w:hAnsi="宋体" w:hint="eastAsia"/>
                <w:sz w:val="22"/>
                <w:szCs w:val="22"/>
              </w:rPr>
              <w:t>,</w:t>
            </w:r>
            <w:r>
              <w:rPr>
                <w:rFonts w:ascii="宋体" w:hAnsi="宋体" w:hint="eastAsia"/>
                <w:sz w:val="22"/>
                <w:szCs w:val="22"/>
              </w:rPr>
              <w:t>节约网络端口资源</w:t>
            </w:r>
            <w:r>
              <w:rPr>
                <w:rFonts w:ascii="宋体" w:hAnsi="宋体" w:hint="eastAsia"/>
                <w:sz w:val="22"/>
                <w:szCs w:val="22"/>
              </w:rPr>
              <w:t>,</w:t>
            </w:r>
            <w:r>
              <w:rPr>
                <w:rFonts w:ascii="宋体" w:hAnsi="宋体" w:hint="eastAsia"/>
                <w:sz w:val="22"/>
                <w:szCs w:val="22"/>
              </w:rPr>
              <w:t>支持自动获取</w:t>
            </w:r>
            <w:r>
              <w:rPr>
                <w:rFonts w:ascii="宋体" w:hAnsi="宋体" w:hint="eastAsia"/>
                <w:sz w:val="22"/>
                <w:szCs w:val="22"/>
              </w:rPr>
              <w:t>IP</w:t>
            </w:r>
            <w:r>
              <w:rPr>
                <w:rFonts w:ascii="宋体" w:hAnsi="宋体" w:hint="eastAsia"/>
                <w:sz w:val="22"/>
                <w:szCs w:val="22"/>
              </w:rPr>
              <w:t>地址。</w:t>
            </w:r>
          </w:p>
          <w:p w:rsidR="00681BC3" w:rsidRDefault="00D03F7D">
            <w:pPr>
              <w:widowControl/>
              <w:jc w:val="left"/>
              <w:textAlignment w:val="center"/>
              <w:rPr>
                <w:rFonts w:ascii="宋体" w:hAnsi="宋体"/>
                <w:sz w:val="22"/>
                <w:szCs w:val="22"/>
              </w:rPr>
            </w:pPr>
            <w:r>
              <w:rPr>
                <w:rFonts w:ascii="宋体" w:hAnsi="宋体" w:hint="eastAsia"/>
                <w:sz w:val="22"/>
                <w:szCs w:val="22"/>
              </w:rPr>
              <w:t>7.</w:t>
            </w:r>
            <w:r>
              <w:rPr>
                <w:rFonts w:ascii="宋体" w:hAnsi="宋体" w:hint="eastAsia"/>
                <w:sz w:val="22"/>
                <w:szCs w:val="22"/>
              </w:rPr>
              <w:t>集成有线话筒</w:t>
            </w:r>
            <w:r>
              <w:rPr>
                <w:rFonts w:ascii="宋体" w:hAnsi="宋体" w:hint="eastAsia"/>
                <w:sz w:val="22"/>
                <w:szCs w:val="22"/>
              </w:rPr>
              <w:t xml:space="preserve">MIC </w:t>
            </w:r>
            <w:r>
              <w:rPr>
                <w:rFonts w:ascii="宋体" w:hAnsi="宋体" w:hint="eastAsia"/>
                <w:sz w:val="22"/>
                <w:szCs w:val="22"/>
              </w:rPr>
              <w:t>支持动圈麦。</w:t>
            </w:r>
          </w:p>
          <w:p w:rsidR="00681BC3" w:rsidRDefault="00D03F7D">
            <w:pPr>
              <w:widowControl/>
              <w:jc w:val="left"/>
              <w:textAlignment w:val="center"/>
              <w:rPr>
                <w:rFonts w:ascii="宋体" w:hAnsi="宋体"/>
                <w:sz w:val="22"/>
                <w:szCs w:val="22"/>
              </w:rPr>
            </w:pPr>
            <w:r>
              <w:rPr>
                <w:rFonts w:ascii="宋体" w:hAnsi="宋体" w:hint="eastAsia"/>
                <w:sz w:val="22"/>
                <w:szCs w:val="22"/>
              </w:rPr>
              <w:t>8.</w:t>
            </w:r>
            <w:r>
              <w:rPr>
                <w:rFonts w:ascii="宋体" w:hAnsi="宋体" w:hint="eastAsia"/>
                <w:sz w:val="22"/>
                <w:szCs w:val="22"/>
              </w:rPr>
              <w:t>强大平台软件管理功能，支持网络控制集中管理。</w:t>
            </w:r>
          </w:p>
          <w:p w:rsidR="00681BC3" w:rsidRDefault="00D03F7D">
            <w:pPr>
              <w:widowControl/>
              <w:jc w:val="left"/>
              <w:textAlignment w:val="center"/>
              <w:rPr>
                <w:rFonts w:ascii="宋体" w:hAnsi="宋体"/>
                <w:sz w:val="22"/>
                <w:szCs w:val="22"/>
              </w:rPr>
            </w:pPr>
            <w:r>
              <w:rPr>
                <w:rFonts w:ascii="宋体" w:hAnsi="宋体" w:hint="eastAsia"/>
                <w:sz w:val="22"/>
                <w:szCs w:val="22"/>
              </w:rPr>
              <w:t>9.</w:t>
            </w:r>
            <w:r>
              <w:rPr>
                <w:rFonts w:ascii="宋体" w:hAnsi="宋体" w:hint="eastAsia"/>
                <w:sz w:val="22"/>
                <w:szCs w:val="22"/>
              </w:rPr>
              <w:t>支持读卡器控制，外设联动控制。</w:t>
            </w:r>
          </w:p>
          <w:p w:rsidR="00681BC3" w:rsidRDefault="00D03F7D">
            <w:pPr>
              <w:widowControl/>
              <w:jc w:val="left"/>
              <w:textAlignment w:val="center"/>
              <w:rPr>
                <w:rFonts w:ascii="宋体" w:hAnsi="宋体"/>
                <w:sz w:val="22"/>
                <w:szCs w:val="22"/>
              </w:rPr>
            </w:pPr>
            <w:r>
              <w:rPr>
                <w:rFonts w:ascii="宋体" w:hAnsi="宋体" w:hint="eastAsia"/>
                <w:sz w:val="22"/>
                <w:szCs w:val="22"/>
              </w:rPr>
              <w:t>10.1</w:t>
            </w:r>
            <w:r>
              <w:rPr>
                <w:rFonts w:ascii="宋体" w:hAnsi="宋体" w:hint="eastAsia"/>
                <w:sz w:val="22"/>
                <w:szCs w:val="22"/>
              </w:rPr>
              <w:t>路电脑开关</w:t>
            </w:r>
            <w:r>
              <w:rPr>
                <w:rFonts w:ascii="宋体" w:hAnsi="宋体" w:hint="eastAsia"/>
                <w:sz w:val="22"/>
                <w:szCs w:val="22"/>
              </w:rPr>
              <w:t>机信号控制脚，可方便一键开关机多媒体电脑设备。</w:t>
            </w:r>
          </w:p>
          <w:p w:rsidR="00681BC3" w:rsidRDefault="00D03F7D">
            <w:pPr>
              <w:widowControl/>
              <w:jc w:val="left"/>
              <w:textAlignment w:val="center"/>
              <w:rPr>
                <w:rFonts w:ascii="宋体" w:hAnsi="宋体"/>
                <w:sz w:val="22"/>
                <w:szCs w:val="22"/>
              </w:rPr>
            </w:pPr>
            <w:r>
              <w:rPr>
                <w:rFonts w:ascii="宋体" w:hAnsi="宋体" w:hint="eastAsia"/>
                <w:sz w:val="22"/>
                <w:szCs w:val="22"/>
              </w:rPr>
              <w:t>11.</w:t>
            </w:r>
            <w:r>
              <w:rPr>
                <w:rFonts w:ascii="宋体" w:hAnsi="宋体" w:hint="eastAsia"/>
                <w:sz w:val="22"/>
                <w:szCs w:val="22"/>
              </w:rPr>
              <w:t>具备丰富的接口集成：</w:t>
            </w:r>
            <w:r>
              <w:rPr>
                <w:rFonts w:ascii="宋体" w:hAnsi="宋体" w:hint="eastAsia"/>
                <w:sz w:val="22"/>
                <w:szCs w:val="22"/>
              </w:rPr>
              <w:t>1</w:t>
            </w:r>
            <w:r>
              <w:rPr>
                <w:rFonts w:ascii="宋体" w:hAnsi="宋体" w:hint="eastAsia"/>
                <w:sz w:val="22"/>
                <w:szCs w:val="22"/>
              </w:rPr>
              <w:t>路交流</w:t>
            </w:r>
            <w:r>
              <w:rPr>
                <w:rFonts w:ascii="宋体" w:hAnsi="宋体" w:hint="eastAsia"/>
                <w:sz w:val="22"/>
                <w:szCs w:val="22"/>
              </w:rPr>
              <w:t>220V</w:t>
            </w:r>
            <w:r>
              <w:rPr>
                <w:rFonts w:ascii="宋体" w:hAnsi="宋体" w:hint="eastAsia"/>
                <w:sz w:val="22"/>
                <w:szCs w:val="22"/>
              </w:rPr>
              <w:t>电源供电输出，支持外围设备供电；</w:t>
            </w:r>
            <w:r>
              <w:rPr>
                <w:rFonts w:ascii="宋体" w:hAnsi="宋体" w:hint="eastAsia"/>
                <w:sz w:val="22"/>
                <w:szCs w:val="22"/>
              </w:rPr>
              <w:t>1</w:t>
            </w:r>
            <w:r>
              <w:rPr>
                <w:rFonts w:ascii="宋体" w:hAnsi="宋体" w:hint="eastAsia"/>
                <w:sz w:val="22"/>
                <w:szCs w:val="22"/>
              </w:rPr>
              <w:t>路标准投影幕控制接口，可控投影幕升降；</w:t>
            </w:r>
            <w:r>
              <w:rPr>
                <w:rFonts w:ascii="宋体" w:hAnsi="宋体" w:hint="eastAsia"/>
                <w:sz w:val="22"/>
                <w:szCs w:val="22"/>
              </w:rPr>
              <w:t>1</w:t>
            </w:r>
            <w:r>
              <w:rPr>
                <w:rFonts w:ascii="宋体" w:hAnsi="宋体" w:hint="eastAsia"/>
                <w:sz w:val="22"/>
                <w:szCs w:val="22"/>
              </w:rPr>
              <w:t>路标准投影仪控制接口，支持延时断电功能，有效保护投影仪；</w:t>
            </w:r>
            <w:r>
              <w:rPr>
                <w:rFonts w:ascii="宋体" w:hAnsi="宋体" w:hint="eastAsia"/>
                <w:sz w:val="22"/>
                <w:szCs w:val="22"/>
              </w:rPr>
              <w:t>1</w:t>
            </w:r>
            <w:r>
              <w:rPr>
                <w:rFonts w:ascii="宋体" w:hAnsi="宋体" w:hint="eastAsia"/>
                <w:sz w:val="22"/>
                <w:szCs w:val="22"/>
              </w:rPr>
              <w:t>路可编程</w:t>
            </w:r>
            <w:r>
              <w:rPr>
                <w:rFonts w:ascii="宋体" w:hAnsi="宋体" w:hint="eastAsia"/>
                <w:sz w:val="22"/>
                <w:szCs w:val="22"/>
              </w:rPr>
              <w:t>RS232</w:t>
            </w:r>
            <w:r>
              <w:rPr>
                <w:rFonts w:ascii="宋体" w:hAnsi="宋体" w:hint="eastAsia"/>
                <w:sz w:val="22"/>
                <w:szCs w:val="22"/>
              </w:rPr>
              <w:t>接口，可控制投影机开关机及信号选择；</w:t>
            </w:r>
            <w:r>
              <w:rPr>
                <w:rFonts w:ascii="宋体" w:hAnsi="宋体" w:hint="eastAsia"/>
                <w:sz w:val="22"/>
                <w:szCs w:val="22"/>
              </w:rPr>
              <w:t>1</w:t>
            </w:r>
            <w:r>
              <w:rPr>
                <w:rFonts w:ascii="宋体" w:hAnsi="宋体" w:hint="eastAsia"/>
                <w:sz w:val="22"/>
                <w:szCs w:val="22"/>
              </w:rPr>
              <w:t>路红外学习及发送接口，用以控制外部设备；集成</w:t>
            </w:r>
            <w:r>
              <w:rPr>
                <w:rFonts w:ascii="宋体" w:hAnsi="宋体" w:hint="eastAsia"/>
                <w:sz w:val="22"/>
                <w:szCs w:val="22"/>
              </w:rPr>
              <w:t>2</w:t>
            </w:r>
            <w:r>
              <w:rPr>
                <w:rFonts w:ascii="宋体" w:hAnsi="宋体" w:hint="eastAsia"/>
                <w:sz w:val="22"/>
                <w:szCs w:val="22"/>
              </w:rPr>
              <w:t>路可编程</w:t>
            </w:r>
            <w:r>
              <w:rPr>
                <w:rFonts w:ascii="宋体" w:hAnsi="宋体" w:hint="eastAsia"/>
                <w:sz w:val="22"/>
                <w:szCs w:val="22"/>
              </w:rPr>
              <w:t>I/O</w:t>
            </w:r>
            <w:r>
              <w:rPr>
                <w:rFonts w:ascii="宋体" w:hAnsi="宋体" w:hint="eastAsia"/>
                <w:sz w:val="22"/>
                <w:szCs w:val="22"/>
              </w:rPr>
              <w:t>口，可连接</w:t>
            </w:r>
            <w:r>
              <w:rPr>
                <w:rFonts w:ascii="宋体" w:hAnsi="宋体" w:hint="eastAsia"/>
                <w:sz w:val="22"/>
                <w:szCs w:val="22"/>
              </w:rPr>
              <w:t>IC</w:t>
            </w:r>
            <w:r>
              <w:rPr>
                <w:rFonts w:ascii="宋体" w:hAnsi="宋体" w:hint="eastAsia"/>
                <w:sz w:val="22"/>
                <w:szCs w:val="22"/>
              </w:rPr>
              <w:t>卡和电子锁、门状态检测功能</w:t>
            </w:r>
            <w:r>
              <w:rPr>
                <w:rFonts w:ascii="宋体" w:hAnsi="宋体" w:hint="eastAsia"/>
                <w:sz w:val="22"/>
                <w:szCs w:val="22"/>
              </w:rPr>
              <w:t>,</w:t>
            </w:r>
            <w:r>
              <w:rPr>
                <w:rFonts w:ascii="宋体" w:hAnsi="宋体" w:hint="eastAsia"/>
                <w:sz w:val="22"/>
                <w:szCs w:val="22"/>
              </w:rPr>
              <w:t>刷卡即用，关门即走，或报警信号输出；集成</w:t>
            </w:r>
            <w:r>
              <w:rPr>
                <w:rFonts w:ascii="宋体" w:hAnsi="宋体" w:hint="eastAsia"/>
                <w:sz w:val="22"/>
                <w:szCs w:val="22"/>
              </w:rPr>
              <w:t>1</w:t>
            </w:r>
            <w:r>
              <w:rPr>
                <w:rFonts w:ascii="宋体" w:hAnsi="宋体" w:hint="eastAsia"/>
                <w:sz w:val="22"/>
                <w:szCs w:val="22"/>
              </w:rPr>
              <w:t>路</w:t>
            </w:r>
            <w:r>
              <w:rPr>
                <w:rFonts w:ascii="宋体" w:hAnsi="宋体" w:hint="eastAsia"/>
                <w:sz w:val="22"/>
                <w:szCs w:val="22"/>
              </w:rPr>
              <w:t>ID\IC</w:t>
            </w:r>
            <w:r>
              <w:rPr>
                <w:rFonts w:ascii="宋体" w:hAnsi="宋体" w:hint="eastAsia"/>
                <w:sz w:val="22"/>
                <w:szCs w:val="22"/>
              </w:rPr>
              <w:t>卡通信接口；预留</w:t>
            </w:r>
            <w:r>
              <w:rPr>
                <w:rFonts w:ascii="宋体" w:hAnsi="宋体" w:hint="eastAsia"/>
                <w:sz w:val="22"/>
                <w:szCs w:val="22"/>
              </w:rPr>
              <w:t>1</w:t>
            </w:r>
            <w:r>
              <w:rPr>
                <w:rFonts w:ascii="宋体" w:hAnsi="宋体" w:hint="eastAsia"/>
                <w:sz w:val="22"/>
                <w:szCs w:val="22"/>
              </w:rPr>
              <w:t>路</w:t>
            </w:r>
            <w:r>
              <w:rPr>
                <w:rFonts w:ascii="宋体" w:hAnsi="宋体" w:hint="eastAsia"/>
                <w:sz w:val="22"/>
                <w:szCs w:val="22"/>
              </w:rPr>
              <w:t>RS485</w:t>
            </w:r>
            <w:r>
              <w:rPr>
                <w:rFonts w:ascii="宋体" w:hAnsi="宋体" w:hint="eastAsia"/>
                <w:sz w:val="22"/>
                <w:szCs w:val="22"/>
              </w:rPr>
              <w:t>通信接口。</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机柜</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spacing w:line="400" w:lineRule="exact"/>
              <w:rPr>
                <w:rFonts w:ascii="宋体" w:hAnsi="宋体"/>
                <w:sz w:val="22"/>
                <w:szCs w:val="22"/>
              </w:rPr>
            </w:pPr>
            <w:r>
              <w:rPr>
                <w:rFonts w:hint="eastAsia"/>
              </w:rPr>
              <w:t>1.</w:t>
            </w:r>
            <w:r>
              <w:rPr>
                <w:rFonts w:hint="eastAsia"/>
              </w:rPr>
              <w:t>行业标准尺寸设计，符合消防认证</w:t>
            </w:r>
            <w:r>
              <w:rPr>
                <w:rFonts w:hint="eastAsia"/>
              </w:rPr>
              <w:t>IP30</w:t>
            </w:r>
            <w:r>
              <w:rPr>
                <w:rFonts w:hint="eastAsia"/>
              </w:rPr>
              <w:t>标准；</w:t>
            </w:r>
            <w:r>
              <w:rPr>
                <w:rFonts w:hint="eastAsia"/>
              </w:rPr>
              <w:br/>
              <w:t>2.</w:t>
            </w:r>
            <w:r>
              <w:rPr>
                <w:rFonts w:hint="eastAsia"/>
              </w:rPr>
              <w:t>外观设计高贵典雅，工艺精湛、尺寸精密；</w:t>
            </w:r>
            <w:r>
              <w:rPr>
                <w:rFonts w:hint="eastAsia"/>
              </w:rPr>
              <w:br/>
              <w:t>3.</w:t>
            </w:r>
            <w:r>
              <w:rPr>
                <w:rFonts w:hint="eastAsia"/>
              </w:rPr>
              <w:t>同时安有万向脚轮和支撑脚，便于移动、固定；</w:t>
            </w:r>
            <w:r>
              <w:rPr>
                <w:rFonts w:hint="eastAsia"/>
              </w:rPr>
              <w:br/>
              <w:t>4.</w:t>
            </w:r>
            <w:r>
              <w:rPr>
                <w:rFonts w:hint="eastAsia"/>
              </w:rPr>
              <w:t>左右侧门可快速拆、装，方便工作；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批</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分控电脑</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spacing w:line="400" w:lineRule="exact"/>
            </w:pPr>
            <w:r>
              <w:rPr>
                <w:rFonts w:hint="eastAsia"/>
              </w:rPr>
              <w:t>1</w:t>
            </w:r>
            <w:r>
              <w:rPr>
                <w:rFonts w:hint="eastAsia"/>
              </w:rPr>
              <w:t>、</w:t>
            </w:r>
            <w:r>
              <w:rPr>
                <w:rFonts w:hint="eastAsia"/>
              </w:rPr>
              <w:t xml:space="preserve">CPU </w:t>
            </w:r>
            <w:r>
              <w:rPr>
                <w:rFonts w:hint="eastAsia"/>
              </w:rPr>
              <w:t>酷睿四核：不低于</w:t>
            </w:r>
            <w:r>
              <w:rPr>
                <w:rFonts w:hint="eastAsia"/>
              </w:rPr>
              <w:t>i5-6400 (2.7G 6M 2133FSB 65W)</w:t>
            </w:r>
            <w:r>
              <w:rPr>
                <w:rFonts w:hint="eastAsia"/>
              </w:rPr>
              <w:t>；</w:t>
            </w:r>
          </w:p>
          <w:p w:rsidR="00681BC3" w:rsidRDefault="00D03F7D">
            <w:pPr>
              <w:spacing w:line="400" w:lineRule="exact"/>
            </w:pPr>
            <w:r>
              <w:rPr>
                <w:rFonts w:hint="eastAsia"/>
              </w:rPr>
              <w:t>2</w:t>
            </w:r>
            <w:r>
              <w:rPr>
                <w:rFonts w:hint="eastAsia"/>
              </w:rPr>
              <w:t>、主板：不低于</w:t>
            </w:r>
            <w:r>
              <w:rPr>
                <w:rFonts w:hint="eastAsia"/>
              </w:rPr>
              <w:t>H110 ATX DDR4</w:t>
            </w:r>
            <w:r>
              <w:rPr>
                <w:rFonts w:hint="eastAsia"/>
              </w:rPr>
              <w:t>；</w:t>
            </w:r>
          </w:p>
          <w:p w:rsidR="00681BC3" w:rsidRDefault="00D03F7D">
            <w:pPr>
              <w:spacing w:line="400" w:lineRule="exact"/>
            </w:pPr>
            <w:r>
              <w:rPr>
                <w:rFonts w:hint="eastAsia"/>
              </w:rPr>
              <w:t>3</w:t>
            </w:r>
            <w:r>
              <w:rPr>
                <w:rFonts w:hint="eastAsia"/>
              </w:rPr>
              <w:t>、内存：不低于</w:t>
            </w:r>
            <w:r>
              <w:rPr>
                <w:rFonts w:hint="eastAsia"/>
              </w:rPr>
              <w:t>DDR4 2133 4G</w:t>
            </w:r>
            <w:r>
              <w:rPr>
                <w:rFonts w:hint="eastAsia"/>
              </w:rPr>
              <w:t>；</w:t>
            </w:r>
          </w:p>
          <w:p w:rsidR="00681BC3" w:rsidRDefault="00D03F7D">
            <w:pPr>
              <w:spacing w:line="400" w:lineRule="exact"/>
              <w:rPr>
                <w:rFonts w:ascii="宋体" w:hAnsi="宋体"/>
                <w:sz w:val="22"/>
                <w:szCs w:val="22"/>
              </w:rPr>
            </w:pPr>
            <w:r>
              <w:rPr>
                <w:rFonts w:hint="eastAsia"/>
              </w:rPr>
              <w:lastRenderedPageBreak/>
              <w:t>4</w:t>
            </w:r>
            <w:r>
              <w:rPr>
                <w:rFonts w:hint="eastAsia"/>
              </w:rPr>
              <w:t>、硬盘：不低于</w:t>
            </w:r>
            <w:r>
              <w:rPr>
                <w:rFonts w:hint="eastAsia"/>
              </w:rPr>
              <w:t>1T</w:t>
            </w:r>
            <w:r>
              <w:rPr>
                <w:rFonts w:hint="eastAsia"/>
              </w:rPr>
              <w:t>台式机硬盘（</w:t>
            </w:r>
            <w:r>
              <w:rPr>
                <w:rFonts w:hint="eastAsia"/>
              </w:rPr>
              <w:t>7200RPM SATA III 4 drive</w:t>
            </w:r>
            <w:r>
              <w:rPr>
                <w:rFonts w:hint="eastAsia"/>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网络分控软件</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、基于</w:t>
            </w:r>
            <w:r>
              <w:rPr>
                <w:rFonts w:ascii="宋体" w:hAnsi="宋体" w:hint="eastAsia"/>
                <w:kern w:val="0"/>
                <w:sz w:val="22"/>
                <w:szCs w:val="22"/>
              </w:rPr>
              <w:t>Windows</w:t>
            </w:r>
            <w:r>
              <w:rPr>
                <w:rFonts w:ascii="宋体" w:hAnsi="宋体" w:hint="eastAsia"/>
                <w:kern w:val="0"/>
                <w:sz w:val="22"/>
                <w:szCs w:val="22"/>
              </w:rPr>
              <w:t>普通计算机平台数字客户端软件。</w:t>
            </w:r>
            <w:r>
              <w:rPr>
                <w:rFonts w:ascii="宋体" w:hAnsi="宋体" w:hint="eastAsia"/>
                <w:kern w:val="0"/>
                <w:sz w:val="22"/>
                <w:szCs w:val="22"/>
              </w:rPr>
              <w:br/>
              <w:t>2</w:t>
            </w:r>
            <w:r>
              <w:rPr>
                <w:rFonts w:ascii="宋体" w:hAnsi="宋体" w:hint="eastAsia"/>
                <w:kern w:val="0"/>
                <w:sz w:val="22"/>
                <w:szCs w:val="22"/>
              </w:rPr>
              <w:t>、支持多套客户端软件同时登录到服务器，各套客户端软件独立工作。</w:t>
            </w:r>
            <w:r>
              <w:rPr>
                <w:rFonts w:ascii="宋体" w:hAnsi="宋体" w:hint="eastAsia"/>
                <w:kern w:val="0"/>
                <w:sz w:val="22"/>
                <w:szCs w:val="22"/>
              </w:rPr>
              <w:br/>
              <w:t>3</w:t>
            </w:r>
            <w:r>
              <w:rPr>
                <w:rFonts w:ascii="宋体" w:hAnsi="宋体" w:hint="eastAsia"/>
                <w:kern w:val="0"/>
                <w:sz w:val="22"/>
                <w:szCs w:val="22"/>
              </w:rPr>
              <w:t>、支持客户端软件远程手动节目播放，管理会话。</w:t>
            </w:r>
            <w:r>
              <w:rPr>
                <w:rFonts w:ascii="宋体" w:hAnsi="宋体" w:hint="eastAsia"/>
                <w:kern w:val="0"/>
                <w:sz w:val="22"/>
                <w:szCs w:val="22"/>
              </w:rPr>
              <w:br/>
              <w:t>4</w:t>
            </w:r>
            <w:r>
              <w:rPr>
                <w:rFonts w:ascii="宋体" w:hAnsi="宋体" w:hint="eastAsia"/>
                <w:kern w:val="0"/>
                <w:sz w:val="22"/>
                <w:szCs w:val="22"/>
              </w:rPr>
              <w:t>、支持实时显示广播终端工作状态及任务音量。</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5</w:t>
            </w:r>
            <w:r>
              <w:rPr>
                <w:rFonts w:ascii="宋体" w:hAnsi="宋体" w:hint="eastAsia"/>
                <w:kern w:val="0"/>
                <w:sz w:val="22"/>
                <w:szCs w:val="22"/>
              </w:rPr>
              <w:t>、支持移动端（手机</w:t>
            </w:r>
            <w:r>
              <w:rPr>
                <w:rFonts w:ascii="宋体" w:hAnsi="宋体" w:hint="eastAsia"/>
                <w:kern w:val="0"/>
                <w:sz w:val="22"/>
                <w:szCs w:val="22"/>
              </w:rPr>
              <w:t>/</w:t>
            </w:r>
            <w:r>
              <w:rPr>
                <w:rFonts w:ascii="宋体" w:hAnsi="宋体" w:hint="eastAsia"/>
                <w:kern w:val="0"/>
                <w:sz w:val="22"/>
                <w:szCs w:val="22"/>
              </w:rPr>
              <w:t>平板）实现鼠标移动、单双击和左右键对电子白板、一体机和电脑等设备的远程操作功能。</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6</w:t>
            </w:r>
            <w:r>
              <w:rPr>
                <w:rFonts w:ascii="宋体" w:hAnsi="宋体" w:hint="eastAsia"/>
                <w:kern w:val="0"/>
                <w:sz w:val="22"/>
                <w:szCs w:val="22"/>
              </w:rPr>
              <w:t>、支持直接在移动端打开并直接编辑文档文件，并将移动端设备的文档、图片和视频等文件传输到一体机等设备进行放大展示。</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网络寻呼</w:t>
            </w:r>
            <w:r>
              <w:rPr>
                <w:rFonts w:ascii="宋体" w:hAnsi="宋体" w:hint="eastAsia"/>
                <w:kern w:val="0"/>
                <w:sz w:val="22"/>
                <w:szCs w:val="22"/>
              </w:rPr>
              <w:t>(</w:t>
            </w:r>
            <w:r>
              <w:rPr>
                <w:rFonts w:ascii="宋体" w:hAnsi="宋体" w:hint="eastAsia"/>
                <w:kern w:val="0"/>
                <w:sz w:val="22"/>
                <w:szCs w:val="22"/>
              </w:rPr>
              <w:t>对讲</w:t>
            </w:r>
            <w:r>
              <w:rPr>
                <w:rFonts w:ascii="宋体" w:hAnsi="宋体" w:hint="eastAsia"/>
                <w:kern w:val="0"/>
                <w:sz w:val="22"/>
                <w:szCs w:val="22"/>
              </w:rPr>
              <w:t>)</w:t>
            </w:r>
            <w:r>
              <w:rPr>
                <w:rFonts w:ascii="宋体" w:hAnsi="宋体" w:hint="eastAsia"/>
                <w:kern w:val="0"/>
                <w:sz w:val="22"/>
                <w:szCs w:val="22"/>
              </w:rPr>
              <w:t>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话筒桌面式设计，带有</w:t>
            </w:r>
            <w:r>
              <w:rPr>
                <w:rFonts w:ascii="宋体" w:hAnsi="宋体" w:hint="eastAsia"/>
                <w:kern w:val="0"/>
                <w:sz w:val="22"/>
                <w:szCs w:val="22"/>
              </w:rPr>
              <w:t>7</w:t>
            </w:r>
            <w:r>
              <w:rPr>
                <w:rFonts w:ascii="宋体" w:hAnsi="宋体" w:hint="eastAsia"/>
                <w:kern w:val="0"/>
                <w:sz w:val="22"/>
                <w:szCs w:val="22"/>
              </w:rPr>
              <w:t>英寸显示屏，带触摸控制功能。</w:t>
            </w:r>
            <w:r>
              <w:rPr>
                <w:rFonts w:ascii="宋体" w:hAnsi="宋体" w:hint="eastAsia"/>
                <w:kern w:val="0"/>
                <w:sz w:val="22"/>
                <w:szCs w:val="22"/>
              </w:rPr>
              <w:br/>
              <w:t>2.</w:t>
            </w:r>
            <w:r>
              <w:rPr>
                <w:rFonts w:ascii="宋体" w:hAnsi="宋体" w:hint="eastAsia"/>
                <w:kern w:val="0"/>
                <w:sz w:val="22"/>
                <w:szCs w:val="22"/>
              </w:rPr>
              <w:t>显示屏自带数字键、功能键，支持通过触摸呼叫广播。</w:t>
            </w:r>
            <w:r>
              <w:rPr>
                <w:rFonts w:ascii="宋体" w:hAnsi="宋体" w:hint="eastAsia"/>
                <w:kern w:val="0"/>
                <w:sz w:val="22"/>
                <w:szCs w:val="22"/>
              </w:rPr>
              <w:br/>
              <w:t>3.</w:t>
            </w:r>
            <w:r>
              <w:rPr>
                <w:rFonts w:ascii="宋体" w:hAnsi="宋体" w:hint="eastAsia"/>
                <w:kern w:val="0"/>
                <w:sz w:val="22"/>
                <w:szCs w:val="22"/>
              </w:rPr>
              <w:t>可支持</w:t>
            </w:r>
            <w:r>
              <w:rPr>
                <w:rFonts w:ascii="宋体" w:hAnsi="宋体" w:hint="eastAsia"/>
                <w:kern w:val="0"/>
                <w:sz w:val="22"/>
                <w:szCs w:val="22"/>
              </w:rPr>
              <w:t>10</w:t>
            </w:r>
            <w:r>
              <w:rPr>
                <w:rFonts w:ascii="宋体" w:hAnsi="宋体" w:hint="eastAsia"/>
                <w:kern w:val="0"/>
                <w:sz w:val="22"/>
                <w:szCs w:val="22"/>
              </w:rPr>
              <w:t>个按键自定义一键呼叫广播功能。</w:t>
            </w:r>
            <w:r>
              <w:rPr>
                <w:rFonts w:ascii="宋体" w:hAnsi="宋体" w:hint="eastAsia"/>
                <w:kern w:val="0"/>
                <w:sz w:val="22"/>
                <w:szCs w:val="22"/>
              </w:rPr>
              <w:br/>
              <w:t>4.</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t>5.</w:t>
            </w:r>
            <w:r>
              <w:rPr>
                <w:rFonts w:ascii="宋体" w:hAnsi="宋体" w:hint="eastAsia"/>
                <w:kern w:val="0"/>
                <w:sz w:val="22"/>
                <w:szCs w:val="22"/>
              </w:rPr>
              <w:t>支持监听任意终端功能，内置</w:t>
            </w:r>
            <w:r>
              <w:rPr>
                <w:rFonts w:ascii="宋体" w:hAnsi="宋体" w:hint="eastAsia"/>
                <w:kern w:val="0"/>
                <w:sz w:val="22"/>
                <w:szCs w:val="22"/>
              </w:rPr>
              <w:t>2W</w:t>
            </w:r>
            <w:r>
              <w:rPr>
                <w:rFonts w:ascii="宋体" w:hAnsi="宋体" w:hint="eastAsia"/>
                <w:kern w:val="0"/>
                <w:sz w:val="22"/>
                <w:szCs w:val="22"/>
              </w:rPr>
              <w:t>全频高保真扬声器，实现双向通话和网络监听。</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6.</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路音频线路输入，支持采集播放功能，网络延时时间低于</w:t>
            </w:r>
            <w:r>
              <w:rPr>
                <w:rFonts w:ascii="宋体" w:hAnsi="宋体" w:hint="eastAsia"/>
                <w:kern w:val="0"/>
                <w:sz w:val="22"/>
                <w:szCs w:val="22"/>
              </w:rPr>
              <w:t>30</w:t>
            </w:r>
            <w:r>
              <w:rPr>
                <w:rFonts w:ascii="宋体" w:hAnsi="宋体" w:hint="eastAsia"/>
                <w:kern w:val="0"/>
                <w:sz w:val="22"/>
                <w:szCs w:val="22"/>
              </w:rPr>
              <w:t>毫秒。</w:t>
            </w:r>
            <w:r>
              <w:rPr>
                <w:rFonts w:ascii="宋体" w:hAnsi="宋体" w:hint="eastAsia"/>
                <w:kern w:val="0"/>
                <w:sz w:val="22"/>
                <w:szCs w:val="22"/>
              </w:rPr>
              <w:br/>
              <w:t>7.</w:t>
            </w:r>
            <w:r>
              <w:rPr>
                <w:rFonts w:ascii="宋体" w:hAnsi="宋体" w:hint="eastAsia"/>
                <w:kern w:val="0"/>
                <w:sz w:val="22"/>
                <w:szCs w:val="22"/>
              </w:rPr>
              <w:t>支持通过话筒广播呼叫功能，网络延时时间低于</w:t>
            </w:r>
            <w:r>
              <w:rPr>
                <w:rFonts w:ascii="宋体" w:hAnsi="宋体" w:hint="eastAsia"/>
                <w:kern w:val="0"/>
                <w:sz w:val="22"/>
                <w:szCs w:val="22"/>
              </w:rPr>
              <w:t>30</w:t>
            </w:r>
            <w:r>
              <w:rPr>
                <w:rFonts w:ascii="宋体" w:hAnsi="宋体" w:hint="eastAsia"/>
                <w:kern w:val="0"/>
                <w:sz w:val="22"/>
                <w:szCs w:val="22"/>
              </w:rPr>
              <w:t>毫秒。</w:t>
            </w:r>
            <w:r>
              <w:rPr>
                <w:rFonts w:ascii="宋体" w:hAnsi="宋体" w:hint="eastAsia"/>
                <w:kern w:val="0"/>
                <w:sz w:val="22"/>
                <w:szCs w:val="22"/>
              </w:rPr>
              <w:br/>
              <w:t>8.</w:t>
            </w:r>
            <w:r>
              <w:rPr>
                <w:rFonts w:ascii="宋体" w:hAnsi="宋体" w:hint="eastAsia"/>
                <w:kern w:val="0"/>
                <w:sz w:val="22"/>
                <w:szCs w:val="22"/>
              </w:rPr>
              <w:t>支持全双工双向对讲功能，网络延时时间低于</w:t>
            </w:r>
            <w:r>
              <w:rPr>
                <w:rFonts w:ascii="宋体" w:hAnsi="宋体" w:hint="eastAsia"/>
                <w:kern w:val="0"/>
                <w:sz w:val="22"/>
                <w:szCs w:val="22"/>
              </w:rPr>
              <w:t>100ms</w:t>
            </w:r>
            <w:r>
              <w:rPr>
                <w:rFonts w:ascii="宋体" w:hAnsi="宋体" w:hint="eastAsia"/>
                <w:kern w:val="0"/>
                <w:sz w:val="22"/>
                <w:szCs w:val="22"/>
              </w:rPr>
              <w:t>。</w:t>
            </w:r>
            <w:r>
              <w:rPr>
                <w:rFonts w:ascii="宋体" w:hAnsi="宋体" w:hint="eastAsia"/>
                <w:kern w:val="0"/>
                <w:sz w:val="22"/>
                <w:szCs w:val="22"/>
              </w:rPr>
              <w:br/>
              <w:t>9.</w:t>
            </w:r>
            <w:r>
              <w:rPr>
                <w:rFonts w:ascii="宋体" w:hAnsi="宋体" w:hint="eastAsia"/>
                <w:kern w:val="0"/>
                <w:sz w:val="22"/>
                <w:szCs w:val="22"/>
              </w:rPr>
              <w:t>支持多种呼叫策略，包括呼叫等待、呼叫转移、无人接</w:t>
            </w:r>
            <w:r>
              <w:rPr>
                <w:rFonts w:ascii="宋体" w:hAnsi="宋体" w:hint="eastAsia"/>
                <w:kern w:val="0"/>
                <w:sz w:val="22"/>
                <w:szCs w:val="22"/>
              </w:rPr>
              <w:t>听提醒。</w:t>
            </w:r>
            <w:r>
              <w:rPr>
                <w:rFonts w:ascii="宋体" w:hAnsi="宋体" w:hint="eastAsia"/>
                <w:kern w:val="0"/>
                <w:sz w:val="22"/>
                <w:szCs w:val="22"/>
              </w:rPr>
              <w:br/>
              <w:t>10.</w:t>
            </w:r>
            <w:r>
              <w:rPr>
                <w:rFonts w:ascii="宋体" w:hAnsi="宋体" w:hint="eastAsia"/>
                <w:kern w:val="0"/>
                <w:sz w:val="22"/>
                <w:szCs w:val="22"/>
              </w:rPr>
              <w:t>自动接听、手动接听，支持自定义接听提示音，支持转移时间、无人接听时间、呼叫等待时间自定义。</w:t>
            </w:r>
            <w:r>
              <w:rPr>
                <w:rFonts w:ascii="宋体" w:hAnsi="宋体" w:hint="eastAsia"/>
                <w:kern w:val="0"/>
                <w:sz w:val="22"/>
                <w:szCs w:val="22"/>
              </w:rPr>
              <w:br/>
              <w:t>11.</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个</w:t>
            </w:r>
            <w:r>
              <w:rPr>
                <w:rFonts w:ascii="宋体" w:hAnsi="宋体" w:hint="eastAsia"/>
                <w:kern w:val="0"/>
                <w:sz w:val="22"/>
                <w:szCs w:val="22"/>
              </w:rPr>
              <w:t>3.5</w:t>
            </w:r>
            <w:r>
              <w:rPr>
                <w:rFonts w:ascii="宋体" w:hAnsi="宋体" w:hint="eastAsia"/>
                <w:kern w:val="0"/>
                <w:sz w:val="22"/>
                <w:szCs w:val="22"/>
              </w:rPr>
              <w:t>耳机接口、</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3.5</w:t>
            </w:r>
            <w:r>
              <w:rPr>
                <w:rFonts w:ascii="宋体" w:hAnsi="宋体" w:hint="eastAsia"/>
                <w:kern w:val="0"/>
                <w:sz w:val="22"/>
                <w:szCs w:val="22"/>
              </w:rPr>
              <w:t>话筒输入接口。</w:t>
            </w:r>
            <w:r>
              <w:rPr>
                <w:rFonts w:ascii="宋体" w:hAnsi="宋体" w:hint="eastAsia"/>
                <w:kern w:val="0"/>
                <w:sz w:val="22"/>
                <w:szCs w:val="22"/>
              </w:rPr>
              <w:br/>
              <w:t>12.</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路音频线路输出，可外接功率放大器</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13.</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路短路输出接口、</w:t>
            </w:r>
            <w:r>
              <w:rPr>
                <w:rFonts w:ascii="宋体" w:hAnsi="宋体" w:hint="eastAsia"/>
                <w:kern w:val="0"/>
                <w:sz w:val="22"/>
                <w:szCs w:val="22"/>
              </w:rPr>
              <w:t>1</w:t>
            </w:r>
            <w:r>
              <w:rPr>
                <w:rFonts w:ascii="宋体" w:hAnsi="宋体" w:hint="eastAsia"/>
                <w:kern w:val="0"/>
                <w:sz w:val="22"/>
                <w:szCs w:val="22"/>
              </w:rPr>
              <w:t>路短路输入接口。</w:t>
            </w:r>
            <w:r>
              <w:rPr>
                <w:rFonts w:ascii="宋体" w:hAnsi="宋体" w:hint="eastAsia"/>
                <w:kern w:val="0"/>
                <w:sz w:val="22"/>
                <w:szCs w:val="22"/>
              </w:rPr>
              <w:br/>
              <w:t>14.</w:t>
            </w:r>
            <w:r>
              <w:rPr>
                <w:rFonts w:ascii="宋体" w:hAnsi="宋体" w:hint="eastAsia"/>
                <w:kern w:val="0"/>
                <w:sz w:val="22"/>
                <w:szCs w:val="22"/>
              </w:rPr>
              <w:t>支持通过后台软件对终端进行远程固件升级。</w:t>
            </w:r>
            <w:r>
              <w:rPr>
                <w:rFonts w:ascii="宋体" w:hAnsi="宋体" w:hint="eastAsia"/>
                <w:kern w:val="0"/>
                <w:sz w:val="22"/>
                <w:szCs w:val="22"/>
              </w:rPr>
              <w:br/>
              <w:t>15.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r>
            <w:r>
              <w:rPr>
                <w:rFonts w:ascii="宋体" w:hAnsi="宋体" w:hint="eastAsia"/>
                <w:kern w:val="0"/>
                <w:sz w:val="22"/>
                <w:szCs w:val="22"/>
              </w:rPr>
              <w:lastRenderedPageBreak/>
              <w:t>16.</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17.</w:t>
            </w:r>
            <w:r>
              <w:rPr>
                <w:rFonts w:ascii="宋体" w:hAnsi="宋体" w:hint="eastAsia"/>
                <w:kern w:val="0"/>
                <w:sz w:val="22"/>
                <w:szCs w:val="22"/>
              </w:rPr>
              <w:t>信噪比≥</w:t>
            </w:r>
            <w:r>
              <w:rPr>
                <w:rFonts w:ascii="宋体" w:hAnsi="宋体" w:hint="eastAsia"/>
                <w:kern w:val="0"/>
                <w:sz w:val="22"/>
                <w:szCs w:val="22"/>
              </w:rPr>
              <w:t xml:space="preserve">60dB                                        </w:t>
            </w:r>
            <w:r>
              <w:rPr>
                <w:rFonts w:ascii="宋体" w:hAnsi="宋体" w:hint="eastAsia"/>
                <w:kern w:val="0"/>
                <w:sz w:val="22"/>
                <w:szCs w:val="22"/>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壁挂式</w:t>
            </w:r>
            <w:r>
              <w:rPr>
                <w:rFonts w:ascii="宋体" w:hAnsi="宋体" w:hint="eastAsia"/>
                <w:kern w:val="0"/>
                <w:sz w:val="22"/>
                <w:szCs w:val="22"/>
              </w:rPr>
              <w:t>IP</w:t>
            </w:r>
            <w:r>
              <w:rPr>
                <w:rFonts w:ascii="宋体" w:hAnsi="宋体" w:hint="eastAsia"/>
                <w:kern w:val="0"/>
                <w:sz w:val="22"/>
                <w:szCs w:val="22"/>
              </w:rPr>
              <w:t>网络终端</w:t>
            </w:r>
            <w:r>
              <w:rPr>
                <w:rFonts w:ascii="宋体" w:hAnsi="宋体" w:hint="eastAsia"/>
                <w:kern w:val="0"/>
                <w:sz w:val="22"/>
                <w:szCs w:val="22"/>
              </w:rPr>
              <w:t>-</w:t>
            </w:r>
            <w:r>
              <w:rPr>
                <w:rFonts w:ascii="宋体" w:hAnsi="宋体" w:hint="eastAsia"/>
                <w:kern w:val="0"/>
                <w:sz w:val="22"/>
                <w:szCs w:val="22"/>
              </w:rPr>
              <w:t>带备份</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设备壁挂式设计，带有</w:t>
            </w:r>
            <w:r>
              <w:rPr>
                <w:rFonts w:ascii="宋体" w:hAnsi="宋体" w:hint="eastAsia"/>
                <w:kern w:val="0"/>
                <w:sz w:val="22"/>
                <w:szCs w:val="22"/>
              </w:rPr>
              <w:t xml:space="preserve"> 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显示屏，支持红外遥控功能。</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路音频线路输入接口、</w:t>
            </w:r>
            <w:r>
              <w:rPr>
                <w:rFonts w:ascii="宋体" w:hAnsi="宋体" w:hint="eastAsia"/>
                <w:kern w:val="0"/>
                <w:sz w:val="22"/>
                <w:szCs w:val="22"/>
              </w:rPr>
              <w:t>1</w:t>
            </w:r>
            <w:r>
              <w:rPr>
                <w:rFonts w:ascii="宋体" w:hAnsi="宋体" w:hint="eastAsia"/>
                <w:kern w:val="0"/>
                <w:sz w:val="22"/>
                <w:szCs w:val="22"/>
              </w:rPr>
              <w:t>路话筒输入接口。</w:t>
            </w:r>
            <w:r>
              <w:rPr>
                <w:rFonts w:ascii="宋体" w:hAnsi="宋体" w:hint="eastAsia"/>
                <w:kern w:val="0"/>
                <w:sz w:val="22"/>
                <w:szCs w:val="22"/>
              </w:rPr>
              <w:br/>
              <w:t>4.</w:t>
            </w:r>
            <w:r>
              <w:rPr>
                <w:rFonts w:ascii="宋体" w:hAnsi="宋体" w:hint="eastAsia"/>
                <w:kern w:val="0"/>
                <w:sz w:val="22"/>
                <w:szCs w:val="22"/>
              </w:rPr>
              <w:t>设备具有点播采集模块，可实现网络媒体库音频实时点播功能。</w:t>
            </w:r>
            <w:r>
              <w:rPr>
                <w:rFonts w:ascii="宋体" w:hAnsi="宋体" w:hint="eastAsia"/>
                <w:kern w:val="0"/>
                <w:sz w:val="22"/>
                <w:szCs w:val="22"/>
              </w:rPr>
              <w:br/>
              <w:t>5.</w:t>
            </w:r>
            <w:r>
              <w:rPr>
                <w:rFonts w:ascii="宋体" w:hAnsi="宋体" w:hint="eastAsia"/>
                <w:kern w:val="0"/>
                <w:sz w:val="22"/>
                <w:szCs w:val="22"/>
              </w:rPr>
              <w:t>设备集成有数字功放，功率≥</w:t>
            </w:r>
            <w:r>
              <w:rPr>
                <w:rFonts w:ascii="宋体" w:hAnsi="宋体" w:hint="eastAsia"/>
                <w:kern w:val="0"/>
                <w:sz w:val="22"/>
                <w:szCs w:val="22"/>
              </w:rPr>
              <w:t>2</w:t>
            </w:r>
            <w:r>
              <w:rPr>
                <w:rFonts w:ascii="宋体" w:hAnsi="宋体" w:hint="eastAsia"/>
                <w:kern w:val="0"/>
                <w:sz w:val="22"/>
                <w:szCs w:val="22"/>
              </w:rPr>
              <w:t>×</w:t>
            </w:r>
            <w:r>
              <w:rPr>
                <w:rFonts w:ascii="宋体" w:hAnsi="宋体" w:hint="eastAsia"/>
                <w:kern w:val="0"/>
                <w:sz w:val="22"/>
                <w:szCs w:val="22"/>
              </w:rPr>
              <w:t>25W</w:t>
            </w:r>
            <w:r>
              <w:rPr>
                <w:rFonts w:ascii="宋体" w:hAnsi="宋体" w:hint="eastAsia"/>
                <w:kern w:val="0"/>
                <w:sz w:val="22"/>
                <w:szCs w:val="22"/>
              </w:rPr>
              <w:t>。</w:t>
            </w:r>
            <w:r>
              <w:rPr>
                <w:rFonts w:ascii="宋体" w:hAnsi="宋体" w:hint="eastAsia"/>
                <w:kern w:val="0"/>
                <w:sz w:val="22"/>
                <w:szCs w:val="22"/>
              </w:rPr>
              <w:br/>
              <w:t>6.</w:t>
            </w:r>
            <w:r>
              <w:rPr>
                <w:rFonts w:ascii="宋体" w:hAnsi="宋体" w:hint="eastAsia"/>
                <w:kern w:val="0"/>
                <w:sz w:val="22"/>
                <w:szCs w:val="22"/>
              </w:rPr>
              <w:t>设备具有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100V</w:t>
            </w:r>
            <w:r>
              <w:rPr>
                <w:rFonts w:ascii="宋体" w:hAnsi="宋体" w:hint="eastAsia"/>
                <w:kern w:val="0"/>
                <w:sz w:val="22"/>
                <w:szCs w:val="22"/>
              </w:rPr>
              <w:t>定压信号备份输入，网络异常的状态下，切换到备份通道。</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7.</w:t>
            </w:r>
            <w:r>
              <w:rPr>
                <w:rFonts w:ascii="宋体" w:hAnsi="宋体" w:hint="eastAsia"/>
                <w:kern w:val="0"/>
                <w:sz w:val="22"/>
                <w:szCs w:val="22"/>
              </w:rPr>
              <w:t>设备内置有主备切换检测模块，在断网或断电情况下，主备切换时间≤</w:t>
            </w:r>
            <w:r>
              <w:rPr>
                <w:rFonts w:ascii="宋体" w:hAnsi="宋体" w:hint="eastAsia"/>
                <w:kern w:val="0"/>
                <w:sz w:val="22"/>
                <w:szCs w:val="22"/>
              </w:rPr>
              <w:t>300</w:t>
            </w:r>
            <w:r>
              <w:rPr>
                <w:rFonts w:ascii="宋体" w:hAnsi="宋体" w:hint="eastAsia"/>
                <w:kern w:val="0"/>
                <w:sz w:val="22"/>
                <w:szCs w:val="22"/>
              </w:rPr>
              <w:t>毫秒；在通网或通电情况下，主备切换时间≤</w:t>
            </w:r>
            <w:r>
              <w:rPr>
                <w:rFonts w:ascii="宋体" w:hAnsi="宋体" w:hint="eastAsia"/>
                <w:kern w:val="0"/>
                <w:sz w:val="22"/>
                <w:szCs w:val="22"/>
              </w:rPr>
              <w:t>300</w:t>
            </w:r>
            <w:r>
              <w:rPr>
                <w:rFonts w:ascii="宋体" w:hAnsi="宋体" w:hint="eastAsia"/>
                <w:kern w:val="0"/>
                <w:sz w:val="22"/>
                <w:szCs w:val="22"/>
              </w:rPr>
              <w:t>毫秒。</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8.</w:t>
            </w:r>
            <w:r>
              <w:rPr>
                <w:rFonts w:ascii="宋体" w:hAnsi="宋体" w:hint="eastAsia"/>
                <w:kern w:val="0"/>
                <w:sz w:val="22"/>
                <w:szCs w:val="22"/>
              </w:rPr>
              <w:t>支持通过后台软件对终端进行远程固件升级。终端可扩展</w:t>
            </w:r>
            <w:r>
              <w:rPr>
                <w:rFonts w:ascii="宋体" w:hAnsi="宋体" w:hint="eastAsia"/>
                <w:kern w:val="0"/>
                <w:sz w:val="22"/>
                <w:szCs w:val="22"/>
              </w:rPr>
              <w:t>2.4G</w:t>
            </w:r>
            <w:r>
              <w:rPr>
                <w:rFonts w:ascii="宋体" w:hAnsi="宋体" w:hint="eastAsia"/>
                <w:kern w:val="0"/>
                <w:sz w:val="22"/>
                <w:szCs w:val="22"/>
              </w:rPr>
              <w:t>无线音频模块，</w:t>
            </w:r>
            <w:r>
              <w:rPr>
                <w:rFonts w:ascii="宋体" w:hAnsi="宋体" w:hint="eastAsia"/>
                <w:kern w:val="0"/>
                <w:sz w:val="22"/>
                <w:szCs w:val="22"/>
              </w:rPr>
              <w:t>2.40MHz</w:t>
            </w:r>
            <w:r>
              <w:rPr>
                <w:rFonts w:ascii="宋体" w:hAnsi="宋体" w:hint="eastAsia"/>
                <w:kern w:val="0"/>
                <w:sz w:val="22"/>
                <w:szCs w:val="22"/>
              </w:rPr>
              <w:t>—</w:t>
            </w:r>
            <w:r>
              <w:rPr>
                <w:rFonts w:ascii="宋体" w:hAnsi="宋体" w:hint="eastAsia"/>
                <w:kern w:val="0"/>
                <w:sz w:val="22"/>
                <w:szCs w:val="22"/>
              </w:rPr>
              <w:t>2.53MHz</w:t>
            </w:r>
            <w:r>
              <w:rPr>
                <w:rFonts w:ascii="宋体" w:hAnsi="宋体" w:hint="eastAsia"/>
                <w:kern w:val="0"/>
                <w:sz w:val="22"/>
                <w:szCs w:val="22"/>
              </w:rPr>
              <w:t>传输频率，配备多功能话筒，支持音量调节，带有激光笔、</w:t>
            </w:r>
            <w:r>
              <w:rPr>
                <w:rFonts w:ascii="宋体" w:hAnsi="宋体" w:hint="eastAsia"/>
                <w:kern w:val="0"/>
                <w:sz w:val="22"/>
                <w:szCs w:val="22"/>
              </w:rPr>
              <w:t>PPT</w:t>
            </w:r>
            <w:r>
              <w:rPr>
                <w:rFonts w:ascii="宋体" w:hAnsi="宋体" w:hint="eastAsia"/>
                <w:kern w:val="0"/>
                <w:sz w:val="22"/>
                <w:szCs w:val="22"/>
              </w:rPr>
              <w:t>翻页功能，支持</w:t>
            </w:r>
            <w:r>
              <w:rPr>
                <w:rFonts w:ascii="宋体" w:hAnsi="宋体" w:hint="eastAsia"/>
                <w:kern w:val="0"/>
                <w:sz w:val="22"/>
                <w:szCs w:val="22"/>
              </w:rPr>
              <w:t>MP3</w:t>
            </w:r>
            <w:r>
              <w:rPr>
                <w:rFonts w:ascii="宋体" w:hAnsi="宋体" w:hint="eastAsia"/>
                <w:kern w:val="0"/>
                <w:sz w:val="22"/>
                <w:szCs w:val="22"/>
              </w:rPr>
              <w:t>播放功能、支持录音功能。</w:t>
            </w:r>
            <w:r>
              <w:rPr>
                <w:rFonts w:ascii="宋体" w:hAnsi="宋体" w:hint="eastAsia"/>
                <w:kern w:val="0"/>
                <w:sz w:val="22"/>
                <w:szCs w:val="22"/>
              </w:rPr>
              <w:br/>
              <w:t>9.</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10.</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11.</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312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室内豪华型音柱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额定功率</w:t>
            </w:r>
            <w:r>
              <w:rPr>
                <w:rFonts w:ascii="宋体" w:hAnsi="宋体" w:hint="eastAsia"/>
                <w:kern w:val="0"/>
                <w:sz w:val="22"/>
                <w:szCs w:val="22"/>
              </w:rPr>
              <w:t>:10W</w:t>
            </w:r>
            <w:r>
              <w:rPr>
                <w:rFonts w:ascii="宋体" w:hAnsi="宋体" w:hint="eastAsia"/>
                <w:kern w:val="0"/>
                <w:sz w:val="22"/>
                <w:szCs w:val="22"/>
              </w:rPr>
              <w:br/>
              <w:t>2.</w:t>
            </w:r>
            <w:r>
              <w:rPr>
                <w:rFonts w:ascii="宋体" w:hAnsi="宋体" w:hint="eastAsia"/>
                <w:kern w:val="0"/>
                <w:sz w:val="22"/>
                <w:szCs w:val="22"/>
              </w:rPr>
              <w:t>最大功率</w:t>
            </w:r>
            <w:r>
              <w:rPr>
                <w:rFonts w:ascii="宋体" w:hAnsi="宋体" w:hint="eastAsia"/>
                <w:kern w:val="0"/>
                <w:sz w:val="22"/>
                <w:szCs w:val="22"/>
              </w:rPr>
              <w:t>:20W</w:t>
            </w:r>
            <w:r>
              <w:rPr>
                <w:rFonts w:ascii="宋体" w:hAnsi="宋体" w:hint="eastAsia"/>
                <w:kern w:val="0"/>
                <w:sz w:val="22"/>
                <w:szCs w:val="22"/>
              </w:rPr>
              <w:br/>
              <w:t>3.</w:t>
            </w:r>
            <w:r>
              <w:rPr>
                <w:rFonts w:ascii="宋体" w:hAnsi="宋体" w:hint="eastAsia"/>
                <w:kern w:val="0"/>
                <w:sz w:val="22"/>
                <w:szCs w:val="22"/>
              </w:rPr>
              <w:t>灵敏度</w:t>
            </w:r>
            <w:r>
              <w:rPr>
                <w:rFonts w:ascii="宋体" w:hAnsi="宋体" w:hint="eastAsia"/>
                <w:kern w:val="0"/>
                <w:sz w:val="22"/>
                <w:szCs w:val="22"/>
              </w:rPr>
              <w:t>:89dB</w:t>
            </w:r>
            <w:r>
              <w:rPr>
                <w:rFonts w:ascii="宋体" w:hAnsi="宋体" w:hint="eastAsia"/>
                <w:kern w:val="0"/>
                <w:sz w:val="22"/>
                <w:szCs w:val="22"/>
              </w:rPr>
              <w:t>±</w:t>
            </w:r>
            <w:r>
              <w:rPr>
                <w:rFonts w:ascii="宋体" w:hAnsi="宋体" w:hint="eastAsia"/>
                <w:kern w:val="0"/>
                <w:sz w:val="22"/>
                <w:szCs w:val="22"/>
              </w:rPr>
              <w:t>3dB</w:t>
            </w:r>
            <w:r>
              <w:rPr>
                <w:rFonts w:ascii="宋体" w:hAnsi="宋体" w:hint="eastAsia"/>
                <w:kern w:val="0"/>
                <w:sz w:val="22"/>
                <w:szCs w:val="22"/>
              </w:rPr>
              <w:br/>
              <w:t>4.</w:t>
            </w:r>
            <w:r>
              <w:rPr>
                <w:rFonts w:ascii="宋体" w:hAnsi="宋体" w:hint="eastAsia"/>
                <w:kern w:val="0"/>
                <w:sz w:val="22"/>
                <w:szCs w:val="22"/>
              </w:rPr>
              <w:t>阻抗</w:t>
            </w:r>
            <w:r>
              <w:rPr>
                <w:rFonts w:ascii="宋体" w:hAnsi="宋体" w:hint="eastAsia"/>
                <w:kern w:val="0"/>
                <w:sz w:val="22"/>
                <w:szCs w:val="22"/>
              </w:rPr>
              <w:t>:</w:t>
            </w:r>
            <w:r>
              <w:rPr>
                <w:rFonts w:ascii="宋体" w:hAnsi="宋体" w:hint="eastAsia"/>
                <w:kern w:val="0"/>
                <w:sz w:val="22"/>
                <w:szCs w:val="22"/>
              </w:rPr>
              <w:t>黑</w:t>
            </w:r>
            <w:r>
              <w:rPr>
                <w:rFonts w:ascii="宋体" w:hAnsi="宋体" w:hint="eastAsia"/>
                <w:kern w:val="0"/>
                <w:sz w:val="22"/>
                <w:szCs w:val="22"/>
              </w:rPr>
              <w:t>:COM</w:t>
            </w:r>
            <w:r>
              <w:rPr>
                <w:rFonts w:ascii="宋体" w:hAnsi="宋体" w:hint="eastAsia"/>
                <w:kern w:val="0"/>
                <w:sz w:val="22"/>
                <w:szCs w:val="22"/>
              </w:rPr>
              <w:t>红</w:t>
            </w:r>
            <w:r>
              <w:rPr>
                <w:rFonts w:ascii="宋体" w:hAnsi="宋体" w:hint="eastAsia"/>
                <w:kern w:val="0"/>
                <w:sz w:val="22"/>
                <w:szCs w:val="22"/>
              </w:rPr>
              <w:t>:8</w:t>
            </w:r>
            <w:r>
              <w:rPr>
                <w:rFonts w:ascii="宋体" w:hAnsi="宋体" w:hint="eastAsia"/>
                <w:kern w:val="0"/>
                <w:sz w:val="22"/>
                <w:szCs w:val="22"/>
              </w:rPr>
              <w:t>Ω</w:t>
            </w:r>
            <w:r>
              <w:rPr>
                <w:rFonts w:ascii="宋体" w:hAnsi="宋体" w:hint="eastAsia"/>
                <w:kern w:val="0"/>
                <w:sz w:val="22"/>
                <w:szCs w:val="22"/>
              </w:rPr>
              <w:br/>
              <w:t>5.</w:t>
            </w:r>
            <w:r>
              <w:rPr>
                <w:rFonts w:ascii="宋体" w:hAnsi="宋体" w:hint="eastAsia"/>
                <w:kern w:val="0"/>
                <w:sz w:val="22"/>
                <w:szCs w:val="22"/>
              </w:rPr>
              <w:t>频率响应</w:t>
            </w:r>
            <w:r>
              <w:rPr>
                <w:rFonts w:ascii="宋体" w:hAnsi="宋体" w:hint="eastAsia"/>
                <w:kern w:val="0"/>
                <w:sz w:val="22"/>
                <w:szCs w:val="22"/>
              </w:rPr>
              <w:t>:130-15KHz</w:t>
            </w:r>
            <w:r>
              <w:rPr>
                <w:rFonts w:ascii="宋体" w:hAnsi="宋体" w:hint="eastAsia"/>
                <w:kern w:val="0"/>
                <w:sz w:val="22"/>
                <w:szCs w:val="22"/>
              </w:rPr>
              <w:br/>
              <w:t>6.</w:t>
            </w:r>
            <w:r>
              <w:rPr>
                <w:rFonts w:ascii="宋体" w:hAnsi="宋体" w:hint="eastAsia"/>
                <w:kern w:val="0"/>
                <w:sz w:val="22"/>
                <w:szCs w:val="22"/>
              </w:rPr>
              <w:t>尺寸</w:t>
            </w:r>
            <w:r>
              <w:rPr>
                <w:rFonts w:ascii="宋体" w:hAnsi="宋体" w:hint="eastAsia"/>
                <w:kern w:val="0"/>
                <w:sz w:val="22"/>
                <w:szCs w:val="22"/>
              </w:rPr>
              <w:t>:135</w:t>
            </w:r>
            <w:r>
              <w:rPr>
                <w:rFonts w:ascii="宋体" w:hAnsi="宋体" w:hint="eastAsia"/>
                <w:kern w:val="0"/>
                <w:sz w:val="22"/>
                <w:szCs w:val="22"/>
              </w:rPr>
              <w:t>×</w:t>
            </w:r>
            <w:r>
              <w:rPr>
                <w:rFonts w:ascii="宋体" w:hAnsi="宋体" w:hint="eastAsia"/>
                <w:kern w:val="0"/>
                <w:sz w:val="22"/>
                <w:szCs w:val="22"/>
              </w:rPr>
              <w:t>120</w:t>
            </w:r>
            <w:r>
              <w:rPr>
                <w:rFonts w:ascii="宋体" w:hAnsi="宋体" w:hint="eastAsia"/>
                <w:kern w:val="0"/>
                <w:sz w:val="22"/>
                <w:szCs w:val="22"/>
              </w:rPr>
              <w:t>×</w:t>
            </w:r>
            <w:r>
              <w:rPr>
                <w:rFonts w:ascii="宋体" w:hAnsi="宋体" w:hint="eastAsia"/>
                <w:kern w:val="0"/>
                <w:sz w:val="22"/>
                <w:szCs w:val="22"/>
              </w:rPr>
              <w:t>320mm</w:t>
            </w:r>
            <w:r>
              <w:rPr>
                <w:rFonts w:ascii="宋体" w:hAnsi="宋体" w:hint="eastAsia"/>
                <w:kern w:val="0"/>
                <w:sz w:val="22"/>
                <w:szCs w:val="22"/>
              </w:rPr>
              <w:br/>
              <w:t>7.</w:t>
            </w:r>
            <w:r>
              <w:rPr>
                <w:rFonts w:ascii="宋体" w:hAnsi="宋体" w:hint="eastAsia"/>
                <w:kern w:val="0"/>
                <w:sz w:val="22"/>
                <w:szCs w:val="22"/>
              </w:rPr>
              <w:t>喇叭单元</w:t>
            </w:r>
            <w:r>
              <w:rPr>
                <w:rFonts w:ascii="宋体" w:hAnsi="宋体" w:hint="eastAsia"/>
                <w:kern w:val="0"/>
                <w:sz w:val="22"/>
                <w:szCs w:val="22"/>
              </w:rPr>
              <w:t>:4</w:t>
            </w:r>
            <w:r>
              <w:rPr>
                <w:rFonts w:ascii="宋体" w:hAnsi="宋体" w:hint="eastAsia"/>
                <w:kern w:val="0"/>
                <w:sz w:val="22"/>
                <w:szCs w:val="22"/>
              </w:rPr>
              <w:t>″×</w:t>
            </w:r>
            <w:r>
              <w:rPr>
                <w:rFonts w:ascii="宋体" w:hAnsi="宋体" w:hint="eastAsia"/>
                <w:kern w:val="0"/>
                <w:sz w:val="22"/>
                <w:szCs w:val="22"/>
              </w:rPr>
              <w:t>1,2.5</w:t>
            </w:r>
            <w:r>
              <w:rPr>
                <w:rFonts w:ascii="宋体" w:hAnsi="宋体" w:hint="eastAsia"/>
                <w:kern w:val="0"/>
                <w:sz w:val="22"/>
                <w:szCs w:val="22"/>
              </w:rPr>
              <w:t>″×</w:t>
            </w:r>
            <w:r>
              <w:rPr>
                <w:rFonts w:ascii="宋体" w:hAnsi="宋体" w:hint="eastAsia"/>
                <w:kern w:val="0"/>
                <w:sz w:val="22"/>
                <w:szCs w:val="22"/>
              </w:rPr>
              <w:t>1</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624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机柜式</w:t>
            </w: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r>
            <w:r>
              <w:rPr>
                <w:rFonts w:ascii="宋体" w:hAnsi="宋体" w:hint="eastAsia"/>
                <w:kern w:val="0"/>
                <w:sz w:val="22"/>
                <w:szCs w:val="22"/>
              </w:rPr>
              <w:lastRenderedPageBreak/>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r>
            <w:r>
              <w:rPr>
                <w:rFonts w:ascii="宋体" w:hAnsi="宋体" w:hint="eastAsia"/>
                <w:kern w:val="0"/>
                <w:sz w:val="22"/>
                <w:szCs w:val="22"/>
              </w:rPr>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集成模拟功放，功率≥</w:t>
            </w:r>
            <w:r>
              <w:rPr>
                <w:rFonts w:ascii="宋体" w:hAnsi="宋体" w:hint="eastAsia"/>
                <w:kern w:val="0"/>
                <w:sz w:val="22"/>
                <w:szCs w:val="22"/>
              </w:rPr>
              <w:t>120W</w:t>
            </w:r>
            <w:r>
              <w:rPr>
                <w:rFonts w:ascii="宋体" w:hAnsi="宋体" w:hint="eastAsia"/>
                <w:kern w:val="0"/>
                <w:sz w:val="22"/>
                <w:szCs w:val="22"/>
              </w:rPr>
              <w:t>；支持定阻或定压方式输出</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11.</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机柜式</w:t>
            </w: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r>
            <w:r>
              <w:rPr>
                <w:rFonts w:ascii="宋体" w:hAnsi="宋体" w:hint="eastAsia"/>
                <w:kern w:val="0"/>
                <w:sz w:val="22"/>
                <w:szCs w:val="22"/>
              </w:rPr>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集成模拟功放，功率≥</w:t>
            </w:r>
            <w:r>
              <w:rPr>
                <w:rFonts w:ascii="宋体" w:hAnsi="宋体" w:hint="eastAsia"/>
                <w:kern w:val="0"/>
                <w:sz w:val="22"/>
                <w:szCs w:val="22"/>
              </w:rPr>
              <w:t>240W</w:t>
            </w:r>
            <w:r>
              <w:rPr>
                <w:rFonts w:ascii="宋体" w:hAnsi="宋体" w:hint="eastAsia"/>
                <w:kern w:val="0"/>
                <w:sz w:val="22"/>
                <w:szCs w:val="22"/>
              </w:rPr>
              <w:t>；支持定阻或定压方式输出</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11.</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机柜式</w:t>
            </w: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w:t>
            </w:r>
            <w:r>
              <w:rPr>
                <w:rFonts w:ascii="宋体" w:hAnsi="宋体" w:hint="eastAsia"/>
                <w:kern w:val="0"/>
                <w:sz w:val="22"/>
                <w:szCs w:val="22"/>
              </w:rPr>
              <w:t>频解码模块。</w:t>
            </w:r>
            <w:r>
              <w:rPr>
                <w:rFonts w:ascii="宋体" w:hAnsi="宋体" w:hint="eastAsia"/>
                <w:kern w:val="0"/>
                <w:sz w:val="22"/>
                <w:szCs w:val="22"/>
              </w:rPr>
              <w:b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r>
            <w:r>
              <w:rPr>
                <w:rFonts w:ascii="宋体" w:hAnsi="宋体" w:hint="eastAsia"/>
                <w:kern w:val="0"/>
                <w:sz w:val="22"/>
                <w:szCs w:val="22"/>
              </w:rPr>
              <w:lastRenderedPageBreak/>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集成模拟功放，功率≥</w:t>
            </w:r>
            <w:r>
              <w:rPr>
                <w:rFonts w:ascii="宋体" w:hAnsi="宋体" w:hint="eastAsia"/>
                <w:kern w:val="0"/>
                <w:sz w:val="22"/>
                <w:szCs w:val="22"/>
              </w:rPr>
              <w:t>350W</w:t>
            </w:r>
            <w:r>
              <w:rPr>
                <w:rFonts w:ascii="宋体" w:hAnsi="宋体" w:hint="eastAsia"/>
                <w:kern w:val="0"/>
                <w:sz w:val="22"/>
                <w:szCs w:val="22"/>
              </w:rPr>
              <w:t>；支持定阻或定压方式输出</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11.</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内置智能电源管理，无音乐或呼叫时，自动切断输出座电源，有信号时自动打开输出座电源。</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11.</w:t>
            </w:r>
            <w:r>
              <w:rPr>
                <w:rFonts w:ascii="宋体" w:hAnsi="宋体" w:hint="eastAsia"/>
                <w:kern w:val="0"/>
                <w:sz w:val="22"/>
                <w:szCs w:val="22"/>
              </w:rPr>
              <w:t>频率</w:t>
            </w:r>
            <w:r>
              <w:rPr>
                <w:rFonts w:ascii="宋体" w:hAnsi="宋体" w:hint="eastAsia"/>
                <w:kern w:val="0"/>
                <w:sz w:val="22"/>
                <w:szCs w:val="22"/>
              </w:rPr>
              <w:t>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5</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t>4.</w:t>
            </w:r>
            <w:r>
              <w:rPr>
                <w:rFonts w:ascii="宋体" w:hAnsi="宋体" w:hint="eastAsia"/>
                <w:kern w:val="0"/>
                <w:sz w:val="22"/>
                <w:szCs w:val="22"/>
              </w:rPr>
              <w:t>产品具有良好的短路、过载、过热等自我保护；</w:t>
            </w:r>
            <w:r>
              <w:rPr>
                <w:rFonts w:ascii="宋体" w:hAnsi="宋体" w:hint="eastAsia"/>
                <w:kern w:val="0"/>
                <w:sz w:val="22"/>
                <w:szCs w:val="22"/>
              </w:rPr>
              <w:t xml:space="preserve">        </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500W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5</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r>
            <w:r>
              <w:rPr>
                <w:rFonts w:ascii="宋体" w:hAnsi="宋体" w:hint="eastAsia"/>
                <w:kern w:val="0"/>
                <w:sz w:val="22"/>
                <w:szCs w:val="22"/>
              </w:rPr>
              <w:lastRenderedPageBreak/>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内置智能电源管理，无音乐或呼叫时，自动切断输出座电源，有信号时自动打开输出座电源。</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11.</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9</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t>4.</w:t>
            </w:r>
            <w:r>
              <w:rPr>
                <w:rFonts w:ascii="宋体" w:hAnsi="宋体" w:hint="eastAsia"/>
                <w:kern w:val="0"/>
                <w:sz w:val="22"/>
                <w:szCs w:val="22"/>
              </w:rPr>
              <w:t>产品具有良好的短路、过载、过热等自我保护；</w:t>
            </w:r>
            <w:r>
              <w:rPr>
                <w:rFonts w:ascii="宋体" w:hAnsi="宋体" w:hint="eastAsia"/>
                <w:kern w:val="0"/>
                <w:sz w:val="22"/>
                <w:szCs w:val="22"/>
              </w:rPr>
              <w:t xml:space="preserve">        </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650W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r>
            <w:r>
              <w:rPr>
                <w:rFonts w:ascii="宋体" w:hAnsi="宋体" w:hint="eastAsia"/>
                <w:kern w:val="0"/>
                <w:sz w:val="22"/>
                <w:szCs w:val="22"/>
              </w:rPr>
              <w:t>4.</w:t>
            </w:r>
            <w:r>
              <w:rPr>
                <w:rFonts w:ascii="宋体" w:hAnsi="宋体" w:hint="eastAsia"/>
                <w:kern w:val="0"/>
                <w:sz w:val="22"/>
                <w:szCs w:val="22"/>
              </w:rPr>
              <w:t>产品具有良好的短路、过载、过热等自我保护；</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 xml:space="preserve">1000W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t>4.</w:t>
            </w:r>
            <w:r>
              <w:rPr>
                <w:rFonts w:ascii="宋体" w:hAnsi="宋体" w:hint="eastAsia"/>
                <w:kern w:val="0"/>
                <w:sz w:val="22"/>
                <w:szCs w:val="22"/>
              </w:rPr>
              <w:t>产品具有良好的短路、过载、过热等自我保护；</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 xml:space="preserve">1500W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室内壁挂音箱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．额定功率（</w:t>
            </w:r>
            <w:r>
              <w:rPr>
                <w:rFonts w:ascii="宋体" w:hAnsi="宋体" w:hint="eastAsia"/>
                <w:kern w:val="0"/>
                <w:sz w:val="22"/>
                <w:szCs w:val="22"/>
              </w:rPr>
              <w:t>100V</w:t>
            </w:r>
            <w:r>
              <w:rPr>
                <w:rFonts w:ascii="宋体" w:hAnsi="宋体" w:hint="eastAsia"/>
                <w:kern w:val="0"/>
                <w:sz w:val="22"/>
                <w:szCs w:val="22"/>
              </w:rPr>
              <w:t>）：</w:t>
            </w:r>
            <w:r>
              <w:rPr>
                <w:rFonts w:ascii="宋体" w:hAnsi="宋体" w:hint="eastAsia"/>
                <w:kern w:val="0"/>
                <w:sz w:val="22"/>
                <w:szCs w:val="22"/>
              </w:rPr>
              <w:t>6W</w:t>
            </w:r>
            <w:r>
              <w:rPr>
                <w:rFonts w:ascii="宋体" w:hAnsi="宋体" w:hint="eastAsia"/>
                <w:kern w:val="0"/>
                <w:sz w:val="22"/>
                <w:szCs w:val="22"/>
              </w:rPr>
              <w:br/>
              <w:t>2</w:t>
            </w:r>
            <w:r>
              <w:rPr>
                <w:rFonts w:ascii="宋体" w:hAnsi="宋体" w:hint="eastAsia"/>
                <w:kern w:val="0"/>
                <w:sz w:val="22"/>
                <w:szCs w:val="22"/>
              </w:rPr>
              <w:t>．额定功率（</w:t>
            </w:r>
            <w:r>
              <w:rPr>
                <w:rFonts w:ascii="宋体" w:hAnsi="宋体" w:hint="eastAsia"/>
                <w:kern w:val="0"/>
                <w:sz w:val="22"/>
                <w:szCs w:val="22"/>
              </w:rPr>
              <w:t>70V</w:t>
            </w:r>
            <w:r>
              <w:rPr>
                <w:rFonts w:ascii="宋体" w:hAnsi="宋体" w:hint="eastAsia"/>
                <w:kern w:val="0"/>
                <w:sz w:val="22"/>
                <w:szCs w:val="22"/>
              </w:rPr>
              <w:t>）：</w:t>
            </w:r>
            <w:r>
              <w:rPr>
                <w:rFonts w:ascii="宋体" w:hAnsi="宋体" w:hint="eastAsia"/>
                <w:kern w:val="0"/>
                <w:sz w:val="22"/>
                <w:szCs w:val="22"/>
              </w:rPr>
              <w:t>3W</w:t>
            </w:r>
            <w:r>
              <w:rPr>
                <w:rFonts w:ascii="宋体" w:hAnsi="宋体" w:hint="eastAsia"/>
                <w:kern w:val="0"/>
                <w:sz w:val="22"/>
                <w:szCs w:val="22"/>
              </w:rPr>
              <w:br/>
              <w:t>3</w:t>
            </w:r>
            <w:r>
              <w:rPr>
                <w:rFonts w:ascii="宋体" w:hAnsi="宋体" w:hint="eastAsia"/>
                <w:kern w:val="0"/>
                <w:sz w:val="22"/>
                <w:szCs w:val="22"/>
              </w:rPr>
              <w:t>．灵敏度：</w:t>
            </w:r>
            <w:r>
              <w:rPr>
                <w:rFonts w:ascii="宋体" w:hAnsi="宋体" w:hint="eastAsia"/>
                <w:kern w:val="0"/>
                <w:sz w:val="22"/>
                <w:szCs w:val="22"/>
              </w:rPr>
              <w:t>92dB</w:t>
            </w:r>
            <w:r>
              <w:rPr>
                <w:rFonts w:ascii="宋体" w:hAnsi="宋体" w:hint="eastAsia"/>
                <w:kern w:val="0"/>
                <w:sz w:val="22"/>
                <w:szCs w:val="22"/>
              </w:rPr>
              <w:t>±</w:t>
            </w:r>
            <w:r>
              <w:rPr>
                <w:rFonts w:ascii="宋体" w:hAnsi="宋体" w:hint="eastAsia"/>
                <w:kern w:val="0"/>
                <w:sz w:val="22"/>
                <w:szCs w:val="22"/>
              </w:rPr>
              <w:t>3dB</w:t>
            </w:r>
            <w:r>
              <w:rPr>
                <w:rFonts w:ascii="宋体" w:hAnsi="宋体" w:hint="eastAsia"/>
                <w:kern w:val="0"/>
                <w:sz w:val="22"/>
                <w:szCs w:val="22"/>
              </w:rPr>
              <w:br/>
            </w:r>
            <w:r>
              <w:rPr>
                <w:rFonts w:ascii="宋体" w:hAnsi="宋体" w:hint="eastAsia"/>
                <w:kern w:val="0"/>
                <w:sz w:val="22"/>
                <w:szCs w:val="22"/>
              </w:rPr>
              <w:t>4</w:t>
            </w:r>
            <w:r>
              <w:rPr>
                <w:rFonts w:ascii="宋体" w:hAnsi="宋体" w:hint="eastAsia"/>
                <w:kern w:val="0"/>
                <w:sz w:val="22"/>
                <w:szCs w:val="22"/>
              </w:rPr>
              <w:t>．阻抗：黑</w:t>
            </w:r>
            <w:r>
              <w:rPr>
                <w:rFonts w:ascii="宋体" w:hAnsi="宋体" w:hint="eastAsia"/>
                <w:kern w:val="0"/>
                <w:sz w:val="22"/>
                <w:szCs w:val="22"/>
              </w:rPr>
              <w:t>:Com</w:t>
            </w:r>
            <w:r>
              <w:rPr>
                <w:rFonts w:ascii="宋体" w:hAnsi="宋体" w:hint="eastAsia"/>
                <w:kern w:val="0"/>
                <w:sz w:val="22"/>
                <w:szCs w:val="22"/>
              </w:rPr>
              <w:t>红</w:t>
            </w:r>
            <w:r>
              <w:rPr>
                <w:rFonts w:ascii="宋体" w:hAnsi="宋体" w:hint="eastAsia"/>
                <w:kern w:val="0"/>
                <w:sz w:val="22"/>
                <w:szCs w:val="22"/>
              </w:rPr>
              <w:t>:1.7K</w:t>
            </w:r>
            <w:r>
              <w:rPr>
                <w:rFonts w:ascii="宋体" w:hAnsi="宋体" w:hint="eastAsia"/>
                <w:kern w:val="0"/>
                <w:sz w:val="22"/>
                <w:szCs w:val="22"/>
              </w:rPr>
              <w:t>Ω</w:t>
            </w:r>
            <w:r>
              <w:rPr>
                <w:rFonts w:ascii="宋体" w:hAnsi="宋体" w:hint="eastAsia"/>
                <w:kern w:val="0"/>
                <w:sz w:val="22"/>
                <w:szCs w:val="22"/>
              </w:rPr>
              <w:br/>
              <w:t>5</w:t>
            </w:r>
            <w:r>
              <w:rPr>
                <w:rFonts w:ascii="宋体" w:hAnsi="宋体" w:hint="eastAsia"/>
                <w:kern w:val="0"/>
                <w:sz w:val="22"/>
                <w:szCs w:val="22"/>
              </w:rPr>
              <w:t>．频率响应：</w:t>
            </w:r>
            <w:r>
              <w:rPr>
                <w:rFonts w:ascii="宋体" w:hAnsi="宋体" w:hint="eastAsia"/>
                <w:kern w:val="0"/>
                <w:sz w:val="22"/>
                <w:szCs w:val="22"/>
              </w:rPr>
              <w:t>130-16KHz</w:t>
            </w:r>
            <w:r>
              <w:rPr>
                <w:rFonts w:ascii="宋体" w:hAnsi="宋体" w:hint="eastAsia"/>
                <w:kern w:val="0"/>
                <w:sz w:val="22"/>
                <w:szCs w:val="22"/>
              </w:rPr>
              <w:br/>
              <w:t>6</w:t>
            </w:r>
            <w:r>
              <w:rPr>
                <w:rFonts w:ascii="宋体" w:hAnsi="宋体" w:hint="eastAsia"/>
                <w:kern w:val="0"/>
                <w:sz w:val="22"/>
                <w:szCs w:val="22"/>
              </w:rPr>
              <w:t>．喇叭单元：</w:t>
            </w:r>
            <w:r>
              <w:rPr>
                <w:rFonts w:ascii="宋体" w:hAnsi="宋体" w:hint="eastAsia"/>
                <w:kern w:val="0"/>
                <w:sz w:val="22"/>
                <w:szCs w:val="22"/>
              </w:rPr>
              <w:t>6.5"</w:t>
            </w:r>
            <w:r>
              <w:rPr>
                <w:rFonts w:ascii="宋体" w:hAnsi="宋体" w:hint="eastAsia"/>
                <w:kern w:val="0"/>
                <w:sz w:val="22"/>
                <w:szCs w:val="22"/>
              </w:rPr>
              <w:br/>
              <w:t>7</w:t>
            </w:r>
            <w:r>
              <w:rPr>
                <w:rFonts w:ascii="宋体" w:hAnsi="宋体" w:hint="eastAsia"/>
                <w:kern w:val="0"/>
                <w:sz w:val="22"/>
                <w:szCs w:val="22"/>
              </w:rPr>
              <w:t>．防护等级：</w:t>
            </w:r>
            <w:r>
              <w:rPr>
                <w:rFonts w:ascii="宋体" w:hAnsi="宋体" w:hint="eastAsia"/>
                <w:kern w:val="0"/>
                <w:sz w:val="22"/>
                <w:szCs w:val="22"/>
              </w:rPr>
              <w:t>IP</w:t>
            </w:r>
            <w:r>
              <w:rPr>
                <w:rFonts w:ascii="宋体" w:hAnsi="宋体" w:hint="eastAsia"/>
                <w:kern w:val="0"/>
                <w:sz w:val="22"/>
                <w:szCs w:val="22"/>
              </w:rPr>
              <w:t>×</w:t>
            </w:r>
            <w:r>
              <w:rPr>
                <w:rFonts w:ascii="宋体" w:hAnsi="宋体" w:hint="eastAsia"/>
                <w:kern w:val="0"/>
                <w:sz w:val="22"/>
                <w:szCs w:val="22"/>
              </w:rPr>
              <w:t>5</w:t>
            </w:r>
            <w:r>
              <w:rPr>
                <w:rFonts w:ascii="宋体" w:hAnsi="宋体" w:hint="eastAsia"/>
                <w:kern w:val="0"/>
                <w:sz w:val="22"/>
                <w:szCs w:val="22"/>
              </w:rPr>
              <w:t>防尘</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633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室外室内豪华型防水音柱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．额定功率（</w:t>
            </w:r>
            <w:r>
              <w:rPr>
                <w:rFonts w:ascii="宋体" w:hAnsi="宋体" w:hint="eastAsia"/>
                <w:kern w:val="0"/>
                <w:sz w:val="22"/>
                <w:szCs w:val="22"/>
              </w:rPr>
              <w:t>100V</w:t>
            </w:r>
            <w:r>
              <w:rPr>
                <w:rFonts w:ascii="宋体" w:hAnsi="宋体" w:hint="eastAsia"/>
                <w:kern w:val="0"/>
                <w:sz w:val="22"/>
                <w:szCs w:val="22"/>
              </w:rPr>
              <w:t>）：</w:t>
            </w:r>
            <w:r>
              <w:rPr>
                <w:rFonts w:ascii="宋体" w:hAnsi="宋体" w:hint="eastAsia"/>
                <w:kern w:val="0"/>
                <w:sz w:val="22"/>
                <w:szCs w:val="22"/>
              </w:rPr>
              <w:t>10W,20W</w:t>
            </w:r>
            <w:r>
              <w:rPr>
                <w:rFonts w:ascii="宋体" w:hAnsi="宋体" w:hint="eastAsia"/>
                <w:kern w:val="0"/>
                <w:sz w:val="22"/>
                <w:szCs w:val="22"/>
              </w:rPr>
              <w:br/>
              <w:t>2</w:t>
            </w:r>
            <w:r>
              <w:rPr>
                <w:rFonts w:ascii="宋体" w:hAnsi="宋体" w:hint="eastAsia"/>
                <w:kern w:val="0"/>
                <w:sz w:val="22"/>
                <w:szCs w:val="22"/>
              </w:rPr>
              <w:t>．额定功率（</w:t>
            </w:r>
            <w:r>
              <w:rPr>
                <w:rFonts w:ascii="宋体" w:hAnsi="宋体" w:hint="eastAsia"/>
                <w:kern w:val="0"/>
                <w:sz w:val="22"/>
                <w:szCs w:val="22"/>
              </w:rPr>
              <w:t>70V</w:t>
            </w:r>
            <w:r>
              <w:rPr>
                <w:rFonts w:ascii="宋体" w:hAnsi="宋体" w:hint="eastAsia"/>
                <w:kern w:val="0"/>
                <w:sz w:val="22"/>
                <w:szCs w:val="22"/>
              </w:rPr>
              <w:t>）：</w:t>
            </w:r>
            <w:r>
              <w:rPr>
                <w:rFonts w:ascii="宋体" w:hAnsi="宋体" w:hint="eastAsia"/>
                <w:kern w:val="0"/>
                <w:sz w:val="22"/>
                <w:szCs w:val="22"/>
              </w:rPr>
              <w:t>5W,10W</w:t>
            </w:r>
            <w:r>
              <w:rPr>
                <w:rFonts w:ascii="宋体" w:hAnsi="宋体" w:hint="eastAsia"/>
                <w:kern w:val="0"/>
                <w:sz w:val="22"/>
                <w:szCs w:val="22"/>
              </w:rPr>
              <w:br/>
              <w:t>3</w:t>
            </w:r>
            <w:r>
              <w:rPr>
                <w:rFonts w:ascii="宋体" w:hAnsi="宋体" w:hint="eastAsia"/>
                <w:kern w:val="0"/>
                <w:sz w:val="22"/>
                <w:szCs w:val="22"/>
              </w:rPr>
              <w:t>．灵敏度：</w:t>
            </w:r>
            <w:r>
              <w:rPr>
                <w:rFonts w:ascii="宋体" w:hAnsi="宋体" w:hint="eastAsia"/>
                <w:kern w:val="0"/>
                <w:sz w:val="22"/>
                <w:szCs w:val="22"/>
              </w:rPr>
              <w:t>89dB</w:t>
            </w:r>
            <w:r>
              <w:rPr>
                <w:rFonts w:ascii="宋体" w:hAnsi="宋体" w:hint="eastAsia"/>
                <w:kern w:val="0"/>
                <w:sz w:val="22"/>
                <w:szCs w:val="22"/>
              </w:rPr>
              <w:t>±</w:t>
            </w:r>
            <w:r>
              <w:rPr>
                <w:rFonts w:ascii="宋体" w:hAnsi="宋体" w:hint="eastAsia"/>
                <w:kern w:val="0"/>
                <w:sz w:val="22"/>
                <w:szCs w:val="22"/>
              </w:rPr>
              <w:t>3dB</w:t>
            </w:r>
            <w:r>
              <w:rPr>
                <w:rFonts w:ascii="宋体" w:hAnsi="宋体" w:hint="eastAsia"/>
                <w:kern w:val="0"/>
                <w:sz w:val="22"/>
                <w:szCs w:val="22"/>
              </w:rPr>
              <w:br/>
              <w:t>4</w:t>
            </w:r>
            <w:r>
              <w:rPr>
                <w:rFonts w:ascii="宋体" w:hAnsi="宋体" w:hint="eastAsia"/>
                <w:kern w:val="0"/>
                <w:sz w:val="22"/>
                <w:szCs w:val="22"/>
              </w:rPr>
              <w:t>．阻抗：黑</w:t>
            </w:r>
            <w:r>
              <w:rPr>
                <w:rFonts w:ascii="宋体" w:hAnsi="宋体" w:hint="eastAsia"/>
                <w:kern w:val="0"/>
                <w:sz w:val="22"/>
                <w:szCs w:val="22"/>
              </w:rPr>
              <w:t>:Com</w:t>
            </w:r>
            <w:r>
              <w:rPr>
                <w:rFonts w:ascii="宋体" w:hAnsi="宋体" w:hint="eastAsia"/>
                <w:kern w:val="0"/>
                <w:sz w:val="22"/>
                <w:szCs w:val="22"/>
              </w:rPr>
              <w:t>白</w:t>
            </w:r>
            <w:r>
              <w:rPr>
                <w:rFonts w:ascii="宋体" w:hAnsi="宋体" w:hint="eastAsia"/>
                <w:kern w:val="0"/>
                <w:sz w:val="22"/>
                <w:szCs w:val="22"/>
              </w:rPr>
              <w:t>:1K</w:t>
            </w:r>
            <w:r>
              <w:rPr>
                <w:rFonts w:ascii="宋体" w:hAnsi="宋体" w:hint="eastAsia"/>
                <w:kern w:val="0"/>
                <w:sz w:val="22"/>
                <w:szCs w:val="22"/>
              </w:rPr>
              <w:t>Ω绿</w:t>
            </w:r>
            <w:r>
              <w:rPr>
                <w:rFonts w:ascii="宋体" w:hAnsi="宋体" w:hint="eastAsia"/>
                <w:kern w:val="0"/>
                <w:sz w:val="22"/>
                <w:szCs w:val="22"/>
              </w:rPr>
              <w:t>:500</w:t>
            </w:r>
            <w:r>
              <w:rPr>
                <w:rFonts w:ascii="宋体" w:hAnsi="宋体" w:hint="eastAsia"/>
                <w:kern w:val="0"/>
                <w:sz w:val="22"/>
                <w:szCs w:val="22"/>
              </w:rPr>
              <w:t>Ω</w:t>
            </w:r>
            <w:r>
              <w:rPr>
                <w:rFonts w:ascii="宋体" w:hAnsi="宋体" w:hint="eastAsia"/>
                <w:kern w:val="0"/>
                <w:sz w:val="22"/>
                <w:szCs w:val="22"/>
              </w:rPr>
              <w:br/>
              <w:t>5</w:t>
            </w:r>
            <w:r>
              <w:rPr>
                <w:rFonts w:ascii="宋体" w:hAnsi="宋体" w:hint="eastAsia"/>
                <w:kern w:val="0"/>
                <w:sz w:val="22"/>
                <w:szCs w:val="22"/>
              </w:rPr>
              <w:t>．频率响应：</w:t>
            </w:r>
            <w:r>
              <w:rPr>
                <w:rFonts w:ascii="宋体" w:hAnsi="宋体" w:hint="eastAsia"/>
                <w:kern w:val="0"/>
                <w:sz w:val="22"/>
                <w:szCs w:val="22"/>
              </w:rPr>
              <w:t>150-16KHz</w:t>
            </w:r>
            <w:r>
              <w:rPr>
                <w:rFonts w:ascii="宋体" w:hAnsi="宋体" w:hint="eastAsia"/>
                <w:kern w:val="0"/>
                <w:sz w:val="22"/>
                <w:szCs w:val="22"/>
              </w:rPr>
              <w:br/>
              <w:t>6</w:t>
            </w:r>
            <w:r>
              <w:rPr>
                <w:rFonts w:ascii="宋体" w:hAnsi="宋体" w:hint="eastAsia"/>
                <w:kern w:val="0"/>
                <w:sz w:val="22"/>
                <w:szCs w:val="22"/>
              </w:rPr>
              <w:t>．喇叭单元：</w:t>
            </w:r>
            <w:r>
              <w:rPr>
                <w:rFonts w:ascii="宋体" w:hAnsi="宋体" w:hint="eastAsia"/>
                <w:kern w:val="0"/>
                <w:sz w:val="22"/>
                <w:szCs w:val="22"/>
              </w:rPr>
              <w:t>2.5"</w:t>
            </w:r>
            <w:r>
              <w:rPr>
                <w:rFonts w:ascii="宋体" w:hAnsi="宋体" w:hint="eastAsia"/>
                <w:kern w:val="0"/>
                <w:sz w:val="22"/>
                <w:szCs w:val="22"/>
              </w:rPr>
              <w:t>×</w:t>
            </w:r>
            <w:r>
              <w:rPr>
                <w:rFonts w:ascii="宋体" w:hAnsi="宋体" w:hint="eastAsia"/>
                <w:kern w:val="0"/>
                <w:sz w:val="22"/>
                <w:szCs w:val="22"/>
              </w:rPr>
              <w:t>4</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r>
            <w:r>
              <w:rPr>
                <w:rFonts w:ascii="宋体" w:hAnsi="宋体" w:hint="eastAsia"/>
                <w:kern w:val="0"/>
                <w:sz w:val="22"/>
                <w:szCs w:val="22"/>
              </w:rP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内置智能电源管理，无音乐或呼叫时，自动切断输出座电源，有信号时自动打开输出座电源。</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t>11.</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t>4.</w:t>
            </w:r>
            <w:r>
              <w:rPr>
                <w:rFonts w:ascii="宋体" w:hAnsi="宋体" w:hint="eastAsia"/>
                <w:kern w:val="0"/>
                <w:sz w:val="22"/>
                <w:szCs w:val="22"/>
              </w:rPr>
              <w:t>产品具有良好的短路、过载、过热等自我保护；</w:t>
            </w:r>
            <w:r>
              <w:rPr>
                <w:rFonts w:ascii="宋体" w:hAnsi="宋体" w:hint="eastAsia"/>
                <w:kern w:val="0"/>
                <w:sz w:val="22"/>
                <w:szCs w:val="22"/>
              </w:rPr>
              <w:t xml:space="preserve">        </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650W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r>
            <w:r>
              <w:rPr>
                <w:rFonts w:ascii="宋体" w:hAnsi="宋体" w:hint="eastAsia"/>
                <w:kern w:val="0"/>
                <w:sz w:val="22"/>
                <w:szCs w:val="22"/>
              </w:rPr>
              <w:t>4.</w:t>
            </w:r>
            <w:r>
              <w:rPr>
                <w:rFonts w:ascii="宋体" w:hAnsi="宋体" w:hint="eastAsia"/>
                <w:kern w:val="0"/>
                <w:sz w:val="22"/>
                <w:szCs w:val="22"/>
              </w:rPr>
              <w:t>产品具有良好的短路、过载、过热等自我保护；</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1000W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室外豪华型防水音柱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．额定功率（</w:t>
            </w:r>
            <w:r>
              <w:rPr>
                <w:rFonts w:ascii="宋体" w:hAnsi="宋体" w:hint="eastAsia"/>
                <w:kern w:val="0"/>
                <w:sz w:val="22"/>
                <w:szCs w:val="22"/>
              </w:rPr>
              <w:t>100V</w:t>
            </w:r>
            <w:r>
              <w:rPr>
                <w:rFonts w:ascii="宋体" w:hAnsi="宋体" w:hint="eastAsia"/>
                <w:kern w:val="0"/>
                <w:sz w:val="22"/>
                <w:szCs w:val="22"/>
              </w:rPr>
              <w:t>）：</w:t>
            </w:r>
            <w:r>
              <w:rPr>
                <w:rFonts w:ascii="宋体" w:hAnsi="宋体" w:hint="eastAsia"/>
                <w:kern w:val="0"/>
                <w:sz w:val="22"/>
                <w:szCs w:val="22"/>
              </w:rPr>
              <w:t>22.5W,45W</w:t>
            </w:r>
            <w:r>
              <w:rPr>
                <w:rFonts w:ascii="宋体" w:hAnsi="宋体" w:hint="eastAsia"/>
                <w:kern w:val="0"/>
                <w:sz w:val="22"/>
                <w:szCs w:val="22"/>
              </w:rPr>
              <w:br/>
              <w:t>2</w:t>
            </w:r>
            <w:r>
              <w:rPr>
                <w:rFonts w:ascii="宋体" w:hAnsi="宋体" w:hint="eastAsia"/>
                <w:kern w:val="0"/>
                <w:sz w:val="22"/>
                <w:szCs w:val="22"/>
              </w:rPr>
              <w:t>．额定功率（</w:t>
            </w:r>
            <w:r>
              <w:rPr>
                <w:rFonts w:ascii="宋体" w:hAnsi="宋体" w:hint="eastAsia"/>
                <w:kern w:val="0"/>
                <w:sz w:val="22"/>
                <w:szCs w:val="22"/>
              </w:rPr>
              <w:t>70V</w:t>
            </w:r>
            <w:r>
              <w:rPr>
                <w:rFonts w:ascii="宋体" w:hAnsi="宋体" w:hint="eastAsia"/>
                <w:kern w:val="0"/>
                <w:sz w:val="22"/>
                <w:szCs w:val="22"/>
              </w:rPr>
              <w:t>）：</w:t>
            </w:r>
            <w:r>
              <w:rPr>
                <w:rFonts w:ascii="宋体" w:hAnsi="宋体" w:hint="eastAsia"/>
                <w:kern w:val="0"/>
                <w:sz w:val="22"/>
                <w:szCs w:val="22"/>
              </w:rPr>
              <w:t>11.2W,22.5W</w:t>
            </w:r>
            <w:r>
              <w:rPr>
                <w:rFonts w:ascii="宋体" w:hAnsi="宋体" w:hint="eastAsia"/>
                <w:kern w:val="0"/>
                <w:sz w:val="22"/>
                <w:szCs w:val="22"/>
              </w:rPr>
              <w:br/>
              <w:t>3</w:t>
            </w:r>
            <w:r>
              <w:rPr>
                <w:rFonts w:ascii="宋体" w:hAnsi="宋体" w:hint="eastAsia"/>
                <w:kern w:val="0"/>
                <w:sz w:val="22"/>
                <w:szCs w:val="22"/>
              </w:rPr>
              <w:t>．灵敏度：</w:t>
            </w:r>
            <w:r>
              <w:rPr>
                <w:rFonts w:ascii="宋体" w:hAnsi="宋体" w:hint="eastAsia"/>
                <w:kern w:val="0"/>
                <w:sz w:val="22"/>
                <w:szCs w:val="22"/>
              </w:rPr>
              <w:t>91dB</w:t>
            </w:r>
            <w:r>
              <w:rPr>
                <w:rFonts w:ascii="宋体" w:hAnsi="宋体" w:hint="eastAsia"/>
                <w:kern w:val="0"/>
                <w:sz w:val="22"/>
                <w:szCs w:val="22"/>
              </w:rPr>
              <w:t>±</w:t>
            </w:r>
            <w:r>
              <w:rPr>
                <w:rFonts w:ascii="宋体" w:hAnsi="宋体" w:hint="eastAsia"/>
                <w:kern w:val="0"/>
                <w:sz w:val="22"/>
                <w:szCs w:val="22"/>
              </w:rPr>
              <w:t>3dB</w:t>
            </w:r>
            <w:r>
              <w:rPr>
                <w:rFonts w:ascii="宋体" w:hAnsi="宋体" w:hint="eastAsia"/>
                <w:kern w:val="0"/>
                <w:sz w:val="22"/>
                <w:szCs w:val="22"/>
              </w:rPr>
              <w:br/>
              <w:t>4</w:t>
            </w:r>
            <w:r>
              <w:rPr>
                <w:rFonts w:ascii="宋体" w:hAnsi="宋体" w:hint="eastAsia"/>
                <w:kern w:val="0"/>
                <w:sz w:val="22"/>
                <w:szCs w:val="22"/>
              </w:rPr>
              <w:t>．阻抗：黑</w:t>
            </w:r>
            <w:r>
              <w:rPr>
                <w:rFonts w:ascii="宋体" w:hAnsi="宋体" w:hint="eastAsia"/>
                <w:kern w:val="0"/>
                <w:sz w:val="22"/>
                <w:szCs w:val="22"/>
              </w:rPr>
              <w:t>:Com</w:t>
            </w:r>
            <w:r>
              <w:rPr>
                <w:rFonts w:ascii="宋体" w:hAnsi="宋体" w:hint="eastAsia"/>
                <w:kern w:val="0"/>
                <w:sz w:val="22"/>
                <w:szCs w:val="22"/>
              </w:rPr>
              <w:t>白</w:t>
            </w:r>
            <w:r>
              <w:rPr>
                <w:rFonts w:ascii="宋体" w:hAnsi="宋体" w:hint="eastAsia"/>
                <w:kern w:val="0"/>
                <w:sz w:val="22"/>
                <w:szCs w:val="22"/>
              </w:rPr>
              <w:t>:440</w:t>
            </w:r>
            <w:r>
              <w:rPr>
                <w:rFonts w:ascii="宋体" w:hAnsi="宋体" w:hint="eastAsia"/>
                <w:kern w:val="0"/>
                <w:sz w:val="22"/>
                <w:szCs w:val="22"/>
              </w:rPr>
              <w:t>Ω绿</w:t>
            </w:r>
            <w:r>
              <w:rPr>
                <w:rFonts w:ascii="宋体" w:hAnsi="宋体" w:hint="eastAsia"/>
                <w:kern w:val="0"/>
                <w:sz w:val="22"/>
                <w:szCs w:val="22"/>
              </w:rPr>
              <w:t>:220</w:t>
            </w:r>
            <w:r>
              <w:rPr>
                <w:rFonts w:ascii="宋体" w:hAnsi="宋体" w:hint="eastAsia"/>
                <w:kern w:val="0"/>
                <w:sz w:val="22"/>
                <w:szCs w:val="22"/>
              </w:rPr>
              <w:t>Ω</w:t>
            </w:r>
            <w:r>
              <w:rPr>
                <w:rFonts w:ascii="宋体" w:hAnsi="宋体" w:hint="eastAsia"/>
                <w:kern w:val="0"/>
                <w:sz w:val="22"/>
                <w:szCs w:val="22"/>
              </w:rPr>
              <w:br/>
              <w:t>5</w:t>
            </w:r>
            <w:r>
              <w:rPr>
                <w:rFonts w:ascii="宋体" w:hAnsi="宋体" w:hint="eastAsia"/>
                <w:kern w:val="0"/>
                <w:sz w:val="22"/>
                <w:szCs w:val="22"/>
              </w:rPr>
              <w:t>．频率响应：</w:t>
            </w:r>
            <w:r>
              <w:rPr>
                <w:rFonts w:ascii="宋体" w:hAnsi="宋体" w:hint="eastAsia"/>
                <w:kern w:val="0"/>
                <w:sz w:val="22"/>
                <w:szCs w:val="22"/>
              </w:rPr>
              <w:t>50-18KHz</w:t>
            </w:r>
            <w:r>
              <w:rPr>
                <w:rFonts w:ascii="宋体" w:hAnsi="宋体" w:hint="eastAsia"/>
                <w:kern w:val="0"/>
                <w:sz w:val="22"/>
                <w:szCs w:val="22"/>
              </w:rPr>
              <w:br/>
              <w:t>6</w:t>
            </w:r>
            <w:r>
              <w:rPr>
                <w:rFonts w:ascii="宋体" w:hAnsi="宋体" w:hint="eastAsia"/>
                <w:kern w:val="0"/>
                <w:sz w:val="22"/>
                <w:szCs w:val="22"/>
              </w:rPr>
              <w:t>．喇叭单元：</w:t>
            </w:r>
            <w:r>
              <w:rPr>
                <w:rFonts w:ascii="宋体" w:hAnsi="宋体" w:hint="eastAsia"/>
                <w:kern w:val="0"/>
                <w:sz w:val="22"/>
                <w:szCs w:val="22"/>
              </w:rPr>
              <w:t>4"</w:t>
            </w:r>
            <w:r>
              <w:rPr>
                <w:rFonts w:ascii="宋体" w:hAnsi="宋体" w:hint="eastAsia"/>
                <w:kern w:val="0"/>
                <w:sz w:val="22"/>
                <w:szCs w:val="22"/>
              </w:rPr>
              <w:t>×</w:t>
            </w:r>
            <w:r>
              <w:rPr>
                <w:rFonts w:ascii="宋体" w:hAnsi="宋体" w:hint="eastAsia"/>
                <w:kern w:val="0"/>
                <w:sz w:val="22"/>
                <w:szCs w:val="22"/>
              </w:rPr>
              <w:t>4,2.5"</w:t>
            </w:r>
            <w:r>
              <w:rPr>
                <w:rFonts w:ascii="宋体" w:hAnsi="宋体" w:hint="eastAsia"/>
                <w:kern w:val="0"/>
                <w:sz w:val="22"/>
                <w:szCs w:val="22"/>
              </w:rPr>
              <w:t>×</w:t>
            </w:r>
            <w:r>
              <w:rPr>
                <w:rFonts w:ascii="宋体" w:hAnsi="宋体" w:hint="eastAsia"/>
                <w:kern w:val="0"/>
                <w:sz w:val="22"/>
                <w:szCs w:val="22"/>
              </w:rPr>
              <w:t xml:space="preserve">1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34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设备采用标准</w:t>
            </w:r>
            <w:r>
              <w:rPr>
                <w:rFonts w:ascii="宋体" w:hAnsi="宋体" w:hint="eastAsia"/>
                <w:kern w:val="0"/>
                <w:sz w:val="22"/>
                <w:szCs w:val="22"/>
              </w:rPr>
              <w:t>19</w:t>
            </w:r>
            <w:r>
              <w:rPr>
                <w:rFonts w:ascii="宋体" w:hAnsi="宋体" w:hint="eastAsia"/>
                <w:kern w:val="0"/>
                <w:sz w:val="22"/>
                <w:szCs w:val="22"/>
              </w:rPr>
              <w:t>英寸机架设计，带有</w:t>
            </w:r>
            <w:r>
              <w:rPr>
                <w:rFonts w:ascii="宋体" w:hAnsi="宋体" w:hint="eastAsia"/>
                <w:kern w:val="0"/>
                <w:sz w:val="22"/>
                <w:szCs w:val="22"/>
              </w:rPr>
              <w:t>3.4</w:t>
            </w:r>
            <w:r>
              <w:rPr>
                <w:rFonts w:ascii="宋体" w:hAnsi="宋体" w:hint="eastAsia"/>
                <w:kern w:val="0"/>
                <w:sz w:val="22"/>
                <w:szCs w:val="22"/>
              </w:rPr>
              <w:t>英寸</w:t>
            </w:r>
            <w:r>
              <w:rPr>
                <w:rFonts w:ascii="宋体" w:hAnsi="宋体" w:hint="eastAsia"/>
                <w:kern w:val="0"/>
                <w:sz w:val="22"/>
                <w:szCs w:val="22"/>
              </w:rPr>
              <w:t>LCD</w:t>
            </w:r>
            <w:r>
              <w:rPr>
                <w:rFonts w:ascii="宋体" w:hAnsi="宋体" w:hint="eastAsia"/>
                <w:kern w:val="0"/>
                <w:sz w:val="22"/>
                <w:szCs w:val="22"/>
              </w:rPr>
              <w:t>显示屏。</w:t>
            </w:r>
            <w:r>
              <w:rPr>
                <w:rFonts w:ascii="宋体" w:hAnsi="宋体" w:hint="eastAsia"/>
                <w:kern w:val="0"/>
                <w:sz w:val="22"/>
                <w:szCs w:val="22"/>
              </w:rPr>
              <w:br/>
              <w:t>2.</w:t>
            </w:r>
            <w:r>
              <w:rPr>
                <w:rFonts w:ascii="宋体" w:hAnsi="宋体" w:hint="eastAsia"/>
                <w:kern w:val="0"/>
                <w:sz w:val="22"/>
                <w:szCs w:val="22"/>
              </w:rPr>
              <w:t>内置</w:t>
            </w:r>
            <w:r>
              <w:rPr>
                <w:rFonts w:ascii="宋体" w:hAnsi="宋体" w:hint="eastAsia"/>
                <w:kern w:val="0"/>
                <w:sz w:val="22"/>
                <w:szCs w:val="22"/>
              </w:rPr>
              <w:t>1</w:t>
            </w:r>
            <w:r>
              <w:rPr>
                <w:rFonts w:ascii="宋体" w:hAnsi="宋体" w:hint="eastAsia"/>
                <w:kern w:val="0"/>
                <w:sz w:val="22"/>
                <w:szCs w:val="22"/>
              </w:rPr>
              <w:t>路网络硬件音频解码模块。</w:t>
            </w:r>
            <w:r>
              <w:rPr>
                <w:rFonts w:ascii="宋体" w:hAnsi="宋体" w:hint="eastAsia"/>
                <w:kern w:val="0"/>
                <w:sz w:val="22"/>
                <w:szCs w:val="22"/>
              </w:rPr>
              <w:br/>
            </w:r>
            <w:r>
              <w:rPr>
                <w:rFonts w:ascii="宋体" w:hAnsi="宋体" w:hint="eastAsia"/>
                <w:kern w:val="0"/>
                <w:sz w:val="22"/>
                <w:szCs w:val="22"/>
              </w:rPr>
              <w:t>3.</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路线路输入和</w:t>
            </w:r>
            <w:r>
              <w:rPr>
                <w:rFonts w:ascii="宋体" w:hAnsi="宋体" w:hint="eastAsia"/>
                <w:kern w:val="0"/>
                <w:sz w:val="22"/>
                <w:szCs w:val="22"/>
              </w:rPr>
              <w:t>1</w:t>
            </w:r>
            <w:r>
              <w:rPr>
                <w:rFonts w:ascii="宋体" w:hAnsi="宋体" w:hint="eastAsia"/>
                <w:kern w:val="0"/>
                <w:sz w:val="22"/>
                <w:szCs w:val="22"/>
              </w:rPr>
              <w:t>路话筒输入接口，可独立调节音量。</w:t>
            </w:r>
            <w:r>
              <w:rPr>
                <w:rFonts w:ascii="宋体" w:hAnsi="宋体" w:hint="eastAsia"/>
                <w:kern w:val="0"/>
                <w:sz w:val="22"/>
                <w:szCs w:val="22"/>
              </w:rPr>
              <w:br/>
              <w:t>4.</w:t>
            </w:r>
            <w:r>
              <w:rPr>
                <w:rFonts w:ascii="宋体" w:hAnsi="宋体" w:hint="eastAsia"/>
                <w:kern w:val="0"/>
                <w:sz w:val="22"/>
                <w:szCs w:val="22"/>
              </w:rPr>
              <w:t>支高低音调节电位器控制。</w:t>
            </w:r>
            <w:r>
              <w:rPr>
                <w:rFonts w:ascii="宋体" w:hAnsi="宋体" w:hint="eastAsia"/>
                <w:kern w:val="0"/>
                <w:sz w:val="22"/>
                <w:szCs w:val="22"/>
              </w:rPr>
              <w:br/>
              <w:t>5.</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EMC</w:t>
            </w:r>
            <w:r>
              <w:rPr>
                <w:rFonts w:ascii="宋体" w:hAnsi="宋体" w:hint="eastAsia"/>
                <w:kern w:val="0"/>
                <w:sz w:val="22"/>
                <w:szCs w:val="22"/>
              </w:rPr>
              <w:t>输入接口，具有最高优先级。</w:t>
            </w:r>
            <w:r>
              <w:rPr>
                <w:rFonts w:ascii="宋体" w:hAnsi="宋体" w:hint="eastAsia"/>
                <w:kern w:val="0"/>
                <w:sz w:val="22"/>
                <w:szCs w:val="22"/>
              </w:rPr>
              <w:br/>
              <w:t>6.</w:t>
            </w:r>
            <w:r>
              <w:rPr>
                <w:rFonts w:ascii="宋体" w:hAnsi="宋体" w:hint="eastAsia"/>
                <w:kern w:val="0"/>
                <w:sz w:val="22"/>
                <w:szCs w:val="22"/>
              </w:rPr>
              <w:t>具有</w:t>
            </w:r>
            <w:r>
              <w:rPr>
                <w:rFonts w:ascii="宋体" w:hAnsi="宋体" w:hint="eastAsia"/>
                <w:kern w:val="0"/>
                <w:sz w:val="22"/>
                <w:szCs w:val="22"/>
              </w:rPr>
              <w:t>2</w:t>
            </w:r>
            <w:r>
              <w:rPr>
                <w:rFonts w:ascii="宋体" w:hAnsi="宋体" w:hint="eastAsia"/>
                <w:kern w:val="0"/>
                <w:sz w:val="22"/>
                <w:szCs w:val="22"/>
              </w:rPr>
              <w:t>路音频输出接口。</w:t>
            </w:r>
            <w:r>
              <w:rPr>
                <w:rFonts w:ascii="宋体" w:hAnsi="宋体" w:hint="eastAsia"/>
                <w:kern w:val="0"/>
                <w:sz w:val="22"/>
                <w:szCs w:val="22"/>
              </w:rPr>
              <w:br/>
              <w:t>7.</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路三线制强切输出接口，无需强切电源。</w:t>
            </w:r>
            <w:r>
              <w:rPr>
                <w:rFonts w:ascii="宋体" w:hAnsi="宋体" w:hint="eastAsia"/>
                <w:kern w:val="0"/>
                <w:sz w:val="22"/>
                <w:szCs w:val="22"/>
              </w:rPr>
              <w:br/>
              <w:t>8.</w:t>
            </w:r>
            <w:r>
              <w:rPr>
                <w:rFonts w:ascii="宋体" w:hAnsi="宋体" w:hint="eastAsia"/>
                <w:kern w:val="0"/>
                <w:sz w:val="22"/>
                <w:szCs w:val="22"/>
              </w:rPr>
              <w:t>内置智能电源管理，无音乐或呼叫时，自动切断输出座电源，有信号时自动打开输出座电源。</w:t>
            </w:r>
            <w:r>
              <w:rPr>
                <w:rFonts w:ascii="宋体" w:hAnsi="宋体" w:hint="eastAsia"/>
                <w:kern w:val="0"/>
                <w:sz w:val="22"/>
                <w:szCs w:val="22"/>
              </w:rPr>
              <w:br/>
              <w:t>9.</w:t>
            </w:r>
            <w:r>
              <w:rPr>
                <w:rFonts w:ascii="宋体" w:hAnsi="宋体" w:hint="eastAsia"/>
                <w:kern w:val="0"/>
                <w:sz w:val="22"/>
                <w:szCs w:val="22"/>
              </w:rPr>
              <w:t>支持通过后台软件对终端进行远程固件升级。</w:t>
            </w:r>
            <w:r>
              <w:rPr>
                <w:rFonts w:ascii="宋体" w:hAnsi="宋体" w:hint="eastAsia"/>
                <w:kern w:val="0"/>
                <w:sz w:val="22"/>
                <w:szCs w:val="22"/>
              </w:rPr>
              <w:br/>
              <w:t>10.</w:t>
            </w:r>
            <w:r>
              <w:rPr>
                <w:rFonts w:ascii="宋体" w:hAnsi="宋体" w:hint="eastAsia"/>
                <w:kern w:val="0"/>
                <w:sz w:val="22"/>
                <w:szCs w:val="22"/>
              </w:rPr>
              <w:t>具有</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网络接口，</w:t>
            </w:r>
            <w:r>
              <w:rPr>
                <w:rFonts w:ascii="宋体" w:hAnsi="宋体" w:hint="eastAsia"/>
                <w:kern w:val="0"/>
                <w:sz w:val="22"/>
                <w:szCs w:val="22"/>
              </w:rPr>
              <w:t>100Mbps</w:t>
            </w:r>
            <w:r>
              <w:rPr>
                <w:rFonts w:ascii="宋体" w:hAnsi="宋体" w:hint="eastAsia"/>
                <w:kern w:val="0"/>
                <w:sz w:val="22"/>
                <w:szCs w:val="22"/>
              </w:rPr>
              <w:t>传输速率。</w:t>
            </w:r>
            <w:r>
              <w:rPr>
                <w:rFonts w:ascii="宋体" w:hAnsi="宋体" w:hint="eastAsia"/>
                <w:kern w:val="0"/>
                <w:sz w:val="22"/>
                <w:szCs w:val="22"/>
              </w:rPr>
              <w:br/>
            </w:r>
            <w:r>
              <w:rPr>
                <w:rFonts w:ascii="宋体" w:hAnsi="宋体" w:hint="eastAsia"/>
                <w:kern w:val="0"/>
                <w:sz w:val="22"/>
                <w:szCs w:val="22"/>
              </w:rPr>
              <w:lastRenderedPageBreak/>
              <w:t>11.</w:t>
            </w:r>
            <w:r>
              <w:rPr>
                <w:rFonts w:ascii="宋体" w:hAnsi="宋体" w:hint="eastAsia"/>
                <w:kern w:val="0"/>
                <w:sz w:val="22"/>
                <w:szCs w:val="22"/>
              </w:rPr>
              <w:t>频率响应范围</w:t>
            </w:r>
            <w:r>
              <w:rPr>
                <w:rFonts w:ascii="宋体" w:hAnsi="宋体" w:hint="eastAsia"/>
                <w:kern w:val="0"/>
                <w:sz w:val="22"/>
                <w:szCs w:val="22"/>
              </w:rPr>
              <w:t>100Hz</w:t>
            </w:r>
            <w:r>
              <w:rPr>
                <w:rFonts w:ascii="宋体" w:hAnsi="宋体" w:hint="eastAsia"/>
                <w:kern w:val="0"/>
                <w:sz w:val="22"/>
                <w:szCs w:val="22"/>
              </w:rPr>
              <w:t>～</w:t>
            </w:r>
            <w:r>
              <w:rPr>
                <w:rFonts w:ascii="宋体" w:hAnsi="宋体" w:hint="eastAsia"/>
                <w:kern w:val="0"/>
                <w:sz w:val="22"/>
                <w:szCs w:val="22"/>
              </w:rPr>
              <w:t>16KHz</w:t>
            </w:r>
            <w:r>
              <w:rPr>
                <w:rFonts w:ascii="宋体" w:hAnsi="宋体" w:hint="eastAsia"/>
                <w:kern w:val="0"/>
                <w:sz w:val="22"/>
                <w:szCs w:val="22"/>
              </w:rPr>
              <w:t>。</w:t>
            </w:r>
            <w:r>
              <w:rPr>
                <w:rFonts w:ascii="宋体" w:hAnsi="宋体" w:hint="eastAsia"/>
                <w:kern w:val="0"/>
                <w:sz w:val="22"/>
                <w:szCs w:val="22"/>
              </w:rPr>
              <w:br/>
              <w:t>12.</w:t>
            </w:r>
            <w:r>
              <w:rPr>
                <w:rFonts w:ascii="宋体" w:hAnsi="宋体" w:hint="eastAsia"/>
                <w:kern w:val="0"/>
                <w:sz w:val="22"/>
                <w:szCs w:val="22"/>
              </w:rPr>
              <w:t>信噪比≥</w:t>
            </w:r>
            <w:r>
              <w:rPr>
                <w:rFonts w:ascii="宋体" w:hAnsi="宋体" w:hint="eastAsia"/>
                <w:kern w:val="0"/>
                <w:sz w:val="22"/>
                <w:szCs w:val="22"/>
              </w:rPr>
              <w:t>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前置放大器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具有</w:t>
            </w:r>
            <w:r>
              <w:rPr>
                <w:rFonts w:ascii="宋体" w:hAnsi="宋体" w:hint="eastAsia"/>
                <w:kern w:val="0"/>
                <w:sz w:val="22"/>
                <w:szCs w:val="22"/>
              </w:rPr>
              <w:t>5</w:t>
            </w:r>
            <w:r>
              <w:rPr>
                <w:rFonts w:ascii="宋体" w:hAnsi="宋体" w:hint="eastAsia"/>
                <w:kern w:val="0"/>
                <w:sz w:val="22"/>
                <w:szCs w:val="22"/>
              </w:rPr>
              <w:t>路话筒（</w:t>
            </w:r>
            <w:r>
              <w:rPr>
                <w:rFonts w:ascii="宋体" w:hAnsi="宋体" w:hint="eastAsia"/>
                <w:kern w:val="0"/>
                <w:sz w:val="22"/>
                <w:szCs w:val="22"/>
              </w:rPr>
              <w:t>MIC</w:t>
            </w:r>
            <w:r>
              <w:rPr>
                <w:rFonts w:ascii="宋体" w:hAnsi="宋体" w:hint="eastAsia"/>
                <w:kern w:val="0"/>
                <w:sz w:val="22"/>
                <w:szCs w:val="22"/>
              </w:rPr>
              <w:t>）输入，</w:t>
            </w:r>
            <w:r>
              <w:rPr>
                <w:rFonts w:ascii="宋体" w:hAnsi="宋体" w:hint="eastAsia"/>
                <w:kern w:val="0"/>
                <w:sz w:val="22"/>
                <w:szCs w:val="22"/>
              </w:rPr>
              <w:t>3</w:t>
            </w:r>
            <w:r>
              <w:rPr>
                <w:rFonts w:ascii="宋体" w:hAnsi="宋体" w:hint="eastAsia"/>
                <w:kern w:val="0"/>
                <w:sz w:val="22"/>
                <w:szCs w:val="22"/>
              </w:rPr>
              <w:t>路标准信号线路（</w:t>
            </w:r>
            <w:r>
              <w:rPr>
                <w:rFonts w:ascii="宋体" w:hAnsi="宋体" w:hint="eastAsia"/>
                <w:kern w:val="0"/>
                <w:sz w:val="22"/>
                <w:szCs w:val="22"/>
              </w:rPr>
              <w:t>AUX</w:t>
            </w:r>
            <w:r>
              <w:rPr>
                <w:rFonts w:ascii="宋体" w:hAnsi="宋体" w:hint="eastAsia"/>
                <w:kern w:val="0"/>
                <w:sz w:val="22"/>
                <w:szCs w:val="22"/>
              </w:rPr>
              <w:t>）输入，</w:t>
            </w:r>
            <w:r>
              <w:rPr>
                <w:rFonts w:ascii="宋体" w:hAnsi="宋体" w:hint="eastAsia"/>
                <w:kern w:val="0"/>
                <w:sz w:val="22"/>
                <w:szCs w:val="22"/>
              </w:rPr>
              <w:t>2</w:t>
            </w:r>
            <w:r>
              <w:rPr>
                <w:rFonts w:ascii="宋体" w:hAnsi="宋体" w:hint="eastAsia"/>
                <w:kern w:val="0"/>
                <w:sz w:val="22"/>
                <w:szCs w:val="22"/>
              </w:rPr>
              <w:t>路紧急线路（</w:t>
            </w:r>
            <w:r>
              <w:rPr>
                <w:rFonts w:ascii="宋体" w:hAnsi="宋体" w:hint="eastAsia"/>
                <w:kern w:val="0"/>
                <w:sz w:val="22"/>
                <w:szCs w:val="22"/>
              </w:rPr>
              <w:t>EMC</w:t>
            </w:r>
            <w:r>
              <w:rPr>
                <w:rFonts w:ascii="宋体" w:hAnsi="宋体" w:hint="eastAsia"/>
                <w:kern w:val="0"/>
                <w:sz w:val="22"/>
                <w:szCs w:val="22"/>
              </w:rPr>
              <w:t>）输入；</w:t>
            </w:r>
            <w:r>
              <w:rPr>
                <w:rFonts w:ascii="宋体" w:hAnsi="宋体" w:hint="eastAsia"/>
                <w:kern w:val="0"/>
                <w:sz w:val="22"/>
                <w:szCs w:val="22"/>
              </w:rPr>
              <w:br/>
              <w:t>2.</w:t>
            </w:r>
            <w:r>
              <w:rPr>
                <w:rFonts w:ascii="宋体" w:hAnsi="宋体" w:hint="eastAsia"/>
                <w:kern w:val="0"/>
                <w:sz w:val="22"/>
                <w:szCs w:val="22"/>
              </w:rPr>
              <w:t>第</w:t>
            </w:r>
            <w:r>
              <w:rPr>
                <w:rFonts w:ascii="宋体" w:hAnsi="宋体" w:hint="eastAsia"/>
                <w:kern w:val="0"/>
                <w:sz w:val="22"/>
                <w:szCs w:val="22"/>
              </w:rPr>
              <w:t>5</w:t>
            </w:r>
            <w:r>
              <w:rPr>
                <w:rFonts w:ascii="宋体" w:hAnsi="宋体" w:hint="eastAsia"/>
                <w:kern w:val="0"/>
                <w:sz w:val="22"/>
                <w:szCs w:val="22"/>
              </w:rPr>
              <w:t>个话筒（</w:t>
            </w:r>
            <w:r>
              <w:rPr>
                <w:rFonts w:ascii="宋体" w:hAnsi="宋体" w:hint="eastAsia"/>
                <w:kern w:val="0"/>
                <w:sz w:val="22"/>
                <w:szCs w:val="22"/>
              </w:rPr>
              <w:t>MIC5</w:t>
            </w:r>
            <w:r>
              <w:rPr>
                <w:rFonts w:ascii="宋体" w:hAnsi="宋体" w:hint="eastAsia"/>
                <w:kern w:val="0"/>
                <w:sz w:val="22"/>
                <w:szCs w:val="22"/>
              </w:rPr>
              <w:t>）具有最高优先、强行切入优先功能；</w:t>
            </w:r>
            <w:r>
              <w:rPr>
                <w:rFonts w:ascii="宋体" w:hAnsi="宋体" w:hint="eastAsia"/>
                <w:kern w:val="0"/>
                <w:sz w:val="22"/>
                <w:szCs w:val="22"/>
              </w:rPr>
              <w:t>MIC5</w:t>
            </w:r>
            <w:r>
              <w:rPr>
                <w:rFonts w:ascii="宋体" w:hAnsi="宋体" w:hint="eastAsia"/>
                <w:kern w:val="0"/>
                <w:sz w:val="22"/>
                <w:szCs w:val="22"/>
              </w:rPr>
              <w:t>和</w:t>
            </w:r>
            <w:r>
              <w:rPr>
                <w:rFonts w:ascii="宋体" w:hAnsi="宋体" w:hint="eastAsia"/>
                <w:kern w:val="0"/>
                <w:sz w:val="22"/>
                <w:szCs w:val="22"/>
              </w:rPr>
              <w:t>EMC</w:t>
            </w:r>
            <w:r>
              <w:rPr>
                <w:rFonts w:ascii="宋体" w:hAnsi="宋体" w:hint="eastAsia"/>
                <w:kern w:val="0"/>
                <w:sz w:val="22"/>
                <w:szCs w:val="22"/>
              </w:rPr>
              <w:t>最高优先权限功能可通过拔动开关交替选择；</w:t>
            </w:r>
            <w:r>
              <w:rPr>
                <w:rFonts w:ascii="宋体" w:hAnsi="宋体" w:hint="eastAsia"/>
                <w:kern w:val="0"/>
                <w:sz w:val="22"/>
                <w:szCs w:val="22"/>
              </w:rPr>
              <w:br/>
              <w:t>3.4</w:t>
            </w:r>
            <w:r>
              <w:rPr>
                <w:rFonts w:ascii="宋体" w:hAnsi="宋体" w:hint="eastAsia"/>
                <w:kern w:val="0"/>
                <w:sz w:val="22"/>
                <w:szCs w:val="22"/>
              </w:rPr>
              <w:t>路紧急输入线路具有二级优先，强行切入优先功能；</w:t>
            </w:r>
            <w:r>
              <w:rPr>
                <w:rFonts w:ascii="宋体" w:hAnsi="宋体" w:hint="eastAsia"/>
                <w:kern w:val="0"/>
                <w:sz w:val="22"/>
                <w:szCs w:val="22"/>
              </w:rPr>
              <w:br/>
              <w:t>4.MIC1</w:t>
            </w:r>
            <w:r>
              <w:rPr>
                <w:rFonts w:ascii="宋体" w:hAnsi="宋体" w:hint="eastAsia"/>
                <w:kern w:val="0"/>
                <w:sz w:val="22"/>
                <w:szCs w:val="22"/>
              </w:rPr>
              <w:t>、</w:t>
            </w:r>
            <w:r>
              <w:rPr>
                <w:rFonts w:ascii="宋体" w:hAnsi="宋体" w:hint="eastAsia"/>
                <w:kern w:val="0"/>
                <w:sz w:val="22"/>
                <w:szCs w:val="22"/>
              </w:rPr>
              <w:t>2</w:t>
            </w:r>
            <w:r>
              <w:rPr>
                <w:rFonts w:ascii="宋体" w:hAnsi="宋体" w:hint="eastAsia"/>
                <w:kern w:val="0"/>
                <w:sz w:val="22"/>
                <w:szCs w:val="22"/>
              </w:rPr>
              <w:t>、</w:t>
            </w:r>
            <w:r>
              <w:rPr>
                <w:rFonts w:ascii="宋体" w:hAnsi="宋体" w:hint="eastAsia"/>
                <w:kern w:val="0"/>
                <w:sz w:val="22"/>
                <w:szCs w:val="22"/>
              </w:rPr>
              <w:t>3</w:t>
            </w:r>
            <w:r>
              <w:rPr>
                <w:rFonts w:ascii="宋体" w:hAnsi="宋体" w:hint="eastAsia"/>
                <w:kern w:val="0"/>
                <w:sz w:val="22"/>
                <w:szCs w:val="22"/>
              </w:rPr>
              <w:t>、</w:t>
            </w:r>
            <w:r>
              <w:rPr>
                <w:rFonts w:ascii="宋体" w:hAnsi="宋体" w:hint="eastAsia"/>
                <w:kern w:val="0"/>
                <w:sz w:val="22"/>
                <w:szCs w:val="22"/>
              </w:rPr>
              <w:t>4</w:t>
            </w:r>
            <w:r>
              <w:rPr>
                <w:rFonts w:ascii="宋体" w:hAnsi="宋体" w:hint="eastAsia"/>
                <w:kern w:val="0"/>
                <w:sz w:val="22"/>
                <w:szCs w:val="22"/>
              </w:rPr>
              <w:t>、</w:t>
            </w:r>
            <w:r>
              <w:rPr>
                <w:rFonts w:ascii="宋体" w:hAnsi="宋体" w:hint="eastAsia"/>
                <w:kern w:val="0"/>
                <w:sz w:val="22"/>
                <w:szCs w:val="22"/>
              </w:rPr>
              <w:t xml:space="preserve">5 </w:t>
            </w:r>
            <w:r>
              <w:rPr>
                <w:rFonts w:ascii="宋体" w:hAnsi="宋体" w:hint="eastAsia"/>
                <w:kern w:val="0"/>
                <w:sz w:val="22"/>
                <w:szCs w:val="22"/>
              </w:rPr>
              <w:t>和</w:t>
            </w:r>
            <w:r>
              <w:rPr>
                <w:rFonts w:ascii="宋体" w:hAnsi="宋体" w:hint="eastAsia"/>
                <w:kern w:val="0"/>
                <w:sz w:val="22"/>
                <w:szCs w:val="22"/>
              </w:rPr>
              <w:t>2</w:t>
            </w:r>
            <w:r>
              <w:rPr>
                <w:rFonts w:ascii="宋体" w:hAnsi="宋体" w:hint="eastAsia"/>
                <w:kern w:val="0"/>
                <w:sz w:val="22"/>
                <w:szCs w:val="22"/>
              </w:rPr>
              <w:t>路紧急输入（</w:t>
            </w:r>
            <w:r>
              <w:rPr>
                <w:rFonts w:ascii="宋体" w:hAnsi="宋体" w:hint="eastAsia"/>
                <w:kern w:val="0"/>
                <w:sz w:val="22"/>
                <w:szCs w:val="22"/>
              </w:rPr>
              <w:t>EMC</w:t>
            </w:r>
            <w:r>
              <w:rPr>
                <w:rFonts w:ascii="宋体" w:hAnsi="宋体" w:hint="eastAsia"/>
                <w:kern w:val="0"/>
                <w:sz w:val="22"/>
                <w:szCs w:val="22"/>
              </w:rPr>
              <w:t>）通道均附设有线路辅助输入接口功能；</w:t>
            </w:r>
            <w:r>
              <w:rPr>
                <w:rFonts w:ascii="宋体" w:hAnsi="宋体" w:hint="eastAsia"/>
                <w:kern w:val="0"/>
                <w:sz w:val="22"/>
                <w:szCs w:val="22"/>
              </w:rPr>
              <w:br/>
              <w:t>5.</w:t>
            </w:r>
            <w:r>
              <w:rPr>
                <w:rFonts w:ascii="宋体" w:hAnsi="宋体" w:hint="eastAsia"/>
                <w:kern w:val="0"/>
                <w:sz w:val="22"/>
                <w:szCs w:val="22"/>
              </w:rPr>
              <w:t>具有默音深度调节旋钮和</w:t>
            </w:r>
            <w:r>
              <w:rPr>
                <w:rFonts w:ascii="宋体" w:hAnsi="宋体" w:hint="eastAsia"/>
                <w:kern w:val="0"/>
                <w:sz w:val="22"/>
                <w:szCs w:val="22"/>
              </w:rPr>
              <w:t>EMC</w:t>
            </w:r>
            <w:r>
              <w:rPr>
                <w:rFonts w:ascii="宋体" w:hAnsi="宋体" w:hint="eastAsia"/>
                <w:kern w:val="0"/>
                <w:sz w:val="22"/>
                <w:szCs w:val="22"/>
              </w:rPr>
              <w:t>输入增益调节旋钮。</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不平衡</w:t>
            </w:r>
            <w:r>
              <w:rPr>
                <w:rFonts w:ascii="宋体" w:hAnsi="宋体" w:hint="eastAsia"/>
                <w:kern w:val="0"/>
                <w:sz w:val="22"/>
                <w:szCs w:val="22"/>
              </w:rPr>
              <w:t>TRS</w:t>
            </w:r>
            <w:r>
              <w:rPr>
                <w:rFonts w:ascii="宋体" w:hAnsi="宋体" w:hint="eastAsia"/>
                <w:kern w:val="0"/>
                <w:sz w:val="22"/>
                <w:szCs w:val="22"/>
              </w:rPr>
              <w:t>级联输出；</w:t>
            </w:r>
            <w:r>
              <w:rPr>
                <w:rFonts w:ascii="宋体" w:hAnsi="宋体" w:hint="eastAsia"/>
                <w:kern w:val="0"/>
                <w:sz w:val="22"/>
                <w:szCs w:val="22"/>
              </w:rPr>
              <w:br/>
              <w:t>2.1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输入，</w:t>
            </w:r>
            <w:r>
              <w:rPr>
                <w:rFonts w:ascii="宋体" w:hAnsi="宋体" w:hint="eastAsia"/>
                <w:kern w:val="0"/>
                <w:sz w:val="22"/>
                <w:szCs w:val="22"/>
              </w:rPr>
              <w:t>1</w:t>
            </w:r>
            <w:r>
              <w:rPr>
                <w:rFonts w:ascii="宋体" w:hAnsi="宋体" w:hint="eastAsia"/>
                <w:kern w:val="0"/>
                <w:sz w:val="22"/>
                <w:szCs w:val="22"/>
              </w:rPr>
              <w:t>通道</w:t>
            </w:r>
            <w:r>
              <w:rPr>
                <w:rFonts w:ascii="宋体" w:hAnsi="宋体" w:hint="eastAsia"/>
                <w:kern w:val="0"/>
                <w:sz w:val="22"/>
                <w:szCs w:val="22"/>
              </w:rPr>
              <w:t>LINE</w:t>
            </w:r>
            <w:r>
              <w:rPr>
                <w:rFonts w:ascii="宋体" w:hAnsi="宋体" w:hint="eastAsia"/>
                <w:kern w:val="0"/>
                <w:sz w:val="22"/>
                <w:szCs w:val="22"/>
              </w:rPr>
              <w:t>平衡×</w:t>
            </w:r>
            <w:r>
              <w:rPr>
                <w:rFonts w:ascii="宋体" w:hAnsi="宋体" w:hint="eastAsia"/>
                <w:kern w:val="0"/>
                <w:sz w:val="22"/>
                <w:szCs w:val="22"/>
              </w:rPr>
              <w:t>LR</w:t>
            </w:r>
            <w:r>
              <w:rPr>
                <w:rFonts w:ascii="宋体" w:hAnsi="宋体" w:hint="eastAsia"/>
                <w:kern w:val="0"/>
                <w:sz w:val="22"/>
                <w:szCs w:val="22"/>
              </w:rPr>
              <w:t>级联输出；</w:t>
            </w:r>
            <w:r>
              <w:rPr>
                <w:rFonts w:ascii="宋体" w:hAnsi="宋体" w:hint="eastAsia"/>
                <w:kern w:val="0"/>
                <w:sz w:val="22"/>
                <w:szCs w:val="22"/>
              </w:rPr>
              <w:br/>
              <w:t>3.</w:t>
            </w:r>
            <w:r>
              <w:rPr>
                <w:rFonts w:ascii="宋体" w:hAnsi="宋体" w:hint="eastAsia"/>
                <w:kern w:val="0"/>
                <w:sz w:val="22"/>
                <w:szCs w:val="22"/>
              </w:rPr>
              <w:t>面板带音量调节旋钮；</w:t>
            </w:r>
            <w:r>
              <w:rPr>
                <w:rFonts w:ascii="宋体" w:hAnsi="宋体" w:hint="eastAsia"/>
                <w:kern w:val="0"/>
                <w:sz w:val="22"/>
                <w:szCs w:val="22"/>
              </w:rPr>
              <w:br/>
              <w:t>4.</w:t>
            </w:r>
            <w:r>
              <w:rPr>
                <w:rFonts w:ascii="宋体" w:hAnsi="宋体" w:hint="eastAsia"/>
                <w:kern w:val="0"/>
                <w:sz w:val="22"/>
                <w:szCs w:val="22"/>
              </w:rPr>
              <w:t>产品具有良好的短路、过载、过热等自我保护；</w:t>
            </w:r>
            <w:r>
              <w:rPr>
                <w:rFonts w:ascii="宋体" w:hAnsi="宋体" w:hint="eastAsia"/>
                <w:kern w:val="0"/>
                <w:sz w:val="22"/>
                <w:szCs w:val="22"/>
              </w:rPr>
              <w:br/>
              <w:t>5.</w:t>
            </w:r>
            <w:r>
              <w:rPr>
                <w:rFonts w:ascii="宋体" w:hAnsi="宋体" w:hint="eastAsia"/>
                <w:kern w:val="0"/>
                <w:sz w:val="22"/>
                <w:szCs w:val="22"/>
              </w:rPr>
              <w:t>额定输出功率：</w:t>
            </w:r>
            <w:r>
              <w:rPr>
                <w:rFonts w:ascii="宋体" w:hAnsi="宋体" w:hint="eastAsia"/>
                <w:kern w:val="0"/>
                <w:sz w:val="22"/>
                <w:szCs w:val="22"/>
              </w:rPr>
              <w:t>1500W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UHF-DY</w:t>
            </w:r>
            <w:r>
              <w:rPr>
                <w:rFonts w:ascii="宋体" w:hAnsi="宋体" w:hint="eastAsia"/>
                <w:kern w:val="0"/>
                <w:sz w:val="22"/>
                <w:szCs w:val="22"/>
              </w:rPr>
              <w:t>段液晶显示可调频真分集无线咪</w:t>
            </w:r>
            <w:r>
              <w:rPr>
                <w:rFonts w:ascii="宋体" w:hAnsi="宋体" w:hint="eastAsia"/>
                <w:kern w:val="0"/>
                <w:sz w:val="22"/>
                <w:szCs w:val="22"/>
              </w:rPr>
              <w:t>(</w:t>
            </w:r>
            <w:r>
              <w:rPr>
                <w:rFonts w:ascii="宋体" w:hAnsi="宋体" w:hint="eastAsia"/>
                <w:kern w:val="0"/>
                <w:sz w:val="22"/>
                <w:szCs w:val="22"/>
              </w:rPr>
              <w:t>双手持）</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 xml:space="preserve">1. </w:t>
            </w:r>
            <w:r>
              <w:rPr>
                <w:rFonts w:ascii="宋体" w:hAnsi="宋体" w:hint="eastAsia"/>
                <w:kern w:val="0"/>
                <w:sz w:val="22"/>
                <w:szCs w:val="22"/>
              </w:rPr>
              <w:t>采用</w:t>
            </w:r>
            <w:r>
              <w:rPr>
                <w:rFonts w:ascii="宋体" w:hAnsi="宋体" w:hint="eastAsia"/>
                <w:kern w:val="0"/>
                <w:sz w:val="22"/>
                <w:szCs w:val="22"/>
              </w:rPr>
              <w:t>UHF-DY</w:t>
            </w:r>
            <w:r>
              <w:rPr>
                <w:rFonts w:ascii="宋体" w:hAnsi="宋体" w:hint="eastAsia"/>
                <w:kern w:val="0"/>
                <w:sz w:val="22"/>
                <w:szCs w:val="22"/>
              </w:rPr>
              <w:t>超高频段双真分集接收，并采用</w:t>
            </w:r>
            <w:r>
              <w:rPr>
                <w:rFonts w:ascii="宋体" w:hAnsi="宋体" w:hint="eastAsia"/>
                <w:kern w:val="0"/>
                <w:sz w:val="22"/>
                <w:szCs w:val="22"/>
              </w:rPr>
              <w:t>DPLL</w:t>
            </w:r>
            <w:r>
              <w:rPr>
                <w:rFonts w:ascii="宋体" w:hAnsi="宋体" w:hint="eastAsia"/>
                <w:kern w:val="0"/>
                <w:sz w:val="22"/>
                <w:szCs w:val="22"/>
              </w:rPr>
              <w:t>数字锁相环多信道频率合成技术。</w:t>
            </w:r>
            <w:r>
              <w:rPr>
                <w:rFonts w:ascii="宋体" w:hAnsi="宋体" w:hint="eastAsia"/>
                <w:kern w:val="0"/>
                <w:sz w:val="22"/>
                <w:szCs w:val="22"/>
              </w:rPr>
              <w:br/>
              <w:t xml:space="preserve">2. </w:t>
            </w:r>
            <w:r>
              <w:rPr>
                <w:rFonts w:ascii="宋体" w:hAnsi="宋体" w:hint="eastAsia"/>
                <w:kern w:val="0"/>
                <w:sz w:val="22"/>
                <w:szCs w:val="22"/>
              </w:rPr>
              <w:t>提供各</w:t>
            </w:r>
            <w:r>
              <w:rPr>
                <w:rFonts w:ascii="宋体" w:hAnsi="宋体" w:hint="eastAsia"/>
                <w:kern w:val="0"/>
                <w:sz w:val="22"/>
                <w:szCs w:val="22"/>
              </w:rPr>
              <w:t>200</w:t>
            </w:r>
            <w:r>
              <w:rPr>
                <w:rFonts w:ascii="宋体" w:hAnsi="宋体" w:hint="eastAsia"/>
                <w:kern w:val="0"/>
                <w:sz w:val="22"/>
                <w:szCs w:val="22"/>
              </w:rPr>
              <w:t>个可调频率，共</w:t>
            </w:r>
            <w:r>
              <w:rPr>
                <w:rFonts w:ascii="宋体" w:hAnsi="宋体" w:hint="eastAsia"/>
                <w:kern w:val="0"/>
                <w:sz w:val="22"/>
                <w:szCs w:val="22"/>
              </w:rPr>
              <w:t>500</w:t>
            </w:r>
            <w:r>
              <w:rPr>
                <w:rFonts w:ascii="宋体" w:hAnsi="宋体" w:hint="eastAsia"/>
                <w:kern w:val="0"/>
                <w:sz w:val="22"/>
                <w:szCs w:val="22"/>
              </w:rPr>
              <w:t>个信道选择，真正分集式接收</w:t>
            </w:r>
            <w:r>
              <w:rPr>
                <w:rFonts w:ascii="宋体" w:hAnsi="宋体" w:hint="eastAsia"/>
                <w:kern w:val="0"/>
                <w:sz w:val="22"/>
                <w:szCs w:val="22"/>
              </w:rPr>
              <w:t>,</w:t>
            </w:r>
            <w:r>
              <w:rPr>
                <w:rFonts w:ascii="宋体" w:hAnsi="宋体" w:hint="eastAsia"/>
                <w:kern w:val="0"/>
                <w:sz w:val="22"/>
                <w:szCs w:val="22"/>
              </w:rPr>
              <w:t>有效避免断频现象和延长接收距离。</w:t>
            </w:r>
            <w:r>
              <w:rPr>
                <w:rFonts w:ascii="宋体" w:hAnsi="宋体" w:hint="eastAsia"/>
                <w:kern w:val="0"/>
                <w:sz w:val="22"/>
                <w:szCs w:val="22"/>
              </w:rPr>
              <w:br/>
              <w:t>3</w:t>
            </w:r>
            <w:r>
              <w:rPr>
                <w:rFonts w:ascii="宋体" w:hAnsi="宋体" w:hint="eastAsia"/>
                <w:kern w:val="0"/>
                <w:sz w:val="22"/>
                <w:szCs w:val="22"/>
              </w:rPr>
              <w:t xml:space="preserve">. </w:t>
            </w:r>
            <w:r>
              <w:rPr>
                <w:rFonts w:ascii="宋体" w:hAnsi="宋体" w:hint="eastAsia"/>
                <w:kern w:val="0"/>
                <w:sz w:val="22"/>
                <w:szCs w:val="22"/>
              </w:rPr>
              <w:t>具有</w:t>
            </w:r>
            <w:r>
              <w:rPr>
                <w:rFonts w:ascii="宋体" w:hAnsi="宋体" w:hint="eastAsia"/>
                <w:kern w:val="0"/>
                <w:sz w:val="22"/>
                <w:szCs w:val="22"/>
              </w:rPr>
              <w:t xml:space="preserve">SCAN </w:t>
            </w:r>
            <w:r>
              <w:rPr>
                <w:rFonts w:ascii="宋体" w:hAnsi="宋体" w:hint="eastAsia"/>
                <w:kern w:val="0"/>
                <w:sz w:val="22"/>
                <w:szCs w:val="22"/>
              </w:rPr>
              <w:t>自动扫频功能，使用前按</w:t>
            </w:r>
            <w:r>
              <w:rPr>
                <w:rFonts w:ascii="宋体" w:hAnsi="宋体" w:hint="eastAsia"/>
                <w:kern w:val="0"/>
                <w:sz w:val="22"/>
                <w:szCs w:val="22"/>
              </w:rPr>
              <w:t>SET</w:t>
            </w:r>
            <w:r>
              <w:rPr>
                <w:rFonts w:ascii="宋体" w:hAnsi="宋体" w:hint="eastAsia"/>
                <w:kern w:val="0"/>
                <w:sz w:val="22"/>
                <w:szCs w:val="22"/>
              </w:rPr>
              <w:t>功能键自动找一个环境最干净的频点处停下来，此频率作为接收机的使用频率</w:t>
            </w:r>
            <w:r>
              <w:rPr>
                <w:rFonts w:ascii="宋体" w:hAnsi="宋体" w:hint="eastAsia"/>
                <w:kern w:val="0"/>
                <w:sz w:val="22"/>
                <w:szCs w:val="22"/>
              </w:rPr>
              <w:br/>
              <w:t>4. V/A</w:t>
            </w:r>
            <w:r>
              <w:rPr>
                <w:rFonts w:ascii="宋体" w:hAnsi="宋体" w:hint="eastAsia"/>
                <w:kern w:val="0"/>
                <w:sz w:val="22"/>
                <w:szCs w:val="22"/>
              </w:rPr>
              <w:t>显示屏在任何角度观察字体清晰同时显示信道号与工作频率。</w:t>
            </w:r>
            <w:r>
              <w:rPr>
                <w:rFonts w:ascii="宋体" w:hAnsi="宋体" w:hint="eastAsia"/>
                <w:kern w:val="0"/>
                <w:sz w:val="22"/>
                <w:szCs w:val="22"/>
              </w:rPr>
              <w:br/>
              <w:t xml:space="preserve">5. </w:t>
            </w:r>
            <w:r>
              <w:rPr>
                <w:rFonts w:ascii="宋体" w:hAnsi="宋体" w:hint="eastAsia"/>
                <w:kern w:val="0"/>
                <w:sz w:val="22"/>
                <w:szCs w:val="22"/>
              </w:rPr>
              <w:t>带</w:t>
            </w:r>
            <w:r>
              <w:rPr>
                <w:rFonts w:ascii="宋体" w:hAnsi="宋体" w:hint="eastAsia"/>
                <w:kern w:val="0"/>
                <w:sz w:val="22"/>
                <w:szCs w:val="22"/>
              </w:rPr>
              <w:t>8</w:t>
            </w:r>
            <w:r>
              <w:rPr>
                <w:rFonts w:ascii="宋体" w:hAnsi="宋体" w:hint="eastAsia"/>
                <w:kern w:val="0"/>
                <w:sz w:val="22"/>
                <w:szCs w:val="22"/>
              </w:rPr>
              <w:t>级射频电平显示，</w:t>
            </w:r>
            <w:r>
              <w:rPr>
                <w:rFonts w:ascii="宋体" w:hAnsi="宋体" w:hint="eastAsia"/>
                <w:kern w:val="0"/>
                <w:sz w:val="22"/>
                <w:szCs w:val="22"/>
              </w:rPr>
              <w:t>8</w:t>
            </w:r>
            <w:r>
              <w:rPr>
                <w:rFonts w:ascii="宋体" w:hAnsi="宋体" w:hint="eastAsia"/>
                <w:kern w:val="0"/>
                <w:sz w:val="22"/>
                <w:szCs w:val="22"/>
              </w:rPr>
              <w:t>级音频电平显示，频道菜单显示，静音显示。</w:t>
            </w:r>
            <w:r>
              <w:rPr>
                <w:rFonts w:ascii="宋体" w:hAnsi="宋体" w:hint="eastAsia"/>
                <w:kern w:val="0"/>
                <w:sz w:val="22"/>
                <w:szCs w:val="22"/>
              </w:rPr>
              <w:br/>
              <w:t xml:space="preserve">6. </w:t>
            </w:r>
            <w:r>
              <w:rPr>
                <w:rFonts w:ascii="宋体" w:hAnsi="宋体" w:hint="eastAsia"/>
                <w:kern w:val="0"/>
                <w:sz w:val="22"/>
                <w:szCs w:val="22"/>
              </w:rPr>
              <w:t>平衡和非平衡两种选择输出端口，适应不同的设备连接需求。</w:t>
            </w:r>
            <w:r>
              <w:rPr>
                <w:rFonts w:ascii="宋体" w:hAnsi="宋体" w:hint="eastAsia"/>
                <w:kern w:val="0"/>
                <w:sz w:val="22"/>
                <w:szCs w:val="22"/>
              </w:rPr>
              <w:br/>
              <w:t xml:space="preserve">7. </w:t>
            </w:r>
            <w:r>
              <w:rPr>
                <w:rFonts w:ascii="宋体" w:hAnsi="宋体" w:hint="eastAsia"/>
                <w:kern w:val="0"/>
                <w:sz w:val="22"/>
                <w:szCs w:val="22"/>
              </w:rPr>
              <w:t>超强的抗干扰能力，能有效抑制由外部带来的噪音干扰及同频干扰。</w:t>
            </w:r>
            <w:r>
              <w:rPr>
                <w:rFonts w:ascii="宋体" w:hAnsi="宋体" w:hint="eastAsia"/>
                <w:kern w:val="0"/>
                <w:sz w:val="22"/>
                <w:szCs w:val="22"/>
              </w:rPr>
              <w:br/>
              <w:t xml:space="preserve">8. </w:t>
            </w:r>
            <w:r>
              <w:rPr>
                <w:rFonts w:ascii="宋体" w:hAnsi="宋体" w:hint="eastAsia"/>
                <w:kern w:val="0"/>
                <w:sz w:val="22"/>
                <w:szCs w:val="22"/>
              </w:rPr>
              <w:t>红外对频功能，能方便、快捷的使发射机与接收机频率同步。</w:t>
            </w:r>
            <w:r>
              <w:rPr>
                <w:rFonts w:ascii="宋体" w:hAnsi="宋体" w:hint="eastAsia"/>
                <w:kern w:val="0"/>
                <w:sz w:val="22"/>
                <w:szCs w:val="22"/>
              </w:rPr>
              <w:br/>
              <w:t xml:space="preserve">9. </w:t>
            </w:r>
            <w:r>
              <w:rPr>
                <w:rFonts w:ascii="宋体" w:hAnsi="宋体" w:hint="eastAsia"/>
                <w:kern w:val="0"/>
                <w:sz w:val="22"/>
                <w:szCs w:val="22"/>
              </w:rPr>
              <w:t>中频丰富，声音且有磁性感和混厚感，属人声话筒音持的精华。</w:t>
            </w:r>
            <w:r>
              <w:rPr>
                <w:rFonts w:ascii="宋体" w:hAnsi="宋体" w:hint="eastAsia"/>
                <w:kern w:val="0"/>
                <w:sz w:val="22"/>
                <w:szCs w:val="22"/>
              </w:rPr>
              <w:br/>
              <w:t>1</w:t>
            </w:r>
            <w:r>
              <w:rPr>
                <w:rFonts w:ascii="宋体" w:hAnsi="宋体" w:hint="eastAsia"/>
                <w:kern w:val="0"/>
                <w:sz w:val="22"/>
                <w:szCs w:val="22"/>
              </w:rPr>
              <w:t>0.</w:t>
            </w:r>
            <w:r>
              <w:rPr>
                <w:rFonts w:ascii="宋体" w:hAnsi="宋体" w:hint="eastAsia"/>
                <w:kern w:val="0"/>
                <w:sz w:val="22"/>
                <w:szCs w:val="22"/>
              </w:rPr>
              <w:t>系统指标：频率指标</w:t>
            </w:r>
            <w:r>
              <w:rPr>
                <w:rFonts w:ascii="宋体" w:hAnsi="宋体" w:hint="eastAsia"/>
                <w:kern w:val="0"/>
                <w:sz w:val="22"/>
                <w:szCs w:val="22"/>
              </w:rPr>
              <w:t xml:space="preserve"> :640-830MHz</w:t>
            </w:r>
            <w:r>
              <w:rPr>
                <w:rFonts w:ascii="宋体" w:hAnsi="宋体" w:hint="eastAsia"/>
                <w:kern w:val="0"/>
                <w:sz w:val="22"/>
                <w:szCs w:val="22"/>
              </w:rPr>
              <w:t>、调制方式</w:t>
            </w:r>
            <w:r>
              <w:rPr>
                <w:rFonts w:ascii="宋体" w:hAnsi="宋体" w:hint="eastAsia"/>
                <w:kern w:val="0"/>
                <w:sz w:val="22"/>
                <w:szCs w:val="22"/>
              </w:rPr>
              <w:t xml:space="preserve">  :</w:t>
            </w:r>
            <w:r>
              <w:rPr>
                <w:rFonts w:ascii="宋体" w:hAnsi="宋体" w:hint="eastAsia"/>
                <w:kern w:val="0"/>
                <w:sz w:val="22"/>
                <w:szCs w:val="22"/>
              </w:rPr>
              <w:t>宽带</w:t>
            </w:r>
            <w:r>
              <w:rPr>
                <w:rFonts w:ascii="宋体" w:hAnsi="宋体" w:hint="eastAsia"/>
                <w:kern w:val="0"/>
                <w:sz w:val="22"/>
                <w:szCs w:val="22"/>
              </w:rPr>
              <w:t>FM</w:t>
            </w:r>
            <w:r>
              <w:rPr>
                <w:rFonts w:ascii="宋体" w:hAnsi="宋体" w:hint="eastAsia"/>
                <w:kern w:val="0"/>
                <w:sz w:val="22"/>
                <w:szCs w:val="22"/>
              </w:rPr>
              <w:t>、频率响应</w:t>
            </w:r>
            <w:r>
              <w:rPr>
                <w:rFonts w:ascii="宋体" w:hAnsi="宋体" w:hint="eastAsia"/>
                <w:kern w:val="0"/>
                <w:sz w:val="22"/>
                <w:szCs w:val="22"/>
              </w:rPr>
              <w:t xml:space="preserve">  :80Hz-18KHz</w:t>
            </w:r>
            <w:r>
              <w:rPr>
                <w:rFonts w:ascii="宋体" w:hAnsi="宋体" w:hint="eastAsia"/>
                <w:kern w:val="0"/>
                <w:sz w:val="22"/>
                <w:szCs w:val="22"/>
              </w:rPr>
              <w:t>（±</w:t>
            </w:r>
            <w:r>
              <w:rPr>
                <w:rFonts w:ascii="宋体" w:hAnsi="宋体" w:hint="eastAsia"/>
                <w:kern w:val="0"/>
                <w:sz w:val="22"/>
                <w:szCs w:val="22"/>
              </w:rPr>
              <w:t>3dB</w:t>
            </w:r>
            <w:r>
              <w:rPr>
                <w:rFonts w:ascii="宋体" w:hAnsi="宋体" w:hint="eastAsia"/>
                <w:kern w:val="0"/>
                <w:sz w:val="22"/>
                <w:szCs w:val="22"/>
              </w:rPr>
              <w:t>）、工作距离：约</w:t>
            </w:r>
            <w:r>
              <w:rPr>
                <w:rFonts w:ascii="宋体" w:hAnsi="宋体" w:hint="eastAsia"/>
                <w:kern w:val="0"/>
                <w:sz w:val="22"/>
                <w:szCs w:val="22"/>
              </w:rPr>
              <w:t>100m</w:t>
            </w:r>
            <w:r>
              <w:rPr>
                <w:rFonts w:ascii="宋体" w:hAnsi="宋体" w:hint="eastAsia"/>
                <w:kern w:val="0"/>
                <w:sz w:val="22"/>
                <w:szCs w:val="22"/>
              </w:rPr>
              <w:t>；</w:t>
            </w:r>
            <w:r>
              <w:rPr>
                <w:rFonts w:ascii="宋体" w:hAnsi="宋体" w:hint="eastAsia"/>
                <w:kern w:val="0"/>
                <w:sz w:val="22"/>
                <w:szCs w:val="22"/>
              </w:rPr>
              <w:br/>
            </w:r>
            <w:r>
              <w:rPr>
                <w:rFonts w:ascii="宋体" w:hAnsi="宋体" w:hint="eastAsia"/>
                <w:kern w:val="0"/>
                <w:sz w:val="22"/>
                <w:szCs w:val="22"/>
              </w:rPr>
              <w:lastRenderedPageBreak/>
              <w:t>11.</w:t>
            </w:r>
            <w:r>
              <w:rPr>
                <w:rFonts w:ascii="宋体" w:hAnsi="宋体" w:hint="eastAsia"/>
                <w:kern w:val="0"/>
                <w:sz w:val="22"/>
                <w:szCs w:val="22"/>
              </w:rPr>
              <w:t>接收机指标：接收机方式</w:t>
            </w:r>
            <w:r>
              <w:rPr>
                <w:rFonts w:ascii="宋体" w:hAnsi="宋体" w:hint="eastAsia"/>
                <w:kern w:val="0"/>
                <w:sz w:val="22"/>
                <w:szCs w:val="22"/>
              </w:rPr>
              <w:t xml:space="preserve">  :</w:t>
            </w:r>
            <w:r>
              <w:rPr>
                <w:rFonts w:ascii="宋体" w:hAnsi="宋体" w:hint="eastAsia"/>
                <w:kern w:val="0"/>
                <w:sz w:val="22"/>
                <w:szCs w:val="22"/>
              </w:rPr>
              <w:t>二次变频超外差、灵敏度</w:t>
            </w:r>
            <w:r>
              <w:rPr>
                <w:rFonts w:ascii="宋体" w:hAnsi="宋体" w:hint="eastAsia"/>
                <w:kern w:val="0"/>
                <w:sz w:val="22"/>
                <w:szCs w:val="22"/>
              </w:rPr>
              <w:t xml:space="preserve">: 12dB </w:t>
            </w:r>
            <w:r>
              <w:rPr>
                <w:rFonts w:ascii="宋体" w:hAnsi="宋体" w:hint="eastAsia"/>
                <w:kern w:val="0"/>
                <w:sz w:val="22"/>
                <w:szCs w:val="22"/>
              </w:rPr>
              <w:t>μ</w:t>
            </w:r>
            <w:r>
              <w:rPr>
                <w:rFonts w:ascii="宋体" w:hAnsi="宋体" w:hint="eastAsia"/>
                <w:kern w:val="0"/>
                <w:sz w:val="22"/>
                <w:szCs w:val="22"/>
              </w:rPr>
              <w:t>V</w:t>
            </w:r>
            <w:r>
              <w:rPr>
                <w:rFonts w:ascii="宋体" w:hAnsi="宋体" w:hint="eastAsia"/>
                <w:kern w:val="0"/>
                <w:sz w:val="22"/>
                <w:szCs w:val="22"/>
              </w:rPr>
              <w:t>（</w:t>
            </w:r>
            <w:r>
              <w:rPr>
                <w:rFonts w:ascii="宋体" w:hAnsi="宋体" w:hint="eastAsia"/>
                <w:kern w:val="0"/>
                <w:sz w:val="22"/>
                <w:szCs w:val="22"/>
              </w:rPr>
              <w:t>80dBS/N)</w:t>
            </w:r>
            <w:r>
              <w:rPr>
                <w:rFonts w:ascii="宋体" w:hAnsi="宋体" w:hint="eastAsia"/>
                <w:kern w:val="0"/>
                <w:sz w:val="22"/>
                <w:szCs w:val="22"/>
              </w:rPr>
              <w:t>、灵敏度调节范围</w:t>
            </w:r>
            <w:r>
              <w:rPr>
                <w:rFonts w:ascii="宋体" w:hAnsi="宋体" w:hint="eastAsia"/>
                <w:kern w:val="0"/>
                <w:sz w:val="22"/>
                <w:szCs w:val="22"/>
              </w:rPr>
              <w:t xml:space="preserve">  :12-32dB </w:t>
            </w:r>
            <w:r>
              <w:rPr>
                <w:rFonts w:ascii="宋体" w:hAnsi="宋体" w:hint="eastAsia"/>
                <w:kern w:val="0"/>
                <w:sz w:val="22"/>
                <w:szCs w:val="22"/>
              </w:rPr>
              <w:t>μ</w:t>
            </w:r>
            <w:r>
              <w:rPr>
                <w:rFonts w:ascii="宋体" w:hAnsi="宋体" w:hint="eastAsia"/>
                <w:kern w:val="0"/>
                <w:sz w:val="22"/>
                <w:szCs w:val="22"/>
              </w:rPr>
              <w:t>V</w:t>
            </w:r>
            <w:r>
              <w:rPr>
                <w:rFonts w:ascii="宋体" w:hAnsi="宋体" w:hint="eastAsia"/>
                <w:kern w:val="0"/>
                <w:sz w:val="22"/>
                <w:szCs w:val="22"/>
              </w:rPr>
              <w:br/>
              <w:t>12.</w:t>
            </w:r>
            <w:r>
              <w:rPr>
                <w:rFonts w:ascii="宋体" w:hAnsi="宋体" w:hint="eastAsia"/>
                <w:kern w:val="0"/>
                <w:sz w:val="22"/>
                <w:szCs w:val="22"/>
              </w:rPr>
              <w:t>发射机指标：音头</w:t>
            </w:r>
            <w:r>
              <w:rPr>
                <w:rFonts w:ascii="宋体" w:hAnsi="宋体" w:hint="eastAsia"/>
                <w:kern w:val="0"/>
                <w:sz w:val="22"/>
                <w:szCs w:val="22"/>
              </w:rPr>
              <w:t xml:space="preserve">: </w:t>
            </w:r>
            <w:r>
              <w:rPr>
                <w:rFonts w:ascii="宋体" w:hAnsi="宋体" w:hint="eastAsia"/>
                <w:kern w:val="0"/>
                <w:sz w:val="22"/>
                <w:szCs w:val="22"/>
              </w:rPr>
              <w:t>动圈式麦克风、输出功率</w:t>
            </w:r>
            <w:r>
              <w:rPr>
                <w:rFonts w:ascii="宋体" w:hAnsi="宋体" w:hint="eastAsia"/>
                <w:kern w:val="0"/>
                <w:sz w:val="22"/>
                <w:szCs w:val="22"/>
              </w:rPr>
              <w:t xml:space="preserve">: </w:t>
            </w:r>
            <w:r>
              <w:rPr>
                <w:rFonts w:ascii="宋体" w:hAnsi="宋体" w:hint="eastAsia"/>
                <w:kern w:val="0"/>
                <w:sz w:val="22"/>
                <w:szCs w:val="22"/>
              </w:rPr>
              <w:t>高功率</w:t>
            </w:r>
            <w:r>
              <w:rPr>
                <w:rFonts w:ascii="宋体" w:hAnsi="宋体" w:hint="eastAsia"/>
                <w:kern w:val="0"/>
                <w:sz w:val="22"/>
                <w:szCs w:val="22"/>
              </w:rPr>
              <w:t>30mW</w:t>
            </w:r>
            <w:r>
              <w:rPr>
                <w:rFonts w:ascii="宋体" w:hAnsi="宋体" w:hint="eastAsia"/>
                <w:kern w:val="0"/>
                <w:sz w:val="22"/>
                <w:szCs w:val="22"/>
              </w:rPr>
              <w:t>；低功率</w:t>
            </w:r>
            <w:r>
              <w:rPr>
                <w:rFonts w:ascii="宋体" w:hAnsi="宋体" w:hint="eastAsia"/>
                <w:kern w:val="0"/>
                <w:sz w:val="22"/>
                <w:szCs w:val="22"/>
              </w:rPr>
              <w:t>3mW</w:t>
            </w:r>
            <w:r>
              <w:rPr>
                <w:rFonts w:ascii="宋体" w:hAnsi="宋体" w:hint="eastAsia"/>
                <w:kern w:val="0"/>
                <w:sz w:val="22"/>
                <w:szCs w:val="22"/>
              </w:rPr>
              <w:br/>
              <w:t>13.</w:t>
            </w:r>
            <w:r>
              <w:rPr>
                <w:rFonts w:ascii="宋体" w:hAnsi="宋体" w:hint="eastAsia"/>
                <w:kern w:val="0"/>
                <w:sz w:val="22"/>
                <w:szCs w:val="22"/>
              </w:rPr>
              <w:t>系统包括有一台主机</w:t>
            </w:r>
            <w:r>
              <w:rPr>
                <w:rFonts w:ascii="宋体" w:hAnsi="宋体" w:hint="eastAsia"/>
                <w:kern w:val="0"/>
                <w:sz w:val="22"/>
                <w:szCs w:val="22"/>
              </w:rPr>
              <w:t>+</w:t>
            </w:r>
            <w:r>
              <w:rPr>
                <w:rFonts w:ascii="宋体" w:hAnsi="宋体" w:hint="eastAsia"/>
                <w:kern w:val="0"/>
                <w:sz w:val="22"/>
                <w:szCs w:val="22"/>
              </w:rPr>
              <w:t>两个无线手持话筒</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对数指向性天线</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宽频定向天线</w:t>
            </w:r>
            <w:r>
              <w:rPr>
                <w:rFonts w:ascii="宋体" w:hAnsi="宋体" w:hint="eastAsia"/>
                <w:kern w:val="0"/>
                <w:sz w:val="22"/>
                <w:szCs w:val="22"/>
              </w:rPr>
              <w:t>680-960MHZ</w:t>
            </w:r>
            <w:r>
              <w:rPr>
                <w:rFonts w:ascii="宋体" w:hAnsi="宋体" w:hint="eastAsia"/>
                <w:kern w:val="0"/>
                <w:sz w:val="22"/>
                <w:szCs w:val="22"/>
              </w:rPr>
              <w:t>；</w:t>
            </w:r>
            <w:r>
              <w:rPr>
                <w:rFonts w:ascii="宋体" w:hAnsi="宋体" w:hint="eastAsia"/>
                <w:kern w:val="0"/>
                <w:sz w:val="22"/>
                <w:szCs w:val="22"/>
              </w:rPr>
              <w:br/>
            </w:r>
            <w:r>
              <w:rPr>
                <w:rFonts w:ascii="宋体" w:hAnsi="宋体" w:hint="eastAsia"/>
                <w:kern w:val="0"/>
                <w:sz w:val="22"/>
                <w:szCs w:val="22"/>
              </w:rPr>
              <w:t>2.</w:t>
            </w:r>
            <w:r>
              <w:rPr>
                <w:rFonts w:ascii="宋体" w:hAnsi="宋体" w:hint="eastAsia"/>
                <w:kern w:val="0"/>
                <w:sz w:val="22"/>
                <w:szCs w:val="22"/>
              </w:rPr>
              <w:t>适用于</w:t>
            </w:r>
            <w:r>
              <w:rPr>
                <w:rFonts w:ascii="宋体" w:hAnsi="宋体" w:hint="eastAsia"/>
                <w:kern w:val="0"/>
                <w:sz w:val="22"/>
                <w:szCs w:val="22"/>
              </w:rPr>
              <w:t>GSM,CDMA,WCDMA,WLAN,LTE</w:t>
            </w:r>
            <w:r>
              <w:rPr>
                <w:rFonts w:ascii="宋体" w:hAnsi="宋体" w:hint="eastAsia"/>
                <w:kern w:val="0"/>
                <w:sz w:val="22"/>
                <w:szCs w:val="22"/>
              </w:rPr>
              <w:t>网络；</w:t>
            </w:r>
            <w:r>
              <w:rPr>
                <w:rFonts w:ascii="宋体" w:hAnsi="宋体" w:hint="eastAsia"/>
                <w:kern w:val="0"/>
                <w:sz w:val="22"/>
                <w:szCs w:val="22"/>
              </w:rPr>
              <w:br/>
              <w:t xml:space="preserve">3. </w:t>
            </w:r>
            <w:r>
              <w:rPr>
                <w:rFonts w:ascii="宋体" w:hAnsi="宋体" w:hint="eastAsia"/>
                <w:kern w:val="0"/>
                <w:sz w:val="22"/>
                <w:szCs w:val="22"/>
              </w:rPr>
              <w:t>频带范围</w:t>
            </w:r>
            <w:r>
              <w:rPr>
                <w:rFonts w:ascii="宋体" w:hAnsi="宋体" w:hint="eastAsia"/>
                <w:kern w:val="0"/>
                <w:sz w:val="22"/>
                <w:szCs w:val="22"/>
              </w:rPr>
              <w:t xml:space="preserve">  </w:t>
            </w:r>
            <w:r>
              <w:rPr>
                <w:rFonts w:ascii="宋体" w:hAnsi="宋体" w:hint="eastAsia"/>
                <w:kern w:val="0"/>
                <w:sz w:val="22"/>
                <w:szCs w:val="22"/>
              </w:rPr>
              <w:t>：</w:t>
            </w:r>
            <w:r>
              <w:rPr>
                <w:rFonts w:ascii="宋体" w:hAnsi="宋体" w:hint="eastAsia"/>
                <w:kern w:val="0"/>
                <w:sz w:val="22"/>
                <w:szCs w:val="22"/>
              </w:rPr>
              <w:t>680~960MHz</w:t>
            </w:r>
            <w:r>
              <w:rPr>
                <w:rFonts w:ascii="宋体" w:hAnsi="宋体" w:hint="eastAsia"/>
                <w:kern w:val="0"/>
                <w:sz w:val="22"/>
                <w:szCs w:val="22"/>
              </w:rPr>
              <w:br/>
              <w:t xml:space="preserve">4. </w:t>
            </w:r>
            <w:r>
              <w:rPr>
                <w:rFonts w:ascii="宋体" w:hAnsi="宋体" w:hint="eastAsia"/>
                <w:kern w:val="0"/>
                <w:sz w:val="22"/>
                <w:szCs w:val="22"/>
              </w:rPr>
              <w:t>增益</w:t>
            </w:r>
            <w:r>
              <w:rPr>
                <w:rFonts w:ascii="宋体" w:hAnsi="宋体" w:hint="eastAsia"/>
                <w:kern w:val="0"/>
                <w:sz w:val="22"/>
                <w:szCs w:val="22"/>
              </w:rPr>
              <w:t xml:space="preserve">  </w:t>
            </w:r>
            <w:r>
              <w:rPr>
                <w:rFonts w:ascii="宋体" w:hAnsi="宋体" w:hint="eastAsia"/>
                <w:kern w:val="0"/>
                <w:sz w:val="22"/>
                <w:szCs w:val="22"/>
              </w:rPr>
              <w:t>：</w:t>
            </w:r>
            <w:r>
              <w:rPr>
                <w:rFonts w:ascii="宋体" w:hAnsi="宋体" w:hint="eastAsia"/>
                <w:kern w:val="0"/>
                <w:sz w:val="22"/>
                <w:szCs w:val="22"/>
              </w:rPr>
              <w:t>11dB</w:t>
            </w:r>
            <w:r>
              <w:rPr>
                <w:rFonts w:ascii="宋体" w:hAnsi="宋体" w:hint="eastAsia"/>
                <w:kern w:val="0"/>
                <w:sz w:val="22"/>
                <w:szCs w:val="22"/>
              </w:rPr>
              <w:br/>
              <w:t xml:space="preserve">5. </w:t>
            </w:r>
            <w:r>
              <w:rPr>
                <w:rFonts w:ascii="宋体" w:hAnsi="宋体" w:hint="eastAsia"/>
                <w:kern w:val="0"/>
                <w:sz w:val="22"/>
                <w:szCs w:val="22"/>
              </w:rPr>
              <w:t>输入阻抗</w:t>
            </w:r>
            <w:r>
              <w:rPr>
                <w:rFonts w:ascii="宋体" w:hAnsi="宋体" w:hint="eastAsia"/>
                <w:kern w:val="0"/>
                <w:sz w:val="22"/>
                <w:szCs w:val="22"/>
              </w:rPr>
              <w:t xml:space="preserve">  </w:t>
            </w:r>
            <w:r>
              <w:rPr>
                <w:rFonts w:ascii="宋体" w:hAnsi="宋体" w:hint="eastAsia"/>
                <w:kern w:val="0"/>
                <w:sz w:val="22"/>
                <w:szCs w:val="22"/>
              </w:rPr>
              <w:t>：</w:t>
            </w:r>
            <w:r>
              <w:rPr>
                <w:rFonts w:ascii="宋体" w:hAnsi="宋体" w:hint="eastAsia"/>
                <w:kern w:val="0"/>
                <w:sz w:val="22"/>
                <w:szCs w:val="22"/>
              </w:rPr>
              <w:t>50</w:t>
            </w:r>
            <w:r>
              <w:rPr>
                <w:rFonts w:ascii="宋体" w:hAnsi="宋体" w:hint="eastAsia"/>
                <w:kern w:val="0"/>
                <w:sz w:val="22"/>
                <w:szCs w:val="22"/>
              </w:rPr>
              <w:t>Ω</w:t>
            </w:r>
            <w:r>
              <w:rPr>
                <w:rFonts w:ascii="宋体" w:hAnsi="宋体" w:hint="eastAsia"/>
                <w:kern w:val="0"/>
                <w:sz w:val="22"/>
                <w:szCs w:val="22"/>
              </w:rPr>
              <w:br/>
              <w:t xml:space="preserve">6. </w:t>
            </w:r>
            <w:r>
              <w:rPr>
                <w:rFonts w:ascii="宋体" w:hAnsi="宋体" w:hint="eastAsia"/>
                <w:kern w:val="0"/>
                <w:sz w:val="22"/>
                <w:szCs w:val="22"/>
              </w:rPr>
              <w:t>水平面波源宽度：</w:t>
            </w:r>
            <w:r>
              <w:rPr>
                <w:rFonts w:ascii="宋体" w:hAnsi="宋体" w:hint="eastAsia"/>
                <w:kern w:val="0"/>
                <w:sz w:val="22"/>
                <w:szCs w:val="22"/>
              </w:rPr>
              <w:t xml:space="preserve"> 60</w:t>
            </w:r>
            <w:r>
              <w:rPr>
                <w:rFonts w:ascii="宋体" w:hAnsi="宋体" w:hint="eastAsia"/>
                <w:kern w:val="0"/>
                <w:sz w:val="22"/>
                <w:szCs w:val="22"/>
              </w:rPr>
              <w:t>°、垂直面波源宽度：</w:t>
            </w:r>
            <w:r>
              <w:rPr>
                <w:rFonts w:ascii="宋体" w:hAnsi="宋体" w:hint="eastAsia"/>
                <w:kern w:val="0"/>
                <w:sz w:val="22"/>
                <w:szCs w:val="22"/>
              </w:rPr>
              <w:t xml:space="preserve"> 50</w:t>
            </w:r>
            <w:r>
              <w:rPr>
                <w:rFonts w:ascii="宋体" w:hAnsi="宋体" w:hint="eastAsia"/>
                <w:kern w:val="0"/>
                <w:sz w:val="22"/>
                <w:szCs w:val="22"/>
              </w:rPr>
              <w:t>°</w:t>
            </w:r>
            <w:r>
              <w:rPr>
                <w:rFonts w:ascii="宋体" w:hAnsi="宋体" w:hint="eastAsia"/>
                <w:kern w:val="0"/>
                <w:sz w:val="22"/>
                <w:szCs w:val="22"/>
              </w:rPr>
              <w:br/>
              <w:t xml:space="preserve">7. </w:t>
            </w:r>
            <w:r>
              <w:rPr>
                <w:rFonts w:ascii="宋体" w:hAnsi="宋体" w:hint="eastAsia"/>
                <w:kern w:val="0"/>
                <w:sz w:val="22"/>
                <w:szCs w:val="22"/>
              </w:rPr>
              <w:t>前后比：</w:t>
            </w:r>
            <w:r>
              <w:rPr>
                <w:rFonts w:ascii="宋体" w:hAnsi="宋体" w:hint="eastAsia"/>
                <w:kern w:val="0"/>
                <w:sz w:val="22"/>
                <w:szCs w:val="22"/>
              </w:rPr>
              <w:t xml:space="preserve"> </w:t>
            </w:r>
            <w:r>
              <w:rPr>
                <w:rFonts w:ascii="宋体" w:hAnsi="宋体" w:hint="eastAsia"/>
                <w:kern w:val="0"/>
                <w:sz w:val="22"/>
                <w:szCs w:val="22"/>
              </w:rPr>
              <w:t>＞</w:t>
            </w:r>
            <w:r>
              <w:rPr>
                <w:rFonts w:ascii="宋体" w:hAnsi="宋体" w:hint="eastAsia"/>
                <w:kern w:val="0"/>
                <w:sz w:val="22"/>
                <w:szCs w:val="22"/>
              </w:rPr>
              <w:t>18</w:t>
            </w:r>
            <w:r>
              <w:rPr>
                <w:rFonts w:ascii="宋体" w:hAnsi="宋体" w:hint="eastAsia"/>
                <w:kern w:val="0"/>
                <w:sz w:val="22"/>
                <w:szCs w:val="22"/>
              </w:rPr>
              <w:t>、驻波比：</w:t>
            </w:r>
            <w:r>
              <w:rPr>
                <w:rFonts w:ascii="宋体" w:hAnsi="宋体" w:hint="eastAsia"/>
                <w:kern w:val="0"/>
                <w:sz w:val="22"/>
                <w:szCs w:val="22"/>
              </w:rPr>
              <w:t xml:space="preserve"> </w:t>
            </w:r>
            <w:r>
              <w:rPr>
                <w:rFonts w:ascii="宋体" w:hAnsi="宋体" w:hint="eastAsia"/>
                <w:kern w:val="0"/>
                <w:sz w:val="22"/>
                <w:szCs w:val="22"/>
              </w:rPr>
              <w:t>＜</w:t>
            </w:r>
            <w:r>
              <w:rPr>
                <w:rFonts w:ascii="宋体" w:hAnsi="宋体" w:hint="eastAsia"/>
                <w:kern w:val="0"/>
                <w:sz w:val="22"/>
                <w:szCs w:val="22"/>
              </w:rPr>
              <w:t>1.5</w:t>
            </w:r>
            <w:r>
              <w:rPr>
                <w:rFonts w:ascii="宋体" w:hAnsi="宋体" w:hint="eastAsia"/>
                <w:kern w:val="0"/>
                <w:sz w:val="22"/>
                <w:szCs w:val="22"/>
              </w:rPr>
              <w:br/>
              <w:t xml:space="preserve">8. </w:t>
            </w:r>
            <w:r>
              <w:rPr>
                <w:rFonts w:ascii="宋体" w:hAnsi="宋体" w:hint="eastAsia"/>
                <w:kern w:val="0"/>
                <w:sz w:val="22"/>
                <w:szCs w:val="22"/>
              </w:rPr>
              <w:t>模化形式：</w:t>
            </w:r>
            <w:r>
              <w:rPr>
                <w:rFonts w:ascii="宋体" w:hAnsi="宋体" w:hint="eastAsia"/>
                <w:kern w:val="0"/>
                <w:sz w:val="22"/>
                <w:szCs w:val="22"/>
              </w:rPr>
              <w:t xml:space="preserve"> </w:t>
            </w:r>
            <w:r>
              <w:rPr>
                <w:rFonts w:ascii="宋体" w:hAnsi="宋体" w:hint="eastAsia"/>
                <w:kern w:val="0"/>
                <w:sz w:val="22"/>
                <w:szCs w:val="22"/>
              </w:rPr>
              <w:t>垂直</w:t>
            </w:r>
            <w:r>
              <w:rPr>
                <w:rFonts w:ascii="宋体" w:hAnsi="宋体" w:hint="eastAsia"/>
                <w:kern w:val="0"/>
                <w:sz w:val="22"/>
                <w:szCs w:val="22"/>
              </w:rPr>
              <w:br/>
              <w:t xml:space="preserve">9. </w:t>
            </w:r>
            <w:r>
              <w:rPr>
                <w:rFonts w:ascii="宋体" w:hAnsi="宋体" w:hint="eastAsia"/>
                <w:kern w:val="0"/>
                <w:sz w:val="22"/>
                <w:szCs w:val="22"/>
              </w:rPr>
              <w:t>最大功率：</w:t>
            </w:r>
            <w:r>
              <w:rPr>
                <w:rFonts w:ascii="宋体" w:hAnsi="宋体" w:hint="eastAsia"/>
                <w:kern w:val="0"/>
                <w:sz w:val="22"/>
                <w:szCs w:val="22"/>
              </w:rPr>
              <w:t xml:space="preserve"> 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全天候大功率防水音柱（定压）</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1</w:t>
            </w:r>
            <w:r>
              <w:rPr>
                <w:rFonts w:ascii="宋体" w:hAnsi="宋体" w:hint="eastAsia"/>
                <w:kern w:val="0"/>
                <w:sz w:val="22"/>
                <w:szCs w:val="22"/>
              </w:rPr>
              <w:t>．额定功率</w:t>
            </w:r>
            <w:r>
              <w:rPr>
                <w:rFonts w:ascii="宋体" w:hAnsi="宋体" w:hint="eastAsia"/>
                <w:kern w:val="0"/>
                <w:sz w:val="22"/>
                <w:szCs w:val="22"/>
              </w:rPr>
              <w:t>(100V)</w:t>
            </w:r>
            <w:r>
              <w:rPr>
                <w:rFonts w:ascii="宋体" w:hAnsi="宋体" w:hint="eastAsia"/>
                <w:kern w:val="0"/>
                <w:sz w:val="22"/>
                <w:szCs w:val="22"/>
              </w:rPr>
              <w:t>：</w:t>
            </w:r>
            <w:r>
              <w:rPr>
                <w:rFonts w:ascii="宋体" w:hAnsi="宋体" w:hint="eastAsia"/>
                <w:kern w:val="0"/>
                <w:sz w:val="22"/>
                <w:szCs w:val="22"/>
              </w:rPr>
              <w:t>90W</w:t>
            </w:r>
            <w:r>
              <w:rPr>
                <w:rFonts w:ascii="宋体" w:hAnsi="宋体" w:hint="eastAsia"/>
                <w:kern w:val="0"/>
                <w:sz w:val="22"/>
                <w:szCs w:val="22"/>
              </w:rPr>
              <w:br/>
              <w:t>2</w:t>
            </w:r>
            <w:r>
              <w:rPr>
                <w:rFonts w:ascii="宋体" w:hAnsi="宋体" w:hint="eastAsia"/>
                <w:kern w:val="0"/>
                <w:sz w:val="22"/>
                <w:szCs w:val="22"/>
              </w:rPr>
              <w:t>．额定功率</w:t>
            </w:r>
            <w:r>
              <w:rPr>
                <w:rFonts w:ascii="宋体" w:hAnsi="宋体" w:hint="eastAsia"/>
                <w:kern w:val="0"/>
                <w:sz w:val="22"/>
                <w:szCs w:val="22"/>
              </w:rPr>
              <w:t>(70V)</w:t>
            </w:r>
            <w:r>
              <w:rPr>
                <w:rFonts w:ascii="宋体" w:hAnsi="宋体" w:hint="eastAsia"/>
                <w:kern w:val="0"/>
                <w:sz w:val="22"/>
                <w:szCs w:val="22"/>
              </w:rPr>
              <w:t>：</w:t>
            </w:r>
            <w:r>
              <w:rPr>
                <w:rFonts w:ascii="宋体" w:hAnsi="宋体" w:hint="eastAsia"/>
                <w:kern w:val="0"/>
                <w:sz w:val="22"/>
                <w:szCs w:val="22"/>
              </w:rPr>
              <w:t>45W</w:t>
            </w:r>
            <w:r>
              <w:rPr>
                <w:rFonts w:ascii="宋体" w:hAnsi="宋体" w:hint="eastAsia"/>
                <w:kern w:val="0"/>
                <w:sz w:val="22"/>
                <w:szCs w:val="22"/>
              </w:rPr>
              <w:br/>
              <w:t>3</w:t>
            </w:r>
            <w:r>
              <w:rPr>
                <w:rFonts w:ascii="宋体" w:hAnsi="宋体" w:hint="eastAsia"/>
                <w:kern w:val="0"/>
                <w:sz w:val="22"/>
                <w:szCs w:val="22"/>
              </w:rPr>
              <w:t>．灵敏度：</w:t>
            </w:r>
            <w:r>
              <w:rPr>
                <w:rFonts w:ascii="宋体" w:hAnsi="宋体" w:hint="eastAsia"/>
                <w:kern w:val="0"/>
                <w:sz w:val="22"/>
                <w:szCs w:val="22"/>
              </w:rPr>
              <w:t>93dB</w:t>
            </w:r>
            <w:r>
              <w:rPr>
                <w:rFonts w:ascii="宋体" w:hAnsi="宋体" w:hint="eastAsia"/>
                <w:kern w:val="0"/>
                <w:sz w:val="22"/>
                <w:szCs w:val="22"/>
              </w:rPr>
              <w:br/>
              <w:t>4</w:t>
            </w:r>
            <w:r>
              <w:rPr>
                <w:rFonts w:ascii="宋体" w:hAnsi="宋体" w:hint="eastAsia"/>
                <w:kern w:val="0"/>
                <w:sz w:val="22"/>
                <w:szCs w:val="22"/>
              </w:rPr>
              <w:t>．阻抗：黑</w:t>
            </w:r>
            <w:r>
              <w:rPr>
                <w:rFonts w:ascii="宋体" w:hAnsi="宋体" w:hint="eastAsia"/>
                <w:kern w:val="0"/>
                <w:sz w:val="22"/>
                <w:szCs w:val="22"/>
              </w:rPr>
              <w:t>:Com</w:t>
            </w:r>
            <w:r>
              <w:rPr>
                <w:rFonts w:ascii="宋体" w:hAnsi="宋体" w:hint="eastAsia"/>
                <w:kern w:val="0"/>
                <w:sz w:val="22"/>
                <w:szCs w:val="22"/>
              </w:rPr>
              <w:t>白</w:t>
            </w:r>
            <w:r>
              <w:rPr>
                <w:rFonts w:ascii="宋体" w:hAnsi="宋体" w:hint="eastAsia"/>
                <w:kern w:val="0"/>
                <w:sz w:val="22"/>
                <w:szCs w:val="22"/>
              </w:rPr>
              <w:t>:110</w:t>
            </w:r>
            <w:r>
              <w:rPr>
                <w:rFonts w:ascii="宋体" w:hAnsi="宋体" w:hint="eastAsia"/>
                <w:kern w:val="0"/>
                <w:sz w:val="22"/>
                <w:szCs w:val="22"/>
              </w:rPr>
              <w:t>Ω</w:t>
            </w:r>
            <w:r>
              <w:rPr>
                <w:rFonts w:ascii="宋体" w:hAnsi="宋体" w:hint="eastAsia"/>
                <w:kern w:val="0"/>
                <w:sz w:val="22"/>
                <w:szCs w:val="22"/>
              </w:rPr>
              <w:br/>
            </w:r>
            <w:r>
              <w:rPr>
                <w:rFonts w:ascii="宋体" w:hAnsi="宋体" w:hint="eastAsia"/>
                <w:kern w:val="0"/>
                <w:sz w:val="22"/>
                <w:szCs w:val="22"/>
              </w:rPr>
              <w:t>5</w:t>
            </w:r>
            <w:r>
              <w:rPr>
                <w:rFonts w:ascii="宋体" w:hAnsi="宋体" w:hint="eastAsia"/>
                <w:kern w:val="0"/>
                <w:sz w:val="22"/>
                <w:szCs w:val="22"/>
              </w:rPr>
              <w:t>．频率响应：</w:t>
            </w:r>
            <w:r>
              <w:rPr>
                <w:rFonts w:ascii="宋体" w:hAnsi="宋体" w:hint="eastAsia"/>
                <w:kern w:val="0"/>
                <w:sz w:val="22"/>
                <w:szCs w:val="22"/>
              </w:rPr>
              <w:t>110-15KHz</w:t>
            </w:r>
            <w:r>
              <w:rPr>
                <w:rFonts w:ascii="宋体" w:hAnsi="宋体" w:hint="eastAsia"/>
                <w:kern w:val="0"/>
                <w:sz w:val="22"/>
                <w:szCs w:val="22"/>
              </w:rPr>
              <w:br/>
              <w:t>6</w:t>
            </w:r>
            <w:r>
              <w:rPr>
                <w:rFonts w:ascii="宋体" w:hAnsi="宋体" w:hint="eastAsia"/>
                <w:kern w:val="0"/>
                <w:sz w:val="22"/>
                <w:szCs w:val="22"/>
              </w:rPr>
              <w:t>．防护等级：</w:t>
            </w:r>
            <w:r>
              <w:rPr>
                <w:rFonts w:ascii="宋体" w:hAnsi="宋体" w:hint="eastAsia"/>
                <w:kern w:val="0"/>
                <w:sz w:val="22"/>
                <w:szCs w:val="22"/>
              </w:rPr>
              <w:t>IP</w:t>
            </w:r>
            <w:r>
              <w:rPr>
                <w:rFonts w:ascii="宋体" w:hAnsi="宋体" w:hint="eastAsia"/>
                <w:kern w:val="0"/>
                <w:sz w:val="22"/>
                <w:szCs w:val="22"/>
              </w:rPr>
              <w:t>×</w:t>
            </w:r>
            <w:r>
              <w:rPr>
                <w:rFonts w:ascii="宋体" w:hAnsi="宋体" w:hint="eastAsia"/>
                <w:kern w:val="0"/>
                <w:sz w:val="22"/>
                <w:szCs w:val="22"/>
              </w:rPr>
              <w:t>6</w:t>
            </w:r>
            <w:r>
              <w:rPr>
                <w:rFonts w:ascii="宋体" w:hAnsi="宋体" w:hint="eastAsia"/>
                <w:kern w:val="0"/>
                <w:sz w:val="22"/>
                <w:szCs w:val="22"/>
              </w:rPr>
              <w:t>防水</w:t>
            </w:r>
            <w:r>
              <w:rPr>
                <w:rFonts w:ascii="宋体" w:hAnsi="宋体" w:hint="eastAsia"/>
                <w:kern w:val="0"/>
                <w:sz w:val="22"/>
                <w:szCs w:val="22"/>
              </w:rPr>
              <w:br/>
              <w:t>7</w:t>
            </w:r>
            <w:r>
              <w:rPr>
                <w:rFonts w:ascii="宋体" w:hAnsi="宋体" w:hint="eastAsia"/>
                <w:kern w:val="0"/>
                <w:sz w:val="22"/>
                <w:szCs w:val="22"/>
              </w:rPr>
              <w:t>．喇叭单元：</w:t>
            </w:r>
            <w:r>
              <w:rPr>
                <w:rFonts w:ascii="宋体" w:hAnsi="宋体" w:hint="eastAsia"/>
                <w:kern w:val="0"/>
                <w:sz w:val="22"/>
                <w:szCs w:val="22"/>
              </w:rPr>
              <w:t>6.5"</w:t>
            </w:r>
            <w:r>
              <w:rPr>
                <w:rFonts w:ascii="宋体" w:hAnsi="宋体" w:hint="eastAsia"/>
                <w:kern w:val="0"/>
                <w:sz w:val="22"/>
                <w:szCs w:val="22"/>
              </w:rPr>
              <w:t>×</w:t>
            </w:r>
            <w:r>
              <w:rPr>
                <w:rFonts w:ascii="宋体" w:hAnsi="宋体" w:hint="eastAsia"/>
                <w:kern w:val="0"/>
                <w:sz w:val="22"/>
                <w:szCs w:val="22"/>
              </w:rPr>
              <w:t>3+3"</w:t>
            </w:r>
            <w:r>
              <w:rPr>
                <w:rFonts w:ascii="宋体" w:hAnsi="宋体" w:hint="eastAsia"/>
                <w:kern w:val="0"/>
                <w:sz w:val="22"/>
                <w:szCs w:val="22"/>
              </w:rPr>
              <w:t>×</w:t>
            </w:r>
            <w:r>
              <w:rPr>
                <w:rFonts w:ascii="宋体" w:hAnsi="宋体" w:hint="eastAsia"/>
                <w:kern w:val="0"/>
                <w:sz w:val="22"/>
                <w:szCs w:val="22"/>
              </w:rPr>
              <w:t>3</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16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IP</w:t>
            </w:r>
            <w:r>
              <w:rPr>
                <w:rFonts w:ascii="宋体" w:hAnsi="宋体" w:hint="eastAsia"/>
                <w:kern w:val="0"/>
                <w:sz w:val="22"/>
                <w:szCs w:val="22"/>
              </w:rPr>
              <w:t>远程无线遥控器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w:t>
            </w:r>
            <w:r>
              <w:rPr>
                <w:rFonts w:ascii="宋体" w:hAnsi="宋体" w:hint="eastAsia"/>
                <w:kern w:val="0"/>
                <w:sz w:val="22"/>
                <w:szCs w:val="22"/>
              </w:rPr>
              <w:t>1.</w:t>
            </w:r>
            <w:r>
              <w:rPr>
                <w:rFonts w:ascii="宋体" w:hAnsi="宋体" w:hint="eastAsia"/>
                <w:kern w:val="0"/>
                <w:sz w:val="22"/>
                <w:szCs w:val="22"/>
              </w:rPr>
              <w:t>遥控器支持</w:t>
            </w:r>
            <w:r>
              <w:rPr>
                <w:rFonts w:ascii="宋体" w:hAnsi="宋体" w:hint="eastAsia"/>
                <w:kern w:val="0"/>
                <w:sz w:val="22"/>
                <w:szCs w:val="22"/>
              </w:rPr>
              <w:t>12</w:t>
            </w:r>
            <w:r>
              <w:rPr>
                <w:rFonts w:ascii="宋体" w:hAnsi="宋体" w:hint="eastAsia"/>
                <w:kern w:val="0"/>
                <w:sz w:val="22"/>
                <w:szCs w:val="22"/>
              </w:rPr>
              <w:t>个任务按键，可在后台设置</w:t>
            </w:r>
            <w:r>
              <w:rPr>
                <w:rFonts w:ascii="宋体" w:hAnsi="宋体" w:hint="eastAsia"/>
                <w:kern w:val="0"/>
                <w:sz w:val="22"/>
                <w:szCs w:val="22"/>
              </w:rPr>
              <w:t>12</w:t>
            </w:r>
            <w:r>
              <w:rPr>
                <w:rFonts w:ascii="宋体" w:hAnsi="宋体" w:hint="eastAsia"/>
                <w:kern w:val="0"/>
                <w:sz w:val="22"/>
                <w:szCs w:val="22"/>
              </w:rPr>
              <w:t>个按键任务。</w:t>
            </w:r>
            <w:r>
              <w:rPr>
                <w:rFonts w:ascii="宋体" w:hAnsi="宋体" w:hint="eastAsia"/>
                <w:kern w:val="0"/>
                <w:sz w:val="22"/>
                <w:szCs w:val="22"/>
              </w:rPr>
              <w:br/>
            </w:r>
            <w:r>
              <w:rPr>
                <w:rFonts w:ascii="宋体" w:hAnsi="宋体" w:hint="eastAsia"/>
                <w:kern w:val="0"/>
                <w:sz w:val="22"/>
                <w:szCs w:val="22"/>
              </w:rPr>
              <w:t>★</w:t>
            </w:r>
            <w:r>
              <w:rPr>
                <w:rFonts w:ascii="宋体" w:hAnsi="宋体" w:hint="eastAsia"/>
                <w:kern w:val="0"/>
                <w:sz w:val="22"/>
                <w:szCs w:val="22"/>
              </w:rPr>
              <w:t>2.</w:t>
            </w:r>
            <w:r>
              <w:rPr>
                <w:rFonts w:ascii="宋体" w:hAnsi="宋体" w:hint="eastAsia"/>
                <w:kern w:val="0"/>
                <w:sz w:val="22"/>
                <w:szCs w:val="22"/>
              </w:rPr>
              <w:t>遥控器支持</w:t>
            </w:r>
            <w:r>
              <w:rPr>
                <w:rFonts w:ascii="宋体" w:hAnsi="宋体" w:hint="eastAsia"/>
                <w:kern w:val="0"/>
                <w:sz w:val="22"/>
                <w:szCs w:val="22"/>
              </w:rPr>
              <w:t>7</w:t>
            </w:r>
            <w:r>
              <w:rPr>
                <w:rFonts w:ascii="宋体" w:hAnsi="宋体" w:hint="eastAsia"/>
                <w:kern w:val="0"/>
                <w:sz w:val="22"/>
                <w:szCs w:val="22"/>
              </w:rPr>
              <w:t>个功能按键，可在后台设置</w:t>
            </w:r>
            <w:r>
              <w:rPr>
                <w:rFonts w:ascii="宋体" w:hAnsi="宋体" w:hint="eastAsia"/>
                <w:kern w:val="0"/>
                <w:sz w:val="22"/>
                <w:szCs w:val="22"/>
              </w:rPr>
              <w:t>7</w:t>
            </w:r>
            <w:r>
              <w:rPr>
                <w:rFonts w:ascii="宋体" w:hAnsi="宋体" w:hint="eastAsia"/>
                <w:kern w:val="0"/>
                <w:sz w:val="22"/>
                <w:szCs w:val="22"/>
              </w:rPr>
              <w:t>个功能键，支持新建任务</w:t>
            </w:r>
            <w:r>
              <w:rPr>
                <w:rFonts w:ascii="宋体" w:hAnsi="宋体" w:hint="eastAsia"/>
                <w:kern w:val="0"/>
                <w:sz w:val="22"/>
                <w:szCs w:val="22"/>
              </w:rPr>
              <w:t>/</w:t>
            </w:r>
            <w:r>
              <w:rPr>
                <w:rFonts w:ascii="宋体" w:hAnsi="宋体" w:hint="eastAsia"/>
                <w:kern w:val="0"/>
                <w:sz w:val="22"/>
                <w:szCs w:val="22"/>
              </w:rPr>
              <w:t>切换任务、暂停</w:t>
            </w:r>
            <w:r>
              <w:rPr>
                <w:rFonts w:ascii="宋体" w:hAnsi="宋体" w:hint="eastAsia"/>
                <w:kern w:val="0"/>
                <w:sz w:val="22"/>
                <w:szCs w:val="22"/>
              </w:rPr>
              <w:t>/</w:t>
            </w:r>
            <w:r>
              <w:rPr>
                <w:rFonts w:ascii="宋体" w:hAnsi="宋体" w:hint="eastAsia"/>
                <w:kern w:val="0"/>
                <w:sz w:val="22"/>
                <w:szCs w:val="22"/>
              </w:rPr>
              <w:t>恢复、停止、上一曲、下一曲、音量加、音量减操作。</w:t>
            </w:r>
            <w:r>
              <w:rPr>
                <w:rFonts w:ascii="宋体" w:hAnsi="宋体" w:hint="eastAsia"/>
                <w:kern w:val="0"/>
                <w:sz w:val="22"/>
                <w:szCs w:val="22"/>
              </w:rPr>
              <w:br/>
              <w:t>3.</w:t>
            </w:r>
            <w:r>
              <w:rPr>
                <w:rFonts w:ascii="宋体" w:hAnsi="宋体" w:hint="eastAsia"/>
                <w:kern w:val="0"/>
                <w:sz w:val="22"/>
                <w:szCs w:val="22"/>
              </w:rPr>
              <w:t>支持遥控禁用时间段，可设置每组的开始时间和结束时间。</w:t>
            </w:r>
            <w:r>
              <w:rPr>
                <w:rFonts w:ascii="宋体" w:hAnsi="宋体" w:hint="eastAsia"/>
                <w:kern w:val="0"/>
                <w:sz w:val="22"/>
                <w:szCs w:val="22"/>
              </w:rPr>
              <w:br/>
              <w:t>4.</w:t>
            </w:r>
            <w:r>
              <w:rPr>
                <w:rFonts w:ascii="宋体" w:hAnsi="宋体" w:hint="eastAsia"/>
                <w:kern w:val="0"/>
                <w:sz w:val="22"/>
                <w:szCs w:val="22"/>
              </w:rPr>
              <w:t>使用</w:t>
            </w:r>
            <w:r>
              <w:rPr>
                <w:rFonts w:ascii="宋体" w:hAnsi="宋体" w:hint="eastAsia"/>
                <w:kern w:val="0"/>
                <w:sz w:val="22"/>
                <w:szCs w:val="22"/>
              </w:rPr>
              <w:t>RS232</w:t>
            </w:r>
            <w:r>
              <w:rPr>
                <w:rFonts w:ascii="宋体" w:hAnsi="宋体" w:hint="eastAsia"/>
                <w:kern w:val="0"/>
                <w:sz w:val="22"/>
                <w:szCs w:val="22"/>
              </w:rPr>
              <w:t>通信协议，遥控可达</w:t>
            </w:r>
            <w:r>
              <w:rPr>
                <w:rFonts w:ascii="宋体" w:hAnsi="宋体" w:hint="eastAsia"/>
                <w:kern w:val="0"/>
                <w:sz w:val="22"/>
                <w:szCs w:val="22"/>
              </w:rPr>
              <w:t>1000</w:t>
            </w:r>
            <w:r>
              <w:rPr>
                <w:rFonts w:ascii="宋体" w:hAnsi="宋体" w:hint="eastAsia"/>
                <w:kern w:val="0"/>
                <w:sz w:val="22"/>
                <w:szCs w:val="22"/>
              </w:rPr>
              <w:t>米。</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r w:rsidR="00681BC3">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lastRenderedPageBreak/>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center"/>
              <w:textAlignment w:val="center"/>
              <w:rPr>
                <w:rFonts w:ascii="宋体" w:hAnsi="宋体"/>
                <w:sz w:val="22"/>
                <w:szCs w:val="22"/>
              </w:rPr>
            </w:pPr>
            <w:r>
              <w:rPr>
                <w:rFonts w:ascii="宋体" w:hAnsi="宋体" w:hint="eastAsia"/>
                <w:kern w:val="0"/>
                <w:sz w:val="22"/>
                <w:szCs w:val="22"/>
              </w:rPr>
              <w:t>网口转串口</w:t>
            </w:r>
            <w:r>
              <w:rPr>
                <w:rFonts w:ascii="宋体" w:hAnsi="宋体" w:hint="eastAsia"/>
                <w:kern w:val="0"/>
                <w:sz w:val="22"/>
                <w:szCs w:val="22"/>
              </w:rPr>
              <w:t>IP</w:t>
            </w:r>
            <w:r>
              <w:rPr>
                <w:rFonts w:ascii="宋体" w:hAnsi="宋体" w:hint="eastAsia"/>
                <w:kern w:val="0"/>
                <w:sz w:val="22"/>
                <w:szCs w:val="22"/>
              </w:rPr>
              <w:t>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BC3" w:rsidRDefault="00D03F7D">
            <w:pPr>
              <w:widowControl/>
              <w:jc w:val="left"/>
              <w:textAlignment w:val="center"/>
              <w:rPr>
                <w:rFonts w:ascii="宋体" w:hAnsi="宋体"/>
                <w:sz w:val="22"/>
                <w:szCs w:val="22"/>
              </w:rPr>
            </w:pPr>
            <w:r>
              <w:rPr>
                <w:rFonts w:ascii="宋体" w:hAnsi="宋体" w:hint="eastAsia"/>
                <w:kern w:val="0"/>
                <w:sz w:val="22"/>
                <w:szCs w:val="22"/>
              </w:rPr>
              <w:t>★</w:t>
            </w:r>
            <w:r>
              <w:rPr>
                <w:rFonts w:ascii="宋体" w:hAnsi="宋体" w:hint="eastAsia"/>
                <w:kern w:val="0"/>
                <w:sz w:val="22"/>
                <w:szCs w:val="22"/>
              </w:rPr>
              <w:t>1.</w:t>
            </w:r>
            <w:r>
              <w:rPr>
                <w:rFonts w:ascii="宋体" w:hAnsi="宋体" w:hint="eastAsia"/>
                <w:kern w:val="0"/>
                <w:sz w:val="22"/>
                <w:szCs w:val="22"/>
              </w:rPr>
              <w:t>支持</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RJ45</w:t>
            </w:r>
            <w:r>
              <w:rPr>
                <w:rFonts w:ascii="宋体" w:hAnsi="宋体" w:hint="eastAsia"/>
                <w:kern w:val="0"/>
                <w:sz w:val="22"/>
                <w:szCs w:val="22"/>
              </w:rPr>
              <w:t>接口，</w:t>
            </w:r>
            <w:r>
              <w:rPr>
                <w:rFonts w:ascii="宋体" w:hAnsi="宋体" w:hint="eastAsia"/>
                <w:kern w:val="0"/>
                <w:sz w:val="22"/>
                <w:szCs w:val="22"/>
              </w:rPr>
              <w:t>1</w:t>
            </w:r>
            <w:r>
              <w:rPr>
                <w:rFonts w:ascii="宋体" w:hAnsi="宋体" w:hint="eastAsia"/>
                <w:kern w:val="0"/>
                <w:sz w:val="22"/>
                <w:szCs w:val="22"/>
              </w:rPr>
              <w:t>路</w:t>
            </w:r>
            <w:r>
              <w:rPr>
                <w:rFonts w:ascii="宋体" w:hAnsi="宋体" w:hint="eastAsia"/>
                <w:kern w:val="0"/>
                <w:sz w:val="22"/>
                <w:szCs w:val="22"/>
              </w:rPr>
              <w:t>RS-232</w:t>
            </w:r>
            <w:r>
              <w:rPr>
                <w:rFonts w:ascii="宋体" w:hAnsi="宋体" w:hint="eastAsia"/>
                <w:kern w:val="0"/>
                <w:sz w:val="22"/>
                <w:szCs w:val="22"/>
              </w:rPr>
              <w:t>协议</w:t>
            </w:r>
            <w:r>
              <w:rPr>
                <w:rFonts w:ascii="宋体" w:hAnsi="宋体" w:hint="eastAsia"/>
                <w:kern w:val="0"/>
                <w:sz w:val="22"/>
                <w:szCs w:val="22"/>
              </w:rPr>
              <w:t>DB9</w:t>
            </w:r>
            <w:r>
              <w:rPr>
                <w:rFonts w:ascii="宋体" w:hAnsi="宋体" w:hint="eastAsia"/>
                <w:kern w:val="0"/>
                <w:sz w:val="22"/>
                <w:szCs w:val="22"/>
              </w:rPr>
              <w:t>输入接口。</w:t>
            </w:r>
            <w:r>
              <w:rPr>
                <w:rFonts w:ascii="宋体" w:hAnsi="宋体" w:hint="eastAsia"/>
                <w:kern w:val="0"/>
                <w:sz w:val="22"/>
                <w:szCs w:val="22"/>
              </w:rPr>
              <w:br/>
              <w:t>2.</w:t>
            </w:r>
            <w:r>
              <w:rPr>
                <w:rFonts w:ascii="宋体" w:hAnsi="宋体" w:hint="eastAsia"/>
                <w:kern w:val="0"/>
                <w:sz w:val="22"/>
                <w:szCs w:val="22"/>
              </w:rPr>
              <w:t>通讯速率</w:t>
            </w:r>
            <w:r>
              <w:rPr>
                <w:rFonts w:ascii="宋体" w:hAnsi="宋体" w:hint="eastAsia"/>
                <w:kern w:val="0"/>
                <w:sz w:val="22"/>
                <w:szCs w:val="22"/>
              </w:rPr>
              <w:t>9600bps</w:t>
            </w:r>
            <w:r>
              <w:rPr>
                <w:rFonts w:ascii="宋体" w:hAnsi="宋体" w:hint="eastAsia"/>
                <w:kern w:val="0"/>
                <w:sz w:val="22"/>
                <w:szCs w:val="22"/>
              </w:rPr>
              <w:br/>
              <w:t>3.</w:t>
            </w:r>
            <w:r>
              <w:rPr>
                <w:rFonts w:ascii="宋体" w:hAnsi="宋体" w:hint="eastAsia"/>
                <w:kern w:val="0"/>
                <w:sz w:val="22"/>
                <w:szCs w:val="22"/>
              </w:rPr>
              <w:t>支持通过后台软件对终端进行远程固件升级。</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sz w:val="20"/>
                <w:szCs w:val="20"/>
              </w:rPr>
            </w:pPr>
            <w:r>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BC3" w:rsidRDefault="00D03F7D">
            <w:pPr>
              <w:widowControl/>
              <w:jc w:val="center"/>
              <w:textAlignment w:val="center"/>
              <w:rPr>
                <w:rFonts w:ascii="宋体" w:hAnsi="宋体"/>
                <w:kern w:val="0"/>
                <w:sz w:val="20"/>
                <w:szCs w:val="20"/>
              </w:rPr>
            </w:pPr>
            <w:r>
              <w:rPr>
                <w:rFonts w:ascii="宋体" w:hAnsi="宋体" w:hint="eastAsia"/>
                <w:kern w:val="0"/>
                <w:sz w:val="20"/>
                <w:szCs w:val="20"/>
              </w:rPr>
              <w:t>否</w:t>
            </w:r>
          </w:p>
        </w:tc>
      </w:tr>
    </w:tbl>
    <w:p w:rsidR="00681BC3" w:rsidRDefault="00681BC3">
      <w:pPr>
        <w:pStyle w:val="af9"/>
        <w:ind w:firstLine="643"/>
        <w:rPr>
          <w:rFonts w:ascii="黑体" w:eastAsia="黑体" w:hAnsi="黑体"/>
          <w:b/>
          <w:sz w:val="32"/>
        </w:rPr>
      </w:pPr>
    </w:p>
    <w:p w:rsidR="00681BC3" w:rsidRDefault="00681BC3">
      <w:pPr>
        <w:pStyle w:val="af9"/>
        <w:ind w:firstLine="643"/>
        <w:rPr>
          <w:rFonts w:ascii="黑体" w:eastAsia="黑体" w:hAnsi="黑体"/>
          <w:b/>
          <w:sz w:val="32"/>
        </w:rPr>
      </w:pPr>
    </w:p>
    <w:p w:rsidR="00681BC3" w:rsidRDefault="00681BC3">
      <w:pPr>
        <w:pStyle w:val="af9"/>
        <w:ind w:firstLine="643"/>
        <w:rPr>
          <w:rFonts w:ascii="黑体" w:eastAsia="黑体" w:hAnsi="黑体"/>
          <w:b/>
          <w:sz w:val="32"/>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2611"/>
        <w:gridCol w:w="6874"/>
        <w:gridCol w:w="846"/>
        <w:gridCol w:w="1509"/>
        <w:gridCol w:w="1185"/>
      </w:tblGrid>
      <w:tr w:rsidR="00681BC3">
        <w:trPr>
          <w:trHeight w:val="712"/>
        </w:trPr>
        <w:tc>
          <w:tcPr>
            <w:tcW w:w="13948" w:type="dxa"/>
            <w:gridSpan w:val="6"/>
            <w:shd w:val="clear" w:color="auto" w:fill="BFBFBF" w:themeFill="background1" w:themeFillShade="BF"/>
            <w:vAlign w:val="center"/>
          </w:tcPr>
          <w:p w:rsidR="00681BC3" w:rsidRDefault="00D03F7D">
            <w:pPr>
              <w:pStyle w:val="af0"/>
              <w:snapToGrid w:val="0"/>
              <w:rPr>
                <w:rFonts w:ascii="宋体" w:eastAsia="宋体" w:hAnsi="宋体" w:cs="宋体"/>
                <w:b/>
                <w:bCs/>
                <w:sz w:val="21"/>
                <w:szCs w:val="21"/>
              </w:rPr>
            </w:pPr>
            <w:r>
              <w:rPr>
                <w:rFonts w:ascii="黑体" w:eastAsia="黑体" w:hAnsi="黑体" w:cs="黑体" w:hint="eastAsia"/>
                <w:b/>
                <w:bCs/>
                <w:sz w:val="28"/>
                <w:szCs w:val="28"/>
              </w:rPr>
              <w:t>3</w:t>
            </w:r>
            <w:r>
              <w:rPr>
                <w:rFonts w:ascii="黑体" w:eastAsia="黑体" w:hAnsi="黑体" w:cs="黑体" w:hint="eastAsia"/>
                <w:b/>
                <w:bCs/>
                <w:sz w:val="28"/>
                <w:szCs w:val="28"/>
              </w:rPr>
              <w:t>、信息发布系统</w:t>
            </w:r>
          </w:p>
        </w:tc>
      </w:tr>
      <w:tr w:rsidR="00681BC3">
        <w:tc>
          <w:tcPr>
            <w:tcW w:w="923" w:type="dxa"/>
            <w:shd w:val="clear" w:color="auto" w:fill="BFBFBF" w:themeFill="background1" w:themeFillShade="BF"/>
            <w:vAlign w:val="center"/>
          </w:tcPr>
          <w:p w:rsidR="00681BC3" w:rsidRDefault="00D03F7D">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2611" w:type="dxa"/>
            <w:shd w:val="clear" w:color="auto" w:fill="BFBFBF" w:themeFill="background1" w:themeFillShade="BF"/>
            <w:vAlign w:val="center"/>
          </w:tcPr>
          <w:p w:rsidR="00681BC3" w:rsidRDefault="00D03F7D">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设备（软件或其它）名称</w:t>
            </w:r>
          </w:p>
        </w:tc>
        <w:tc>
          <w:tcPr>
            <w:tcW w:w="6874" w:type="dxa"/>
            <w:shd w:val="clear" w:color="auto" w:fill="BFBFBF" w:themeFill="background1" w:themeFillShade="BF"/>
            <w:vAlign w:val="center"/>
          </w:tcPr>
          <w:p w:rsidR="00681BC3" w:rsidRDefault="00D03F7D">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技术指标</w:t>
            </w:r>
          </w:p>
        </w:tc>
        <w:tc>
          <w:tcPr>
            <w:tcW w:w="846" w:type="dxa"/>
            <w:shd w:val="clear" w:color="auto" w:fill="BFBFBF" w:themeFill="background1" w:themeFillShade="BF"/>
            <w:vAlign w:val="center"/>
          </w:tcPr>
          <w:p w:rsidR="00681BC3" w:rsidRDefault="00D03F7D">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1509" w:type="dxa"/>
            <w:shd w:val="clear" w:color="auto" w:fill="BFBFBF" w:themeFill="background1" w:themeFillShade="BF"/>
            <w:vAlign w:val="center"/>
          </w:tcPr>
          <w:p w:rsidR="00681BC3" w:rsidRDefault="00D03F7D">
            <w:pPr>
              <w:pStyle w:val="af0"/>
              <w:snapToGrid w:val="0"/>
              <w:jc w:val="center"/>
              <w:rPr>
                <w:rFonts w:ascii="宋体" w:eastAsia="宋体" w:hAnsi="宋体" w:cs="宋体"/>
                <w:b/>
                <w:bCs/>
                <w:sz w:val="21"/>
                <w:szCs w:val="21"/>
              </w:rPr>
            </w:pPr>
            <w:r>
              <w:rPr>
                <w:rFonts w:ascii="宋体" w:eastAsia="宋体" w:hAnsi="宋体" w:cs="宋体" w:hint="eastAsia"/>
                <w:b/>
                <w:bCs/>
                <w:sz w:val="21"/>
                <w:szCs w:val="21"/>
              </w:rPr>
              <w:t>单位</w:t>
            </w:r>
          </w:p>
        </w:tc>
        <w:tc>
          <w:tcPr>
            <w:tcW w:w="1185" w:type="dxa"/>
            <w:tcBorders>
              <w:tl2br w:val="nil"/>
              <w:tr2bl w:val="nil"/>
            </w:tcBorders>
            <w:shd w:val="clear" w:color="auto" w:fill="BFBFBF" w:themeFill="background1" w:themeFillShade="BF"/>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b/>
                <w:bCs/>
                <w:sz w:val="21"/>
                <w:szCs w:val="21"/>
              </w:rPr>
              <w:t>是否为核心产品</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1</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LED</w:t>
            </w:r>
            <w:r>
              <w:rPr>
                <w:rFonts w:ascii="宋体" w:eastAsia="宋体" w:hAnsi="宋体" w:cs="宋体" w:hint="eastAsia"/>
                <w:sz w:val="21"/>
                <w:szCs w:val="21"/>
              </w:rPr>
              <w:t>显示屏</w:t>
            </w:r>
          </w:p>
        </w:tc>
        <w:tc>
          <w:tcPr>
            <w:tcW w:w="6874" w:type="dxa"/>
            <w:vAlign w:val="center"/>
          </w:tcPr>
          <w:p w:rsidR="00681BC3" w:rsidRDefault="00D03F7D">
            <w:pPr>
              <w:spacing w:line="400" w:lineRule="exact"/>
            </w:pPr>
            <w:r>
              <w:rPr>
                <w:rFonts w:hint="eastAsia"/>
              </w:rPr>
              <w:t>模组规格</w:t>
            </w:r>
          </w:p>
          <w:p w:rsidR="00681BC3" w:rsidRDefault="00D03F7D">
            <w:pPr>
              <w:spacing w:line="400" w:lineRule="exact"/>
            </w:pPr>
            <w:r>
              <w:rPr>
                <w:rFonts w:hint="eastAsia"/>
              </w:rPr>
              <w:t xml:space="preserve">1 </w:t>
            </w:r>
            <w:r>
              <w:rPr>
                <w:rFonts w:hint="eastAsia"/>
              </w:rPr>
              <w:t>产品型号</w:t>
            </w:r>
            <w:r>
              <w:rPr>
                <w:rFonts w:hint="eastAsia"/>
              </w:rPr>
              <w:t xml:space="preserve"> P5</w:t>
            </w:r>
          </w:p>
          <w:p w:rsidR="00681BC3" w:rsidRDefault="00D03F7D">
            <w:pPr>
              <w:spacing w:line="400" w:lineRule="exact"/>
            </w:pPr>
            <w:r>
              <w:rPr>
                <w:rFonts w:hint="eastAsia"/>
              </w:rPr>
              <w:t xml:space="preserve">2 </w:t>
            </w:r>
            <w:r>
              <w:rPr>
                <w:rFonts w:hint="eastAsia"/>
              </w:rPr>
              <w:t>像素间距</w:t>
            </w:r>
            <w:r>
              <w:rPr>
                <w:rFonts w:hint="eastAsia"/>
              </w:rPr>
              <w:t xml:space="preserve"> 5mm</w:t>
            </w:r>
          </w:p>
          <w:p w:rsidR="00681BC3" w:rsidRDefault="00D03F7D">
            <w:pPr>
              <w:spacing w:line="400" w:lineRule="exact"/>
            </w:pPr>
            <w:r>
              <w:rPr>
                <w:rFonts w:hint="eastAsia"/>
              </w:rPr>
              <w:t xml:space="preserve">3 </w:t>
            </w:r>
            <w:r>
              <w:rPr>
                <w:rFonts w:hint="eastAsia"/>
              </w:rPr>
              <w:t>模组尺寸</w:t>
            </w:r>
            <w:r>
              <w:rPr>
                <w:rFonts w:hint="eastAsia"/>
              </w:rPr>
              <w:t xml:space="preserve"> 160x320x17 mm</w:t>
            </w:r>
          </w:p>
          <w:p w:rsidR="00681BC3" w:rsidRDefault="00D03F7D">
            <w:pPr>
              <w:spacing w:line="400" w:lineRule="exact"/>
            </w:pPr>
            <w:r>
              <w:rPr>
                <w:rFonts w:hint="eastAsia"/>
              </w:rPr>
              <w:t xml:space="preserve">4 </w:t>
            </w:r>
            <w:r>
              <w:rPr>
                <w:rFonts w:hint="eastAsia"/>
              </w:rPr>
              <w:t>模组分辨率</w:t>
            </w:r>
            <w:r>
              <w:rPr>
                <w:rFonts w:hint="eastAsia"/>
              </w:rPr>
              <w:t xml:space="preserve"> 32x64pixels</w:t>
            </w:r>
          </w:p>
          <w:p w:rsidR="00681BC3" w:rsidRDefault="00D03F7D">
            <w:pPr>
              <w:spacing w:line="400" w:lineRule="exact"/>
            </w:pPr>
            <w:r>
              <w:rPr>
                <w:rFonts w:hint="eastAsia"/>
              </w:rPr>
              <w:t xml:space="preserve">5 </w:t>
            </w:r>
            <w:r>
              <w:rPr>
                <w:rFonts w:hint="eastAsia"/>
              </w:rPr>
              <w:t>像素组成</w:t>
            </w:r>
            <w:r>
              <w:rPr>
                <w:rFonts w:hint="eastAsia"/>
              </w:rPr>
              <w:t xml:space="preserve"> 1R1G1B</w:t>
            </w:r>
          </w:p>
          <w:p w:rsidR="00681BC3" w:rsidRDefault="00D03F7D">
            <w:pPr>
              <w:spacing w:line="400" w:lineRule="exact"/>
            </w:pPr>
            <w:r>
              <w:rPr>
                <w:rFonts w:hint="eastAsia"/>
              </w:rPr>
              <w:t>6 LED</w:t>
            </w:r>
            <w:r>
              <w:rPr>
                <w:rFonts w:hint="eastAsia"/>
              </w:rPr>
              <w:t>类型</w:t>
            </w:r>
            <w:r>
              <w:rPr>
                <w:rFonts w:hint="eastAsia"/>
              </w:rPr>
              <w:t xml:space="preserve">   SMD 2727</w:t>
            </w:r>
          </w:p>
          <w:p w:rsidR="00681BC3" w:rsidRDefault="00D03F7D">
            <w:pPr>
              <w:spacing w:line="400" w:lineRule="exact"/>
            </w:pPr>
            <w:r>
              <w:rPr>
                <w:rFonts w:hint="eastAsia"/>
              </w:rPr>
              <w:t>屏体规格</w:t>
            </w:r>
          </w:p>
          <w:p w:rsidR="00681BC3" w:rsidRDefault="00D03F7D">
            <w:pPr>
              <w:spacing w:line="400" w:lineRule="exact"/>
            </w:pPr>
            <w:r>
              <w:rPr>
                <w:rFonts w:hint="eastAsia"/>
              </w:rPr>
              <w:t xml:space="preserve">1 </w:t>
            </w:r>
            <w:r>
              <w:rPr>
                <w:rFonts w:hint="eastAsia"/>
              </w:rPr>
              <w:t>像素密度</w:t>
            </w:r>
            <w:r>
              <w:rPr>
                <w:rFonts w:hint="eastAsia"/>
              </w:rPr>
              <w:t xml:space="preserve"> </w:t>
            </w:r>
            <w:r>
              <w:rPr>
                <w:rFonts w:hint="eastAsia"/>
              </w:rPr>
              <w:t>40000Pixels/m2</w:t>
            </w:r>
          </w:p>
          <w:p w:rsidR="00681BC3" w:rsidRDefault="00D03F7D">
            <w:pPr>
              <w:spacing w:line="400" w:lineRule="exact"/>
            </w:pPr>
            <w:r>
              <w:rPr>
                <w:rFonts w:hint="eastAsia"/>
              </w:rPr>
              <w:t xml:space="preserve">2 </w:t>
            </w:r>
            <w:r>
              <w:rPr>
                <w:rFonts w:hint="eastAsia"/>
              </w:rPr>
              <w:t>亮度≤</w:t>
            </w:r>
            <w:r>
              <w:rPr>
                <w:rFonts w:hint="eastAsia"/>
              </w:rPr>
              <w:t>5800 nits</w:t>
            </w:r>
          </w:p>
          <w:p w:rsidR="00681BC3" w:rsidRDefault="00D03F7D">
            <w:pPr>
              <w:spacing w:line="400" w:lineRule="exact"/>
            </w:pPr>
            <w:r>
              <w:rPr>
                <w:rFonts w:hint="eastAsia"/>
              </w:rPr>
              <w:lastRenderedPageBreak/>
              <w:t xml:space="preserve">3 </w:t>
            </w:r>
            <w:r>
              <w:rPr>
                <w:rFonts w:hint="eastAsia"/>
              </w:rPr>
              <w:t>灰度等级</w:t>
            </w:r>
            <w:r>
              <w:rPr>
                <w:rFonts w:hint="eastAsia"/>
              </w:rPr>
              <w:t xml:space="preserve"> 65536 level</w:t>
            </w:r>
          </w:p>
          <w:p w:rsidR="00681BC3" w:rsidRDefault="00D03F7D">
            <w:pPr>
              <w:spacing w:line="400" w:lineRule="exact"/>
            </w:pPr>
            <w:r>
              <w:rPr>
                <w:rFonts w:hint="eastAsia"/>
              </w:rPr>
              <w:t xml:space="preserve">4 </w:t>
            </w:r>
            <w:r>
              <w:rPr>
                <w:rFonts w:hint="eastAsia"/>
              </w:rPr>
              <w:t>颜色数</w:t>
            </w:r>
            <w:r>
              <w:rPr>
                <w:rFonts w:hint="eastAsia"/>
              </w:rPr>
              <w:t xml:space="preserve"> 281</w:t>
            </w:r>
            <w:r>
              <w:rPr>
                <w:rFonts w:hint="eastAsia"/>
              </w:rPr>
              <w:t>千亿</w:t>
            </w:r>
          </w:p>
          <w:p w:rsidR="00681BC3" w:rsidRDefault="00D03F7D">
            <w:pPr>
              <w:spacing w:line="400" w:lineRule="exact"/>
            </w:pPr>
            <w:r>
              <w:rPr>
                <w:rFonts w:hint="eastAsia"/>
              </w:rPr>
              <w:t xml:space="preserve">5 </w:t>
            </w:r>
            <w:r>
              <w:rPr>
                <w:rFonts w:hint="eastAsia"/>
              </w:rPr>
              <w:t>对比度</w:t>
            </w:r>
            <w:r>
              <w:rPr>
                <w:rFonts w:hint="eastAsia"/>
              </w:rPr>
              <w:t xml:space="preserve"> 5000</w:t>
            </w:r>
            <w:r>
              <w:rPr>
                <w:rFonts w:hint="eastAsia"/>
              </w:rPr>
              <w:t>：</w:t>
            </w:r>
            <w:r>
              <w:rPr>
                <w:rFonts w:hint="eastAsia"/>
              </w:rPr>
              <w:t>1</w:t>
            </w:r>
          </w:p>
          <w:p w:rsidR="00681BC3" w:rsidRDefault="00D03F7D">
            <w:pPr>
              <w:spacing w:line="400" w:lineRule="exact"/>
            </w:pPr>
            <w:r>
              <w:rPr>
                <w:rFonts w:hint="eastAsia"/>
              </w:rPr>
              <w:t xml:space="preserve">6 </w:t>
            </w:r>
            <w:r>
              <w:rPr>
                <w:rFonts w:hint="eastAsia"/>
              </w:rPr>
              <w:t>刷新频率≥</w:t>
            </w:r>
            <w:r>
              <w:rPr>
                <w:rFonts w:hint="eastAsia"/>
              </w:rPr>
              <w:t>1920 Hz</w:t>
            </w:r>
          </w:p>
          <w:p w:rsidR="00681BC3" w:rsidRDefault="00D03F7D">
            <w:pPr>
              <w:spacing w:line="400" w:lineRule="exact"/>
            </w:pPr>
            <w:r>
              <w:rPr>
                <w:rFonts w:hint="eastAsia"/>
              </w:rPr>
              <w:t xml:space="preserve">7 </w:t>
            </w:r>
            <w:r>
              <w:rPr>
                <w:rFonts w:hint="eastAsia"/>
              </w:rPr>
              <w:t>驱动方式</w:t>
            </w:r>
            <w:r>
              <w:rPr>
                <w:rFonts w:hint="eastAsia"/>
              </w:rPr>
              <w:t xml:space="preserve"> 1/8</w:t>
            </w:r>
            <w:r>
              <w:rPr>
                <w:rFonts w:hint="eastAsia"/>
              </w:rPr>
              <w:t>扫</w:t>
            </w:r>
          </w:p>
          <w:p w:rsidR="00681BC3" w:rsidRDefault="00D03F7D">
            <w:pPr>
              <w:spacing w:line="400" w:lineRule="exact"/>
            </w:pPr>
            <w:r>
              <w:rPr>
                <w:rFonts w:hint="eastAsia"/>
              </w:rPr>
              <w:t xml:space="preserve">8 </w:t>
            </w:r>
            <w:r>
              <w:rPr>
                <w:rFonts w:hint="eastAsia"/>
              </w:rPr>
              <w:t>视角（水平</w:t>
            </w:r>
            <w:r>
              <w:rPr>
                <w:rFonts w:hint="eastAsia"/>
              </w:rPr>
              <w:t>/</w:t>
            </w:r>
            <w:r>
              <w:rPr>
                <w:rFonts w:hint="eastAsia"/>
              </w:rPr>
              <w:t>垂直）</w:t>
            </w:r>
            <w:r>
              <w:rPr>
                <w:rFonts w:hint="eastAsia"/>
              </w:rPr>
              <w:t xml:space="preserve"> 140</w:t>
            </w:r>
            <w:r>
              <w:rPr>
                <w:rFonts w:hint="eastAsia"/>
              </w:rPr>
              <w:t>°</w:t>
            </w:r>
            <w:r>
              <w:rPr>
                <w:rFonts w:hint="eastAsia"/>
              </w:rPr>
              <w:t>/120</w:t>
            </w:r>
            <w:r>
              <w:rPr>
                <w:rFonts w:hint="eastAsia"/>
              </w:rPr>
              <w:t>°</w:t>
            </w:r>
          </w:p>
          <w:p w:rsidR="00681BC3" w:rsidRDefault="00D03F7D">
            <w:pPr>
              <w:spacing w:line="400" w:lineRule="exact"/>
            </w:pPr>
            <w:r>
              <w:rPr>
                <w:rFonts w:hint="eastAsia"/>
              </w:rPr>
              <w:t xml:space="preserve">9 </w:t>
            </w:r>
            <w:r>
              <w:rPr>
                <w:rFonts w:hint="eastAsia"/>
              </w:rPr>
              <w:t>防护等级（正面</w:t>
            </w:r>
            <w:r>
              <w:rPr>
                <w:rFonts w:hint="eastAsia"/>
              </w:rPr>
              <w:t>/</w:t>
            </w:r>
            <w:r>
              <w:rPr>
                <w:rFonts w:hint="eastAsia"/>
              </w:rPr>
              <w:t>背面）</w:t>
            </w:r>
            <w:r>
              <w:rPr>
                <w:rFonts w:hint="eastAsia"/>
              </w:rPr>
              <w:t xml:space="preserve"> IP64</w:t>
            </w:r>
          </w:p>
          <w:p w:rsidR="00681BC3" w:rsidRDefault="00D03F7D">
            <w:pPr>
              <w:spacing w:line="400" w:lineRule="exact"/>
            </w:pPr>
            <w:r>
              <w:rPr>
                <w:rFonts w:hint="eastAsia"/>
              </w:rPr>
              <w:t xml:space="preserve">10 </w:t>
            </w:r>
            <w:r>
              <w:rPr>
                <w:rFonts w:hint="eastAsia"/>
              </w:rPr>
              <w:t>功率（最大</w:t>
            </w:r>
            <w:r>
              <w:rPr>
                <w:rFonts w:hint="eastAsia"/>
              </w:rPr>
              <w:t>/</w:t>
            </w:r>
            <w:r>
              <w:rPr>
                <w:rFonts w:hint="eastAsia"/>
              </w:rPr>
              <w:t>平均）</w:t>
            </w:r>
            <w:r>
              <w:rPr>
                <w:rFonts w:hint="eastAsia"/>
              </w:rPr>
              <w:t xml:space="preserve"> 900/450 W/m2</w:t>
            </w:r>
          </w:p>
          <w:p w:rsidR="00681BC3" w:rsidRDefault="00D03F7D">
            <w:pPr>
              <w:spacing w:line="400" w:lineRule="exact"/>
            </w:pPr>
            <w:r>
              <w:rPr>
                <w:rFonts w:hint="eastAsia"/>
              </w:rPr>
              <w:t xml:space="preserve">11 </w:t>
            </w:r>
            <w:r>
              <w:rPr>
                <w:rFonts w:hint="eastAsia"/>
              </w:rPr>
              <w:t>输入交流电压</w:t>
            </w:r>
            <w:r>
              <w:rPr>
                <w:rFonts w:hint="eastAsia"/>
              </w:rPr>
              <w:t xml:space="preserve"> 110 V -240 V</w:t>
            </w:r>
          </w:p>
          <w:p w:rsidR="00681BC3" w:rsidRDefault="00D03F7D">
            <w:pPr>
              <w:spacing w:line="400" w:lineRule="exact"/>
            </w:pPr>
            <w:r>
              <w:rPr>
                <w:rFonts w:hint="eastAsia"/>
              </w:rPr>
              <w:t xml:space="preserve">12 </w:t>
            </w:r>
            <w:r>
              <w:rPr>
                <w:rFonts w:hint="eastAsia"/>
              </w:rPr>
              <w:t>工作温度</w:t>
            </w:r>
            <w:r>
              <w:rPr>
                <w:rFonts w:hint="eastAsia"/>
              </w:rPr>
              <w:t xml:space="preserve"> -20</w:t>
            </w:r>
            <w:r>
              <w:rPr>
                <w:rFonts w:hint="eastAsia"/>
              </w:rPr>
              <w:t>℃～</w:t>
            </w:r>
            <w:r>
              <w:rPr>
                <w:rFonts w:hint="eastAsia"/>
              </w:rPr>
              <w:t>50</w:t>
            </w:r>
            <w:r>
              <w:rPr>
                <w:rFonts w:hint="eastAsia"/>
              </w:rPr>
              <w:t>℃</w:t>
            </w:r>
          </w:p>
          <w:p w:rsidR="00681BC3" w:rsidRDefault="00D03F7D">
            <w:pPr>
              <w:spacing w:line="400" w:lineRule="exact"/>
            </w:pPr>
            <w:r>
              <w:rPr>
                <w:rFonts w:hint="eastAsia"/>
              </w:rPr>
              <w:t xml:space="preserve">13 </w:t>
            </w:r>
            <w:r>
              <w:rPr>
                <w:rFonts w:hint="eastAsia"/>
              </w:rPr>
              <w:t>工作湿度</w:t>
            </w:r>
            <w:r>
              <w:rPr>
                <w:rFonts w:hint="eastAsia"/>
              </w:rPr>
              <w:t xml:space="preserve"> 10%RH</w:t>
            </w:r>
            <w:r>
              <w:rPr>
                <w:rFonts w:hint="eastAsia"/>
              </w:rPr>
              <w:t>～</w:t>
            </w:r>
            <w:r>
              <w:rPr>
                <w:rFonts w:hint="eastAsia"/>
              </w:rPr>
              <w:t>95%RH</w:t>
            </w:r>
          </w:p>
          <w:p w:rsidR="00681BC3" w:rsidRDefault="00D03F7D">
            <w:pPr>
              <w:spacing w:line="400" w:lineRule="exact"/>
            </w:pPr>
            <w:r>
              <w:rPr>
                <w:rFonts w:hint="eastAsia"/>
              </w:rPr>
              <w:t xml:space="preserve">14 </w:t>
            </w:r>
            <w:r>
              <w:rPr>
                <w:rFonts w:hint="eastAsia"/>
              </w:rPr>
              <w:t>推荐视距≥</w:t>
            </w:r>
            <w:r>
              <w:rPr>
                <w:rFonts w:hint="eastAsia"/>
              </w:rPr>
              <w:t>5 m</w:t>
            </w:r>
          </w:p>
          <w:p w:rsidR="00681BC3" w:rsidRDefault="00D03F7D">
            <w:pPr>
              <w:spacing w:line="400" w:lineRule="exact"/>
            </w:pPr>
            <w:r>
              <w:rPr>
                <w:rFonts w:hint="eastAsia"/>
              </w:rPr>
              <w:t xml:space="preserve">15 </w:t>
            </w:r>
            <w:r>
              <w:rPr>
                <w:rFonts w:hint="eastAsia"/>
              </w:rPr>
              <w:t>信号接口（兼容）</w:t>
            </w:r>
            <w:r>
              <w:rPr>
                <w:rFonts w:hint="eastAsia"/>
              </w:rPr>
              <w:t xml:space="preserve"> AV,S</w:t>
            </w:r>
            <w:r>
              <w:rPr>
                <w:rFonts w:hint="eastAsia"/>
              </w:rPr>
              <w:t>-Video,VGA,DVI,HDMI,SDI,DP</w:t>
            </w:r>
          </w:p>
          <w:p w:rsidR="00681BC3" w:rsidRDefault="00D03F7D">
            <w:pPr>
              <w:spacing w:line="400" w:lineRule="exact"/>
            </w:pPr>
            <w:r>
              <w:rPr>
                <w:rFonts w:hint="eastAsia"/>
              </w:rPr>
              <w:t xml:space="preserve">16 </w:t>
            </w:r>
            <w:r>
              <w:rPr>
                <w:rFonts w:hint="eastAsia"/>
              </w:rPr>
              <w:t>控制距离超五类网线</w:t>
            </w:r>
            <w:r>
              <w:rPr>
                <w:rFonts w:hint="eastAsia"/>
              </w:rPr>
              <w:t>:</w:t>
            </w:r>
            <w:r>
              <w:rPr>
                <w:rFonts w:hint="eastAsia"/>
              </w:rPr>
              <w:t>＜</w:t>
            </w:r>
            <w:r>
              <w:rPr>
                <w:rFonts w:hint="eastAsia"/>
              </w:rPr>
              <w:t>100m</w:t>
            </w:r>
            <w:r>
              <w:rPr>
                <w:rFonts w:hint="eastAsia"/>
              </w:rPr>
              <w:t>；单模光纤</w:t>
            </w:r>
            <w:r>
              <w:rPr>
                <w:rFonts w:hint="eastAsia"/>
              </w:rPr>
              <w:t>:</w:t>
            </w:r>
            <w:r>
              <w:rPr>
                <w:rFonts w:hint="eastAsia"/>
              </w:rPr>
              <w:t>＜</w:t>
            </w:r>
            <w:r>
              <w:rPr>
                <w:rFonts w:hint="eastAsia"/>
              </w:rPr>
              <w:t>10</w:t>
            </w:r>
            <w:r>
              <w:rPr>
                <w:rFonts w:hint="eastAsia"/>
              </w:rPr>
              <w:t>公里</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36.864</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w:t>
            </w:r>
          </w:p>
        </w:tc>
        <w:tc>
          <w:tcPr>
            <w:tcW w:w="1185" w:type="dxa"/>
            <w:tcBorders>
              <w:tl2br w:val="nil"/>
              <w:tr2bl w:val="nil"/>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2</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视频控制器</w:t>
            </w:r>
          </w:p>
        </w:tc>
        <w:tc>
          <w:tcPr>
            <w:tcW w:w="6874" w:type="dxa"/>
            <w:vAlign w:val="center"/>
          </w:tcPr>
          <w:p w:rsidR="00681BC3" w:rsidRDefault="00D03F7D">
            <w:pPr>
              <w:spacing w:line="400" w:lineRule="exact"/>
            </w:pPr>
            <w:r>
              <w:rPr>
                <w:rFonts w:hint="eastAsia"/>
              </w:rPr>
              <w:t>输入指标</w:t>
            </w:r>
          </w:p>
          <w:p w:rsidR="00681BC3" w:rsidRDefault="00D03F7D">
            <w:pPr>
              <w:spacing w:line="400" w:lineRule="exact"/>
            </w:pPr>
            <w:r>
              <w:rPr>
                <w:rFonts w:hint="eastAsia"/>
              </w:rPr>
              <w:t>端口数量分辨率规格</w:t>
            </w:r>
          </w:p>
          <w:p w:rsidR="00681BC3" w:rsidRDefault="00D03F7D">
            <w:pPr>
              <w:spacing w:line="400" w:lineRule="exact"/>
            </w:pPr>
            <w:r>
              <w:rPr>
                <w:rFonts w:hint="eastAsia"/>
              </w:rPr>
              <w:t>CV 2 PAL/NTSC</w:t>
            </w:r>
          </w:p>
          <w:p w:rsidR="00681BC3" w:rsidRDefault="00D03F7D">
            <w:pPr>
              <w:spacing w:line="400" w:lineRule="exact"/>
            </w:pPr>
            <w:r>
              <w:rPr>
                <w:rFonts w:hint="eastAsia"/>
              </w:rPr>
              <w:t>DVI 1 VESA</w:t>
            </w:r>
            <w:r>
              <w:rPr>
                <w:rFonts w:hint="eastAsia"/>
              </w:rPr>
              <w:t>标准</w:t>
            </w:r>
          </w:p>
          <w:p w:rsidR="00681BC3" w:rsidRDefault="00D03F7D">
            <w:pPr>
              <w:spacing w:line="400" w:lineRule="exact"/>
            </w:pPr>
            <w:r>
              <w:rPr>
                <w:rFonts w:hint="eastAsia"/>
              </w:rPr>
              <w:t>HDMI 1 CEA-861</w:t>
            </w:r>
            <w:r>
              <w:rPr>
                <w:rFonts w:hint="eastAsia"/>
              </w:rPr>
              <w:t>标准，</w:t>
            </w:r>
            <w:r>
              <w:rPr>
                <w:rFonts w:hint="eastAsia"/>
              </w:rPr>
              <w:t>HDMI1.3</w:t>
            </w:r>
          </w:p>
          <w:p w:rsidR="00681BC3" w:rsidRDefault="00D03F7D">
            <w:pPr>
              <w:spacing w:line="400" w:lineRule="exact"/>
            </w:pPr>
            <w:r>
              <w:rPr>
                <w:rFonts w:hint="eastAsia"/>
              </w:rPr>
              <w:t>输出指标</w:t>
            </w:r>
          </w:p>
          <w:p w:rsidR="00681BC3" w:rsidRDefault="00D03F7D">
            <w:pPr>
              <w:spacing w:line="400" w:lineRule="exact"/>
            </w:pPr>
            <w:r>
              <w:rPr>
                <w:rFonts w:hint="eastAsia"/>
              </w:rPr>
              <w:lastRenderedPageBreak/>
              <w:t>端口数量分辨率规格</w:t>
            </w:r>
          </w:p>
          <w:p w:rsidR="00681BC3" w:rsidRDefault="00D03F7D">
            <w:pPr>
              <w:spacing w:line="400" w:lineRule="exact"/>
            </w:pPr>
            <w:r>
              <w:rPr>
                <w:rFonts w:hint="eastAsia"/>
              </w:rPr>
              <w:t xml:space="preserve">Ethernet 2 </w:t>
            </w:r>
            <w:r>
              <w:rPr>
                <w:rFonts w:hint="eastAsia"/>
              </w:rPr>
              <w:t>最大</w:t>
            </w:r>
            <w:r>
              <w:rPr>
                <w:rFonts w:hint="eastAsia"/>
              </w:rPr>
              <w:t>130</w:t>
            </w:r>
            <w:r>
              <w:rPr>
                <w:rFonts w:hint="eastAsia"/>
              </w:rPr>
              <w:t>万像素</w:t>
            </w:r>
          </w:p>
          <w:p w:rsidR="00681BC3" w:rsidRDefault="00D03F7D">
            <w:pPr>
              <w:spacing w:line="400" w:lineRule="exact"/>
            </w:pPr>
            <w:r>
              <w:rPr>
                <w:rFonts w:hint="eastAsia"/>
              </w:rPr>
              <w:t>DVI 1 800</w:t>
            </w:r>
            <w:r>
              <w:rPr>
                <w:rFonts w:hint="eastAsia"/>
              </w:rPr>
              <w:t>×</w:t>
            </w:r>
            <w:r>
              <w:rPr>
                <w:rFonts w:hint="eastAsia"/>
              </w:rPr>
              <w:t>600_60Hz</w:t>
            </w:r>
          </w:p>
          <w:p w:rsidR="00681BC3" w:rsidRDefault="00D03F7D">
            <w:pPr>
              <w:spacing w:line="400" w:lineRule="exact"/>
            </w:pPr>
            <w:r>
              <w:rPr>
                <w:rFonts w:hint="eastAsia"/>
              </w:rPr>
              <w:t>1024</w:t>
            </w:r>
            <w:r>
              <w:rPr>
                <w:rFonts w:hint="eastAsia"/>
              </w:rPr>
              <w:t>×</w:t>
            </w:r>
            <w:r>
              <w:rPr>
                <w:rFonts w:hint="eastAsia"/>
              </w:rPr>
              <w:t>768_60Hz</w:t>
            </w:r>
          </w:p>
          <w:p w:rsidR="00681BC3" w:rsidRDefault="00D03F7D">
            <w:pPr>
              <w:spacing w:line="400" w:lineRule="exact"/>
            </w:pPr>
            <w:r>
              <w:rPr>
                <w:rFonts w:hint="eastAsia"/>
              </w:rPr>
              <w:t>1280</w:t>
            </w:r>
            <w:r>
              <w:rPr>
                <w:rFonts w:hint="eastAsia"/>
              </w:rPr>
              <w:t>×</w:t>
            </w:r>
            <w:r>
              <w:rPr>
                <w:rFonts w:hint="eastAsia"/>
              </w:rPr>
              <w:t>1024_60Hz</w:t>
            </w:r>
          </w:p>
          <w:p w:rsidR="00681BC3" w:rsidRDefault="00D03F7D">
            <w:pPr>
              <w:spacing w:line="400" w:lineRule="exact"/>
            </w:pPr>
            <w:r>
              <w:rPr>
                <w:rFonts w:hint="eastAsia"/>
              </w:rPr>
              <w:t>1366</w:t>
            </w:r>
            <w:r>
              <w:rPr>
                <w:rFonts w:hint="eastAsia"/>
              </w:rPr>
              <w:t>×</w:t>
            </w:r>
            <w:r>
              <w:rPr>
                <w:rFonts w:hint="eastAsia"/>
              </w:rPr>
              <w:t>768_60Hz</w:t>
            </w:r>
          </w:p>
          <w:p w:rsidR="00681BC3" w:rsidRDefault="00D03F7D">
            <w:pPr>
              <w:spacing w:line="400" w:lineRule="exact"/>
            </w:pPr>
            <w:r>
              <w:rPr>
                <w:rFonts w:hint="eastAsia"/>
              </w:rPr>
              <w:t>1440</w:t>
            </w:r>
            <w:r>
              <w:rPr>
                <w:rFonts w:hint="eastAsia"/>
              </w:rPr>
              <w:t>×</w:t>
            </w:r>
            <w:r>
              <w:rPr>
                <w:rFonts w:hint="eastAsia"/>
              </w:rPr>
              <w:t>900_60Hz</w:t>
            </w:r>
          </w:p>
          <w:p w:rsidR="00681BC3" w:rsidRDefault="00D03F7D">
            <w:pPr>
              <w:spacing w:line="400" w:lineRule="exact"/>
            </w:pPr>
            <w:r>
              <w:rPr>
                <w:rFonts w:hint="eastAsia"/>
              </w:rPr>
              <w:t>1600</w:t>
            </w:r>
            <w:r>
              <w:rPr>
                <w:rFonts w:hint="eastAsia"/>
              </w:rPr>
              <w:t>×</w:t>
            </w:r>
            <w:r>
              <w:rPr>
                <w:rFonts w:hint="eastAsia"/>
              </w:rPr>
              <w:t>1200_60Hz</w:t>
            </w:r>
          </w:p>
          <w:p w:rsidR="00681BC3" w:rsidRDefault="00D03F7D">
            <w:pPr>
              <w:spacing w:line="400" w:lineRule="exact"/>
            </w:pPr>
            <w:r>
              <w:rPr>
                <w:rFonts w:hint="eastAsia"/>
              </w:rPr>
              <w:t>1920</w:t>
            </w:r>
            <w:r>
              <w:rPr>
                <w:rFonts w:hint="eastAsia"/>
              </w:rPr>
              <w:t>×</w:t>
            </w:r>
            <w:r>
              <w:rPr>
                <w:rFonts w:hint="eastAsia"/>
              </w:rPr>
              <w:t>1080p_60Hz</w:t>
            </w:r>
          </w:p>
          <w:p w:rsidR="00681BC3" w:rsidRDefault="00D03F7D">
            <w:pPr>
              <w:spacing w:line="400" w:lineRule="exact"/>
            </w:pPr>
            <w:r>
              <w:rPr>
                <w:rFonts w:hint="eastAsia"/>
              </w:rPr>
              <w:t>自定义输出分辨率：</w:t>
            </w:r>
          </w:p>
          <w:p w:rsidR="00681BC3" w:rsidRDefault="00D03F7D">
            <w:pPr>
              <w:spacing w:line="400" w:lineRule="exact"/>
            </w:pPr>
            <w:r>
              <w:rPr>
                <w:rFonts w:hint="eastAsia"/>
              </w:rPr>
              <w:t>水平像素点最高</w:t>
            </w:r>
            <w:r>
              <w:rPr>
                <w:rFonts w:hint="eastAsia"/>
              </w:rPr>
              <w:t>3840</w:t>
            </w:r>
            <w:r>
              <w:rPr>
                <w:rFonts w:hint="eastAsia"/>
              </w:rPr>
              <w:t>或垂直像素点最高</w:t>
            </w:r>
            <w:r>
              <w:rPr>
                <w:rFonts w:hint="eastAsia"/>
              </w:rPr>
              <w:t>1920</w:t>
            </w:r>
            <w:r>
              <w:rPr>
                <w:rFonts w:hint="eastAsia"/>
              </w:rPr>
              <w:t>，场频</w:t>
            </w:r>
            <w:r>
              <w:rPr>
                <w:rFonts w:hint="eastAsia"/>
              </w:rPr>
              <w:t>24-60Hz</w:t>
            </w:r>
            <w:r>
              <w:rPr>
                <w:rFonts w:hint="eastAsia"/>
              </w:rPr>
              <w:t>）</w:t>
            </w:r>
          </w:p>
          <w:p w:rsidR="00681BC3" w:rsidRDefault="00D03F7D">
            <w:pPr>
              <w:spacing w:line="400" w:lineRule="exact"/>
            </w:pPr>
            <w:r>
              <w:rPr>
                <w:rFonts w:hint="eastAsia"/>
              </w:rPr>
              <w:t>整机规范</w:t>
            </w:r>
          </w:p>
          <w:p w:rsidR="00681BC3" w:rsidRDefault="00D03F7D">
            <w:pPr>
              <w:spacing w:line="400" w:lineRule="exact"/>
            </w:pPr>
            <w:r>
              <w:rPr>
                <w:rFonts w:hint="eastAsia"/>
              </w:rPr>
              <w:t>输入电压</w:t>
            </w:r>
            <w:r>
              <w:rPr>
                <w:rFonts w:hint="eastAsia"/>
              </w:rPr>
              <w:t xml:space="preserve"> 100-240V</w:t>
            </w:r>
            <w:r>
              <w:rPr>
                <w:rFonts w:hint="eastAsia"/>
              </w:rPr>
              <w:t>～</w:t>
            </w:r>
            <w:r>
              <w:rPr>
                <w:rFonts w:hint="eastAsia"/>
              </w:rPr>
              <w:t xml:space="preserve"> 50/60Hz</w:t>
            </w:r>
          </w:p>
          <w:p w:rsidR="00681BC3" w:rsidRDefault="00D03F7D">
            <w:pPr>
              <w:spacing w:line="400" w:lineRule="exact"/>
            </w:pPr>
            <w:r>
              <w:rPr>
                <w:rFonts w:hint="eastAsia"/>
              </w:rPr>
              <w:t>整机最大功耗≤</w:t>
            </w:r>
            <w:r>
              <w:rPr>
                <w:rFonts w:hint="eastAsia"/>
              </w:rPr>
              <w:t>10W</w:t>
            </w:r>
          </w:p>
          <w:p w:rsidR="00681BC3" w:rsidRDefault="00D03F7D">
            <w:pPr>
              <w:spacing w:line="400" w:lineRule="exact"/>
            </w:pPr>
            <w:r>
              <w:rPr>
                <w:rFonts w:hint="eastAsia"/>
              </w:rPr>
              <w:t>工作温度</w:t>
            </w:r>
            <w:r>
              <w:rPr>
                <w:rFonts w:hint="eastAsia"/>
              </w:rPr>
              <w:t xml:space="preserve"> -20-55 </w:t>
            </w:r>
            <w:r>
              <w:rPr>
                <w:rFonts w:hint="eastAsia"/>
              </w:rPr>
              <w:t>℃</w:t>
            </w:r>
          </w:p>
          <w:p w:rsidR="00681BC3" w:rsidRDefault="00D03F7D">
            <w:pPr>
              <w:spacing w:line="400" w:lineRule="exact"/>
            </w:pPr>
            <w:r>
              <w:rPr>
                <w:rFonts w:hint="eastAsia"/>
              </w:rPr>
              <w:t>环境湿度</w:t>
            </w:r>
            <w:r>
              <w:rPr>
                <w:rFonts w:hint="eastAsia"/>
              </w:rPr>
              <w:t xml:space="preserve"> 15-85%</w:t>
            </w:r>
          </w:p>
          <w:p w:rsidR="00681BC3" w:rsidRDefault="00D03F7D">
            <w:pPr>
              <w:spacing w:line="400" w:lineRule="exact"/>
            </w:pPr>
            <w:r>
              <w:rPr>
                <w:rFonts w:hint="eastAsia"/>
              </w:rPr>
              <w:t>操控方式面板按键、红外遥控、</w:t>
            </w:r>
            <w:r>
              <w:rPr>
                <w:rFonts w:hint="eastAsia"/>
              </w:rPr>
              <w:t>PC</w:t>
            </w:r>
            <w:r>
              <w:rPr>
                <w:rFonts w:hint="eastAsia"/>
              </w:rPr>
              <w:t>上位机软件</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6</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块</w:t>
            </w:r>
          </w:p>
        </w:tc>
        <w:tc>
          <w:tcPr>
            <w:tcW w:w="1185" w:type="dxa"/>
            <w:tcBorders>
              <w:tl2br w:val="nil"/>
              <w:tr2bl w:val="nil"/>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接收卡</w:t>
            </w:r>
          </w:p>
        </w:tc>
        <w:tc>
          <w:tcPr>
            <w:tcW w:w="6874" w:type="dxa"/>
            <w:vAlign w:val="center"/>
          </w:tcPr>
          <w:p w:rsidR="00681BC3" w:rsidRDefault="00D03F7D">
            <w:pPr>
              <w:spacing w:line="400" w:lineRule="exact"/>
            </w:pPr>
            <w:r>
              <w:rPr>
                <w:rFonts w:hint="eastAsia"/>
              </w:rPr>
              <w:t>控制点数</w:t>
            </w:r>
            <w:r>
              <w:rPr>
                <w:rFonts w:hint="eastAsia"/>
              </w:rPr>
              <w:t xml:space="preserve">  256*384</w:t>
            </w:r>
          </w:p>
          <w:p w:rsidR="00681BC3" w:rsidRDefault="00D03F7D">
            <w:pPr>
              <w:spacing w:line="400" w:lineRule="exact"/>
            </w:pPr>
            <w:r>
              <w:rPr>
                <w:rFonts w:hint="eastAsia"/>
              </w:rPr>
              <w:t>级联数量单网线级联接收卡数量≤</w:t>
            </w:r>
            <w:r>
              <w:rPr>
                <w:rFonts w:hint="eastAsia"/>
              </w:rPr>
              <w:t>1024</w:t>
            </w:r>
          </w:p>
          <w:p w:rsidR="00681BC3" w:rsidRDefault="00D03F7D">
            <w:pPr>
              <w:spacing w:line="400" w:lineRule="exact"/>
            </w:pPr>
            <w:r>
              <w:rPr>
                <w:rFonts w:hint="eastAsia"/>
              </w:rPr>
              <w:t>灰度等级</w:t>
            </w:r>
            <w:r>
              <w:rPr>
                <w:rFonts w:hint="eastAsia"/>
              </w:rPr>
              <w:t xml:space="preserve">  65536</w:t>
            </w:r>
            <w:r>
              <w:rPr>
                <w:rFonts w:hint="eastAsia"/>
              </w:rPr>
              <w:t>级</w:t>
            </w:r>
          </w:p>
          <w:p w:rsidR="00681BC3" w:rsidRDefault="00D03F7D">
            <w:pPr>
              <w:spacing w:line="400" w:lineRule="exact"/>
            </w:pPr>
            <w:r>
              <w:rPr>
                <w:rFonts w:hint="eastAsia"/>
              </w:rPr>
              <w:lastRenderedPageBreak/>
              <w:t>刷新频率刷新频率可达</w:t>
            </w:r>
            <w:r>
              <w:rPr>
                <w:rFonts w:hint="eastAsia"/>
              </w:rPr>
              <w:t>5000Hz</w:t>
            </w:r>
          </w:p>
          <w:p w:rsidR="00681BC3" w:rsidRDefault="00D03F7D">
            <w:pPr>
              <w:spacing w:line="400" w:lineRule="exact"/>
            </w:pPr>
            <w:r>
              <w:rPr>
                <w:rFonts w:hint="eastAsia"/>
              </w:rPr>
              <w:t>适配范围各种规格的全彩</w:t>
            </w:r>
            <w:r>
              <w:rPr>
                <w:rFonts w:hint="eastAsia"/>
              </w:rPr>
              <w:t>LED</w:t>
            </w:r>
            <w:r>
              <w:rPr>
                <w:rFonts w:hint="eastAsia"/>
              </w:rPr>
              <w:t>显示屏</w:t>
            </w:r>
          </w:p>
          <w:p w:rsidR="00681BC3" w:rsidRDefault="00D03F7D">
            <w:pPr>
              <w:spacing w:line="400" w:lineRule="exact"/>
            </w:pPr>
            <w:r>
              <w:rPr>
                <w:rFonts w:hint="eastAsia"/>
              </w:rPr>
              <w:t>支持芯片所有主流</w:t>
            </w:r>
            <w:r>
              <w:rPr>
                <w:rFonts w:hint="eastAsia"/>
              </w:rPr>
              <w:t>LED</w:t>
            </w:r>
            <w:r>
              <w:rPr>
                <w:rFonts w:hint="eastAsia"/>
              </w:rPr>
              <w:t>显示屏驱动芯片</w:t>
            </w:r>
          </w:p>
          <w:p w:rsidR="00681BC3" w:rsidRDefault="00D03F7D">
            <w:pPr>
              <w:spacing w:line="400" w:lineRule="exact"/>
            </w:pPr>
            <w:r>
              <w:rPr>
                <w:rFonts w:hint="eastAsia"/>
              </w:rPr>
              <w:t>显示接口</w:t>
            </w:r>
            <w:r>
              <w:rPr>
                <w:rFonts w:hint="eastAsia"/>
              </w:rPr>
              <w:t xml:space="preserve">  12</w:t>
            </w:r>
            <w:r>
              <w:rPr>
                <w:rFonts w:hint="eastAsia"/>
              </w:rPr>
              <w:t>组</w:t>
            </w:r>
            <w:r>
              <w:rPr>
                <w:rFonts w:hint="eastAsia"/>
              </w:rPr>
              <w:t>T75</w:t>
            </w:r>
            <w:r>
              <w:rPr>
                <w:rFonts w:hint="eastAsia"/>
              </w:rPr>
              <w:t>显示接口，</w:t>
            </w:r>
            <w:r>
              <w:rPr>
                <w:rFonts w:hint="eastAsia"/>
              </w:rPr>
              <w:t>24</w:t>
            </w:r>
            <w:r>
              <w:rPr>
                <w:rFonts w:hint="eastAsia"/>
              </w:rPr>
              <w:t>组</w:t>
            </w:r>
            <w:r>
              <w:rPr>
                <w:rFonts w:hint="eastAsia"/>
              </w:rPr>
              <w:t>RGB</w:t>
            </w:r>
            <w:r>
              <w:rPr>
                <w:rFonts w:hint="eastAsia"/>
              </w:rPr>
              <w:t>数据</w:t>
            </w:r>
          </w:p>
          <w:p w:rsidR="00681BC3" w:rsidRDefault="00D03F7D">
            <w:pPr>
              <w:spacing w:line="400" w:lineRule="exact"/>
            </w:pPr>
            <w:r>
              <w:rPr>
                <w:rFonts w:hint="eastAsia"/>
              </w:rPr>
              <w:t>亮度调节</w:t>
            </w:r>
            <w:r>
              <w:rPr>
                <w:rFonts w:hint="eastAsia"/>
              </w:rPr>
              <w:t xml:space="preserve">  256</w:t>
            </w:r>
            <w:r>
              <w:rPr>
                <w:rFonts w:hint="eastAsia"/>
              </w:rPr>
              <w:t>级亮度</w:t>
            </w:r>
          </w:p>
          <w:p w:rsidR="00681BC3" w:rsidRDefault="00D03F7D">
            <w:pPr>
              <w:spacing w:line="400" w:lineRule="exact"/>
            </w:pPr>
            <w:r>
              <w:rPr>
                <w:rFonts w:hint="eastAsia"/>
              </w:rPr>
              <w:t>工作电压</w:t>
            </w:r>
            <w:r>
              <w:rPr>
                <w:rFonts w:hint="eastAsia"/>
              </w:rPr>
              <w:t xml:space="preserve">  5V </w:t>
            </w:r>
            <w:r>
              <w:rPr>
                <w:rFonts w:hint="eastAsia"/>
              </w:rPr>
              <w:t>（</w:t>
            </w:r>
            <w:r>
              <w:rPr>
                <w:rFonts w:hint="eastAsia"/>
              </w:rPr>
              <w:t>4V</w:t>
            </w:r>
            <w:r>
              <w:rPr>
                <w:rFonts w:hint="eastAsia"/>
              </w:rPr>
              <w:t>～</w:t>
            </w:r>
            <w:r>
              <w:rPr>
                <w:rFonts w:hint="eastAsia"/>
              </w:rPr>
              <w:t>6.5V</w:t>
            </w:r>
            <w:r>
              <w:rPr>
                <w:rFonts w:hint="eastAsia"/>
              </w:rPr>
              <w:t>）</w:t>
            </w:r>
          </w:p>
          <w:p w:rsidR="00681BC3" w:rsidRDefault="00D03F7D">
            <w:pPr>
              <w:spacing w:line="400" w:lineRule="exact"/>
            </w:pPr>
            <w:r>
              <w:rPr>
                <w:rFonts w:hint="eastAsia"/>
              </w:rPr>
              <w:t>最大功率≤</w:t>
            </w:r>
            <w:r>
              <w:rPr>
                <w:rFonts w:hint="eastAsia"/>
              </w:rPr>
              <w:t>5W</w:t>
            </w:r>
          </w:p>
          <w:p w:rsidR="00681BC3" w:rsidRDefault="00D03F7D">
            <w:pPr>
              <w:spacing w:line="400" w:lineRule="exact"/>
            </w:pPr>
            <w:r>
              <w:rPr>
                <w:rFonts w:hint="eastAsia"/>
              </w:rPr>
              <w:t>工作温度</w:t>
            </w:r>
            <w:r>
              <w:rPr>
                <w:rFonts w:hint="eastAsia"/>
              </w:rPr>
              <w:t xml:space="preserve">  -40</w:t>
            </w:r>
            <w:r>
              <w:rPr>
                <w:rFonts w:hint="eastAsia"/>
              </w:rPr>
              <w:t>℃～</w:t>
            </w:r>
            <w:r>
              <w:rPr>
                <w:rFonts w:hint="eastAsia"/>
              </w:rPr>
              <w:t>80</w:t>
            </w:r>
            <w:r>
              <w:rPr>
                <w:rFonts w:hint="eastAsia"/>
              </w:rPr>
              <w:t>℃</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48</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块</w:t>
            </w:r>
          </w:p>
        </w:tc>
        <w:tc>
          <w:tcPr>
            <w:tcW w:w="1185" w:type="dxa"/>
            <w:tcBorders>
              <w:tl2br w:val="nil"/>
              <w:tr2bl w:val="nil"/>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681BC3">
        <w:trPr>
          <w:trHeight w:val="1393"/>
        </w:trPr>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4</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PC</w:t>
            </w:r>
            <w:r>
              <w:rPr>
                <w:rFonts w:ascii="宋体" w:eastAsia="宋体" w:hAnsi="宋体" w:cs="宋体" w:hint="eastAsia"/>
                <w:sz w:val="21"/>
                <w:szCs w:val="21"/>
              </w:rPr>
              <w:t>客户端</w:t>
            </w:r>
          </w:p>
        </w:tc>
        <w:tc>
          <w:tcPr>
            <w:tcW w:w="6874" w:type="dxa"/>
            <w:vAlign w:val="center"/>
          </w:tcPr>
          <w:p w:rsidR="00681BC3" w:rsidRDefault="00D03F7D">
            <w:pPr>
              <w:spacing w:line="400" w:lineRule="exact"/>
            </w:pPr>
            <w:r>
              <w:rPr>
                <w:rFonts w:hint="eastAsia"/>
              </w:rPr>
              <w:t>1</w:t>
            </w:r>
            <w:r>
              <w:rPr>
                <w:rFonts w:hint="eastAsia"/>
              </w:rPr>
              <w:t>、</w:t>
            </w:r>
            <w:r>
              <w:rPr>
                <w:rFonts w:hint="eastAsia"/>
              </w:rPr>
              <w:t>CPU :Intel i7-6700</w:t>
            </w:r>
            <w:r>
              <w:rPr>
                <w:rFonts w:hint="eastAsia"/>
              </w:rPr>
              <w:t>，主频</w:t>
            </w:r>
            <w:r>
              <w:rPr>
                <w:rFonts w:hint="eastAsia"/>
              </w:rPr>
              <w:t>3.4GHz</w:t>
            </w:r>
            <w:r>
              <w:rPr>
                <w:rFonts w:hint="eastAsia"/>
              </w:rPr>
              <w:t>，缓存</w:t>
            </w:r>
            <w:r>
              <w:rPr>
                <w:rFonts w:hint="eastAsia"/>
              </w:rPr>
              <w:t>8M</w:t>
            </w:r>
          </w:p>
          <w:p w:rsidR="00681BC3" w:rsidRDefault="00D03F7D">
            <w:pPr>
              <w:spacing w:line="400" w:lineRule="exact"/>
            </w:pPr>
            <w:r>
              <w:rPr>
                <w:rFonts w:hint="eastAsia"/>
              </w:rPr>
              <w:t>2</w:t>
            </w:r>
            <w:r>
              <w:rPr>
                <w:rFonts w:hint="eastAsia"/>
              </w:rPr>
              <w:t>、主板</w:t>
            </w:r>
            <w:r>
              <w:rPr>
                <w:rFonts w:hint="eastAsia"/>
              </w:rPr>
              <w:t>:Intel H110</w:t>
            </w:r>
          </w:p>
          <w:p w:rsidR="00681BC3" w:rsidRDefault="00D03F7D">
            <w:pPr>
              <w:spacing w:line="400" w:lineRule="exact"/>
            </w:pPr>
            <w:r>
              <w:rPr>
                <w:rFonts w:hint="eastAsia"/>
              </w:rPr>
              <w:t>3</w:t>
            </w:r>
            <w:r>
              <w:rPr>
                <w:rFonts w:hint="eastAsia"/>
              </w:rPr>
              <w:t>、内存</w:t>
            </w:r>
            <w:r>
              <w:rPr>
                <w:rFonts w:hint="eastAsia"/>
              </w:rPr>
              <w:t>:</w:t>
            </w:r>
            <w:r>
              <w:rPr>
                <w:rFonts w:hint="eastAsia"/>
              </w:rPr>
              <w:t>标配</w:t>
            </w:r>
            <w:r>
              <w:rPr>
                <w:rFonts w:hint="eastAsia"/>
              </w:rPr>
              <w:t xml:space="preserve"> 8G DDR4</w:t>
            </w:r>
            <w:r>
              <w:rPr>
                <w:rFonts w:hint="eastAsia"/>
              </w:rPr>
              <w:t>内存</w:t>
            </w:r>
          </w:p>
          <w:p w:rsidR="00681BC3" w:rsidRDefault="00D03F7D">
            <w:pPr>
              <w:spacing w:line="400" w:lineRule="exact"/>
            </w:pPr>
            <w:r>
              <w:rPr>
                <w:rFonts w:hint="eastAsia"/>
              </w:rPr>
              <w:t>4</w:t>
            </w:r>
            <w:r>
              <w:rPr>
                <w:rFonts w:hint="eastAsia"/>
              </w:rPr>
              <w:t>、显卡</w:t>
            </w:r>
            <w:r>
              <w:rPr>
                <w:rFonts w:hint="eastAsia"/>
              </w:rPr>
              <w:t>:</w:t>
            </w:r>
            <w:r>
              <w:rPr>
                <w:rFonts w:hint="eastAsia"/>
              </w:rPr>
              <w:t>高性能独立显卡</w:t>
            </w:r>
            <w:r>
              <w:rPr>
                <w:rFonts w:hint="eastAsia"/>
              </w:rPr>
              <w:t>2G</w:t>
            </w:r>
            <w:r>
              <w:rPr>
                <w:rFonts w:hint="eastAsia"/>
              </w:rPr>
              <w:t>，</w:t>
            </w:r>
            <w:r>
              <w:rPr>
                <w:rFonts w:hint="eastAsia"/>
              </w:rPr>
              <w:t>R7-350</w:t>
            </w:r>
          </w:p>
          <w:p w:rsidR="00681BC3" w:rsidRDefault="00D03F7D">
            <w:pPr>
              <w:spacing w:line="400" w:lineRule="exact"/>
            </w:pPr>
            <w:r>
              <w:rPr>
                <w:rFonts w:hint="eastAsia"/>
              </w:rPr>
              <w:t>5</w:t>
            </w:r>
            <w:r>
              <w:rPr>
                <w:rFonts w:hint="eastAsia"/>
              </w:rPr>
              <w:t>、声卡</w:t>
            </w:r>
            <w:r>
              <w:rPr>
                <w:rFonts w:hint="eastAsia"/>
              </w:rPr>
              <w:t>:</w:t>
            </w:r>
            <w:r>
              <w:rPr>
                <w:rFonts w:hint="eastAsia"/>
              </w:rPr>
              <w:t>集成</w:t>
            </w:r>
            <w:r>
              <w:rPr>
                <w:rFonts w:hint="eastAsia"/>
              </w:rPr>
              <w:t>HD Audio</w:t>
            </w:r>
            <w:r>
              <w:rPr>
                <w:rFonts w:hint="eastAsia"/>
              </w:rPr>
              <w:t>，支持</w:t>
            </w:r>
            <w:r>
              <w:rPr>
                <w:rFonts w:hint="eastAsia"/>
              </w:rPr>
              <w:t>5.1</w:t>
            </w:r>
            <w:r>
              <w:rPr>
                <w:rFonts w:hint="eastAsia"/>
              </w:rPr>
              <w:t>声道</w:t>
            </w:r>
          </w:p>
          <w:p w:rsidR="00681BC3" w:rsidRDefault="00D03F7D">
            <w:pPr>
              <w:spacing w:line="400" w:lineRule="exact"/>
            </w:pPr>
            <w:r>
              <w:rPr>
                <w:rFonts w:hint="eastAsia"/>
              </w:rPr>
              <w:t>6</w:t>
            </w:r>
            <w:r>
              <w:rPr>
                <w:rFonts w:hint="eastAsia"/>
              </w:rPr>
              <w:t>、硬盘</w:t>
            </w:r>
            <w:r>
              <w:rPr>
                <w:rFonts w:hint="eastAsia"/>
              </w:rPr>
              <w:t xml:space="preserve">:1000G SATA3 7200rpm </w:t>
            </w:r>
            <w:r>
              <w:rPr>
                <w:rFonts w:hint="eastAsia"/>
              </w:rPr>
              <w:t>硬盘</w:t>
            </w:r>
          </w:p>
          <w:p w:rsidR="00681BC3" w:rsidRDefault="00D03F7D">
            <w:pPr>
              <w:spacing w:line="400" w:lineRule="exact"/>
            </w:pPr>
            <w:r>
              <w:rPr>
                <w:rFonts w:hint="eastAsia"/>
              </w:rPr>
              <w:t>7</w:t>
            </w:r>
            <w:r>
              <w:rPr>
                <w:rFonts w:hint="eastAsia"/>
              </w:rPr>
              <w:t>、网卡</w:t>
            </w:r>
            <w:r>
              <w:rPr>
                <w:rFonts w:hint="eastAsia"/>
              </w:rPr>
              <w:t>:</w:t>
            </w:r>
            <w:r>
              <w:rPr>
                <w:rFonts w:hint="eastAsia"/>
              </w:rPr>
              <w:t>集成</w:t>
            </w:r>
            <w:r>
              <w:rPr>
                <w:rFonts w:hint="eastAsia"/>
              </w:rPr>
              <w:t>10/100/1000M</w:t>
            </w:r>
            <w:r>
              <w:rPr>
                <w:rFonts w:hint="eastAsia"/>
              </w:rPr>
              <w:t>以太网卡</w:t>
            </w:r>
          </w:p>
          <w:p w:rsidR="00681BC3" w:rsidRDefault="00D03F7D">
            <w:pPr>
              <w:spacing w:line="400" w:lineRule="exact"/>
            </w:pPr>
            <w:r>
              <w:rPr>
                <w:rFonts w:hint="eastAsia"/>
              </w:rPr>
              <w:t>8</w:t>
            </w:r>
            <w:r>
              <w:rPr>
                <w:rFonts w:hint="eastAsia"/>
              </w:rPr>
              <w:t>、光驱</w:t>
            </w:r>
            <w:r>
              <w:rPr>
                <w:rFonts w:hint="eastAsia"/>
              </w:rPr>
              <w:t>:DVD-RW</w:t>
            </w:r>
          </w:p>
          <w:p w:rsidR="00681BC3" w:rsidRDefault="00D03F7D">
            <w:pPr>
              <w:spacing w:line="400" w:lineRule="exact"/>
            </w:pPr>
            <w:r>
              <w:rPr>
                <w:rFonts w:hint="eastAsia"/>
              </w:rPr>
              <w:t>9</w:t>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t>1</w:t>
            </w:r>
            <w:r>
              <w:rPr>
                <w:rFonts w:hint="eastAsia"/>
              </w:rPr>
              <w:t>个</w:t>
            </w:r>
            <w:r>
              <w:rPr>
                <w:rFonts w:hint="eastAsia"/>
              </w:rPr>
              <w:t>PCI</w:t>
            </w:r>
            <w:r>
              <w:rPr>
                <w:rFonts w:hint="eastAsia"/>
              </w:rPr>
              <w:t>槽位；</w:t>
            </w:r>
          </w:p>
          <w:p w:rsidR="00681BC3" w:rsidRDefault="00D03F7D">
            <w:pPr>
              <w:spacing w:line="400" w:lineRule="exact"/>
            </w:pPr>
            <w:r>
              <w:rPr>
                <w:rFonts w:hint="eastAsia"/>
              </w:rPr>
              <w:t>10</w:t>
            </w:r>
            <w:r>
              <w:rPr>
                <w:rFonts w:hint="eastAsia"/>
              </w:rPr>
              <w:t>、显示器</w:t>
            </w:r>
            <w:r>
              <w:rPr>
                <w:rFonts w:hint="eastAsia"/>
              </w:rPr>
              <w:t>:21.5</w:t>
            </w:r>
            <w:r>
              <w:rPr>
                <w:rFonts w:hint="eastAsia"/>
              </w:rPr>
              <w:t>寸</w:t>
            </w:r>
          </w:p>
          <w:p w:rsidR="00681BC3" w:rsidRDefault="00D03F7D">
            <w:pPr>
              <w:spacing w:line="400" w:lineRule="exact"/>
            </w:pPr>
            <w:r>
              <w:rPr>
                <w:rFonts w:hint="eastAsia"/>
              </w:rPr>
              <w:t>11</w:t>
            </w:r>
            <w:r>
              <w:rPr>
                <w:rFonts w:hint="eastAsia"/>
              </w:rPr>
              <w:t>、键盘、鼠标</w:t>
            </w:r>
            <w:r>
              <w:rPr>
                <w:rFonts w:hint="eastAsia"/>
              </w:rPr>
              <w:t>:</w:t>
            </w:r>
            <w:r>
              <w:rPr>
                <w:rFonts w:hint="eastAsia"/>
              </w:rPr>
              <w:t>防水抗菌键盘、抗菌鼠标</w:t>
            </w:r>
          </w:p>
          <w:p w:rsidR="00681BC3" w:rsidRDefault="00D03F7D">
            <w:pPr>
              <w:spacing w:line="400" w:lineRule="exact"/>
            </w:pPr>
            <w:r>
              <w:rPr>
                <w:rFonts w:hint="eastAsia"/>
              </w:rPr>
              <w:t>12</w:t>
            </w:r>
            <w:r>
              <w:rPr>
                <w:rFonts w:hint="eastAsia"/>
              </w:rPr>
              <w:t>、接口</w:t>
            </w:r>
            <w:r>
              <w:rPr>
                <w:rFonts w:hint="eastAsia"/>
              </w:rPr>
              <w:t>:6</w:t>
            </w:r>
            <w:r>
              <w:rPr>
                <w:rFonts w:hint="eastAsia"/>
              </w:rPr>
              <w:t>个</w:t>
            </w:r>
            <w:r>
              <w:rPr>
                <w:rFonts w:hint="eastAsia"/>
              </w:rPr>
              <w:t>USB</w:t>
            </w:r>
            <w:r>
              <w:rPr>
                <w:rFonts w:hint="eastAsia"/>
              </w:rPr>
              <w:t>接口（至少</w:t>
            </w:r>
            <w:r>
              <w:rPr>
                <w:rFonts w:hint="eastAsia"/>
              </w:rPr>
              <w:t>2</w:t>
            </w:r>
            <w:r>
              <w:rPr>
                <w:rFonts w:hint="eastAsia"/>
              </w:rPr>
              <w:t>个</w:t>
            </w:r>
            <w:r>
              <w:rPr>
                <w:rFonts w:hint="eastAsia"/>
              </w:rPr>
              <w:t>USB3.0</w:t>
            </w:r>
            <w:r>
              <w:rPr>
                <w:rFonts w:hint="eastAsia"/>
              </w:rPr>
              <w:t>，并且前置</w:t>
            </w:r>
            <w:r>
              <w:rPr>
                <w:rFonts w:hint="eastAsia"/>
              </w:rPr>
              <w:t>USB</w:t>
            </w:r>
            <w:r>
              <w:rPr>
                <w:rFonts w:hint="eastAsia"/>
              </w:rPr>
              <w:t>接口分离放置，</w:t>
            </w:r>
            <w:r>
              <w:rPr>
                <w:rFonts w:hint="eastAsia"/>
              </w:rPr>
              <w:lastRenderedPageBreak/>
              <w:t>互不干涉）、</w:t>
            </w:r>
            <w:r>
              <w:rPr>
                <w:rFonts w:hint="eastAsia"/>
              </w:rPr>
              <w:t>PS/2</w:t>
            </w:r>
            <w:r>
              <w:rPr>
                <w:rFonts w:hint="eastAsia"/>
              </w:rPr>
              <w:t>接口、串口、</w:t>
            </w:r>
            <w:r>
              <w:rPr>
                <w:rFonts w:hint="eastAsia"/>
              </w:rPr>
              <w:t>VGA</w:t>
            </w:r>
            <w:r>
              <w:rPr>
                <w:rFonts w:hint="eastAsia"/>
              </w:rPr>
              <w:t>接口，可选多合一读卡器</w:t>
            </w:r>
          </w:p>
          <w:p w:rsidR="00681BC3" w:rsidRDefault="00D03F7D">
            <w:pPr>
              <w:spacing w:line="400" w:lineRule="exact"/>
            </w:pPr>
            <w:r>
              <w:rPr>
                <w:rFonts w:hint="eastAsia"/>
              </w:rPr>
              <w:t>13</w:t>
            </w:r>
            <w:r>
              <w:rPr>
                <w:rFonts w:hint="eastAsia"/>
              </w:rPr>
              <w:t>、电源</w:t>
            </w:r>
            <w:r>
              <w:rPr>
                <w:rFonts w:hint="eastAsia"/>
              </w:rPr>
              <w:t xml:space="preserve">:110/220V 180W </w:t>
            </w:r>
            <w:r>
              <w:rPr>
                <w:rFonts w:hint="eastAsia"/>
              </w:rPr>
              <w:t>节能电源</w:t>
            </w:r>
          </w:p>
          <w:p w:rsidR="00681BC3" w:rsidRDefault="00D03F7D">
            <w:pPr>
              <w:spacing w:line="400" w:lineRule="exact"/>
            </w:pPr>
            <w:r>
              <w:rPr>
                <w:rFonts w:hint="eastAsia"/>
              </w:rPr>
              <w:t>14</w:t>
            </w:r>
            <w:r>
              <w:rPr>
                <w:rFonts w:hint="eastAsia"/>
              </w:rPr>
              <w:t>、随机应用</w:t>
            </w:r>
            <w:r>
              <w:rPr>
                <w:rFonts w:hint="eastAsia"/>
              </w:rPr>
              <w:t>:</w:t>
            </w:r>
            <w:r>
              <w:rPr>
                <w:rFonts w:hint="eastAsia"/>
              </w:rPr>
              <w:t>提供非加插保护卡硬件实现的软件应用功能</w:t>
            </w:r>
            <w:r>
              <w:rPr>
                <w:rFonts w:hint="eastAsia"/>
              </w:rPr>
              <w:t>：</w:t>
            </w:r>
          </w:p>
          <w:p w:rsidR="00681BC3" w:rsidRDefault="00D03F7D">
            <w:pPr>
              <w:spacing w:line="400" w:lineRule="exact"/>
            </w:pPr>
            <w:r>
              <w:rPr>
                <w:rFonts w:hint="eastAsia"/>
              </w:rPr>
              <w:t>硬盘保护：保证电脑免受病毒和恶意破坏导致的系统崩溃</w:t>
            </w:r>
          </w:p>
          <w:p w:rsidR="00681BC3" w:rsidRDefault="00D03F7D">
            <w:pPr>
              <w:spacing w:line="400" w:lineRule="exact"/>
            </w:pPr>
            <w:r>
              <w:rPr>
                <w:rFonts w:hint="eastAsia"/>
              </w:rPr>
              <w:t>网络同传：数据通过局域网分发，可一次性部署所有设备</w:t>
            </w:r>
          </w:p>
          <w:p w:rsidR="00681BC3" w:rsidRDefault="00D03F7D">
            <w:pPr>
              <w:spacing w:line="400" w:lineRule="exact"/>
            </w:pPr>
            <w:r>
              <w:rPr>
                <w:rFonts w:hint="eastAsia"/>
              </w:rPr>
              <w:t>网络控制：远程查看、远程控制、文件传输；</w:t>
            </w:r>
          </w:p>
          <w:p w:rsidR="00681BC3" w:rsidRDefault="00D03F7D">
            <w:pPr>
              <w:spacing w:line="400" w:lineRule="exact"/>
            </w:pPr>
            <w:r>
              <w:rPr>
                <w:rFonts w:hint="eastAsia"/>
              </w:rPr>
              <w:t>支持多点还原、职能排序、电子教室的应用、断点续传功能</w:t>
            </w:r>
          </w:p>
          <w:p w:rsidR="00681BC3" w:rsidRDefault="00D03F7D">
            <w:pPr>
              <w:spacing w:line="400" w:lineRule="exact"/>
            </w:pPr>
            <w:r>
              <w:rPr>
                <w:rFonts w:hint="eastAsia"/>
              </w:rPr>
              <w:t>15</w:t>
            </w:r>
            <w:r>
              <w:rPr>
                <w:rFonts w:hint="eastAsia"/>
              </w:rPr>
              <w:t>、机箱</w:t>
            </w:r>
            <w:r>
              <w:rPr>
                <w:rFonts w:hint="eastAsia"/>
              </w:rPr>
              <w:t>:</w:t>
            </w:r>
            <w:r>
              <w:rPr>
                <w:rFonts w:hint="eastAsia"/>
              </w:rPr>
              <w:t>标准</w:t>
            </w:r>
            <w:r>
              <w:rPr>
                <w:rFonts w:hint="eastAsia"/>
              </w:rPr>
              <w:t>MATX</w:t>
            </w:r>
            <w:r>
              <w:rPr>
                <w:rFonts w:hint="eastAsia"/>
              </w:rPr>
              <w:t>立式机箱，顶置电源开关键，机箱体积小巧，不大于</w:t>
            </w:r>
            <w:r>
              <w:rPr>
                <w:rFonts w:hint="eastAsia"/>
              </w:rPr>
              <w:t xml:space="preserve">20L </w:t>
            </w:r>
            <w:r>
              <w:rPr>
                <w:rFonts w:hint="eastAsia"/>
              </w:rPr>
              <w:t>；可选配后</w:t>
            </w:r>
            <w:r>
              <w:rPr>
                <w:rFonts w:hint="eastAsia"/>
              </w:rPr>
              <w:t>IO</w:t>
            </w:r>
            <w:r>
              <w:rPr>
                <w:rFonts w:hint="eastAsia"/>
              </w:rPr>
              <w:t>安全盖板：保护键盘、鼠标等外设不被随意插拔可选配机箱锁、机箱报警开关：防止机箱被打开；当机箱被打开时，也发出高音报警音。自带电池，主机断电也可发出声音。</w:t>
            </w:r>
          </w:p>
          <w:p w:rsidR="00681BC3" w:rsidRDefault="00D03F7D">
            <w:pPr>
              <w:spacing w:line="400" w:lineRule="exact"/>
            </w:pPr>
            <w:r>
              <w:rPr>
                <w:rFonts w:hint="eastAsia"/>
              </w:rPr>
              <w:t>16</w:t>
            </w:r>
            <w:r>
              <w:rPr>
                <w:rFonts w:hint="eastAsia"/>
              </w:rPr>
              <w:t>、管理功能（可选）：能够实现</w:t>
            </w:r>
            <w:r>
              <w:rPr>
                <w:rFonts w:hint="eastAsia"/>
              </w:rPr>
              <w:t>USB</w:t>
            </w:r>
            <w:r>
              <w:rPr>
                <w:rFonts w:hint="eastAsia"/>
              </w:rPr>
              <w:t>端口的有效管理、能够配置</w:t>
            </w:r>
            <w:r>
              <w:rPr>
                <w:rFonts w:hint="eastAsia"/>
              </w:rPr>
              <w:t>网络带宽、流量；可以及时更新操作系统、安全补丁及业务系统的安装或升级；能够对软</w:t>
            </w:r>
            <w:r>
              <w:rPr>
                <w:rFonts w:hint="eastAsia"/>
              </w:rPr>
              <w:t>/</w:t>
            </w:r>
            <w:r>
              <w:rPr>
                <w:rFonts w:hint="eastAsia"/>
              </w:rPr>
              <w:t>硬件资产进行统计，监控软</w:t>
            </w:r>
            <w:r>
              <w:rPr>
                <w:rFonts w:hint="eastAsia"/>
              </w:rPr>
              <w:t>/</w:t>
            </w:r>
            <w:r>
              <w:rPr>
                <w:rFonts w:hint="eastAsia"/>
              </w:rPr>
              <w:t>硬件变更，并可报警；能够提供完善的报表和系统日志；</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台</w:t>
            </w:r>
          </w:p>
        </w:tc>
        <w:tc>
          <w:tcPr>
            <w:tcW w:w="1185" w:type="dxa"/>
            <w:tcBorders>
              <w:tl2br w:val="nil"/>
              <w:tr2bl w:val="nil"/>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播放软件</w:t>
            </w:r>
          </w:p>
        </w:tc>
        <w:tc>
          <w:tcPr>
            <w:tcW w:w="6874" w:type="dxa"/>
            <w:vAlign w:val="center"/>
          </w:tcPr>
          <w:p w:rsidR="00681BC3" w:rsidRDefault="00D03F7D">
            <w:pPr>
              <w:spacing w:line="400" w:lineRule="exact"/>
            </w:pPr>
            <w:r>
              <w:rPr>
                <w:rFonts w:hint="eastAsia"/>
              </w:rPr>
              <w:t>同步播放软件</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6</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套</w:t>
            </w:r>
          </w:p>
        </w:tc>
        <w:tc>
          <w:tcPr>
            <w:tcW w:w="1185" w:type="dxa"/>
            <w:tcBorders>
              <w:tl2br w:val="nil"/>
              <w:tr2bl w:val="nil"/>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6</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音箱系统</w:t>
            </w:r>
          </w:p>
        </w:tc>
        <w:tc>
          <w:tcPr>
            <w:tcW w:w="6874" w:type="dxa"/>
            <w:vAlign w:val="center"/>
          </w:tcPr>
          <w:p w:rsidR="00681BC3" w:rsidRDefault="00D03F7D">
            <w:pPr>
              <w:spacing w:line="400" w:lineRule="exact"/>
            </w:pPr>
            <w:r>
              <w:rPr>
                <w:rFonts w:hint="eastAsia"/>
              </w:rPr>
              <w:t>功放</w:t>
            </w:r>
            <w:r>
              <w:rPr>
                <w:rFonts w:hint="eastAsia"/>
              </w:rPr>
              <w:t>120EW+</w:t>
            </w:r>
            <w:r>
              <w:rPr>
                <w:rFonts w:hint="eastAsia"/>
              </w:rPr>
              <w:t>防水音柱</w:t>
            </w:r>
            <w:r>
              <w:rPr>
                <w:rFonts w:hint="eastAsia"/>
              </w:rPr>
              <w:t>30W</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6</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套</w:t>
            </w:r>
          </w:p>
        </w:tc>
        <w:tc>
          <w:tcPr>
            <w:tcW w:w="1185" w:type="dxa"/>
            <w:tcBorders>
              <w:tl2br w:val="nil"/>
              <w:tr2bl w:val="nil"/>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color w:val="000000"/>
                <w:sz w:val="21"/>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7</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防水箱体</w:t>
            </w:r>
          </w:p>
        </w:tc>
        <w:tc>
          <w:tcPr>
            <w:tcW w:w="6874" w:type="dxa"/>
            <w:vAlign w:val="center"/>
          </w:tcPr>
          <w:p w:rsidR="00681BC3" w:rsidRDefault="00D03F7D">
            <w:pPr>
              <w:spacing w:line="400" w:lineRule="exact"/>
            </w:pPr>
            <w:r>
              <w:rPr>
                <w:rFonts w:hint="eastAsia"/>
              </w:rPr>
              <w:t>标准户外防水箱体（带散热系统）箱体规格：</w:t>
            </w:r>
            <w:r>
              <w:rPr>
                <w:rFonts w:hint="eastAsia"/>
              </w:rPr>
              <w:t>3300*2020,,</w:t>
            </w:r>
            <w:r>
              <w:rPr>
                <w:rFonts w:hint="eastAsia"/>
              </w:rPr>
              <w:t>厚度</w:t>
            </w:r>
            <w:r>
              <w:rPr>
                <w:rFonts w:hint="eastAsia"/>
              </w:rPr>
              <w:t>:160mm</w:t>
            </w:r>
            <w:r>
              <w:rPr>
                <w:rFonts w:hint="eastAsia"/>
              </w:rPr>
              <w:t>，板材厚度</w:t>
            </w:r>
            <w:r>
              <w:rPr>
                <w:rFonts w:hint="eastAsia"/>
              </w:rPr>
              <w:t xml:space="preserve">:1.2mm, </w:t>
            </w:r>
            <w:r>
              <w:rPr>
                <w:rFonts w:hint="eastAsia"/>
              </w:rPr>
              <w:t>门内部安装有散热风机；颜色黑色静电喷塑。</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40.02</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w:t>
            </w:r>
          </w:p>
        </w:tc>
        <w:tc>
          <w:tcPr>
            <w:tcW w:w="1185" w:type="dxa"/>
          </w:tcPr>
          <w:p w:rsidR="00681BC3" w:rsidRDefault="00D03F7D">
            <w:pPr>
              <w:jc w:val="center"/>
              <w:rPr>
                <w:rFonts w:ascii="宋体" w:eastAsia="宋体" w:hAnsi="宋体" w:cs="宋体"/>
                <w:szCs w:val="21"/>
              </w:rPr>
            </w:pPr>
            <w:r>
              <w:rPr>
                <w:rFonts w:ascii="宋体" w:eastAsia="宋体" w:hAnsi="宋体" w:cs="宋体" w:hint="eastAsia"/>
                <w:color w:val="000000"/>
                <w:kern w:val="0"/>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8</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立柱</w:t>
            </w:r>
          </w:p>
        </w:tc>
        <w:tc>
          <w:tcPr>
            <w:tcW w:w="6874" w:type="dxa"/>
            <w:vAlign w:val="center"/>
          </w:tcPr>
          <w:p w:rsidR="00681BC3" w:rsidRDefault="00D03F7D">
            <w:pPr>
              <w:spacing w:line="400" w:lineRule="exact"/>
            </w:pPr>
            <w:r>
              <w:rPr>
                <w:rFonts w:hint="eastAsia"/>
              </w:rPr>
              <w:t>立柱</w:t>
            </w:r>
            <w:r>
              <w:rPr>
                <w:rFonts w:hint="eastAsia"/>
              </w:rPr>
              <w:t>:</w:t>
            </w:r>
            <w:r>
              <w:rPr>
                <w:rFonts w:hint="eastAsia"/>
              </w:rPr>
              <w:t>方钢：</w:t>
            </w:r>
            <w:r>
              <w:rPr>
                <w:rFonts w:hint="eastAsia"/>
              </w:rPr>
              <w:t>200mm*200mm</w:t>
            </w:r>
            <w:r>
              <w:rPr>
                <w:rFonts w:hint="eastAsia"/>
              </w:rPr>
              <w:t>壁厚：</w:t>
            </w:r>
            <w:r>
              <w:rPr>
                <w:rFonts w:hint="eastAsia"/>
              </w:rPr>
              <w:t>5mm</w:t>
            </w:r>
            <w:r>
              <w:rPr>
                <w:rFonts w:hint="eastAsia"/>
              </w:rPr>
              <w:t>长度：</w:t>
            </w:r>
            <w:r>
              <w:rPr>
                <w:rFonts w:hint="eastAsia"/>
              </w:rPr>
              <w:t>3m</w:t>
            </w:r>
            <w:r>
              <w:rPr>
                <w:rFonts w:hint="eastAsia"/>
              </w:rPr>
              <w:t>，</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12</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根</w:t>
            </w:r>
          </w:p>
        </w:tc>
        <w:tc>
          <w:tcPr>
            <w:tcW w:w="1185" w:type="dxa"/>
          </w:tcPr>
          <w:p w:rsidR="00681BC3" w:rsidRDefault="00D03F7D">
            <w:pPr>
              <w:jc w:val="center"/>
              <w:rPr>
                <w:rFonts w:ascii="宋体" w:eastAsia="宋体" w:hAnsi="宋体" w:cs="宋体"/>
                <w:szCs w:val="21"/>
              </w:rPr>
            </w:pPr>
            <w:r>
              <w:rPr>
                <w:rFonts w:ascii="宋体" w:eastAsia="宋体" w:hAnsi="宋体" w:cs="宋体" w:hint="eastAsia"/>
                <w:color w:val="000000"/>
                <w:kern w:val="0"/>
                <w:szCs w:val="21"/>
              </w:rPr>
              <w:t>否</w:t>
            </w:r>
          </w:p>
        </w:tc>
      </w:tr>
      <w:tr w:rsidR="00681BC3">
        <w:tc>
          <w:tcPr>
            <w:tcW w:w="923"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lastRenderedPageBreak/>
              <w:t>9</w:t>
            </w:r>
          </w:p>
        </w:tc>
        <w:tc>
          <w:tcPr>
            <w:tcW w:w="2611"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基础施工</w:t>
            </w:r>
          </w:p>
        </w:tc>
        <w:tc>
          <w:tcPr>
            <w:tcW w:w="6874" w:type="dxa"/>
            <w:vAlign w:val="center"/>
          </w:tcPr>
          <w:p w:rsidR="00681BC3" w:rsidRDefault="00D03F7D">
            <w:pPr>
              <w:spacing w:line="400" w:lineRule="exact"/>
            </w:pPr>
            <w:r>
              <w:rPr>
                <w:rFonts w:hint="eastAsia"/>
              </w:rPr>
              <w:t>基础坑、混凝土、地笼等基础地基</w:t>
            </w:r>
            <w:r>
              <w:rPr>
                <w:rFonts w:hint="eastAsia"/>
              </w:rPr>
              <w:t>:</w:t>
            </w:r>
            <w:r>
              <w:rPr>
                <w:rFonts w:hint="eastAsia"/>
              </w:rPr>
              <w:t>坑基：</w:t>
            </w:r>
            <w:r>
              <w:rPr>
                <w:rFonts w:hint="eastAsia"/>
              </w:rPr>
              <w:t>0.5m*0.8m*0.5m;</w:t>
            </w:r>
            <w:r>
              <w:rPr>
                <w:rFonts w:hint="eastAsia"/>
              </w:rPr>
              <w:t>混凝土浇灌</w:t>
            </w:r>
            <w:r>
              <w:rPr>
                <w:rFonts w:hint="eastAsia"/>
              </w:rPr>
              <w:t>,</w:t>
            </w:r>
            <w:r>
              <w:rPr>
                <w:rFonts w:hint="eastAsia"/>
              </w:rPr>
              <w:t>地笼：</w:t>
            </w:r>
            <w:r>
              <w:rPr>
                <w:rFonts w:hint="eastAsia"/>
              </w:rPr>
              <w:t>0.4m*0.6m*0.4m;</w:t>
            </w:r>
            <w:r>
              <w:rPr>
                <w:rFonts w:hint="eastAsia"/>
              </w:rPr>
              <w:t>配电柜，动力电缆、通讯等</w:t>
            </w:r>
          </w:p>
        </w:tc>
        <w:tc>
          <w:tcPr>
            <w:tcW w:w="846"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12</w:t>
            </w:r>
          </w:p>
        </w:tc>
        <w:tc>
          <w:tcPr>
            <w:tcW w:w="1509" w:type="dxa"/>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项</w:t>
            </w:r>
          </w:p>
        </w:tc>
        <w:tc>
          <w:tcPr>
            <w:tcW w:w="1185" w:type="dxa"/>
          </w:tcPr>
          <w:p w:rsidR="00681BC3" w:rsidRDefault="00D03F7D">
            <w:pPr>
              <w:jc w:val="center"/>
              <w:rPr>
                <w:rFonts w:ascii="宋体" w:eastAsia="宋体" w:hAnsi="宋体" w:cs="宋体"/>
                <w:szCs w:val="21"/>
              </w:rPr>
            </w:pPr>
            <w:r>
              <w:rPr>
                <w:rFonts w:ascii="宋体" w:eastAsia="宋体" w:hAnsi="宋体" w:cs="宋体" w:hint="eastAsia"/>
                <w:color w:val="000000"/>
                <w:kern w:val="0"/>
                <w:szCs w:val="21"/>
              </w:rPr>
              <w:t>否</w:t>
            </w:r>
          </w:p>
        </w:tc>
      </w:tr>
    </w:tbl>
    <w:p w:rsidR="00681BC3" w:rsidRDefault="00681BC3">
      <w:pPr>
        <w:pStyle w:val="af9"/>
        <w:ind w:firstLine="643"/>
        <w:rPr>
          <w:rFonts w:ascii="黑体" w:eastAsia="黑体" w:hAnsi="黑体"/>
          <w:b/>
          <w:sz w:val="32"/>
        </w:rPr>
      </w:pPr>
    </w:p>
    <w:p w:rsidR="00681BC3" w:rsidRDefault="00681BC3">
      <w:pPr>
        <w:pStyle w:val="af9"/>
        <w:ind w:firstLineChars="0" w:firstLine="0"/>
        <w:rPr>
          <w:rFonts w:ascii="黑体" w:eastAsia="黑体" w:hAnsi="黑体"/>
          <w:b/>
          <w:sz w:val="32"/>
        </w:rPr>
      </w:pPr>
    </w:p>
    <w:p w:rsidR="00681BC3" w:rsidRDefault="00681BC3"/>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84"/>
        <w:gridCol w:w="8841"/>
        <w:gridCol w:w="882"/>
        <w:gridCol w:w="881"/>
        <w:gridCol w:w="884"/>
      </w:tblGrid>
      <w:tr w:rsidR="00681BC3">
        <w:trPr>
          <w:trHeight w:val="692"/>
          <w:jc w:val="center"/>
        </w:trPr>
        <w:tc>
          <w:tcPr>
            <w:tcW w:w="13948" w:type="dxa"/>
            <w:gridSpan w:val="6"/>
            <w:shd w:val="clear" w:color="auto" w:fill="BFBFBF" w:themeFill="background1" w:themeFillShade="BF"/>
            <w:vAlign w:val="center"/>
          </w:tcPr>
          <w:p w:rsidR="00681BC3" w:rsidRDefault="00D03F7D">
            <w:pPr>
              <w:jc w:val="left"/>
              <w:rPr>
                <w:rFonts w:ascii="宋体" w:eastAsia="宋体" w:hAnsi="宋体" w:cs="宋体"/>
                <w:b/>
                <w:bCs/>
                <w:szCs w:val="21"/>
              </w:rPr>
            </w:pPr>
            <w:r>
              <w:rPr>
                <w:rFonts w:ascii="黑体" w:eastAsia="黑体" w:hAnsi="黑体" w:cs="黑体" w:hint="eastAsia"/>
                <w:b/>
                <w:bCs/>
                <w:sz w:val="28"/>
                <w:szCs w:val="28"/>
              </w:rPr>
              <w:t>4</w:t>
            </w:r>
            <w:r>
              <w:rPr>
                <w:rFonts w:ascii="黑体" w:eastAsia="黑体" w:hAnsi="黑体" w:cs="黑体" w:hint="eastAsia"/>
                <w:b/>
                <w:bCs/>
                <w:sz w:val="28"/>
                <w:szCs w:val="28"/>
              </w:rPr>
              <w:t>、录播教室</w:t>
            </w:r>
          </w:p>
        </w:tc>
      </w:tr>
      <w:tr w:rsidR="00681BC3">
        <w:trPr>
          <w:trHeight w:val="836"/>
          <w:jc w:val="center"/>
        </w:trPr>
        <w:tc>
          <w:tcPr>
            <w:tcW w:w="876" w:type="dxa"/>
            <w:shd w:val="clear" w:color="auto" w:fill="BFBFBF" w:themeFill="background1" w:themeFillShade="BF"/>
            <w:vAlign w:val="center"/>
          </w:tcPr>
          <w:p w:rsidR="00681BC3" w:rsidRDefault="00D03F7D">
            <w:pPr>
              <w:jc w:val="center"/>
              <w:rPr>
                <w:rFonts w:ascii="宋体" w:eastAsia="宋体" w:hAnsi="宋体" w:cs="宋体"/>
                <w:b/>
                <w:bCs/>
                <w:szCs w:val="21"/>
              </w:rPr>
            </w:pPr>
            <w:r>
              <w:rPr>
                <w:rFonts w:ascii="宋体" w:eastAsia="宋体" w:hAnsi="宋体" w:cs="宋体" w:hint="eastAsia"/>
                <w:b/>
                <w:bCs/>
                <w:szCs w:val="21"/>
              </w:rPr>
              <w:t>序号</w:t>
            </w:r>
          </w:p>
        </w:tc>
        <w:tc>
          <w:tcPr>
            <w:tcW w:w="1584" w:type="dxa"/>
            <w:shd w:val="clear" w:color="auto" w:fill="BFBFBF" w:themeFill="background1" w:themeFillShade="BF"/>
            <w:vAlign w:val="center"/>
          </w:tcPr>
          <w:p w:rsidR="00681BC3" w:rsidRDefault="00D03F7D">
            <w:pPr>
              <w:jc w:val="center"/>
              <w:rPr>
                <w:rFonts w:ascii="宋体" w:eastAsia="宋体" w:hAnsi="宋体" w:cs="宋体"/>
                <w:b/>
                <w:bCs/>
                <w:szCs w:val="21"/>
              </w:rPr>
            </w:pPr>
            <w:r>
              <w:rPr>
                <w:rFonts w:ascii="宋体" w:eastAsia="宋体" w:hAnsi="宋体" w:cs="宋体" w:hint="eastAsia"/>
                <w:b/>
                <w:bCs/>
                <w:szCs w:val="21"/>
              </w:rPr>
              <w:t>设备名称</w:t>
            </w:r>
          </w:p>
        </w:tc>
        <w:tc>
          <w:tcPr>
            <w:tcW w:w="8841" w:type="dxa"/>
            <w:shd w:val="clear" w:color="auto" w:fill="BFBFBF" w:themeFill="background1" w:themeFillShade="BF"/>
            <w:vAlign w:val="center"/>
          </w:tcPr>
          <w:p w:rsidR="00681BC3" w:rsidRDefault="00D03F7D">
            <w:pPr>
              <w:jc w:val="center"/>
              <w:rPr>
                <w:rFonts w:ascii="宋体" w:eastAsia="宋体" w:hAnsi="宋体" w:cs="宋体"/>
                <w:b/>
                <w:bCs/>
                <w:szCs w:val="21"/>
              </w:rPr>
            </w:pPr>
            <w:r>
              <w:rPr>
                <w:rFonts w:ascii="宋体" w:eastAsia="宋体" w:hAnsi="宋体" w:cs="宋体" w:hint="eastAsia"/>
                <w:b/>
                <w:bCs/>
                <w:szCs w:val="21"/>
              </w:rPr>
              <w:t>技术指标</w:t>
            </w:r>
          </w:p>
        </w:tc>
        <w:tc>
          <w:tcPr>
            <w:tcW w:w="882" w:type="dxa"/>
            <w:shd w:val="clear" w:color="auto" w:fill="BFBFBF" w:themeFill="background1" w:themeFillShade="BF"/>
            <w:vAlign w:val="center"/>
          </w:tcPr>
          <w:p w:rsidR="00681BC3" w:rsidRDefault="00D03F7D">
            <w:pPr>
              <w:jc w:val="center"/>
              <w:rPr>
                <w:rFonts w:ascii="宋体" w:eastAsia="宋体" w:hAnsi="宋体" w:cs="宋体"/>
                <w:b/>
                <w:bCs/>
                <w:szCs w:val="21"/>
              </w:rPr>
            </w:pPr>
            <w:r>
              <w:rPr>
                <w:rFonts w:ascii="宋体" w:eastAsia="宋体" w:hAnsi="宋体" w:cs="宋体" w:hint="eastAsia"/>
                <w:b/>
                <w:bCs/>
                <w:szCs w:val="21"/>
              </w:rPr>
              <w:t>数量</w:t>
            </w:r>
          </w:p>
        </w:tc>
        <w:tc>
          <w:tcPr>
            <w:tcW w:w="881" w:type="dxa"/>
            <w:shd w:val="clear" w:color="auto" w:fill="BFBFBF" w:themeFill="background1" w:themeFillShade="BF"/>
            <w:vAlign w:val="center"/>
          </w:tcPr>
          <w:p w:rsidR="00681BC3" w:rsidRDefault="00D03F7D">
            <w:pPr>
              <w:jc w:val="center"/>
              <w:rPr>
                <w:rFonts w:ascii="宋体" w:eastAsia="宋体" w:hAnsi="宋体" w:cs="宋体"/>
                <w:b/>
                <w:bCs/>
                <w:szCs w:val="21"/>
              </w:rPr>
            </w:pPr>
            <w:r>
              <w:rPr>
                <w:rFonts w:ascii="宋体" w:eastAsia="宋体" w:hAnsi="宋体" w:cs="宋体" w:hint="eastAsia"/>
                <w:b/>
                <w:bCs/>
                <w:szCs w:val="21"/>
              </w:rPr>
              <w:t>单位</w:t>
            </w:r>
          </w:p>
        </w:tc>
        <w:tc>
          <w:tcPr>
            <w:tcW w:w="884" w:type="dxa"/>
            <w:shd w:val="clear" w:color="auto" w:fill="BFBFBF" w:themeFill="background1" w:themeFillShade="BF"/>
            <w:vAlign w:val="center"/>
          </w:tcPr>
          <w:p w:rsidR="00681BC3" w:rsidRDefault="00D03F7D">
            <w:pPr>
              <w:jc w:val="center"/>
              <w:rPr>
                <w:rFonts w:ascii="宋体" w:eastAsia="宋体" w:hAnsi="宋体" w:cs="宋体"/>
                <w:b/>
                <w:bCs/>
                <w:szCs w:val="21"/>
              </w:rPr>
            </w:pPr>
            <w:r>
              <w:rPr>
                <w:rFonts w:ascii="宋体" w:eastAsia="宋体" w:hAnsi="宋体" w:cs="宋体" w:hint="eastAsia"/>
                <w:b/>
                <w:bCs/>
                <w:szCs w:val="21"/>
              </w:rPr>
              <w:t>是否为核心产品</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精品公开课录播系统主机</w:t>
            </w:r>
          </w:p>
        </w:tc>
        <w:tc>
          <w:tcPr>
            <w:tcW w:w="8841" w:type="dxa"/>
            <w:shd w:val="clear" w:color="auto" w:fill="auto"/>
            <w:vAlign w:val="center"/>
          </w:tcPr>
          <w:p w:rsidR="00681BC3" w:rsidRDefault="00D03F7D">
            <w:pPr>
              <w:spacing w:line="400" w:lineRule="exact"/>
            </w:pPr>
            <w:r>
              <w:rPr>
                <w:rFonts w:hint="eastAsia"/>
              </w:rPr>
              <w:t>主机要求：</w:t>
            </w:r>
          </w:p>
          <w:p w:rsidR="00681BC3" w:rsidRDefault="00D03F7D">
            <w:pPr>
              <w:spacing w:line="400" w:lineRule="exact"/>
            </w:pPr>
            <w:r>
              <w:rPr>
                <w:rFonts w:hint="eastAsia"/>
              </w:rPr>
              <w:t>1</w:t>
            </w:r>
            <w:r>
              <w:rPr>
                <w:rFonts w:hint="eastAsia"/>
              </w:rPr>
              <w:t>、基于</w:t>
            </w:r>
            <w:r>
              <w:rPr>
                <w:rFonts w:hint="eastAsia"/>
              </w:rPr>
              <w:t>DSP</w:t>
            </w:r>
            <w:r>
              <w:rPr>
                <w:rFonts w:hint="eastAsia"/>
              </w:rPr>
              <w:t>芯片的嵌入式设计，单板低能耗构架，非工控机加视频采集卡架构；</w:t>
            </w:r>
          </w:p>
          <w:p w:rsidR="00681BC3" w:rsidRDefault="00D03F7D">
            <w:pPr>
              <w:spacing w:line="400" w:lineRule="exact"/>
            </w:pPr>
            <w:r>
              <w:rPr>
                <w:rFonts w:hint="eastAsia"/>
              </w:rPr>
              <w:t>2</w:t>
            </w:r>
            <w:r>
              <w:rPr>
                <w:rFonts w:hint="eastAsia"/>
              </w:rPr>
              <w:t>、采用多接口设计，视频输入接口不少于</w:t>
            </w:r>
            <w:r>
              <w:rPr>
                <w:rFonts w:hint="eastAsia"/>
              </w:rPr>
              <w:t>4</w:t>
            </w:r>
            <w:r>
              <w:rPr>
                <w:rFonts w:hint="eastAsia"/>
              </w:rPr>
              <w:t>路</w:t>
            </w:r>
            <w:r>
              <w:rPr>
                <w:rFonts w:hint="eastAsia"/>
              </w:rPr>
              <w:t>3G-SDI</w:t>
            </w:r>
            <w:r>
              <w:rPr>
                <w:rFonts w:hint="eastAsia"/>
              </w:rPr>
              <w:t>，</w:t>
            </w:r>
            <w:r>
              <w:rPr>
                <w:rFonts w:hint="eastAsia"/>
              </w:rPr>
              <w:t>4</w:t>
            </w:r>
            <w:r>
              <w:rPr>
                <w:rFonts w:hint="eastAsia"/>
              </w:rPr>
              <w:t>路</w:t>
            </w:r>
            <w:r>
              <w:rPr>
                <w:rFonts w:hint="eastAsia"/>
              </w:rPr>
              <w:t>CVBS</w:t>
            </w:r>
            <w:r>
              <w:rPr>
                <w:rFonts w:hint="eastAsia"/>
              </w:rPr>
              <w:t>，</w:t>
            </w:r>
            <w:r>
              <w:rPr>
                <w:rFonts w:hint="eastAsia"/>
              </w:rPr>
              <w:t>2</w:t>
            </w:r>
            <w:r>
              <w:rPr>
                <w:rFonts w:hint="eastAsia"/>
              </w:rPr>
              <w:t>路</w:t>
            </w:r>
            <w:r>
              <w:rPr>
                <w:rFonts w:hint="eastAsia"/>
              </w:rPr>
              <w:t>DVI</w:t>
            </w:r>
            <w:r>
              <w:rPr>
                <w:rFonts w:hint="eastAsia"/>
              </w:rPr>
              <w:t>，支持多种模式的对接应用，满足多种接口的视频信号源进行组合接入。</w:t>
            </w:r>
          </w:p>
          <w:p w:rsidR="00681BC3" w:rsidRDefault="00D03F7D">
            <w:pPr>
              <w:spacing w:line="400" w:lineRule="exact"/>
            </w:pPr>
            <w:r>
              <w:rPr>
                <w:rFonts w:hint="eastAsia"/>
              </w:rPr>
              <w:t>3</w:t>
            </w:r>
            <w:r>
              <w:rPr>
                <w:rFonts w:hint="eastAsia"/>
              </w:rPr>
              <w:t>、系统内置</w:t>
            </w:r>
            <w:r>
              <w:rPr>
                <w:rFonts w:hint="eastAsia"/>
              </w:rPr>
              <w:t>5</w:t>
            </w:r>
            <w:r>
              <w:rPr>
                <w:rFonts w:hint="eastAsia"/>
              </w:rPr>
              <w:t>机位</w:t>
            </w:r>
            <w:r>
              <w:rPr>
                <w:rFonts w:hint="eastAsia"/>
              </w:rPr>
              <w:t>6</w:t>
            </w:r>
            <w:r>
              <w:rPr>
                <w:rFonts w:hint="eastAsia"/>
              </w:rPr>
              <w:t>场景图像跟踪处理模块，图像识别和分析技术可对老师和学生的动作、移动进行准确定位、跟踪，清楚的记录整个教学活动；</w:t>
            </w:r>
          </w:p>
          <w:p w:rsidR="00681BC3" w:rsidRDefault="00D03F7D">
            <w:pPr>
              <w:spacing w:line="400" w:lineRule="exact"/>
            </w:pPr>
            <w:r>
              <w:rPr>
                <w:rFonts w:hint="eastAsia"/>
              </w:rPr>
              <w:t>4</w:t>
            </w:r>
            <w:r>
              <w:rPr>
                <w:rFonts w:hint="eastAsia"/>
              </w:rPr>
              <w:t>、内置导播切换处理模块，支持教学场景至少</w:t>
            </w:r>
            <w:r>
              <w:rPr>
                <w:rFonts w:hint="eastAsia"/>
              </w:rPr>
              <w:t>6</w:t>
            </w:r>
            <w:r>
              <w:rPr>
                <w:rFonts w:hint="eastAsia"/>
              </w:rPr>
              <w:t>路高清图像的自动导播切换；电影模式单画面、</w:t>
            </w:r>
            <w:r>
              <w:rPr>
                <w:rFonts w:hint="eastAsia"/>
              </w:rPr>
              <w:t>2</w:t>
            </w:r>
            <w:r>
              <w:rPr>
                <w:rFonts w:hint="eastAsia"/>
              </w:rPr>
              <w:t>画面、</w:t>
            </w:r>
            <w:r>
              <w:rPr>
                <w:rFonts w:hint="eastAsia"/>
              </w:rPr>
              <w:t>3</w:t>
            </w:r>
            <w:r>
              <w:rPr>
                <w:rFonts w:hint="eastAsia"/>
              </w:rPr>
              <w:t>画面、</w:t>
            </w:r>
            <w:r>
              <w:rPr>
                <w:rFonts w:hint="eastAsia"/>
              </w:rPr>
              <w:t>4</w:t>
            </w:r>
            <w:r>
              <w:rPr>
                <w:rFonts w:hint="eastAsia"/>
              </w:rPr>
              <w:t>画面和</w:t>
            </w:r>
            <w:r>
              <w:rPr>
                <w:rFonts w:hint="eastAsia"/>
              </w:rPr>
              <w:t>6</w:t>
            </w:r>
            <w:r>
              <w:rPr>
                <w:rFonts w:hint="eastAsia"/>
              </w:rPr>
              <w:t>画面；</w:t>
            </w:r>
          </w:p>
          <w:p w:rsidR="00681BC3" w:rsidRDefault="00D03F7D">
            <w:pPr>
              <w:spacing w:line="400" w:lineRule="exact"/>
            </w:pPr>
            <w:r>
              <w:rPr>
                <w:rFonts w:hint="eastAsia"/>
              </w:rPr>
              <w:t>5</w:t>
            </w:r>
            <w:r>
              <w:rPr>
                <w:rFonts w:hint="eastAsia"/>
              </w:rPr>
              <w:t>、采用高清视频信号输出设计，不少于</w:t>
            </w:r>
            <w:r>
              <w:rPr>
                <w:rFonts w:hint="eastAsia"/>
              </w:rPr>
              <w:t>2</w:t>
            </w:r>
            <w:r>
              <w:rPr>
                <w:rFonts w:hint="eastAsia"/>
              </w:rPr>
              <w:t>路</w:t>
            </w:r>
            <w:r>
              <w:rPr>
                <w:rFonts w:hint="eastAsia"/>
              </w:rPr>
              <w:t>HDMI</w:t>
            </w:r>
            <w:r>
              <w:rPr>
                <w:rFonts w:hint="eastAsia"/>
              </w:rPr>
              <w:t>的高清实时输出接口，满足高清画质需求。支持</w:t>
            </w:r>
            <w:r>
              <w:rPr>
                <w:rFonts w:hint="eastAsia"/>
              </w:rPr>
              <w:t>1</w:t>
            </w:r>
            <w:r>
              <w:rPr>
                <w:rFonts w:hint="eastAsia"/>
              </w:rPr>
              <w:t>路</w:t>
            </w:r>
            <w:r>
              <w:rPr>
                <w:rFonts w:hint="eastAsia"/>
              </w:rPr>
              <w:t>VGA</w:t>
            </w:r>
            <w:r>
              <w:rPr>
                <w:rFonts w:hint="eastAsia"/>
              </w:rPr>
              <w:t>环出接口，满足教学过程中讲稿输出需求，配合教学视频同步进行输出观看。支</w:t>
            </w:r>
            <w:r>
              <w:rPr>
                <w:rFonts w:hint="eastAsia"/>
              </w:rPr>
              <w:lastRenderedPageBreak/>
              <w:t>持</w:t>
            </w:r>
            <w:r>
              <w:rPr>
                <w:rFonts w:hint="eastAsia"/>
              </w:rPr>
              <w:t>1</w:t>
            </w:r>
            <w:r>
              <w:rPr>
                <w:rFonts w:hint="eastAsia"/>
              </w:rPr>
              <w:t>路</w:t>
            </w:r>
            <w:r>
              <w:rPr>
                <w:rFonts w:hint="eastAsia"/>
              </w:rPr>
              <w:t>HD-base</w:t>
            </w:r>
            <w:r>
              <w:rPr>
                <w:rFonts w:hint="eastAsia"/>
              </w:rPr>
              <w:t>高清无损输出接口。</w:t>
            </w:r>
          </w:p>
          <w:p w:rsidR="00681BC3" w:rsidRDefault="00D03F7D">
            <w:pPr>
              <w:spacing w:line="400" w:lineRule="exact"/>
            </w:pPr>
            <w:r>
              <w:rPr>
                <w:rFonts w:hint="eastAsia"/>
              </w:rPr>
              <w:t>★</w:t>
            </w:r>
            <w:r>
              <w:rPr>
                <w:rFonts w:hint="eastAsia"/>
              </w:rPr>
              <w:t>6</w:t>
            </w:r>
            <w:r>
              <w:rPr>
                <w:rFonts w:hint="eastAsia"/>
              </w:rPr>
              <w:t>、内置不小于</w:t>
            </w:r>
            <w:r>
              <w:rPr>
                <w:rFonts w:hint="eastAsia"/>
              </w:rPr>
              <w:t>1T</w:t>
            </w:r>
            <w:r>
              <w:rPr>
                <w:rFonts w:hint="eastAsia"/>
              </w:rPr>
              <w:t>存储空间，录制文件既可存储在本地硬盘，同时支持无缝对接上传课件至学校已建设资源管理平台。</w:t>
            </w:r>
          </w:p>
          <w:p w:rsidR="00681BC3" w:rsidRDefault="00D03F7D">
            <w:pPr>
              <w:numPr>
                <w:ilvl w:val="0"/>
                <w:numId w:val="2"/>
              </w:numPr>
              <w:spacing w:line="400" w:lineRule="exact"/>
            </w:pPr>
            <w:r>
              <w:rPr>
                <w:rFonts w:hint="eastAsia"/>
              </w:rPr>
              <w:t>系统集成的多媒体导播控制平台软件支持自动导播、半自动导播和手动导播</w:t>
            </w:r>
            <w:r>
              <w:rPr>
                <w:rFonts w:hint="eastAsia"/>
              </w:rPr>
              <w:t>3</w:t>
            </w:r>
            <w:r>
              <w:rPr>
                <w:rFonts w:hint="eastAsia"/>
              </w:rPr>
              <w:t>种方式，满足不同场景下的导播需求。</w:t>
            </w:r>
          </w:p>
          <w:p w:rsidR="00681BC3" w:rsidRDefault="00D03F7D">
            <w:pPr>
              <w:spacing w:line="400" w:lineRule="exact"/>
            </w:pPr>
            <w:r>
              <w:rPr>
                <w:rFonts w:hint="eastAsia"/>
              </w:rPr>
              <w:t>8</w:t>
            </w:r>
            <w:r>
              <w:rPr>
                <w:rFonts w:hint="eastAsia"/>
              </w:rPr>
              <w:t>、针对公开课和观摩课可采用屏蔽学生区域跟踪模式导播。学生、老师交互时可采用双画面合成模</w:t>
            </w:r>
            <w:r>
              <w:rPr>
                <w:rFonts w:hint="eastAsia"/>
              </w:rPr>
              <w:t>式导播。</w:t>
            </w:r>
          </w:p>
          <w:p w:rsidR="00681BC3" w:rsidRDefault="00D03F7D">
            <w:pPr>
              <w:spacing w:line="400" w:lineRule="exact"/>
            </w:pPr>
            <w:r>
              <w:rPr>
                <w:rFonts w:hint="eastAsia"/>
              </w:rPr>
              <w:t>9</w:t>
            </w:r>
            <w:r>
              <w:rPr>
                <w:rFonts w:hint="eastAsia"/>
              </w:rPr>
              <w:t>、集成图像检测和识别功能，可以精准的定位，准确的跟踪老师的移动、学生的站立和坐下，更清晰、全面的记录教学活动和教学过程。</w:t>
            </w:r>
          </w:p>
          <w:p w:rsidR="00681BC3" w:rsidRDefault="00D03F7D">
            <w:pPr>
              <w:spacing w:line="400" w:lineRule="exact"/>
            </w:pPr>
            <w:r>
              <w:rPr>
                <w:rFonts w:hint="eastAsia"/>
              </w:rPr>
              <w:t>10</w:t>
            </w:r>
            <w:r>
              <w:rPr>
                <w:rFonts w:hint="eastAsia"/>
              </w:rPr>
              <w:t>、支持两种录播模式：电影模式和资源模式，电影模式满足高清标清同时录制。</w:t>
            </w:r>
          </w:p>
          <w:p w:rsidR="00681BC3" w:rsidRDefault="00D03F7D">
            <w:pPr>
              <w:spacing w:line="400" w:lineRule="exact"/>
            </w:pPr>
            <w:r>
              <w:rPr>
                <w:rFonts w:hint="eastAsia"/>
              </w:rPr>
              <w:t>11</w:t>
            </w:r>
            <w:r>
              <w:rPr>
                <w:rFonts w:hint="eastAsia"/>
              </w:rPr>
              <w:t>、系统支持</w:t>
            </w:r>
            <w:r>
              <w:rPr>
                <w:rFonts w:hint="eastAsia"/>
              </w:rPr>
              <w:t>VGA</w:t>
            </w:r>
            <w:r>
              <w:rPr>
                <w:rFonts w:hint="eastAsia"/>
              </w:rPr>
              <w:t>屏幕微调功能及查看</w:t>
            </w:r>
            <w:r>
              <w:rPr>
                <w:rFonts w:hint="eastAsia"/>
              </w:rPr>
              <w:t>VGA</w:t>
            </w:r>
            <w:r>
              <w:rPr>
                <w:rFonts w:hint="eastAsia"/>
              </w:rPr>
              <w:t>详细信息包括分辨率信息，能更好的适应不同分辨率需求。</w:t>
            </w:r>
          </w:p>
          <w:p w:rsidR="00681BC3" w:rsidRDefault="00D03F7D">
            <w:pPr>
              <w:spacing w:line="400" w:lineRule="exact"/>
            </w:pPr>
            <w:r>
              <w:rPr>
                <w:rFonts w:hint="eastAsia"/>
              </w:rPr>
              <w:t>12</w:t>
            </w:r>
            <w:r>
              <w:rPr>
                <w:rFonts w:hint="eastAsia"/>
              </w:rPr>
              <w:t>、系统必须支持管理平台对主机的管理功能，如远程直播、重启等。</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kern w:val="0"/>
                <w:szCs w:val="21"/>
              </w:rPr>
              <w:t>是</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2</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智慧教育跟踪录播主机管理系统软件</w:t>
            </w:r>
          </w:p>
        </w:tc>
        <w:tc>
          <w:tcPr>
            <w:tcW w:w="8841" w:type="dxa"/>
            <w:shd w:val="clear" w:color="auto" w:fill="auto"/>
            <w:vAlign w:val="center"/>
          </w:tcPr>
          <w:p w:rsidR="00681BC3" w:rsidRDefault="00D03F7D">
            <w:pPr>
              <w:spacing w:line="400" w:lineRule="exact"/>
            </w:pPr>
            <w:r>
              <w:rPr>
                <w:rFonts w:hint="eastAsia"/>
              </w:rPr>
              <w:t>1</w:t>
            </w:r>
            <w:r>
              <w:rPr>
                <w:rFonts w:hint="eastAsia"/>
              </w:rPr>
              <w:t>、单流文件录制及多格式同步录制功能；</w:t>
            </w:r>
          </w:p>
          <w:p w:rsidR="00681BC3" w:rsidRDefault="00D03F7D">
            <w:pPr>
              <w:spacing w:line="400" w:lineRule="exact"/>
            </w:pPr>
            <w:r>
              <w:rPr>
                <w:rFonts w:hint="eastAsia"/>
              </w:rPr>
              <w:t>2</w:t>
            </w:r>
            <w:r>
              <w:rPr>
                <w:rFonts w:hint="eastAsia"/>
              </w:rPr>
              <w:t>、系统支持全自动</w:t>
            </w:r>
            <w:r>
              <w:rPr>
                <w:rFonts w:hint="eastAsia"/>
              </w:rPr>
              <w:t>/</w:t>
            </w:r>
            <w:r>
              <w:rPr>
                <w:rFonts w:hint="eastAsia"/>
              </w:rPr>
              <w:t>半自动</w:t>
            </w:r>
            <w:r>
              <w:rPr>
                <w:rFonts w:hint="eastAsia"/>
              </w:rPr>
              <w:t>/</w:t>
            </w:r>
            <w:r>
              <w:rPr>
                <w:rFonts w:hint="eastAsia"/>
              </w:rPr>
              <w:t>手动导播模式；</w:t>
            </w:r>
          </w:p>
          <w:p w:rsidR="00681BC3" w:rsidRDefault="00D03F7D">
            <w:pPr>
              <w:spacing w:line="400" w:lineRule="exact"/>
            </w:pPr>
            <w:r>
              <w:rPr>
                <w:rFonts w:hint="eastAsia"/>
              </w:rPr>
              <w:t>3</w:t>
            </w:r>
            <w:r>
              <w:rPr>
                <w:rFonts w:hint="eastAsia"/>
              </w:rPr>
              <w:t>、集成图像检测和识别功能，可以精准的定位，准确的跟踪老师的移动、学生的站立和坐下，更清晰、全面的记录教学活动和教学过程。</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kern w:val="0"/>
                <w:szCs w:val="21"/>
              </w:rPr>
              <w:t>是</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图像自动跟踪系统软件</w:t>
            </w:r>
          </w:p>
        </w:tc>
        <w:tc>
          <w:tcPr>
            <w:tcW w:w="8841" w:type="dxa"/>
            <w:shd w:val="clear" w:color="auto" w:fill="auto"/>
            <w:vAlign w:val="center"/>
          </w:tcPr>
          <w:p w:rsidR="00681BC3" w:rsidRDefault="00D03F7D">
            <w:pPr>
              <w:spacing w:line="400" w:lineRule="exact"/>
            </w:pPr>
            <w:r>
              <w:rPr>
                <w:rFonts w:hint="eastAsia"/>
              </w:rPr>
              <w:t>1</w:t>
            </w:r>
            <w:r>
              <w:rPr>
                <w:rFonts w:hint="eastAsia"/>
              </w:rPr>
              <w:t>、采用全图像识别跟踪技术，</w:t>
            </w:r>
            <w:r>
              <w:rPr>
                <w:rFonts w:hint="eastAsia"/>
              </w:rPr>
              <w:t>B/S</w:t>
            </w:r>
            <w:r>
              <w:rPr>
                <w:rFonts w:hint="eastAsia"/>
              </w:rPr>
              <w:t>架构。含教师跟踪模块，学生跟踪模块，全景</w:t>
            </w:r>
            <w:r>
              <w:rPr>
                <w:rFonts w:hint="eastAsia"/>
              </w:rPr>
              <w:t>/</w:t>
            </w:r>
            <w:r>
              <w:rPr>
                <w:rFonts w:hint="eastAsia"/>
              </w:rPr>
              <w:t>板书跟踪模块；</w:t>
            </w:r>
          </w:p>
          <w:p w:rsidR="00681BC3" w:rsidRDefault="00D03F7D">
            <w:pPr>
              <w:spacing w:line="400" w:lineRule="exact"/>
            </w:pPr>
            <w:r>
              <w:rPr>
                <w:rFonts w:hint="eastAsia"/>
              </w:rPr>
              <w:t>2</w:t>
            </w:r>
            <w:r>
              <w:rPr>
                <w:rFonts w:hint="eastAsia"/>
              </w:rPr>
              <w:t>、根据教学场景，实现对教室全景、板书、教学电脑信号、学生全景、教师特写、学生特写等多个场景自动切换，实现无人职守的自动切换。</w:t>
            </w:r>
          </w:p>
          <w:p w:rsidR="00681BC3" w:rsidRDefault="00D03F7D">
            <w:pPr>
              <w:spacing w:line="400" w:lineRule="exact"/>
            </w:pPr>
            <w:r>
              <w:rPr>
                <w:rFonts w:hint="eastAsia"/>
              </w:rPr>
              <w:lastRenderedPageBreak/>
              <w:t>3</w:t>
            </w:r>
            <w:r>
              <w:rPr>
                <w:rFonts w:hint="eastAsia"/>
              </w:rPr>
              <w:t>、通过配置可实现录播系统的三机位、四机位跟踪模式，且每种跟踪模式都有</w:t>
            </w:r>
            <w:r>
              <w:rPr>
                <w:rFonts w:hint="eastAsia"/>
              </w:rPr>
              <w:t>2</w:t>
            </w:r>
            <w:r>
              <w:rPr>
                <w:rFonts w:hint="eastAsia"/>
              </w:rPr>
              <w:t>种以上切换策略，适应不同教室环境和要求。</w:t>
            </w:r>
          </w:p>
          <w:p w:rsidR="00681BC3" w:rsidRDefault="00D03F7D">
            <w:pPr>
              <w:spacing w:line="400" w:lineRule="exact"/>
            </w:pPr>
            <w:r>
              <w:rPr>
                <w:rFonts w:hint="eastAsia"/>
              </w:rPr>
              <w:t>4</w:t>
            </w:r>
            <w:r>
              <w:rPr>
                <w:rFonts w:hint="eastAsia"/>
              </w:rPr>
              <w:t>、系统支持在部署时，如配置的摄像机都是枪式摄像机，采用智能切换方案：当老师或学生移动到不同的区域，智能切换到对应的图像；如果老师跟踪摄像机和学生跟踪摄像机为云台摄像机，采用智能跟踪方案：当老师或学生移动时，控制对应的云台摄像机移动和变焦对老师或学生进行跟踪拍摄。</w:t>
            </w:r>
          </w:p>
          <w:p w:rsidR="00681BC3" w:rsidRDefault="00D03F7D">
            <w:pPr>
              <w:spacing w:line="400" w:lineRule="exact"/>
            </w:pPr>
            <w:r>
              <w:rPr>
                <w:rFonts w:hint="eastAsia"/>
              </w:rPr>
              <w:t>5</w:t>
            </w:r>
            <w:r>
              <w:rPr>
                <w:rFonts w:hint="eastAsia"/>
              </w:rPr>
              <w:t>、系统支持四点辅助定位功能，支持屏蔽观摩室和教室之间的玻璃墙功能，避免因玻璃墙反射而造成学生特写画面捕捉不到的问题；支持屏蔽教室后方因听课教师（或家长）意外站立或走动而导致的垃圾特写画面；支持设置学生特写画面限制在多路定位摄像机区域内，后方其他区域人员站立或走动时特写摄像机均不进行跟踪。</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kern w:val="0"/>
                <w:szCs w:val="21"/>
              </w:rPr>
              <w:t>是</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4</w:t>
            </w:r>
          </w:p>
        </w:tc>
        <w:tc>
          <w:tcPr>
            <w:tcW w:w="1584" w:type="dxa"/>
            <w:shd w:val="clear" w:color="auto" w:fill="auto"/>
            <w:vAlign w:val="center"/>
          </w:tcPr>
          <w:p w:rsidR="00681BC3" w:rsidRDefault="00D03F7D">
            <w:pPr>
              <w:pStyle w:val="af0"/>
              <w:snapToGrid w:val="0"/>
              <w:spacing w:line="400" w:lineRule="exact"/>
              <w:jc w:val="center"/>
              <w:rPr>
                <w:rFonts w:ascii="宋体" w:hAnsi="宋体"/>
                <w:sz w:val="21"/>
                <w:szCs w:val="21"/>
              </w:rPr>
            </w:pPr>
            <w:r>
              <w:rPr>
                <w:rFonts w:ascii="宋体" w:hAnsi="宋体" w:hint="eastAsia"/>
                <w:sz w:val="21"/>
                <w:szCs w:val="21"/>
              </w:rPr>
              <w:t>拍摄智能切换软件</w:t>
            </w:r>
          </w:p>
        </w:tc>
        <w:tc>
          <w:tcPr>
            <w:tcW w:w="8841" w:type="dxa"/>
            <w:shd w:val="clear" w:color="auto" w:fill="auto"/>
            <w:vAlign w:val="center"/>
          </w:tcPr>
          <w:p w:rsidR="00681BC3" w:rsidRDefault="00D03F7D">
            <w:pPr>
              <w:spacing w:line="400" w:lineRule="exact"/>
            </w:pPr>
            <w:r>
              <w:rPr>
                <w:rFonts w:hint="eastAsia"/>
              </w:rPr>
              <w:t>1</w:t>
            </w:r>
            <w:r>
              <w:rPr>
                <w:rFonts w:hint="eastAsia"/>
              </w:rPr>
              <w:t>、无须外置专用硬件，软件模块嵌入录播主机中即可使用；</w:t>
            </w:r>
          </w:p>
          <w:p w:rsidR="00681BC3" w:rsidRDefault="00D03F7D">
            <w:pPr>
              <w:spacing w:line="400" w:lineRule="exact"/>
            </w:pPr>
            <w:r>
              <w:rPr>
                <w:rFonts w:hint="eastAsia"/>
              </w:rPr>
              <w:t>2</w:t>
            </w:r>
            <w:r>
              <w:rPr>
                <w:rFonts w:hint="eastAsia"/>
              </w:rPr>
              <w:t>、系统可对教学场景进行自动切换及集中化策略管理。</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kern w:val="0"/>
                <w:szCs w:val="21"/>
              </w:rPr>
              <w:t>是</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5</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多媒体导播控制平台软件</w:t>
            </w:r>
          </w:p>
        </w:tc>
        <w:tc>
          <w:tcPr>
            <w:tcW w:w="8841" w:type="dxa"/>
            <w:shd w:val="clear" w:color="auto" w:fill="auto"/>
            <w:vAlign w:val="center"/>
          </w:tcPr>
          <w:p w:rsidR="00681BC3" w:rsidRDefault="00D03F7D">
            <w:pPr>
              <w:spacing w:line="400" w:lineRule="exact"/>
            </w:pPr>
            <w:r>
              <w:rPr>
                <w:rFonts w:hint="eastAsia"/>
              </w:rPr>
              <w:t>1</w:t>
            </w:r>
            <w:r>
              <w:rPr>
                <w:rFonts w:hint="eastAsia"/>
              </w:rPr>
              <w:t>、远程在线导播系统为</w:t>
            </w:r>
            <w:r>
              <w:rPr>
                <w:rFonts w:hint="eastAsia"/>
              </w:rPr>
              <w:t>C/S</w:t>
            </w:r>
            <w:r>
              <w:rPr>
                <w:rFonts w:hint="eastAsia"/>
              </w:rPr>
              <w:t>架构，管理员可在远程通过网络登录，并控制多间教室的摄像机云台、焦距以及导播切换；</w:t>
            </w:r>
          </w:p>
          <w:p w:rsidR="00681BC3" w:rsidRDefault="00D03F7D">
            <w:pPr>
              <w:spacing w:line="400" w:lineRule="exact"/>
            </w:pPr>
            <w:r>
              <w:rPr>
                <w:rFonts w:hint="eastAsia"/>
              </w:rPr>
              <w:t>2</w:t>
            </w:r>
            <w:r>
              <w:rPr>
                <w:rFonts w:hint="eastAsia"/>
              </w:rPr>
              <w:t>、支持三种导播切换方式：自动导播，手动导播，半自动导播。</w:t>
            </w:r>
          </w:p>
          <w:p w:rsidR="00681BC3" w:rsidRDefault="00D03F7D">
            <w:pPr>
              <w:spacing w:line="400" w:lineRule="exact"/>
            </w:pPr>
            <w:r>
              <w:rPr>
                <w:rFonts w:hint="eastAsia"/>
              </w:rPr>
              <w:t>3</w:t>
            </w:r>
            <w:r>
              <w:rPr>
                <w:rFonts w:hint="eastAsia"/>
              </w:rPr>
              <w:t>、支持首画面设置功能：支持首画面选择，根据需求在</w:t>
            </w:r>
            <w:r>
              <w:rPr>
                <w:rFonts w:hint="eastAsia"/>
              </w:rPr>
              <w:t>VGA/</w:t>
            </w:r>
            <w:r>
              <w:rPr>
                <w:rFonts w:hint="eastAsia"/>
              </w:rPr>
              <w:t>教室全景</w:t>
            </w:r>
            <w:r>
              <w:rPr>
                <w:rFonts w:hint="eastAsia"/>
              </w:rPr>
              <w:t>/</w:t>
            </w:r>
            <w:r>
              <w:rPr>
                <w:rFonts w:hint="eastAsia"/>
              </w:rPr>
              <w:t>随机镜头之间选择需要录制的视频，并且支持自定义保持时间。</w:t>
            </w:r>
          </w:p>
          <w:p w:rsidR="00681BC3" w:rsidRDefault="00D03F7D">
            <w:pPr>
              <w:spacing w:line="400" w:lineRule="exact"/>
            </w:pPr>
            <w:r>
              <w:rPr>
                <w:rFonts w:hint="eastAsia"/>
              </w:rPr>
              <w:t>4</w:t>
            </w:r>
            <w:r>
              <w:rPr>
                <w:rFonts w:hint="eastAsia"/>
              </w:rPr>
              <w:t>、支持多种画面合成模式选择：两画面合成、三画面合成、四画面合成、六画面合成；每种合成模式布局均可根据实际场景进行切换。</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kern w:val="0"/>
                <w:szCs w:val="21"/>
              </w:rPr>
              <w:t>否</w:t>
            </w:r>
          </w:p>
        </w:tc>
      </w:tr>
      <w:tr w:rsidR="00681BC3">
        <w:trPr>
          <w:trHeight w:val="719"/>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6</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媒体控制主机</w:t>
            </w:r>
          </w:p>
        </w:tc>
        <w:tc>
          <w:tcPr>
            <w:tcW w:w="8841" w:type="dxa"/>
            <w:shd w:val="clear" w:color="auto" w:fill="auto"/>
            <w:vAlign w:val="center"/>
          </w:tcPr>
          <w:p w:rsidR="00681BC3" w:rsidRDefault="00D03F7D">
            <w:pPr>
              <w:spacing w:line="400" w:lineRule="exact"/>
            </w:pPr>
            <w:r>
              <w:rPr>
                <w:rFonts w:hint="eastAsia"/>
              </w:rPr>
              <w:t>具备</w:t>
            </w:r>
            <w:r>
              <w:rPr>
                <w:rFonts w:hint="eastAsia"/>
              </w:rPr>
              <w:t>3</w:t>
            </w:r>
            <w:r>
              <w:rPr>
                <w:rFonts w:hint="eastAsia"/>
              </w:rPr>
              <w:t>路</w:t>
            </w:r>
            <w:r>
              <w:rPr>
                <w:rFonts w:hint="eastAsia"/>
              </w:rPr>
              <w:t>VGA</w:t>
            </w:r>
            <w:r>
              <w:rPr>
                <w:rFonts w:hint="eastAsia"/>
              </w:rPr>
              <w:t>输入及</w:t>
            </w:r>
            <w:r>
              <w:rPr>
                <w:rFonts w:hint="eastAsia"/>
              </w:rPr>
              <w:t>3</w:t>
            </w:r>
            <w:r>
              <w:rPr>
                <w:rFonts w:hint="eastAsia"/>
              </w:rPr>
              <w:t>路</w:t>
            </w:r>
            <w:r>
              <w:rPr>
                <w:rFonts w:hint="eastAsia"/>
              </w:rPr>
              <w:t>VGA</w:t>
            </w:r>
            <w:r>
              <w:rPr>
                <w:rFonts w:hint="eastAsia"/>
              </w:rPr>
              <w:t>输出功能，具备电源时序控制功能，具备</w:t>
            </w:r>
            <w:r>
              <w:rPr>
                <w:rFonts w:hint="eastAsia"/>
              </w:rPr>
              <w:t>7</w:t>
            </w:r>
            <w:r>
              <w:rPr>
                <w:rFonts w:hint="eastAsia"/>
              </w:rPr>
              <w:t>个网络接口。</w:t>
            </w:r>
          </w:p>
          <w:p w:rsidR="00681BC3" w:rsidRDefault="00D03F7D">
            <w:pPr>
              <w:spacing w:line="400" w:lineRule="exact"/>
            </w:pPr>
            <w:r>
              <w:rPr>
                <w:rFonts w:hint="eastAsia"/>
              </w:rPr>
              <w:t>可进行如下控制操作：课程的录制、暂停和停止；教学录播画面的切换和预监；投影仪的开、关、投影画面输出和休眠。</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个</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trHeight w:val="1390"/>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7</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高清云台摄像机</w:t>
            </w:r>
          </w:p>
        </w:tc>
        <w:tc>
          <w:tcPr>
            <w:tcW w:w="8841" w:type="dxa"/>
            <w:shd w:val="clear" w:color="auto" w:fill="auto"/>
            <w:vAlign w:val="center"/>
          </w:tcPr>
          <w:p w:rsidR="00681BC3" w:rsidRDefault="00D03F7D">
            <w:pPr>
              <w:spacing w:line="400" w:lineRule="exact"/>
            </w:pPr>
            <w:r>
              <w:rPr>
                <w:rFonts w:hint="eastAsia"/>
              </w:rPr>
              <w:t>1</w:t>
            </w:r>
            <w:r>
              <w:rPr>
                <w:rFonts w:hint="eastAsia"/>
              </w:rPr>
              <w:t>、传感器类型：</w:t>
            </w:r>
            <w:r>
              <w:rPr>
                <w:rFonts w:hint="eastAsia"/>
              </w:rPr>
              <w:t>1/2.7</w:t>
            </w:r>
            <w:r>
              <w:rPr>
                <w:rFonts w:hint="eastAsia"/>
              </w:rPr>
              <w:t>英寸、</w:t>
            </w:r>
            <w:r>
              <w:rPr>
                <w:rFonts w:hint="eastAsia"/>
              </w:rPr>
              <w:t>207</w:t>
            </w:r>
            <w:r>
              <w:rPr>
                <w:rFonts w:hint="eastAsia"/>
              </w:rPr>
              <w:t>万有效像素</w:t>
            </w:r>
            <w:r>
              <w:rPr>
                <w:rFonts w:hint="eastAsia"/>
              </w:rPr>
              <w:t xml:space="preserve"> CMOS </w:t>
            </w:r>
            <w:r>
              <w:rPr>
                <w:rFonts w:hint="eastAsia"/>
              </w:rPr>
              <w:t>传感器最大图像尺寸：</w:t>
            </w:r>
            <w:r>
              <w:rPr>
                <w:rFonts w:hint="eastAsia"/>
              </w:rPr>
              <w:t xml:space="preserve"> 1920 x 1080 </w:t>
            </w:r>
            <w:r>
              <w:rPr>
                <w:rFonts w:hint="eastAsia"/>
              </w:rPr>
              <w:t>（</w:t>
            </w:r>
            <w:r>
              <w:rPr>
                <w:rFonts w:hint="eastAsia"/>
              </w:rPr>
              <w:t>1080P</w:t>
            </w:r>
            <w:r>
              <w:rPr>
                <w:rFonts w:hint="eastAsia"/>
              </w:rPr>
              <w:t>）为了满足教室拍摄场景，要求采用</w:t>
            </w:r>
            <w:r>
              <w:rPr>
                <w:rFonts w:hint="eastAsia"/>
              </w:rPr>
              <w:t>12</w:t>
            </w:r>
            <w:r>
              <w:rPr>
                <w:rFonts w:hint="eastAsia"/>
              </w:rPr>
              <w:t>倍光学变焦的广角镜头</w:t>
            </w:r>
          </w:p>
          <w:p w:rsidR="00681BC3" w:rsidRDefault="00D03F7D">
            <w:pPr>
              <w:spacing w:line="400" w:lineRule="exact"/>
            </w:pPr>
            <w:r>
              <w:rPr>
                <w:rFonts w:hint="eastAsia"/>
              </w:rPr>
              <w:t>为了保证兼容性，要求和录播主机同一品牌</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12</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8</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hAnsi="宋体" w:cs="Times New Roman" w:hint="eastAsia"/>
                <w:kern w:val="0"/>
                <w:szCs w:val="21"/>
              </w:rPr>
              <w:t>云台摄像机安装支架</w:t>
            </w:r>
          </w:p>
        </w:tc>
        <w:tc>
          <w:tcPr>
            <w:tcW w:w="8841" w:type="dxa"/>
            <w:shd w:val="clear" w:color="auto" w:fill="auto"/>
            <w:vAlign w:val="center"/>
          </w:tcPr>
          <w:p w:rsidR="00681BC3" w:rsidRDefault="00D03F7D">
            <w:pPr>
              <w:spacing w:line="400" w:lineRule="exact"/>
            </w:pPr>
            <w:r>
              <w:rPr>
                <w:rFonts w:hint="eastAsia"/>
              </w:rPr>
              <w:t>用于高清云台摄像机的安装支架</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12</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9</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数字音频处理器</w:t>
            </w:r>
          </w:p>
        </w:tc>
        <w:tc>
          <w:tcPr>
            <w:tcW w:w="8841" w:type="dxa"/>
            <w:shd w:val="clear" w:color="auto" w:fill="auto"/>
            <w:vAlign w:val="center"/>
          </w:tcPr>
          <w:p w:rsidR="00681BC3" w:rsidRDefault="00D03F7D">
            <w:pPr>
              <w:spacing w:line="400" w:lineRule="exact"/>
            </w:pPr>
            <w:r>
              <w:rPr>
                <w:rFonts w:hint="eastAsia"/>
              </w:rPr>
              <w:t>1</w:t>
            </w:r>
            <w:r>
              <w:rPr>
                <w:rFonts w:hint="eastAsia"/>
              </w:rPr>
              <w:t>、主芯片：浮点</w:t>
            </w:r>
            <w:r>
              <w:rPr>
                <w:rFonts w:hint="eastAsia"/>
              </w:rPr>
              <w:t>DSP</w:t>
            </w:r>
            <w:r>
              <w:rPr>
                <w:rFonts w:hint="eastAsia"/>
              </w:rPr>
              <w:t>芯片</w:t>
            </w:r>
          </w:p>
          <w:p w:rsidR="00681BC3" w:rsidRDefault="00D03F7D">
            <w:pPr>
              <w:spacing w:line="400" w:lineRule="exact"/>
            </w:pPr>
            <w:r>
              <w:rPr>
                <w:rFonts w:hint="eastAsia"/>
              </w:rPr>
              <w:t>2</w:t>
            </w:r>
            <w:r>
              <w:rPr>
                <w:rFonts w:hint="eastAsia"/>
              </w:rPr>
              <w:t>、实时</w:t>
            </w:r>
            <w:r>
              <w:rPr>
                <w:rFonts w:hint="eastAsia"/>
              </w:rPr>
              <w:t>DSP</w:t>
            </w:r>
            <w:r>
              <w:rPr>
                <w:rFonts w:hint="eastAsia"/>
              </w:rPr>
              <w:t>降噪处理技术及数字混音技术</w:t>
            </w:r>
          </w:p>
          <w:p w:rsidR="00681BC3" w:rsidRDefault="00D03F7D">
            <w:pPr>
              <w:spacing w:line="400" w:lineRule="exact"/>
            </w:pPr>
            <w:r>
              <w:rPr>
                <w:rFonts w:hint="eastAsia"/>
              </w:rPr>
              <w:t>3</w:t>
            </w:r>
            <w:r>
              <w:rPr>
                <w:rFonts w:hint="eastAsia"/>
              </w:rPr>
              <w:t>、采样率：</w:t>
            </w:r>
            <w:r>
              <w:rPr>
                <w:rFonts w:hint="eastAsia"/>
              </w:rPr>
              <w:t>48K 24bit</w:t>
            </w:r>
          </w:p>
          <w:p w:rsidR="00681BC3" w:rsidRDefault="00D03F7D">
            <w:pPr>
              <w:spacing w:line="400" w:lineRule="exact"/>
            </w:pPr>
            <w:r>
              <w:rPr>
                <w:rFonts w:hint="eastAsia"/>
              </w:rPr>
              <w:t>4</w:t>
            </w:r>
            <w:r>
              <w:rPr>
                <w:rFonts w:hint="eastAsia"/>
              </w:rPr>
              <w:t>、十二路采访话筒输入插口，一路</w:t>
            </w:r>
            <w:r>
              <w:rPr>
                <w:rFonts w:hint="eastAsia"/>
              </w:rPr>
              <w:t>2.4G</w:t>
            </w:r>
            <w:r>
              <w:rPr>
                <w:rFonts w:hint="eastAsia"/>
              </w:rPr>
              <w:t>无线话筒输入（优先），内置混音器、功率放大器、四组线路输入，两组录音输出。具有录音输出功能；且录音输出电平可调；前十二路话筒具有智能十二选一功能；</w:t>
            </w:r>
          </w:p>
          <w:p w:rsidR="00681BC3" w:rsidRDefault="00D03F7D">
            <w:pPr>
              <w:spacing w:line="400" w:lineRule="exact"/>
            </w:pPr>
            <w:r>
              <w:rPr>
                <w:rFonts w:hint="eastAsia"/>
              </w:rPr>
              <w:t>5</w:t>
            </w:r>
            <w:r>
              <w:rPr>
                <w:rFonts w:hint="eastAsia"/>
              </w:rPr>
              <w:t>、内置音频信号处理模块和信号路由分配选择模块。为保证设备的灵活性，音频输入方式必需同时满足</w:t>
            </w:r>
            <w:r>
              <w:rPr>
                <w:rFonts w:hint="eastAsia"/>
              </w:rPr>
              <w:t>RJ45</w:t>
            </w:r>
            <w:r>
              <w:rPr>
                <w:rFonts w:hint="eastAsia"/>
              </w:rPr>
              <w:t>远距离全向性音频输入方式、指向性输入方式、无线性输入方式。</w:t>
            </w:r>
          </w:p>
          <w:p w:rsidR="00681BC3" w:rsidRDefault="00D03F7D">
            <w:pPr>
              <w:spacing w:line="400" w:lineRule="exact"/>
            </w:pPr>
            <w:r>
              <w:rPr>
                <w:rFonts w:hint="eastAsia"/>
              </w:rPr>
              <w:t>6</w:t>
            </w:r>
            <w:r>
              <w:rPr>
                <w:rFonts w:hint="eastAsia"/>
              </w:rPr>
              <w:t>、远距离全向麦克风支持级联，单个麦克风支持</w:t>
            </w:r>
            <w:r>
              <w:rPr>
                <w:rFonts w:hint="eastAsia"/>
              </w:rPr>
              <w:t>30~40</w:t>
            </w:r>
            <w:r>
              <w:rPr>
                <w:rFonts w:hint="eastAsia"/>
              </w:rPr>
              <w:t>㎡范围内任意角度、任意距离自由发言，语音清晰自然。</w:t>
            </w:r>
          </w:p>
          <w:p w:rsidR="00681BC3" w:rsidRDefault="00D03F7D">
            <w:pPr>
              <w:spacing w:line="400" w:lineRule="exact"/>
            </w:pPr>
            <w:r>
              <w:rPr>
                <w:rFonts w:hint="eastAsia"/>
              </w:rPr>
              <w:t>7</w:t>
            </w:r>
            <w:r>
              <w:rPr>
                <w:rFonts w:hint="eastAsia"/>
              </w:rPr>
              <w:t>、支持</w:t>
            </w:r>
            <w:r>
              <w:rPr>
                <w:rFonts w:hint="eastAsia"/>
              </w:rPr>
              <w:t>RS232</w:t>
            </w:r>
            <w:r>
              <w:rPr>
                <w:rFonts w:hint="eastAsia"/>
              </w:rPr>
              <w:t>串口控制，用于外接控制终端，便于接入控制端进行智能控制。</w:t>
            </w:r>
          </w:p>
          <w:p w:rsidR="00681BC3" w:rsidRDefault="00D03F7D">
            <w:pPr>
              <w:spacing w:line="400" w:lineRule="exact"/>
            </w:pPr>
            <w:r>
              <w:rPr>
                <w:rFonts w:hint="eastAsia"/>
              </w:rPr>
              <w:t>8</w:t>
            </w:r>
            <w:r>
              <w:rPr>
                <w:rFonts w:hint="eastAsia"/>
              </w:rPr>
              <w:t>、支持</w:t>
            </w:r>
            <w:r>
              <w:rPr>
                <w:rFonts w:hint="eastAsia"/>
              </w:rPr>
              <w:t>RJ45</w:t>
            </w:r>
            <w:r>
              <w:rPr>
                <w:rFonts w:hint="eastAsia"/>
              </w:rPr>
              <w:t>调试网口，用于接调试和配置电脑，方便维护和第三方接入。</w:t>
            </w:r>
          </w:p>
          <w:p w:rsidR="00681BC3" w:rsidRDefault="00D03F7D">
            <w:pPr>
              <w:spacing w:line="400" w:lineRule="exact"/>
            </w:pPr>
            <w:r>
              <w:rPr>
                <w:rFonts w:hint="eastAsia"/>
              </w:rPr>
              <w:lastRenderedPageBreak/>
              <w:t>9</w:t>
            </w:r>
            <w:r>
              <w:rPr>
                <w:rFonts w:hint="eastAsia"/>
              </w:rPr>
              <w:t>、具有</w:t>
            </w:r>
            <w:r>
              <w:rPr>
                <w:rFonts w:hint="eastAsia"/>
              </w:rPr>
              <w:t>AGC</w:t>
            </w:r>
            <w:r>
              <w:rPr>
                <w:rFonts w:hint="eastAsia"/>
              </w:rPr>
              <w:t>自动增益控制功能，</w:t>
            </w:r>
            <w:r>
              <w:rPr>
                <w:rFonts w:hint="eastAsia"/>
              </w:rPr>
              <w:t>ANC</w:t>
            </w:r>
            <w:r>
              <w:rPr>
                <w:rFonts w:hint="eastAsia"/>
              </w:rPr>
              <w:t>自动噪音消除功能，</w:t>
            </w:r>
            <w:r>
              <w:rPr>
                <w:rFonts w:hint="eastAsia"/>
              </w:rPr>
              <w:t>AEC</w:t>
            </w:r>
            <w:r>
              <w:rPr>
                <w:rFonts w:hint="eastAsia"/>
              </w:rPr>
              <w:t>自动回声抵消功能，智能混音，自动语音跟踪。</w:t>
            </w:r>
          </w:p>
          <w:p w:rsidR="00681BC3" w:rsidRDefault="00D03F7D">
            <w:pPr>
              <w:spacing w:line="400" w:lineRule="exact"/>
            </w:pPr>
            <w:r>
              <w:rPr>
                <w:rFonts w:hint="eastAsia"/>
              </w:rPr>
              <w:t>为保障兼容性和录播跟踪主机为同一品牌。</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10</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强指向性麦克风</w:t>
            </w:r>
          </w:p>
        </w:tc>
        <w:tc>
          <w:tcPr>
            <w:tcW w:w="8841" w:type="dxa"/>
            <w:shd w:val="clear" w:color="auto" w:fill="auto"/>
            <w:vAlign w:val="center"/>
          </w:tcPr>
          <w:p w:rsidR="00681BC3" w:rsidRDefault="00D03F7D">
            <w:pPr>
              <w:spacing w:line="400" w:lineRule="exact"/>
            </w:pPr>
            <w:r>
              <w:rPr>
                <w:rFonts w:hint="eastAsia"/>
              </w:rPr>
              <w:t>1</w:t>
            </w:r>
            <w:r>
              <w:rPr>
                <w:rFonts w:hint="eastAsia"/>
              </w:rPr>
              <w:t>、拾音面积：≥</w:t>
            </w:r>
            <w:r>
              <w:rPr>
                <w:rFonts w:hint="eastAsia"/>
              </w:rPr>
              <w:t>70</w:t>
            </w:r>
            <w:r>
              <w:rPr>
                <w:rFonts w:hint="eastAsia"/>
              </w:rPr>
              <w:t>平方米；</w:t>
            </w:r>
          </w:p>
          <w:p w:rsidR="00681BC3" w:rsidRDefault="00D03F7D">
            <w:pPr>
              <w:spacing w:line="400" w:lineRule="exact"/>
            </w:pPr>
            <w:r>
              <w:rPr>
                <w:rFonts w:hint="eastAsia"/>
              </w:rPr>
              <w:t>2</w:t>
            </w:r>
            <w:r>
              <w:rPr>
                <w:rFonts w:hint="eastAsia"/>
              </w:rPr>
              <w:t>、麦克风：高灵敏度电容咪头；</w:t>
            </w:r>
          </w:p>
          <w:p w:rsidR="00681BC3" w:rsidRDefault="00D03F7D">
            <w:pPr>
              <w:spacing w:line="400" w:lineRule="exact"/>
            </w:pPr>
            <w:r>
              <w:rPr>
                <w:rFonts w:hint="eastAsia"/>
              </w:rPr>
              <w:t>3</w:t>
            </w:r>
            <w:r>
              <w:rPr>
                <w:rFonts w:hint="eastAsia"/>
              </w:rPr>
              <w:t>、咪头数量：双咪头信号；</w:t>
            </w:r>
          </w:p>
          <w:p w:rsidR="00681BC3" w:rsidRDefault="00D03F7D">
            <w:pPr>
              <w:spacing w:line="400" w:lineRule="exact"/>
            </w:pPr>
            <w:r>
              <w:rPr>
                <w:rFonts w:hint="eastAsia"/>
              </w:rPr>
              <w:t>4</w:t>
            </w:r>
            <w:r>
              <w:rPr>
                <w:rFonts w:hint="eastAsia"/>
              </w:rPr>
              <w:t>、处理电路：</w:t>
            </w:r>
            <w:r>
              <w:rPr>
                <w:rFonts w:hint="eastAsia"/>
              </w:rPr>
              <w:t>ClearSpeech</w:t>
            </w:r>
            <w:r>
              <w:rPr>
                <w:rFonts w:hint="eastAsia"/>
              </w:rPr>
              <w:t>数字降噪；</w:t>
            </w:r>
          </w:p>
          <w:p w:rsidR="00681BC3" w:rsidRDefault="00D03F7D">
            <w:pPr>
              <w:spacing w:line="400" w:lineRule="exact"/>
            </w:pPr>
            <w:r>
              <w:rPr>
                <w:rFonts w:hint="eastAsia"/>
              </w:rPr>
              <w:t>5</w:t>
            </w:r>
            <w:r>
              <w:rPr>
                <w:rFonts w:hint="eastAsia"/>
              </w:rPr>
              <w:t>、灵敏度：</w:t>
            </w:r>
            <w:r>
              <w:rPr>
                <w:rFonts w:hint="eastAsia"/>
              </w:rPr>
              <w:t>-46dB</w:t>
            </w:r>
            <w:r>
              <w:rPr>
                <w:rFonts w:hint="eastAsia"/>
              </w:rPr>
              <w:t>；</w:t>
            </w:r>
          </w:p>
          <w:p w:rsidR="00681BC3" w:rsidRDefault="00D03F7D">
            <w:pPr>
              <w:spacing w:line="400" w:lineRule="exact"/>
            </w:pPr>
            <w:r>
              <w:rPr>
                <w:rFonts w:hint="eastAsia"/>
              </w:rPr>
              <w:t>6</w:t>
            </w:r>
            <w:r>
              <w:rPr>
                <w:rFonts w:hint="eastAsia"/>
              </w:rPr>
              <w:t>、频率响应：</w:t>
            </w:r>
            <w:r>
              <w:rPr>
                <w:rFonts w:hint="eastAsia"/>
              </w:rPr>
              <w:t>20Hz</w:t>
            </w:r>
            <w:r>
              <w:rPr>
                <w:rFonts w:hint="eastAsia"/>
              </w:rPr>
              <w:t>～</w:t>
            </w:r>
            <w:r>
              <w:rPr>
                <w:rFonts w:hint="eastAsia"/>
              </w:rPr>
              <w:t>20kHz</w:t>
            </w:r>
            <w:r>
              <w:rPr>
                <w:rFonts w:hint="eastAsia"/>
              </w:rPr>
              <w:t>；</w:t>
            </w:r>
          </w:p>
          <w:p w:rsidR="00681BC3" w:rsidRDefault="00D03F7D">
            <w:pPr>
              <w:spacing w:line="400" w:lineRule="exact"/>
            </w:pPr>
            <w:r>
              <w:rPr>
                <w:rFonts w:hint="eastAsia"/>
              </w:rPr>
              <w:t>7</w:t>
            </w:r>
            <w:r>
              <w:rPr>
                <w:rFonts w:hint="eastAsia"/>
              </w:rPr>
              <w:t>、指向特性：全指向；</w:t>
            </w:r>
          </w:p>
          <w:p w:rsidR="00681BC3" w:rsidRDefault="00D03F7D">
            <w:pPr>
              <w:spacing w:line="400" w:lineRule="exact"/>
            </w:pPr>
            <w:r>
              <w:rPr>
                <w:rFonts w:hint="eastAsia"/>
              </w:rPr>
              <w:t>8</w:t>
            </w:r>
            <w:r>
              <w:rPr>
                <w:rFonts w:hint="eastAsia"/>
              </w:rPr>
              <w:t>、信噪比：</w:t>
            </w:r>
            <w:r>
              <w:rPr>
                <w:rFonts w:hint="eastAsia"/>
              </w:rPr>
              <w:t>70dB(1</w:t>
            </w:r>
            <w:r>
              <w:rPr>
                <w:rFonts w:hint="eastAsia"/>
              </w:rPr>
              <w:t>米</w:t>
            </w:r>
            <w:r>
              <w:rPr>
                <w:rFonts w:hint="eastAsia"/>
              </w:rPr>
              <w:t>40dB</w:t>
            </w:r>
            <w:r>
              <w:rPr>
                <w:rFonts w:hint="eastAsia"/>
              </w:rPr>
              <w:t>音源</w:t>
            </w:r>
            <w:r>
              <w:rPr>
                <w:rFonts w:hint="eastAsia"/>
              </w:rPr>
              <w:t>),35dB(10</w:t>
            </w:r>
            <w:r>
              <w:rPr>
                <w:rFonts w:hint="eastAsia"/>
              </w:rPr>
              <w:t>米</w:t>
            </w:r>
            <w:r>
              <w:rPr>
                <w:rFonts w:hint="eastAsia"/>
              </w:rPr>
              <w:t>40dB</w:t>
            </w:r>
            <w:r>
              <w:rPr>
                <w:rFonts w:hint="eastAsia"/>
              </w:rPr>
              <w:t>音源</w:t>
            </w:r>
            <w:r>
              <w:rPr>
                <w:rFonts w:hint="eastAsia"/>
              </w:rPr>
              <w:t>)</w:t>
            </w:r>
            <w:r>
              <w:rPr>
                <w:rFonts w:hint="eastAsia"/>
              </w:rPr>
              <w:t>；</w:t>
            </w:r>
          </w:p>
          <w:p w:rsidR="00681BC3" w:rsidRDefault="00D03F7D">
            <w:pPr>
              <w:spacing w:line="400" w:lineRule="exact"/>
            </w:pPr>
            <w:r>
              <w:rPr>
                <w:rFonts w:hint="eastAsia"/>
              </w:rPr>
              <w:t>9</w:t>
            </w:r>
            <w:r>
              <w:rPr>
                <w:rFonts w:hint="eastAsia"/>
              </w:rPr>
              <w:t>、输出阻抗：</w:t>
            </w:r>
            <w:r>
              <w:rPr>
                <w:rFonts w:hint="eastAsia"/>
              </w:rPr>
              <w:t>600</w:t>
            </w:r>
            <w:r>
              <w:rPr>
                <w:rFonts w:hint="eastAsia"/>
              </w:rPr>
              <w:t>欧姆；</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6</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支</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11</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专业机架式调音台</w:t>
            </w:r>
          </w:p>
        </w:tc>
        <w:tc>
          <w:tcPr>
            <w:tcW w:w="8841" w:type="dxa"/>
            <w:shd w:val="clear" w:color="auto" w:fill="auto"/>
            <w:vAlign w:val="center"/>
          </w:tcPr>
          <w:p w:rsidR="00681BC3" w:rsidRDefault="00D03F7D">
            <w:pPr>
              <w:spacing w:line="400" w:lineRule="exact"/>
            </w:pPr>
            <w:r>
              <w:rPr>
                <w:rFonts w:hint="eastAsia"/>
              </w:rPr>
              <w:t>输入：</w:t>
            </w:r>
            <w:r>
              <w:rPr>
                <w:rFonts w:hint="eastAsia"/>
              </w:rPr>
              <w:t>1-6</w:t>
            </w:r>
            <w:r>
              <w:rPr>
                <w:rFonts w:hint="eastAsia"/>
              </w:rPr>
              <w:t>路</w:t>
            </w:r>
            <w:r>
              <w:rPr>
                <w:rFonts w:hint="eastAsia"/>
              </w:rPr>
              <w:t>PCB</w:t>
            </w:r>
            <w:r>
              <w:rPr>
                <w:rFonts w:hint="eastAsia"/>
              </w:rPr>
              <w:t>端子平衡式，</w:t>
            </w:r>
            <w:r>
              <w:rPr>
                <w:rFonts w:hint="eastAsia"/>
              </w:rPr>
              <w:t>7-8</w:t>
            </w:r>
            <w:r>
              <w:rPr>
                <w:rFonts w:hint="eastAsia"/>
              </w:rPr>
              <w:t>路</w:t>
            </w:r>
            <w:r>
              <w:rPr>
                <w:rFonts w:hint="eastAsia"/>
              </w:rPr>
              <w:t>Cinch</w:t>
            </w:r>
            <w:r>
              <w:rPr>
                <w:rFonts w:hint="eastAsia"/>
              </w:rPr>
              <w:t>接口不平衡式</w:t>
            </w:r>
          </w:p>
          <w:p w:rsidR="00681BC3" w:rsidRDefault="00D03F7D">
            <w:pPr>
              <w:spacing w:line="400" w:lineRule="exact"/>
            </w:pPr>
            <w:r>
              <w:rPr>
                <w:rFonts w:hint="eastAsia"/>
              </w:rPr>
              <w:t>输出：</w:t>
            </w:r>
            <w:r>
              <w:rPr>
                <w:rFonts w:hint="eastAsia"/>
              </w:rPr>
              <w:t>PCB</w:t>
            </w:r>
            <w:r>
              <w:rPr>
                <w:rFonts w:hint="eastAsia"/>
              </w:rPr>
              <w:t>端子平衡式</w:t>
            </w:r>
          </w:p>
          <w:p w:rsidR="00681BC3" w:rsidRDefault="00D03F7D">
            <w:pPr>
              <w:spacing w:line="400" w:lineRule="exact"/>
            </w:pPr>
            <w:r>
              <w:rPr>
                <w:rFonts w:hint="eastAsia"/>
              </w:rPr>
              <w:t>输入阻抗：</w:t>
            </w:r>
            <w:r>
              <w:rPr>
                <w:rFonts w:hint="eastAsia"/>
              </w:rPr>
              <w:t>PCB</w:t>
            </w:r>
            <w:r>
              <w:rPr>
                <w:rFonts w:hint="eastAsia"/>
              </w:rPr>
              <w:t>端子</w:t>
            </w:r>
            <w:r>
              <w:rPr>
                <w:rFonts w:hint="eastAsia"/>
              </w:rPr>
              <w:t>3K</w:t>
            </w:r>
            <w:r>
              <w:rPr>
                <w:rFonts w:hint="eastAsia"/>
              </w:rPr>
              <w:t>Ω平衡式，</w:t>
            </w:r>
            <w:r>
              <w:rPr>
                <w:rFonts w:hint="eastAsia"/>
              </w:rPr>
              <w:t>1.5 K</w:t>
            </w:r>
            <w:r>
              <w:rPr>
                <w:rFonts w:hint="eastAsia"/>
              </w:rPr>
              <w:t>Ω不平衡式；</w:t>
            </w:r>
            <w:r>
              <w:rPr>
                <w:rFonts w:hint="eastAsia"/>
              </w:rPr>
              <w:t>Cinch</w:t>
            </w:r>
            <w:r>
              <w:rPr>
                <w:rFonts w:hint="eastAsia"/>
              </w:rPr>
              <w:t>接口</w:t>
            </w:r>
            <w:r>
              <w:rPr>
                <w:rFonts w:hint="eastAsia"/>
              </w:rPr>
              <w:t>10 K</w:t>
            </w:r>
            <w:r>
              <w:rPr>
                <w:rFonts w:hint="eastAsia"/>
              </w:rPr>
              <w:t>Ω不平衡式</w:t>
            </w:r>
          </w:p>
          <w:p w:rsidR="00681BC3" w:rsidRDefault="00D03F7D">
            <w:pPr>
              <w:spacing w:line="400" w:lineRule="exact"/>
            </w:pPr>
            <w:r>
              <w:rPr>
                <w:rFonts w:hint="eastAsia"/>
              </w:rPr>
              <w:t>输出阻抗：</w:t>
            </w:r>
            <w:r>
              <w:rPr>
                <w:rFonts w:hint="eastAsia"/>
              </w:rPr>
              <w:t>120</w:t>
            </w:r>
            <w:r>
              <w:rPr>
                <w:rFonts w:hint="eastAsia"/>
              </w:rPr>
              <w:t>Ω平衡式，</w:t>
            </w:r>
            <w:r>
              <w:rPr>
                <w:rFonts w:hint="eastAsia"/>
              </w:rPr>
              <w:t>60</w:t>
            </w:r>
            <w:r>
              <w:rPr>
                <w:rFonts w:hint="eastAsia"/>
              </w:rPr>
              <w:t>Ω不平衡式</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12</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无线麦克风</w:t>
            </w:r>
          </w:p>
        </w:tc>
        <w:tc>
          <w:tcPr>
            <w:tcW w:w="8841" w:type="dxa"/>
            <w:shd w:val="clear" w:color="auto" w:fill="auto"/>
            <w:vAlign w:val="center"/>
          </w:tcPr>
          <w:p w:rsidR="00681BC3" w:rsidRDefault="00D03F7D">
            <w:pPr>
              <w:spacing w:line="400" w:lineRule="exact"/>
            </w:pPr>
            <w:r>
              <w:rPr>
                <w:rFonts w:hint="eastAsia"/>
              </w:rPr>
              <w:t>机箱规格：</w:t>
            </w:r>
            <w:r>
              <w:rPr>
                <w:rFonts w:hint="eastAsia"/>
              </w:rPr>
              <w:t>EIA</w:t>
            </w:r>
            <w:r>
              <w:rPr>
                <w:rFonts w:hint="eastAsia"/>
              </w:rPr>
              <w:t>标准</w:t>
            </w:r>
            <w:r>
              <w:rPr>
                <w:rFonts w:hint="eastAsia"/>
              </w:rPr>
              <w:t>1U</w:t>
            </w:r>
          </w:p>
          <w:p w:rsidR="00681BC3" w:rsidRDefault="00D03F7D">
            <w:pPr>
              <w:spacing w:line="400" w:lineRule="exact"/>
            </w:pPr>
            <w:r>
              <w:rPr>
                <w:rFonts w:hint="eastAsia"/>
              </w:rPr>
              <w:t>通道组数：双通道</w:t>
            </w:r>
          </w:p>
          <w:p w:rsidR="00681BC3" w:rsidRDefault="00D03F7D">
            <w:pPr>
              <w:spacing w:line="400" w:lineRule="exact"/>
            </w:pPr>
            <w:r>
              <w:rPr>
                <w:rFonts w:hint="eastAsia"/>
              </w:rPr>
              <w:t>载波频段：</w:t>
            </w:r>
            <w:r>
              <w:rPr>
                <w:rFonts w:hint="eastAsia"/>
              </w:rPr>
              <w:t>UHF618~936MHz</w:t>
            </w:r>
          </w:p>
          <w:p w:rsidR="00681BC3" w:rsidRDefault="00D03F7D">
            <w:pPr>
              <w:spacing w:line="400" w:lineRule="exact"/>
            </w:pPr>
            <w:r>
              <w:rPr>
                <w:rFonts w:hint="eastAsia"/>
              </w:rPr>
              <w:t>调制方式：</w:t>
            </w:r>
            <w:r>
              <w:rPr>
                <w:rFonts w:hint="eastAsia"/>
              </w:rPr>
              <w:t>FM</w:t>
            </w:r>
          </w:p>
          <w:p w:rsidR="00681BC3" w:rsidRDefault="00D03F7D">
            <w:pPr>
              <w:spacing w:line="400" w:lineRule="exact"/>
            </w:pPr>
            <w:r>
              <w:rPr>
                <w:rFonts w:hint="eastAsia"/>
              </w:rPr>
              <w:lastRenderedPageBreak/>
              <w:t>工作有效距离：空旷地区</w:t>
            </w:r>
            <w:r>
              <w:rPr>
                <w:rFonts w:hint="eastAsia"/>
              </w:rPr>
              <w:t>60</w:t>
            </w:r>
            <w:r>
              <w:rPr>
                <w:rFonts w:hint="eastAsia"/>
              </w:rPr>
              <w:t>米</w:t>
            </w:r>
          </w:p>
          <w:p w:rsidR="00681BC3" w:rsidRDefault="00D03F7D">
            <w:pPr>
              <w:spacing w:line="400" w:lineRule="exact"/>
            </w:pPr>
            <w:r>
              <w:rPr>
                <w:rFonts w:hint="eastAsia"/>
              </w:rPr>
              <w:t>配领夹式麦克风和手持麦克风各一支</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支</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13</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功率放大器</w:t>
            </w:r>
          </w:p>
        </w:tc>
        <w:tc>
          <w:tcPr>
            <w:tcW w:w="8841" w:type="dxa"/>
            <w:shd w:val="clear" w:color="auto" w:fill="auto"/>
            <w:vAlign w:val="center"/>
          </w:tcPr>
          <w:p w:rsidR="00681BC3" w:rsidRDefault="00D03F7D">
            <w:pPr>
              <w:spacing w:line="400" w:lineRule="exact"/>
            </w:pPr>
            <w:r>
              <w:rPr>
                <w:rFonts w:hint="eastAsia"/>
              </w:rPr>
              <w:t>输出功率：</w:t>
            </w:r>
            <w:r>
              <w:rPr>
                <w:rFonts w:hint="eastAsia"/>
              </w:rPr>
              <w:t>2</w:t>
            </w:r>
            <w:r>
              <w:rPr>
                <w:rFonts w:hint="eastAsia"/>
              </w:rPr>
              <w:t>×</w:t>
            </w:r>
            <w:r>
              <w:rPr>
                <w:rFonts w:hint="eastAsia"/>
              </w:rPr>
              <w:t>100W/8</w:t>
            </w:r>
            <w:r>
              <w:rPr>
                <w:rFonts w:hint="eastAsia"/>
              </w:rPr>
              <w:t>Ω，</w:t>
            </w:r>
            <w:r>
              <w:rPr>
                <w:rFonts w:hint="eastAsia"/>
              </w:rPr>
              <w:t>2</w:t>
            </w:r>
            <w:r>
              <w:rPr>
                <w:rFonts w:hint="eastAsia"/>
              </w:rPr>
              <w:t>×</w:t>
            </w:r>
            <w:r>
              <w:rPr>
                <w:rFonts w:hint="eastAsia"/>
              </w:rPr>
              <w:t>160W/4</w:t>
            </w:r>
            <w:r>
              <w:rPr>
                <w:rFonts w:hint="eastAsia"/>
              </w:rPr>
              <w:t>Ω</w:t>
            </w:r>
          </w:p>
          <w:p w:rsidR="00681BC3" w:rsidRDefault="00D03F7D">
            <w:pPr>
              <w:spacing w:line="400" w:lineRule="exact"/>
            </w:pPr>
            <w:r>
              <w:rPr>
                <w:rFonts w:hint="eastAsia"/>
              </w:rPr>
              <w:t>信噪比：</w:t>
            </w:r>
            <w:r>
              <w:rPr>
                <w:rFonts w:hint="eastAsia"/>
              </w:rPr>
              <w:t xml:space="preserve">100dB </w:t>
            </w:r>
          </w:p>
          <w:p w:rsidR="00681BC3" w:rsidRDefault="00D03F7D">
            <w:pPr>
              <w:spacing w:line="400" w:lineRule="exact"/>
            </w:pPr>
            <w:r>
              <w:rPr>
                <w:rFonts w:hint="eastAsia"/>
              </w:rPr>
              <w:t>谐波失真：</w:t>
            </w:r>
            <w:r>
              <w:rPr>
                <w:rFonts w:hint="eastAsia"/>
              </w:rPr>
              <w:t>&lt;0.03%</w:t>
            </w:r>
          </w:p>
          <w:p w:rsidR="00681BC3" w:rsidRDefault="00D03F7D">
            <w:pPr>
              <w:spacing w:line="400" w:lineRule="exact"/>
            </w:pPr>
            <w:r>
              <w:rPr>
                <w:rFonts w:hint="eastAsia"/>
              </w:rPr>
              <w:t>频响：</w:t>
            </w:r>
            <w:r>
              <w:rPr>
                <w:rFonts w:hint="eastAsia"/>
              </w:rPr>
              <w:t>20Hz</w:t>
            </w:r>
            <w:r>
              <w:rPr>
                <w:rFonts w:hint="eastAsia"/>
              </w:rPr>
              <w:t>～</w:t>
            </w:r>
            <w:r>
              <w:rPr>
                <w:rFonts w:hint="eastAsia"/>
              </w:rPr>
              <w:t>20KHz(+1/-3dB)</w:t>
            </w:r>
          </w:p>
          <w:p w:rsidR="00681BC3" w:rsidRDefault="00D03F7D">
            <w:pPr>
              <w:spacing w:line="400" w:lineRule="exact"/>
            </w:pPr>
            <w:r>
              <w:rPr>
                <w:rFonts w:hint="eastAsia"/>
              </w:rPr>
              <w:t>输入阻抗：</w:t>
            </w:r>
            <w:r>
              <w:rPr>
                <w:rFonts w:hint="eastAsia"/>
              </w:rPr>
              <w:t xml:space="preserve"> 10K</w:t>
            </w:r>
            <w:r>
              <w:rPr>
                <w:rFonts w:hint="eastAsia"/>
              </w:rPr>
              <w:t>Ω（不平衡）；</w:t>
            </w:r>
          </w:p>
          <w:p w:rsidR="00681BC3" w:rsidRDefault="00D03F7D">
            <w:pPr>
              <w:spacing w:line="400" w:lineRule="exact"/>
            </w:pPr>
            <w:r>
              <w:rPr>
                <w:rFonts w:hint="eastAsia"/>
              </w:rPr>
              <w:t>输入灵敏度：</w:t>
            </w:r>
            <w:r>
              <w:rPr>
                <w:rFonts w:hint="eastAsia"/>
              </w:rPr>
              <w:t>0.77V</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14</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音箱</w:t>
            </w:r>
          </w:p>
        </w:tc>
        <w:tc>
          <w:tcPr>
            <w:tcW w:w="8841" w:type="dxa"/>
            <w:shd w:val="clear" w:color="auto" w:fill="auto"/>
            <w:vAlign w:val="center"/>
          </w:tcPr>
          <w:p w:rsidR="00681BC3" w:rsidRDefault="00D03F7D">
            <w:pPr>
              <w:spacing w:line="400" w:lineRule="exact"/>
            </w:pPr>
            <w:r>
              <w:rPr>
                <w:rFonts w:hint="eastAsia"/>
              </w:rPr>
              <w:t>输出功率：</w:t>
            </w:r>
            <w:r>
              <w:rPr>
                <w:rFonts w:hint="eastAsia"/>
              </w:rPr>
              <w:t>60W-100W</w:t>
            </w:r>
          </w:p>
          <w:p w:rsidR="00681BC3" w:rsidRDefault="00D03F7D">
            <w:pPr>
              <w:spacing w:line="400" w:lineRule="exact"/>
            </w:pPr>
            <w:r>
              <w:rPr>
                <w:rFonts w:hint="eastAsia"/>
              </w:rPr>
              <w:t>阻抗：</w:t>
            </w:r>
            <w:r>
              <w:rPr>
                <w:rFonts w:hint="eastAsia"/>
              </w:rPr>
              <w:t>8</w:t>
            </w:r>
            <w:r>
              <w:rPr>
                <w:rFonts w:hint="eastAsia"/>
              </w:rPr>
              <w:t>欧姆</w:t>
            </w:r>
          </w:p>
          <w:p w:rsidR="00681BC3" w:rsidRDefault="00D03F7D">
            <w:pPr>
              <w:spacing w:line="400" w:lineRule="exact"/>
            </w:pPr>
            <w:r>
              <w:rPr>
                <w:rFonts w:hint="eastAsia"/>
              </w:rPr>
              <w:t>频率响应：</w:t>
            </w:r>
            <w:r>
              <w:rPr>
                <w:rFonts w:hint="eastAsia"/>
              </w:rPr>
              <w:t>68Hz-20KHz</w:t>
            </w:r>
          </w:p>
          <w:p w:rsidR="00681BC3" w:rsidRDefault="00D03F7D">
            <w:pPr>
              <w:spacing w:line="400" w:lineRule="exact"/>
            </w:pPr>
            <w:r>
              <w:rPr>
                <w:rFonts w:hint="eastAsia"/>
              </w:rPr>
              <w:t>单元构成：</w:t>
            </w:r>
            <w:r>
              <w:rPr>
                <w:rFonts w:hint="eastAsia"/>
              </w:rPr>
              <w:t>Low 6.5</w:t>
            </w:r>
            <w:r>
              <w:rPr>
                <w:rFonts w:hint="eastAsia"/>
              </w:rPr>
              <w:t>”</w:t>
            </w:r>
            <w:r>
              <w:rPr>
                <w:rFonts w:hint="eastAsia"/>
              </w:rPr>
              <w:t>*1 , Hi 1</w:t>
            </w:r>
            <w:r>
              <w:rPr>
                <w:rFonts w:hint="eastAsia"/>
              </w:rPr>
              <w:t>”</w:t>
            </w:r>
            <w:r>
              <w:rPr>
                <w:rFonts w:hint="eastAsia"/>
              </w:rPr>
              <w:t>*1</w:t>
            </w:r>
          </w:p>
          <w:p w:rsidR="00681BC3" w:rsidRDefault="00D03F7D">
            <w:pPr>
              <w:spacing w:line="400" w:lineRule="exact"/>
            </w:pPr>
            <w:r>
              <w:rPr>
                <w:rFonts w:hint="eastAsia"/>
              </w:rPr>
              <w:t>灵敏度：</w:t>
            </w:r>
            <w:r>
              <w:rPr>
                <w:rFonts w:hint="eastAsia"/>
              </w:rPr>
              <w:t>90dB(1w/1m)</w:t>
            </w:r>
          </w:p>
          <w:p w:rsidR="00681BC3" w:rsidRDefault="00D03F7D">
            <w:pPr>
              <w:spacing w:line="400" w:lineRule="exact"/>
            </w:pPr>
            <w:r>
              <w:rPr>
                <w:rFonts w:hint="eastAsia"/>
              </w:rPr>
              <w:t>含安装支架</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6</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15</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千兆网络交换机</w:t>
            </w:r>
          </w:p>
        </w:tc>
        <w:tc>
          <w:tcPr>
            <w:tcW w:w="8841" w:type="dxa"/>
            <w:shd w:val="clear" w:color="auto" w:fill="auto"/>
            <w:vAlign w:val="center"/>
          </w:tcPr>
          <w:p w:rsidR="00681BC3" w:rsidRDefault="00D03F7D">
            <w:pPr>
              <w:spacing w:line="400" w:lineRule="exact"/>
            </w:pPr>
            <w:r>
              <w:rPr>
                <w:rFonts w:hint="eastAsia"/>
              </w:rPr>
              <w:t>8</w:t>
            </w:r>
            <w:r>
              <w:rPr>
                <w:rFonts w:hint="eastAsia"/>
              </w:rPr>
              <w:t>个</w:t>
            </w:r>
            <w:r>
              <w:rPr>
                <w:rFonts w:hint="eastAsia"/>
              </w:rPr>
              <w:t>10/100/1000Mbps</w:t>
            </w:r>
            <w:r>
              <w:rPr>
                <w:rFonts w:hint="eastAsia"/>
              </w:rPr>
              <w:t>以太网端口</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台</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16</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教育云资源管理平台</w:t>
            </w:r>
          </w:p>
        </w:tc>
        <w:tc>
          <w:tcPr>
            <w:tcW w:w="8841" w:type="dxa"/>
            <w:shd w:val="clear" w:color="auto" w:fill="auto"/>
            <w:vAlign w:val="center"/>
          </w:tcPr>
          <w:p w:rsidR="00681BC3" w:rsidRDefault="00D03F7D">
            <w:pPr>
              <w:spacing w:line="400" w:lineRule="exact"/>
              <w:rPr>
                <w:b/>
                <w:bCs/>
              </w:rPr>
            </w:pPr>
            <w:r>
              <w:rPr>
                <w:rFonts w:hint="eastAsia"/>
                <w:b/>
                <w:bCs/>
              </w:rPr>
              <w:t>一、前台功能</w:t>
            </w:r>
          </w:p>
          <w:p w:rsidR="00681BC3" w:rsidRDefault="00D03F7D">
            <w:pPr>
              <w:spacing w:line="400" w:lineRule="exact"/>
            </w:pPr>
            <w:r>
              <w:rPr>
                <w:rFonts w:hint="eastAsia"/>
              </w:rPr>
              <w:t>1</w:t>
            </w:r>
            <w:r>
              <w:rPr>
                <w:rFonts w:hint="eastAsia"/>
              </w:rPr>
              <w:t>、★平台首页面支持最新教育动态信息、视频直播、精品课程、视频专辑、优课评比活动、微课展示、名师讲堂、资源中心、考试中心、学校空间等基本信息的推送展示，方便用户直接点击进入了解最新资讯和重要应用资源。教育动态模块支持列表显示教育新闻资讯信息，要求展现的教育资讯信息包含主题标题、发布者信息、发布具体时间年月日并精确到毫秒以及当前被</w:t>
            </w:r>
            <w:r>
              <w:rPr>
                <w:rFonts w:hint="eastAsia"/>
              </w:rPr>
              <w:lastRenderedPageBreak/>
              <w:t>浏览次数。</w:t>
            </w:r>
          </w:p>
          <w:p w:rsidR="00681BC3" w:rsidRDefault="00D03F7D">
            <w:pPr>
              <w:spacing w:line="400" w:lineRule="exact"/>
            </w:pPr>
            <w:r>
              <w:rPr>
                <w:rFonts w:hint="eastAsia"/>
              </w:rPr>
              <w:t>2</w:t>
            </w:r>
            <w:r>
              <w:rPr>
                <w:rFonts w:hint="eastAsia"/>
              </w:rPr>
              <w:t>、平台需要具备精品课程列表展示功能，支持按学科、学段、教材版本、年级等方式进行课件资源分类，并支持按照精品推荐及精品课程等不同排列方式体现视频资源的传播价值；支持根据模糊文字、短句、字词等进行相关视频的搜索，方便用户查找所需视频资源；支持通过手机扫描二维码观看视频功能；支持点播</w:t>
            </w:r>
            <w:r>
              <w:rPr>
                <w:rFonts w:hint="eastAsia"/>
              </w:rPr>
              <w:t>pc</w:t>
            </w:r>
            <w:r>
              <w:rPr>
                <w:rFonts w:hint="eastAsia"/>
              </w:rPr>
              <w:t>端视频链接、移动端视频链接观看视频，并且支持生成点播视频代码方便嵌入第三方网页。</w:t>
            </w:r>
          </w:p>
          <w:p w:rsidR="00681BC3" w:rsidRDefault="00D03F7D">
            <w:pPr>
              <w:spacing w:line="400" w:lineRule="exact"/>
            </w:pPr>
            <w:r>
              <w:rPr>
                <w:rFonts w:hint="eastAsia"/>
              </w:rPr>
              <w:t>3</w:t>
            </w:r>
            <w:r>
              <w:rPr>
                <w:rFonts w:hint="eastAsia"/>
              </w:rPr>
              <w:t>、★平台具备优课评比功能，支持按照参与教师、评审专家、参赛视频方式发起优课评比项目，支持显示优课基本信息，如发起人、活动时间、举办单位、参与教师、参入视频、参与的评审专家等基本信息；支持设计按照不同角色发起优课活动，已经发起的优课活动支持编辑、修改和删除基本功能，并支持列表显示视频数、已评数、专家数、老师数等活动信息。</w:t>
            </w:r>
          </w:p>
          <w:p w:rsidR="00681BC3" w:rsidRDefault="00D03F7D">
            <w:pPr>
              <w:spacing w:line="400" w:lineRule="exact"/>
            </w:pPr>
            <w:r>
              <w:rPr>
                <w:rFonts w:hint="eastAsia"/>
              </w:rPr>
              <w:t>4</w:t>
            </w:r>
            <w:r>
              <w:rPr>
                <w:rFonts w:hint="eastAsia"/>
              </w:rPr>
              <w:t>、平台具备微课展示功能，要求微课资源支持按照排名、学科、学段、版本、年级等方式进行分类和检索，支持微课资源点击进入即直接播放该微课资源，并支持实时显示微课总时长，点击全屏播放按钮或双击播</w:t>
            </w:r>
            <w:r>
              <w:rPr>
                <w:rFonts w:hint="eastAsia"/>
              </w:rPr>
              <w:t>放屏幕即可实现全屏播放显示，通过鼠标左键点击或按压键盘空格键即可实现暂停播放功能；要求微课视频资源进入支持显示简介等信息（如：学科、学段、版本、年级）、已经被评论和点播的总数量，并支持在线实时评论。</w:t>
            </w:r>
          </w:p>
          <w:p w:rsidR="00681BC3" w:rsidRDefault="00D03F7D">
            <w:pPr>
              <w:spacing w:line="400" w:lineRule="exact"/>
            </w:pPr>
            <w:r>
              <w:rPr>
                <w:rFonts w:hint="eastAsia"/>
              </w:rPr>
              <w:t>5</w:t>
            </w:r>
            <w:r>
              <w:rPr>
                <w:rFonts w:hint="eastAsia"/>
              </w:rPr>
              <w:t>、平台具备名师讲堂功能，要求支持列表显示所有名师资源列表信息，可根据人名等基本信息区分不同名师课堂主页；进入任意名师课堂主页，支持显示名师基本简介信息、视频被点播的总播次数、视频课件总数量及专辑总数量等信息；支持按照最新发布、最多播放等方式进行自动排行。</w:t>
            </w:r>
          </w:p>
          <w:p w:rsidR="00681BC3" w:rsidRDefault="00D03F7D">
            <w:pPr>
              <w:spacing w:line="400" w:lineRule="exact"/>
            </w:pPr>
            <w:r>
              <w:rPr>
                <w:rFonts w:hint="eastAsia"/>
              </w:rPr>
              <w:t>6</w:t>
            </w:r>
            <w:r>
              <w:rPr>
                <w:rFonts w:hint="eastAsia"/>
              </w:rPr>
              <w:t>、平台具备视频排行榜功能，排行榜中的资源支持显示精品</w:t>
            </w:r>
            <w:r>
              <w:rPr>
                <w:rFonts w:hint="eastAsia"/>
              </w:rPr>
              <w:t>课程、优课展示、微课展示、名师</w:t>
            </w:r>
            <w:r>
              <w:rPr>
                <w:rFonts w:hint="eastAsia"/>
              </w:rPr>
              <w:lastRenderedPageBreak/>
              <w:t>排行等细分大类视频课件资源；精品课程、优课评比展示、微课展示等排行支持按照点击播放总次数由多到少进行自动排行，排名前三位的能够通过不同颜色进行标记识别；名师排行要求按人气、按贡献等方式实现视频资源的自动排名。</w:t>
            </w:r>
          </w:p>
          <w:p w:rsidR="00681BC3" w:rsidRDefault="00D03F7D">
            <w:pPr>
              <w:spacing w:line="400" w:lineRule="exact"/>
            </w:pPr>
            <w:r>
              <w:rPr>
                <w:rFonts w:hint="eastAsia"/>
              </w:rPr>
              <w:t>7</w:t>
            </w:r>
            <w:r>
              <w:rPr>
                <w:rFonts w:hint="eastAsia"/>
              </w:rPr>
              <w:t>、根据网络空间人人通要求，平台支持具备个人空间功能，每个注册用户具有个人专属空间，可以对个人视频资源、微课资源、专辑资源、个人收藏进行管理，可对视频与专辑设置封面与简介，并可通过权限设置公开发布、登陆观看、暂不公开等状态。支持在个人空间中发起优课评比并对个人所有上传视频</w:t>
            </w:r>
            <w:r>
              <w:rPr>
                <w:rFonts w:hint="eastAsia"/>
              </w:rPr>
              <w:t>课件资源播放、评论的数量进行统计。支持在个人空间上传资源功能，资源格式需支持</w:t>
            </w:r>
            <w:r>
              <w:rPr>
                <w:rFonts w:hint="eastAsia"/>
              </w:rPr>
              <w:t>rar</w:t>
            </w:r>
            <w:r>
              <w:rPr>
                <w:rFonts w:hint="eastAsia"/>
              </w:rPr>
              <w:t>、</w:t>
            </w:r>
            <w:r>
              <w:rPr>
                <w:rFonts w:hint="eastAsia"/>
              </w:rPr>
              <w:t>txt</w:t>
            </w:r>
            <w:r>
              <w:rPr>
                <w:rFonts w:hint="eastAsia"/>
              </w:rPr>
              <w:t>、</w:t>
            </w:r>
            <w:r>
              <w:rPr>
                <w:rFonts w:hint="eastAsia"/>
              </w:rPr>
              <w:t>zip</w:t>
            </w:r>
            <w:r>
              <w:rPr>
                <w:rFonts w:hint="eastAsia"/>
              </w:rPr>
              <w:t>、</w:t>
            </w:r>
            <w:r>
              <w:rPr>
                <w:rFonts w:hint="eastAsia"/>
              </w:rPr>
              <w:t>doc</w:t>
            </w:r>
            <w:r>
              <w:rPr>
                <w:rFonts w:hint="eastAsia"/>
              </w:rPr>
              <w:t>、</w:t>
            </w:r>
            <w:r>
              <w:rPr>
                <w:rFonts w:hint="eastAsia"/>
              </w:rPr>
              <w:t>ppt</w:t>
            </w:r>
            <w:r>
              <w:rPr>
                <w:rFonts w:hint="eastAsia"/>
              </w:rPr>
              <w:t>、</w:t>
            </w:r>
            <w:r>
              <w:rPr>
                <w:rFonts w:hint="eastAsia"/>
              </w:rPr>
              <w:t>pptx</w:t>
            </w:r>
            <w:r>
              <w:rPr>
                <w:rFonts w:hint="eastAsia"/>
              </w:rPr>
              <w:t>、</w:t>
            </w:r>
            <w:r>
              <w:rPr>
                <w:rFonts w:hint="eastAsia"/>
              </w:rPr>
              <w:t>xls</w:t>
            </w:r>
            <w:r>
              <w:rPr>
                <w:rFonts w:hint="eastAsia"/>
              </w:rPr>
              <w:t>、</w:t>
            </w:r>
            <w:r>
              <w:rPr>
                <w:rFonts w:hint="eastAsia"/>
              </w:rPr>
              <w:t>pdf</w:t>
            </w:r>
            <w:r>
              <w:rPr>
                <w:rFonts w:hint="eastAsia"/>
              </w:rPr>
              <w:t>、</w:t>
            </w:r>
            <w:r>
              <w:rPr>
                <w:rFonts w:hint="eastAsia"/>
              </w:rPr>
              <w:t>docx</w:t>
            </w:r>
            <w:r>
              <w:rPr>
                <w:rFonts w:hint="eastAsia"/>
              </w:rPr>
              <w:t>、</w:t>
            </w:r>
            <w:r>
              <w:rPr>
                <w:rFonts w:hint="eastAsia"/>
              </w:rPr>
              <w:t>xlsx</w:t>
            </w:r>
            <w:r>
              <w:rPr>
                <w:rFonts w:hint="eastAsia"/>
              </w:rPr>
              <w:t>等。</w:t>
            </w:r>
          </w:p>
          <w:p w:rsidR="00681BC3" w:rsidRDefault="00D03F7D">
            <w:pPr>
              <w:spacing w:line="400" w:lineRule="exact"/>
              <w:rPr>
                <w:b/>
                <w:bCs/>
              </w:rPr>
            </w:pPr>
            <w:r>
              <w:rPr>
                <w:rFonts w:hint="eastAsia"/>
                <w:b/>
                <w:bCs/>
              </w:rPr>
              <w:t>二、后台管理要求</w:t>
            </w:r>
          </w:p>
          <w:p w:rsidR="00681BC3" w:rsidRDefault="00D03F7D">
            <w:pPr>
              <w:spacing w:line="400" w:lineRule="exact"/>
            </w:pPr>
            <w:r>
              <w:rPr>
                <w:rFonts w:hint="eastAsia"/>
              </w:rPr>
              <w:t>1</w:t>
            </w:r>
            <w:r>
              <w:rPr>
                <w:rFonts w:hint="eastAsia"/>
              </w:rPr>
              <w:t>、资源平台采用开源操作系统和数据库架构，流媒体直播点播软件需要自主研发，点播和直播观看视频，不依赖任何插件或播放器可直接在</w:t>
            </w:r>
            <w:r>
              <w:rPr>
                <w:rFonts w:hint="eastAsia"/>
              </w:rPr>
              <w:t>Windows</w:t>
            </w:r>
            <w:r>
              <w:rPr>
                <w:rFonts w:hint="eastAsia"/>
              </w:rPr>
              <w:t>、</w:t>
            </w:r>
            <w:r>
              <w:rPr>
                <w:rFonts w:hint="eastAsia"/>
              </w:rPr>
              <w:t>IOS</w:t>
            </w:r>
            <w:r>
              <w:rPr>
                <w:rFonts w:hint="eastAsia"/>
              </w:rPr>
              <w:t>、</w:t>
            </w:r>
            <w:r>
              <w:rPr>
                <w:rFonts w:hint="eastAsia"/>
              </w:rPr>
              <w:t>Android</w:t>
            </w:r>
            <w:r>
              <w:rPr>
                <w:rFonts w:hint="eastAsia"/>
              </w:rPr>
              <w:t>、</w:t>
            </w:r>
            <w:r>
              <w:rPr>
                <w:rFonts w:hint="eastAsia"/>
              </w:rPr>
              <w:t>linux</w:t>
            </w:r>
            <w:r>
              <w:rPr>
                <w:rFonts w:hint="eastAsia"/>
              </w:rPr>
              <w:t>系统终端设备中进行收看。</w:t>
            </w:r>
          </w:p>
          <w:p w:rsidR="00681BC3" w:rsidRDefault="00D03F7D">
            <w:pPr>
              <w:spacing w:line="400" w:lineRule="exact"/>
              <w:rPr>
                <w:highlight w:val="yellow"/>
              </w:rPr>
            </w:pPr>
            <w:r>
              <w:rPr>
                <w:rFonts w:hint="eastAsia"/>
              </w:rPr>
              <w:t>2</w:t>
            </w:r>
            <w:r>
              <w:rPr>
                <w:rFonts w:hint="eastAsia"/>
              </w:rPr>
              <w:t>、★要求平台无需二次开发即可支持支持包括：</w:t>
            </w:r>
            <w:r>
              <w:rPr>
                <w:rFonts w:hint="eastAsia"/>
              </w:rPr>
              <w:t>logo</w:t>
            </w:r>
            <w:r>
              <w:rPr>
                <w:rFonts w:hint="eastAsia"/>
              </w:rPr>
              <w:t>、轮播图片、台标</w:t>
            </w:r>
            <w:r>
              <w:rPr>
                <w:rFonts w:hint="eastAsia"/>
              </w:rPr>
              <w:t>/</w:t>
            </w:r>
            <w:r>
              <w:rPr>
                <w:rFonts w:hint="eastAsia"/>
              </w:rPr>
              <w:t>视频水印、移动微信直播端背景图、微信直播端</w:t>
            </w:r>
            <w:r>
              <w:rPr>
                <w:rFonts w:hint="eastAsia"/>
              </w:rPr>
              <w:t>logo</w:t>
            </w:r>
            <w:r>
              <w:rPr>
                <w:rFonts w:hint="eastAsia"/>
              </w:rPr>
              <w:t>的自主定</w:t>
            </w:r>
            <w:r>
              <w:rPr>
                <w:rFonts w:hint="eastAsia"/>
              </w:rPr>
              <w:t>义；支持对系统信息、简介信息的重新定义和修改。</w:t>
            </w:r>
          </w:p>
          <w:p w:rsidR="00681BC3" w:rsidRDefault="00D03F7D">
            <w:pPr>
              <w:spacing w:line="400" w:lineRule="exact"/>
            </w:pPr>
            <w:r>
              <w:rPr>
                <w:rFonts w:hint="eastAsia"/>
              </w:rPr>
              <w:t>3</w:t>
            </w:r>
            <w:r>
              <w:rPr>
                <w:rFonts w:hint="eastAsia"/>
              </w:rPr>
              <w:t>、★要求平台具备直播报表统计功能，支持统计直播峰值表、直播峰值</w:t>
            </w:r>
            <w:r>
              <w:rPr>
                <w:rFonts w:hint="eastAsia"/>
              </w:rPr>
              <w:t>map</w:t>
            </w:r>
            <w:r>
              <w:rPr>
                <w:rFonts w:hint="eastAsia"/>
              </w:rPr>
              <w:t>、直播操作记录三种不同统计功能。直播峰值表支持通过直播频道名称、直播日期进行搜索查询统计数据；直播峰值</w:t>
            </w:r>
            <w:r>
              <w:rPr>
                <w:rFonts w:hint="eastAsia"/>
              </w:rPr>
              <w:t>map</w:t>
            </w:r>
            <w:r>
              <w:rPr>
                <w:rFonts w:hint="eastAsia"/>
              </w:rPr>
              <w:t>支持以中国地图方式展示和统计直播访问所有地区及直播人数；直播操作记录详细记录了某一直播频道直播过程中使用时长、在线人数峰值、观看人数、开始时间及结束时间等信息。</w:t>
            </w:r>
          </w:p>
          <w:p w:rsidR="00681BC3" w:rsidRDefault="00D03F7D">
            <w:pPr>
              <w:spacing w:line="400" w:lineRule="exact"/>
            </w:pPr>
            <w:r>
              <w:rPr>
                <w:rFonts w:hint="eastAsia"/>
              </w:rPr>
              <w:t>4</w:t>
            </w:r>
            <w:r>
              <w:rPr>
                <w:rFonts w:hint="eastAsia"/>
              </w:rPr>
              <w:t>、要求平台提供用户自主注册、后台批量导入、</w:t>
            </w:r>
            <w:r>
              <w:rPr>
                <w:rFonts w:hint="eastAsia"/>
              </w:rPr>
              <w:t>LDAP</w:t>
            </w:r>
            <w:r>
              <w:rPr>
                <w:rFonts w:hint="eastAsia"/>
              </w:rPr>
              <w:t>用户同步多种方式，注册用户后由管理</w:t>
            </w:r>
            <w:r>
              <w:rPr>
                <w:rFonts w:hint="eastAsia"/>
              </w:rPr>
              <w:lastRenderedPageBreak/>
              <w:t>人员对申请人进行信息核对并开放对应功能</w:t>
            </w:r>
            <w:r>
              <w:rPr>
                <w:rFonts w:hint="eastAsia"/>
              </w:rPr>
              <w:t>，后台可通过数据模版初始化导入用户数据，每个用户可自行管理个人账户信息。</w:t>
            </w:r>
          </w:p>
          <w:p w:rsidR="00681BC3" w:rsidRDefault="00D03F7D">
            <w:pPr>
              <w:spacing w:line="400" w:lineRule="exact"/>
            </w:pPr>
            <w:r>
              <w:rPr>
                <w:rFonts w:hint="eastAsia"/>
              </w:rPr>
              <w:t>5</w:t>
            </w:r>
            <w:r>
              <w:rPr>
                <w:rFonts w:hint="eastAsia"/>
              </w:rPr>
              <w:t>、管理员具备基本的修改、禁用、删除、用户密码修改功能，支持对不同的用户角色可根据需求自定义设置多种权限，要求不少于专家、学校各种领导角色、教师、家长、学生等各种不同角色。</w:t>
            </w:r>
          </w:p>
          <w:p w:rsidR="00681BC3" w:rsidRDefault="00D03F7D">
            <w:pPr>
              <w:spacing w:line="400" w:lineRule="exact"/>
            </w:pPr>
            <w:r>
              <w:rPr>
                <w:rFonts w:hint="eastAsia"/>
              </w:rPr>
              <w:t>6</w:t>
            </w:r>
            <w:r>
              <w:rPr>
                <w:rFonts w:hint="eastAsia"/>
              </w:rPr>
              <w:t>、系统平台具有视频管理功能，支持对前台所有视频资源的观摩权限单独或批量设置，可设置的权限应包含公开发布、登陆观看、加密观看、分组观看、暂不公开、</w:t>
            </w:r>
            <w:r>
              <w:rPr>
                <w:rFonts w:hint="eastAsia"/>
              </w:rPr>
              <w:t>IP</w:t>
            </w:r>
            <w:r>
              <w:rPr>
                <w:rFonts w:hint="eastAsia"/>
              </w:rPr>
              <w:t>观看等</w:t>
            </w:r>
            <w:r>
              <w:rPr>
                <w:rFonts w:hint="eastAsia"/>
              </w:rPr>
              <w:t>6</w:t>
            </w:r>
            <w:r>
              <w:rPr>
                <w:rFonts w:hint="eastAsia"/>
              </w:rPr>
              <w:t>种模式，并支持设置是否推荐视频，也可以后台删除。要求设置了上传视频及评论等需要审核功能时，所有新上传及重新</w:t>
            </w:r>
            <w:r>
              <w:rPr>
                <w:rFonts w:hint="eastAsia"/>
              </w:rPr>
              <w:t>编辑后的视频包括最新的评论信息均要求支持审核后才能发布，所有需要审核的视频资源和评论信息应统一归类到视频审核及视频评论模块进行统一管理。</w:t>
            </w:r>
          </w:p>
          <w:p w:rsidR="00681BC3" w:rsidRDefault="00D03F7D">
            <w:pPr>
              <w:spacing w:line="400" w:lineRule="exact"/>
            </w:pPr>
            <w:r>
              <w:rPr>
                <w:rFonts w:hint="eastAsia"/>
              </w:rPr>
              <w:t>7</w:t>
            </w:r>
            <w:r>
              <w:rPr>
                <w:rFonts w:hint="eastAsia"/>
              </w:rPr>
              <w:t>、系统平台支持直播管理功能，具备直播连接设备、直播频道、正在直播管理、直播在线统计、已完成直播、直播评论管理、直播播放日志、图文直播管理等基本功能。</w:t>
            </w:r>
          </w:p>
          <w:p w:rsidR="00681BC3" w:rsidRDefault="00D03F7D">
            <w:pPr>
              <w:spacing w:line="400" w:lineRule="exact"/>
            </w:pPr>
            <w:r>
              <w:rPr>
                <w:rFonts w:hint="eastAsia"/>
              </w:rPr>
              <w:t>8</w:t>
            </w:r>
            <w:r>
              <w:rPr>
                <w:rFonts w:hint="eastAsia"/>
              </w:rPr>
              <w:t>、要求平台支持自定义课表功能，用户可在平台根据需求预约需要使用录播时间段，支持用户自定义课程名、科目</w:t>
            </w:r>
            <w:r>
              <w:rPr>
                <w:rFonts w:hint="eastAsia"/>
              </w:rPr>
              <w:t>/</w:t>
            </w:r>
            <w:r>
              <w:rPr>
                <w:rFonts w:hint="eastAsia"/>
              </w:rPr>
              <w:t>专业信息、班级信息、主讲人信息等，预约方式支持按预约周期、有效日期、课时等进行设置，并支持是否开放直播观看功能。</w:t>
            </w:r>
          </w:p>
          <w:p w:rsidR="00681BC3" w:rsidRDefault="00D03F7D">
            <w:pPr>
              <w:spacing w:line="400" w:lineRule="exact"/>
            </w:pPr>
            <w:r>
              <w:rPr>
                <w:rFonts w:hint="eastAsia"/>
              </w:rPr>
              <w:t>9</w:t>
            </w:r>
            <w:r>
              <w:rPr>
                <w:rFonts w:hint="eastAsia"/>
              </w:rPr>
              <w:t>、</w:t>
            </w:r>
            <w:r>
              <w:rPr>
                <w:rFonts w:hint="eastAsia"/>
              </w:rPr>
              <w:t>平台具备视频专辑管理功能，用户可以将单个视频文件建立视频专辑进行统一管理，支持按照学科、学段、版本、年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次数统计等功能，同时专辑内的视频支持按照最新发布、最多播放进行自动排名。</w:t>
            </w:r>
          </w:p>
          <w:p w:rsidR="00681BC3" w:rsidRDefault="00D03F7D">
            <w:pPr>
              <w:spacing w:line="400" w:lineRule="exact"/>
            </w:pPr>
            <w:r>
              <w:rPr>
                <w:rFonts w:hint="eastAsia"/>
              </w:rPr>
              <w:lastRenderedPageBreak/>
              <w:t>10</w:t>
            </w:r>
            <w:r>
              <w:rPr>
                <w:rFonts w:hint="eastAsia"/>
              </w:rPr>
              <w:t>、支持微信活动管理，能够提供微信签到、微信抽奖、微信投票、点名管理、问卷管理、红包管理、打赏管理等功能。</w:t>
            </w:r>
          </w:p>
          <w:p w:rsidR="00681BC3" w:rsidRDefault="00D03F7D">
            <w:pPr>
              <w:spacing w:line="400" w:lineRule="exact"/>
            </w:pPr>
            <w:r>
              <w:rPr>
                <w:rFonts w:hint="eastAsia"/>
              </w:rPr>
              <w:t>1</w:t>
            </w:r>
            <w:r>
              <w:rPr>
                <w:rFonts w:hint="eastAsia"/>
              </w:rPr>
              <w:t>1</w:t>
            </w:r>
            <w:r>
              <w:rPr>
                <w:rFonts w:hint="eastAsia"/>
              </w:rPr>
              <w:t>、要求系统平台具有录播设备管理功能，用户可根据需求和录播服务器架设的场所自定义名称，被管理的录播服务器只需填写主机</w:t>
            </w:r>
            <w:r>
              <w:rPr>
                <w:rFonts w:hint="eastAsia"/>
              </w:rPr>
              <w:t>IP</w:t>
            </w:r>
            <w:r>
              <w:rPr>
                <w:rFonts w:hint="eastAsia"/>
              </w:rPr>
              <w:t>和管理用户名、密码即可实现远程连接管理，要求被管理的录播服务器支持通过红、绿灯显示状态判断运行是否正常启动，或接入视频源是否正常。</w:t>
            </w:r>
          </w:p>
          <w:p w:rsidR="00681BC3" w:rsidRDefault="00D03F7D">
            <w:pPr>
              <w:spacing w:line="400" w:lineRule="exact"/>
              <w:rPr>
                <w:b/>
                <w:bCs/>
              </w:rPr>
            </w:pPr>
            <w:r>
              <w:rPr>
                <w:rFonts w:hint="eastAsia"/>
                <w:b/>
                <w:bCs/>
              </w:rPr>
              <w:t>三、直播管理要求</w:t>
            </w:r>
          </w:p>
          <w:p w:rsidR="00681BC3" w:rsidRDefault="00D03F7D">
            <w:pPr>
              <w:spacing w:line="400" w:lineRule="exact"/>
            </w:pPr>
            <w:r>
              <w:rPr>
                <w:rFonts w:hint="eastAsia"/>
              </w:rPr>
              <w:t>1</w:t>
            </w:r>
            <w:r>
              <w:rPr>
                <w:rFonts w:hint="eastAsia"/>
              </w:rPr>
              <w:t>、★直播频道新增要求支持公开观看、登陆观看、加密观看、分组观看、</w:t>
            </w:r>
            <w:r>
              <w:rPr>
                <w:rFonts w:hint="eastAsia"/>
              </w:rPr>
              <w:t>IP</w:t>
            </w:r>
            <w:r>
              <w:rPr>
                <w:rFonts w:hint="eastAsia"/>
              </w:rPr>
              <w:t>观看等模式，方便用户根据不同场景要求灵活设置；同时可以对直播进行预约，根据直播活动具体时间进行设置。</w:t>
            </w:r>
          </w:p>
          <w:p w:rsidR="00681BC3" w:rsidRDefault="00D03F7D">
            <w:pPr>
              <w:spacing w:line="400" w:lineRule="exact"/>
            </w:pPr>
            <w:r>
              <w:rPr>
                <w:rFonts w:hint="eastAsia"/>
              </w:rPr>
              <w:t>2</w:t>
            </w:r>
            <w:r>
              <w:rPr>
                <w:rFonts w:hint="eastAsia"/>
              </w:rPr>
              <w:t>、★平台支持所有视频资源和专辑的观摩权限单独或批量设置，可设置的权限</w:t>
            </w:r>
            <w:r>
              <w:rPr>
                <w:rFonts w:hint="eastAsia"/>
              </w:rPr>
              <w:t>应包含公开发布、登陆观看、加密观看、分组观看、暂不公开、</w:t>
            </w:r>
            <w:r>
              <w:rPr>
                <w:rFonts w:hint="eastAsia"/>
              </w:rPr>
              <w:t>IP</w:t>
            </w:r>
            <w:r>
              <w:rPr>
                <w:rFonts w:hint="eastAsia"/>
              </w:rPr>
              <w:t>观看、问答观看等</w:t>
            </w:r>
            <w:r>
              <w:rPr>
                <w:rFonts w:hint="eastAsia"/>
              </w:rPr>
              <w:t>7</w:t>
            </w:r>
            <w:r>
              <w:rPr>
                <w:rFonts w:hint="eastAsia"/>
              </w:rPr>
              <w:t>种点播权限模式。对视频专辑并支持公开发布、登陆观看、暂不公开三种观看权限。</w:t>
            </w:r>
          </w:p>
          <w:p w:rsidR="00681BC3" w:rsidRDefault="00D03F7D">
            <w:pPr>
              <w:spacing w:line="400" w:lineRule="exact"/>
            </w:pPr>
            <w:r>
              <w:rPr>
                <w:rFonts w:hint="eastAsia"/>
              </w:rPr>
              <w:t>3</w:t>
            </w:r>
            <w:r>
              <w:rPr>
                <w:rFonts w:hint="eastAsia"/>
              </w:rPr>
              <w:t>、★为保证系统安全性，要求平台具备根据需求设计视频资源上传、点播视频评论、直播评论、新闻评论等是否具备后台管理审核功能，可设置需要审核和自动发布。</w:t>
            </w:r>
          </w:p>
          <w:p w:rsidR="00681BC3" w:rsidRDefault="00D03F7D">
            <w:pPr>
              <w:spacing w:line="400" w:lineRule="exact"/>
            </w:pPr>
            <w:r>
              <w:rPr>
                <w:rFonts w:hint="eastAsia"/>
              </w:rPr>
              <w:t>4</w:t>
            </w:r>
            <w:r>
              <w:rPr>
                <w:rFonts w:hint="eastAsia"/>
              </w:rPr>
              <w:t>、支持直播评论管理，可以对评论发布进行审核、删除及</w:t>
            </w:r>
            <w:r>
              <w:rPr>
                <w:rFonts w:hint="eastAsia"/>
              </w:rPr>
              <w:t>EXCEL</w:t>
            </w:r>
            <w:r>
              <w:rPr>
                <w:rFonts w:hint="eastAsia"/>
              </w:rPr>
              <w:t>批量导出功能。</w:t>
            </w:r>
          </w:p>
          <w:p w:rsidR="00681BC3" w:rsidRDefault="00D03F7D">
            <w:pPr>
              <w:spacing w:line="400" w:lineRule="exact"/>
            </w:pPr>
            <w:r>
              <w:rPr>
                <w:rFonts w:hint="eastAsia"/>
              </w:rPr>
              <w:t>5</w:t>
            </w:r>
            <w:r>
              <w:rPr>
                <w:rFonts w:hint="eastAsia"/>
              </w:rPr>
              <w:t>、要求系统平台支持在线点播统计功能，且支持分类自动统计</w:t>
            </w:r>
            <w:r>
              <w:rPr>
                <w:rFonts w:hint="eastAsia"/>
              </w:rPr>
              <w:t>PC</w:t>
            </w:r>
            <w:r>
              <w:rPr>
                <w:rFonts w:hint="eastAsia"/>
              </w:rPr>
              <w:t>端在线人数和移动端在线人数两种不同类型的总数量。</w:t>
            </w:r>
          </w:p>
          <w:p w:rsidR="00681BC3" w:rsidRDefault="00D03F7D">
            <w:pPr>
              <w:spacing w:line="400" w:lineRule="exact"/>
            </w:pPr>
            <w:r>
              <w:rPr>
                <w:rFonts w:hint="eastAsia"/>
              </w:rPr>
              <w:t>6</w:t>
            </w:r>
            <w:r>
              <w:rPr>
                <w:rFonts w:hint="eastAsia"/>
              </w:rPr>
              <w:t>、★提供微信视频资</w:t>
            </w:r>
            <w:r>
              <w:rPr>
                <w:rFonts w:hint="eastAsia"/>
              </w:rPr>
              <w:t>源发布及直播发布的功能，如主题活动、足球比赛赛事等的视频直播，支持大规模发布的场景在移动手机端上观看。</w:t>
            </w:r>
          </w:p>
          <w:p w:rsidR="00681BC3" w:rsidRDefault="00D03F7D">
            <w:pPr>
              <w:spacing w:line="400" w:lineRule="exact"/>
            </w:pPr>
            <w:r>
              <w:rPr>
                <w:rFonts w:hint="eastAsia"/>
              </w:rPr>
              <w:t>支持直播服务器弹性伸缩管理，实现直播能力自动扩展，满足大规模直播需求。</w:t>
            </w:r>
          </w:p>
          <w:p w:rsidR="00681BC3" w:rsidRDefault="00D03F7D">
            <w:pPr>
              <w:spacing w:line="400" w:lineRule="exact"/>
              <w:rPr>
                <w:b/>
                <w:bCs/>
              </w:rPr>
            </w:pPr>
            <w:r>
              <w:rPr>
                <w:rFonts w:hint="eastAsia"/>
                <w:b/>
                <w:bCs/>
              </w:rPr>
              <w:t>四、资质要求：</w:t>
            </w:r>
          </w:p>
          <w:p w:rsidR="00681BC3" w:rsidRDefault="00D03F7D">
            <w:pPr>
              <w:spacing w:line="400" w:lineRule="exact"/>
            </w:pPr>
            <w:r>
              <w:rPr>
                <w:rFonts w:hint="eastAsia"/>
              </w:rPr>
              <w:lastRenderedPageBreak/>
              <w:t>提供原厂</w:t>
            </w:r>
            <w:r>
              <w:rPr>
                <w:rFonts w:hint="eastAsia"/>
              </w:rPr>
              <w:t>3</w:t>
            </w:r>
            <w:r>
              <w:rPr>
                <w:rFonts w:hint="eastAsia"/>
              </w:rPr>
              <w:t>年免费升级服务。</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3</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是</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17</w:t>
            </w:r>
          </w:p>
        </w:tc>
        <w:tc>
          <w:tcPr>
            <w:tcW w:w="1584" w:type="dxa"/>
            <w:shd w:val="clear" w:color="auto" w:fill="auto"/>
            <w:vAlign w:val="center"/>
          </w:tcPr>
          <w:p w:rsidR="00681BC3" w:rsidRDefault="00D03F7D">
            <w:pPr>
              <w:widowControl/>
              <w:jc w:val="center"/>
              <w:textAlignment w:val="center"/>
              <w:rPr>
                <w:rFonts w:ascii="宋体" w:eastAsia="宋体" w:hAnsi="宋体" w:cs="宋体"/>
                <w:szCs w:val="21"/>
              </w:rPr>
            </w:pPr>
            <w:r>
              <w:rPr>
                <w:rFonts w:ascii="宋体" w:eastAsia="宋体" w:hAnsi="宋体" w:cs="宋体" w:hint="eastAsia"/>
                <w:szCs w:val="21"/>
              </w:rPr>
              <w:t>VR</w:t>
            </w:r>
            <w:r>
              <w:rPr>
                <w:rFonts w:ascii="宋体" w:eastAsia="宋体" w:hAnsi="宋体" w:cs="宋体" w:hint="eastAsia"/>
                <w:szCs w:val="21"/>
              </w:rPr>
              <w:t>科普角</w:t>
            </w:r>
          </w:p>
        </w:tc>
        <w:tc>
          <w:tcPr>
            <w:tcW w:w="8841" w:type="dxa"/>
            <w:shd w:val="clear" w:color="auto" w:fill="FFFFFF"/>
            <w:vAlign w:val="center"/>
          </w:tcPr>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43</w:t>
            </w:r>
            <w:r>
              <w:rPr>
                <w:rFonts w:ascii="宋体" w:eastAsia="宋体" w:hAnsi="宋体" w:cs="微软雅黑" w:hint="eastAsia"/>
                <w:kern w:val="0"/>
                <w:szCs w:val="21"/>
              </w:rPr>
              <w:t>寸移动式</w:t>
            </w:r>
            <w:r>
              <w:rPr>
                <w:rFonts w:ascii="宋体" w:eastAsia="宋体" w:hAnsi="宋体" w:cs="微软雅黑" w:hint="eastAsia"/>
                <w:kern w:val="0"/>
                <w:szCs w:val="21"/>
              </w:rPr>
              <w:t>VR</w:t>
            </w:r>
            <w:r>
              <w:rPr>
                <w:rFonts w:ascii="宋体" w:eastAsia="宋体" w:hAnsi="宋体" w:cs="微软雅黑" w:hint="eastAsia"/>
                <w:kern w:val="0"/>
                <w:szCs w:val="21"/>
              </w:rPr>
              <w:t>一体机</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★一体机整体</w:t>
            </w:r>
            <w:r>
              <w:rPr>
                <w:rFonts w:ascii="宋体" w:eastAsia="宋体" w:hAnsi="宋体" w:hint="eastAsia"/>
                <w:szCs w:val="21"/>
              </w:rPr>
              <w:t>设计</w:t>
            </w:r>
            <w:r>
              <w:rPr>
                <w:rFonts w:ascii="宋体" w:eastAsia="宋体" w:hAnsi="宋体" w:cs="微软雅黑" w:hint="eastAsia"/>
                <w:kern w:val="0"/>
                <w:szCs w:val="21"/>
              </w:rPr>
              <w:t>要求：</w:t>
            </w:r>
            <w:r>
              <w:rPr>
                <w:rFonts w:ascii="宋体" w:eastAsia="宋体" w:hAnsi="宋体" w:cs="微软雅黑" w:hint="eastAsia"/>
                <w:kern w:val="0"/>
                <w:szCs w:val="21"/>
              </w:rPr>
              <w:br/>
              <w:t>(1)</w:t>
            </w:r>
            <w:r>
              <w:rPr>
                <w:rFonts w:ascii="宋体" w:eastAsia="宋体" w:hAnsi="宋体" w:cs="微软雅黑" w:hint="eastAsia"/>
                <w:kern w:val="0"/>
                <w:szCs w:val="21"/>
              </w:rPr>
              <w:t>整机高度要方便操作，</w:t>
            </w:r>
            <w:r>
              <w:rPr>
                <w:rFonts w:ascii="宋体" w:eastAsia="宋体" w:hAnsi="宋体" w:cs="微软雅黑" w:hint="eastAsia"/>
                <w:kern w:val="0"/>
                <w:szCs w:val="21"/>
              </w:rPr>
              <w:t>170cm</w:t>
            </w:r>
            <w:r>
              <w:rPr>
                <w:rFonts w:ascii="宋体" w:eastAsia="宋体" w:hAnsi="宋体" w:cs="微软雅黑" w:hint="eastAsia"/>
                <w:kern w:val="0"/>
                <w:szCs w:val="21"/>
              </w:rPr>
              <w:t>≤高度≤</w:t>
            </w:r>
            <w:r>
              <w:rPr>
                <w:rFonts w:ascii="宋体" w:eastAsia="宋体" w:hAnsi="宋体" w:cs="微软雅黑" w:hint="eastAsia"/>
                <w:kern w:val="0"/>
                <w:szCs w:val="21"/>
              </w:rPr>
              <w:t>175cm</w:t>
            </w:r>
            <w:r>
              <w:rPr>
                <w:rFonts w:ascii="宋体" w:eastAsia="宋体" w:hAnsi="宋体" w:cs="微软雅黑" w:hint="eastAsia"/>
                <w:kern w:val="0"/>
                <w:szCs w:val="21"/>
              </w:rPr>
              <w:t>；</w:t>
            </w:r>
            <w:r>
              <w:rPr>
                <w:rFonts w:ascii="宋体" w:eastAsia="宋体" w:hAnsi="宋体" w:cs="微软雅黑" w:hint="eastAsia"/>
                <w:kern w:val="0"/>
                <w:szCs w:val="21"/>
              </w:rPr>
              <w:br/>
              <w:t>(2)</w:t>
            </w:r>
            <w:r>
              <w:rPr>
                <w:rFonts w:ascii="宋体" w:eastAsia="宋体" w:hAnsi="宋体" w:cs="微软雅黑" w:hint="eastAsia"/>
                <w:kern w:val="0"/>
                <w:szCs w:val="21"/>
              </w:rPr>
              <w:t>整体设计美观，正面采用一体化设计，面板印刷涂层采用抗刮工艺，不易磨损；</w:t>
            </w:r>
            <w:r>
              <w:rPr>
                <w:rFonts w:ascii="宋体" w:eastAsia="宋体" w:hAnsi="宋体" w:cs="微软雅黑" w:hint="eastAsia"/>
                <w:kern w:val="0"/>
                <w:szCs w:val="21"/>
              </w:rPr>
              <w:br/>
            </w:r>
            <w:r>
              <w:rPr>
                <w:rFonts w:ascii="宋体" w:eastAsia="宋体" w:hAnsi="宋体" w:cs="微软雅黑" w:hint="eastAsia"/>
                <w:kern w:val="0"/>
                <w:szCs w:val="21"/>
              </w:rPr>
              <w:t>(3)</w:t>
            </w:r>
            <w:r>
              <w:rPr>
                <w:rFonts w:ascii="宋体" w:eastAsia="宋体" w:hAnsi="宋体" w:cs="微软雅黑" w:hint="eastAsia"/>
                <w:kern w:val="0"/>
                <w:szCs w:val="21"/>
              </w:rPr>
              <w:t>产品要体现安全性科学性，底座采用防踩踏倾斜设计，向下角度范围</w:t>
            </w:r>
            <w:r>
              <w:rPr>
                <w:rFonts w:ascii="宋体" w:eastAsia="宋体" w:hAnsi="宋体" w:cs="微软雅黑" w:hint="eastAsia"/>
                <w:kern w:val="0"/>
                <w:szCs w:val="21"/>
              </w:rPr>
              <w:t>8</w:t>
            </w:r>
            <w:r>
              <w:rPr>
                <w:rFonts w:ascii="宋体" w:eastAsia="宋体" w:hAnsi="宋体" w:cs="微软雅黑" w:hint="eastAsia"/>
                <w:kern w:val="0"/>
                <w:szCs w:val="21"/>
              </w:rPr>
              <w:t>º</w:t>
            </w:r>
            <w:r>
              <w:rPr>
                <w:rFonts w:ascii="宋体" w:eastAsia="宋体" w:hAnsi="宋体" w:cs="微软雅黑" w:hint="eastAsia"/>
                <w:kern w:val="0"/>
                <w:szCs w:val="21"/>
              </w:rPr>
              <w:t>~12</w:t>
            </w:r>
            <w:r>
              <w:rPr>
                <w:rFonts w:ascii="宋体" w:eastAsia="宋体" w:hAnsi="宋体" w:cs="微软雅黑" w:hint="eastAsia"/>
                <w:kern w:val="0"/>
                <w:szCs w:val="21"/>
              </w:rPr>
              <w:t>º；</w:t>
            </w:r>
            <w:r>
              <w:rPr>
                <w:rFonts w:ascii="宋体" w:eastAsia="宋体" w:hAnsi="宋体" w:cs="微软雅黑" w:hint="eastAsia"/>
                <w:kern w:val="0"/>
                <w:szCs w:val="21"/>
              </w:rPr>
              <w:br/>
              <w:t>(4)</w:t>
            </w:r>
            <w:r>
              <w:rPr>
                <w:rFonts w:ascii="宋体" w:eastAsia="宋体" w:hAnsi="宋体" w:cs="微软雅黑" w:hint="eastAsia"/>
                <w:kern w:val="0"/>
                <w:szCs w:val="21"/>
              </w:rPr>
              <w:t>整机圆角设计，无任何锋利尖锐的突出角，防止刮伤和意外伤害；</w:t>
            </w:r>
            <w:r>
              <w:rPr>
                <w:rFonts w:ascii="宋体" w:eastAsia="宋体" w:hAnsi="宋体" w:cs="微软雅黑" w:hint="eastAsia"/>
                <w:kern w:val="0"/>
                <w:szCs w:val="21"/>
              </w:rPr>
              <w:t xml:space="preserve"> </w:t>
            </w:r>
            <w:r>
              <w:rPr>
                <w:rFonts w:ascii="宋体" w:eastAsia="宋体" w:hAnsi="宋体" w:cs="微软雅黑" w:hint="eastAsia"/>
                <w:kern w:val="0"/>
                <w:szCs w:val="21"/>
              </w:rPr>
              <w:br/>
              <w:t>(5)</w:t>
            </w:r>
            <w:r>
              <w:rPr>
                <w:rFonts w:ascii="宋体" w:eastAsia="宋体" w:hAnsi="宋体" w:cs="微软雅黑" w:hint="eastAsia"/>
                <w:kern w:val="0"/>
                <w:szCs w:val="21"/>
              </w:rPr>
              <w:t>所有仓门带锁，保证设备的安全性；</w:t>
            </w:r>
            <w:r>
              <w:rPr>
                <w:rFonts w:ascii="宋体" w:eastAsia="宋体" w:hAnsi="宋体" w:cs="微软雅黑" w:hint="eastAsia"/>
                <w:kern w:val="0"/>
                <w:szCs w:val="21"/>
              </w:rPr>
              <w:br/>
              <w:t>(6)</w:t>
            </w:r>
            <w:r>
              <w:rPr>
                <w:rFonts w:ascii="宋体" w:eastAsia="宋体" w:hAnsi="宋体" w:cs="微软雅黑" w:hint="eastAsia"/>
                <w:kern w:val="0"/>
                <w:szCs w:val="21"/>
              </w:rPr>
              <w:t>为保证设备的性能和使用的安全性，需采用</w:t>
            </w:r>
            <w:r>
              <w:rPr>
                <w:rFonts w:ascii="宋体" w:eastAsia="宋体" w:hAnsi="宋体" w:cs="微软雅黑" w:hint="eastAsia"/>
                <w:kern w:val="0"/>
                <w:szCs w:val="21"/>
              </w:rPr>
              <w:t>PC</w:t>
            </w:r>
            <w:r>
              <w:rPr>
                <w:rFonts w:ascii="宋体" w:eastAsia="宋体" w:hAnsi="宋体" w:cs="微软雅黑" w:hint="eastAsia"/>
                <w:kern w:val="0"/>
                <w:szCs w:val="21"/>
              </w:rPr>
              <w:t>原生</w:t>
            </w:r>
            <w:r>
              <w:rPr>
                <w:rFonts w:ascii="宋体" w:eastAsia="宋体" w:hAnsi="宋体" w:cs="微软雅黑" w:hint="eastAsia"/>
                <w:kern w:val="0"/>
                <w:szCs w:val="21"/>
              </w:rPr>
              <w:t>USB</w:t>
            </w:r>
            <w:r>
              <w:rPr>
                <w:rFonts w:ascii="宋体" w:eastAsia="宋体" w:hAnsi="宋体" w:cs="微软雅黑" w:hint="eastAsia"/>
                <w:kern w:val="0"/>
                <w:szCs w:val="21"/>
              </w:rPr>
              <w:t>接口和开关机按钮，不允许外接；</w:t>
            </w:r>
            <w:r>
              <w:rPr>
                <w:rFonts w:ascii="宋体" w:eastAsia="宋体" w:hAnsi="宋体" w:cs="微软雅黑" w:hint="eastAsia"/>
                <w:kern w:val="0"/>
                <w:szCs w:val="21"/>
              </w:rPr>
              <w:br/>
              <w:t>(7)</w:t>
            </w:r>
            <w:r>
              <w:rPr>
                <w:rFonts w:ascii="宋体" w:eastAsia="宋体" w:hAnsi="宋体" w:cs="微软雅黑" w:hint="eastAsia"/>
                <w:kern w:val="0"/>
                <w:szCs w:val="21"/>
              </w:rPr>
              <w:t>一键开机，方便快捷，无需人员值守，插电即直接进入</w:t>
            </w:r>
            <w:r>
              <w:rPr>
                <w:rFonts w:ascii="宋体" w:eastAsia="宋体" w:hAnsi="宋体" w:cs="微软雅黑" w:hint="eastAsia"/>
                <w:kern w:val="0"/>
                <w:szCs w:val="21"/>
              </w:rPr>
              <w:t>VR</w:t>
            </w:r>
            <w:r>
              <w:rPr>
                <w:rFonts w:ascii="宋体" w:eastAsia="宋体" w:hAnsi="宋体" w:cs="微软雅黑" w:hint="eastAsia"/>
                <w:kern w:val="0"/>
                <w:szCs w:val="21"/>
              </w:rPr>
              <w:t>管理软件进行播放；</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主机配置要求：</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w:t>
            </w:r>
            <w:r>
              <w:rPr>
                <w:rFonts w:ascii="宋体" w:eastAsia="宋体" w:hAnsi="宋体" w:cs="微软雅黑" w:hint="eastAsia"/>
                <w:kern w:val="0"/>
                <w:szCs w:val="21"/>
              </w:rPr>
              <w:t>(1)</w:t>
            </w:r>
            <w:r>
              <w:rPr>
                <w:rFonts w:ascii="宋体" w:eastAsia="宋体" w:hAnsi="宋体" w:cs="微软雅黑" w:hint="eastAsia"/>
                <w:kern w:val="0"/>
                <w:szCs w:val="21"/>
              </w:rPr>
              <w:t>处理器：不低于</w:t>
            </w:r>
            <w:r>
              <w:rPr>
                <w:rFonts w:ascii="宋体" w:eastAsia="宋体" w:hAnsi="宋体" w:cs="微软雅黑" w:hint="eastAsia"/>
                <w:kern w:val="0"/>
                <w:szCs w:val="21"/>
              </w:rPr>
              <w:t>Intel  i5-6500</w:t>
            </w:r>
            <w:r>
              <w:rPr>
                <w:rFonts w:ascii="宋体" w:eastAsia="宋体" w:hAnsi="宋体" w:cs="微软雅黑" w:hint="eastAsia"/>
                <w:kern w:val="0"/>
                <w:szCs w:val="21"/>
              </w:rPr>
              <w:t>；</w:t>
            </w:r>
            <w:r>
              <w:rPr>
                <w:rFonts w:ascii="宋体" w:eastAsia="宋体" w:hAnsi="宋体" w:cs="微软雅黑" w:hint="eastAsia"/>
                <w:kern w:val="0"/>
                <w:szCs w:val="21"/>
              </w:rPr>
              <w:t xml:space="preserve"> </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w:t>
            </w:r>
            <w:r>
              <w:rPr>
                <w:rFonts w:ascii="宋体" w:eastAsia="宋体" w:hAnsi="宋体" w:cs="微软雅黑" w:hint="eastAsia"/>
                <w:kern w:val="0"/>
                <w:szCs w:val="21"/>
              </w:rPr>
              <w:t>(2)</w:t>
            </w:r>
            <w:r>
              <w:rPr>
                <w:rFonts w:ascii="宋体" w:eastAsia="宋体" w:hAnsi="宋体" w:cs="微软雅黑" w:hint="eastAsia"/>
                <w:kern w:val="0"/>
                <w:szCs w:val="21"/>
              </w:rPr>
              <w:t>内存：不低于</w:t>
            </w:r>
            <w:r>
              <w:rPr>
                <w:rFonts w:ascii="宋体" w:eastAsia="宋体" w:hAnsi="宋体" w:cs="微软雅黑" w:hint="eastAsia"/>
                <w:kern w:val="0"/>
                <w:szCs w:val="21"/>
              </w:rPr>
              <w:t>16GB DDR4-2133MHz</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w:t>
            </w:r>
            <w:r>
              <w:rPr>
                <w:rFonts w:ascii="宋体" w:eastAsia="宋体" w:hAnsi="宋体" w:cs="微软雅黑" w:hint="eastAsia"/>
                <w:kern w:val="0"/>
                <w:szCs w:val="21"/>
              </w:rPr>
              <w:t>(3)</w:t>
            </w:r>
            <w:r>
              <w:rPr>
                <w:rFonts w:ascii="宋体" w:eastAsia="宋体" w:hAnsi="宋体" w:cs="微软雅黑" w:hint="eastAsia"/>
                <w:kern w:val="0"/>
                <w:szCs w:val="21"/>
              </w:rPr>
              <w:t>独立显卡：不低于</w:t>
            </w:r>
            <w:r>
              <w:rPr>
                <w:rFonts w:ascii="宋体" w:eastAsia="宋体" w:hAnsi="宋体" w:cs="微软雅黑" w:hint="eastAsia"/>
                <w:kern w:val="0"/>
                <w:szCs w:val="21"/>
              </w:rPr>
              <w:t>NVIDIA GTX1060</w:t>
            </w:r>
            <w:r>
              <w:rPr>
                <w:rFonts w:ascii="宋体" w:eastAsia="宋体" w:hAnsi="宋体" w:cs="微软雅黑" w:hint="eastAsia"/>
                <w:kern w:val="0"/>
                <w:szCs w:val="21"/>
              </w:rPr>
              <w:t>，显存≥</w:t>
            </w:r>
            <w:r>
              <w:rPr>
                <w:rFonts w:ascii="宋体" w:eastAsia="宋体" w:hAnsi="宋体" w:cs="微软雅黑" w:hint="eastAsia"/>
                <w:kern w:val="0"/>
                <w:szCs w:val="21"/>
              </w:rPr>
              <w:t>6G</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(4)</w:t>
            </w:r>
            <w:r>
              <w:rPr>
                <w:rFonts w:ascii="宋体" w:eastAsia="宋体" w:hAnsi="宋体" w:cs="微软雅黑" w:hint="eastAsia"/>
                <w:kern w:val="0"/>
                <w:szCs w:val="21"/>
              </w:rPr>
              <w:t>操作系统：</w:t>
            </w:r>
            <w:r>
              <w:rPr>
                <w:rFonts w:ascii="宋体" w:eastAsia="宋体" w:hAnsi="宋体" w:cs="微软雅黑" w:hint="eastAsia"/>
                <w:kern w:val="0"/>
                <w:szCs w:val="21"/>
              </w:rPr>
              <w:t>Windows10</w:t>
            </w:r>
            <w:r>
              <w:rPr>
                <w:rFonts w:ascii="宋体" w:eastAsia="宋体" w:hAnsi="宋体" w:cs="微软雅黑" w:hint="eastAsia"/>
                <w:kern w:val="0"/>
                <w:szCs w:val="21"/>
              </w:rPr>
              <w:t>（</w:t>
            </w:r>
            <w:r>
              <w:rPr>
                <w:rFonts w:ascii="宋体" w:eastAsia="宋体" w:hAnsi="宋体" w:cs="微软雅黑" w:hint="eastAsia"/>
                <w:kern w:val="0"/>
                <w:szCs w:val="21"/>
              </w:rPr>
              <w:t>64</w:t>
            </w:r>
            <w:r>
              <w:rPr>
                <w:rFonts w:ascii="宋体" w:eastAsia="宋体" w:hAnsi="宋体" w:cs="微软雅黑" w:hint="eastAsia"/>
                <w:kern w:val="0"/>
                <w:szCs w:val="21"/>
              </w:rPr>
              <w:t>位）或以上版本；</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(5)</w:t>
            </w:r>
            <w:r>
              <w:rPr>
                <w:rFonts w:ascii="宋体" w:eastAsia="宋体" w:hAnsi="宋体" w:cs="微软雅黑" w:hint="eastAsia"/>
                <w:kern w:val="0"/>
                <w:szCs w:val="21"/>
              </w:rPr>
              <w:t>硬盘：不低于</w:t>
            </w:r>
            <w:r>
              <w:rPr>
                <w:rFonts w:ascii="宋体" w:eastAsia="宋体" w:hAnsi="宋体" w:cs="微软雅黑" w:hint="eastAsia"/>
                <w:kern w:val="0"/>
                <w:szCs w:val="21"/>
              </w:rPr>
              <w:t xml:space="preserve">1TB </w:t>
            </w:r>
            <w:r>
              <w:rPr>
                <w:rFonts w:ascii="宋体" w:eastAsia="宋体" w:hAnsi="宋体" w:cs="微软雅黑" w:hint="eastAsia"/>
                <w:kern w:val="0"/>
                <w:szCs w:val="21"/>
              </w:rPr>
              <w:t>，</w:t>
            </w:r>
            <w:r>
              <w:rPr>
                <w:rFonts w:ascii="宋体" w:eastAsia="宋体" w:hAnsi="宋体" w:cs="微软雅黑" w:hint="eastAsia"/>
                <w:kern w:val="0"/>
                <w:szCs w:val="21"/>
              </w:rPr>
              <w:t>7200</w:t>
            </w:r>
            <w:r>
              <w:rPr>
                <w:rFonts w:ascii="宋体" w:eastAsia="宋体" w:hAnsi="宋体" w:cs="微软雅黑" w:hint="eastAsia"/>
                <w:kern w:val="0"/>
                <w:szCs w:val="21"/>
              </w:rPr>
              <w:t>转</w:t>
            </w:r>
            <w:r>
              <w:rPr>
                <w:rFonts w:ascii="宋体" w:eastAsia="宋体" w:hAnsi="宋体" w:cs="微软雅黑" w:hint="eastAsia"/>
                <w:kern w:val="0"/>
                <w:szCs w:val="21"/>
              </w:rPr>
              <w:t>/</w:t>
            </w:r>
            <w:r>
              <w:rPr>
                <w:rFonts w:ascii="宋体" w:eastAsia="宋体" w:hAnsi="宋体" w:cs="微软雅黑" w:hint="eastAsia"/>
                <w:kern w:val="0"/>
                <w:szCs w:val="21"/>
              </w:rPr>
              <w:t>分钟；</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(6)</w:t>
            </w:r>
            <w:r>
              <w:rPr>
                <w:rFonts w:ascii="宋体" w:eastAsia="宋体" w:hAnsi="宋体" w:cs="微软雅黑" w:hint="eastAsia"/>
                <w:kern w:val="0"/>
                <w:szCs w:val="21"/>
              </w:rPr>
              <w:t>接口：</w:t>
            </w:r>
            <w:r>
              <w:rPr>
                <w:rFonts w:ascii="宋体" w:eastAsia="宋体" w:hAnsi="宋体" w:cs="微软雅黑" w:hint="eastAsia"/>
                <w:kern w:val="0"/>
                <w:szCs w:val="21"/>
              </w:rPr>
              <w:t>USB2.0</w:t>
            </w:r>
            <w:r>
              <w:rPr>
                <w:rFonts w:ascii="宋体" w:eastAsia="宋体" w:hAnsi="宋体" w:cs="微软雅黑" w:hint="eastAsia"/>
                <w:kern w:val="0"/>
                <w:szCs w:val="21"/>
              </w:rPr>
              <w:t>端口≥</w:t>
            </w:r>
            <w:r>
              <w:rPr>
                <w:rFonts w:ascii="宋体" w:eastAsia="宋体" w:hAnsi="宋体" w:cs="微软雅黑" w:hint="eastAsia"/>
                <w:kern w:val="0"/>
                <w:szCs w:val="21"/>
              </w:rPr>
              <w:t>2</w:t>
            </w:r>
            <w:r>
              <w:rPr>
                <w:rFonts w:ascii="宋体" w:eastAsia="宋体" w:hAnsi="宋体" w:cs="微软雅黑" w:hint="eastAsia"/>
                <w:kern w:val="0"/>
                <w:szCs w:val="21"/>
              </w:rPr>
              <w:t>，</w:t>
            </w:r>
            <w:r>
              <w:rPr>
                <w:rFonts w:ascii="宋体" w:eastAsia="宋体" w:hAnsi="宋体" w:cs="微软雅黑" w:hint="eastAsia"/>
                <w:kern w:val="0"/>
                <w:szCs w:val="21"/>
              </w:rPr>
              <w:t>USB3.0</w:t>
            </w:r>
            <w:r>
              <w:rPr>
                <w:rFonts w:ascii="宋体" w:eastAsia="宋体" w:hAnsi="宋体" w:cs="微软雅黑" w:hint="eastAsia"/>
                <w:kern w:val="0"/>
                <w:szCs w:val="21"/>
              </w:rPr>
              <w:t>端口≥</w:t>
            </w:r>
            <w:r>
              <w:rPr>
                <w:rFonts w:ascii="宋体" w:eastAsia="宋体" w:hAnsi="宋体" w:cs="微软雅黑" w:hint="eastAsia"/>
                <w:kern w:val="0"/>
                <w:szCs w:val="21"/>
              </w:rPr>
              <w:t>4</w:t>
            </w:r>
            <w:r>
              <w:rPr>
                <w:rFonts w:ascii="宋体" w:eastAsia="宋体" w:hAnsi="宋体" w:cs="微软雅黑" w:hint="eastAsia"/>
                <w:kern w:val="0"/>
                <w:szCs w:val="21"/>
              </w:rPr>
              <w:t>，</w:t>
            </w:r>
            <w:r>
              <w:rPr>
                <w:rFonts w:ascii="宋体" w:eastAsia="宋体" w:hAnsi="宋体" w:cs="微软雅黑" w:hint="eastAsia"/>
                <w:kern w:val="0"/>
                <w:szCs w:val="21"/>
              </w:rPr>
              <w:t xml:space="preserve">RJ45 </w:t>
            </w:r>
            <w:r>
              <w:rPr>
                <w:rFonts w:ascii="宋体" w:eastAsia="宋体" w:hAnsi="宋体" w:cs="微软雅黑" w:hint="eastAsia"/>
                <w:kern w:val="0"/>
                <w:szCs w:val="21"/>
              </w:rPr>
              <w:t>端口≥</w:t>
            </w:r>
            <w:r>
              <w:rPr>
                <w:rFonts w:ascii="宋体" w:eastAsia="宋体" w:hAnsi="宋体" w:cs="微软雅黑" w:hint="eastAsia"/>
                <w:kern w:val="0"/>
                <w:szCs w:val="21"/>
              </w:rPr>
              <w:t>1</w:t>
            </w:r>
            <w:r>
              <w:rPr>
                <w:rFonts w:ascii="宋体" w:eastAsia="宋体" w:hAnsi="宋体" w:cs="微软雅黑" w:hint="eastAsia"/>
                <w:kern w:val="0"/>
                <w:szCs w:val="21"/>
              </w:rPr>
              <w:t>，</w:t>
            </w:r>
            <w:r>
              <w:rPr>
                <w:rFonts w:ascii="宋体" w:eastAsia="宋体" w:hAnsi="宋体" w:cs="微软雅黑" w:hint="eastAsia"/>
                <w:kern w:val="0"/>
                <w:szCs w:val="21"/>
              </w:rPr>
              <w:t>HDMI</w:t>
            </w:r>
            <w:r>
              <w:rPr>
                <w:rFonts w:ascii="宋体" w:eastAsia="宋体" w:hAnsi="宋体" w:cs="微软雅黑" w:hint="eastAsia"/>
                <w:kern w:val="0"/>
                <w:szCs w:val="21"/>
              </w:rPr>
              <w:t>接口≥</w:t>
            </w:r>
            <w:r>
              <w:rPr>
                <w:rFonts w:ascii="宋体" w:eastAsia="宋体" w:hAnsi="宋体" w:cs="微软雅黑" w:hint="eastAsia"/>
                <w:kern w:val="0"/>
                <w:szCs w:val="21"/>
              </w:rPr>
              <w:t>1</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 xml:space="preserve">(7) </w:t>
            </w:r>
            <w:r>
              <w:rPr>
                <w:rFonts w:ascii="宋体" w:eastAsia="宋体" w:hAnsi="宋体" w:cs="微软雅黑" w:hint="eastAsia"/>
                <w:kern w:val="0"/>
                <w:szCs w:val="21"/>
              </w:rPr>
              <w:t>自带无线键鼠；</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(8)</w:t>
            </w:r>
            <w:r>
              <w:rPr>
                <w:rFonts w:ascii="宋体" w:eastAsia="宋体" w:hAnsi="宋体" w:cs="微软雅黑" w:hint="eastAsia"/>
                <w:kern w:val="0"/>
                <w:szCs w:val="21"/>
              </w:rPr>
              <w:t>电源：</w:t>
            </w:r>
            <w:r>
              <w:rPr>
                <w:rFonts w:ascii="宋体" w:eastAsia="宋体" w:hAnsi="宋体" w:cs="微软雅黑" w:hint="eastAsia"/>
                <w:kern w:val="0"/>
                <w:szCs w:val="21"/>
              </w:rPr>
              <w:t>100V</w:t>
            </w:r>
            <w:r>
              <w:rPr>
                <w:rFonts w:ascii="宋体" w:eastAsia="宋体" w:hAnsi="宋体" w:cs="微软雅黑" w:hint="eastAsia"/>
                <w:kern w:val="0"/>
                <w:szCs w:val="21"/>
              </w:rPr>
              <w:t>～</w:t>
            </w:r>
            <w:r>
              <w:rPr>
                <w:rFonts w:ascii="宋体" w:eastAsia="宋体" w:hAnsi="宋体" w:cs="微软雅黑" w:hint="eastAsia"/>
                <w:kern w:val="0"/>
                <w:szCs w:val="21"/>
              </w:rPr>
              <w:t>240V</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(9)</w:t>
            </w:r>
            <w:r>
              <w:rPr>
                <w:rFonts w:ascii="宋体" w:eastAsia="宋体" w:hAnsi="宋体" w:cs="微软雅黑" w:hint="eastAsia"/>
                <w:kern w:val="0"/>
                <w:szCs w:val="21"/>
              </w:rPr>
              <w:t>功耗≤</w:t>
            </w:r>
            <w:r>
              <w:rPr>
                <w:rFonts w:ascii="宋体" w:eastAsia="宋体" w:hAnsi="宋体" w:cs="微软雅黑" w:hint="eastAsia"/>
                <w:kern w:val="0"/>
                <w:szCs w:val="21"/>
              </w:rPr>
              <w:t>170W</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lastRenderedPageBreak/>
              <w:t>显示器配置要求：</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(1)</w:t>
            </w:r>
            <w:r>
              <w:rPr>
                <w:rFonts w:ascii="宋体" w:eastAsia="宋体" w:hAnsi="宋体" w:cs="微软雅黑" w:hint="eastAsia"/>
                <w:kern w:val="0"/>
                <w:szCs w:val="21"/>
              </w:rPr>
              <w:t>不小于</w:t>
            </w:r>
            <w:r>
              <w:rPr>
                <w:rFonts w:ascii="宋体" w:eastAsia="宋体" w:hAnsi="宋体" w:cs="微软雅黑" w:hint="eastAsia"/>
                <w:kern w:val="0"/>
                <w:szCs w:val="21"/>
              </w:rPr>
              <w:t>43</w:t>
            </w:r>
            <w:r>
              <w:rPr>
                <w:rFonts w:ascii="宋体" w:eastAsia="宋体" w:hAnsi="宋体" w:cs="微软雅黑" w:hint="eastAsia"/>
                <w:kern w:val="0"/>
                <w:szCs w:val="21"/>
              </w:rPr>
              <w:t>寸电容触控屏；</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(2)</w:t>
            </w:r>
            <w:r>
              <w:rPr>
                <w:rFonts w:ascii="宋体" w:eastAsia="宋体" w:hAnsi="宋体" w:cs="微软雅黑" w:hint="eastAsia"/>
                <w:kern w:val="0"/>
                <w:szCs w:val="21"/>
              </w:rPr>
              <w:t>对比度≥</w:t>
            </w:r>
            <w:r>
              <w:rPr>
                <w:rFonts w:ascii="宋体" w:eastAsia="宋体" w:hAnsi="宋体" w:cs="微软雅黑" w:hint="eastAsia"/>
                <w:kern w:val="0"/>
                <w:szCs w:val="21"/>
              </w:rPr>
              <w:t>4000:1</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(3)</w:t>
            </w:r>
            <w:r>
              <w:rPr>
                <w:rFonts w:ascii="宋体" w:eastAsia="宋体" w:hAnsi="宋体" w:cs="微软雅黑" w:hint="eastAsia"/>
                <w:kern w:val="0"/>
                <w:szCs w:val="21"/>
              </w:rPr>
              <w:t>亮度≥</w:t>
            </w:r>
            <w:r>
              <w:rPr>
                <w:rFonts w:ascii="宋体" w:eastAsia="宋体" w:hAnsi="宋体" w:cs="微软雅黑" w:hint="eastAsia"/>
                <w:kern w:val="0"/>
                <w:szCs w:val="21"/>
              </w:rPr>
              <w:t>300cd/m</w:t>
            </w:r>
            <w:r>
              <w:rPr>
                <w:rFonts w:ascii="宋体" w:eastAsia="宋体" w:hAnsi="宋体" w:cs="微软雅黑" w:hint="eastAsia"/>
                <w:kern w:val="0"/>
                <w:szCs w:val="21"/>
              </w:rPr>
              <w:t>²；</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(4)</w:t>
            </w:r>
            <w:r>
              <w:rPr>
                <w:rFonts w:ascii="宋体" w:eastAsia="宋体" w:hAnsi="宋体" w:cs="微软雅黑" w:hint="eastAsia"/>
                <w:kern w:val="0"/>
                <w:szCs w:val="21"/>
              </w:rPr>
              <w:t>显示比例：</w:t>
            </w:r>
            <w:r>
              <w:rPr>
                <w:rFonts w:ascii="宋体" w:eastAsia="宋体" w:hAnsi="宋体" w:cs="微软雅黑" w:hint="eastAsia"/>
                <w:kern w:val="0"/>
                <w:szCs w:val="21"/>
              </w:rPr>
              <w:t>16:9</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(5)</w:t>
            </w:r>
            <w:r>
              <w:rPr>
                <w:rFonts w:ascii="宋体" w:eastAsia="宋体" w:hAnsi="宋体" w:cs="微软雅黑" w:hint="eastAsia"/>
                <w:kern w:val="0"/>
                <w:szCs w:val="21"/>
              </w:rPr>
              <w:t>可视角度：上下</w:t>
            </w:r>
            <w:r>
              <w:rPr>
                <w:rFonts w:ascii="宋体" w:eastAsia="宋体" w:hAnsi="宋体" w:cs="微软雅黑" w:hint="eastAsia"/>
                <w:kern w:val="0"/>
                <w:szCs w:val="21"/>
              </w:rPr>
              <w:t>178</w:t>
            </w:r>
            <w:r>
              <w:rPr>
                <w:rFonts w:ascii="宋体" w:eastAsia="宋体" w:hAnsi="宋体" w:cs="微软雅黑" w:hint="eastAsia"/>
                <w:kern w:val="0"/>
                <w:szCs w:val="21"/>
              </w:rPr>
              <w:t>°，左右</w:t>
            </w:r>
            <w:r>
              <w:rPr>
                <w:rFonts w:ascii="宋体" w:eastAsia="宋体" w:hAnsi="宋体" w:cs="微软雅黑" w:hint="eastAsia"/>
                <w:kern w:val="0"/>
                <w:szCs w:val="21"/>
              </w:rPr>
              <w:t>178</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 xml:space="preserve">(6) </w:t>
            </w:r>
            <w:r>
              <w:rPr>
                <w:rFonts w:ascii="宋体" w:eastAsia="宋体" w:hAnsi="宋体" w:cs="微软雅黑" w:hint="eastAsia"/>
                <w:kern w:val="0"/>
                <w:szCs w:val="21"/>
              </w:rPr>
              <w:t>玻璃透光率</w:t>
            </w:r>
            <w:r>
              <w:rPr>
                <w:rFonts w:ascii="宋体" w:eastAsia="宋体" w:hAnsi="宋体" w:cs="微软雅黑" w:hint="eastAsia"/>
                <w:kern w:val="0"/>
                <w:szCs w:val="21"/>
              </w:rPr>
              <w:t>98%</w:t>
            </w:r>
            <w:r>
              <w:rPr>
                <w:rFonts w:ascii="宋体" w:eastAsia="宋体" w:hAnsi="宋体" w:cs="微软雅黑" w:hint="eastAsia"/>
                <w:kern w:val="0"/>
                <w:szCs w:val="21"/>
              </w:rPr>
              <w:t>，多点触控≥</w:t>
            </w:r>
            <w:r>
              <w:rPr>
                <w:rFonts w:ascii="宋体" w:eastAsia="宋体" w:hAnsi="宋体" w:cs="微软雅黑" w:hint="eastAsia"/>
                <w:kern w:val="0"/>
                <w:szCs w:val="21"/>
              </w:rPr>
              <w:t>10</w:t>
            </w:r>
            <w:r>
              <w:rPr>
                <w:rFonts w:ascii="宋体" w:eastAsia="宋体" w:hAnsi="宋体" w:cs="微软雅黑" w:hint="eastAsia"/>
                <w:kern w:val="0"/>
                <w:szCs w:val="21"/>
              </w:rPr>
              <w:t>点，触控组件寿命≥</w:t>
            </w:r>
            <w:r>
              <w:rPr>
                <w:rFonts w:ascii="宋体" w:eastAsia="宋体" w:hAnsi="宋体" w:cs="微软雅黑" w:hint="eastAsia"/>
                <w:kern w:val="0"/>
                <w:szCs w:val="21"/>
              </w:rPr>
              <w:t>5000</w:t>
            </w:r>
            <w:r>
              <w:rPr>
                <w:rFonts w:ascii="宋体" w:eastAsia="宋体" w:hAnsi="宋体" w:cs="微软雅黑" w:hint="eastAsia"/>
                <w:kern w:val="0"/>
                <w:szCs w:val="21"/>
              </w:rPr>
              <w:t>万次；</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(7)</w:t>
            </w:r>
            <w:r>
              <w:rPr>
                <w:rFonts w:ascii="宋体" w:eastAsia="宋体" w:hAnsi="宋体" w:cs="微软雅黑" w:hint="eastAsia"/>
                <w:kern w:val="0"/>
                <w:szCs w:val="21"/>
              </w:rPr>
              <w:t>色彩：</w:t>
            </w:r>
            <w:r>
              <w:rPr>
                <w:rFonts w:ascii="宋体" w:eastAsia="宋体" w:hAnsi="宋体" w:cs="微软雅黑" w:hint="eastAsia"/>
                <w:kern w:val="0"/>
                <w:szCs w:val="21"/>
              </w:rPr>
              <w:t>8bit, 16.7 Million colors</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 xml:space="preserve">(8) </w:t>
            </w:r>
            <w:r>
              <w:rPr>
                <w:rFonts w:ascii="宋体" w:eastAsia="宋体" w:hAnsi="宋体" w:cs="微软雅黑" w:hint="eastAsia"/>
                <w:kern w:val="0"/>
                <w:szCs w:val="21"/>
              </w:rPr>
              <w:t>点距</w:t>
            </w:r>
            <w:r>
              <w:rPr>
                <w:rFonts w:ascii="宋体" w:eastAsia="宋体" w:hAnsi="宋体" w:cs="微软雅黑" w:hint="eastAsia"/>
                <w:kern w:val="0"/>
                <w:szCs w:val="21"/>
              </w:rPr>
              <w:t>(mm)</w:t>
            </w:r>
            <w:r>
              <w:rPr>
                <w:rFonts w:ascii="宋体" w:eastAsia="宋体" w:hAnsi="宋体" w:cs="微软雅黑" w:hint="eastAsia"/>
                <w:kern w:val="0"/>
                <w:szCs w:val="21"/>
              </w:rPr>
              <w:t>：</w:t>
            </w:r>
            <w:r>
              <w:rPr>
                <w:rFonts w:ascii="宋体" w:eastAsia="宋体" w:hAnsi="宋体" w:cs="微软雅黑" w:hint="eastAsia"/>
                <w:kern w:val="0"/>
                <w:szCs w:val="21"/>
              </w:rPr>
              <w:t>0.744mm x 0.744 mm</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(9)</w:t>
            </w:r>
            <w:r>
              <w:rPr>
                <w:rFonts w:ascii="宋体" w:eastAsia="宋体" w:hAnsi="宋体" w:cs="微软雅黑" w:hint="eastAsia"/>
                <w:kern w:val="0"/>
                <w:szCs w:val="21"/>
              </w:rPr>
              <w:t>分辨率：≥</w:t>
            </w:r>
            <w:r>
              <w:rPr>
                <w:rFonts w:ascii="宋体" w:eastAsia="宋体" w:hAnsi="宋体" w:cs="微软雅黑" w:hint="eastAsia"/>
                <w:kern w:val="0"/>
                <w:szCs w:val="21"/>
              </w:rPr>
              <w:t>1920*1080</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(10)</w:t>
            </w:r>
            <w:r>
              <w:rPr>
                <w:rFonts w:ascii="宋体" w:eastAsia="宋体" w:hAnsi="宋体" w:cs="微软雅黑" w:hint="eastAsia"/>
                <w:kern w:val="0"/>
                <w:szCs w:val="21"/>
              </w:rPr>
              <w:t>触控类型：</w:t>
            </w:r>
            <w:r>
              <w:rPr>
                <w:rFonts w:ascii="宋体" w:eastAsia="宋体" w:hAnsi="宋体" w:cs="微软雅黑" w:hint="eastAsia"/>
                <w:kern w:val="0"/>
                <w:szCs w:val="21"/>
              </w:rPr>
              <w:t>GFF</w:t>
            </w:r>
            <w:r>
              <w:rPr>
                <w:rFonts w:ascii="宋体" w:eastAsia="宋体" w:hAnsi="宋体" w:cs="微软雅黑" w:hint="eastAsia"/>
                <w:kern w:val="0"/>
                <w:szCs w:val="21"/>
              </w:rPr>
              <w:t>电容屏，触控分辨率≥</w:t>
            </w:r>
            <w:r>
              <w:rPr>
                <w:rFonts w:ascii="宋体" w:eastAsia="宋体" w:hAnsi="宋体" w:cs="微软雅黑" w:hint="eastAsia"/>
                <w:kern w:val="0"/>
                <w:szCs w:val="21"/>
              </w:rPr>
              <w:t>32768*32768</w:t>
            </w:r>
            <w:r>
              <w:rPr>
                <w:rFonts w:ascii="宋体" w:eastAsia="宋体" w:hAnsi="宋体" w:cs="微软雅黑" w:hint="eastAsia"/>
                <w:kern w:val="0"/>
                <w:szCs w:val="21"/>
              </w:rPr>
              <w:t>，钢化玻璃防护；</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(11)</w:t>
            </w:r>
            <w:r>
              <w:rPr>
                <w:rFonts w:ascii="宋体" w:eastAsia="宋体" w:hAnsi="宋体" w:cs="微软雅黑" w:hint="eastAsia"/>
                <w:kern w:val="0"/>
                <w:szCs w:val="21"/>
              </w:rPr>
              <w:t>响应时间：≤</w:t>
            </w:r>
            <w:r>
              <w:rPr>
                <w:rFonts w:ascii="宋体" w:eastAsia="宋体" w:hAnsi="宋体" w:cs="微软雅黑" w:hint="eastAsia"/>
                <w:kern w:val="0"/>
                <w:szCs w:val="21"/>
              </w:rPr>
              <w:t>8ms</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VR</w:t>
            </w:r>
            <w:r>
              <w:rPr>
                <w:rFonts w:ascii="宋体" w:eastAsia="宋体" w:hAnsi="宋体" w:cs="微软雅黑" w:hint="eastAsia"/>
                <w:kern w:val="0"/>
                <w:szCs w:val="21"/>
              </w:rPr>
              <w:t>眼镜配置要求：</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w:t>
            </w:r>
            <w:r>
              <w:rPr>
                <w:rFonts w:ascii="宋体" w:eastAsia="宋体" w:hAnsi="宋体" w:cs="微软雅黑" w:hint="eastAsia"/>
                <w:kern w:val="0"/>
                <w:szCs w:val="21"/>
              </w:rPr>
              <w:t>(1)</w:t>
            </w:r>
            <w:r>
              <w:rPr>
                <w:rFonts w:ascii="宋体" w:eastAsia="宋体" w:hAnsi="宋体" w:cs="微软雅黑" w:hint="eastAsia"/>
                <w:kern w:val="0"/>
                <w:szCs w:val="21"/>
              </w:rPr>
              <w:t>分辨率不低于</w:t>
            </w:r>
            <w:r>
              <w:rPr>
                <w:rFonts w:ascii="宋体" w:eastAsia="宋体" w:hAnsi="宋体" w:cs="微软雅黑" w:hint="eastAsia"/>
                <w:kern w:val="0"/>
                <w:szCs w:val="21"/>
              </w:rPr>
              <w:t>2880</w:t>
            </w:r>
            <w:r>
              <w:rPr>
                <w:rFonts w:ascii="宋体" w:eastAsia="宋体" w:hAnsi="宋体" w:cs="微软雅黑" w:hint="eastAsia"/>
                <w:kern w:val="0"/>
                <w:szCs w:val="21"/>
              </w:rPr>
              <w:t>×</w:t>
            </w:r>
            <w:r>
              <w:rPr>
                <w:rFonts w:ascii="宋体" w:eastAsia="宋体" w:hAnsi="宋体" w:cs="微软雅黑" w:hint="eastAsia"/>
                <w:kern w:val="0"/>
                <w:szCs w:val="21"/>
              </w:rPr>
              <w:t>1440</w:t>
            </w:r>
            <w:r>
              <w:rPr>
                <w:rFonts w:ascii="宋体" w:eastAsia="宋体" w:hAnsi="宋体" w:cs="微软雅黑" w:hint="eastAsia"/>
                <w:kern w:val="0"/>
                <w:szCs w:val="21"/>
              </w:rPr>
              <w:t>像素，像素密度≥</w:t>
            </w:r>
            <w:r>
              <w:rPr>
                <w:rFonts w:ascii="宋体" w:eastAsia="宋体" w:hAnsi="宋体" w:cs="微软雅黑" w:hint="eastAsia"/>
                <w:kern w:val="0"/>
                <w:szCs w:val="21"/>
              </w:rPr>
              <w:t>704ppi</w:t>
            </w:r>
            <w:r>
              <w:rPr>
                <w:rFonts w:ascii="宋体" w:eastAsia="宋体" w:hAnsi="宋体" w:cs="微软雅黑" w:hint="eastAsia"/>
                <w:kern w:val="0"/>
                <w:szCs w:val="21"/>
              </w:rPr>
              <w:t>，屏幕刷新率≥</w:t>
            </w:r>
            <w:r>
              <w:rPr>
                <w:rFonts w:ascii="宋体" w:eastAsia="宋体" w:hAnsi="宋体" w:cs="微软雅黑" w:hint="eastAsia"/>
                <w:kern w:val="0"/>
                <w:szCs w:val="21"/>
              </w:rPr>
              <w:t>120HZ</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(2)</w:t>
            </w:r>
            <w:r>
              <w:rPr>
                <w:rFonts w:ascii="宋体" w:eastAsia="宋体" w:hAnsi="宋体" w:cs="微软雅黑" w:hint="eastAsia"/>
                <w:kern w:val="0"/>
                <w:szCs w:val="21"/>
              </w:rPr>
              <w:t>延迟</w:t>
            </w:r>
            <w:r>
              <w:rPr>
                <w:rFonts w:ascii="宋体" w:eastAsia="宋体" w:hAnsi="宋体" w:cs="微软雅黑" w:hint="eastAsia"/>
                <w:kern w:val="0"/>
                <w:szCs w:val="21"/>
              </w:rPr>
              <w:t>&lt;10mS;</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(3)</w:t>
            </w:r>
            <w:r>
              <w:rPr>
                <w:rFonts w:ascii="宋体" w:eastAsia="宋体" w:hAnsi="宋体" w:cs="微软雅黑" w:hint="eastAsia"/>
                <w:kern w:val="0"/>
                <w:szCs w:val="21"/>
              </w:rPr>
              <w:t>亮度≥</w:t>
            </w:r>
            <w:r>
              <w:rPr>
                <w:rFonts w:ascii="宋体" w:eastAsia="宋体" w:hAnsi="宋体" w:cs="微软雅黑" w:hint="eastAsia"/>
                <w:kern w:val="0"/>
                <w:szCs w:val="21"/>
              </w:rPr>
              <w:t>30</w:t>
            </w:r>
            <w:r>
              <w:rPr>
                <w:rFonts w:ascii="宋体" w:eastAsia="宋体" w:hAnsi="宋体" w:cs="微软雅黑" w:hint="eastAsia"/>
                <w:kern w:val="0"/>
                <w:szCs w:val="21"/>
              </w:rPr>
              <w:t>0 cd/m</w:t>
            </w:r>
            <w:r>
              <w:rPr>
                <w:rFonts w:ascii="宋体" w:eastAsia="宋体" w:hAnsi="宋体" w:cs="微软雅黑" w:hint="eastAsia"/>
                <w:kern w:val="0"/>
                <w:szCs w:val="21"/>
              </w:rPr>
              <w:t>²</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w:t>
            </w:r>
            <w:r>
              <w:rPr>
                <w:rFonts w:ascii="宋体" w:eastAsia="宋体" w:hAnsi="宋体" w:cs="微软雅黑" w:hint="eastAsia"/>
                <w:kern w:val="0"/>
                <w:szCs w:val="21"/>
              </w:rPr>
              <w:t>(4)</w:t>
            </w:r>
            <w:r>
              <w:rPr>
                <w:rFonts w:ascii="宋体" w:eastAsia="宋体" w:hAnsi="宋体" w:cs="微软雅黑" w:hint="eastAsia"/>
                <w:kern w:val="0"/>
                <w:szCs w:val="21"/>
              </w:rPr>
              <w:t>数字调节瞳距，瞳距至少在</w:t>
            </w:r>
            <w:r>
              <w:rPr>
                <w:rFonts w:ascii="宋体" w:eastAsia="宋体" w:hAnsi="宋体" w:cs="微软雅黑" w:hint="eastAsia"/>
                <w:kern w:val="0"/>
                <w:szCs w:val="21"/>
              </w:rPr>
              <w:t>58~72mm</w:t>
            </w:r>
            <w:r>
              <w:rPr>
                <w:rFonts w:ascii="宋体" w:eastAsia="宋体" w:hAnsi="宋体" w:cs="微软雅黑" w:hint="eastAsia"/>
                <w:kern w:val="0"/>
                <w:szCs w:val="21"/>
              </w:rPr>
              <w:t>内可调节。可戴眼镜使用，适合所有视力人群</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w:t>
            </w:r>
            <w:r>
              <w:rPr>
                <w:rFonts w:ascii="宋体" w:eastAsia="宋体" w:hAnsi="宋体" w:cs="微软雅黑" w:hint="eastAsia"/>
                <w:kern w:val="0"/>
                <w:szCs w:val="21"/>
              </w:rPr>
              <w:t>(5)</w:t>
            </w:r>
            <w:r>
              <w:rPr>
                <w:rFonts w:ascii="宋体" w:eastAsia="宋体" w:hAnsi="宋体" w:cs="微软雅黑" w:hint="eastAsia"/>
                <w:kern w:val="0"/>
                <w:szCs w:val="21"/>
              </w:rPr>
              <w:t>视场角≥</w:t>
            </w:r>
            <w:r>
              <w:rPr>
                <w:rFonts w:ascii="宋体" w:eastAsia="宋体" w:hAnsi="宋体" w:cs="微软雅黑" w:hint="eastAsia"/>
                <w:kern w:val="0"/>
                <w:szCs w:val="21"/>
              </w:rPr>
              <w:t>110</w:t>
            </w:r>
            <w:r>
              <w:rPr>
                <w:rFonts w:ascii="宋体" w:eastAsia="宋体" w:hAnsi="宋体" w:cs="微软雅黑" w:hint="eastAsia"/>
                <w:kern w:val="0"/>
                <w:szCs w:val="21"/>
              </w:rPr>
              <w:t>°</w:t>
            </w:r>
            <w:r>
              <w:rPr>
                <w:rFonts w:ascii="宋体" w:eastAsia="宋体" w:hAnsi="宋体" w:cs="微软雅黑" w:hint="eastAsia"/>
                <w:kern w:val="0"/>
                <w:szCs w:val="21"/>
              </w:rPr>
              <w:t>FOV;</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(6)</w:t>
            </w:r>
            <w:r>
              <w:rPr>
                <w:rFonts w:ascii="宋体" w:eastAsia="宋体" w:hAnsi="宋体" w:cs="微软雅黑" w:hint="eastAsia"/>
                <w:kern w:val="0"/>
                <w:szCs w:val="21"/>
              </w:rPr>
              <w:t>机身重量≤</w:t>
            </w:r>
            <w:r>
              <w:rPr>
                <w:rFonts w:ascii="宋体" w:eastAsia="宋体" w:hAnsi="宋体" w:cs="微软雅黑" w:hint="eastAsia"/>
                <w:kern w:val="0"/>
                <w:szCs w:val="21"/>
              </w:rPr>
              <w:t>280g;</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(7)</w:t>
            </w:r>
            <w:r>
              <w:rPr>
                <w:rFonts w:ascii="宋体" w:eastAsia="宋体" w:hAnsi="宋体" w:cs="微软雅黑" w:hint="eastAsia"/>
                <w:kern w:val="0"/>
                <w:szCs w:val="21"/>
              </w:rPr>
              <w:t>接口：标准</w:t>
            </w:r>
            <w:r>
              <w:rPr>
                <w:rFonts w:ascii="宋体" w:eastAsia="宋体" w:hAnsi="宋体" w:cs="微软雅黑" w:hint="eastAsia"/>
                <w:kern w:val="0"/>
                <w:szCs w:val="21"/>
              </w:rPr>
              <w:t>HDMI1.3</w:t>
            </w:r>
            <w:r>
              <w:rPr>
                <w:rFonts w:ascii="宋体" w:eastAsia="宋体" w:hAnsi="宋体" w:cs="微软雅黑" w:hint="eastAsia"/>
                <w:kern w:val="0"/>
                <w:szCs w:val="21"/>
              </w:rPr>
              <w:t>以上</w:t>
            </w:r>
            <w:r>
              <w:rPr>
                <w:rFonts w:ascii="宋体" w:eastAsia="宋体" w:hAnsi="宋体" w:cs="微软雅黑" w:hint="eastAsia"/>
                <w:kern w:val="0"/>
                <w:szCs w:val="21"/>
              </w:rPr>
              <w:t>,USB2.0</w:t>
            </w:r>
            <w:r>
              <w:rPr>
                <w:rFonts w:ascii="宋体" w:eastAsia="宋体" w:hAnsi="宋体" w:cs="微软雅黑" w:hint="eastAsia"/>
                <w:kern w:val="0"/>
                <w:szCs w:val="21"/>
              </w:rPr>
              <w:t>以上接口；</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lastRenderedPageBreak/>
              <w:t>(8)</w:t>
            </w:r>
            <w:r>
              <w:rPr>
                <w:rFonts w:ascii="宋体" w:eastAsia="宋体" w:hAnsi="宋体" w:cs="微软雅黑" w:hint="eastAsia"/>
                <w:kern w:val="0"/>
                <w:szCs w:val="21"/>
              </w:rPr>
              <w:t>拥有≥</w:t>
            </w:r>
            <w:r>
              <w:rPr>
                <w:rFonts w:ascii="宋体" w:eastAsia="宋体" w:hAnsi="宋体" w:cs="微软雅黑" w:hint="eastAsia"/>
                <w:kern w:val="0"/>
                <w:szCs w:val="21"/>
              </w:rPr>
              <w:t>2M</w:t>
            </w:r>
            <w:r>
              <w:rPr>
                <w:rFonts w:ascii="宋体" w:eastAsia="宋体" w:hAnsi="宋体" w:cs="微软雅黑" w:hint="eastAsia"/>
                <w:kern w:val="0"/>
                <w:szCs w:val="21"/>
              </w:rPr>
              <w:t>空间定位</w:t>
            </w:r>
            <w:r>
              <w:rPr>
                <w:rFonts w:ascii="宋体" w:eastAsia="宋体" w:hAnsi="宋体" w:cs="微软雅黑" w:hint="eastAsia"/>
                <w:kern w:val="0"/>
                <w:szCs w:val="21"/>
              </w:rPr>
              <w:t>;</w:t>
            </w:r>
          </w:p>
          <w:p w:rsidR="00681BC3" w:rsidRDefault="00D03F7D">
            <w:pPr>
              <w:spacing w:line="400" w:lineRule="exact"/>
              <w:rPr>
                <w:rFonts w:ascii="宋体" w:eastAsia="宋体" w:hAnsi="宋体" w:cs="微软雅黑"/>
                <w:kern w:val="0"/>
                <w:szCs w:val="21"/>
              </w:rPr>
            </w:pPr>
            <w:r>
              <w:rPr>
                <w:rFonts w:ascii="宋体" w:eastAsia="宋体" w:hAnsi="宋体" w:cs="微软雅黑" w:hint="eastAsia"/>
                <w:kern w:val="0"/>
                <w:szCs w:val="21"/>
              </w:rPr>
              <w:t>(9)</w:t>
            </w:r>
            <w:r>
              <w:rPr>
                <w:rFonts w:ascii="宋体" w:eastAsia="宋体" w:hAnsi="宋体" w:cs="微软雅黑" w:hint="eastAsia"/>
                <w:kern w:val="0"/>
                <w:szCs w:val="21"/>
              </w:rPr>
              <w:t>至少兼容</w:t>
            </w:r>
            <w:r>
              <w:rPr>
                <w:rFonts w:ascii="宋体" w:eastAsia="宋体" w:hAnsi="宋体" w:cs="微软雅黑" w:hint="eastAsia"/>
                <w:kern w:val="0"/>
                <w:szCs w:val="21"/>
              </w:rPr>
              <w:t>3D</w:t>
            </w:r>
            <w:r>
              <w:rPr>
                <w:rFonts w:ascii="宋体" w:eastAsia="宋体" w:hAnsi="宋体" w:cs="微软雅黑" w:hint="eastAsia"/>
                <w:kern w:val="0"/>
                <w:szCs w:val="21"/>
              </w:rPr>
              <w:t>视频、</w:t>
            </w:r>
            <w:r>
              <w:rPr>
                <w:rFonts w:ascii="宋体" w:eastAsia="宋体" w:hAnsi="宋体" w:cs="微软雅黑" w:hint="eastAsia"/>
                <w:kern w:val="0"/>
                <w:szCs w:val="21"/>
              </w:rPr>
              <w:t>VR</w:t>
            </w:r>
            <w:r>
              <w:rPr>
                <w:rFonts w:ascii="宋体" w:eastAsia="宋体" w:hAnsi="宋体" w:cs="微软雅黑" w:hint="eastAsia"/>
                <w:kern w:val="0"/>
                <w:szCs w:val="21"/>
              </w:rPr>
              <w:t>视频、支持</w:t>
            </w:r>
            <w:r>
              <w:rPr>
                <w:rFonts w:ascii="宋体" w:eastAsia="宋体" w:hAnsi="宋体" w:cs="微软雅黑" w:hint="eastAsia"/>
                <w:kern w:val="0"/>
                <w:szCs w:val="21"/>
              </w:rPr>
              <w:t>Unity</w:t>
            </w:r>
            <w:r>
              <w:rPr>
                <w:rFonts w:ascii="宋体" w:eastAsia="宋体" w:hAnsi="宋体" w:cs="微软雅黑" w:hint="eastAsia"/>
                <w:kern w:val="0"/>
                <w:szCs w:val="21"/>
              </w:rPr>
              <w:t>、</w:t>
            </w:r>
            <w:r>
              <w:rPr>
                <w:rFonts w:ascii="宋体" w:eastAsia="宋体" w:hAnsi="宋体" w:cs="微软雅黑" w:hint="eastAsia"/>
                <w:kern w:val="0"/>
                <w:szCs w:val="21"/>
              </w:rPr>
              <w:t>UE</w:t>
            </w:r>
            <w:r>
              <w:rPr>
                <w:rFonts w:ascii="宋体" w:eastAsia="宋体" w:hAnsi="宋体" w:cs="微软雅黑" w:hint="eastAsia"/>
                <w:kern w:val="0"/>
                <w:szCs w:val="21"/>
              </w:rPr>
              <w:t>、</w:t>
            </w:r>
            <w:r>
              <w:rPr>
                <w:rFonts w:ascii="宋体" w:eastAsia="宋体" w:hAnsi="宋体" w:cs="微软雅黑" w:hint="eastAsia"/>
                <w:kern w:val="0"/>
                <w:szCs w:val="21"/>
              </w:rPr>
              <w:t>T3D</w:t>
            </w:r>
            <w:r>
              <w:rPr>
                <w:rFonts w:ascii="宋体" w:eastAsia="宋体" w:hAnsi="宋体" w:cs="微软雅黑" w:hint="eastAsia"/>
                <w:kern w:val="0"/>
                <w:szCs w:val="21"/>
              </w:rPr>
              <w:t>；</w:t>
            </w:r>
          </w:p>
          <w:p w:rsidR="00681BC3" w:rsidRDefault="00D03F7D">
            <w:pPr>
              <w:spacing w:line="400" w:lineRule="exact"/>
              <w:rPr>
                <w:szCs w:val="21"/>
              </w:rPr>
            </w:pPr>
            <w:r>
              <w:rPr>
                <w:rFonts w:ascii="宋体" w:eastAsia="宋体" w:hAnsi="宋体" w:cs="微软雅黑" w:hint="eastAsia"/>
                <w:kern w:val="0"/>
                <w:szCs w:val="21"/>
              </w:rPr>
              <w:t>★</w:t>
            </w:r>
            <w:r>
              <w:rPr>
                <w:rFonts w:ascii="宋体" w:eastAsia="宋体" w:hAnsi="宋体" w:cs="微软雅黑" w:hint="eastAsia"/>
                <w:kern w:val="0"/>
                <w:szCs w:val="21"/>
              </w:rPr>
              <w:t>(10)</w:t>
            </w:r>
            <w:r>
              <w:rPr>
                <w:rFonts w:ascii="宋体" w:eastAsia="宋体" w:hAnsi="宋体" w:cs="微软雅黑" w:hint="eastAsia"/>
                <w:kern w:val="0"/>
                <w:szCs w:val="21"/>
              </w:rPr>
              <w:t>内置整体式耳机，非分体式；</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18</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VR</w:t>
            </w:r>
            <w:r>
              <w:rPr>
                <w:rFonts w:ascii="宋体" w:eastAsia="宋体" w:hAnsi="宋体" w:cs="宋体" w:hint="eastAsia"/>
                <w:szCs w:val="21"/>
              </w:rPr>
              <w:t>资源管理软件</w:t>
            </w:r>
          </w:p>
        </w:tc>
        <w:tc>
          <w:tcPr>
            <w:tcW w:w="8841" w:type="dxa"/>
            <w:shd w:val="clear" w:color="auto" w:fill="FFFFFF"/>
            <w:vAlign w:val="center"/>
          </w:tcPr>
          <w:p w:rsidR="00681BC3" w:rsidRDefault="00D03F7D">
            <w:pPr>
              <w:spacing w:line="400" w:lineRule="exact"/>
              <w:rPr>
                <w:szCs w:val="21"/>
              </w:rPr>
            </w:pPr>
            <w:r>
              <w:rPr>
                <w:rFonts w:hint="eastAsia"/>
                <w:szCs w:val="21"/>
              </w:rPr>
              <w:t>(1)</w:t>
            </w:r>
            <w:r>
              <w:rPr>
                <w:rFonts w:hint="eastAsia"/>
                <w:szCs w:val="21"/>
              </w:rPr>
              <w:t>资源要能支持该项目中提供的</w:t>
            </w:r>
            <w:r>
              <w:rPr>
                <w:rFonts w:hint="eastAsia"/>
                <w:szCs w:val="21"/>
              </w:rPr>
              <w:t>VR</w:t>
            </w:r>
            <w:r>
              <w:rPr>
                <w:rFonts w:hint="eastAsia"/>
                <w:szCs w:val="21"/>
              </w:rPr>
              <w:t>眼镜进行体验；</w:t>
            </w:r>
          </w:p>
          <w:p w:rsidR="00681BC3" w:rsidRDefault="00D03F7D">
            <w:pPr>
              <w:spacing w:line="400" w:lineRule="exact"/>
              <w:rPr>
                <w:szCs w:val="21"/>
              </w:rPr>
            </w:pPr>
            <w:r>
              <w:rPr>
                <w:rFonts w:hint="eastAsia"/>
                <w:szCs w:val="21"/>
              </w:rPr>
              <w:t>★</w:t>
            </w:r>
            <w:r>
              <w:rPr>
                <w:rFonts w:hint="eastAsia"/>
                <w:szCs w:val="21"/>
              </w:rPr>
              <w:t>(2)</w:t>
            </w:r>
            <w:r>
              <w:rPr>
                <w:rFonts w:hint="eastAsia"/>
                <w:szCs w:val="21"/>
              </w:rPr>
              <w:t>眼镜端看到的资源，需要同步在显示器中以双目方式显示；</w:t>
            </w:r>
          </w:p>
          <w:p w:rsidR="00681BC3" w:rsidRDefault="00D03F7D">
            <w:pPr>
              <w:spacing w:line="400" w:lineRule="exact"/>
              <w:rPr>
                <w:szCs w:val="21"/>
              </w:rPr>
            </w:pPr>
            <w:r>
              <w:rPr>
                <w:rFonts w:hint="eastAsia"/>
                <w:szCs w:val="21"/>
              </w:rPr>
              <w:t>★</w:t>
            </w:r>
            <w:r>
              <w:rPr>
                <w:rFonts w:hint="eastAsia"/>
                <w:szCs w:val="21"/>
              </w:rPr>
              <w:t>(3)</w:t>
            </w:r>
            <w:r>
              <w:rPr>
                <w:rFonts w:hint="eastAsia"/>
                <w:szCs w:val="21"/>
              </w:rPr>
              <w:t>产品迭代与更新：支持软件自动更新，及后台资源更新，更新的资源会在前端展示、下载、体验；</w:t>
            </w:r>
          </w:p>
          <w:p w:rsidR="00681BC3" w:rsidRDefault="00D03F7D">
            <w:pPr>
              <w:spacing w:line="400" w:lineRule="exact"/>
              <w:rPr>
                <w:szCs w:val="21"/>
              </w:rPr>
            </w:pPr>
            <w:r>
              <w:rPr>
                <w:rFonts w:hint="eastAsia"/>
                <w:szCs w:val="21"/>
              </w:rPr>
              <w:t>(4)</w:t>
            </w:r>
            <w:r>
              <w:rPr>
                <w:rFonts w:hint="eastAsia"/>
                <w:szCs w:val="21"/>
              </w:rPr>
              <w:t>通过</w:t>
            </w:r>
            <w:r>
              <w:rPr>
                <w:rFonts w:hint="eastAsia"/>
                <w:szCs w:val="21"/>
              </w:rPr>
              <w:t>PC</w:t>
            </w:r>
            <w:r>
              <w:rPr>
                <w:rFonts w:hint="eastAsia"/>
                <w:szCs w:val="21"/>
              </w:rPr>
              <w:t>端打开</w:t>
            </w:r>
            <w:r>
              <w:rPr>
                <w:rFonts w:hint="eastAsia"/>
                <w:szCs w:val="21"/>
              </w:rPr>
              <w:t>VR</w:t>
            </w:r>
            <w:r>
              <w:rPr>
                <w:rFonts w:hint="eastAsia"/>
                <w:szCs w:val="21"/>
              </w:rPr>
              <w:t>资源时，</w:t>
            </w:r>
            <w:r>
              <w:rPr>
                <w:rFonts w:hint="eastAsia"/>
                <w:szCs w:val="21"/>
              </w:rPr>
              <w:t>VR</w:t>
            </w:r>
            <w:r>
              <w:rPr>
                <w:rFonts w:hint="eastAsia"/>
                <w:szCs w:val="21"/>
              </w:rPr>
              <w:t>眼镜能自动播放当前资源；</w:t>
            </w:r>
          </w:p>
          <w:p w:rsidR="00681BC3" w:rsidRDefault="00D03F7D">
            <w:pPr>
              <w:spacing w:line="400" w:lineRule="exact"/>
              <w:rPr>
                <w:szCs w:val="21"/>
              </w:rPr>
            </w:pPr>
            <w:r>
              <w:rPr>
                <w:rFonts w:hint="eastAsia"/>
                <w:szCs w:val="21"/>
              </w:rPr>
              <w:t>(5)</w:t>
            </w:r>
            <w:r>
              <w:rPr>
                <w:rFonts w:hint="eastAsia"/>
                <w:szCs w:val="21"/>
              </w:rPr>
              <w:t>支持通过手指上下滑动，来进行翻页，以便查看更多内容；</w:t>
            </w:r>
          </w:p>
          <w:p w:rsidR="00681BC3" w:rsidRDefault="00D03F7D">
            <w:pPr>
              <w:spacing w:line="400" w:lineRule="exact"/>
              <w:rPr>
                <w:szCs w:val="21"/>
              </w:rPr>
            </w:pPr>
            <w:r>
              <w:rPr>
                <w:rFonts w:hint="eastAsia"/>
                <w:szCs w:val="21"/>
              </w:rPr>
              <w:t>(6)</w:t>
            </w:r>
            <w:r>
              <w:rPr>
                <w:rFonts w:hint="eastAsia"/>
                <w:szCs w:val="21"/>
              </w:rPr>
              <w:t>支持播放的格式至少包括：</w:t>
            </w:r>
            <w:r>
              <w:rPr>
                <w:rFonts w:hint="eastAsia"/>
                <w:szCs w:val="21"/>
              </w:rPr>
              <w:t>VR</w:t>
            </w:r>
            <w:r>
              <w:rPr>
                <w:rFonts w:hint="eastAsia"/>
                <w:szCs w:val="21"/>
              </w:rPr>
              <w:t>视频、全景图、</w:t>
            </w:r>
            <w:r>
              <w:rPr>
                <w:rFonts w:hint="eastAsia"/>
                <w:szCs w:val="21"/>
              </w:rPr>
              <w:t>VR</w:t>
            </w:r>
            <w:r>
              <w:rPr>
                <w:rFonts w:hint="eastAsia"/>
                <w:szCs w:val="21"/>
              </w:rPr>
              <w:t>漫游图片组、应用等；</w:t>
            </w:r>
          </w:p>
          <w:p w:rsidR="00681BC3" w:rsidRDefault="00D03F7D">
            <w:pPr>
              <w:spacing w:line="400" w:lineRule="exact"/>
              <w:rPr>
                <w:szCs w:val="21"/>
              </w:rPr>
            </w:pPr>
            <w:r>
              <w:rPr>
                <w:rFonts w:hint="eastAsia"/>
                <w:szCs w:val="21"/>
              </w:rPr>
              <w:t>(7)</w:t>
            </w:r>
            <w:r>
              <w:rPr>
                <w:rFonts w:hint="eastAsia"/>
                <w:szCs w:val="21"/>
              </w:rPr>
              <w:t>资源需按题材分类显示，可查看资源详情，包括资源概览、资源简介等，并可一键下载进行体验和观看；</w:t>
            </w:r>
          </w:p>
          <w:p w:rsidR="00681BC3" w:rsidRDefault="00D03F7D">
            <w:pPr>
              <w:spacing w:line="400" w:lineRule="exact"/>
              <w:rPr>
                <w:szCs w:val="21"/>
              </w:rPr>
            </w:pPr>
            <w:r>
              <w:rPr>
                <w:rFonts w:hint="eastAsia"/>
                <w:szCs w:val="21"/>
              </w:rPr>
              <w:t>★</w:t>
            </w:r>
            <w:r>
              <w:rPr>
                <w:rFonts w:hint="eastAsia"/>
                <w:szCs w:val="21"/>
              </w:rPr>
              <w:t>(8)</w:t>
            </w:r>
            <w:r>
              <w:rPr>
                <w:rFonts w:hint="eastAsia"/>
                <w:szCs w:val="21"/>
              </w:rPr>
              <w:t>支持添加可视化下载进度管理，可以实时了解正在下载资源的名称、百分比、下载速度等信息；</w:t>
            </w:r>
          </w:p>
          <w:p w:rsidR="00681BC3" w:rsidRDefault="00D03F7D">
            <w:pPr>
              <w:spacing w:line="400" w:lineRule="exact"/>
              <w:rPr>
                <w:szCs w:val="21"/>
              </w:rPr>
            </w:pPr>
            <w:r>
              <w:rPr>
                <w:rFonts w:hint="eastAsia"/>
                <w:szCs w:val="21"/>
              </w:rPr>
              <w:t>★</w:t>
            </w:r>
            <w:r>
              <w:rPr>
                <w:rFonts w:hint="eastAsia"/>
                <w:szCs w:val="21"/>
              </w:rPr>
              <w:t>(9)</w:t>
            </w:r>
            <w:r>
              <w:rPr>
                <w:rFonts w:hint="eastAsia"/>
                <w:szCs w:val="21"/>
              </w:rPr>
              <w:t>支持对资源下载进行暂停、删除操作、支持断点续传功能；</w:t>
            </w:r>
          </w:p>
          <w:p w:rsidR="00681BC3" w:rsidRDefault="00D03F7D">
            <w:pPr>
              <w:spacing w:line="400" w:lineRule="exact"/>
              <w:rPr>
                <w:szCs w:val="21"/>
              </w:rPr>
            </w:pPr>
            <w:r>
              <w:rPr>
                <w:rFonts w:hint="eastAsia"/>
                <w:szCs w:val="21"/>
              </w:rPr>
              <w:t>★</w:t>
            </w:r>
            <w:r>
              <w:rPr>
                <w:rFonts w:hint="eastAsia"/>
                <w:szCs w:val="21"/>
              </w:rPr>
              <w:t>(10)</w:t>
            </w:r>
            <w:r>
              <w:rPr>
                <w:rFonts w:hint="eastAsia"/>
                <w:szCs w:val="21"/>
              </w:rPr>
              <w:t>该管理软件要既支持云端资源的下载播放，也支持用户本地资源的管理以及播放，并且以不同目录进行区分；</w:t>
            </w:r>
          </w:p>
          <w:p w:rsidR="00681BC3" w:rsidRDefault="00D03F7D">
            <w:pPr>
              <w:spacing w:line="400" w:lineRule="exact"/>
              <w:rPr>
                <w:szCs w:val="21"/>
              </w:rPr>
            </w:pPr>
            <w:r>
              <w:rPr>
                <w:rFonts w:hint="eastAsia"/>
                <w:szCs w:val="21"/>
              </w:rPr>
              <w:t>(11)</w:t>
            </w:r>
            <w:r>
              <w:rPr>
                <w:rFonts w:hint="eastAsia"/>
                <w:szCs w:val="21"/>
              </w:rPr>
              <w:t>在面板上，采用图标方式直观清晰呈现资源类型，至少支持三种以上的资源类型呈现；</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r w:rsidR="00681BC3">
        <w:trPr>
          <w:jc w:val="center"/>
        </w:trPr>
        <w:tc>
          <w:tcPr>
            <w:tcW w:w="876"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19</w:t>
            </w:r>
          </w:p>
        </w:tc>
        <w:tc>
          <w:tcPr>
            <w:tcW w:w="15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VR</w:t>
            </w:r>
            <w:r>
              <w:rPr>
                <w:rFonts w:ascii="宋体" w:eastAsia="宋体" w:hAnsi="宋体" w:cs="宋体" w:hint="eastAsia"/>
                <w:szCs w:val="21"/>
              </w:rPr>
              <w:t>科普教育资源</w:t>
            </w:r>
          </w:p>
        </w:tc>
        <w:tc>
          <w:tcPr>
            <w:tcW w:w="8841" w:type="dxa"/>
            <w:shd w:val="clear" w:color="auto" w:fill="auto"/>
            <w:vAlign w:val="center"/>
          </w:tcPr>
          <w:p w:rsidR="00681BC3" w:rsidRDefault="00D03F7D">
            <w:pPr>
              <w:spacing w:line="400" w:lineRule="exact"/>
              <w:rPr>
                <w:szCs w:val="21"/>
              </w:rPr>
            </w:pPr>
            <w:r>
              <w:rPr>
                <w:rFonts w:hint="eastAsia"/>
                <w:szCs w:val="21"/>
              </w:rPr>
              <w:t xml:space="preserve">(1) </w:t>
            </w:r>
            <w:r>
              <w:rPr>
                <w:rFonts w:hint="eastAsia"/>
                <w:szCs w:val="21"/>
              </w:rPr>
              <w:t>基于次世代</w:t>
            </w:r>
            <w:r>
              <w:rPr>
                <w:rFonts w:hint="eastAsia"/>
                <w:szCs w:val="21"/>
              </w:rPr>
              <w:t>3D</w:t>
            </w:r>
            <w:r>
              <w:rPr>
                <w:rFonts w:hint="eastAsia"/>
                <w:szCs w:val="21"/>
              </w:rPr>
              <w:t>渲染技术、高端贴图烘焙技术、</w:t>
            </w:r>
            <w:r>
              <w:rPr>
                <w:rFonts w:hint="eastAsia"/>
                <w:szCs w:val="21"/>
              </w:rPr>
              <w:t>Unity</w:t>
            </w:r>
            <w:r>
              <w:rPr>
                <w:rFonts w:hint="eastAsia"/>
                <w:szCs w:val="21"/>
              </w:rPr>
              <w:t>引擎动画等技术；</w:t>
            </w:r>
          </w:p>
          <w:p w:rsidR="00681BC3" w:rsidRDefault="00D03F7D">
            <w:pPr>
              <w:spacing w:line="400" w:lineRule="exact"/>
              <w:rPr>
                <w:szCs w:val="21"/>
              </w:rPr>
            </w:pPr>
            <w:r>
              <w:rPr>
                <w:rFonts w:hint="eastAsia"/>
                <w:szCs w:val="21"/>
              </w:rPr>
              <w:t xml:space="preserve">(2) </w:t>
            </w:r>
            <w:r>
              <w:rPr>
                <w:rFonts w:hint="eastAsia"/>
                <w:szCs w:val="21"/>
              </w:rPr>
              <w:t>资源需要能够实现：让体验者能够以第一人称的方式进入到全景虚拟环境中，置身于类真</w:t>
            </w:r>
            <w:r>
              <w:rPr>
                <w:rFonts w:hint="eastAsia"/>
                <w:szCs w:val="21"/>
              </w:rPr>
              <w:lastRenderedPageBreak/>
              <w:t>实的情景，亲身体验场景。提供的资源所创造或模拟的事物与环境真实而生动，并且提供多元化的自然交互途径和会话手段，允许体验者在一个可自主控制的环节里自由活动和探索虚拟世界，可以获得对客观事物的各种感性或理性认识，有助于激发人的形象思维和研究性思维，从而深化概念和建造新的构想与创意；</w:t>
            </w:r>
          </w:p>
          <w:p w:rsidR="00681BC3" w:rsidRDefault="00D03F7D">
            <w:pPr>
              <w:spacing w:line="400" w:lineRule="exact"/>
              <w:rPr>
                <w:szCs w:val="21"/>
              </w:rPr>
            </w:pPr>
            <w:r>
              <w:rPr>
                <w:rFonts w:hint="eastAsia"/>
                <w:szCs w:val="21"/>
              </w:rPr>
              <w:t xml:space="preserve">(3) </w:t>
            </w:r>
            <w:r>
              <w:rPr>
                <w:rFonts w:hint="eastAsia"/>
                <w:szCs w:val="21"/>
              </w:rPr>
              <w:t>所有视频节目类的资源时长不少于</w:t>
            </w:r>
            <w:r>
              <w:rPr>
                <w:rFonts w:hint="eastAsia"/>
                <w:szCs w:val="21"/>
              </w:rPr>
              <w:t>1</w:t>
            </w:r>
            <w:r>
              <w:rPr>
                <w:rFonts w:hint="eastAsia"/>
                <w:szCs w:val="21"/>
              </w:rPr>
              <w:t>分钟；</w:t>
            </w:r>
          </w:p>
          <w:p w:rsidR="00681BC3" w:rsidRDefault="00D03F7D">
            <w:pPr>
              <w:spacing w:line="400" w:lineRule="exact"/>
              <w:rPr>
                <w:szCs w:val="21"/>
              </w:rPr>
            </w:pPr>
            <w:r>
              <w:rPr>
                <w:rFonts w:hint="eastAsia"/>
                <w:szCs w:val="21"/>
              </w:rPr>
              <w:t>★</w:t>
            </w:r>
            <w:r>
              <w:rPr>
                <w:rFonts w:hint="eastAsia"/>
                <w:szCs w:val="21"/>
              </w:rPr>
              <w:t>(4)</w:t>
            </w:r>
            <w:r>
              <w:rPr>
                <w:rFonts w:hint="eastAsia"/>
                <w:szCs w:val="21"/>
              </w:rPr>
              <w:t>提供的资源至少覆盖科学、安全、地理、生物、化学等五个学科，资源总容量不少于</w:t>
            </w:r>
            <w:r>
              <w:rPr>
                <w:rFonts w:hint="eastAsia"/>
                <w:szCs w:val="21"/>
              </w:rPr>
              <w:t>50G</w:t>
            </w:r>
            <w:r>
              <w:rPr>
                <w:rFonts w:hint="eastAsia"/>
                <w:szCs w:val="21"/>
              </w:rPr>
              <w:t>，总数量不少于</w:t>
            </w:r>
            <w:r>
              <w:rPr>
                <w:rFonts w:hint="eastAsia"/>
                <w:szCs w:val="21"/>
              </w:rPr>
              <w:t>20</w:t>
            </w:r>
            <w:r>
              <w:rPr>
                <w:rFonts w:hint="eastAsia"/>
                <w:szCs w:val="21"/>
              </w:rPr>
              <w:t>0</w:t>
            </w:r>
            <w:r>
              <w:rPr>
                <w:rFonts w:hint="eastAsia"/>
                <w:szCs w:val="21"/>
              </w:rPr>
              <w:t>个，其中视频总时长不少于</w:t>
            </w:r>
            <w:r>
              <w:rPr>
                <w:rFonts w:hint="eastAsia"/>
                <w:szCs w:val="21"/>
              </w:rPr>
              <w:t>150</w:t>
            </w:r>
            <w:r>
              <w:rPr>
                <w:rFonts w:hint="eastAsia"/>
                <w:szCs w:val="21"/>
              </w:rPr>
              <w:t>分钟；</w:t>
            </w:r>
          </w:p>
        </w:tc>
        <w:tc>
          <w:tcPr>
            <w:tcW w:w="882"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w:t>
            </w:r>
          </w:p>
        </w:tc>
        <w:tc>
          <w:tcPr>
            <w:tcW w:w="881"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套</w:t>
            </w:r>
          </w:p>
        </w:tc>
        <w:tc>
          <w:tcPr>
            <w:tcW w:w="884" w:type="dxa"/>
            <w:shd w:val="clear" w:color="auto" w:fill="auto"/>
            <w:vAlign w:val="center"/>
          </w:tcPr>
          <w:p w:rsidR="00681BC3" w:rsidRDefault="00D03F7D">
            <w:pPr>
              <w:jc w:val="center"/>
              <w:rPr>
                <w:rFonts w:ascii="宋体" w:eastAsia="宋体" w:hAnsi="宋体" w:cs="宋体"/>
                <w:szCs w:val="21"/>
              </w:rPr>
            </w:pPr>
            <w:r>
              <w:rPr>
                <w:rFonts w:ascii="宋体" w:eastAsia="宋体" w:hAnsi="宋体" w:cs="宋体" w:hint="eastAsia"/>
                <w:szCs w:val="21"/>
              </w:rPr>
              <w:t>否</w:t>
            </w:r>
          </w:p>
        </w:tc>
      </w:tr>
    </w:tbl>
    <w:p w:rsidR="00681BC3" w:rsidRDefault="00681BC3"/>
    <w:p w:rsidR="00681BC3" w:rsidRDefault="00681BC3">
      <w:pPr>
        <w:widowControl/>
        <w:shd w:val="clear" w:color="auto" w:fill="FFFFFF"/>
        <w:spacing w:line="360" w:lineRule="atLeast"/>
        <w:jc w:val="left"/>
        <w:rPr>
          <w:rFonts w:ascii="仿宋" w:eastAsia="仿宋" w:hAnsi="仿宋" w:cs="仿宋"/>
          <w:kern w:val="0"/>
          <w:sz w:val="30"/>
          <w:szCs w:val="30"/>
          <w:shd w:val="clear" w:color="auto" w:fill="FFFFFF"/>
        </w:rPr>
      </w:pPr>
    </w:p>
    <w:p w:rsidR="00681BC3" w:rsidRDefault="00681BC3">
      <w:pPr>
        <w:widowControl/>
        <w:shd w:val="clear" w:color="auto" w:fill="FFFFFF"/>
        <w:spacing w:line="360" w:lineRule="atLeast"/>
        <w:jc w:val="left"/>
        <w:rPr>
          <w:rFonts w:ascii="仿宋" w:eastAsia="仿宋" w:hAnsi="仿宋" w:cs="仿宋"/>
          <w:kern w:val="0"/>
          <w:sz w:val="30"/>
          <w:szCs w:val="30"/>
          <w:shd w:val="clear" w:color="auto" w:fill="FFFFFF"/>
        </w:rPr>
      </w:pP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794"/>
        <w:gridCol w:w="8882"/>
        <w:gridCol w:w="695"/>
        <w:gridCol w:w="736"/>
        <w:gridCol w:w="1230"/>
      </w:tblGrid>
      <w:tr w:rsidR="00681BC3">
        <w:trPr>
          <w:trHeight w:val="643"/>
          <w:jc w:val="center"/>
        </w:trPr>
        <w:tc>
          <w:tcPr>
            <w:tcW w:w="13948" w:type="dxa"/>
            <w:gridSpan w:val="6"/>
            <w:shd w:val="clear" w:color="auto" w:fill="BFBFBF" w:themeFill="background1" w:themeFillShade="BF"/>
            <w:vAlign w:val="center"/>
          </w:tcPr>
          <w:p w:rsidR="00681BC3" w:rsidRDefault="00D03F7D">
            <w:pPr>
              <w:jc w:val="left"/>
              <w:rPr>
                <w:rFonts w:ascii="宋体" w:eastAsia="宋体" w:hAnsi="宋体" w:cs="宋体"/>
                <w:b/>
                <w:szCs w:val="21"/>
              </w:rPr>
            </w:pPr>
            <w:r>
              <w:rPr>
                <w:rFonts w:ascii="黑体" w:eastAsia="黑体" w:hAnsi="黑体" w:cs="黑体" w:hint="eastAsia"/>
                <w:b/>
                <w:sz w:val="28"/>
                <w:szCs w:val="28"/>
              </w:rPr>
              <w:t>5</w:t>
            </w:r>
            <w:r>
              <w:rPr>
                <w:rFonts w:ascii="黑体" w:eastAsia="黑体" w:hAnsi="黑体" w:cs="黑体" w:hint="eastAsia"/>
                <w:b/>
                <w:sz w:val="28"/>
                <w:szCs w:val="28"/>
              </w:rPr>
              <w:t>、校园一卡通</w:t>
            </w:r>
          </w:p>
        </w:tc>
      </w:tr>
      <w:tr w:rsidR="00681BC3">
        <w:trPr>
          <w:trHeight w:val="643"/>
          <w:jc w:val="center"/>
        </w:trPr>
        <w:tc>
          <w:tcPr>
            <w:tcW w:w="611" w:type="dxa"/>
            <w:shd w:val="clear" w:color="auto" w:fill="BFBFBF" w:themeFill="background1" w:themeFillShade="BF"/>
            <w:vAlign w:val="center"/>
          </w:tcPr>
          <w:p w:rsidR="00681BC3" w:rsidRDefault="00D03F7D">
            <w:pPr>
              <w:jc w:val="center"/>
              <w:rPr>
                <w:rFonts w:ascii="宋体" w:eastAsia="宋体" w:hAnsi="宋体" w:cs="宋体"/>
                <w:b/>
                <w:szCs w:val="21"/>
              </w:rPr>
            </w:pPr>
            <w:r>
              <w:rPr>
                <w:rFonts w:ascii="宋体" w:eastAsia="宋体" w:hAnsi="宋体" w:cs="宋体" w:hint="eastAsia"/>
                <w:b/>
                <w:szCs w:val="21"/>
              </w:rPr>
              <w:t>序号</w:t>
            </w:r>
          </w:p>
        </w:tc>
        <w:tc>
          <w:tcPr>
            <w:tcW w:w="1794" w:type="dxa"/>
            <w:shd w:val="clear" w:color="auto" w:fill="BFBFBF" w:themeFill="background1" w:themeFillShade="BF"/>
            <w:vAlign w:val="center"/>
          </w:tcPr>
          <w:p w:rsidR="00681BC3" w:rsidRDefault="00D03F7D">
            <w:pPr>
              <w:jc w:val="center"/>
              <w:rPr>
                <w:rFonts w:ascii="宋体" w:eastAsia="宋体" w:hAnsi="宋体" w:cs="宋体"/>
                <w:b/>
                <w:szCs w:val="21"/>
              </w:rPr>
            </w:pPr>
            <w:r>
              <w:rPr>
                <w:rFonts w:ascii="宋体" w:eastAsia="宋体" w:hAnsi="宋体" w:cs="宋体" w:hint="eastAsia"/>
                <w:b/>
                <w:szCs w:val="21"/>
              </w:rPr>
              <w:t>产品名称</w:t>
            </w:r>
          </w:p>
        </w:tc>
        <w:tc>
          <w:tcPr>
            <w:tcW w:w="8882" w:type="dxa"/>
            <w:shd w:val="clear" w:color="auto" w:fill="BFBFBF" w:themeFill="background1" w:themeFillShade="BF"/>
            <w:vAlign w:val="center"/>
          </w:tcPr>
          <w:p w:rsidR="00681BC3" w:rsidRDefault="00D03F7D">
            <w:pPr>
              <w:jc w:val="center"/>
              <w:rPr>
                <w:rFonts w:ascii="宋体" w:eastAsia="宋体" w:hAnsi="宋体" w:cs="宋体"/>
                <w:b/>
                <w:szCs w:val="21"/>
              </w:rPr>
            </w:pPr>
            <w:r>
              <w:rPr>
                <w:rFonts w:ascii="宋体" w:eastAsia="宋体" w:hAnsi="宋体" w:cs="宋体" w:hint="eastAsia"/>
                <w:b/>
                <w:szCs w:val="21"/>
              </w:rPr>
              <w:t>技术规格及主要参数</w:t>
            </w:r>
          </w:p>
        </w:tc>
        <w:tc>
          <w:tcPr>
            <w:tcW w:w="695" w:type="dxa"/>
            <w:shd w:val="clear" w:color="auto" w:fill="BFBFBF" w:themeFill="background1" w:themeFillShade="BF"/>
            <w:vAlign w:val="center"/>
          </w:tcPr>
          <w:p w:rsidR="00681BC3" w:rsidRDefault="00D03F7D">
            <w:pPr>
              <w:jc w:val="center"/>
              <w:rPr>
                <w:rFonts w:ascii="宋体" w:eastAsia="宋体" w:hAnsi="宋体" w:cs="宋体"/>
                <w:b/>
                <w:szCs w:val="21"/>
              </w:rPr>
            </w:pPr>
            <w:r>
              <w:rPr>
                <w:rFonts w:ascii="宋体" w:eastAsia="宋体" w:hAnsi="宋体" w:cs="宋体" w:hint="eastAsia"/>
                <w:b/>
                <w:szCs w:val="21"/>
              </w:rPr>
              <w:t>数量</w:t>
            </w:r>
          </w:p>
        </w:tc>
        <w:tc>
          <w:tcPr>
            <w:tcW w:w="736" w:type="dxa"/>
            <w:shd w:val="clear" w:color="auto" w:fill="BFBFBF" w:themeFill="background1" w:themeFillShade="BF"/>
            <w:vAlign w:val="center"/>
          </w:tcPr>
          <w:p w:rsidR="00681BC3" w:rsidRDefault="00D03F7D">
            <w:pPr>
              <w:jc w:val="center"/>
            </w:pPr>
            <w:r>
              <w:rPr>
                <w:rFonts w:ascii="宋体" w:eastAsia="宋体" w:hAnsi="宋体" w:cs="宋体" w:hint="eastAsia"/>
                <w:b/>
                <w:szCs w:val="21"/>
              </w:rPr>
              <w:t>单位</w:t>
            </w:r>
          </w:p>
        </w:tc>
        <w:tc>
          <w:tcPr>
            <w:tcW w:w="1230" w:type="dxa"/>
            <w:shd w:val="clear" w:color="auto" w:fill="BFBFBF" w:themeFill="background1" w:themeFillShade="BF"/>
            <w:vAlign w:val="center"/>
          </w:tcPr>
          <w:p w:rsidR="00681BC3" w:rsidRDefault="00D03F7D">
            <w:pPr>
              <w:jc w:val="center"/>
              <w:rPr>
                <w:rFonts w:ascii="宋体" w:eastAsia="宋体" w:hAnsi="宋体" w:cs="宋体"/>
                <w:b/>
                <w:szCs w:val="21"/>
              </w:rPr>
            </w:pPr>
            <w:r>
              <w:rPr>
                <w:rFonts w:ascii="宋体" w:eastAsia="宋体" w:hAnsi="宋体" w:cs="宋体" w:hint="eastAsia"/>
                <w:b/>
                <w:szCs w:val="21"/>
              </w:rPr>
              <w:t>是否为核心产品</w:t>
            </w:r>
          </w:p>
        </w:tc>
      </w:tr>
      <w:tr w:rsidR="00681BC3">
        <w:trPr>
          <w:trHeight w:val="1013"/>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宋体" w:hAnsi="宋体" w:hint="eastAsia"/>
                <w:sz w:val="21"/>
                <w:szCs w:val="21"/>
              </w:rPr>
              <w:t>金融交易平台</w:t>
            </w:r>
          </w:p>
        </w:tc>
        <w:tc>
          <w:tcPr>
            <w:tcW w:w="8882" w:type="dxa"/>
            <w:shd w:val="clear" w:color="auto" w:fill="auto"/>
            <w:vAlign w:val="center"/>
          </w:tcPr>
          <w:p w:rsidR="00681BC3" w:rsidRDefault="00D03F7D">
            <w:pPr>
              <w:pStyle w:val="af0"/>
              <w:snapToGrid w:val="0"/>
              <w:spacing w:line="400" w:lineRule="exact"/>
            </w:pPr>
            <w:r>
              <w:rPr>
                <w:rFonts w:ascii="宋体" w:hAnsi="宋体" w:cs="宋体" w:hint="eastAsia"/>
                <w:sz w:val="21"/>
                <w:szCs w:val="21"/>
              </w:rPr>
              <w:t>消费交易记录信息的收集和综合处理。</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宋体" w:hAnsi="宋体" w:hint="eastAsia"/>
                <w:sz w:val="21"/>
                <w:szCs w:val="21"/>
              </w:rPr>
              <w:t>1</w:t>
            </w:r>
          </w:p>
        </w:tc>
        <w:tc>
          <w:tcPr>
            <w:tcW w:w="736" w:type="dxa"/>
            <w:shd w:val="clear" w:color="auto" w:fill="auto"/>
            <w:vAlign w:val="center"/>
          </w:tcPr>
          <w:p w:rsidR="00681BC3" w:rsidRDefault="00D03F7D">
            <w:pPr>
              <w:pStyle w:val="af0"/>
              <w:snapToGrid w:val="0"/>
              <w:spacing w:line="400" w:lineRule="exact"/>
              <w:jc w:val="center"/>
            </w:pPr>
            <w:r>
              <w:rPr>
                <w:rFonts w:ascii="宋体" w:hAnsi="宋体" w:hint="eastAsia"/>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宋体" w:hAnsi="宋体" w:hint="eastAsia"/>
                <w:sz w:val="21"/>
                <w:szCs w:val="21"/>
              </w:rPr>
              <w:t>否</w:t>
            </w:r>
          </w:p>
        </w:tc>
      </w:tr>
      <w:tr w:rsidR="00681BC3">
        <w:trPr>
          <w:trHeight w:val="1298"/>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2</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身份识别平台</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身份识别记录信息的收集和综合处理。</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jc w:val="center"/>
            </w:pPr>
            <w:r>
              <w:rPr>
                <w:rFonts w:asciiTheme="minorEastAsia" w:hAnsiTheme="minorEastAsia" w:cstheme="minorEastAsia" w:hint="eastAsia"/>
                <w:bCs/>
                <w:szCs w:val="21"/>
              </w:rPr>
              <w:t>套</w:t>
            </w:r>
          </w:p>
        </w:tc>
        <w:tc>
          <w:tcPr>
            <w:tcW w:w="1230" w:type="dxa"/>
            <w:shd w:val="clear" w:color="auto" w:fill="auto"/>
            <w:vAlign w:val="center"/>
          </w:tcPr>
          <w:p w:rsidR="00681BC3" w:rsidRDefault="00D03F7D">
            <w:pPr>
              <w:jc w:val="center"/>
              <w:rPr>
                <w:rFonts w:ascii="宋体" w:eastAsia="宋体" w:hAnsi="宋体" w:cs="宋体"/>
                <w:szCs w:val="21"/>
              </w:rPr>
            </w:pPr>
            <w:r>
              <w:rPr>
                <w:rFonts w:asciiTheme="minorEastAsia" w:hAnsiTheme="minorEastAsia" w:cstheme="minorEastAsia" w:hint="eastAsia"/>
                <w:bCs/>
                <w:szCs w:val="21"/>
              </w:rPr>
              <w:t>否</w:t>
            </w:r>
          </w:p>
        </w:tc>
      </w:tr>
      <w:tr w:rsidR="00681BC3">
        <w:trPr>
          <w:trHeight w:val="1123"/>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3</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制卡中心模块</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支持与教工系统、学工系统对接，同步基本用户信息；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支持批量数据管理；通过文件将人员数据，人员照片批量导入；</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支持实时的联机证照采集，指纹采集，以及快速证卡制作；</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卡注册管理：系统支持办理卡注册业务，实现门禁考勤等身份识别类应用的授权管理；</w:t>
            </w:r>
          </w:p>
          <w:p w:rsidR="00681BC3" w:rsidRDefault="00D03F7D">
            <w:pPr>
              <w:pStyle w:val="af0"/>
              <w:snapToGrid w:val="0"/>
              <w:spacing w:line="400" w:lineRule="exact"/>
            </w:pPr>
            <w:r>
              <w:rPr>
                <w:rFonts w:asciiTheme="minorEastAsia" w:hAnsiTheme="minorEastAsia" w:cstheme="minorEastAsia" w:hint="eastAsia"/>
                <w:bCs/>
                <w:sz w:val="21"/>
                <w:szCs w:val="21"/>
              </w:rPr>
              <w:t>通过安全黑名单、批次黑名单、黑名单自动清理机制，有效的控制黑名单数量。</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jc w:val="center"/>
            </w:pPr>
            <w:r>
              <w:rPr>
                <w:rFonts w:asciiTheme="minorEastAsia" w:hAnsiTheme="minorEastAsia" w:cstheme="minorEastAsia" w:hint="eastAsia"/>
                <w:bCs/>
                <w:szCs w:val="21"/>
              </w:rPr>
              <w:t>套</w:t>
            </w:r>
          </w:p>
        </w:tc>
        <w:tc>
          <w:tcPr>
            <w:tcW w:w="1230" w:type="dxa"/>
            <w:shd w:val="clear" w:color="auto" w:fill="auto"/>
            <w:vAlign w:val="center"/>
          </w:tcPr>
          <w:p w:rsidR="00681BC3" w:rsidRDefault="00D03F7D">
            <w:pPr>
              <w:jc w:val="center"/>
              <w:rPr>
                <w:rFonts w:ascii="宋体" w:eastAsia="宋体" w:hAnsi="宋体" w:cs="宋体"/>
                <w:szCs w:val="21"/>
              </w:rPr>
            </w:pPr>
            <w:r>
              <w:rPr>
                <w:rFonts w:asciiTheme="minorEastAsia" w:hAnsiTheme="minorEastAsia" w:cstheme="minorEastAsia" w:hint="eastAsia"/>
                <w:bCs/>
                <w:szCs w:val="21"/>
              </w:rPr>
              <w:t>否</w:t>
            </w:r>
          </w:p>
        </w:tc>
      </w:tr>
      <w:tr w:rsidR="00681BC3">
        <w:trPr>
          <w:trHeight w:val="1013"/>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4</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结算中心模块</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交易明细查询：实现充值、消费、圈存、扣款等交易明细记录的查询及报表生成等功能；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统计分析：实现各终端、各商户的消费记录查询，按照自定义时间段进行统计并生成报表功能；</w:t>
            </w:r>
          </w:p>
          <w:p w:rsidR="00681BC3" w:rsidRDefault="00D03F7D">
            <w:pPr>
              <w:pStyle w:val="af0"/>
              <w:snapToGrid w:val="0"/>
              <w:spacing w:line="400" w:lineRule="exact"/>
            </w:pPr>
            <w:r>
              <w:rPr>
                <w:rFonts w:asciiTheme="minorEastAsia" w:hAnsiTheme="minorEastAsia" w:cstheme="minorEastAsia" w:hint="eastAsia"/>
                <w:bCs/>
                <w:sz w:val="21"/>
                <w:szCs w:val="21"/>
              </w:rPr>
              <w:t>实现按照固定结算周期，自动生成对账报表。</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jc w:val="center"/>
            </w:pPr>
            <w:r>
              <w:rPr>
                <w:rFonts w:asciiTheme="minorEastAsia" w:hAnsiTheme="minorEastAsia" w:cstheme="minorEastAsia" w:hint="eastAsia"/>
                <w:bCs/>
                <w:szCs w:val="21"/>
              </w:rPr>
              <w:t>套</w:t>
            </w:r>
          </w:p>
        </w:tc>
        <w:tc>
          <w:tcPr>
            <w:tcW w:w="1230" w:type="dxa"/>
            <w:shd w:val="clear" w:color="auto" w:fill="auto"/>
            <w:vAlign w:val="center"/>
          </w:tcPr>
          <w:p w:rsidR="00681BC3" w:rsidRDefault="00D03F7D">
            <w:pPr>
              <w:jc w:val="center"/>
              <w:rPr>
                <w:rFonts w:ascii="宋体" w:eastAsia="宋体" w:hAnsi="宋体" w:cs="宋体"/>
                <w:szCs w:val="21"/>
              </w:rPr>
            </w:pPr>
            <w:r>
              <w:rPr>
                <w:rFonts w:asciiTheme="minorEastAsia" w:hAnsiTheme="minorEastAsia" w:cstheme="minorEastAsia" w:hint="eastAsia"/>
                <w:bCs/>
                <w:szCs w:val="21"/>
              </w:rPr>
              <w:t>否</w:t>
            </w:r>
          </w:p>
        </w:tc>
      </w:tr>
      <w:tr w:rsidR="00681BC3">
        <w:trPr>
          <w:trHeight w:val="415"/>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5</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管理中心模块</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完成对系统基本参数设置；完成多校区的管理；实现对客户部门的管理</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支持无限级部门扩展；</w:t>
            </w:r>
          </w:p>
          <w:p w:rsidR="00681BC3" w:rsidRDefault="00D03F7D">
            <w:pPr>
              <w:pStyle w:val="af0"/>
              <w:snapToGrid w:val="0"/>
              <w:spacing w:line="400" w:lineRule="exact"/>
            </w:pPr>
            <w:r>
              <w:rPr>
                <w:rFonts w:asciiTheme="minorEastAsia" w:hAnsiTheme="minorEastAsia" w:cstheme="minorEastAsia" w:hint="eastAsia"/>
                <w:bCs/>
                <w:sz w:val="21"/>
                <w:szCs w:val="21"/>
              </w:rPr>
              <w:t>实现对硬件设备管理；实现管理权限的设置；提供详细、全面的系统日志；安全监控：对系统管理员密码、数据安全以及权限等进行全面监控，加强系统安全性能的监管。</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523"/>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6</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城市服务模块</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★实现刷卡承公交，租借公共自行车；</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★实现许昌市图书馆借阅图书；</w:t>
            </w:r>
          </w:p>
          <w:p w:rsidR="00681BC3" w:rsidRDefault="00D03F7D">
            <w:pPr>
              <w:pStyle w:val="af0"/>
              <w:snapToGrid w:val="0"/>
              <w:spacing w:line="400" w:lineRule="exact"/>
            </w:pPr>
            <w:r>
              <w:rPr>
                <w:rFonts w:asciiTheme="minorEastAsia" w:hAnsiTheme="minorEastAsia" w:cstheme="minorEastAsia" w:hint="eastAsia"/>
                <w:bCs/>
                <w:sz w:val="21"/>
                <w:szCs w:val="21"/>
              </w:rPr>
              <w:t>★实现在许昌各级医疗机构办理挂号、就医、缴费等业务。</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681BC3">
        <w:trPr>
          <w:trHeight w:val="695"/>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7</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金融支付模块</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★实现在银行办理存款、取款、转账、查询余额等金融业务。</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8</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APP</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★要求接入许昌市“我城许昌”</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平台，且支持</w:t>
            </w:r>
            <w:r>
              <w:rPr>
                <w:rFonts w:asciiTheme="minorEastAsia" w:hAnsiTheme="minorEastAsia" w:cstheme="minorEastAsia" w:hint="eastAsia"/>
                <w:bCs/>
                <w:sz w:val="21"/>
                <w:szCs w:val="21"/>
              </w:rPr>
              <w:t>IOS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Android</w:t>
            </w:r>
            <w:r>
              <w:rPr>
                <w:rFonts w:asciiTheme="minorEastAsia" w:hAnsiTheme="minorEastAsia" w:cstheme="minorEastAsia" w:hint="eastAsia"/>
                <w:bCs/>
                <w:sz w:val="21"/>
                <w:szCs w:val="21"/>
              </w:rPr>
              <w:t>操作系统；</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实现充值、缴费、余额查询、交易明细查询等功能；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要求支持通过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卡应用功能实现卡挂失、余额查询，交易明细、代缴费查询；</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要求支持通过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实现查成绩、查课表、在线选课、查询空闲教室、图书馆借阅、等级考试</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成绩查询等学习成长应用；</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实现水、电、网、手机话费等各类移动支付功能；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进行公交、公共自行车的扫码付费使用；</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查询许昌市图书馆数目，获取图书信息；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查询城市周边景点服务信息；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要求可通过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进行个人身份认证及政务办理；</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可通过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为用户提供：智慧迎新、学校通知、校内新闻、失物招领、课堂点名等校园信息化应用；</w:t>
            </w:r>
          </w:p>
          <w:p w:rsidR="00681BC3" w:rsidRDefault="00D03F7D">
            <w:pPr>
              <w:pStyle w:val="af0"/>
              <w:snapToGrid w:val="0"/>
              <w:spacing w:line="400" w:lineRule="exact"/>
            </w:pPr>
            <w:r>
              <w:rPr>
                <w:rFonts w:asciiTheme="minorEastAsia" w:hAnsiTheme="minorEastAsia" w:cstheme="minorEastAsia" w:hint="eastAsia"/>
                <w:bCs/>
                <w:sz w:val="21"/>
                <w:szCs w:val="21"/>
              </w:rPr>
              <w:t>支持老师和学生通过</w:t>
            </w:r>
            <w:r>
              <w:rPr>
                <w:rFonts w:asciiTheme="minorEastAsia" w:hAnsiTheme="minorEastAsia" w:cstheme="minorEastAsia" w:hint="eastAsia"/>
                <w:bCs/>
                <w:sz w:val="21"/>
                <w:szCs w:val="21"/>
              </w:rPr>
              <w:t>APP</w:t>
            </w:r>
            <w:r>
              <w:rPr>
                <w:rFonts w:asciiTheme="minorEastAsia" w:hAnsiTheme="minorEastAsia" w:cstheme="minorEastAsia" w:hint="eastAsia"/>
                <w:bCs/>
                <w:sz w:val="21"/>
                <w:szCs w:val="21"/>
              </w:rPr>
              <w:t>查询课程信息，同时具有收到考勤成功通知、课程提醒等功能。同时对无卡人员具有当场审核和申报功能，解决无卡学生考勤。</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lastRenderedPageBreak/>
              <w:t>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9</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门禁管理系统</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支持安全模式、禁用模式、常开模式、刷卡开门，门栓模式，满足校园不同场合的需求；</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支持远程开门、首卡开门、多卡开门、胁迫密码报警等多种高级管理功能；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多卡开门规则支持自定义，实现多组人员的随机组合；</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区域管理：按照区域进行授权、授禁、权限控制等管理；</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反潜回、防尾随：刷卡进出门一一对应，如不对应系统提示并报警；</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通道互锁：一个互锁组内，同时只能有一个门处于打开状态；</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非法事件自动报警，门禁超时未关报警、非法卡刷卡报警等；</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多系统联动功能，与消防、安防、视频监控等系统实现联动，保证系统的整体安全；</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实时监控各个门禁终端的状态，给监控人员更见直观的监控体验；</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在线升级：远程下载，在线更新嵌入式程序；</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丰富的报表查询：名单状态查询、人员状态查询、区域内人数查询、报警记录查询等；</w:t>
            </w:r>
          </w:p>
          <w:p w:rsidR="00681BC3" w:rsidRDefault="00D03F7D">
            <w:pPr>
              <w:pStyle w:val="af0"/>
              <w:snapToGrid w:val="0"/>
              <w:spacing w:line="400" w:lineRule="exact"/>
            </w:pPr>
            <w:r>
              <w:rPr>
                <w:rFonts w:asciiTheme="minorEastAsia" w:hAnsiTheme="minorEastAsia" w:cstheme="minorEastAsia" w:hint="eastAsia"/>
                <w:bCs/>
                <w:sz w:val="21"/>
                <w:szCs w:val="21"/>
              </w:rPr>
              <w:t>要求门禁管理具有符合国家消防安防的规定，支持与学校现有的消防安防联动。</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lastRenderedPageBreak/>
              <w:t>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10</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卡务管理工作站</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卡务管理工作站、办理挂失、解挂补卡等业务，参数要求：</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 xml:space="preserve">CPU </w:t>
            </w:r>
            <w:r>
              <w:rPr>
                <w:rFonts w:asciiTheme="minorEastAsia" w:hAnsiTheme="minorEastAsia" w:cstheme="minorEastAsia" w:hint="eastAsia"/>
                <w:bCs/>
                <w:sz w:val="21"/>
                <w:szCs w:val="21"/>
              </w:rPr>
              <w:t>酷睿四核：不低于</w:t>
            </w:r>
            <w:r>
              <w:rPr>
                <w:rFonts w:asciiTheme="minorEastAsia" w:hAnsiTheme="minorEastAsia" w:cstheme="minorEastAsia" w:hint="eastAsia"/>
                <w:bCs/>
                <w:sz w:val="21"/>
                <w:szCs w:val="21"/>
              </w:rPr>
              <w:t>i5-6400 (2.7G 6M 2133FSB 65W)</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、主板：不低于</w:t>
            </w:r>
            <w:r>
              <w:rPr>
                <w:rFonts w:asciiTheme="minorEastAsia" w:hAnsiTheme="minorEastAsia" w:cstheme="minorEastAsia" w:hint="eastAsia"/>
                <w:bCs/>
                <w:sz w:val="21"/>
                <w:szCs w:val="21"/>
              </w:rPr>
              <w:t>H110 ATX DDR4</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、内存：不低于</w:t>
            </w:r>
            <w:r>
              <w:rPr>
                <w:rFonts w:asciiTheme="minorEastAsia" w:hAnsiTheme="minorEastAsia" w:cstheme="minorEastAsia" w:hint="eastAsia"/>
                <w:bCs/>
                <w:sz w:val="21"/>
                <w:szCs w:val="21"/>
              </w:rPr>
              <w:t>DDR4 2133 4G</w:t>
            </w:r>
            <w:r>
              <w:rPr>
                <w:rFonts w:asciiTheme="minorEastAsia" w:hAnsiTheme="minorEastAsia" w:cstheme="minorEastAsia" w:hint="eastAsia"/>
                <w:bCs/>
                <w:sz w:val="21"/>
                <w:szCs w:val="21"/>
              </w:rPr>
              <w:t>；</w:t>
            </w:r>
          </w:p>
          <w:p w:rsidR="00681BC3" w:rsidRDefault="00D03F7D">
            <w:pPr>
              <w:pStyle w:val="af0"/>
              <w:snapToGrid w:val="0"/>
              <w:spacing w:line="400" w:lineRule="exact"/>
            </w:pPr>
            <w:r>
              <w:rPr>
                <w:rFonts w:asciiTheme="minorEastAsia" w:hAnsiTheme="minorEastAsia" w:cstheme="minorEastAsia" w:hint="eastAsia"/>
                <w:bCs/>
                <w:sz w:val="21"/>
                <w:szCs w:val="21"/>
              </w:rPr>
              <w:t>4</w:t>
            </w:r>
            <w:r>
              <w:rPr>
                <w:rFonts w:asciiTheme="minorEastAsia" w:hAnsiTheme="minorEastAsia" w:cstheme="minorEastAsia" w:hint="eastAsia"/>
                <w:bCs/>
                <w:sz w:val="21"/>
                <w:szCs w:val="21"/>
              </w:rPr>
              <w:t>、硬盘：不低于</w:t>
            </w:r>
            <w:r>
              <w:rPr>
                <w:rFonts w:asciiTheme="minorEastAsia" w:hAnsiTheme="minorEastAsia" w:cstheme="minorEastAsia" w:hint="eastAsia"/>
                <w:bCs/>
                <w:sz w:val="21"/>
                <w:szCs w:val="21"/>
              </w:rPr>
              <w:t>1T</w:t>
            </w:r>
            <w:r>
              <w:rPr>
                <w:rFonts w:asciiTheme="minorEastAsia" w:hAnsiTheme="minorEastAsia" w:cstheme="minorEastAsia" w:hint="eastAsia"/>
                <w:bCs/>
                <w:sz w:val="21"/>
                <w:szCs w:val="21"/>
              </w:rPr>
              <w:t>台式机硬盘（</w:t>
            </w:r>
            <w:r>
              <w:rPr>
                <w:rFonts w:asciiTheme="minorEastAsia" w:hAnsiTheme="minorEastAsia" w:cstheme="minorEastAsia" w:hint="eastAsia"/>
                <w:bCs/>
                <w:sz w:val="21"/>
                <w:szCs w:val="21"/>
              </w:rPr>
              <w:t>7200RPM SATA III 4 drive</w:t>
            </w:r>
            <w:r>
              <w:rPr>
                <w:rFonts w:asciiTheme="minorEastAsia" w:hAnsiTheme="minorEastAsia" w:cstheme="minorEastAsia" w:hint="eastAsia"/>
                <w:bCs/>
                <w:sz w:val="21"/>
                <w:szCs w:val="21"/>
              </w:rPr>
              <w:t>）。</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6</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11</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宋体" w:hAnsi="宋体" w:hint="eastAsia"/>
                <w:sz w:val="21"/>
                <w:szCs w:val="21"/>
              </w:rPr>
              <w:t>射频卡支付终端</w:t>
            </w:r>
          </w:p>
        </w:tc>
        <w:tc>
          <w:tcPr>
            <w:tcW w:w="8882" w:type="dxa"/>
            <w:shd w:val="clear" w:color="auto" w:fill="auto"/>
            <w:vAlign w:val="center"/>
          </w:tcPr>
          <w:p w:rsidR="00681BC3" w:rsidRDefault="00D03F7D">
            <w:pPr>
              <w:pStyle w:val="af0"/>
              <w:snapToGrid w:val="0"/>
              <w:spacing w:line="400" w:lineRule="exact"/>
              <w:rPr>
                <w:rFonts w:ascii="宋体" w:hAnsi="宋体" w:cs="宋体"/>
                <w:sz w:val="21"/>
                <w:szCs w:val="21"/>
              </w:rPr>
            </w:pPr>
            <w:r>
              <w:rPr>
                <w:rFonts w:ascii="宋体" w:hAnsi="宋体" w:cs="宋体" w:hint="eastAsia"/>
                <w:sz w:val="21"/>
                <w:szCs w:val="21"/>
              </w:rPr>
              <w:t>支持手机扫码支付和终端扫码收款，并兼容刷卡支付功能</w:t>
            </w:r>
          </w:p>
          <w:p w:rsidR="00681BC3" w:rsidRDefault="00D03F7D">
            <w:pPr>
              <w:pStyle w:val="af0"/>
              <w:snapToGrid w:val="0"/>
              <w:spacing w:line="400" w:lineRule="exact"/>
              <w:rPr>
                <w:rFonts w:ascii="宋体" w:hAnsi="宋体" w:cs="宋体"/>
                <w:sz w:val="21"/>
                <w:szCs w:val="21"/>
              </w:rPr>
            </w:pPr>
            <w:r>
              <w:rPr>
                <w:rFonts w:ascii="宋体" w:hAnsi="宋体" w:cs="宋体" w:hint="eastAsia"/>
                <w:sz w:val="21"/>
                <w:szCs w:val="21"/>
              </w:rPr>
              <w:t>双面液晶屏幕汉显，通过中文显示卡中余额、消费金额等相关信息</w:t>
            </w:r>
          </w:p>
          <w:p w:rsidR="00681BC3" w:rsidRDefault="00D03F7D">
            <w:pPr>
              <w:pStyle w:val="af0"/>
              <w:snapToGrid w:val="0"/>
              <w:spacing w:line="400" w:lineRule="exact"/>
              <w:rPr>
                <w:rFonts w:ascii="宋体" w:hAnsi="宋体" w:cs="宋体"/>
                <w:sz w:val="21"/>
                <w:szCs w:val="21"/>
              </w:rPr>
            </w:pPr>
            <w:r>
              <w:rPr>
                <w:rFonts w:ascii="宋体" w:hAnsi="宋体" w:cs="宋体" w:hint="eastAsia"/>
                <w:sz w:val="21"/>
                <w:szCs w:val="21"/>
              </w:rPr>
              <w:t>支持真人语音，音量可调节，有正常和异常情况声</w:t>
            </w:r>
          </w:p>
          <w:p w:rsidR="00681BC3" w:rsidRDefault="00D03F7D">
            <w:pPr>
              <w:pStyle w:val="af0"/>
              <w:snapToGrid w:val="0"/>
              <w:spacing w:line="400" w:lineRule="exact"/>
            </w:pPr>
            <w:r>
              <w:rPr>
                <w:rFonts w:ascii="宋体" w:hAnsi="宋体" w:cs="宋体" w:hint="eastAsia"/>
                <w:sz w:val="21"/>
                <w:szCs w:val="21"/>
              </w:rPr>
              <w:t>TCP/IP</w:t>
            </w:r>
            <w:r>
              <w:rPr>
                <w:rFonts w:ascii="宋体" w:hAnsi="宋体" w:cs="宋体" w:hint="eastAsia"/>
                <w:sz w:val="21"/>
                <w:szCs w:val="21"/>
              </w:rPr>
              <w:t>，</w:t>
            </w:r>
            <w:r>
              <w:rPr>
                <w:rFonts w:ascii="宋体" w:hAnsi="宋体" w:cs="宋体" w:hint="eastAsia"/>
                <w:sz w:val="21"/>
                <w:szCs w:val="21"/>
              </w:rPr>
              <w:t>RS485</w:t>
            </w:r>
            <w:r>
              <w:rPr>
                <w:rFonts w:ascii="宋体" w:hAnsi="宋体" w:cs="宋体" w:hint="eastAsia"/>
                <w:sz w:val="21"/>
                <w:szCs w:val="21"/>
              </w:rPr>
              <w:t>，</w:t>
            </w:r>
            <w:r>
              <w:rPr>
                <w:rFonts w:ascii="宋体" w:hAnsi="宋体" w:cs="宋体" w:hint="eastAsia"/>
                <w:sz w:val="21"/>
                <w:szCs w:val="21"/>
              </w:rPr>
              <w:t>CAN</w:t>
            </w:r>
            <w:r>
              <w:rPr>
                <w:rFonts w:ascii="宋体" w:hAnsi="宋体" w:cs="宋体" w:hint="eastAsia"/>
                <w:sz w:val="21"/>
                <w:szCs w:val="21"/>
              </w:rPr>
              <w:t>、</w:t>
            </w:r>
            <w:r>
              <w:rPr>
                <w:rFonts w:ascii="宋体" w:hAnsi="宋体" w:cs="宋体" w:hint="eastAsia"/>
                <w:sz w:val="21"/>
                <w:szCs w:val="21"/>
              </w:rPr>
              <w:t>WIFI</w:t>
            </w:r>
            <w:r>
              <w:rPr>
                <w:rFonts w:ascii="宋体" w:hAnsi="宋体" w:cs="宋体" w:hint="eastAsia"/>
                <w:sz w:val="21"/>
                <w:szCs w:val="21"/>
              </w:rPr>
              <w:t>、</w:t>
            </w:r>
            <w:r>
              <w:rPr>
                <w:rFonts w:ascii="宋体" w:hAnsi="宋体" w:cs="宋体" w:hint="eastAsia"/>
                <w:sz w:val="21"/>
                <w:szCs w:val="21"/>
              </w:rPr>
              <w:t>CDMA</w:t>
            </w:r>
            <w:r>
              <w:rPr>
                <w:rFonts w:ascii="宋体" w:hAnsi="宋体" w:cs="宋体" w:hint="eastAsia"/>
                <w:sz w:val="21"/>
                <w:szCs w:val="21"/>
              </w:rPr>
              <w:t>，</w:t>
            </w:r>
            <w:r>
              <w:rPr>
                <w:rFonts w:ascii="宋体" w:hAnsi="宋体" w:cs="宋体" w:hint="eastAsia"/>
                <w:sz w:val="21"/>
                <w:szCs w:val="21"/>
              </w:rPr>
              <w:t>GPRSE</w:t>
            </w:r>
            <w:r>
              <w:rPr>
                <w:rFonts w:ascii="宋体" w:hAnsi="宋体" w:cs="宋体" w:hint="eastAsia"/>
                <w:sz w:val="21"/>
                <w:szCs w:val="21"/>
              </w:rPr>
              <w:t>等多种模式</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宋体" w:hAnsi="宋体" w:hint="eastAsia"/>
                <w:sz w:val="21"/>
                <w:szCs w:val="21"/>
              </w:rPr>
              <w:t>20</w:t>
            </w:r>
          </w:p>
        </w:tc>
        <w:tc>
          <w:tcPr>
            <w:tcW w:w="736" w:type="dxa"/>
            <w:shd w:val="clear" w:color="auto" w:fill="auto"/>
            <w:vAlign w:val="center"/>
          </w:tcPr>
          <w:p w:rsidR="00681BC3" w:rsidRDefault="00D03F7D">
            <w:pPr>
              <w:pStyle w:val="af0"/>
              <w:snapToGrid w:val="0"/>
              <w:spacing w:line="400" w:lineRule="exact"/>
              <w:jc w:val="center"/>
            </w:pPr>
            <w:r>
              <w:rPr>
                <w:rFonts w:ascii="宋体" w:hAnsi="宋体" w:hint="eastAsia"/>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宋体" w:hAnsi="宋体" w:hint="eastAsia"/>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12</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读写器（发卡器）</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读写器（发卡器）嵌入式程序</w:t>
            </w:r>
            <w:r>
              <w:rPr>
                <w:rFonts w:asciiTheme="minorEastAsia" w:hAnsiTheme="minorEastAsia" w:cstheme="minorEastAsia" w:hint="eastAsia"/>
                <w:bCs/>
                <w:sz w:val="21"/>
                <w:szCs w:val="21"/>
              </w:rPr>
              <w:t>2.0</w:t>
            </w:r>
            <w:r>
              <w:rPr>
                <w:rFonts w:asciiTheme="minorEastAsia" w:hAnsiTheme="minorEastAsia" w:cstheme="minorEastAsia" w:hint="eastAsia"/>
                <w:bCs/>
                <w:sz w:val="21"/>
                <w:szCs w:val="21"/>
              </w:rPr>
              <w:t>读卡器用于线下服务大厅读卡使用，符合</w:t>
            </w:r>
            <w:r>
              <w:rPr>
                <w:rFonts w:asciiTheme="minorEastAsia" w:hAnsiTheme="minorEastAsia" w:cstheme="minorEastAsia" w:hint="eastAsia"/>
                <w:bCs/>
                <w:sz w:val="21"/>
                <w:szCs w:val="21"/>
              </w:rPr>
              <w:t>ISO/ICE 14443A/B</w:t>
            </w:r>
            <w:r>
              <w:rPr>
                <w:rFonts w:asciiTheme="minorEastAsia" w:hAnsiTheme="minorEastAsia" w:cstheme="minorEastAsia" w:hint="eastAsia"/>
                <w:bCs/>
                <w:sz w:val="21"/>
                <w:szCs w:val="21"/>
              </w:rPr>
              <w:t>标准，</w:t>
            </w:r>
            <w:r>
              <w:rPr>
                <w:rFonts w:asciiTheme="minorEastAsia" w:hAnsiTheme="minorEastAsia" w:cstheme="minorEastAsia" w:hint="eastAsia"/>
                <w:bCs/>
                <w:sz w:val="21"/>
                <w:szCs w:val="21"/>
              </w:rPr>
              <w:t>Mifare1</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/CPU</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金融</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卡、手机卡（</w:t>
            </w:r>
            <w:r>
              <w:rPr>
                <w:rFonts w:asciiTheme="minorEastAsia" w:hAnsiTheme="minorEastAsia" w:cstheme="minorEastAsia" w:hint="eastAsia"/>
                <w:bCs/>
                <w:sz w:val="21"/>
                <w:szCs w:val="21"/>
              </w:rPr>
              <w:t>RF-SIM/RF-UIM</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双界面卡）、</w:t>
            </w:r>
            <w:r>
              <w:rPr>
                <w:rFonts w:asciiTheme="minorEastAsia" w:hAnsiTheme="minorEastAsia" w:cstheme="minorEastAsia" w:hint="eastAsia"/>
                <w:bCs/>
                <w:sz w:val="21"/>
                <w:szCs w:val="21"/>
              </w:rPr>
              <w:t>NFC</w:t>
            </w:r>
            <w:r>
              <w:rPr>
                <w:rFonts w:asciiTheme="minorEastAsia" w:hAnsiTheme="minorEastAsia" w:cstheme="minorEastAsia" w:hint="eastAsia"/>
                <w:bCs/>
                <w:sz w:val="21"/>
                <w:szCs w:val="21"/>
              </w:rPr>
              <w:t>应用终端</w:t>
            </w:r>
            <w:r>
              <w:rPr>
                <w:rFonts w:asciiTheme="minorEastAsia" w:hAnsiTheme="minorEastAsia" w:cstheme="minorEastAsia" w:hint="eastAsia"/>
                <w:bCs/>
                <w:sz w:val="21"/>
                <w:szCs w:val="21"/>
              </w:rPr>
              <w:t>(SWP-SIM</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NFC</w:t>
            </w:r>
            <w:r>
              <w:rPr>
                <w:rFonts w:asciiTheme="minorEastAsia" w:hAnsiTheme="minorEastAsia" w:cstheme="minorEastAsia" w:hint="eastAsia"/>
                <w:bCs/>
                <w:sz w:val="21"/>
                <w:szCs w:val="21"/>
              </w:rPr>
              <w:t>全卡</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6</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13</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学生卡</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芯片空间：</w:t>
            </w:r>
            <w:r>
              <w:rPr>
                <w:rFonts w:asciiTheme="minorEastAsia" w:hAnsiTheme="minorEastAsia" w:cstheme="minorEastAsia" w:hint="eastAsia"/>
                <w:bCs/>
                <w:sz w:val="21"/>
                <w:szCs w:val="21"/>
              </w:rPr>
              <w:t>80K</w:t>
            </w:r>
            <w:r>
              <w:rPr>
                <w:rFonts w:asciiTheme="minorEastAsia" w:hAnsiTheme="minorEastAsia" w:cstheme="minorEastAsia" w:hint="eastAsia"/>
                <w:bCs/>
                <w:sz w:val="21"/>
                <w:szCs w:val="21"/>
              </w:rPr>
              <w:t>及以上；</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卡片具备接触式和双界面卡片生产能力；</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卡片材质为优质</w:t>
            </w:r>
            <w:r>
              <w:rPr>
                <w:rFonts w:asciiTheme="minorEastAsia" w:hAnsiTheme="minorEastAsia" w:cstheme="minorEastAsia" w:hint="eastAsia"/>
                <w:bCs/>
                <w:sz w:val="21"/>
                <w:szCs w:val="21"/>
              </w:rPr>
              <w:t>PVC</w:t>
            </w:r>
            <w:r>
              <w:rPr>
                <w:rFonts w:asciiTheme="minorEastAsia" w:hAnsiTheme="minorEastAsia" w:cstheme="minorEastAsia" w:hint="eastAsia"/>
                <w:bCs/>
                <w:sz w:val="21"/>
                <w:szCs w:val="21"/>
              </w:rPr>
              <w:t>，耐高温，工作温度为</w:t>
            </w:r>
            <w:r>
              <w:rPr>
                <w:rFonts w:asciiTheme="minorEastAsia" w:hAnsiTheme="minorEastAsia" w:cstheme="minorEastAsia" w:hint="eastAsia"/>
                <w:bCs/>
                <w:sz w:val="21"/>
                <w:szCs w:val="21"/>
              </w:rPr>
              <w:t>-25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80</w:t>
            </w:r>
            <w:r>
              <w:rPr>
                <w:rFonts w:asciiTheme="minorEastAsia" w:hAnsiTheme="minorEastAsia" w:cstheme="minorEastAsia" w:hint="eastAsia"/>
                <w:bCs/>
                <w:sz w:val="21"/>
                <w:szCs w:val="21"/>
              </w:rPr>
              <w:t>℃。层压型工艺，采用优质进口覆盖膜；卡片表面光亮、整洁、无污渍、刮痕，不能有模块和天线的痕迹。耐磨损，不易变形，卡片的卡基、热合透明膜应复合良好，卡片没有起层、气泡、剥离等现象；</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卡体质量须符合</w:t>
            </w:r>
            <w:r>
              <w:rPr>
                <w:rFonts w:asciiTheme="minorEastAsia" w:hAnsiTheme="minorEastAsia" w:cstheme="minorEastAsia" w:hint="eastAsia"/>
                <w:bCs/>
                <w:sz w:val="21"/>
                <w:szCs w:val="21"/>
              </w:rPr>
              <w:t>ISO7811/18</w:t>
            </w:r>
            <w:r>
              <w:rPr>
                <w:rFonts w:asciiTheme="minorEastAsia" w:hAnsiTheme="minorEastAsia" w:cstheme="minorEastAsia" w:hint="eastAsia"/>
                <w:bCs/>
                <w:sz w:val="21"/>
                <w:szCs w:val="21"/>
              </w:rPr>
              <w:t>的参考标准，卡片尺寸符合</w:t>
            </w:r>
            <w:r>
              <w:rPr>
                <w:rFonts w:asciiTheme="minorEastAsia" w:hAnsiTheme="minorEastAsia" w:cstheme="minorEastAsia" w:hint="eastAsia"/>
                <w:bCs/>
                <w:sz w:val="21"/>
                <w:szCs w:val="21"/>
              </w:rPr>
              <w:t>ISO7816-1&amp;2</w:t>
            </w:r>
            <w:r>
              <w:rPr>
                <w:rFonts w:asciiTheme="minorEastAsia" w:hAnsiTheme="minorEastAsia" w:cstheme="minorEastAsia" w:hint="eastAsia"/>
                <w:bCs/>
                <w:sz w:val="21"/>
                <w:szCs w:val="21"/>
              </w:rPr>
              <w:t>的参考标准，卡体尺寸符</w:t>
            </w:r>
            <w:r>
              <w:rPr>
                <w:rFonts w:asciiTheme="minorEastAsia" w:hAnsiTheme="minorEastAsia" w:cstheme="minorEastAsia" w:hint="eastAsia"/>
                <w:bCs/>
                <w:sz w:val="21"/>
                <w:szCs w:val="21"/>
              </w:rPr>
              <w:lastRenderedPageBreak/>
              <w:t>合《中国金融集成电路</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卡规范</w:t>
            </w:r>
            <w:r>
              <w:rPr>
                <w:rFonts w:asciiTheme="minorEastAsia" w:hAnsiTheme="minorEastAsia" w:cstheme="minorEastAsia" w:hint="eastAsia"/>
                <w:bCs/>
                <w:sz w:val="21"/>
                <w:szCs w:val="21"/>
              </w:rPr>
              <w:t xml:space="preserve"> V3.0</w:t>
            </w:r>
            <w:r>
              <w:rPr>
                <w:rFonts w:asciiTheme="minorEastAsia" w:hAnsiTheme="minorEastAsia" w:cstheme="minorEastAsia" w:hint="eastAsia"/>
                <w:bCs/>
                <w:sz w:val="21"/>
                <w:szCs w:val="21"/>
              </w:rPr>
              <w:t>》所规定的尺寸，卡的弯曲翘曲符合国家标准，抗弯折和扭曲性能；卡片动态扭曲达到</w:t>
            </w:r>
            <w:r>
              <w:rPr>
                <w:rFonts w:asciiTheme="minorEastAsia" w:hAnsiTheme="minorEastAsia" w:cstheme="minorEastAsia" w:hint="eastAsia"/>
                <w:bCs/>
                <w:sz w:val="21"/>
                <w:szCs w:val="21"/>
              </w:rPr>
              <w:t>1000</w:t>
            </w:r>
            <w:r>
              <w:rPr>
                <w:rFonts w:asciiTheme="minorEastAsia" w:hAnsiTheme="minorEastAsia" w:cstheme="minorEastAsia" w:hint="eastAsia"/>
                <w:bCs/>
                <w:sz w:val="21"/>
                <w:szCs w:val="21"/>
              </w:rPr>
              <w:t>次，卡片动态弯曲达到</w:t>
            </w:r>
            <w:r>
              <w:rPr>
                <w:rFonts w:asciiTheme="minorEastAsia" w:hAnsiTheme="minorEastAsia" w:cstheme="minorEastAsia" w:hint="eastAsia"/>
                <w:bCs/>
                <w:sz w:val="21"/>
                <w:szCs w:val="21"/>
              </w:rPr>
              <w:t>1000</w:t>
            </w:r>
            <w:r>
              <w:rPr>
                <w:rFonts w:asciiTheme="minorEastAsia" w:hAnsiTheme="minorEastAsia" w:cstheme="minorEastAsia" w:hint="eastAsia"/>
                <w:bCs/>
                <w:sz w:val="21"/>
                <w:szCs w:val="21"/>
              </w:rPr>
              <w:t>次，卡片的层间剥离强</w:t>
            </w:r>
            <w:r>
              <w:rPr>
                <w:rFonts w:asciiTheme="minorEastAsia" w:hAnsiTheme="minorEastAsia" w:cstheme="minorEastAsia" w:hint="eastAsia"/>
                <w:bCs/>
                <w:sz w:val="21"/>
                <w:szCs w:val="21"/>
              </w:rPr>
              <w:t>度符合国家标准，具体指标如下：</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卡基：</w:t>
            </w:r>
            <w:r>
              <w:rPr>
                <w:rFonts w:asciiTheme="minorEastAsia" w:hAnsiTheme="minorEastAsia" w:cstheme="minorEastAsia" w:hint="eastAsia"/>
                <w:bCs/>
                <w:sz w:val="21"/>
                <w:szCs w:val="21"/>
              </w:rPr>
              <w:t>85.47mm</w:t>
            </w:r>
            <w:r>
              <w:rPr>
                <w:rFonts w:asciiTheme="minorEastAsia" w:hAnsiTheme="minorEastAsia" w:cstheme="minorEastAsia" w:hint="eastAsia"/>
                <w:bCs/>
                <w:sz w:val="21"/>
                <w:szCs w:val="21"/>
              </w:rPr>
              <w:t>≤长度≤</w:t>
            </w:r>
            <w:r>
              <w:rPr>
                <w:rFonts w:asciiTheme="minorEastAsia" w:hAnsiTheme="minorEastAsia" w:cstheme="minorEastAsia" w:hint="eastAsia"/>
                <w:bCs/>
                <w:sz w:val="21"/>
                <w:szCs w:val="21"/>
              </w:rPr>
              <w:t>85.72mm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53.92mm</w:t>
            </w:r>
            <w:r>
              <w:rPr>
                <w:rFonts w:asciiTheme="minorEastAsia" w:hAnsiTheme="minorEastAsia" w:cstheme="minorEastAsia" w:hint="eastAsia"/>
                <w:bCs/>
                <w:sz w:val="21"/>
                <w:szCs w:val="21"/>
              </w:rPr>
              <w:t>≤宽度≤</w:t>
            </w:r>
            <w:r>
              <w:rPr>
                <w:rFonts w:asciiTheme="minorEastAsia" w:hAnsiTheme="minorEastAsia" w:cstheme="minorEastAsia" w:hint="eastAsia"/>
                <w:bCs/>
                <w:sz w:val="21"/>
                <w:szCs w:val="21"/>
              </w:rPr>
              <w:t>54.03mm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导角：</w:t>
            </w:r>
            <w:r>
              <w:rPr>
                <w:rFonts w:asciiTheme="minorEastAsia" w:hAnsiTheme="minorEastAsia" w:cstheme="minorEastAsia" w:hint="eastAsia"/>
                <w:bCs/>
                <w:sz w:val="21"/>
                <w:szCs w:val="21"/>
              </w:rPr>
              <w:t>3.18mm</w:t>
            </w:r>
            <w:r>
              <w:rPr>
                <w:rFonts w:asciiTheme="minorEastAsia" w:hAnsiTheme="minorEastAsia" w:cstheme="minorEastAsia" w:hint="eastAsia"/>
                <w:bCs/>
                <w:sz w:val="21"/>
                <w:szCs w:val="21"/>
              </w:rPr>
              <w:t>的圆弧；</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厚度：</w:t>
            </w:r>
            <w:r>
              <w:rPr>
                <w:rFonts w:asciiTheme="minorEastAsia" w:hAnsiTheme="minorEastAsia" w:cstheme="minorEastAsia" w:hint="eastAsia"/>
                <w:bCs/>
                <w:sz w:val="21"/>
                <w:szCs w:val="21"/>
              </w:rPr>
              <w:t>0.76mm</w:t>
            </w:r>
            <w:r>
              <w:rPr>
                <w:rFonts w:asciiTheme="minorEastAsia" w:hAnsiTheme="minorEastAsia" w:cstheme="minorEastAsia" w:hint="eastAsia"/>
                <w:bCs/>
                <w:sz w:val="21"/>
                <w:szCs w:val="21"/>
              </w:rPr>
              <w:t>≤厚度≤</w:t>
            </w:r>
            <w:r>
              <w:rPr>
                <w:rFonts w:asciiTheme="minorEastAsia" w:hAnsiTheme="minorEastAsia" w:cstheme="minorEastAsia" w:hint="eastAsia"/>
                <w:bCs/>
                <w:sz w:val="21"/>
                <w:szCs w:val="21"/>
              </w:rPr>
              <w:t>0.84mm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卡体边沿：卡体的边沿光滑，毛刺小于</w:t>
            </w:r>
            <w:r>
              <w:rPr>
                <w:rFonts w:asciiTheme="minorEastAsia" w:hAnsiTheme="minorEastAsia" w:cstheme="minorEastAsia" w:hint="eastAsia"/>
                <w:bCs/>
                <w:sz w:val="21"/>
                <w:szCs w:val="21"/>
              </w:rPr>
              <w:t>0.08mm</w:t>
            </w:r>
            <w:r>
              <w:rPr>
                <w:rFonts w:asciiTheme="minorEastAsia" w:hAnsiTheme="minorEastAsia" w:cstheme="minorEastAsia" w:hint="eastAsia"/>
                <w:bCs/>
                <w:sz w:val="21"/>
                <w:szCs w:val="21"/>
              </w:rPr>
              <w:t>，卡体表面透明覆膜；</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模块高度：</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模块表面的最高点不应高于卡表面平面</w:t>
            </w:r>
            <w:r>
              <w:rPr>
                <w:rFonts w:asciiTheme="minorEastAsia" w:hAnsiTheme="minorEastAsia" w:cstheme="minorEastAsia" w:hint="eastAsia"/>
                <w:bCs/>
                <w:sz w:val="21"/>
                <w:szCs w:val="21"/>
              </w:rPr>
              <w:t>0.05mm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模块表面的最低点不应低于卡表面平面</w:t>
            </w:r>
            <w:r>
              <w:rPr>
                <w:rFonts w:asciiTheme="minorEastAsia" w:hAnsiTheme="minorEastAsia" w:cstheme="minorEastAsia" w:hint="eastAsia"/>
                <w:bCs/>
                <w:sz w:val="21"/>
                <w:szCs w:val="21"/>
              </w:rPr>
              <w:t>0.05mm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整卡翘曲度：翘曲最大值应不大于</w:t>
            </w:r>
            <w:r>
              <w:rPr>
                <w:rFonts w:asciiTheme="minorEastAsia" w:hAnsiTheme="minorEastAsia" w:cstheme="minorEastAsia" w:hint="eastAsia"/>
                <w:bCs/>
                <w:sz w:val="21"/>
                <w:szCs w:val="21"/>
              </w:rPr>
              <w:t>1.5mm</w:t>
            </w:r>
            <w:r>
              <w:rPr>
                <w:rFonts w:asciiTheme="minorEastAsia" w:hAnsiTheme="minorEastAsia" w:cstheme="minorEastAsia" w:hint="eastAsia"/>
                <w:bCs/>
                <w:sz w:val="21"/>
                <w:szCs w:val="21"/>
              </w:rPr>
              <w:t>；卡片切边毛刺长度：＜</w:t>
            </w:r>
            <w:r>
              <w:rPr>
                <w:rFonts w:asciiTheme="minorEastAsia" w:hAnsiTheme="minorEastAsia" w:cstheme="minorEastAsia" w:hint="eastAsia"/>
                <w:bCs/>
                <w:sz w:val="21"/>
                <w:szCs w:val="21"/>
              </w:rPr>
              <w:t>0.08mm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弯曲刚度：弹性变形量应在</w:t>
            </w:r>
            <w:r>
              <w:rPr>
                <w:rFonts w:asciiTheme="minorEastAsia" w:hAnsiTheme="minorEastAsia" w:cstheme="minorEastAsia" w:hint="eastAsia"/>
                <w:bCs/>
                <w:sz w:val="21"/>
                <w:szCs w:val="21"/>
              </w:rPr>
              <w:t>3mm</w:t>
            </w:r>
            <w:r>
              <w:rPr>
                <w:rFonts w:asciiTheme="minorEastAsia" w:hAnsiTheme="minorEastAsia" w:cstheme="minorEastAsia" w:hint="eastAsia"/>
                <w:bCs/>
                <w:sz w:val="21"/>
                <w:szCs w:val="21"/>
              </w:rPr>
              <w:t>与</w:t>
            </w:r>
            <w:r>
              <w:rPr>
                <w:rFonts w:asciiTheme="minorEastAsia" w:hAnsiTheme="minorEastAsia" w:cstheme="minorEastAsia" w:hint="eastAsia"/>
                <w:bCs/>
                <w:sz w:val="21"/>
                <w:szCs w:val="21"/>
              </w:rPr>
              <w:t>35mm</w:t>
            </w:r>
            <w:r>
              <w:rPr>
                <w:rFonts w:asciiTheme="minorEastAsia" w:hAnsiTheme="minorEastAsia" w:cstheme="minorEastAsia" w:hint="eastAsia"/>
                <w:bCs/>
                <w:sz w:val="21"/>
                <w:szCs w:val="21"/>
              </w:rPr>
              <w:t>之间，塑性变形量应小于</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.5mm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表层剥离强度：≥</w:t>
            </w:r>
            <w:r>
              <w:rPr>
                <w:rFonts w:asciiTheme="minorEastAsia" w:hAnsiTheme="minorEastAsia" w:cstheme="minorEastAsia" w:hint="eastAsia"/>
                <w:bCs/>
                <w:sz w:val="21"/>
                <w:szCs w:val="21"/>
              </w:rPr>
              <w:t>3.5N/cm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温、湿度条件下的卡尺寸稳定性和翘曲：将卡依次置于下列环境下各</w:t>
            </w:r>
            <w:r>
              <w:rPr>
                <w:rFonts w:asciiTheme="minorEastAsia" w:hAnsiTheme="minorEastAsia" w:cstheme="minorEastAsia" w:hint="eastAsia"/>
                <w:bCs/>
                <w:sz w:val="21"/>
                <w:szCs w:val="21"/>
              </w:rPr>
              <w:t>60</w:t>
            </w:r>
            <w:r>
              <w:rPr>
                <w:rFonts w:asciiTheme="minorEastAsia" w:hAnsiTheme="minorEastAsia" w:cstheme="minorEastAsia" w:hint="eastAsia"/>
                <w:bCs/>
                <w:sz w:val="21"/>
                <w:szCs w:val="21"/>
              </w:rPr>
              <w:t>分钟（</w:t>
            </w:r>
            <w:r>
              <w:rPr>
                <w:rFonts w:asciiTheme="minorEastAsia" w:hAnsiTheme="minorEastAsia" w:cstheme="minorEastAsia" w:hint="eastAsia"/>
                <w:bCs/>
                <w:sz w:val="21"/>
                <w:szCs w:val="21"/>
              </w:rPr>
              <w:t>a</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-35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b</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50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w:t>
            </w:r>
            <w:r>
              <w:rPr>
                <w:rFonts w:asciiTheme="minorEastAsia" w:hAnsiTheme="minorEastAsia" w:cstheme="minorEastAsia" w:hint="eastAsia"/>
                <w:bCs/>
                <w:sz w:val="21"/>
                <w:szCs w:val="21"/>
              </w:rPr>
              <w:t>，相对湿度</w:t>
            </w:r>
            <w:r>
              <w:rPr>
                <w:rFonts w:asciiTheme="minorEastAsia" w:hAnsiTheme="minorEastAsia" w:cstheme="minorEastAsia" w:hint="eastAsia"/>
                <w:bCs/>
                <w:sz w:val="21"/>
                <w:szCs w:val="21"/>
              </w:rPr>
              <w:t>95%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5%</w:t>
            </w:r>
            <w:r>
              <w:rPr>
                <w:rFonts w:asciiTheme="minorEastAsia" w:hAnsiTheme="minorEastAsia" w:cstheme="minorEastAsia" w:hint="eastAsia"/>
                <w:bCs/>
                <w:sz w:val="21"/>
                <w:szCs w:val="21"/>
              </w:rPr>
              <w:t>将卡取出，放在实验室环境条件下保持</w:t>
            </w:r>
            <w:r>
              <w:rPr>
                <w:rFonts w:asciiTheme="minorEastAsia" w:hAnsiTheme="minorEastAsia" w:cstheme="minorEastAsia" w:hint="eastAsia"/>
                <w:bCs/>
                <w:sz w:val="21"/>
                <w:szCs w:val="21"/>
              </w:rPr>
              <w:t>24</w:t>
            </w:r>
            <w:r>
              <w:rPr>
                <w:rFonts w:asciiTheme="minorEastAsia" w:hAnsiTheme="minorEastAsia" w:cstheme="minorEastAsia" w:hint="eastAsia"/>
                <w:bCs/>
                <w:sz w:val="21"/>
                <w:szCs w:val="21"/>
              </w:rPr>
              <w:t>小时，再测卡片尺寸及卡片翘曲，要求卡片尺寸值和最大翘曲值的测量的结果应与原测量值一致；</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粘结性能：将未打过凸字的卡</w:t>
            </w:r>
            <w:r>
              <w:rPr>
                <w:rFonts w:asciiTheme="minorEastAsia" w:hAnsiTheme="minorEastAsia" w:cstheme="minorEastAsia" w:hint="eastAsia"/>
                <w:bCs/>
                <w:sz w:val="21"/>
                <w:szCs w:val="21"/>
              </w:rPr>
              <w:t>5</w:t>
            </w:r>
            <w:r>
              <w:rPr>
                <w:rFonts w:asciiTheme="minorEastAsia" w:hAnsiTheme="minorEastAsia" w:cstheme="minorEastAsia" w:hint="eastAsia"/>
                <w:bCs/>
                <w:sz w:val="21"/>
                <w:szCs w:val="21"/>
              </w:rPr>
              <w:t>个一组叠在一起放入</w:t>
            </w:r>
            <w:r>
              <w:rPr>
                <w:rFonts w:asciiTheme="minorEastAsia" w:hAnsiTheme="minorEastAsia" w:cstheme="minorEastAsia" w:hint="eastAsia"/>
                <w:bCs/>
                <w:sz w:val="21"/>
                <w:szCs w:val="21"/>
              </w:rPr>
              <w:t>40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℃，相对湿度设定为</w:t>
            </w:r>
            <w:r>
              <w:rPr>
                <w:rFonts w:asciiTheme="minorEastAsia" w:hAnsiTheme="minorEastAsia" w:cstheme="minorEastAsia" w:hint="eastAsia"/>
                <w:bCs/>
                <w:sz w:val="21"/>
                <w:szCs w:val="21"/>
              </w:rPr>
              <w:t>40%-60%</w:t>
            </w:r>
            <w:r>
              <w:rPr>
                <w:rFonts w:asciiTheme="minorEastAsia" w:hAnsiTheme="minorEastAsia" w:cstheme="minorEastAsia" w:hint="eastAsia"/>
                <w:bCs/>
                <w:sz w:val="21"/>
                <w:szCs w:val="21"/>
              </w:rPr>
              <w:t>的箱内，使卡背面朝下，其上加以</w:t>
            </w:r>
            <w:r>
              <w:rPr>
                <w:rFonts w:asciiTheme="minorEastAsia" w:hAnsiTheme="minorEastAsia" w:cstheme="minorEastAsia" w:hint="eastAsia"/>
                <w:bCs/>
                <w:sz w:val="21"/>
                <w:szCs w:val="21"/>
              </w:rPr>
              <w:t>2.5Kpa</w:t>
            </w:r>
            <w:r>
              <w:rPr>
                <w:rFonts w:asciiTheme="minorEastAsia" w:hAnsiTheme="minorEastAsia" w:cstheme="minorEastAsia" w:hint="eastAsia"/>
                <w:bCs/>
                <w:sz w:val="21"/>
                <w:szCs w:val="21"/>
              </w:rPr>
              <w:t>的均匀压力。</w:t>
            </w:r>
            <w:r>
              <w:rPr>
                <w:rFonts w:asciiTheme="minorEastAsia" w:hAnsiTheme="minorEastAsia" w:cstheme="minorEastAsia" w:hint="eastAsia"/>
                <w:bCs/>
                <w:sz w:val="21"/>
                <w:szCs w:val="21"/>
              </w:rPr>
              <w:t>48</w:t>
            </w:r>
            <w:r>
              <w:rPr>
                <w:rFonts w:asciiTheme="minorEastAsia" w:hAnsiTheme="minorEastAsia" w:cstheme="minorEastAsia" w:hint="eastAsia"/>
                <w:bCs/>
                <w:sz w:val="21"/>
                <w:szCs w:val="21"/>
              </w:rPr>
              <w:t>小时之后取出，可以用手很容易地将单张卡分开。将卡拿到实验</w:t>
            </w:r>
            <w:r>
              <w:rPr>
                <w:rFonts w:asciiTheme="minorEastAsia" w:hAnsiTheme="minorEastAsia" w:cstheme="minorEastAsia" w:hint="eastAsia"/>
                <w:bCs/>
                <w:sz w:val="21"/>
                <w:szCs w:val="21"/>
              </w:rPr>
              <w:t>室环境温度下立刻观察，应无下列变化：脱层，变色或色转移，表面磨光变化，卡上没有物质转移现象，外观形变；</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弯曲特性：裁制完成之卡必须平直，其曲度、垂直间隙必须在</w:t>
            </w:r>
            <w:r>
              <w:rPr>
                <w:rFonts w:asciiTheme="minorEastAsia" w:hAnsiTheme="minorEastAsia" w:cstheme="minorEastAsia" w:hint="eastAsia"/>
                <w:bCs/>
                <w:sz w:val="21"/>
                <w:szCs w:val="21"/>
              </w:rPr>
              <w:t>1.27MM</w:t>
            </w:r>
            <w:r>
              <w:rPr>
                <w:rFonts w:asciiTheme="minorEastAsia" w:hAnsiTheme="minorEastAsia" w:cstheme="minorEastAsia" w:hint="eastAsia"/>
                <w:bCs/>
                <w:sz w:val="21"/>
                <w:szCs w:val="21"/>
              </w:rPr>
              <w:t>以下；</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lastRenderedPageBreak/>
              <w:t>电气特性：支持</w:t>
            </w:r>
            <w:r>
              <w:rPr>
                <w:rFonts w:asciiTheme="minorEastAsia" w:hAnsiTheme="minorEastAsia" w:cstheme="minorEastAsia" w:hint="eastAsia"/>
                <w:bCs/>
                <w:sz w:val="21"/>
                <w:szCs w:val="21"/>
              </w:rPr>
              <w:t>1.62</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5.6V</w:t>
            </w:r>
            <w:r>
              <w:rPr>
                <w:rFonts w:asciiTheme="minorEastAsia" w:hAnsiTheme="minorEastAsia" w:cstheme="minorEastAsia" w:hint="eastAsia"/>
                <w:bCs/>
                <w:sz w:val="21"/>
                <w:szCs w:val="21"/>
              </w:rPr>
              <w:t>电压范围，抗静电保护</w:t>
            </w:r>
            <w:r>
              <w:rPr>
                <w:rFonts w:asciiTheme="minorEastAsia" w:hAnsiTheme="minorEastAsia" w:cstheme="minorEastAsia" w:hint="eastAsia"/>
                <w:bCs/>
                <w:sz w:val="21"/>
                <w:szCs w:val="21"/>
              </w:rPr>
              <w:t>(ESD)</w:t>
            </w:r>
            <w:r>
              <w:rPr>
                <w:rFonts w:asciiTheme="minorEastAsia" w:hAnsiTheme="minorEastAsia" w:cstheme="minorEastAsia" w:hint="eastAsia"/>
                <w:bCs/>
                <w:sz w:val="21"/>
                <w:szCs w:val="21"/>
              </w:rPr>
              <w:t>不低于</w:t>
            </w:r>
            <w:r>
              <w:rPr>
                <w:rFonts w:asciiTheme="minorEastAsia" w:hAnsiTheme="minorEastAsia" w:cstheme="minorEastAsia" w:hint="eastAsia"/>
                <w:bCs/>
                <w:sz w:val="21"/>
                <w:szCs w:val="21"/>
              </w:rPr>
              <w:t>4000V</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防磁、防水、耐温、耐潮湿、耐其他化学物质腐蚀等方面，符合国家标准要求；</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基于应用的拓展性，须实现校内及校外多种应用接入；</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具有相对较高的安全性和不可复制性，要求使用通过国家商密局备案的密钥系统对卡片进行加解密；</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支持多应用环境，符合国家卫生部《居民健康卡技术规范》、符合交通部《城市公共交通</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卡技术规范》、通过符合人民银行《中国金融集成电路（</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）卡规范</w:t>
            </w:r>
            <w:r>
              <w:rPr>
                <w:rFonts w:asciiTheme="minorEastAsia" w:hAnsiTheme="minorEastAsia" w:cstheme="minorEastAsia" w:hint="eastAsia"/>
                <w:bCs/>
                <w:sz w:val="21"/>
                <w:szCs w:val="21"/>
              </w:rPr>
              <w:t>v3.0</w:t>
            </w:r>
            <w:r>
              <w:rPr>
                <w:rFonts w:asciiTheme="minorEastAsia" w:hAnsiTheme="minorEastAsia" w:cstheme="minorEastAsia" w:hint="eastAsia"/>
                <w:bCs/>
                <w:sz w:val="21"/>
                <w:szCs w:val="21"/>
              </w:rPr>
              <w:t>》借贷记（含</w:t>
            </w:r>
            <w:r>
              <w:rPr>
                <w:rFonts w:asciiTheme="minorEastAsia" w:hAnsiTheme="minorEastAsia" w:cstheme="minorEastAsia" w:hint="eastAsia"/>
                <w:bCs/>
                <w:sz w:val="21"/>
                <w:szCs w:val="21"/>
              </w:rPr>
              <w:t>QPBOC3.0</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通讯速率</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106K bps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存储区类型</w:t>
            </w:r>
            <w:r>
              <w:rPr>
                <w:rFonts w:asciiTheme="minorEastAsia" w:hAnsiTheme="minorEastAsia" w:cstheme="minorEastAsia" w:hint="eastAsia"/>
                <w:bCs/>
                <w:sz w:val="21"/>
                <w:szCs w:val="21"/>
              </w:rPr>
              <w:t xml:space="preserve"> EEPROM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t>EEPROM</w:t>
            </w:r>
            <w:r>
              <w:rPr>
                <w:rFonts w:asciiTheme="minorEastAsia" w:hAnsiTheme="minorEastAsia" w:cstheme="minorEastAsia" w:hint="eastAsia"/>
                <w:bCs/>
                <w:sz w:val="21"/>
                <w:szCs w:val="21"/>
              </w:rPr>
              <w:t>可擦写次数</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万次；</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数据保存时间</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年；</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工作温度</w:t>
            </w:r>
            <w:r>
              <w:rPr>
                <w:rFonts w:asciiTheme="minorEastAsia" w:hAnsiTheme="minorEastAsia" w:cstheme="minorEastAsia" w:hint="eastAsia"/>
                <w:bCs/>
                <w:sz w:val="21"/>
                <w:szCs w:val="21"/>
              </w:rPr>
              <w:t xml:space="preserve"> -25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80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工作频率</w:t>
            </w:r>
            <w:r>
              <w:rPr>
                <w:rFonts w:asciiTheme="minorEastAsia" w:hAnsiTheme="minorEastAsia" w:cstheme="minorEastAsia" w:hint="eastAsia"/>
                <w:bCs/>
                <w:sz w:val="21"/>
                <w:szCs w:val="21"/>
              </w:rPr>
              <w:t xml:space="preserve"> 13.56MHz</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谐振频率偏差</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0.5Mhz</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射频接口</w:t>
            </w:r>
            <w:r>
              <w:rPr>
                <w:rFonts w:asciiTheme="minorEastAsia" w:hAnsiTheme="minorEastAsia" w:cstheme="minorEastAsia" w:hint="eastAsia"/>
                <w:bCs/>
                <w:sz w:val="21"/>
                <w:szCs w:val="21"/>
              </w:rPr>
              <w:t xml:space="preserve"> ISO/IEC78 16</w:t>
            </w:r>
            <w:r>
              <w:rPr>
                <w:rFonts w:asciiTheme="minorEastAsia" w:hAnsiTheme="minorEastAsia" w:cstheme="minorEastAsia" w:hint="eastAsia"/>
                <w:bCs/>
                <w:sz w:val="21"/>
                <w:szCs w:val="21"/>
              </w:rPr>
              <w:t>标准和</w:t>
            </w:r>
            <w:r>
              <w:rPr>
                <w:rFonts w:asciiTheme="minorEastAsia" w:hAnsiTheme="minorEastAsia" w:cstheme="minorEastAsia" w:hint="eastAsia"/>
                <w:bCs/>
                <w:sz w:val="21"/>
                <w:szCs w:val="21"/>
              </w:rPr>
              <w:t>ISO/IEC14443 TYPE A/B</w:t>
            </w:r>
            <w:r>
              <w:rPr>
                <w:rFonts w:asciiTheme="minorEastAsia" w:hAnsiTheme="minorEastAsia" w:cstheme="minorEastAsia" w:hint="eastAsia"/>
                <w:bCs/>
                <w:sz w:val="21"/>
                <w:szCs w:val="21"/>
              </w:rPr>
              <w:t>；</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9000</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张</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14</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临时周转卡</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芯片空间：</w:t>
            </w:r>
            <w:r>
              <w:rPr>
                <w:rFonts w:asciiTheme="minorEastAsia" w:hAnsiTheme="minorEastAsia" w:cstheme="minorEastAsia" w:hint="eastAsia"/>
                <w:bCs/>
                <w:sz w:val="21"/>
                <w:szCs w:val="21"/>
              </w:rPr>
              <w:t>48K</w:t>
            </w:r>
            <w:r>
              <w:rPr>
                <w:rFonts w:asciiTheme="minorEastAsia" w:hAnsiTheme="minorEastAsia" w:cstheme="minorEastAsia" w:hint="eastAsia"/>
                <w:bCs/>
                <w:sz w:val="21"/>
                <w:szCs w:val="21"/>
              </w:rPr>
              <w:t>及以上；</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芯片安全等级：</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EAL4+</w:t>
            </w:r>
            <w:r>
              <w:rPr>
                <w:rFonts w:asciiTheme="minorEastAsia" w:hAnsiTheme="minorEastAsia" w:cstheme="minorEastAsia" w:hint="eastAsia"/>
                <w:bCs/>
                <w:sz w:val="21"/>
                <w:szCs w:val="21"/>
              </w:rPr>
              <w:t>或更高安全等级认证；</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具有防冲突机制</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支持多卡操作；</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在通讯支持多种安全访问方式和权限（认证功能和口令保护）；</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支持多种安全访问方式和权限（认证功能和口令保护）；</w:t>
            </w:r>
            <w:r>
              <w:rPr>
                <w:rFonts w:asciiTheme="minorEastAsia" w:hAnsiTheme="minorEastAsia" w:cstheme="minorEastAsia" w:hint="eastAsia"/>
                <w:bCs/>
                <w:sz w:val="21"/>
                <w:szCs w:val="21"/>
              </w:rPr>
              <w:t xml:space="preserve"> </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对于</w:t>
            </w:r>
            <w:r>
              <w:rPr>
                <w:rFonts w:asciiTheme="minorEastAsia" w:hAnsiTheme="minorEastAsia" w:cstheme="minorEastAsia" w:hint="eastAsia"/>
                <w:bCs/>
                <w:sz w:val="21"/>
                <w:szCs w:val="21"/>
              </w:rPr>
              <w:t>ATS</w:t>
            </w:r>
            <w:r>
              <w:rPr>
                <w:rFonts w:asciiTheme="minorEastAsia" w:hAnsiTheme="minorEastAsia" w:cstheme="minorEastAsia" w:hint="eastAsia"/>
                <w:bCs/>
                <w:sz w:val="21"/>
                <w:szCs w:val="21"/>
              </w:rPr>
              <w:t>应答要能根据客户的需求定制或修改；</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随机数发生器：硬件真随机数发生器；</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芯片支持加密算法：</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芯片有足够的运算能力；</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芯片提供</w:t>
            </w:r>
            <w:r>
              <w:rPr>
                <w:rFonts w:asciiTheme="minorEastAsia" w:hAnsiTheme="minorEastAsia" w:cstheme="minorEastAsia" w:hint="eastAsia"/>
                <w:bCs/>
                <w:sz w:val="21"/>
                <w:szCs w:val="21"/>
              </w:rPr>
              <w:t>RSA</w:t>
            </w:r>
            <w:r>
              <w:rPr>
                <w:rFonts w:asciiTheme="minorEastAsia" w:hAnsiTheme="minorEastAsia" w:cstheme="minorEastAsia" w:hint="eastAsia"/>
                <w:bCs/>
                <w:sz w:val="21"/>
                <w:szCs w:val="21"/>
              </w:rPr>
              <w:t>协处理器，支持对称体系的</w:t>
            </w:r>
            <w:r>
              <w:rPr>
                <w:rFonts w:asciiTheme="minorEastAsia" w:hAnsiTheme="minorEastAsia" w:cstheme="minorEastAsia" w:hint="eastAsia"/>
                <w:bCs/>
                <w:sz w:val="21"/>
                <w:szCs w:val="21"/>
              </w:rPr>
              <w:t>DES</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3DES</w:t>
            </w:r>
            <w:r>
              <w:rPr>
                <w:rFonts w:asciiTheme="minorEastAsia" w:hAnsiTheme="minorEastAsia" w:cstheme="minorEastAsia" w:hint="eastAsia"/>
                <w:bCs/>
                <w:sz w:val="21"/>
                <w:szCs w:val="21"/>
              </w:rPr>
              <w:t>算法，非对称体系的</w:t>
            </w:r>
            <w:r>
              <w:rPr>
                <w:rFonts w:asciiTheme="minorEastAsia" w:hAnsiTheme="minorEastAsia" w:cstheme="minorEastAsia" w:hint="eastAsia"/>
                <w:bCs/>
                <w:sz w:val="21"/>
                <w:szCs w:val="21"/>
              </w:rPr>
              <w:t>RSA</w:t>
            </w:r>
            <w:r>
              <w:rPr>
                <w:rFonts w:asciiTheme="minorEastAsia" w:hAnsiTheme="minorEastAsia" w:cstheme="minorEastAsia" w:hint="eastAsia"/>
                <w:bCs/>
                <w:sz w:val="21"/>
                <w:szCs w:val="21"/>
              </w:rPr>
              <w:t>算法，提供国密算法</w:t>
            </w:r>
            <w:r>
              <w:rPr>
                <w:rFonts w:asciiTheme="minorEastAsia" w:hAnsiTheme="minorEastAsia" w:cstheme="minorEastAsia" w:hint="eastAsia"/>
                <w:bCs/>
                <w:sz w:val="21"/>
                <w:szCs w:val="21"/>
              </w:rPr>
              <w:t>SM2</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SM3</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SM4</w:t>
            </w:r>
            <w:r>
              <w:rPr>
                <w:rFonts w:asciiTheme="minorEastAsia" w:hAnsiTheme="minorEastAsia" w:cstheme="minorEastAsia" w:hint="eastAsia"/>
                <w:bCs/>
                <w:sz w:val="21"/>
                <w:szCs w:val="21"/>
              </w:rPr>
              <w:t>算法处理器；</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通讯速率：≥</w:t>
            </w:r>
            <w:r>
              <w:rPr>
                <w:rFonts w:asciiTheme="minorEastAsia" w:hAnsiTheme="minorEastAsia" w:cstheme="minorEastAsia" w:hint="eastAsia"/>
                <w:bCs/>
                <w:sz w:val="21"/>
                <w:szCs w:val="21"/>
              </w:rPr>
              <w:t xml:space="preserve">106K </w:t>
            </w:r>
            <w:r>
              <w:rPr>
                <w:rFonts w:asciiTheme="minorEastAsia" w:hAnsiTheme="minorEastAsia" w:cstheme="minorEastAsia" w:hint="eastAsia"/>
                <w:bCs/>
                <w:sz w:val="21"/>
                <w:szCs w:val="21"/>
              </w:rPr>
              <w:t>bps</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存储区类型：</w:t>
            </w:r>
            <w:r>
              <w:rPr>
                <w:rFonts w:asciiTheme="minorEastAsia" w:hAnsiTheme="minorEastAsia" w:cstheme="minorEastAsia" w:hint="eastAsia"/>
                <w:bCs/>
                <w:sz w:val="21"/>
                <w:szCs w:val="21"/>
              </w:rPr>
              <w:t>EEPROM</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EEPROM</w:t>
            </w:r>
            <w:r>
              <w:rPr>
                <w:rFonts w:asciiTheme="minorEastAsia" w:hAnsiTheme="minorEastAsia" w:cstheme="minorEastAsia" w:hint="eastAsia"/>
                <w:bCs/>
                <w:sz w:val="21"/>
                <w:szCs w:val="21"/>
              </w:rPr>
              <w:t>可擦写次数：≥</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万次；</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数据保存时间：≥</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年；</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工作温度：</w:t>
            </w:r>
            <w:r>
              <w:rPr>
                <w:rFonts w:asciiTheme="minorEastAsia" w:hAnsiTheme="minorEastAsia" w:cstheme="minorEastAsia" w:hint="eastAsia"/>
                <w:bCs/>
                <w:sz w:val="21"/>
                <w:szCs w:val="21"/>
              </w:rPr>
              <w:t>-25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80</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工作频率：</w:t>
            </w:r>
            <w:r>
              <w:rPr>
                <w:rFonts w:asciiTheme="minorEastAsia" w:hAnsiTheme="minorEastAsia" w:cstheme="minorEastAsia" w:hint="eastAsia"/>
                <w:bCs/>
                <w:sz w:val="21"/>
                <w:szCs w:val="21"/>
              </w:rPr>
              <w:t>13.56MHz</w:t>
            </w:r>
            <w:r>
              <w:rPr>
                <w:rFonts w:asciiTheme="minorEastAsia" w:hAnsiTheme="minorEastAsia" w:cstheme="minorEastAsia" w:hint="eastAsia"/>
                <w:bCs/>
                <w:sz w:val="21"/>
                <w:szCs w:val="21"/>
              </w:rPr>
              <w:t>；</w:t>
            </w:r>
          </w:p>
          <w:p w:rsidR="00681BC3" w:rsidRDefault="00D03F7D">
            <w:pPr>
              <w:pStyle w:val="af0"/>
              <w:snapToGrid w:val="0"/>
              <w:spacing w:line="400" w:lineRule="exact"/>
            </w:pPr>
            <w:r>
              <w:rPr>
                <w:rFonts w:asciiTheme="minorEastAsia" w:hAnsiTheme="minorEastAsia" w:cstheme="minorEastAsia" w:hint="eastAsia"/>
                <w:bCs/>
                <w:sz w:val="21"/>
                <w:szCs w:val="21"/>
              </w:rPr>
              <w:t>谐振频率偏差：±</w:t>
            </w:r>
            <w:r>
              <w:rPr>
                <w:rFonts w:asciiTheme="minorEastAsia" w:hAnsiTheme="minorEastAsia" w:cstheme="minorEastAsia" w:hint="eastAsia"/>
                <w:bCs/>
                <w:sz w:val="21"/>
                <w:szCs w:val="21"/>
              </w:rPr>
              <w:t>0.5Mhz</w:t>
            </w:r>
            <w:r>
              <w:rPr>
                <w:rFonts w:asciiTheme="minorEastAsia" w:hAnsiTheme="minorEastAsia" w:cstheme="minorEastAsia" w:hint="eastAsia"/>
                <w:bCs/>
                <w:sz w:val="21"/>
                <w:szCs w:val="21"/>
              </w:rPr>
              <w:t>。</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3000</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张</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15</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指纹采集仪</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采集学生指纹信息，用于考勤系统。</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6</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16</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数码相机</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证照采集，≥</w:t>
            </w:r>
            <w:r>
              <w:rPr>
                <w:rFonts w:asciiTheme="minorEastAsia" w:hAnsiTheme="minorEastAsia" w:cstheme="minorEastAsia" w:hint="eastAsia"/>
                <w:bCs/>
                <w:sz w:val="21"/>
                <w:szCs w:val="21"/>
              </w:rPr>
              <w:t>1500</w:t>
            </w:r>
            <w:r>
              <w:rPr>
                <w:rFonts w:asciiTheme="minorEastAsia" w:hAnsiTheme="minorEastAsia" w:cstheme="minorEastAsia" w:hint="eastAsia"/>
                <w:bCs/>
                <w:sz w:val="21"/>
                <w:szCs w:val="21"/>
              </w:rPr>
              <w:t>万像素。</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3</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17</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普惠金融多功能自助服务终端</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物理特性</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尺寸</w:t>
            </w:r>
            <w:r>
              <w:rPr>
                <w:rFonts w:asciiTheme="minorEastAsia" w:hAnsiTheme="minorEastAsia" w:cstheme="minorEastAsia" w:hint="eastAsia"/>
                <w:bCs/>
                <w:sz w:val="21"/>
                <w:szCs w:val="21"/>
              </w:rPr>
              <w:t>H*W*D</w:t>
            </w:r>
            <w:r>
              <w:rPr>
                <w:rFonts w:asciiTheme="minorEastAsia" w:hAnsiTheme="minorEastAsia" w:cstheme="minorEastAsia" w:hint="eastAsia"/>
                <w:bCs/>
                <w:sz w:val="21"/>
                <w:szCs w:val="21"/>
              </w:rPr>
              <w:t>（单位</w:t>
            </w:r>
            <w:r>
              <w:rPr>
                <w:rFonts w:asciiTheme="minorEastAsia" w:hAnsiTheme="minorEastAsia" w:cstheme="minorEastAsia" w:hint="eastAsia"/>
                <w:bCs/>
                <w:sz w:val="21"/>
                <w:szCs w:val="21"/>
              </w:rPr>
              <w:t>mm</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 xml:space="preserve"> 1585</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450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690</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通讯</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采用的联网接入方式：以太网</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局域网、</w:t>
            </w:r>
            <w:r>
              <w:rPr>
                <w:rFonts w:asciiTheme="minorEastAsia" w:hAnsiTheme="minorEastAsia" w:cstheme="minorEastAsia" w:hint="eastAsia"/>
                <w:bCs/>
                <w:sz w:val="21"/>
                <w:szCs w:val="21"/>
              </w:rPr>
              <w:t>GPRS/CDMA</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DDN</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Modem</w:t>
            </w:r>
            <w:r>
              <w:rPr>
                <w:rFonts w:asciiTheme="minorEastAsia" w:hAnsiTheme="minorEastAsia" w:cstheme="minorEastAsia" w:hint="eastAsia"/>
                <w:bCs/>
                <w:sz w:val="21"/>
                <w:szCs w:val="21"/>
              </w:rPr>
              <w:t>拨号等</w:t>
            </w:r>
            <w:r>
              <w:rPr>
                <w:rFonts w:asciiTheme="minorEastAsia" w:hAnsiTheme="minorEastAsia" w:cstheme="minorEastAsia" w:hint="eastAsia"/>
                <w:bCs/>
                <w:sz w:val="21"/>
                <w:szCs w:val="21"/>
              </w:rPr>
              <w:t xml:space="preserve"> ; </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3G</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4G</w:t>
            </w:r>
            <w:r>
              <w:rPr>
                <w:rFonts w:asciiTheme="minorEastAsia" w:hAnsiTheme="minorEastAsia" w:cstheme="minorEastAsia" w:hint="eastAsia"/>
                <w:bCs/>
                <w:sz w:val="21"/>
                <w:szCs w:val="21"/>
              </w:rPr>
              <w:t>无线网络接入；支持的网络通讯协议：</w:t>
            </w:r>
            <w:r>
              <w:rPr>
                <w:rFonts w:asciiTheme="minorEastAsia" w:hAnsiTheme="minorEastAsia" w:cstheme="minorEastAsia" w:hint="eastAsia"/>
                <w:bCs/>
                <w:sz w:val="21"/>
                <w:szCs w:val="21"/>
              </w:rPr>
              <w:t>TCP/IP</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主控器：嵌入式</w:t>
            </w:r>
            <w:r>
              <w:rPr>
                <w:rFonts w:asciiTheme="minorEastAsia" w:hAnsiTheme="minorEastAsia" w:cstheme="minorEastAsia" w:hint="eastAsia"/>
                <w:bCs/>
                <w:sz w:val="21"/>
                <w:szCs w:val="21"/>
              </w:rPr>
              <w:t>X86</w:t>
            </w:r>
            <w:r>
              <w:rPr>
                <w:rFonts w:asciiTheme="minorEastAsia" w:hAnsiTheme="minorEastAsia" w:cstheme="minorEastAsia" w:hint="eastAsia"/>
                <w:bCs/>
                <w:sz w:val="21"/>
                <w:szCs w:val="21"/>
              </w:rPr>
              <w:t>平台</w:t>
            </w:r>
            <w:r>
              <w:rPr>
                <w:rFonts w:asciiTheme="minorEastAsia" w:hAnsiTheme="minorEastAsia" w:cstheme="minorEastAsia" w:hint="eastAsia"/>
                <w:bCs/>
                <w:sz w:val="21"/>
                <w:szCs w:val="21"/>
              </w:rPr>
              <w:t xml:space="preserve"> ; </w:t>
            </w:r>
            <w:r>
              <w:rPr>
                <w:rFonts w:asciiTheme="minorEastAsia" w:hAnsiTheme="minorEastAsia" w:cstheme="minorEastAsia" w:hint="eastAsia"/>
                <w:bCs/>
                <w:sz w:val="21"/>
                <w:szCs w:val="21"/>
              </w:rPr>
              <w:t>内存标配</w:t>
            </w:r>
            <w:r>
              <w:rPr>
                <w:rFonts w:asciiTheme="minorEastAsia" w:hAnsiTheme="minorEastAsia" w:cstheme="minorEastAsia" w:hint="eastAsia"/>
                <w:bCs/>
                <w:sz w:val="21"/>
                <w:szCs w:val="21"/>
              </w:rPr>
              <w:t>1G</w:t>
            </w:r>
            <w:r>
              <w:rPr>
                <w:rFonts w:asciiTheme="minorEastAsia" w:hAnsiTheme="minorEastAsia" w:cstheme="minorEastAsia" w:hint="eastAsia"/>
                <w:bCs/>
                <w:sz w:val="21"/>
                <w:szCs w:val="21"/>
              </w:rPr>
              <w:t>，可选配</w:t>
            </w:r>
            <w:r>
              <w:rPr>
                <w:rFonts w:asciiTheme="minorEastAsia" w:hAnsiTheme="minorEastAsia" w:cstheme="minorEastAsia" w:hint="eastAsia"/>
                <w:bCs/>
                <w:sz w:val="21"/>
                <w:szCs w:val="21"/>
              </w:rPr>
              <w:t>2G ; 500G</w:t>
            </w:r>
            <w:r>
              <w:rPr>
                <w:rFonts w:asciiTheme="minorEastAsia" w:hAnsiTheme="minorEastAsia" w:cstheme="minorEastAsia" w:hint="eastAsia"/>
                <w:bCs/>
                <w:sz w:val="21"/>
                <w:szCs w:val="21"/>
              </w:rPr>
              <w:t>硬盘；</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循环机芯：现金循环机芯</w:t>
            </w:r>
            <w:r>
              <w:rPr>
                <w:rFonts w:asciiTheme="minorEastAsia" w:hAnsiTheme="minorEastAsia" w:cstheme="minorEastAsia" w:hint="eastAsia"/>
                <w:bCs/>
                <w:sz w:val="21"/>
                <w:szCs w:val="21"/>
              </w:rPr>
              <w:t xml:space="preserve"> ; 550-600</w:t>
            </w:r>
            <w:r>
              <w:rPr>
                <w:rFonts w:asciiTheme="minorEastAsia" w:hAnsiTheme="minorEastAsia" w:cstheme="minorEastAsia" w:hint="eastAsia"/>
                <w:bCs/>
                <w:sz w:val="21"/>
                <w:szCs w:val="21"/>
              </w:rPr>
              <w:t>张</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鼓</w:t>
            </w:r>
            <w:r>
              <w:rPr>
                <w:rFonts w:asciiTheme="minorEastAsia" w:hAnsiTheme="minorEastAsia" w:cstheme="minorEastAsia" w:hint="eastAsia"/>
                <w:bCs/>
                <w:sz w:val="21"/>
                <w:szCs w:val="21"/>
              </w:rPr>
              <w:t xml:space="preserve"> ; 4</w:t>
            </w:r>
            <w:r>
              <w:rPr>
                <w:rFonts w:asciiTheme="minorEastAsia" w:hAnsiTheme="minorEastAsia" w:cstheme="minorEastAsia" w:hint="eastAsia"/>
                <w:bCs/>
                <w:sz w:val="21"/>
                <w:szCs w:val="21"/>
              </w:rPr>
              <w:t>个循环鼓；</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每次最大交易量：</w:t>
            </w:r>
            <w:r>
              <w:rPr>
                <w:rFonts w:asciiTheme="minorEastAsia" w:hAnsiTheme="minorEastAsia" w:cstheme="minorEastAsia" w:hint="eastAsia"/>
                <w:bCs/>
                <w:sz w:val="21"/>
                <w:szCs w:val="21"/>
              </w:rPr>
              <w:t>100</w:t>
            </w:r>
            <w:r>
              <w:rPr>
                <w:rFonts w:asciiTheme="minorEastAsia" w:hAnsiTheme="minorEastAsia" w:cstheme="minorEastAsia" w:hint="eastAsia"/>
                <w:bCs/>
                <w:sz w:val="21"/>
                <w:szCs w:val="21"/>
              </w:rPr>
              <w:t>张；</w:t>
            </w:r>
            <w:r>
              <w:rPr>
                <w:rFonts w:asciiTheme="minorEastAsia" w:hAnsiTheme="minorEastAsia" w:cstheme="minorEastAsia" w:hint="eastAsia"/>
                <w:bCs/>
                <w:sz w:val="21"/>
                <w:szCs w:val="21"/>
              </w:rPr>
              <w:t xml:space="preserve"> </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显示器：</w:t>
            </w:r>
            <w:r>
              <w:rPr>
                <w:rFonts w:asciiTheme="minorEastAsia" w:hAnsiTheme="minorEastAsia" w:cstheme="minorEastAsia" w:hint="eastAsia"/>
                <w:bCs/>
                <w:sz w:val="21"/>
                <w:szCs w:val="21"/>
              </w:rPr>
              <w:t xml:space="preserve">15"TFT LCD ; </w:t>
            </w:r>
            <w:r>
              <w:rPr>
                <w:rFonts w:asciiTheme="minorEastAsia" w:hAnsiTheme="minorEastAsia" w:cstheme="minorEastAsia" w:hint="eastAsia"/>
                <w:bCs/>
                <w:sz w:val="21"/>
                <w:szCs w:val="21"/>
              </w:rPr>
              <w:t>分辨率：</w:t>
            </w:r>
            <w:r>
              <w:rPr>
                <w:rFonts w:asciiTheme="minorEastAsia" w:hAnsiTheme="minorEastAsia" w:cstheme="minorEastAsia" w:hint="eastAsia"/>
                <w:bCs/>
                <w:sz w:val="21"/>
                <w:szCs w:val="21"/>
              </w:rPr>
              <w:t>768</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1024</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打印机：小型热敏打印机；支持图形、汉字内码、</w:t>
            </w:r>
            <w:r>
              <w:rPr>
                <w:rFonts w:asciiTheme="minorEastAsia" w:hAnsiTheme="minorEastAsia" w:cstheme="minorEastAsia" w:hint="eastAsia"/>
                <w:bCs/>
                <w:sz w:val="21"/>
                <w:szCs w:val="21"/>
              </w:rPr>
              <w:t>ASCII</w:t>
            </w:r>
            <w:r>
              <w:rPr>
                <w:rFonts w:asciiTheme="minorEastAsia" w:hAnsiTheme="minorEastAsia" w:cstheme="minorEastAsia" w:hint="eastAsia"/>
                <w:bCs/>
                <w:sz w:val="21"/>
                <w:szCs w:val="21"/>
              </w:rPr>
              <w:t>码打印方式；最大支持</w:t>
            </w:r>
            <w:r>
              <w:rPr>
                <w:rFonts w:asciiTheme="minorEastAsia" w:hAnsiTheme="minorEastAsia" w:cstheme="minorEastAsia" w:hint="eastAsia"/>
                <w:bCs/>
                <w:sz w:val="21"/>
                <w:szCs w:val="21"/>
              </w:rPr>
              <w:t>4000</w:t>
            </w:r>
            <w:r>
              <w:rPr>
                <w:rFonts w:asciiTheme="minorEastAsia" w:hAnsiTheme="minorEastAsia" w:cstheme="minorEastAsia" w:hint="eastAsia"/>
                <w:bCs/>
                <w:sz w:val="21"/>
                <w:szCs w:val="21"/>
              </w:rPr>
              <w:t>余笔交易；</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读卡器：可读写</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RF</w:t>
            </w:r>
            <w:r>
              <w:rPr>
                <w:rFonts w:asciiTheme="minorEastAsia" w:hAnsiTheme="minorEastAsia" w:cstheme="minorEastAsia" w:hint="eastAsia"/>
                <w:bCs/>
                <w:sz w:val="21"/>
                <w:szCs w:val="21"/>
              </w:rPr>
              <w:t>卡、磁卡</w:t>
            </w:r>
            <w:r>
              <w:rPr>
                <w:rFonts w:asciiTheme="minorEastAsia" w:hAnsiTheme="minorEastAsia" w:cstheme="minorEastAsia" w:hint="eastAsia"/>
                <w:bCs/>
                <w:sz w:val="21"/>
                <w:szCs w:val="21"/>
              </w:rPr>
              <w:t xml:space="preserve"> ; </w:t>
            </w:r>
            <w:r>
              <w:rPr>
                <w:rFonts w:asciiTheme="minorEastAsia" w:hAnsiTheme="minorEastAsia" w:cstheme="minorEastAsia" w:hint="eastAsia"/>
                <w:bCs/>
                <w:sz w:val="21"/>
                <w:szCs w:val="21"/>
              </w:rPr>
              <w:t>具有自动吸卡、吞卡、退卡功能；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键盘：</w:t>
            </w:r>
            <w:r>
              <w:rPr>
                <w:rFonts w:asciiTheme="minorEastAsia" w:hAnsiTheme="minorEastAsia" w:cstheme="minorEastAsia" w:hint="eastAsia"/>
                <w:bCs/>
                <w:sz w:val="21"/>
                <w:szCs w:val="21"/>
              </w:rPr>
              <w:t>EPP</w:t>
            </w:r>
            <w:r>
              <w:rPr>
                <w:rFonts w:asciiTheme="minorEastAsia" w:hAnsiTheme="minorEastAsia" w:cstheme="minorEastAsia" w:hint="eastAsia"/>
                <w:bCs/>
                <w:sz w:val="21"/>
                <w:szCs w:val="21"/>
              </w:rPr>
              <w:t>加密键盘，防水、防尘、防暴；</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语音：具有语音提示功能；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网络接口：以太网接口</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个；</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保险柜组件：符合</w:t>
            </w:r>
            <w:r>
              <w:rPr>
                <w:rFonts w:asciiTheme="minorEastAsia" w:hAnsiTheme="minorEastAsia" w:cstheme="minorEastAsia" w:hint="eastAsia"/>
                <w:bCs/>
                <w:sz w:val="21"/>
                <w:szCs w:val="21"/>
              </w:rPr>
              <w:t xml:space="preserve">UL291 Level 1 </w:t>
            </w:r>
            <w:r>
              <w:rPr>
                <w:rFonts w:asciiTheme="minorEastAsia" w:hAnsiTheme="minorEastAsia" w:cstheme="minorEastAsia" w:hint="eastAsia"/>
                <w:bCs/>
                <w:sz w:val="21"/>
                <w:szCs w:val="21"/>
              </w:rPr>
              <w:t>标准；</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密码锁组件：分体式双机械密码锁，两个独立锁，包含独立机械密码锁和独立钥匙锁（配</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把钥匙）</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中文改密标贴；</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射频卡读写器：符合</w:t>
            </w:r>
            <w:r>
              <w:rPr>
                <w:rFonts w:asciiTheme="minorEastAsia" w:hAnsiTheme="minorEastAsia" w:cstheme="minorEastAsia" w:hint="eastAsia"/>
                <w:bCs/>
                <w:sz w:val="21"/>
                <w:szCs w:val="21"/>
              </w:rPr>
              <w:t>QPBOC</w:t>
            </w:r>
            <w:r>
              <w:rPr>
                <w:rFonts w:asciiTheme="minorEastAsia" w:hAnsiTheme="minorEastAsia" w:cstheme="minorEastAsia" w:hint="eastAsia"/>
                <w:bCs/>
                <w:sz w:val="21"/>
                <w:szCs w:val="21"/>
              </w:rPr>
              <w:t>认证，符合</w:t>
            </w:r>
            <w:r>
              <w:rPr>
                <w:rFonts w:asciiTheme="minorEastAsia" w:hAnsiTheme="minorEastAsia" w:cstheme="minorEastAsia" w:hint="eastAsia"/>
                <w:bCs/>
                <w:sz w:val="21"/>
                <w:szCs w:val="21"/>
              </w:rPr>
              <w:t>Mastercard Paypass</w:t>
            </w:r>
            <w:r>
              <w:rPr>
                <w:rFonts w:asciiTheme="minorEastAsia" w:hAnsiTheme="minorEastAsia" w:cstheme="minorEastAsia" w:hint="eastAsia"/>
                <w:bCs/>
                <w:sz w:val="21"/>
                <w:szCs w:val="21"/>
              </w:rPr>
              <w:t>认证，符合</w:t>
            </w:r>
            <w:r>
              <w:rPr>
                <w:rFonts w:asciiTheme="minorEastAsia" w:hAnsiTheme="minorEastAsia" w:cstheme="minorEastAsia" w:hint="eastAsia"/>
                <w:bCs/>
                <w:sz w:val="21"/>
                <w:szCs w:val="21"/>
              </w:rPr>
              <w:t>Visa PayWave</w:t>
            </w:r>
            <w:r>
              <w:rPr>
                <w:rFonts w:asciiTheme="minorEastAsia" w:hAnsiTheme="minorEastAsia" w:cstheme="minorEastAsia" w:hint="eastAsia"/>
                <w:bCs/>
                <w:sz w:val="21"/>
                <w:szCs w:val="21"/>
              </w:rPr>
              <w:t>应用规范射频卡；</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ISO/IEC 14443TypeA/B</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Mifare</w:t>
            </w:r>
            <w:r>
              <w:rPr>
                <w:rFonts w:asciiTheme="minorEastAsia" w:hAnsiTheme="minorEastAsia" w:cstheme="minorEastAsia" w:hint="eastAsia"/>
                <w:bCs/>
                <w:sz w:val="21"/>
                <w:szCs w:val="21"/>
              </w:rPr>
              <w:t>卡，支持</w:t>
            </w:r>
            <w:r>
              <w:rPr>
                <w:rFonts w:asciiTheme="minorEastAsia" w:hAnsiTheme="minorEastAsia" w:cstheme="minorEastAsia" w:hint="eastAsia"/>
                <w:bCs/>
                <w:sz w:val="21"/>
                <w:szCs w:val="21"/>
              </w:rPr>
              <w:t>ISO7816</w:t>
            </w:r>
            <w:r>
              <w:rPr>
                <w:rFonts w:asciiTheme="minorEastAsia" w:hAnsiTheme="minorEastAsia" w:cstheme="minorEastAsia" w:hint="eastAsia"/>
                <w:bCs/>
                <w:sz w:val="21"/>
                <w:szCs w:val="21"/>
              </w:rPr>
              <w:t>及兼</w:t>
            </w:r>
            <w:r>
              <w:rPr>
                <w:rFonts w:asciiTheme="minorEastAsia" w:hAnsiTheme="minorEastAsia" w:cstheme="minorEastAsia" w:hint="eastAsia"/>
                <w:bCs/>
                <w:sz w:val="21"/>
                <w:szCs w:val="21"/>
              </w:rPr>
              <w:t>容标准，</w:t>
            </w:r>
            <w:r>
              <w:rPr>
                <w:rFonts w:asciiTheme="minorEastAsia" w:hAnsiTheme="minorEastAsia" w:cstheme="minorEastAsia" w:hint="eastAsia"/>
                <w:bCs/>
                <w:sz w:val="21"/>
                <w:szCs w:val="21"/>
              </w:rPr>
              <w:t>T=0/T=1</w:t>
            </w:r>
            <w:r>
              <w:rPr>
                <w:rFonts w:asciiTheme="minorEastAsia" w:hAnsiTheme="minorEastAsia" w:cstheme="minorEastAsia" w:hint="eastAsia"/>
                <w:bCs/>
                <w:sz w:val="21"/>
                <w:szCs w:val="21"/>
              </w:rPr>
              <w:t>的</w:t>
            </w:r>
            <w:r>
              <w:rPr>
                <w:rFonts w:asciiTheme="minorEastAsia" w:hAnsiTheme="minorEastAsia" w:cstheme="minorEastAsia" w:hint="eastAsia"/>
                <w:bCs/>
                <w:sz w:val="21"/>
                <w:szCs w:val="21"/>
              </w:rPr>
              <w:t>SAM</w:t>
            </w:r>
            <w:r>
              <w:rPr>
                <w:rFonts w:asciiTheme="minorEastAsia" w:hAnsiTheme="minorEastAsia" w:cstheme="minorEastAsia" w:hint="eastAsia"/>
                <w:bCs/>
                <w:sz w:val="21"/>
                <w:szCs w:val="21"/>
              </w:rPr>
              <w:t>卡读写；</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防窥屏组件：防止非交易人员从旁边窥视屏幕显示的个人资料，可视角</w:t>
            </w:r>
            <w:r>
              <w:rPr>
                <w:rFonts w:asciiTheme="minorEastAsia" w:hAnsiTheme="minorEastAsia" w:cstheme="minorEastAsia" w:hint="eastAsia"/>
                <w:bCs/>
                <w:sz w:val="21"/>
                <w:szCs w:val="21"/>
              </w:rPr>
              <w:t>60</w:t>
            </w:r>
            <w:r>
              <w:rPr>
                <w:rFonts w:asciiTheme="minorEastAsia" w:hAnsiTheme="minorEastAsia" w:cstheme="minorEastAsia" w:hint="eastAsia"/>
                <w:bCs/>
                <w:sz w:val="21"/>
                <w:szCs w:val="21"/>
              </w:rPr>
              <w:t>度；</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指纹识别器：认假率（误识率）≤</w:t>
            </w:r>
            <w:r>
              <w:rPr>
                <w:rFonts w:asciiTheme="minorEastAsia" w:hAnsiTheme="minorEastAsia" w:cstheme="minorEastAsia" w:hint="eastAsia"/>
                <w:bCs/>
                <w:sz w:val="21"/>
                <w:szCs w:val="21"/>
              </w:rPr>
              <w:t>0.0001%</w:t>
            </w:r>
            <w:r>
              <w:rPr>
                <w:rFonts w:asciiTheme="minorEastAsia" w:hAnsiTheme="minorEastAsia" w:cstheme="minorEastAsia" w:hint="eastAsia"/>
                <w:bCs/>
                <w:sz w:val="21"/>
                <w:szCs w:val="21"/>
              </w:rPr>
              <w:t>（百万分之一）</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拒真率（</w:t>
            </w:r>
            <w:r>
              <w:rPr>
                <w:rFonts w:asciiTheme="minorEastAsia" w:hAnsiTheme="minorEastAsia" w:cstheme="minorEastAsia" w:hint="eastAsia"/>
                <w:bCs/>
                <w:sz w:val="21"/>
                <w:szCs w:val="21"/>
              </w:rPr>
              <w:t>FRR</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0.01%</w:t>
            </w:r>
            <w:r>
              <w:rPr>
                <w:rFonts w:asciiTheme="minorEastAsia" w:hAnsiTheme="minorEastAsia" w:cstheme="minorEastAsia" w:hint="eastAsia"/>
                <w:bCs/>
                <w:sz w:val="21"/>
                <w:szCs w:val="21"/>
              </w:rPr>
              <w:t>（十万分之一）</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分辨率</w:t>
            </w:r>
            <w:r>
              <w:rPr>
                <w:rFonts w:asciiTheme="minorEastAsia" w:hAnsiTheme="minorEastAsia" w:cstheme="minorEastAsia" w:hint="eastAsia"/>
                <w:bCs/>
                <w:sz w:val="21"/>
                <w:szCs w:val="21"/>
              </w:rPr>
              <w:t>360DPI</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身份证模块：符合</w:t>
            </w:r>
            <w:r>
              <w:rPr>
                <w:rFonts w:asciiTheme="minorEastAsia" w:hAnsiTheme="minorEastAsia" w:cstheme="minorEastAsia" w:hint="eastAsia"/>
                <w:bCs/>
                <w:sz w:val="21"/>
                <w:szCs w:val="21"/>
              </w:rPr>
              <w:t>TYPE B</w:t>
            </w:r>
            <w:r>
              <w:rPr>
                <w:rFonts w:asciiTheme="minorEastAsia" w:hAnsiTheme="minorEastAsia" w:cstheme="minorEastAsia" w:hint="eastAsia"/>
                <w:bCs/>
                <w:sz w:val="21"/>
                <w:szCs w:val="21"/>
              </w:rPr>
              <w:t>标准，非接触方式读取二代身份证存储的文字、数字压缩相片等信息；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监控系统：支持三路摄像头，一路照人脸，一路照出钞口，一路照加钞；</w:t>
            </w:r>
          </w:p>
          <w:p w:rsidR="00681BC3" w:rsidRDefault="00D03F7D">
            <w:pPr>
              <w:pStyle w:val="af0"/>
              <w:snapToGrid w:val="0"/>
              <w:spacing w:line="400" w:lineRule="exact"/>
            </w:pPr>
            <w:r>
              <w:rPr>
                <w:rFonts w:asciiTheme="minorEastAsia" w:hAnsiTheme="minorEastAsia" w:cstheme="minorEastAsia" w:hint="eastAsia"/>
                <w:bCs/>
                <w:sz w:val="21"/>
                <w:szCs w:val="21"/>
              </w:rPr>
              <w:t>其他配置：二维码扫描、电子密码锁、人体接近感应装置、</w:t>
            </w:r>
            <w:r>
              <w:rPr>
                <w:rFonts w:asciiTheme="minorEastAsia" w:hAnsiTheme="minorEastAsia" w:cstheme="minorEastAsia" w:hint="eastAsia"/>
                <w:bCs/>
                <w:sz w:val="21"/>
                <w:szCs w:val="21"/>
              </w:rPr>
              <w:t>DVR</w:t>
            </w:r>
            <w:r>
              <w:rPr>
                <w:rFonts w:asciiTheme="minorEastAsia" w:hAnsiTheme="minorEastAsia" w:cstheme="minorEastAsia" w:hint="eastAsia"/>
                <w:bCs/>
                <w:sz w:val="21"/>
                <w:szCs w:val="21"/>
              </w:rPr>
              <w:t>监控系统、</w:t>
            </w:r>
            <w:r>
              <w:rPr>
                <w:rFonts w:asciiTheme="minorEastAsia" w:hAnsiTheme="minorEastAsia" w:cstheme="minorEastAsia" w:hint="eastAsia"/>
                <w:bCs/>
                <w:sz w:val="21"/>
                <w:szCs w:val="21"/>
              </w:rPr>
              <w:t>UPS</w:t>
            </w:r>
            <w:r>
              <w:rPr>
                <w:rFonts w:asciiTheme="minorEastAsia" w:hAnsiTheme="minorEastAsia" w:cstheme="minorEastAsia" w:hint="eastAsia"/>
                <w:bCs/>
                <w:sz w:val="21"/>
                <w:szCs w:val="21"/>
              </w:rPr>
              <w:t>电源。</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3</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18</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激光报表打印机</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消费及身份识别报表打印。</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3</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19</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射频卡支付终端（食堂营业机）</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支持手机扫码支付和终端扫码收款，并兼容刷卡支付功能；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双面液晶屏幕汉显，通过中文显示卡中余额、消费金额等相关信息；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支持真人语音，音量可调节，有正常和异常情况声；</w:t>
            </w:r>
          </w:p>
          <w:p w:rsidR="00681BC3" w:rsidRDefault="00D03F7D">
            <w:pPr>
              <w:pStyle w:val="af0"/>
              <w:snapToGrid w:val="0"/>
              <w:spacing w:line="400" w:lineRule="exact"/>
            </w:pPr>
            <w:r>
              <w:rPr>
                <w:rFonts w:asciiTheme="minorEastAsia" w:hAnsiTheme="minorEastAsia" w:cstheme="minorEastAsia" w:hint="eastAsia"/>
                <w:bCs/>
                <w:sz w:val="21"/>
                <w:szCs w:val="21"/>
              </w:rPr>
              <w:t>TCP/IP</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WIFI</w:t>
            </w:r>
            <w:r>
              <w:rPr>
                <w:rFonts w:asciiTheme="minorEastAsia" w:hAnsiTheme="minorEastAsia" w:cstheme="minorEastAsia" w:hint="eastAsia"/>
                <w:bCs/>
                <w:sz w:val="21"/>
                <w:szCs w:val="21"/>
              </w:rPr>
              <w:t>等多种模式。</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107</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否</w:t>
            </w:r>
          </w:p>
        </w:tc>
      </w:tr>
      <w:tr w:rsidR="00681BC3">
        <w:trPr>
          <w:trHeight w:val="352"/>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20</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交换机</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端口数量</w:t>
            </w:r>
            <w:r>
              <w:rPr>
                <w:rFonts w:asciiTheme="minorEastAsia" w:hAnsiTheme="minorEastAsia" w:cstheme="minorEastAsia" w:hint="eastAsia"/>
                <w:bCs/>
                <w:sz w:val="21"/>
                <w:szCs w:val="21"/>
              </w:rPr>
              <w:t xml:space="preserve"> 24</w:t>
            </w:r>
            <w:r>
              <w:rPr>
                <w:rFonts w:asciiTheme="minorEastAsia" w:hAnsiTheme="minorEastAsia" w:cstheme="minorEastAsia" w:hint="eastAsia"/>
                <w:bCs/>
                <w:sz w:val="21"/>
                <w:szCs w:val="21"/>
              </w:rPr>
              <w:t>个；</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端口描述</w:t>
            </w:r>
            <w:r>
              <w:rPr>
                <w:rFonts w:asciiTheme="minorEastAsia" w:hAnsiTheme="minorEastAsia" w:cstheme="minorEastAsia" w:hint="eastAsia"/>
                <w:bCs/>
                <w:sz w:val="21"/>
                <w:szCs w:val="21"/>
              </w:rPr>
              <w:t xml:space="preserve"> 24</w:t>
            </w:r>
            <w:r>
              <w:rPr>
                <w:rFonts w:asciiTheme="minorEastAsia" w:hAnsiTheme="minorEastAsia" w:cstheme="minorEastAsia" w:hint="eastAsia"/>
                <w:bCs/>
                <w:sz w:val="21"/>
                <w:szCs w:val="21"/>
              </w:rPr>
              <w:t>个</w:t>
            </w:r>
            <w:r>
              <w:rPr>
                <w:rFonts w:asciiTheme="minorEastAsia" w:hAnsiTheme="minorEastAsia" w:cstheme="minorEastAsia" w:hint="eastAsia"/>
                <w:bCs/>
                <w:sz w:val="21"/>
                <w:szCs w:val="21"/>
              </w:rPr>
              <w:t>10/100/1000BASE-T</w:t>
            </w:r>
            <w:r>
              <w:rPr>
                <w:rFonts w:asciiTheme="minorEastAsia" w:hAnsiTheme="minorEastAsia" w:cstheme="minorEastAsia" w:hint="eastAsia"/>
                <w:bCs/>
                <w:sz w:val="21"/>
                <w:szCs w:val="21"/>
              </w:rPr>
              <w:t>自协商的以太网端口；</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端口汇聚</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LACP</w:t>
            </w:r>
            <w:r>
              <w:rPr>
                <w:rFonts w:asciiTheme="minorEastAsia" w:hAnsiTheme="minorEastAsia" w:cstheme="minorEastAsia" w:hint="eastAsia"/>
                <w:bCs/>
                <w:sz w:val="21"/>
                <w:szCs w:val="21"/>
              </w:rPr>
              <w:t>、支持手工聚合、支持最多</w:t>
            </w:r>
            <w:r>
              <w:rPr>
                <w:rFonts w:asciiTheme="minorEastAsia" w:hAnsiTheme="minorEastAsia" w:cstheme="minorEastAsia" w:hint="eastAsia"/>
                <w:bCs/>
                <w:sz w:val="21"/>
                <w:szCs w:val="21"/>
              </w:rPr>
              <w:t>128</w:t>
            </w:r>
            <w:r>
              <w:rPr>
                <w:rFonts w:asciiTheme="minorEastAsia" w:hAnsiTheme="minorEastAsia" w:cstheme="minorEastAsia" w:hint="eastAsia"/>
                <w:bCs/>
                <w:sz w:val="21"/>
                <w:szCs w:val="21"/>
              </w:rPr>
              <w:t>个聚合组，每组支持最多</w:t>
            </w:r>
            <w:r>
              <w:rPr>
                <w:rFonts w:asciiTheme="minorEastAsia" w:hAnsiTheme="minorEastAsia" w:cstheme="minorEastAsia" w:hint="eastAsia"/>
                <w:bCs/>
                <w:sz w:val="21"/>
                <w:szCs w:val="21"/>
              </w:rPr>
              <w:t>8</w:t>
            </w:r>
            <w:r>
              <w:rPr>
                <w:rFonts w:asciiTheme="minorEastAsia" w:hAnsiTheme="minorEastAsia" w:cstheme="minorEastAsia" w:hint="eastAsia"/>
                <w:bCs/>
                <w:sz w:val="21"/>
                <w:szCs w:val="21"/>
              </w:rPr>
              <w:t>个端口；</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控制端口</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个</w:t>
            </w:r>
            <w:r>
              <w:rPr>
                <w:rFonts w:asciiTheme="minorEastAsia" w:hAnsiTheme="minorEastAsia" w:cstheme="minorEastAsia" w:hint="eastAsia"/>
                <w:bCs/>
                <w:sz w:val="21"/>
                <w:szCs w:val="21"/>
              </w:rPr>
              <w:t>Console</w:t>
            </w:r>
            <w:r>
              <w:rPr>
                <w:rFonts w:asciiTheme="minorEastAsia" w:hAnsiTheme="minorEastAsia" w:cstheme="minorEastAsia" w:hint="eastAsia"/>
                <w:bCs/>
                <w:sz w:val="21"/>
                <w:szCs w:val="21"/>
              </w:rPr>
              <w:t>端口；</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传输模式</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全双工</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半双工自适应；</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功能特性：</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网络标准</w:t>
            </w:r>
            <w:r>
              <w:rPr>
                <w:rFonts w:asciiTheme="minorEastAsia" w:hAnsiTheme="minorEastAsia" w:cstheme="minorEastAsia" w:hint="eastAsia"/>
                <w:bCs/>
                <w:sz w:val="21"/>
                <w:szCs w:val="21"/>
              </w:rPr>
              <w:t xml:space="preserve"> IIEEE 802.3</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IEEE 802.3u</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IEEE 802.3ab</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IEEE 802.3z</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IEEE 802.3x</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t xml:space="preserve">VLAN </w:t>
            </w:r>
            <w:r>
              <w:rPr>
                <w:rFonts w:asciiTheme="minorEastAsia" w:hAnsiTheme="minorEastAsia" w:cstheme="minorEastAsia" w:hint="eastAsia"/>
                <w:bCs/>
                <w:sz w:val="21"/>
                <w:szCs w:val="21"/>
              </w:rPr>
              <w:t>最多支持</w:t>
            </w:r>
            <w:r>
              <w:rPr>
                <w:rFonts w:asciiTheme="minorEastAsia" w:hAnsiTheme="minorEastAsia" w:cstheme="minorEastAsia" w:hint="eastAsia"/>
                <w:bCs/>
                <w:sz w:val="21"/>
                <w:szCs w:val="21"/>
              </w:rPr>
              <w:t>255</w:t>
            </w:r>
            <w:r>
              <w:rPr>
                <w:rFonts w:asciiTheme="minorEastAsia" w:hAnsiTheme="minorEastAsia" w:cstheme="minorEastAsia" w:hint="eastAsia"/>
                <w:bCs/>
                <w:sz w:val="21"/>
                <w:szCs w:val="21"/>
              </w:rPr>
              <w:t>个符合</w:t>
            </w:r>
            <w:r>
              <w:rPr>
                <w:rFonts w:asciiTheme="minorEastAsia" w:hAnsiTheme="minorEastAsia" w:cstheme="minorEastAsia" w:hint="eastAsia"/>
                <w:bCs/>
                <w:sz w:val="21"/>
                <w:szCs w:val="21"/>
              </w:rPr>
              <w:t>IEEE 802.1q</w:t>
            </w:r>
            <w:r>
              <w:rPr>
                <w:rFonts w:asciiTheme="minorEastAsia" w:hAnsiTheme="minorEastAsia" w:cstheme="minorEastAsia" w:hint="eastAsia"/>
                <w:bCs/>
                <w:sz w:val="21"/>
                <w:szCs w:val="21"/>
              </w:rPr>
              <w:t>标准的</w:t>
            </w:r>
            <w:r>
              <w:rPr>
                <w:rFonts w:asciiTheme="minorEastAsia" w:hAnsiTheme="minorEastAsia" w:cstheme="minorEastAsia" w:hint="eastAsia"/>
                <w:bCs/>
                <w:sz w:val="21"/>
                <w:szCs w:val="21"/>
              </w:rPr>
              <w:t>VLAN</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VLAN ID</w:t>
            </w:r>
            <w:r>
              <w:rPr>
                <w:rFonts w:asciiTheme="minorEastAsia" w:hAnsiTheme="minorEastAsia" w:cstheme="minorEastAsia" w:hint="eastAsia"/>
                <w:bCs/>
                <w:sz w:val="21"/>
                <w:szCs w:val="21"/>
              </w:rPr>
              <w:t>在</w:t>
            </w:r>
            <w:r>
              <w:rPr>
                <w:rFonts w:asciiTheme="minorEastAsia" w:hAnsiTheme="minorEastAsia" w:cstheme="minorEastAsia" w:hint="eastAsia"/>
                <w:bCs/>
                <w:sz w:val="21"/>
                <w:szCs w:val="21"/>
              </w:rPr>
              <w:t>1</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4094</w:t>
            </w:r>
            <w:r>
              <w:rPr>
                <w:rFonts w:asciiTheme="minorEastAsia" w:hAnsiTheme="minorEastAsia" w:cstheme="minorEastAsia" w:hint="eastAsia"/>
                <w:bCs/>
                <w:sz w:val="21"/>
                <w:szCs w:val="21"/>
              </w:rPr>
              <w:t>范围内可配；</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最多支持</w:t>
            </w:r>
            <w:r>
              <w:rPr>
                <w:rFonts w:asciiTheme="minorEastAsia" w:hAnsiTheme="minorEastAsia" w:cstheme="minorEastAsia" w:hint="eastAsia"/>
                <w:bCs/>
                <w:sz w:val="21"/>
                <w:szCs w:val="21"/>
              </w:rPr>
              <w:t>24</w:t>
            </w:r>
            <w:r>
              <w:rPr>
                <w:rFonts w:asciiTheme="minorEastAsia" w:hAnsiTheme="minorEastAsia" w:cstheme="minorEastAsia" w:hint="eastAsia"/>
                <w:bCs/>
                <w:sz w:val="21"/>
                <w:szCs w:val="21"/>
              </w:rPr>
              <w:t>个基于端口的</w:t>
            </w:r>
            <w:r>
              <w:rPr>
                <w:rFonts w:asciiTheme="minorEastAsia" w:hAnsiTheme="minorEastAsia" w:cstheme="minorEastAsia" w:hint="eastAsia"/>
                <w:bCs/>
                <w:sz w:val="21"/>
                <w:szCs w:val="21"/>
              </w:rPr>
              <w:t>VLAN</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t xml:space="preserve">ACL </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L2~l4</w:t>
            </w:r>
            <w:r>
              <w:rPr>
                <w:rFonts w:asciiTheme="minorEastAsia" w:hAnsiTheme="minorEastAsia" w:cstheme="minorEastAsia" w:hint="eastAsia"/>
                <w:bCs/>
                <w:sz w:val="21"/>
                <w:szCs w:val="21"/>
              </w:rPr>
              <w:t>包过滤功能，提供基于源</w:t>
            </w:r>
            <w:r>
              <w:rPr>
                <w:rFonts w:asciiTheme="minorEastAsia" w:hAnsiTheme="minorEastAsia" w:cstheme="minorEastAsia" w:hint="eastAsia"/>
                <w:bCs/>
                <w:sz w:val="21"/>
                <w:szCs w:val="21"/>
              </w:rPr>
              <w:t>MAC</w:t>
            </w:r>
            <w:r>
              <w:rPr>
                <w:rFonts w:asciiTheme="minorEastAsia" w:hAnsiTheme="minorEastAsia" w:cstheme="minorEastAsia" w:hint="eastAsia"/>
                <w:bCs/>
                <w:sz w:val="21"/>
                <w:szCs w:val="21"/>
              </w:rPr>
              <w:t>地址、目的</w:t>
            </w:r>
            <w:r>
              <w:rPr>
                <w:rFonts w:asciiTheme="minorEastAsia" w:hAnsiTheme="minorEastAsia" w:cstheme="minorEastAsia" w:hint="eastAsia"/>
                <w:bCs/>
                <w:sz w:val="21"/>
                <w:szCs w:val="21"/>
              </w:rPr>
              <w:t>MAC</w:t>
            </w:r>
            <w:r>
              <w:rPr>
                <w:rFonts w:asciiTheme="minorEastAsia" w:hAnsiTheme="minorEastAsia" w:cstheme="minorEastAsia" w:hint="eastAsia"/>
                <w:bCs/>
                <w:sz w:val="21"/>
                <w:szCs w:val="21"/>
              </w:rPr>
              <w:t>地址、源</w:t>
            </w:r>
            <w:r>
              <w:rPr>
                <w:rFonts w:asciiTheme="minorEastAsia" w:hAnsiTheme="minorEastAsia" w:cstheme="minorEastAsia" w:hint="eastAsia"/>
                <w:bCs/>
                <w:sz w:val="21"/>
                <w:szCs w:val="21"/>
              </w:rPr>
              <w:t>IP</w:t>
            </w:r>
            <w:r>
              <w:rPr>
                <w:rFonts w:asciiTheme="minorEastAsia" w:hAnsiTheme="minorEastAsia" w:cstheme="minorEastAsia" w:hint="eastAsia"/>
                <w:bCs/>
                <w:sz w:val="21"/>
                <w:szCs w:val="21"/>
              </w:rPr>
              <w:t>地址、端口、协议类型、</w:t>
            </w:r>
            <w:r>
              <w:rPr>
                <w:rFonts w:asciiTheme="minorEastAsia" w:hAnsiTheme="minorEastAsia" w:cstheme="minorEastAsia" w:hint="eastAsia"/>
                <w:bCs/>
                <w:sz w:val="21"/>
                <w:szCs w:val="21"/>
              </w:rPr>
              <w:t>VLAN</w:t>
            </w:r>
            <w:r>
              <w:rPr>
                <w:rFonts w:asciiTheme="minorEastAsia" w:hAnsiTheme="minorEastAsia" w:cstheme="minorEastAsia" w:hint="eastAsia"/>
                <w:bCs/>
                <w:sz w:val="21"/>
                <w:szCs w:val="21"/>
              </w:rPr>
              <w:t>等；支持基于源</w:t>
            </w:r>
            <w:r>
              <w:rPr>
                <w:rFonts w:asciiTheme="minorEastAsia" w:hAnsiTheme="minorEastAsia" w:cstheme="minorEastAsia" w:hint="eastAsia"/>
                <w:bCs/>
                <w:sz w:val="21"/>
                <w:szCs w:val="21"/>
              </w:rPr>
              <w:t>IPV6</w:t>
            </w:r>
            <w:r>
              <w:rPr>
                <w:rFonts w:asciiTheme="minorEastAsia" w:hAnsiTheme="minorEastAsia" w:cstheme="minorEastAsia" w:hint="eastAsia"/>
                <w:bCs/>
                <w:sz w:val="21"/>
                <w:szCs w:val="21"/>
              </w:rPr>
              <w:t>地址、目的</w:t>
            </w:r>
            <w:r>
              <w:rPr>
                <w:rFonts w:asciiTheme="minorEastAsia" w:hAnsiTheme="minorEastAsia" w:cstheme="minorEastAsia" w:hint="eastAsia"/>
                <w:bCs/>
                <w:sz w:val="21"/>
                <w:szCs w:val="21"/>
              </w:rPr>
              <w:t>IPV6</w:t>
            </w:r>
            <w:r>
              <w:rPr>
                <w:rFonts w:asciiTheme="minorEastAsia" w:hAnsiTheme="minorEastAsia" w:cstheme="minorEastAsia" w:hint="eastAsia"/>
                <w:bCs/>
                <w:sz w:val="21"/>
                <w:szCs w:val="21"/>
              </w:rPr>
              <w:t>地址、</w:t>
            </w:r>
            <w:r>
              <w:rPr>
                <w:rFonts w:asciiTheme="minorEastAsia" w:hAnsiTheme="minorEastAsia" w:cstheme="minorEastAsia" w:hint="eastAsia"/>
                <w:bCs/>
                <w:sz w:val="21"/>
                <w:szCs w:val="21"/>
              </w:rPr>
              <w:t>TCP</w:t>
            </w:r>
            <w:r>
              <w:rPr>
                <w:rFonts w:asciiTheme="minorEastAsia" w:hAnsiTheme="minorEastAsia" w:cstheme="minorEastAsia" w:hint="eastAsia"/>
                <w:bCs/>
                <w:sz w:val="21"/>
                <w:szCs w:val="21"/>
              </w:rPr>
              <w:t>/UDP</w:t>
            </w:r>
            <w:r>
              <w:rPr>
                <w:rFonts w:asciiTheme="minorEastAsia" w:hAnsiTheme="minorEastAsia" w:cstheme="minorEastAsia" w:hint="eastAsia"/>
                <w:bCs/>
                <w:sz w:val="21"/>
                <w:szCs w:val="21"/>
              </w:rPr>
              <w:t>端口号，协议类型等</w:t>
            </w:r>
            <w:r>
              <w:rPr>
                <w:rFonts w:asciiTheme="minorEastAsia" w:hAnsiTheme="minorEastAsia" w:cstheme="minorEastAsia" w:hint="eastAsia"/>
                <w:bCs/>
                <w:sz w:val="21"/>
                <w:szCs w:val="21"/>
              </w:rPr>
              <w:t>ACL</w:t>
            </w:r>
            <w:r>
              <w:rPr>
                <w:rFonts w:asciiTheme="minorEastAsia" w:hAnsiTheme="minorEastAsia" w:cstheme="minorEastAsia" w:hint="eastAsia"/>
                <w:bCs/>
                <w:sz w:val="21"/>
                <w:szCs w:val="21"/>
              </w:rPr>
              <w:t>；支持基于时间段的</w:t>
            </w:r>
            <w:r>
              <w:rPr>
                <w:rFonts w:asciiTheme="minorEastAsia" w:hAnsiTheme="minorEastAsia" w:cstheme="minorEastAsia" w:hint="eastAsia"/>
                <w:bCs/>
                <w:sz w:val="21"/>
                <w:szCs w:val="21"/>
              </w:rPr>
              <w:t>ACL</w:t>
            </w:r>
            <w:r>
              <w:rPr>
                <w:rFonts w:asciiTheme="minorEastAsia" w:hAnsiTheme="minorEastAsia" w:cstheme="minorEastAsia" w:hint="eastAsia"/>
                <w:bCs/>
                <w:sz w:val="21"/>
                <w:szCs w:val="21"/>
              </w:rPr>
              <w:t>，支持入方向和出方向的双向</w:t>
            </w:r>
            <w:r>
              <w:rPr>
                <w:rFonts w:asciiTheme="minorEastAsia" w:hAnsiTheme="minorEastAsia" w:cstheme="minorEastAsia" w:hint="eastAsia"/>
                <w:bCs/>
                <w:sz w:val="21"/>
                <w:szCs w:val="21"/>
              </w:rPr>
              <w:t>ACL</w:t>
            </w:r>
            <w:r>
              <w:rPr>
                <w:rFonts w:asciiTheme="minorEastAsia" w:hAnsiTheme="minorEastAsia" w:cstheme="minorEastAsia" w:hint="eastAsia"/>
                <w:bCs/>
                <w:sz w:val="21"/>
                <w:szCs w:val="21"/>
              </w:rPr>
              <w:t>策略；支持基于</w:t>
            </w:r>
            <w:r>
              <w:rPr>
                <w:rFonts w:asciiTheme="minorEastAsia" w:hAnsiTheme="minorEastAsia" w:cstheme="minorEastAsia" w:hint="eastAsia"/>
                <w:bCs/>
                <w:sz w:val="21"/>
                <w:szCs w:val="21"/>
              </w:rPr>
              <w:t>VLAN</w:t>
            </w:r>
            <w:r>
              <w:rPr>
                <w:rFonts w:asciiTheme="minorEastAsia" w:hAnsiTheme="minorEastAsia" w:cstheme="minorEastAsia" w:hint="eastAsia"/>
                <w:bCs/>
                <w:sz w:val="21"/>
                <w:szCs w:val="21"/>
              </w:rPr>
              <w:t>下发</w:t>
            </w:r>
            <w:r>
              <w:rPr>
                <w:rFonts w:asciiTheme="minorEastAsia" w:hAnsiTheme="minorEastAsia" w:cstheme="minorEastAsia" w:hint="eastAsia"/>
                <w:bCs/>
                <w:sz w:val="21"/>
                <w:szCs w:val="21"/>
              </w:rPr>
              <w:t>ACL</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t xml:space="preserve">QOS </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802.1p</w:t>
            </w:r>
            <w:r>
              <w:rPr>
                <w:rFonts w:asciiTheme="minorEastAsia" w:hAnsiTheme="minorEastAsia" w:cstheme="minorEastAsia" w:hint="eastAsia"/>
                <w:bCs/>
                <w:sz w:val="21"/>
                <w:szCs w:val="21"/>
              </w:rPr>
              <w:t>优先级和</w:t>
            </w:r>
            <w:r>
              <w:rPr>
                <w:rFonts w:asciiTheme="minorEastAsia" w:hAnsiTheme="minorEastAsia" w:cstheme="minorEastAsia" w:hint="eastAsia"/>
                <w:bCs/>
                <w:sz w:val="21"/>
                <w:szCs w:val="21"/>
              </w:rPr>
              <w:t>DSCP</w:t>
            </w:r>
            <w:r>
              <w:rPr>
                <w:rFonts w:asciiTheme="minorEastAsia" w:hAnsiTheme="minorEastAsia" w:cstheme="minorEastAsia" w:hint="eastAsia"/>
                <w:bCs/>
                <w:sz w:val="21"/>
                <w:szCs w:val="21"/>
              </w:rPr>
              <w:t>优先级重新标记，支持报文重定向；支持</w:t>
            </w:r>
            <w:r>
              <w:rPr>
                <w:rFonts w:asciiTheme="minorEastAsia" w:hAnsiTheme="minorEastAsia" w:cstheme="minorEastAsia" w:hint="eastAsia"/>
                <w:bCs/>
                <w:sz w:val="21"/>
                <w:szCs w:val="21"/>
              </w:rPr>
              <w:t>CAR</w:t>
            </w:r>
            <w:r>
              <w:rPr>
                <w:rFonts w:asciiTheme="minorEastAsia" w:hAnsiTheme="minorEastAsia" w:cstheme="minorEastAsia" w:hint="eastAsia"/>
                <w:bCs/>
                <w:sz w:val="21"/>
                <w:szCs w:val="21"/>
              </w:rPr>
              <w:t>功能；支持</w:t>
            </w:r>
            <w:r>
              <w:rPr>
                <w:rFonts w:asciiTheme="minorEastAsia" w:hAnsiTheme="minorEastAsia" w:cstheme="minorEastAsia" w:hint="eastAsia"/>
                <w:bCs/>
                <w:sz w:val="21"/>
                <w:szCs w:val="21"/>
              </w:rPr>
              <w:t>8</w:t>
            </w:r>
            <w:r>
              <w:rPr>
                <w:rFonts w:asciiTheme="minorEastAsia" w:hAnsiTheme="minorEastAsia" w:cstheme="minorEastAsia" w:hint="eastAsia"/>
                <w:bCs/>
                <w:sz w:val="21"/>
                <w:szCs w:val="21"/>
              </w:rPr>
              <w:t>个端口输出队列；支持灵活的队列调度算法，可以基于端口和队列进行设置，支持</w:t>
            </w:r>
            <w:r>
              <w:rPr>
                <w:rFonts w:asciiTheme="minorEastAsia" w:hAnsiTheme="minorEastAsia" w:cstheme="minorEastAsia" w:hint="eastAsia"/>
                <w:bCs/>
                <w:sz w:val="21"/>
                <w:szCs w:val="21"/>
              </w:rPr>
              <w:t>SP</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WRR</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SP+WRR</w:t>
            </w:r>
            <w:r>
              <w:rPr>
                <w:rFonts w:asciiTheme="minorEastAsia" w:hAnsiTheme="minorEastAsia" w:cstheme="minorEastAsia" w:hint="eastAsia"/>
                <w:bCs/>
                <w:sz w:val="21"/>
                <w:szCs w:val="21"/>
              </w:rPr>
              <w:t>等模式；</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lastRenderedPageBreak/>
              <w:t>可靠性：支持</w:t>
            </w:r>
            <w:r>
              <w:rPr>
                <w:rFonts w:asciiTheme="minorEastAsia" w:hAnsiTheme="minorEastAsia" w:cstheme="minorEastAsia" w:hint="eastAsia"/>
                <w:bCs/>
                <w:sz w:val="21"/>
                <w:szCs w:val="21"/>
              </w:rPr>
              <w:t>STP/RSTP/MSTP</w:t>
            </w:r>
            <w:r>
              <w:rPr>
                <w:rFonts w:asciiTheme="minorEastAsia" w:hAnsiTheme="minorEastAsia" w:cstheme="minorEastAsia" w:hint="eastAsia"/>
                <w:bCs/>
                <w:sz w:val="21"/>
                <w:szCs w:val="21"/>
              </w:rPr>
              <w:t>协议；支持</w:t>
            </w:r>
            <w:r>
              <w:rPr>
                <w:rFonts w:asciiTheme="minorEastAsia" w:hAnsiTheme="minorEastAsia" w:cstheme="minorEastAsia" w:hint="eastAsia"/>
                <w:bCs/>
                <w:sz w:val="21"/>
                <w:szCs w:val="21"/>
              </w:rPr>
              <w:t>smart link</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 xml:space="preserve">smart link </w:t>
            </w:r>
            <w:r>
              <w:rPr>
                <w:rFonts w:asciiTheme="minorEastAsia" w:hAnsiTheme="minorEastAsia" w:cstheme="minorEastAsia" w:hint="eastAsia"/>
                <w:bCs/>
                <w:sz w:val="21"/>
                <w:szCs w:val="21"/>
              </w:rPr>
              <w:t>多实例；支持</w:t>
            </w:r>
            <w:r>
              <w:rPr>
                <w:rFonts w:asciiTheme="minorEastAsia" w:hAnsiTheme="minorEastAsia" w:cstheme="minorEastAsia" w:hint="eastAsia"/>
                <w:bCs/>
                <w:sz w:val="21"/>
                <w:szCs w:val="21"/>
              </w:rPr>
              <w:t>BFD</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安全特性：用户分级管理和口令保护；支持</w:t>
            </w:r>
            <w:r>
              <w:rPr>
                <w:rFonts w:asciiTheme="minorEastAsia" w:hAnsiTheme="minorEastAsia" w:cstheme="minorEastAsia" w:hint="eastAsia"/>
                <w:bCs/>
                <w:sz w:val="21"/>
                <w:szCs w:val="21"/>
              </w:rPr>
              <w:t>IEEE802.1X</w:t>
            </w:r>
            <w:r>
              <w:rPr>
                <w:rFonts w:asciiTheme="minorEastAsia" w:hAnsiTheme="minorEastAsia" w:cstheme="minorEastAsia" w:hint="eastAsia"/>
                <w:bCs/>
                <w:sz w:val="21"/>
                <w:szCs w:val="21"/>
              </w:rPr>
              <w:t>认证</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集中</w:t>
            </w:r>
            <w:r>
              <w:rPr>
                <w:rFonts w:asciiTheme="minorEastAsia" w:hAnsiTheme="minorEastAsia" w:cstheme="minorEastAsia" w:hint="eastAsia"/>
                <w:bCs/>
                <w:sz w:val="21"/>
                <w:szCs w:val="21"/>
              </w:rPr>
              <w:t>式</w:t>
            </w:r>
            <w:r>
              <w:rPr>
                <w:rFonts w:asciiTheme="minorEastAsia" w:hAnsiTheme="minorEastAsia" w:cstheme="minorEastAsia" w:hint="eastAsia"/>
                <w:bCs/>
                <w:sz w:val="21"/>
                <w:szCs w:val="21"/>
              </w:rPr>
              <w:t>MAC</w:t>
            </w:r>
            <w:r>
              <w:rPr>
                <w:rFonts w:asciiTheme="minorEastAsia" w:hAnsiTheme="minorEastAsia" w:cstheme="minorEastAsia" w:hint="eastAsia"/>
                <w:bCs/>
                <w:sz w:val="21"/>
                <w:szCs w:val="21"/>
              </w:rPr>
              <w:t>地址认证；支持</w:t>
            </w:r>
            <w:r>
              <w:rPr>
                <w:rFonts w:asciiTheme="minorEastAsia" w:hAnsiTheme="minorEastAsia" w:cstheme="minorEastAsia" w:hint="eastAsia"/>
                <w:bCs/>
                <w:sz w:val="21"/>
                <w:szCs w:val="21"/>
              </w:rPr>
              <w:t>MAC</w:t>
            </w:r>
            <w:r>
              <w:rPr>
                <w:rFonts w:asciiTheme="minorEastAsia" w:hAnsiTheme="minorEastAsia" w:cstheme="minorEastAsia" w:hint="eastAsia"/>
                <w:bCs/>
                <w:sz w:val="21"/>
                <w:szCs w:val="21"/>
              </w:rPr>
              <w:t>地址与端口、</w:t>
            </w:r>
            <w:r>
              <w:rPr>
                <w:rFonts w:asciiTheme="minorEastAsia" w:hAnsiTheme="minorEastAsia" w:cstheme="minorEastAsia" w:hint="eastAsia"/>
                <w:bCs/>
                <w:sz w:val="21"/>
                <w:szCs w:val="21"/>
              </w:rPr>
              <w:t>IP</w:t>
            </w:r>
            <w:r>
              <w:rPr>
                <w:rFonts w:asciiTheme="minorEastAsia" w:hAnsiTheme="minorEastAsia" w:cstheme="minorEastAsia" w:hint="eastAsia"/>
                <w:bCs/>
                <w:sz w:val="21"/>
                <w:szCs w:val="21"/>
              </w:rPr>
              <w:t>的绑定；支持</w:t>
            </w:r>
            <w:r>
              <w:rPr>
                <w:rFonts w:asciiTheme="minorEastAsia" w:hAnsiTheme="minorEastAsia" w:cstheme="minorEastAsia" w:hint="eastAsia"/>
                <w:bCs/>
                <w:sz w:val="21"/>
                <w:szCs w:val="21"/>
              </w:rPr>
              <w:t>SSH2.0</w:t>
            </w:r>
            <w:r>
              <w:rPr>
                <w:rFonts w:asciiTheme="minorEastAsia" w:hAnsiTheme="minorEastAsia" w:cstheme="minorEastAsia" w:hint="eastAsia"/>
                <w:bCs/>
                <w:sz w:val="21"/>
                <w:szCs w:val="21"/>
              </w:rPr>
              <w:t>；支持防止</w:t>
            </w:r>
            <w:r>
              <w:rPr>
                <w:rFonts w:asciiTheme="minorEastAsia" w:hAnsiTheme="minorEastAsia" w:cstheme="minorEastAsia" w:hint="eastAsia"/>
                <w:bCs/>
                <w:sz w:val="21"/>
                <w:szCs w:val="21"/>
              </w:rPr>
              <w:t>DOS</w:t>
            </w:r>
            <w:r>
              <w:rPr>
                <w:rFonts w:asciiTheme="minorEastAsia" w:hAnsiTheme="minorEastAsia" w:cstheme="minorEastAsia" w:hint="eastAsia"/>
                <w:bCs/>
                <w:sz w:val="21"/>
                <w:szCs w:val="21"/>
              </w:rPr>
              <w:t>攻击功能；支持</w:t>
            </w:r>
            <w:r>
              <w:rPr>
                <w:rFonts w:asciiTheme="minorEastAsia" w:hAnsiTheme="minorEastAsia" w:cstheme="minorEastAsia" w:hint="eastAsia"/>
                <w:bCs/>
                <w:sz w:val="21"/>
                <w:szCs w:val="21"/>
              </w:rPr>
              <w:t>ARP</w:t>
            </w:r>
            <w:r>
              <w:rPr>
                <w:rFonts w:asciiTheme="minorEastAsia" w:hAnsiTheme="minorEastAsia" w:cstheme="minorEastAsia" w:hint="eastAsia"/>
                <w:bCs/>
                <w:sz w:val="21"/>
                <w:szCs w:val="21"/>
              </w:rPr>
              <w:t>入侵检测功能；支持端口隔离；支持</w:t>
            </w:r>
            <w:r>
              <w:rPr>
                <w:rFonts w:asciiTheme="minorEastAsia" w:hAnsiTheme="minorEastAsia" w:cstheme="minorEastAsia" w:hint="eastAsia"/>
                <w:bCs/>
                <w:sz w:val="21"/>
                <w:szCs w:val="21"/>
              </w:rPr>
              <w:t>MAC</w:t>
            </w:r>
            <w:r>
              <w:rPr>
                <w:rFonts w:asciiTheme="minorEastAsia" w:hAnsiTheme="minorEastAsia" w:cstheme="minorEastAsia" w:hint="eastAsia"/>
                <w:bCs/>
                <w:sz w:val="21"/>
                <w:szCs w:val="21"/>
              </w:rPr>
              <w:t>地址黑洞；</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网络管理</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Web</w:t>
            </w:r>
            <w:r>
              <w:rPr>
                <w:rFonts w:asciiTheme="minorEastAsia" w:hAnsiTheme="minorEastAsia" w:cstheme="minorEastAsia" w:hint="eastAsia"/>
                <w:bCs/>
                <w:sz w:val="21"/>
                <w:szCs w:val="21"/>
              </w:rPr>
              <w:t>网管；</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支持通过</w:t>
            </w:r>
            <w:r>
              <w:rPr>
                <w:rFonts w:asciiTheme="minorEastAsia" w:hAnsiTheme="minorEastAsia" w:cstheme="minorEastAsia" w:hint="eastAsia"/>
                <w:bCs/>
                <w:sz w:val="21"/>
                <w:szCs w:val="21"/>
              </w:rPr>
              <w:t>TELNET</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Console</w:t>
            </w:r>
            <w:r>
              <w:rPr>
                <w:rFonts w:asciiTheme="minorEastAsia" w:hAnsiTheme="minorEastAsia" w:cstheme="minorEastAsia" w:hint="eastAsia"/>
                <w:bCs/>
                <w:sz w:val="21"/>
                <w:szCs w:val="21"/>
              </w:rPr>
              <w:t>口命令行配置；</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Telnet</w:t>
            </w:r>
            <w:r>
              <w:rPr>
                <w:rFonts w:asciiTheme="minorEastAsia" w:hAnsiTheme="minorEastAsia" w:cstheme="minorEastAsia" w:hint="eastAsia"/>
                <w:bCs/>
                <w:sz w:val="21"/>
                <w:szCs w:val="21"/>
              </w:rPr>
              <w:t>远程管理；</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支持通过</w:t>
            </w:r>
            <w:r>
              <w:rPr>
                <w:rFonts w:asciiTheme="minorEastAsia" w:hAnsiTheme="minorEastAsia" w:cstheme="minorEastAsia" w:hint="eastAsia"/>
                <w:bCs/>
                <w:sz w:val="21"/>
                <w:szCs w:val="21"/>
              </w:rPr>
              <w:t>SNMP</w:t>
            </w:r>
            <w:r>
              <w:rPr>
                <w:rFonts w:asciiTheme="minorEastAsia" w:hAnsiTheme="minorEastAsia" w:cstheme="minorEastAsia" w:hint="eastAsia"/>
                <w:bCs/>
                <w:sz w:val="21"/>
                <w:szCs w:val="21"/>
              </w:rPr>
              <w:t>实现流量监控；</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支持系统日志、分级告警、调试信息输出；</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PING</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TRACERT</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其它参数：</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状态指示灯</w:t>
            </w:r>
            <w:r>
              <w:rPr>
                <w:rFonts w:asciiTheme="minorEastAsia" w:hAnsiTheme="minorEastAsia" w:cstheme="minorEastAsia" w:hint="eastAsia"/>
                <w:bCs/>
                <w:sz w:val="21"/>
                <w:szCs w:val="21"/>
              </w:rPr>
              <w:t xml:space="preserve"> Link/Act</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Speed</w:t>
            </w:r>
            <w:r>
              <w:rPr>
                <w:rFonts w:asciiTheme="minorEastAsia" w:hAnsiTheme="minorEastAsia" w:cstheme="minorEastAsia" w:hint="eastAsia"/>
                <w:bCs/>
                <w:sz w:val="21"/>
                <w:szCs w:val="21"/>
              </w:rPr>
              <w:t>，电源；</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电源电压</w:t>
            </w:r>
            <w:r>
              <w:rPr>
                <w:rFonts w:asciiTheme="minorEastAsia" w:hAnsiTheme="minorEastAsia" w:cstheme="minorEastAsia" w:hint="eastAsia"/>
                <w:bCs/>
                <w:sz w:val="21"/>
                <w:szCs w:val="21"/>
              </w:rPr>
              <w:t xml:space="preserve"> AC 100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240V</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50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60Hz</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电源功率</w:t>
            </w:r>
            <w:r>
              <w:rPr>
                <w:rFonts w:asciiTheme="minorEastAsia" w:hAnsiTheme="minorEastAsia" w:cstheme="minorEastAsia" w:hint="eastAsia"/>
                <w:bCs/>
                <w:sz w:val="21"/>
                <w:szCs w:val="21"/>
              </w:rPr>
              <w:t xml:space="preserve"> 36W</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环境标准</w:t>
            </w:r>
            <w:r>
              <w:rPr>
                <w:rFonts w:asciiTheme="minorEastAsia" w:hAnsiTheme="minorEastAsia" w:cstheme="minorEastAsia" w:hint="eastAsia"/>
                <w:bCs/>
                <w:sz w:val="21"/>
                <w:szCs w:val="21"/>
              </w:rPr>
              <w:t xml:space="preserve"> </w:t>
            </w:r>
            <w:r>
              <w:rPr>
                <w:rFonts w:asciiTheme="minorEastAsia" w:hAnsiTheme="minorEastAsia" w:cstheme="minorEastAsia" w:hint="eastAsia"/>
                <w:bCs/>
                <w:sz w:val="21"/>
                <w:szCs w:val="21"/>
              </w:rPr>
              <w:t>工</w:t>
            </w:r>
            <w:r>
              <w:rPr>
                <w:rFonts w:asciiTheme="minorEastAsia" w:hAnsiTheme="minorEastAsia" w:cstheme="minorEastAsia" w:hint="eastAsia"/>
                <w:bCs/>
                <w:sz w:val="21"/>
                <w:szCs w:val="21"/>
              </w:rPr>
              <w:t>作温度：</w:t>
            </w:r>
            <w:r>
              <w:rPr>
                <w:rFonts w:asciiTheme="minorEastAsia" w:hAnsiTheme="minorEastAsia" w:cstheme="minorEastAsia" w:hint="eastAsia"/>
                <w:bCs/>
                <w:sz w:val="21"/>
                <w:szCs w:val="21"/>
              </w:rPr>
              <w:t>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40</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br/>
            </w:r>
            <w:r>
              <w:rPr>
                <w:rFonts w:asciiTheme="minorEastAsia" w:hAnsiTheme="minorEastAsia" w:cstheme="minorEastAsia" w:hint="eastAsia"/>
                <w:bCs/>
                <w:sz w:val="21"/>
                <w:szCs w:val="21"/>
              </w:rPr>
              <w:t>工作湿度：</w:t>
            </w:r>
            <w:r>
              <w:rPr>
                <w:rFonts w:asciiTheme="minorEastAsia" w:hAnsiTheme="minorEastAsia" w:cstheme="minorEastAsia" w:hint="eastAsia"/>
                <w:bCs/>
                <w:sz w:val="21"/>
                <w:szCs w:val="21"/>
              </w:rPr>
              <w:t>5%-95%</w:t>
            </w:r>
            <w:r>
              <w:rPr>
                <w:rFonts w:asciiTheme="minorEastAsia" w:hAnsiTheme="minorEastAsia" w:cstheme="minorEastAsia" w:hint="eastAsia"/>
                <w:bCs/>
                <w:sz w:val="21"/>
                <w:szCs w:val="21"/>
              </w:rPr>
              <w:t>（非凝露）。</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lastRenderedPageBreak/>
              <w:t>10</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是</w:t>
            </w:r>
          </w:p>
        </w:tc>
      </w:tr>
      <w:tr w:rsidR="00681BC3">
        <w:trPr>
          <w:trHeight w:val="304"/>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21</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数据专线</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点对点专享数据传输，带宽</w:t>
            </w:r>
            <w:r>
              <w:rPr>
                <w:rFonts w:asciiTheme="minorEastAsia" w:hAnsiTheme="minorEastAsia" w:cstheme="minorEastAsia" w:hint="eastAsia"/>
                <w:bCs/>
                <w:sz w:val="21"/>
                <w:szCs w:val="21"/>
              </w:rPr>
              <w:t>2M</w:t>
            </w:r>
            <w:r>
              <w:rPr>
                <w:rFonts w:asciiTheme="minorEastAsia" w:hAnsiTheme="minorEastAsia" w:cstheme="minorEastAsia" w:hint="eastAsia"/>
                <w:bCs/>
                <w:sz w:val="21"/>
                <w:szCs w:val="21"/>
              </w:rPr>
              <w:t>。</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条</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是</w:t>
            </w:r>
          </w:p>
        </w:tc>
      </w:tr>
      <w:tr w:rsidR="00681BC3">
        <w:trPr>
          <w:trHeight w:val="320"/>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22</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门禁控制器</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可独立存储授权名单</w:t>
            </w:r>
            <w:r>
              <w:rPr>
                <w:rFonts w:asciiTheme="minorEastAsia" w:hAnsiTheme="minorEastAsia" w:cstheme="minorEastAsia" w:hint="eastAsia"/>
                <w:bCs/>
                <w:sz w:val="21"/>
                <w:szCs w:val="21"/>
              </w:rPr>
              <w:t>28000</w:t>
            </w:r>
            <w:r>
              <w:rPr>
                <w:rFonts w:asciiTheme="minorEastAsia" w:hAnsiTheme="minorEastAsia" w:cstheme="minorEastAsia" w:hint="eastAsia"/>
                <w:bCs/>
                <w:sz w:val="21"/>
                <w:szCs w:val="21"/>
              </w:rPr>
              <w:t>条；</w:t>
            </w:r>
            <w:r>
              <w:rPr>
                <w:rFonts w:asciiTheme="minorEastAsia" w:hAnsiTheme="minorEastAsia" w:cstheme="minorEastAsia" w:hint="eastAsia"/>
                <w:bCs/>
                <w:sz w:val="21"/>
                <w:szCs w:val="21"/>
              </w:rPr>
              <w:t>TCP/IP</w:t>
            </w:r>
            <w:r>
              <w:rPr>
                <w:rFonts w:asciiTheme="minorEastAsia" w:hAnsiTheme="minorEastAsia" w:cstheme="minorEastAsia" w:hint="eastAsia"/>
                <w:bCs/>
                <w:sz w:val="21"/>
                <w:szCs w:val="21"/>
              </w:rPr>
              <w:t>通讯，不同时段不同授权等；支持消防联动和安防联动；含门禁控制器嵌入式程序通讯接口</w:t>
            </w:r>
            <w:r>
              <w:rPr>
                <w:rFonts w:asciiTheme="minorEastAsia" w:hAnsiTheme="minorEastAsia" w:cstheme="minorEastAsia" w:hint="eastAsia"/>
                <w:bCs/>
                <w:sz w:val="21"/>
                <w:szCs w:val="21"/>
              </w:rPr>
              <w:t>TCP</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用户数量每门≥</w:t>
            </w:r>
            <w:r>
              <w:rPr>
                <w:rFonts w:asciiTheme="minorEastAsia" w:hAnsiTheme="minorEastAsia" w:cstheme="minorEastAsia" w:hint="eastAsia"/>
                <w:bCs/>
                <w:sz w:val="21"/>
                <w:szCs w:val="21"/>
              </w:rPr>
              <w:t>6</w:t>
            </w:r>
            <w:r>
              <w:rPr>
                <w:rFonts w:asciiTheme="minorEastAsia" w:hAnsiTheme="minorEastAsia" w:cstheme="minorEastAsia" w:hint="eastAsia"/>
                <w:bCs/>
                <w:sz w:val="21"/>
                <w:szCs w:val="21"/>
              </w:rPr>
              <w:t>万；</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lastRenderedPageBreak/>
              <w:t>脱机记录≥</w:t>
            </w:r>
            <w:r>
              <w:rPr>
                <w:rFonts w:asciiTheme="minorEastAsia" w:hAnsiTheme="minorEastAsia" w:cstheme="minorEastAsia" w:hint="eastAsia"/>
                <w:bCs/>
                <w:sz w:val="21"/>
                <w:szCs w:val="21"/>
              </w:rPr>
              <w:t>20</w:t>
            </w:r>
            <w:r>
              <w:rPr>
                <w:rFonts w:asciiTheme="minorEastAsia" w:hAnsiTheme="minorEastAsia" w:cstheme="minorEastAsia" w:hint="eastAsia"/>
                <w:bCs/>
                <w:sz w:val="21"/>
                <w:szCs w:val="21"/>
              </w:rPr>
              <w:t>万；</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读头密码键盘支持；</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读卡器支持</w:t>
            </w:r>
            <w:r>
              <w:rPr>
                <w:rFonts w:asciiTheme="minorEastAsia" w:hAnsiTheme="minorEastAsia" w:cstheme="minorEastAsia" w:hint="eastAsia"/>
                <w:bCs/>
                <w:sz w:val="21"/>
                <w:szCs w:val="21"/>
              </w:rPr>
              <w:t>WG26</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WG34</w:t>
            </w:r>
            <w:r>
              <w:rPr>
                <w:rFonts w:asciiTheme="minorEastAsia" w:hAnsiTheme="minorEastAsia" w:cstheme="minorEastAsia" w:hint="eastAsia"/>
                <w:bCs/>
                <w:sz w:val="21"/>
                <w:szCs w:val="21"/>
              </w:rPr>
              <w:t>等模式；</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供电电压</w:t>
            </w:r>
            <w:r>
              <w:rPr>
                <w:rFonts w:asciiTheme="minorEastAsia" w:hAnsiTheme="minorEastAsia" w:cstheme="minorEastAsia" w:hint="eastAsia"/>
                <w:bCs/>
                <w:sz w:val="21"/>
                <w:szCs w:val="21"/>
              </w:rPr>
              <w:t>AC220V</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存储容量≥</w:t>
            </w:r>
            <w:r>
              <w:rPr>
                <w:rFonts w:asciiTheme="minorEastAsia" w:hAnsiTheme="minorEastAsia" w:cstheme="minorEastAsia" w:hint="eastAsia"/>
                <w:bCs/>
                <w:sz w:val="21"/>
                <w:szCs w:val="21"/>
              </w:rPr>
              <w:t>64Mbit</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读头接口≥</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r>
              <w:rPr>
                <w:rFonts w:asciiTheme="minorEastAsia" w:hAnsiTheme="minorEastAsia" w:cstheme="minorEastAsia" w:hint="eastAsia"/>
                <w:bCs/>
                <w:sz w:val="21"/>
                <w:szCs w:val="21"/>
              </w:rPr>
              <w:t>WG</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门锁接口≥</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按键接口≥</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报警接口≥</w:t>
            </w:r>
            <w:r>
              <w:rPr>
                <w:rFonts w:asciiTheme="minorEastAsia" w:hAnsiTheme="minorEastAsia" w:cstheme="minorEastAsia" w:hint="eastAsia"/>
                <w:bCs/>
                <w:sz w:val="21"/>
                <w:szCs w:val="21"/>
              </w:rPr>
              <w:t>2</w:t>
            </w:r>
            <w:r>
              <w:rPr>
                <w:rFonts w:asciiTheme="minorEastAsia" w:hAnsiTheme="minorEastAsia" w:cstheme="minorEastAsia" w:hint="eastAsia"/>
                <w:bCs/>
                <w:sz w:val="21"/>
                <w:szCs w:val="21"/>
              </w:rPr>
              <w:t>路；</w:t>
            </w:r>
          </w:p>
          <w:p w:rsidR="00681BC3" w:rsidRDefault="00D03F7D">
            <w:pPr>
              <w:pStyle w:val="af0"/>
              <w:snapToGrid w:val="0"/>
              <w:spacing w:line="400" w:lineRule="exact"/>
            </w:pPr>
            <w:r>
              <w:rPr>
                <w:rFonts w:asciiTheme="minorEastAsia" w:hAnsiTheme="minorEastAsia" w:cstheme="minorEastAsia" w:hint="eastAsia"/>
                <w:bCs/>
                <w:sz w:val="21"/>
                <w:szCs w:val="21"/>
              </w:rPr>
              <w:t>数据保存时间≥</w:t>
            </w:r>
            <w:r>
              <w:rPr>
                <w:rFonts w:asciiTheme="minorEastAsia" w:hAnsiTheme="minorEastAsia" w:cstheme="minorEastAsia" w:hint="eastAsia"/>
                <w:bCs/>
                <w:sz w:val="21"/>
                <w:szCs w:val="21"/>
              </w:rPr>
              <w:t>10</w:t>
            </w:r>
            <w:r>
              <w:rPr>
                <w:rFonts w:asciiTheme="minorEastAsia" w:hAnsiTheme="minorEastAsia" w:cstheme="minorEastAsia" w:hint="eastAsia"/>
                <w:bCs/>
                <w:sz w:val="21"/>
                <w:szCs w:val="21"/>
              </w:rPr>
              <w:t>年。</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lastRenderedPageBreak/>
              <w:t>11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40"/>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23</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门禁读卡器</w:t>
            </w:r>
          </w:p>
        </w:tc>
        <w:tc>
          <w:tcPr>
            <w:tcW w:w="8882" w:type="dxa"/>
            <w:shd w:val="clear" w:color="auto" w:fill="auto"/>
            <w:vAlign w:val="center"/>
          </w:tcPr>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刷卡身份识别及开门；含门禁读头嵌入式程序；供电电压控制器供电，</w:t>
            </w:r>
            <w:r>
              <w:rPr>
                <w:rFonts w:asciiTheme="minorEastAsia" w:hAnsiTheme="minorEastAsia" w:cstheme="minorEastAsia" w:hint="eastAsia"/>
                <w:bCs/>
                <w:sz w:val="21"/>
                <w:szCs w:val="21"/>
              </w:rPr>
              <w:t>DC9~15V</w:t>
            </w:r>
            <w:r>
              <w:rPr>
                <w:rFonts w:asciiTheme="minorEastAsia" w:hAnsiTheme="minorEastAsia" w:cstheme="minorEastAsia" w:hint="eastAsia"/>
                <w:bCs/>
                <w:sz w:val="21"/>
                <w:szCs w:val="21"/>
              </w:rPr>
              <w:t>，功耗</w:t>
            </w:r>
            <w:r>
              <w:rPr>
                <w:rFonts w:asciiTheme="minorEastAsia" w:hAnsiTheme="minorEastAsia" w:cstheme="minorEastAsia" w:hint="eastAsia"/>
                <w:bCs/>
                <w:sz w:val="21"/>
                <w:szCs w:val="21"/>
              </w:rPr>
              <w:t>&lt;2W</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读卡频率</w:t>
            </w:r>
            <w:r>
              <w:rPr>
                <w:rFonts w:asciiTheme="minorEastAsia" w:hAnsiTheme="minorEastAsia" w:cstheme="minorEastAsia" w:hint="eastAsia"/>
                <w:bCs/>
                <w:sz w:val="21"/>
                <w:szCs w:val="21"/>
              </w:rPr>
              <w:t>13.56M</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读卡距离</w:t>
            </w:r>
            <w:r>
              <w:rPr>
                <w:rFonts w:asciiTheme="minorEastAsia" w:hAnsiTheme="minorEastAsia" w:cstheme="minorEastAsia" w:hint="eastAsia"/>
                <w:bCs/>
                <w:sz w:val="21"/>
                <w:szCs w:val="21"/>
              </w:rPr>
              <w:t>1-5cm</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支持卡类型符合</w:t>
            </w:r>
            <w:r>
              <w:rPr>
                <w:rFonts w:asciiTheme="minorEastAsia" w:hAnsiTheme="minorEastAsia" w:cstheme="minorEastAsia" w:hint="eastAsia"/>
                <w:bCs/>
                <w:sz w:val="21"/>
                <w:szCs w:val="21"/>
              </w:rPr>
              <w:t>ISO/ICE 14443A/B</w:t>
            </w:r>
            <w:r>
              <w:rPr>
                <w:rFonts w:asciiTheme="minorEastAsia" w:hAnsiTheme="minorEastAsia" w:cstheme="minorEastAsia" w:hint="eastAsia"/>
                <w:bCs/>
                <w:sz w:val="21"/>
                <w:szCs w:val="21"/>
              </w:rPr>
              <w:t>标准，</w:t>
            </w:r>
            <w:r>
              <w:rPr>
                <w:rFonts w:asciiTheme="minorEastAsia" w:hAnsiTheme="minorEastAsia" w:cstheme="minorEastAsia" w:hint="eastAsia"/>
                <w:bCs/>
                <w:sz w:val="21"/>
                <w:szCs w:val="21"/>
              </w:rPr>
              <w:t>Mifare1</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/CPU</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金融</w:t>
            </w:r>
            <w:r>
              <w:rPr>
                <w:rFonts w:asciiTheme="minorEastAsia" w:hAnsiTheme="minorEastAsia" w:cstheme="minorEastAsia" w:hint="eastAsia"/>
                <w:bCs/>
                <w:sz w:val="21"/>
                <w:szCs w:val="21"/>
              </w:rPr>
              <w:t>IC</w:t>
            </w:r>
            <w:r>
              <w:rPr>
                <w:rFonts w:asciiTheme="minorEastAsia" w:hAnsiTheme="minorEastAsia" w:cstheme="minorEastAsia" w:hint="eastAsia"/>
                <w:bCs/>
                <w:sz w:val="21"/>
                <w:szCs w:val="21"/>
              </w:rPr>
              <w:t>卡、手机卡（</w:t>
            </w:r>
            <w:r>
              <w:rPr>
                <w:rFonts w:asciiTheme="minorEastAsia" w:hAnsiTheme="minorEastAsia" w:cstheme="minorEastAsia" w:hint="eastAsia"/>
                <w:bCs/>
                <w:sz w:val="21"/>
                <w:szCs w:val="21"/>
              </w:rPr>
              <w:t>RF-SIM/RF-UIM</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双界面卡）、</w:t>
            </w:r>
            <w:r>
              <w:rPr>
                <w:rFonts w:asciiTheme="minorEastAsia" w:hAnsiTheme="minorEastAsia" w:cstheme="minorEastAsia" w:hint="eastAsia"/>
                <w:bCs/>
                <w:sz w:val="21"/>
                <w:szCs w:val="21"/>
              </w:rPr>
              <w:t>NFC</w:t>
            </w:r>
            <w:r>
              <w:rPr>
                <w:rFonts w:asciiTheme="minorEastAsia" w:hAnsiTheme="minorEastAsia" w:cstheme="minorEastAsia" w:hint="eastAsia"/>
                <w:bCs/>
                <w:sz w:val="21"/>
                <w:szCs w:val="21"/>
              </w:rPr>
              <w:t>应用终端</w:t>
            </w:r>
            <w:r>
              <w:rPr>
                <w:rFonts w:asciiTheme="minorEastAsia" w:hAnsiTheme="minorEastAsia" w:cstheme="minorEastAsia" w:hint="eastAsia"/>
                <w:bCs/>
                <w:sz w:val="21"/>
                <w:szCs w:val="21"/>
              </w:rPr>
              <w:t>(SWP-SIM</w:t>
            </w:r>
            <w:r>
              <w:rPr>
                <w:rFonts w:asciiTheme="minorEastAsia" w:hAnsiTheme="minorEastAsia" w:cstheme="minorEastAsia" w:hint="eastAsia"/>
                <w:bCs/>
                <w:sz w:val="21"/>
                <w:szCs w:val="21"/>
              </w:rPr>
              <w:t>卡，</w:t>
            </w:r>
            <w:r>
              <w:rPr>
                <w:rFonts w:asciiTheme="minorEastAsia" w:hAnsiTheme="minorEastAsia" w:cstheme="minorEastAsia" w:hint="eastAsia"/>
                <w:bCs/>
                <w:sz w:val="21"/>
                <w:szCs w:val="21"/>
              </w:rPr>
              <w:t>NFC</w:t>
            </w:r>
            <w:r>
              <w:rPr>
                <w:rFonts w:asciiTheme="minorEastAsia" w:hAnsiTheme="minorEastAsia" w:cstheme="minorEastAsia" w:hint="eastAsia"/>
                <w:bCs/>
                <w:sz w:val="21"/>
                <w:szCs w:val="21"/>
              </w:rPr>
              <w:t>全卡</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显示</w:t>
            </w:r>
            <w:r>
              <w:rPr>
                <w:rFonts w:asciiTheme="minorEastAsia" w:hAnsiTheme="minorEastAsia" w:cstheme="minorEastAsia" w:hint="eastAsia"/>
                <w:bCs/>
                <w:sz w:val="21"/>
                <w:szCs w:val="21"/>
              </w:rPr>
              <w:t>OLED</w:t>
            </w:r>
            <w:r>
              <w:rPr>
                <w:rFonts w:asciiTheme="minorEastAsia" w:hAnsiTheme="minorEastAsia" w:cstheme="minorEastAsia" w:hint="eastAsia"/>
                <w:bCs/>
                <w:sz w:val="21"/>
                <w:szCs w:val="21"/>
              </w:rPr>
              <w:t>汉显</w:t>
            </w:r>
            <w:r>
              <w:rPr>
                <w:rFonts w:asciiTheme="minorEastAsia" w:hAnsiTheme="minorEastAsia" w:cstheme="minorEastAsia" w:hint="eastAsia"/>
                <w:bCs/>
                <w:sz w:val="21"/>
                <w:szCs w:val="21"/>
              </w:rPr>
              <w:t>+LED</w:t>
            </w:r>
            <w:r>
              <w:rPr>
                <w:rFonts w:asciiTheme="minorEastAsia" w:hAnsiTheme="minorEastAsia" w:cstheme="minorEastAsia" w:hint="eastAsia"/>
                <w:bCs/>
                <w:sz w:val="21"/>
                <w:szCs w:val="21"/>
              </w:rPr>
              <w:t>指示，中文显示操作状态；</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w:t>
            </w:r>
            <w:r>
              <w:rPr>
                <w:rFonts w:asciiTheme="minorEastAsia" w:hAnsiTheme="minorEastAsia" w:cstheme="minorEastAsia" w:hint="eastAsia"/>
                <w:bCs/>
                <w:sz w:val="21"/>
                <w:szCs w:val="21"/>
              </w:rPr>
              <w:t>PSAM</w:t>
            </w:r>
            <w:r>
              <w:rPr>
                <w:rFonts w:asciiTheme="minorEastAsia" w:hAnsiTheme="minorEastAsia" w:cstheme="minorEastAsia" w:hint="eastAsia"/>
                <w:bCs/>
                <w:sz w:val="21"/>
                <w:szCs w:val="21"/>
              </w:rPr>
              <w:t>插槽；</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防拆开关设计；</w:t>
            </w:r>
          </w:p>
          <w:p w:rsidR="00681BC3" w:rsidRDefault="00D03F7D">
            <w:pPr>
              <w:pStyle w:val="af0"/>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支持蜂鸣器提示；</w:t>
            </w:r>
          </w:p>
          <w:p w:rsidR="00681BC3" w:rsidRDefault="00D03F7D">
            <w:pPr>
              <w:pStyle w:val="af0"/>
              <w:snapToGrid w:val="0"/>
              <w:spacing w:line="400" w:lineRule="exact"/>
            </w:pPr>
            <w:r>
              <w:rPr>
                <w:rFonts w:asciiTheme="minorEastAsia" w:hAnsiTheme="minorEastAsia" w:cstheme="minorEastAsia" w:hint="eastAsia"/>
                <w:bCs/>
                <w:sz w:val="21"/>
                <w:szCs w:val="21"/>
              </w:rPr>
              <w:t>通讯接口</w:t>
            </w:r>
            <w:r>
              <w:rPr>
                <w:rFonts w:asciiTheme="minorEastAsia" w:hAnsiTheme="minorEastAsia" w:cstheme="minorEastAsia" w:hint="eastAsia"/>
                <w:bCs/>
                <w:sz w:val="21"/>
                <w:szCs w:val="21"/>
              </w:rPr>
              <w:t>Wiegand34</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RS485</w:t>
            </w:r>
            <w:r>
              <w:rPr>
                <w:rFonts w:asciiTheme="minorEastAsia" w:hAnsiTheme="minorEastAsia" w:cstheme="minorEastAsia" w:hint="eastAsia"/>
                <w:bCs/>
                <w:sz w:val="21"/>
                <w:szCs w:val="21"/>
              </w:rPr>
              <w:t>（可选）。</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20"/>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lastRenderedPageBreak/>
              <w:t>24</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门锁</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电磁锁。</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20"/>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25</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配件</w:t>
            </w:r>
          </w:p>
        </w:tc>
        <w:tc>
          <w:tcPr>
            <w:tcW w:w="8882" w:type="dxa"/>
            <w:shd w:val="clear" w:color="auto" w:fill="auto"/>
            <w:vAlign w:val="center"/>
          </w:tcPr>
          <w:p w:rsidR="00681BC3" w:rsidRDefault="00D03F7D">
            <w:pPr>
              <w:pStyle w:val="af0"/>
              <w:snapToGrid w:val="0"/>
              <w:spacing w:line="400" w:lineRule="exact"/>
            </w:pPr>
            <w:r>
              <w:rPr>
                <w:rFonts w:asciiTheme="minorEastAsia" w:hAnsiTheme="minorEastAsia" w:cstheme="minorEastAsia" w:hint="eastAsia"/>
                <w:bCs/>
                <w:sz w:val="21"/>
                <w:szCs w:val="21"/>
              </w:rPr>
              <w:t>含开门按钮、闭门器等。</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11</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台</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r w:rsidR="00681BC3">
        <w:trPr>
          <w:trHeight w:val="317"/>
          <w:jc w:val="center"/>
        </w:trPr>
        <w:tc>
          <w:tcPr>
            <w:tcW w:w="611" w:type="dxa"/>
            <w:vAlign w:val="center"/>
          </w:tcPr>
          <w:p w:rsidR="00681BC3" w:rsidRDefault="00D03F7D">
            <w:pPr>
              <w:jc w:val="center"/>
              <w:rPr>
                <w:rFonts w:ascii="宋体" w:eastAsia="宋体" w:hAnsi="宋体" w:cs="宋体"/>
                <w:szCs w:val="21"/>
              </w:rPr>
            </w:pPr>
            <w:r>
              <w:rPr>
                <w:rFonts w:ascii="宋体" w:eastAsia="宋体" w:hAnsi="宋体" w:cs="宋体" w:hint="eastAsia"/>
                <w:szCs w:val="21"/>
              </w:rPr>
              <w:t>26</w:t>
            </w:r>
          </w:p>
        </w:tc>
        <w:tc>
          <w:tcPr>
            <w:tcW w:w="1794" w:type="dxa"/>
            <w:shd w:val="clear" w:color="auto" w:fill="auto"/>
            <w:vAlign w:val="center"/>
          </w:tcPr>
          <w:p w:rsidR="00681BC3" w:rsidRDefault="00D03F7D">
            <w:pPr>
              <w:pStyle w:val="af0"/>
              <w:snapToGrid w:val="0"/>
              <w:spacing w:line="400" w:lineRule="exact"/>
              <w:jc w:val="center"/>
              <w:rPr>
                <w:rFonts w:ascii="宋体" w:eastAsia="宋体" w:hAnsi="宋体" w:cs="宋体"/>
                <w:sz w:val="21"/>
                <w:szCs w:val="21"/>
              </w:rPr>
            </w:pPr>
            <w:r>
              <w:rPr>
                <w:rFonts w:asciiTheme="minorEastAsia" w:hAnsiTheme="minorEastAsia" w:cstheme="minorEastAsia" w:hint="eastAsia"/>
                <w:bCs/>
                <w:sz w:val="21"/>
                <w:szCs w:val="21"/>
              </w:rPr>
              <w:t>车辆出入管理设备</w:t>
            </w:r>
          </w:p>
        </w:tc>
        <w:tc>
          <w:tcPr>
            <w:tcW w:w="8882" w:type="dxa"/>
            <w:shd w:val="clear" w:color="auto" w:fill="auto"/>
            <w:vAlign w:val="center"/>
          </w:tcPr>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出入口应用，支持车辆抓拍、车牌识别以及车身颜色识别，含车辆档杆、车辆识别器等；</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出入口应用，支持车辆抓拍、车牌识别以及车身颜色识别；</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支持同步闪光灯输出，最多可支持</w:t>
            </w:r>
            <w:r>
              <w:rPr>
                <w:rFonts w:asciiTheme="minorEastAsia" w:hAnsiTheme="minorEastAsia" w:cstheme="minorEastAsia" w:hint="eastAsia"/>
                <w:bCs/>
                <w:sz w:val="21"/>
                <w:szCs w:val="21"/>
              </w:rPr>
              <w:t>3</w:t>
            </w:r>
            <w:r>
              <w:rPr>
                <w:rFonts w:asciiTheme="minorEastAsia" w:hAnsiTheme="minorEastAsia" w:cstheme="minorEastAsia" w:hint="eastAsia"/>
                <w:bCs/>
                <w:sz w:val="21"/>
                <w:szCs w:val="21"/>
              </w:rPr>
              <w:t>路闪光灯同步输出，支持频闪；</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支持智能识别功能；</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内置车牌识别功能；</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内置车身颜色识别功能；</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内置车型识别功能；</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视频和抓拍图片独立配置字符叠加功能；</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本地视频预览，</w:t>
            </w:r>
            <w:r>
              <w:rPr>
                <w:rFonts w:asciiTheme="minorEastAsia" w:hAnsiTheme="minorEastAsia" w:cstheme="minorEastAsia" w:hint="eastAsia"/>
                <w:bCs/>
                <w:sz w:val="21"/>
                <w:szCs w:val="21"/>
              </w:rPr>
              <w:t>BNC</w:t>
            </w:r>
            <w:r>
              <w:rPr>
                <w:rFonts w:asciiTheme="minorEastAsia" w:hAnsiTheme="minorEastAsia" w:cstheme="minorEastAsia" w:hint="eastAsia"/>
                <w:bCs/>
                <w:sz w:val="21"/>
                <w:szCs w:val="21"/>
              </w:rPr>
              <w:t>信号输出，方便调试；</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w:t>
            </w:r>
            <w:r>
              <w:rPr>
                <w:rFonts w:asciiTheme="minorEastAsia" w:hAnsiTheme="minorEastAsia" w:cstheme="minorEastAsia" w:hint="eastAsia"/>
                <w:bCs/>
                <w:sz w:val="21"/>
                <w:szCs w:val="21"/>
              </w:rPr>
              <w:t>SD/SDHC</w:t>
            </w:r>
            <w:r>
              <w:rPr>
                <w:rFonts w:asciiTheme="minorEastAsia" w:hAnsiTheme="minorEastAsia" w:cstheme="minorEastAsia" w:hint="eastAsia"/>
                <w:bCs/>
                <w:sz w:val="21"/>
                <w:szCs w:val="21"/>
              </w:rPr>
              <w:t>本地图片存储检索、自动覆盖、自动上传；</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支持外接</w:t>
            </w:r>
            <w:r>
              <w:rPr>
                <w:rFonts w:asciiTheme="minorEastAsia" w:hAnsiTheme="minorEastAsia" w:cstheme="minorEastAsia" w:hint="eastAsia"/>
                <w:bCs/>
                <w:sz w:val="21"/>
                <w:szCs w:val="21"/>
              </w:rPr>
              <w:t>USB</w:t>
            </w:r>
            <w:r>
              <w:rPr>
                <w:rFonts w:asciiTheme="minorEastAsia" w:hAnsiTheme="minorEastAsia" w:cstheme="minorEastAsia" w:hint="eastAsia"/>
                <w:bCs/>
                <w:sz w:val="21"/>
                <w:szCs w:val="21"/>
              </w:rPr>
              <w:t>存储设备本地图片存储、自动覆盖、自动上传；</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超强的网络功能，支持多种图片上传方式（</w:t>
            </w:r>
            <w:r>
              <w:rPr>
                <w:rFonts w:asciiTheme="minorEastAsia" w:hAnsiTheme="minorEastAsia" w:cstheme="minorEastAsia" w:hint="eastAsia"/>
                <w:bCs/>
                <w:sz w:val="21"/>
                <w:szCs w:val="21"/>
              </w:rPr>
              <w:t>FTP</w:t>
            </w:r>
            <w:r>
              <w:rPr>
                <w:rFonts w:asciiTheme="minorEastAsia" w:hAnsiTheme="minorEastAsia" w:cstheme="minorEastAsia" w:hint="eastAsia"/>
                <w:bCs/>
                <w:sz w:val="21"/>
                <w:szCs w:val="21"/>
              </w:rPr>
              <w:t>、</w:t>
            </w:r>
            <w:r>
              <w:rPr>
                <w:rFonts w:asciiTheme="minorEastAsia" w:hAnsiTheme="minorEastAsia" w:cstheme="minorEastAsia" w:hint="eastAsia"/>
                <w:bCs/>
                <w:sz w:val="21"/>
                <w:szCs w:val="21"/>
              </w:rPr>
              <w:t>SDK</w:t>
            </w:r>
            <w:r>
              <w:rPr>
                <w:rFonts w:asciiTheme="minorEastAsia" w:hAnsiTheme="minorEastAsia" w:cstheme="minorEastAsia" w:hint="eastAsia"/>
                <w:bCs/>
                <w:sz w:val="21"/>
                <w:szCs w:val="21"/>
              </w:rPr>
              <w:t>布防等）；</w:t>
            </w:r>
          </w:p>
          <w:p w:rsidR="00681BC3" w:rsidRDefault="00D03F7D">
            <w:pPr>
              <w:pStyle w:val="af0"/>
              <w:snapToGrid w:val="0"/>
              <w:spacing w:line="380" w:lineRule="exact"/>
              <w:rPr>
                <w:rFonts w:asciiTheme="minorEastAsia" w:hAnsiTheme="minorEastAsia" w:cstheme="minorEastAsia"/>
                <w:bCs/>
                <w:sz w:val="21"/>
                <w:szCs w:val="21"/>
              </w:rPr>
            </w:pPr>
            <w:r>
              <w:rPr>
                <w:rFonts w:asciiTheme="minorEastAsia" w:hAnsiTheme="minorEastAsia" w:cstheme="minorEastAsia" w:hint="eastAsia"/>
                <w:bCs/>
                <w:sz w:val="21"/>
                <w:szCs w:val="21"/>
              </w:rPr>
              <w:t>支持硬件看门狗；</w:t>
            </w:r>
          </w:p>
          <w:p w:rsidR="00681BC3" w:rsidRDefault="00D03F7D">
            <w:pPr>
              <w:pStyle w:val="af0"/>
              <w:snapToGrid w:val="0"/>
              <w:spacing w:line="380" w:lineRule="exact"/>
            </w:pPr>
            <w:r>
              <w:rPr>
                <w:rFonts w:asciiTheme="minorEastAsia" w:hAnsiTheme="minorEastAsia" w:cstheme="minorEastAsia" w:hint="eastAsia"/>
                <w:bCs/>
                <w:sz w:val="21"/>
                <w:szCs w:val="21"/>
              </w:rPr>
              <w:t>支持配置文件导入导出。</w:t>
            </w:r>
          </w:p>
        </w:tc>
        <w:tc>
          <w:tcPr>
            <w:tcW w:w="695"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4</w:t>
            </w:r>
          </w:p>
        </w:tc>
        <w:tc>
          <w:tcPr>
            <w:tcW w:w="736" w:type="dxa"/>
            <w:shd w:val="clear" w:color="auto" w:fill="auto"/>
            <w:vAlign w:val="center"/>
          </w:tcPr>
          <w:p w:rsidR="00681BC3" w:rsidRDefault="00D03F7D">
            <w:pPr>
              <w:pStyle w:val="af0"/>
              <w:snapToGrid w:val="0"/>
              <w:spacing w:line="400" w:lineRule="exact"/>
              <w:jc w:val="center"/>
            </w:pPr>
            <w:r>
              <w:rPr>
                <w:rFonts w:asciiTheme="minorEastAsia" w:hAnsiTheme="minorEastAsia" w:cstheme="minorEastAsia" w:hint="eastAsia"/>
                <w:bCs/>
                <w:sz w:val="21"/>
                <w:szCs w:val="21"/>
              </w:rPr>
              <w:t>套</w:t>
            </w:r>
          </w:p>
        </w:tc>
        <w:tc>
          <w:tcPr>
            <w:tcW w:w="1230" w:type="dxa"/>
            <w:shd w:val="clear" w:color="auto" w:fill="auto"/>
            <w:vAlign w:val="center"/>
          </w:tcPr>
          <w:p w:rsidR="00681BC3" w:rsidRDefault="00D03F7D">
            <w:pPr>
              <w:pStyle w:val="af0"/>
              <w:snapToGrid w:val="0"/>
              <w:spacing w:line="400" w:lineRule="exact"/>
              <w:jc w:val="center"/>
              <w:rPr>
                <w:rFonts w:ascii="宋体" w:eastAsia="宋体" w:hAnsi="宋体" w:cs="宋体"/>
                <w:szCs w:val="21"/>
              </w:rPr>
            </w:pPr>
            <w:r>
              <w:rPr>
                <w:rFonts w:asciiTheme="minorEastAsia" w:hAnsiTheme="minorEastAsia" w:cstheme="minorEastAsia" w:hint="eastAsia"/>
                <w:bCs/>
                <w:sz w:val="21"/>
                <w:szCs w:val="21"/>
              </w:rPr>
              <w:t>否</w:t>
            </w:r>
          </w:p>
        </w:tc>
      </w:tr>
    </w:tbl>
    <w:p w:rsidR="00681BC3" w:rsidRDefault="00681BC3">
      <w:pPr>
        <w:widowControl/>
        <w:shd w:val="clear" w:color="auto" w:fill="FFFFFF"/>
        <w:spacing w:line="360" w:lineRule="atLeast"/>
        <w:jc w:val="left"/>
        <w:rPr>
          <w:rFonts w:ascii="仿宋" w:eastAsia="仿宋" w:hAnsi="仿宋" w:cs="仿宋"/>
          <w:kern w:val="0"/>
          <w:sz w:val="30"/>
          <w:szCs w:val="30"/>
          <w:shd w:val="clear" w:color="auto" w:fill="FFFFFF"/>
        </w:rPr>
      </w:pPr>
    </w:p>
    <w:p w:rsidR="00681BC3" w:rsidRDefault="00681BC3">
      <w:pPr>
        <w:widowControl/>
        <w:shd w:val="clear" w:color="auto" w:fill="FFFFFF"/>
        <w:spacing w:line="360" w:lineRule="atLeast"/>
        <w:jc w:val="left"/>
        <w:rPr>
          <w:rFonts w:ascii="仿宋" w:eastAsia="仿宋" w:hAnsi="仿宋" w:cs="仿宋"/>
          <w:kern w:val="0"/>
          <w:sz w:val="30"/>
          <w:szCs w:val="30"/>
          <w:shd w:val="clear" w:color="auto" w:fill="FFFFFF"/>
        </w:rPr>
      </w:pPr>
    </w:p>
    <w:p w:rsidR="00681BC3" w:rsidRDefault="00D03F7D">
      <w:pPr>
        <w:widowControl/>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br w:type="page"/>
      </w:r>
    </w:p>
    <w:p w:rsidR="00681BC3" w:rsidRDefault="00D03F7D">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lastRenderedPageBreak/>
        <w:t>C</w:t>
      </w:r>
      <w:r>
        <w:rPr>
          <w:rFonts w:ascii="仿宋" w:eastAsia="仿宋" w:hAnsi="仿宋" w:cs="仿宋" w:hint="eastAsia"/>
          <w:b/>
          <w:kern w:val="0"/>
          <w:sz w:val="30"/>
          <w:szCs w:val="30"/>
          <w:shd w:val="clear" w:color="auto" w:fill="FFFFFF"/>
        </w:rPr>
        <w:t>包：</w:t>
      </w: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681BC3">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rPr>
                <w:rFonts w:ascii="宋体" w:eastAsia="宋体" w:hAnsi="宋体" w:cs="宋体"/>
                <w:b/>
                <w:kern w:val="2"/>
                <w:sz w:val="21"/>
                <w:szCs w:val="21"/>
              </w:rPr>
            </w:pPr>
            <w:r>
              <w:rPr>
                <w:rFonts w:ascii="黑体" w:eastAsia="黑体" w:hAnsi="黑体" w:cs="黑体" w:hint="eastAsia"/>
                <w:b/>
                <w:kern w:val="2"/>
                <w:sz w:val="28"/>
                <w:szCs w:val="28"/>
              </w:rPr>
              <w:t>1</w:t>
            </w:r>
            <w:r>
              <w:rPr>
                <w:rFonts w:ascii="黑体" w:eastAsia="黑体" w:hAnsi="黑体" w:cs="黑体" w:hint="eastAsia"/>
                <w:b/>
                <w:kern w:val="2"/>
                <w:sz w:val="28"/>
                <w:szCs w:val="28"/>
              </w:rPr>
              <w:t>、多媒体教室</w:t>
            </w:r>
          </w:p>
        </w:tc>
      </w:tr>
      <w:tr w:rsidR="00681BC3">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单位</w:t>
            </w:r>
          </w:p>
        </w:tc>
        <w:tc>
          <w:tcPr>
            <w:tcW w:w="870" w:type="dxa"/>
            <w:tcBorders>
              <w:tl2br w:val="nil"/>
              <w:tr2bl w:val="nil"/>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b/>
                <w:kern w:val="2"/>
                <w:sz w:val="21"/>
                <w:szCs w:val="21"/>
              </w:rPr>
              <w:t>是否为核心产品</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触控一体机</w:t>
            </w:r>
          </w:p>
        </w:tc>
        <w:tc>
          <w:tcPr>
            <w:tcW w:w="788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pPr>
            <w:r>
              <w:rPr>
                <w:rFonts w:hint="eastAsia"/>
              </w:rPr>
              <w:t>★</w:t>
            </w:r>
            <w:r>
              <w:rPr>
                <w:rFonts w:hint="eastAsia"/>
              </w:rPr>
              <w:t xml:space="preserve">1. </w:t>
            </w:r>
            <w:r>
              <w:rPr>
                <w:rFonts w:hint="eastAsia"/>
              </w:rPr>
              <w:t>屏幕尺寸：</w:t>
            </w:r>
            <w:r>
              <w:rPr>
                <w:rFonts w:hint="eastAsia"/>
              </w:rPr>
              <w:t>70</w:t>
            </w:r>
            <w:r>
              <w:rPr>
                <w:rFonts w:hint="eastAsia"/>
              </w:rPr>
              <w:t>英寸</w:t>
            </w:r>
            <w:r>
              <w:rPr>
                <w:rFonts w:hint="eastAsia"/>
              </w:rPr>
              <w:t xml:space="preserve"> LED </w:t>
            </w:r>
            <w:r>
              <w:rPr>
                <w:rFonts w:hint="eastAsia"/>
              </w:rPr>
              <w:t>液晶</w:t>
            </w:r>
            <w:r>
              <w:rPr>
                <w:rFonts w:hint="eastAsia"/>
              </w:rPr>
              <w:t>A</w:t>
            </w:r>
            <w:r>
              <w:rPr>
                <w:rFonts w:hint="eastAsia"/>
              </w:rPr>
              <w:t>规屏</w:t>
            </w:r>
            <w:r>
              <w:rPr>
                <w:rFonts w:hint="eastAsia"/>
              </w:rPr>
              <w:t>,</w:t>
            </w:r>
            <w:r>
              <w:rPr>
                <w:rFonts w:hint="eastAsia"/>
              </w:rPr>
              <w:t>显示比例</w:t>
            </w:r>
            <w:r>
              <w:rPr>
                <w:rFonts w:hint="eastAsia"/>
              </w:rPr>
              <w:t>16:9</w:t>
            </w:r>
            <w:r>
              <w:rPr>
                <w:rFonts w:hint="eastAsia"/>
              </w:rPr>
              <w:t>，亮度≥</w:t>
            </w:r>
            <w:r>
              <w:rPr>
                <w:rFonts w:hint="eastAsia"/>
              </w:rPr>
              <w:t>500cd/m2</w:t>
            </w:r>
            <w:r>
              <w:rPr>
                <w:rFonts w:hint="eastAsia"/>
              </w:rPr>
              <w:t>，对比度≥</w:t>
            </w:r>
            <w:r>
              <w:rPr>
                <w:rFonts w:hint="eastAsia"/>
              </w:rPr>
              <w:t>5000</w:t>
            </w:r>
            <w:r>
              <w:rPr>
                <w:rFonts w:hint="eastAsia"/>
              </w:rPr>
              <w:t>：</w:t>
            </w:r>
            <w:r>
              <w:rPr>
                <w:rFonts w:hint="eastAsia"/>
              </w:rPr>
              <w:t>1</w:t>
            </w:r>
            <w:r>
              <w:rPr>
                <w:rFonts w:hint="eastAsia"/>
              </w:rPr>
              <w:t>，可视角度≥</w:t>
            </w:r>
            <w:r>
              <w:rPr>
                <w:rFonts w:hint="eastAsia"/>
              </w:rPr>
              <w:t>175</w:t>
            </w:r>
            <w:r>
              <w:rPr>
                <w:rFonts w:hint="eastAsia"/>
              </w:rPr>
              <w:t>°</w:t>
            </w:r>
          </w:p>
          <w:p w:rsidR="00681BC3" w:rsidRDefault="00D03F7D">
            <w:pPr>
              <w:spacing w:line="400" w:lineRule="exact"/>
            </w:pPr>
            <w:r>
              <w:rPr>
                <w:rFonts w:hint="eastAsia"/>
              </w:rPr>
              <w:t>★</w:t>
            </w:r>
            <w:r>
              <w:rPr>
                <w:rFonts w:hint="eastAsia"/>
              </w:rPr>
              <w:t xml:space="preserve">2. </w:t>
            </w:r>
            <w:r>
              <w:rPr>
                <w:rFonts w:hint="eastAsia"/>
              </w:rPr>
              <w:t>具备防眩光和防划伤钢化玻璃（透过率≥</w:t>
            </w:r>
            <w:r>
              <w:rPr>
                <w:rFonts w:hint="eastAsia"/>
              </w:rPr>
              <w:t>87%</w:t>
            </w:r>
            <w:r>
              <w:rPr>
                <w:rFonts w:hint="eastAsia"/>
              </w:rPr>
              <w:t>，光泽度（</w:t>
            </w:r>
            <w:r>
              <w:rPr>
                <w:rFonts w:hint="eastAsia"/>
              </w:rPr>
              <w:t>AG</w:t>
            </w:r>
            <w:r>
              <w:rPr>
                <w:rFonts w:hint="eastAsia"/>
              </w:rPr>
              <w:t>）面</w:t>
            </w:r>
            <w:r>
              <w:rPr>
                <w:rFonts w:hint="eastAsia"/>
              </w:rPr>
              <w:t>80</w:t>
            </w:r>
            <w:r>
              <w:rPr>
                <w:rFonts w:hint="eastAsia"/>
              </w:rPr>
              <w:t>±</w:t>
            </w:r>
            <w:r>
              <w:rPr>
                <w:rFonts w:hint="eastAsia"/>
              </w:rPr>
              <w:t>15</w:t>
            </w:r>
            <w:r>
              <w:rPr>
                <w:rFonts w:hint="eastAsia"/>
              </w:rPr>
              <w:t>，雾度</w:t>
            </w:r>
            <w:r>
              <w:rPr>
                <w:rFonts w:hint="eastAsia"/>
              </w:rPr>
              <w:t>5%-14%</w:t>
            </w:r>
            <w:r>
              <w:rPr>
                <w:rFonts w:hint="eastAsia"/>
              </w:rPr>
              <w:t>，表面硬度≥</w:t>
            </w:r>
            <w:r>
              <w:rPr>
                <w:rFonts w:hint="eastAsia"/>
              </w:rPr>
              <w:t>7H</w:t>
            </w:r>
            <w:r>
              <w:rPr>
                <w:rFonts w:hint="eastAsia"/>
              </w:rPr>
              <w:t>），符合防眩光和防划伤钢化玻璃的相关标准。</w:t>
            </w:r>
          </w:p>
          <w:p w:rsidR="00681BC3" w:rsidRDefault="00D03F7D">
            <w:pPr>
              <w:spacing w:line="400" w:lineRule="exact"/>
            </w:pPr>
            <w:r>
              <w:rPr>
                <w:rFonts w:hint="eastAsia"/>
              </w:rPr>
              <w:t xml:space="preserve">3. </w:t>
            </w:r>
            <w:r>
              <w:rPr>
                <w:rFonts w:hint="eastAsia"/>
              </w:rPr>
              <w:t>图像物理高清分辨率</w:t>
            </w:r>
            <w:r>
              <w:rPr>
                <w:rFonts w:hint="eastAsia"/>
              </w:rPr>
              <w:t>1920</w:t>
            </w:r>
            <w:r>
              <w:rPr>
                <w:rFonts w:hint="eastAsia"/>
              </w:rPr>
              <w:t>×</w:t>
            </w:r>
            <w:r>
              <w:rPr>
                <w:rFonts w:hint="eastAsia"/>
              </w:rPr>
              <w:t xml:space="preserve">1080 </w:t>
            </w:r>
            <w:r>
              <w:rPr>
                <w:rFonts w:hint="eastAsia"/>
              </w:rPr>
              <w:t>，满足数字全高清</w:t>
            </w:r>
            <w:r>
              <w:rPr>
                <w:rFonts w:hint="eastAsia"/>
              </w:rPr>
              <w:t>1080P</w:t>
            </w:r>
            <w:r>
              <w:rPr>
                <w:rFonts w:hint="eastAsia"/>
              </w:rPr>
              <w:t>要求</w:t>
            </w:r>
          </w:p>
          <w:p w:rsidR="00681BC3" w:rsidRDefault="00D03F7D">
            <w:pPr>
              <w:spacing w:line="400" w:lineRule="exact"/>
            </w:pPr>
            <w:r>
              <w:rPr>
                <w:rFonts w:hint="eastAsia"/>
              </w:rPr>
              <w:t xml:space="preserve">4. </w:t>
            </w:r>
            <w:r>
              <w:rPr>
                <w:rFonts w:hint="eastAsia"/>
              </w:rPr>
              <w:t>内置电脑：</w:t>
            </w:r>
            <w:r>
              <w:rPr>
                <w:rFonts w:hint="eastAsia"/>
              </w:rPr>
              <w:t>CPU:  INTEL I3</w:t>
            </w:r>
            <w:r>
              <w:rPr>
                <w:rFonts w:hint="eastAsia"/>
              </w:rPr>
              <w:t>、内存：</w:t>
            </w:r>
            <w:r>
              <w:rPr>
                <w:rFonts w:hint="eastAsia"/>
              </w:rPr>
              <w:t>DDR3  4G</w:t>
            </w:r>
            <w:r>
              <w:rPr>
                <w:rFonts w:hint="eastAsia"/>
              </w:rPr>
              <w:t>、硬盘：</w:t>
            </w:r>
            <w:r>
              <w:rPr>
                <w:rFonts w:hint="eastAsia"/>
              </w:rPr>
              <w:t>128G</w:t>
            </w:r>
            <w:r>
              <w:rPr>
                <w:rFonts w:hint="eastAsia"/>
              </w:rPr>
              <w:t>、芯片组：</w:t>
            </w:r>
            <w:r>
              <w:rPr>
                <w:rFonts w:hint="eastAsia"/>
              </w:rPr>
              <w:t xml:space="preserve">Intel H81 </w:t>
            </w:r>
          </w:p>
          <w:p w:rsidR="00681BC3" w:rsidRDefault="00D03F7D">
            <w:pPr>
              <w:spacing w:line="400" w:lineRule="exact"/>
            </w:pPr>
            <w:r>
              <w:rPr>
                <w:rFonts w:hint="eastAsia"/>
              </w:rPr>
              <w:t xml:space="preserve">5. </w:t>
            </w:r>
            <w:r>
              <w:rPr>
                <w:rFonts w:hint="eastAsia"/>
              </w:rPr>
              <w:t>一体机</w:t>
            </w:r>
            <w:r>
              <w:rPr>
                <w:rFonts w:hint="eastAsia"/>
              </w:rPr>
              <w:t>win7</w:t>
            </w:r>
            <w:r>
              <w:rPr>
                <w:rFonts w:hint="eastAsia"/>
              </w:rPr>
              <w:t>系统具备一键还原功能。</w:t>
            </w:r>
          </w:p>
          <w:p w:rsidR="00681BC3" w:rsidRDefault="00D03F7D">
            <w:pPr>
              <w:spacing w:line="400" w:lineRule="exact"/>
            </w:pPr>
            <w:r>
              <w:rPr>
                <w:rFonts w:hint="eastAsia"/>
              </w:rPr>
              <w:t>★</w:t>
            </w:r>
            <w:r>
              <w:rPr>
                <w:rFonts w:hint="eastAsia"/>
              </w:rPr>
              <w:t xml:space="preserve">6. </w:t>
            </w:r>
            <w:r>
              <w:rPr>
                <w:rFonts w:hint="eastAsia"/>
              </w:rPr>
              <w:t>拥有前置</w:t>
            </w:r>
            <w:r>
              <w:rPr>
                <w:rFonts w:hint="eastAsia"/>
              </w:rPr>
              <w:t>MHL</w:t>
            </w:r>
            <w:r>
              <w:rPr>
                <w:rFonts w:hint="eastAsia"/>
              </w:rPr>
              <w:t>移动终端高清影音标准接口，方便手机、数码相机、数字摄影机等多媒体设备连接，画面快速同步，显示画面清晰优质。</w:t>
            </w:r>
          </w:p>
          <w:p w:rsidR="00681BC3" w:rsidRDefault="00D03F7D">
            <w:pPr>
              <w:spacing w:line="400" w:lineRule="exact"/>
            </w:pPr>
            <w:r>
              <w:rPr>
                <w:rFonts w:hint="eastAsia"/>
              </w:rPr>
              <w:t>★</w:t>
            </w:r>
            <w:r>
              <w:rPr>
                <w:rFonts w:hint="eastAsia"/>
              </w:rPr>
              <w:t xml:space="preserve">7. </w:t>
            </w:r>
            <w:r>
              <w:rPr>
                <w:rFonts w:hint="eastAsia"/>
              </w:rPr>
              <w:t>产品具有六色（</w:t>
            </w:r>
            <w:r>
              <w:rPr>
                <w:rFonts w:hint="eastAsia"/>
              </w:rPr>
              <w:t>RGBCMY</w:t>
            </w:r>
            <w:r>
              <w:rPr>
                <w:rFonts w:hint="eastAsia"/>
              </w:rPr>
              <w:t>）色彩提升技术，要求对图像的彩色可以分红（</w:t>
            </w:r>
            <w:r>
              <w:rPr>
                <w:rFonts w:hint="eastAsia"/>
              </w:rPr>
              <w:t>R</w:t>
            </w:r>
            <w:r>
              <w:rPr>
                <w:rFonts w:hint="eastAsia"/>
              </w:rPr>
              <w:t>）、绿（</w:t>
            </w:r>
            <w:r>
              <w:rPr>
                <w:rFonts w:hint="eastAsia"/>
              </w:rPr>
              <w:t>G</w:t>
            </w:r>
            <w:r>
              <w:rPr>
                <w:rFonts w:hint="eastAsia"/>
              </w:rPr>
              <w:t>）、蓝（</w:t>
            </w:r>
            <w:r>
              <w:rPr>
                <w:rFonts w:hint="eastAsia"/>
              </w:rPr>
              <w:t>B</w:t>
            </w:r>
            <w:r>
              <w:rPr>
                <w:rFonts w:hint="eastAsia"/>
              </w:rPr>
              <w:t>）</w:t>
            </w:r>
            <w:r>
              <w:rPr>
                <w:rFonts w:hint="eastAsia"/>
              </w:rPr>
              <w:t xml:space="preserve"> </w:t>
            </w:r>
            <w:r>
              <w:rPr>
                <w:rFonts w:hint="eastAsia"/>
              </w:rPr>
              <w:t>、青（</w:t>
            </w:r>
            <w:r>
              <w:rPr>
                <w:rFonts w:hint="eastAsia"/>
              </w:rPr>
              <w:t>C</w:t>
            </w:r>
            <w:r>
              <w:rPr>
                <w:rFonts w:hint="eastAsia"/>
              </w:rPr>
              <w:t>）、品红（</w:t>
            </w:r>
            <w:r>
              <w:rPr>
                <w:rFonts w:hint="eastAsia"/>
              </w:rPr>
              <w:t>M</w:t>
            </w:r>
            <w:r>
              <w:rPr>
                <w:rFonts w:hint="eastAsia"/>
              </w:rPr>
              <w:t>）、黄（</w:t>
            </w:r>
            <w:r>
              <w:rPr>
                <w:rFonts w:hint="eastAsia"/>
              </w:rPr>
              <w:t>Y</w:t>
            </w:r>
            <w:r>
              <w:rPr>
                <w:rFonts w:hint="eastAsia"/>
              </w:rPr>
              <w:t>）六种彩色分量在不同的亮度层次上对色调、饱和度分别单独的进行调节。</w:t>
            </w:r>
          </w:p>
          <w:p w:rsidR="00681BC3" w:rsidRDefault="00D03F7D">
            <w:pPr>
              <w:spacing w:line="400" w:lineRule="exact"/>
            </w:pPr>
            <w:r>
              <w:rPr>
                <w:rFonts w:hint="eastAsia"/>
              </w:rPr>
              <w:t xml:space="preserve">8. </w:t>
            </w:r>
            <w:r>
              <w:rPr>
                <w:rFonts w:hint="eastAsia"/>
              </w:rPr>
              <w:t>支持</w:t>
            </w:r>
            <w:r>
              <w:rPr>
                <w:rFonts w:hint="eastAsia"/>
              </w:rPr>
              <w:t>H.265</w:t>
            </w:r>
            <w:r>
              <w:rPr>
                <w:rFonts w:hint="eastAsia"/>
              </w:rPr>
              <w:t>解码【高效视频编码（</w:t>
            </w:r>
            <w:r>
              <w:rPr>
                <w:rFonts w:hint="eastAsia"/>
              </w:rPr>
              <w:t>High Efficency video Coding)</w:t>
            </w:r>
            <w:r>
              <w:rPr>
                <w:rFonts w:hint="eastAsia"/>
              </w:rPr>
              <w:t>】：在网络环境较差的学校，</w:t>
            </w:r>
            <w:r>
              <w:rPr>
                <w:rFonts w:hint="eastAsia"/>
              </w:rPr>
              <w:t>H.265</w:t>
            </w:r>
            <w:r>
              <w:rPr>
                <w:rFonts w:hint="eastAsia"/>
              </w:rPr>
              <w:t>解码可以减少</w:t>
            </w:r>
            <w:r>
              <w:rPr>
                <w:rFonts w:hint="eastAsia"/>
              </w:rPr>
              <w:t>70-80%</w:t>
            </w:r>
            <w:r>
              <w:rPr>
                <w:rFonts w:hint="eastAsia"/>
              </w:rPr>
              <w:t>的带宽消耗，从而更流畅地播放高清视</w:t>
            </w:r>
            <w:r>
              <w:rPr>
                <w:rFonts w:hint="eastAsia"/>
              </w:rPr>
              <w:t>频课件，即使是</w:t>
            </w:r>
            <w:r>
              <w:rPr>
                <w:rFonts w:hint="eastAsia"/>
              </w:rPr>
              <w:t>4K</w:t>
            </w:r>
            <w:r>
              <w:rPr>
                <w:rFonts w:hint="eastAsia"/>
              </w:rPr>
              <w:t>甚至</w:t>
            </w:r>
            <w:r>
              <w:rPr>
                <w:rFonts w:hint="eastAsia"/>
              </w:rPr>
              <w:t>8K</w:t>
            </w:r>
            <w:r>
              <w:rPr>
                <w:rFonts w:hint="eastAsia"/>
              </w:rPr>
              <w:t>视频也可快速放映，让课堂更精彩。</w:t>
            </w:r>
          </w:p>
          <w:p w:rsidR="00681BC3" w:rsidRDefault="00D03F7D">
            <w:pPr>
              <w:spacing w:line="400" w:lineRule="exact"/>
            </w:pPr>
            <w:r>
              <w:rPr>
                <w:rFonts w:hint="eastAsia"/>
              </w:rPr>
              <w:lastRenderedPageBreak/>
              <w:t xml:space="preserve">9. </w:t>
            </w:r>
            <w:r>
              <w:rPr>
                <w:rFonts w:hint="eastAsia"/>
              </w:rPr>
              <w:t>前置端子：</w:t>
            </w:r>
            <w:r>
              <w:rPr>
                <w:rFonts w:hint="eastAsia"/>
              </w:rPr>
              <w:t>HDMI/MHL*1</w:t>
            </w:r>
            <w:r>
              <w:rPr>
                <w:rFonts w:hint="eastAsia"/>
              </w:rPr>
              <w:t>二合一，</w:t>
            </w:r>
            <w:r>
              <w:rPr>
                <w:rFonts w:hint="eastAsia"/>
              </w:rPr>
              <w:t>PC USB*1</w:t>
            </w:r>
            <w:r>
              <w:rPr>
                <w:rFonts w:hint="eastAsia"/>
              </w:rPr>
              <w:t>，</w:t>
            </w:r>
            <w:r>
              <w:rPr>
                <w:rFonts w:hint="eastAsia"/>
              </w:rPr>
              <w:t>TV USB*1,Touch USB*1</w:t>
            </w:r>
          </w:p>
          <w:p w:rsidR="00681BC3" w:rsidRDefault="00D03F7D">
            <w:pPr>
              <w:spacing w:line="400" w:lineRule="exact"/>
            </w:pPr>
            <w:r>
              <w:rPr>
                <w:rFonts w:hint="eastAsia"/>
              </w:rPr>
              <w:t>★</w:t>
            </w:r>
            <w:r>
              <w:rPr>
                <w:rFonts w:hint="eastAsia"/>
              </w:rPr>
              <w:t xml:space="preserve">10. </w:t>
            </w:r>
            <w:r>
              <w:rPr>
                <w:rFonts w:hint="eastAsia"/>
              </w:rPr>
              <w:t>触摸屏具有防光干扰功能，能在照度</w:t>
            </w:r>
            <w:r>
              <w:rPr>
                <w:rFonts w:hint="eastAsia"/>
              </w:rPr>
              <w:t>90K LUX</w:t>
            </w:r>
            <w:r>
              <w:rPr>
                <w:rFonts w:hint="eastAsia"/>
              </w:rPr>
              <w:t>（勒克司）环境下仍能正常工作。</w:t>
            </w:r>
          </w:p>
          <w:p w:rsidR="00681BC3" w:rsidRDefault="00D03F7D">
            <w:pPr>
              <w:spacing w:line="400" w:lineRule="exact"/>
            </w:pPr>
            <w:r>
              <w:rPr>
                <w:rFonts w:hint="eastAsia"/>
              </w:rPr>
              <w:t>11</w:t>
            </w:r>
            <w:r>
              <w:rPr>
                <w:rFonts w:hint="eastAsia"/>
              </w:rPr>
              <w:t>．支持</w:t>
            </w:r>
            <w:r>
              <w:rPr>
                <w:rFonts w:hint="eastAsia"/>
              </w:rPr>
              <w:t>DTMB</w:t>
            </w:r>
            <w:r>
              <w:rPr>
                <w:rFonts w:hint="eastAsia"/>
              </w:rPr>
              <w:t>地面数字电视。</w:t>
            </w:r>
          </w:p>
          <w:p w:rsidR="00681BC3" w:rsidRDefault="00D03F7D">
            <w:pPr>
              <w:spacing w:line="400" w:lineRule="exact"/>
            </w:pPr>
            <w:r>
              <w:rPr>
                <w:rFonts w:hint="eastAsia"/>
              </w:rPr>
              <w:t xml:space="preserve">12. </w:t>
            </w:r>
            <w:r>
              <w:rPr>
                <w:rFonts w:hint="eastAsia"/>
              </w:rPr>
              <w:t>内存清理功能：支持一键清除产品内存，加快运行速度。</w:t>
            </w:r>
          </w:p>
          <w:p w:rsidR="00681BC3" w:rsidRDefault="00D03F7D">
            <w:pPr>
              <w:spacing w:line="400" w:lineRule="exact"/>
            </w:pPr>
            <w:r>
              <w:rPr>
                <w:rFonts w:hint="eastAsia"/>
              </w:rPr>
              <w:t>1</w:t>
            </w:r>
            <w:r>
              <w:rPr>
                <w:rFonts w:hint="eastAsia"/>
              </w:rPr>
              <w:t>、电子白板软件</w:t>
            </w:r>
          </w:p>
          <w:p w:rsidR="00681BC3" w:rsidRDefault="00D03F7D">
            <w:pPr>
              <w:spacing w:line="400" w:lineRule="exact"/>
            </w:pPr>
            <w:r>
              <w:rPr>
                <w:rFonts w:hint="eastAsia"/>
              </w:rPr>
              <w:t>为教育局及下属学校</w:t>
            </w:r>
            <w:r>
              <w:rPr>
                <w:rFonts w:hint="eastAsia"/>
              </w:rPr>
              <w:t>/</w:t>
            </w:r>
            <w:r>
              <w:rPr>
                <w:rFonts w:hint="eastAsia"/>
              </w:rPr>
              <w:t>学校所有教师提供备授课一体化软件服务，每个老师有自己单独的备课软件账号，教师在备课过程中可随时一键切换到授课模式，帮助教师提高备课和授课的效率。</w:t>
            </w:r>
            <w:r>
              <w:rPr>
                <w:rFonts w:hint="eastAsia"/>
              </w:rPr>
              <w:br/>
            </w:r>
            <w:r>
              <w:rPr>
                <w:rFonts w:hint="eastAsia"/>
              </w:rPr>
              <w:t>本服务提供内容包括：</w:t>
            </w:r>
            <w:r>
              <w:rPr>
                <w:rFonts w:hint="eastAsia"/>
              </w:rPr>
              <w:br/>
            </w:r>
            <w:r>
              <w:rPr>
                <w:rFonts w:hint="eastAsia"/>
              </w:rPr>
              <w:t>（一）后台管理</w:t>
            </w:r>
            <w:r>
              <w:rPr>
                <w:rFonts w:hint="eastAsia"/>
              </w:rPr>
              <w:br/>
              <w:t>(1)</w:t>
            </w:r>
            <w:r>
              <w:rPr>
                <w:rFonts w:hint="eastAsia"/>
              </w:rPr>
              <w:t>各学校用户可以维护本校的校本库资源；</w:t>
            </w:r>
            <w:r>
              <w:rPr>
                <w:rFonts w:hint="eastAsia"/>
              </w:rPr>
              <w:br/>
              <w:t>(2)</w:t>
            </w:r>
            <w:r>
              <w:rPr>
                <w:rFonts w:hint="eastAsia"/>
              </w:rPr>
              <w:t>根据用户的账号权限，可以查看教师用户使用数据报告；</w:t>
            </w:r>
          </w:p>
          <w:p w:rsidR="00681BC3" w:rsidRDefault="00D03F7D">
            <w:pPr>
              <w:spacing w:line="400" w:lineRule="exact"/>
            </w:pPr>
            <w:r>
              <w:rPr>
                <w:rFonts w:hint="eastAsia"/>
              </w:rPr>
              <w:t>（二）备课模式：</w:t>
            </w:r>
            <w:r>
              <w:rPr>
                <w:rFonts w:hint="eastAsia"/>
              </w:rPr>
              <w:br/>
              <w:t>(1)</w:t>
            </w:r>
            <w:r>
              <w:rPr>
                <w:rFonts w:hint="eastAsia"/>
              </w:rPr>
              <w:t>提供云端教育资源库，教师可在云端资源库找到大量丰富的公共课件及教学素材；</w:t>
            </w:r>
            <w:r>
              <w:rPr>
                <w:rFonts w:hint="eastAsia"/>
              </w:rPr>
              <w:br/>
              <w:t>(2)</w:t>
            </w:r>
            <w:r>
              <w:rPr>
                <w:rFonts w:hint="eastAsia"/>
              </w:rPr>
              <w:t>提供校本库功能，学校管理员可在校本库中自建教材目录，老师可以上传教学素材到校本库中，也可以下载其他老师</w:t>
            </w:r>
            <w:r>
              <w:rPr>
                <w:rFonts w:hint="eastAsia"/>
              </w:rPr>
              <w:t>上传的教学素材，并且可以将网盘中的教学素材一键分享到校本库中</w:t>
            </w:r>
            <w:r>
              <w:rPr>
                <w:rFonts w:hint="eastAsia"/>
              </w:rPr>
              <w:t xml:space="preserve"> .</w:t>
            </w:r>
            <w:r>
              <w:rPr>
                <w:rFonts w:hint="eastAsia"/>
              </w:rPr>
              <w:br/>
              <w:t xml:space="preserve">(3) </w:t>
            </w:r>
            <w:r>
              <w:rPr>
                <w:rFonts w:hint="eastAsia"/>
              </w:rPr>
              <w:t>教师可对授课教材版本、年级、学科、课程章节进行选择和切换，同时支持设置为默认选项，方便教师快速进入要上的课程；</w:t>
            </w:r>
            <w:r>
              <w:rPr>
                <w:rFonts w:hint="eastAsia"/>
              </w:rPr>
              <w:br/>
              <w:t>(4)</w:t>
            </w:r>
            <w:r>
              <w:rPr>
                <w:rFonts w:hint="eastAsia"/>
              </w:rPr>
              <w:t>云端教育资源与教材目录相匹配，目录可匹配至年级、学科、教材版本、课程章</w:t>
            </w:r>
            <w:r>
              <w:rPr>
                <w:rFonts w:hint="eastAsia"/>
              </w:rPr>
              <w:lastRenderedPageBreak/>
              <w:t>节，教师备课时直接进入目录，无需搜索，云端教育资源库自动提供与当前课程相匹配的所有课件、教案、视频、图片、动画、音频和习题等教学素材；</w:t>
            </w:r>
            <w:r>
              <w:rPr>
                <w:rFonts w:hint="eastAsia"/>
              </w:rPr>
              <w:br/>
              <w:t>(5)</w:t>
            </w:r>
            <w:r>
              <w:rPr>
                <w:rFonts w:hint="eastAsia"/>
              </w:rPr>
              <w:t>一键调用云端教育资源库中课件的所有页面，也可以选择直接插入课件中的指定页面；</w:t>
            </w:r>
            <w:r>
              <w:rPr>
                <w:rFonts w:hint="eastAsia"/>
              </w:rPr>
              <w:br/>
              <w:t>(6)</w:t>
            </w:r>
            <w:r>
              <w:rPr>
                <w:rFonts w:hint="eastAsia"/>
              </w:rPr>
              <w:t>支持快速插入图片、视频、</w:t>
            </w:r>
            <w:r>
              <w:rPr>
                <w:rFonts w:hint="eastAsia"/>
              </w:rPr>
              <w:t>动画和音频等教学素材；</w:t>
            </w:r>
            <w:r>
              <w:rPr>
                <w:rFonts w:hint="eastAsia"/>
              </w:rPr>
              <w:br/>
              <w:t>(7)</w:t>
            </w:r>
            <w:r>
              <w:rPr>
                <w:rFonts w:hint="eastAsia"/>
              </w:rPr>
              <w:t>支持所有的教育资源和教学工具能够直接在</w:t>
            </w:r>
            <w:r>
              <w:rPr>
                <w:rFonts w:hint="eastAsia"/>
              </w:rPr>
              <w:t>PowerPoint/WPS</w:t>
            </w:r>
            <w:r>
              <w:rPr>
                <w:rFonts w:hint="eastAsia"/>
              </w:rPr>
              <w:t>上进行编辑和操作应用，无需使用第三方的编辑器；</w:t>
            </w:r>
            <w:r>
              <w:rPr>
                <w:rFonts w:hint="eastAsia"/>
              </w:rPr>
              <w:br/>
              <w:t>(8)</w:t>
            </w:r>
            <w:r>
              <w:rPr>
                <w:rFonts w:hint="eastAsia"/>
              </w:rPr>
              <w:t>各类资源支持关键字模糊搜索查找；</w:t>
            </w:r>
            <w:r>
              <w:rPr>
                <w:rFonts w:hint="eastAsia"/>
              </w:rPr>
              <w:br/>
              <w:t>(9)</w:t>
            </w:r>
            <w:r>
              <w:rPr>
                <w:rFonts w:hint="eastAsia"/>
              </w:rPr>
              <w:t>支持在编辑课件过程中预览、拖拽、插入所需的教学资源和素材；</w:t>
            </w:r>
          </w:p>
          <w:p w:rsidR="00681BC3" w:rsidRDefault="00D03F7D">
            <w:pPr>
              <w:spacing w:line="400" w:lineRule="exact"/>
            </w:pPr>
            <w:r>
              <w:rPr>
                <w:rFonts w:hint="eastAsia"/>
              </w:rPr>
              <w:t>★</w:t>
            </w:r>
            <w:r>
              <w:rPr>
                <w:rFonts w:hint="eastAsia"/>
              </w:rPr>
              <w:t>(10)</w:t>
            </w:r>
            <w:r>
              <w:rPr>
                <w:rFonts w:hint="eastAsia"/>
              </w:rPr>
              <w:t>支持教师创建新题目，可编辑多种题型，可对编辑好的试题进行预览和试做，并提供习题范例，支持范例预览和导入，提供的习题类型不少于</w:t>
            </w:r>
            <w:r>
              <w:rPr>
                <w:rFonts w:hint="eastAsia"/>
              </w:rPr>
              <w:t>25</w:t>
            </w:r>
            <w:r>
              <w:rPr>
                <w:rFonts w:hint="eastAsia"/>
              </w:rPr>
              <w:t>种，包括单项选择题、多项选择题、填空题、连线题、主观题、阅读理解</w:t>
            </w:r>
            <w:r>
              <w:rPr>
                <w:rFonts w:hint="eastAsia"/>
              </w:rPr>
              <w:t>/</w:t>
            </w:r>
            <w:r>
              <w:rPr>
                <w:rFonts w:hint="eastAsia"/>
              </w:rPr>
              <w:t>材料题等基础题型，连连看、猜词游戏题、记忆卡片等趣味题型；</w:t>
            </w:r>
            <w:r>
              <w:rPr>
                <w:rFonts w:hint="eastAsia"/>
              </w:rPr>
              <w:br/>
              <w:t>(11)</w:t>
            </w:r>
            <w:r>
              <w:rPr>
                <w:rFonts w:hint="eastAsia"/>
              </w:rPr>
              <w:t>提供网盘功能，教师可以将课件、视频、图片、</w:t>
            </w:r>
            <w:r>
              <w:rPr>
                <w:rFonts w:hint="eastAsia"/>
              </w:rPr>
              <w:t>Flash</w:t>
            </w:r>
            <w:r>
              <w:rPr>
                <w:rFonts w:hint="eastAsia"/>
              </w:rPr>
              <w:t>、音频等教学资源上传到网盘；</w:t>
            </w:r>
            <w:r>
              <w:rPr>
                <w:rFonts w:hint="eastAsia"/>
              </w:rPr>
              <w:br/>
              <w:t>(12)</w:t>
            </w:r>
            <w:r>
              <w:rPr>
                <w:rFonts w:hint="eastAsia"/>
              </w:rPr>
              <w:t>支持</w:t>
            </w:r>
            <w:r>
              <w:rPr>
                <w:rFonts w:hint="eastAsia"/>
              </w:rPr>
              <w:t>PPT</w:t>
            </w:r>
            <w:r>
              <w:rPr>
                <w:rFonts w:hint="eastAsia"/>
              </w:rPr>
              <w:t>主题一键换肤，快速美化课件，提供</w:t>
            </w:r>
            <w:r>
              <w:rPr>
                <w:rFonts w:hint="eastAsia"/>
              </w:rPr>
              <w:t>PPT</w:t>
            </w:r>
            <w:r>
              <w:rPr>
                <w:rFonts w:hint="eastAsia"/>
              </w:rPr>
              <w:t>主题资源不少于</w:t>
            </w:r>
            <w:r>
              <w:rPr>
                <w:rFonts w:hint="eastAsia"/>
              </w:rPr>
              <w:t>10</w:t>
            </w:r>
            <w:r>
              <w:rPr>
                <w:rFonts w:hint="eastAsia"/>
              </w:rPr>
              <w:t>个</w:t>
            </w:r>
            <w:r>
              <w:rPr>
                <w:rFonts w:hint="eastAsia"/>
              </w:rPr>
              <w:br/>
              <w:t>(13)</w:t>
            </w:r>
            <w:r>
              <w:rPr>
                <w:rFonts w:hint="eastAsia"/>
              </w:rPr>
              <w:t>支持使用常用的第三方账号注册登录包括</w:t>
            </w:r>
            <w:r>
              <w:rPr>
                <w:rFonts w:hint="eastAsia"/>
              </w:rPr>
              <w:t>QQ</w:t>
            </w:r>
            <w:r>
              <w:rPr>
                <w:rFonts w:hint="eastAsia"/>
              </w:rPr>
              <w:t>、微信、微博、邮箱等；</w:t>
            </w:r>
          </w:p>
          <w:p w:rsidR="00681BC3" w:rsidRDefault="00D03F7D">
            <w:pPr>
              <w:spacing w:line="400" w:lineRule="exact"/>
            </w:pPr>
            <w:r>
              <w:rPr>
                <w:rFonts w:hint="eastAsia"/>
              </w:rPr>
              <w:t>授课模式：</w:t>
            </w:r>
          </w:p>
          <w:p w:rsidR="00681BC3" w:rsidRDefault="00D03F7D">
            <w:pPr>
              <w:numPr>
                <w:ilvl w:val="0"/>
                <w:numId w:val="3"/>
              </w:numPr>
              <w:spacing w:line="400" w:lineRule="exact"/>
            </w:pPr>
            <w:r>
              <w:rPr>
                <w:rFonts w:hint="eastAsia"/>
              </w:rPr>
              <w:t>授课模式：</w:t>
            </w:r>
            <w:r>
              <w:rPr>
                <w:rFonts w:hint="eastAsia"/>
              </w:rPr>
              <w:br/>
              <w:t>(1)</w:t>
            </w:r>
            <w:r>
              <w:rPr>
                <w:rFonts w:hint="eastAsia"/>
              </w:rPr>
              <w:t>教师编辑完课件后，可一键从备课模式切换到授课模式；</w:t>
            </w:r>
            <w:r>
              <w:rPr>
                <w:rFonts w:hint="eastAsia"/>
              </w:rPr>
              <w:br/>
            </w:r>
            <w:r>
              <w:rPr>
                <w:rFonts w:hint="eastAsia"/>
              </w:rPr>
              <w:lastRenderedPageBreak/>
              <w:t>(2)</w:t>
            </w:r>
            <w:r>
              <w:rPr>
                <w:rFonts w:hint="eastAsia"/>
              </w:rPr>
              <w:t>需为教师提供不少于</w:t>
            </w:r>
            <w:r>
              <w:rPr>
                <w:rFonts w:hint="eastAsia"/>
              </w:rPr>
              <w:t>6</w:t>
            </w:r>
            <w:r>
              <w:rPr>
                <w:rFonts w:hint="eastAsia"/>
              </w:rPr>
              <w:t>种授课工具，包括学科工具、互动工具、画笔、橡皮擦、清除墨迹、返回桌面等功能；</w:t>
            </w:r>
            <w:r>
              <w:rPr>
                <w:rFonts w:hint="eastAsia"/>
              </w:rPr>
              <w:br/>
              <w:t>(3)</w:t>
            </w:r>
            <w:r>
              <w:rPr>
                <w:rFonts w:hint="eastAsia"/>
              </w:rPr>
              <w:t>使用学科工具时，可运用的课时工具不少于</w:t>
            </w:r>
            <w:r>
              <w:rPr>
                <w:rFonts w:hint="eastAsia"/>
              </w:rPr>
              <w:t>70</w:t>
            </w:r>
            <w:r>
              <w:rPr>
                <w:rFonts w:hint="eastAsia"/>
              </w:rPr>
              <w:t>种，至少包括生字卡、朗读工具、绘制电</w:t>
            </w:r>
            <w:r>
              <w:rPr>
                <w:rFonts w:hint="eastAsia"/>
              </w:rPr>
              <w:t>路图、物理合力、天平、掷骰子、图形切割、植树工具、模拟时钟、立体展开还原工具、抽卡牌等常用工具，其中图形切割工具不少于</w:t>
            </w:r>
            <w:r>
              <w:rPr>
                <w:rFonts w:hint="eastAsia"/>
              </w:rPr>
              <w:t>16</w:t>
            </w:r>
            <w:r>
              <w:rPr>
                <w:rFonts w:hint="eastAsia"/>
              </w:rPr>
              <w:t>种几何图形，并支持教师讲解时对图形的移动和旋转，支持学科工具快速搜索和一键式插入；</w:t>
            </w:r>
            <w:r>
              <w:rPr>
                <w:rFonts w:hint="eastAsia"/>
              </w:rPr>
              <w:br/>
              <w:t>(4)</w:t>
            </w:r>
            <w:r>
              <w:rPr>
                <w:rFonts w:hint="eastAsia"/>
              </w:rPr>
              <w:t>提供数学常用几何及教学工具，几何工具提供至少</w:t>
            </w:r>
            <w:r>
              <w:rPr>
                <w:rFonts w:hint="eastAsia"/>
              </w:rPr>
              <w:t>15</w:t>
            </w:r>
            <w:r>
              <w:rPr>
                <w:rFonts w:hint="eastAsia"/>
              </w:rPr>
              <w:t>种平面几何图形及</w:t>
            </w:r>
            <w:r>
              <w:rPr>
                <w:rFonts w:hint="eastAsia"/>
              </w:rPr>
              <w:t>10</w:t>
            </w:r>
            <w:r>
              <w:rPr>
                <w:rFonts w:hint="eastAsia"/>
              </w:rPr>
              <w:t>种立体几何图形，所有几何图形均可以旋转、缩放大小，其中教师使用平面几何图形讲解时，可随时显示图形边长长度、角度度数，以及可修改图形填充色和边框颜色，教学工具提供不少于</w:t>
            </w:r>
            <w:r>
              <w:rPr>
                <w:rFonts w:hint="eastAsia"/>
              </w:rPr>
              <w:t>5</w:t>
            </w:r>
            <w:r>
              <w:rPr>
                <w:rFonts w:hint="eastAsia"/>
              </w:rPr>
              <w:t>种，包括圆规、量角器、直尺等常用的工具；</w:t>
            </w:r>
            <w:r>
              <w:rPr>
                <w:rFonts w:hint="eastAsia"/>
              </w:rPr>
              <w:br/>
            </w:r>
            <w:r>
              <w:rPr>
                <w:rFonts w:hint="eastAsia"/>
              </w:rPr>
              <w:t>★</w:t>
            </w:r>
            <w:r>
              <w:rPr>
                <w:rFonts w:hint="eastAsia"/>
              </w:rPr>
              <w:t>(5)</w:t>
            </w:r>
            <w:r>
              <w:rPr>
                <w:rFonts w:hint="eastAsia"/>
              </w:rPr>
              <w:t>使用互动工具时</w:t>
            </w:r>
            <w:r>
              <w:rPr>
                <w:rFonts w:hint="eastAsia"/>
              </w:rPr>
              <w:t>，至少提供</w:t>
            </w:r>
            <w:r>
              <w:rPr>
                <w:rFonts w:hint="eastAsia"/>
              </w:rPr>
              <w:t>7</w:t>
            </w:r>
            <w:r>
              <w:rPr>
                <w:rFonts w:hint="eastAsia"/>
              </w:rPr>
              <w:t>种授课交互功能，需包括放大镜、黑板、聚光灯、计时器、百科、随机组队、团队竞赛等；</w:t>
            </w:r>
            <w:r>
              <w:rPr>
                <w:rFonts w:hint="eastAsia"/>
              </w:rPr>
              <w:br/>
              <w:t>(6)</w:t>
            </w:r>
            <w:r>
              <w:rPr>
                <w:rFonts w:hint="eastAsia"/>
              </w:rPr>
              <w:t>画笔工具需提供不少于</w:t>
            </w:r>
            <w:r>
              <w:rPr>
                <w:rFonts w:hint="eastAsia"/>
              </w:rPr>
              <w:t>6</w:t>
            </w:r>
            <w:r>
              <w:rPr>
                <w:rFonts w:hint="eastAsia"/>
              </w:rPr>
              <w:t>种颜色的画笔，包括红色、蓝色、黑色等常用颜色，方便老师授课时做标记；</w:t>
            </w:r>
            <w:r>
              <w:rPr>
                <w:rFonts w:hint="eastAsia"/>
              </w:rPr>
              <w:br/>
              <w:t>(7)</w:t>
            </w:r>
            <w:r>
              <w:rPr>
                <w:rFonts w:hint="eastAsia"/>
              </w:rPr>
              <w:t>授课模式支持教师跨平台、多手机终端应用，提供二维码扫描的方式快速下载移动控制软件，实现教师课堂移动教学。移动控制软件需支持</w:t>
            </w:r>
            <w:r>
              <w:rPr>
                <w:rFonts w:hint="eastAsia"/>
              </w:rPr>
              <w:t>Android</w:t>
            </w:r>
            <w:r>
              <w:rPr>
                <w:rFonts w:hint="eastAsia"/>
              </w:rPr>
              <w:t>和</w:t>
            </w:r>
            <w:r>
              <w:rPr>
                <w:rFonts w:hint="eastAsia"/>
              </w:rPr>
              <w:t>iOS</w:t>
            </w:r>
            <w:r>
              <w:rPr>
                <w:rFonts w:hint="eastAsia"/>
              </w:rPr>
              <w:t>设备；</w:t>
            </w:r>
          </w:p>
          <w:p w:rsidR="00681BC3" w:rsidRDefault="00D03F7D">
            <w:pPr>
              <w:numPr>
                <w:ilvl w:val="0"/>
                <w:numId w:val="3"/>
              </w:numPr>
              <w:spacing w:line="400" w:lineRule="exact"/>
            </w:pPr>
            <w:r>
              <w:rPr>
                <w:rFonts w:hint="eastAsia"/>
              </w:rPr>
              <w:t>(8)</w:t>
            </w:r>
            <w:r>
              <w:rPr>
                <w:rFonts w:hint="eastAsia"/>
              </w:rPr>
              <w:t>使用手机移动设备进行移动授课时，需提供包括页面跳转、鼓励、画笔、图片快传、放大镜、黑板、聚光灯，视频快传、激光笔等</w:t>
            </w:r>
            <w:r>
              <w:rPr>
                <w:rFonts w:hint="eastAsia"/>
              </w:rPr>
              <w:t>9</w:t>
            </w:r>
            <w:r>
              <w:rPr>
                <w:rFonts w:hint="eastAsia"/>
              </w:rPr>
              <w:t>种及以上的远程控制功能</w:t>
            </w:r>
          </w:p>
          <w:p w:rsidR="00681BC3" w:rsidRDefault="00D03F7D">
            <w:pPr>
              <w:spacing w:line="400" w:lineRule="exact"/>
            </w:pPr>
            <w:r>
              <w:rPr>
                <w:rFonts w:hint="eastAsia"/>
              </w:rPr>
              <w:t>教学资源：</w:t>
            </w:r>
          </w:p>
          <w:p w:rsidR="00681BC3" w:rsidRDefault="00D03F7D">
            <w:pPr>
              <w:spacing w:line="400" w:lineRule="exact"/>
            </w:pPr>
            <w:r>
              <w:rPr>
                <w:rFonts w:hint="eastAsia"/>
              </w:rPr>
              <w:t>(1</w:t>
            </w:r>
            <w:r>
              <w:rPr>
                <w:rFonts w:hint="eastAsia"/>
              </w:rPr>
              <w:t>)</w:t>
            </w:r>
            <w:r>
              <w:rPr>
                <w:rFonts w:hint="eastAsia"/>
              </w:rPr>
              <w:t>教学资源内容包括小学教育、初中教育、高中教育等资源，资源应涵盖习题、课</w:t>
            </w:r>
            <w:r>
              <w:rPr>
                <w:rFonts w:hint="eastAsia"/>
              </w:rPr>
              <w:lastRenderedPageBreak/>
              <w:t>件、教案、多媒体、</w:t>
            </w:r>
            <w:r>
              <w:rPr>
                <w:rFonts w:hint="eastAsia"/>
              </w:rPr>
              <w:t>3D</w:t>
            </w:r>
            <w:r>
              <w:rPr>
                <w:rFonts w:hint="eastAsia"/>
              </w:rPr>
              <w:t>教学资源等。学校用户可根据云平台中提供的公共资源进行有选择的下载相应资源；</w:t>
            </w:r>
            <w:r>
              <w:rPr>
                <w:rFonts w:hint="eastAsia"/>
              </w:rPr>
              <w:br/>
              <w:t>(2)</w:t>
            </w:r>
            <w:r>
              <w:rPr>
                <w:rFonts w:hint="eastAsia"/>
              </w:rPr>
              <w:t>提供主流教材版本的教材资源，包括人教版、北师大版、外研社等，提供小学、初中、高中全学段教材资源，其中学科覆盖语文、数学、英语、化学、物理、生物、历史、地理；</w:t>
            </w:r>
            <w:r>
              <w:rPr>
                <w:rFonts w:hint="eastAsia"/>
              </w:rPr>
              <w:br/>
              <w:t>(3)</w:t>
            </w:r>
            <w:r>
              <w:rPr>
                <w:rFonts w:hint="eastAsia"/>
              </w:rPr>
              <w:t>提供覆盖小学教育、初中教育、高中教育的全学科课件，课件入库总量不少于</w:t>
            </w:r>
            <w:r>
              <w:rPr>
                <w:rFonts w:hint="eastAsia"/>
              </w:rPr>
              <w:t>60000</w:t>
            </w:r>
            <w:r>
              <w:rPr>
                <w:rFonts w:hint="eastAsia"/>
              </w:rPr>
              <w:t>个；</w:t>
            </w:r>
            <w:r>
              <w:rPr>
                <w:rFonts w:hint="eastAsia"/>
              </w:rPr>
              <w:br/>
              <w:t>(4)</w:t>
            </w:r>
            <w:r>
              <w:rPr>
                <w:rFonts w:hint="eastAsia"/>
              </w:rPr>
              <w:t>教学资源库中的习题需涵盖人教版小学、初中、高中的全学科，入库总量不少于</w:t>
            </w:r>
            <w:r>
              <w:rPr>
                <w:rFonts w:hint="eastAsia"/>
              </w:rPr>
              <w:t>700000</w:t>
            </w:r>
            <w:r>
              <w:rPr>
                <w:rFonts w:hint="eastAsia"/>
              </w:rPr>
              <w:t>题；</w:t>
            </w:r>
            <w:r>
              <w:rPr>
                <w:rFonts w:hint="eastAsia"/>
              </w:rPr>
              <w:br/>
              <w:t>(5)</w:t>
            </w:r>
            <w:r>
              <w:rPr>
                <w:rFonts w:hint="eastAsia"/>
              </w:rPr>
              <w:t>提供多媒体教学资源，总量不少于</w:t>
            </w:r>
            <w:r>
              <w:rPr>
                <w:rFonts w:hint="eastAsia"/>
              </w:rPr>
              <w:t>270000</w:t>
            </w:r>
            <w:r>
              <w:rPr>
                <w:rFonts w:hint="eastAsia"/>
              </w:rPr>
              <w:t>个；</w:t>
            </w:r>
            <w:r>
              <w:rPr>
                <w:rFonts w:hint="eastAsia"/>
              </w:rPr>
              <w:br/>
              <w:t>(6)</w:t>
            </w:r>
            <w:r>
              <w:rPr>
                <w:rFonts w:hint="eastAsia"/>
              </w:rPr>
              <w:t>提供</w:t>
            </w:r>
            <w:r>
              <w:rPr>
                <w:rFonts w:hint="eastAsia"/>
              </w:rPr>
              <w:t>3D</w:t>
            </w:r>
            <w:r>
              <w:rPr>
                <w:rFonts w:hint="eastAsia"/>
              </w:rPr>
              <w:t>教学资源，总量不少于</w:t>
            </w:r>
            <w:r>
              <w:rPr>
                <w:rFonts w:hint="eastAsia"/>
              </w:rPr>
              <w:t>37000</w:t>
            </w:r>
            <w:r>
              <w:rPr>
                <w:rFonts w:hint="eastAsia"/>
              </w:rPr>
              <w:t>个。</w:t>
            </w:r>
          </w:p>
          <w:p w:rsidR="00681BC3" w:rsidRDefault="00D03F7D">
            <w:pPr>
              <w:numPr>
                <w:ilvl w:val="0"/>
                <w:numId w:val="4"/>
              </w:numPr>
              <w:spacing w:line="400" w:lineRule="exact"/>
            </w:pPr>
            <w:r>
              <w:rPr>
                <w:rFonts w:hint="eastAsia"/>
              </w:rPr>
              <w:t>移动授课软件</w:t>
            </w:r>
            <w:r>
              <w:rPr>
                <w:rFonts w:hint="eastAsia"/>
              </w:rPr>
              <w:t>:</w:t>
            </w:r>
          </w:p>
          <w:p w:rsidR="00681BC3" w:rsidRDefault="00D03F7D">
            <w:pPr>
              <w:spacing w:line="400" w:lineRule="exact"/>
            </w:pPr>
            <w:r>
              <w:rPr>
                <w:rFonts w:hint="eastAsia"/>
              </w:rPr>
              <w:t>多媒体交互式一体机可自建热点与移动终端设备进行无线连接，实现传输图片、音频功能，可将手机、</w:t>
            </w:r>
            <w:r>
              <w:rPr>
                <w:rFonts w:hint="eastAsia"/>
              </w:rPr>
              <w:t xml:space="preserve">PAD </w:t>
            </w:r>
            <w:r>
              <w:rPr>
                <w:rFonts w:hint="eastAsia"/>
              </w:rPr>
              <w:t>等设备拍摄的照片实时上传至多媒体交互式一体机上，丰富课堂展示效果。</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台</w:t>
            </w:r>
          </w:p>
        </w:tc>
        <w:tc>
          <w:tcPr>
            <w:tcW w:w="870" w:type="dxa"/>
            <w:tcBorders>
              <w:tl2br w:val="nil"/>
              <w:tr2bl w:val="nil"/>
            </w:tcBorders>
            <w:vAlign w:val="center"/>
          </w:tcPr>
          <w:p w:rsidR="00681BC3" w:rsidRDefault="00D03F7D">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color w:val="000000"/>
                <w:sz w:val="21"/>
                <w:szCs w:val="21"/>
                <w:lang/>
              </w:rPr>
              <w:t>是</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sz w:val="21"/>
                <w:szCs w:val="21"/>
              </w:rPr>
            </w:pPr>
            <w:r>
              <w:rPr>
                <w:rFonts w:ascii="宋体" w:eastAsia="宋体" w:hAnsi="宋体" w:cs="宋体" w:hint="eastAsia"/>
                <w:sz w:val="21"/>
                <w:szCs w:val="21"/>
              </w:rPr>
              <w:t>集中控制系统</w:t>
            </w:r>
          </w:p>
        </w:tc>
        <w:tc>
          <w:tcPr>
            <w:tcW w:w="788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pPr>
            <w:r>
              <w:rPr>
                <w:rFonts w:hint="eastAsia"/>
              </w:rPr>
              <w:t>1</w:t>
            </w:r>
            <w:r>
              <w:rPr>
                <w:rFonts w:hint="eastAsia"/>
              </w:rPr>
              <w:t>、设备集中管理：可远程对智能平板进行统一开关机、切换频道、音量调节等操作，且可设置定时任务，更智能、便捷地管理设备，提高管理效率。</w:t>
            </w:r>
          </w:p>
          <w:p w:rsidR="00681BC3" w:rsidRDefault="00D03F7D">
            <w:pPr>
              <w:spacing w:line="400" w:lineRule="exact"/>
            </w:pPr>
            <w:r>
              <w:rPr>
                <w:rFonts w:hint="eastAsia"/>
              </w:rPr>
              <w:t>2</w:t>
            </w:r>
            <w:r>
              <w:rPr>
                <w:rFonts w:hint="eastAsia"/>
              </w:rPr>
              <w:t>、远程监控管理：可实时监控智能平板的屏幕画面，查看运行状态，远程维护设备系统软件问题，简化设备管理工作。</w:t>
            </w:r>
          </w:p>
          <w:p w:rsidR="00681BC3" w:rsidRDefault="00D03F7D">
            <w:pPr>
              <w:spacing w:line="400" w:lineRule="exact"/>
            </w:pPr>
            <w:r>
              <w:rPr>
                <w:rFonts w:hint="eastAsia"/>
              </w:rPr>
              <w:t>3</w:t>
            </w:r>
            <w:r>
              <w:rPr>
                <w:rFonts w:hint="eastAsia"/>
              </w:rPr>
              <w:t>、数据报表统计：支持对智能平板的使用情况进行数据统计，将开机率、开机时长、</w:t>
            </w:r>
            <w:r>
              <w:rPr>
                <w:rFonts w:hint="eastAsia"/>
              </w:rPr>
              <w:lastRenderedPageBreak/>
              <w:t>活跃度排名、软件使用情况等信息按周期生成图文报表。</w:t>
            </w:r>
          </w:p>
          <w:p w:rsidR="00681BC3" w:rsidRDefault="00D03F7D">
            <w:pPr>
              <w:spacing w:line="400" w:lineRule="exact"/>
            </w:pPr>
            <w:r>
              <w:rPr>
                <w:rFonts w:hint="eastAsia"/>
              </w:rPr>
              <w:t>4</w:t>
            </w:r>
            <w:r>
              <w:rPr>
                <w:rFonts w:hint="eastAsia"/>
              </w:rPr>
              <w:t>、方便地对区域内的智能平板使用情况进行管控，包括查看智能平板启动次数、智能平板使用时长、学校活跃度、使用软件情况等，让管理者可以及时了解区域智能平板使用情况，作为区域内信息化使用水平的考核指标，也可为下一步建设提供依据。</w:t>
            </w:r>
          </w:p>
          <w:p w:rsidR="00681BC3" w:rsidRDefault="00D03F7D">
            <w:pPr>
              <w:spacing w:line="400" w:lineRule="exact"/>
            </w:pPr>
            <w:r>
              <w:rPr>
                <w:rFonts w:hint="eastAsia"/>
              </w:rPr>
              <w:t>5</w:t>
            </w:r>
            <w:r>
              <w:rPr>
                <w:rFonts w:hint="eastAsia"/>
              </w:rPr>
              <w:t>、实时屏幕监控：可实时远程同时监控多台或指定某一台</w:t>
            </w:r>
            <w:r>
              <w:rPr>
                <w:rFonts w:hint="eastAsia"/>
              </w:rPr>
              <w:t>一体机的使用现状</w:t>
            </w:r>
            <w:r>
              <w:rPr>
                <w:rFonts w:hint="eastAsia"/>
              </w:rPr>
              <w:t>,</w:t>
            </w:r>
            <w:r>
              <w:rPr>
                <w:rFonts w:hint="eastAsia"/>
              </w:rPr>
              <w:t>多台监控状态下可以</w:t>
            </w:r>
            <w:r>
              <w:rPr>
                <w:rFonts w:hint="eastAsia"/>
              </w:rPr>
              <w:t>4</w:t>
            </w:r>
            <w:r>
              <w:rPr>
                <w:rFonts w:hint="eastAsia"/>
              </w:rPr>
              <w:t>宫格</w:t>
            </w:r>
            <w:r>
              <w:rPr>
                <w:rFonts w:hint="eastAsia"/>
              </w:rPr>
              <w:t>9</w:t>
            </w:r>
            <w:r>
              <w:rPr>
                <w:rFonts w:hint="eastAsia"/>
              </w:rPr>
              <w:t>宫格浏览一体机实时画面的功能，以解决管理员查看多台一体机实时画面的需求。</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3D</w:t>
            </w:r>
            <w:r>
              <w:rPr>
                <w:rFonts w:hint="eastAsia"/>
              </w:rPr>
              <w:t>系统虚拟系统及主机</w:t>
            </w:r>
          </w:p>
        </w:tc>
        <w:tc>
          <w:tcPr>
            <w:tcW w:w="788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pPr>
            <w:r>
              <w:rPr>
                <w:rFonts w:hint="eastAsia"/>
              </w:rPr>
              <w:t>1</w:t>
            </w:r>
            <w:r>
              <w:rPr>
                <w:rFonts w:hint="eastAsia"/>
              </w:rPr>
              <w:t>、同时具有虚拟抠像、信号切换、字幕编辑、视频录制、支持</w:t>
            </w:r>
            <w:r>
              <w:rPr>
                <w:rFonts w:hint="eastAsia"/>
              </w:rPr>
              <w:t>rtmp</w:t>
            </w:r>
            <w:r>
              <w:rPr>
                <w:rFonts w:hint="eastAsia"/>
              </w:rPr>
              <w:t>协议编码推流等功能；</w:t>
            </w:r>
            <w:r>
              <w:rPr>
                <w:rFonts w:hint="eastAsia"/>
              </w:rPr>
              <w:br/>
              <w:t>2</w:t>
            </w:r>
            <w:r>
              <w:rPr>
                <w:rFonts w:hint="eastAsia"/>
              </w:rPr>
              <w:t>、摄像机虚拟机位</w:t>
            </w:r>
            <w:r>
              <w:rPr>
                <w:rFonts w:hint="eastAsia"/>
              </w:rPr>
              <w:t>4</w:t>
            </w:r>
            <w:r>
              <w:rPr>
                <w:rFonts w:hint="eastAsia"/>
              </w:rPr>
              <w:t>个；</w:t>
            </w:r>
            <w:r>
              <w:rPr>
                <w:rFonts w:hint="eastAsia"/>
              </w:rPr>
              <w:br/>
              <w:t>3</w:t>
            </w:r>
            <w:r>
              <w:rPr>
                <w:rFonts w:hint="eastAsia"/>
              </w:rPr>
              <w:t>、支持</w:t>
            </w:r>
            <w:r>
              <w:rPr>
                <w:rFonts w:hint="eastAsia"/>
              </w:rPr>
              <w:t>Mini phone jack</w:t>
            </w:r>
            <w:r>
              <w:rPr>
                <w:rFonts w:hint="eastAsia"/>
              </w:rPr>
              <w:t>音频输入、音频与</w:t>
            </w:r>
            <w:r>
              <w:rPr>
                <w:rFonts w:hint="eastAsia"/>
              </w:rPr>
              <w:t>PGM</w:t>
            </w:r>
            <w:r>
              <w:rPr>
                <w:rFonts w:hint="eastAsia"/>
              </w:rPr>
              <w:t>视频加嵌</w:t>
            </w:r>
            <w:r>
              <w:rPr>
                <w:rFonts w:hint="eastAsia"/>
              </w:rPr>
              <w:t>HDMI</w:t>
            </w:r>
            <w:r>
              <w:rPr>
                <w:rFonts w:hint="eastAsia"/>
              </w:rPr>
              <w:t>输出；</w:t>
            </w:r>
            <w:r>
              <w:rPr>
                <w:rFonts w:hint="eastAsia"/>
              </w:rPr>
              <w:br/>
              <w:t>4</w:t>
            </w:r>
            <w:r>
              <w:rPr>
                <w:rFonts w:hint="eastAsia"/>
              </w:rPr>
              <w:t>、具备两组</w:t>
            </w:r>
            <w:r>
              <w:rPr>
                <w:rFonts w:hint="eastAsia"/>
              </w:rPr>
              <w:t>DSK</w:t>
            </w:r>
            <w:r>
              <w:rPr>
                <w:rFonts w:hint="eastAsia"/>
              </w:rPr>
              <w:t>，支持抠像（</w:t>
            </w:r>
            <w:r>
              <w:rPr>
                <w:rFonts w:hint="eastAsia"/>
              </w:rPr>
              <w:t xml:space="preserve"> Chroma key/Luminance key</w:t>
            </w:r>
            <w:r>
              <w:rPr>
                <w:rFonts w:hint="eastAsia"/>
              </w:rPr>
              <w:t>）向导功能；</w:t>
            </w:r>
            <w:r>
              <w:rPr>
                <w:rFonts w:hint="eastAsia"/>
              </w:rPr>
              <w:br/>
              <w:t>5</w:t>
            </w:r>
            <w:r>
              <w:rPr>
                <w:rFonts w:hint="eastAsia"/>
              </w:rPr>
              <w:t>、视频输入接口</w:t>
            </w:r>
            <w:r>
              <w:rPr>
                <w:rFonts w:hint="eastAsia"/>
              </w:rPr>
              <w:t>HDMI x 1</w:t>
            </w:r>
            <w:r>
              <w:rPr>
                <w:rFonts w:hint="eastAsia"/>
              </w:rPr>
              <w:t>，摄像机输入接口</w:t>
            </w:r>
            <w:r>
              <w:rPr>
                <w:rFonts w:hint="eastAsia"/>
              </w:rPr>
              <w:t xml:space="preserve">HDMI </w:t>
            </w:r>
            <w:r>
              <w:rPr>
                <w:rFonts w:hint="eastAsia"/>
              </w:rPr>
              <w:t>x 1,</w:t>
            </w:r>
            <w:r>
              <w:rPr>
                <w:rFonts w:hint="eastAsia"/>
              </w:rPr>
              <w:t>视频输出接口</w:t>
            </w:r>
            <w:r>
              <w:rPr>
                <w:rFonts w:hint="eastAsia"/>
              </w:rPr>
              <w:t>HDMI x 3</w:t>
            </w:r>
            <w:r>
              <w:rPr>
                <w:rFonts w:hint="eastAsia"/>
              </w:rPr>
              <w:t>，支持视频格式</w:t>
            </w:r>
            <w:r>
              <w:rPr>
                <w:rFonts w:hint="eastAsia"/>
              </w:rPr>
              <w:t>:1080 30P/29.97P/25P</w:t>
            </w:r>
            <w:r>
              <w:rPr>
                <w:rFonts w:hint="eastAsia"/>
              </w:rPr>
              <w:t>，</w:t>
            </w:r>
            <w:r>
              <w:rPr>
                <w:rFonts w:hint="eastAsia"/>
              </w:rPr>
              <w:t>1080 60i/59.94i/50i</w:t>
            </w:r>
            <w:r>
              <w:rPr>
                <w:rFonts w:hint="eastAsia"/>
              </w:rPr>
              <w:t>，</w:t>
            </w:r>
            <w:r>
              <w:rPr>
                <w:rFonts w:hint="eastAsia"/>
              </w:rPr>
              <w:t>720 50P/59.94P</w:t>
            </w:r>
            <w:r>
              <w:rPr>
                <w:rFonts w:hint="eastAsia"/>
              </w:rPr>
              <w:t>。音频输入接口</w:t>
            </w:r>
            <w:r>
              <w:rPr>
                <w:rFonts w:hint="eastAsia"/>
              </w:rPr>
              <w:t xml:space="preserve"> Mini Phone Jack x 1</w:t>
            </w:r>
            <w:r>
              <w:rPr>
                <w:rFonts w:hint="eastAsia"/>
              </w:rPr>
              <w:t>；</w:t>
            </w:r>
            <w:r>
              <w:rPr>
                <w:rFonts w:hint="eastAsia"/>
              </w:rPr>
              <w:br/>
            </w:r>
            <w:r>
              <w:rPr>
                <w:rFonts w:hint="eastAsia"/>
              </w:rPr>
              <w:t>★</w:t>
            </w:r>
            <w:r>
              <w:rPr>
                <w:rFonts w:hint="eastAsia"/>
              </w:rPr>
              <w:t>6</w:t>
            </w:r>
            <w:r>
              <w:rPr>
                <w:rFonts w:hint="eastAsia"/>
              </w:rPr>
              <w:t>、视频播放</w:t>
            </w:r>
            <w:r>
              <w:rPr>
                <w:rFonts w:hint="eastAsia"/>
              </w:rPr>
              <w:t>2</w:t>
            </w:r>
            <w:r>
              <w:rPr>
                <w:rFonts w:hint="eastAsia"/>
              </w:rPr>
              <w:t>路</w:t>
            </w:r>
            <w:r>
              <w:rPr>
                <w:rFonts w:hint="eastAsia"/>
              </w:rPr>
              <w:t xml:space="preserve"> (DDR)</w:t>
            </w:r>
            <w:r>
              <w:rPr>
                <w:rFonts w:hint="eastAsia"/>
              </w:rPr>
              <w:t>，内置虚拟场景库</w:t>
            </w:r>
            <w:r>
              <w:rPr>
                <w:rFonts w:hint="eastAsia"/>
              </w:rPr>
              <w:t>90</w:t>
            </w:r>
            <w:r>
              <w:rPr>
                <w:rFonts w:hint="eastAsia"/>
              </w:rPr>
              <w:t>套；静态照片</w:t>
            </w:r>
            <w:r>
              <w:rPr>
                <w:rFonts w:hint="eastAsia"/>
              </w:rPr>
              <w:t>2</w:t>
            </w:r>
            <w:r>
              <w:rPr>
                <w:rFonts w:hint="eastAsia"/>
              </w:rPr>
              <w:t>路，静态字幕</w:t>
            </w:r>
            <w:r>
              <w:rPr>
                <w:rFonts w:hint="eastAsia"/>
              </w:rPr>
              <w:t>2</w:t>
            </w:r>
            <w:r>
              <w:rPr>
                <w:rFonts w:hint="eastAsia"/>
              </w:rPr>
              <w:t>路；</w:t>
            </w:r>
            <w:r>
              <w:rPr>
                <w:rFonts w:hint="eastAsia"/>
              </w:rPr>
              <w:br/>
              <w:t>7</w:t>
            </w:r>
            <w:r>
              <w:rPr>
                <w:rFonts w:hint="eastAsia"/>
              </w:rPr>
              <w:t>、视频格式支持</w:t>
            </w:r>
            <w:r>
              <w:rPr>
                <w:rFonts w:hint="eastAsia"/>
              </w:rPr>
              <w:t xml:space="preserve"> H.264</w:t>
            </w:r>
            <w:r>
              <w:rPr>
                <w:rFonts w:hint="eastAsia"/>
              </w:rPr>
              <w:t>并且码流大小可设置，可进行流媒体发布（</w:t>
            </w:r>
            <w:r>
              <w:rPr>
                <w:rFonts w:hint="eastAsia"/>
              </w:rPr>
              <w:t xml:space="preserve"> Adobe Flash media/Ustream/ Live Stream</w:t>
            </w:r>
            <w:r>
              <w:rPr>
                <w:rFonts w:hint="eastAsia"/>
              </w:rPr>
              <w:t>）；</w:t>
            </w:r>
            <w:r>
              <w:rPr>
                <w:rFonts w:hint="eastAsia"/>
              </w:rPr>
              <w:br/>
              <w:t>8</w:t>
            </w:r>
            <w:r>
              <w:rPr>
                <w:rFonts w:hint="eastAsia"/>
              </w:rPr>
              <w:t>、提供免费虚拟场景网站下载，虚拟场景数量</w:t>
            </w:r>
            <w:r>
              <w:rPr>
                <w:rFonts w:hint="eastAsia"/>
              </w:rPr>
              <w:t xml:space="preserve"> 120</w:t>
            </w:r>
            <w:r>
              <w:rPr>
                <w:rFonts w:hint="eastAsia"/>
              </w:rPr>
              <w:t>套，并持续</w:t>
            </w:r>
            <w:r>
              <w:rPr>
                <w:rFonts w:hint="eastAsia"/>
              </w:rPr>
              <w:t>更新；</w:t>
            </w:r>
            <w:r>
              <w:rPr>
                <w:rFonts w:hint="eastAsia"/>
              </w:rPr>
              <w:br/>
              <w:t>9</w:t>
            </w:r>
            <w:r>
              <w:rPr>
                <w:rFonts w:hint="eastAsia"/>
              </w:rPr>
              <w:t>、系统硬盘</w:t>
            </w:r>
            <w:r>
              <w:rPr>
                <w:rFonts w:hint="eastAsia"/>
              </w:rPr>
              <w:t>1TB</w:t>
            </w:r>
            <w:r>
              <w:rPr>
                <w:rFonts w:hint="eastAsia"/>
              </w:rPr>
              <w:t>；外接抽插式移动硬盘</w:t>
            </w:r>
            <w:r>
              <w:rPr>
                <w:rFonts w:hint="eastAsia"/>
              </w:rPr>
              <w:t>500G</w:t>
            </w:r>
            <w:r>
              <w:rPr>
                <w:rFonts w:hint="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虚拟场景编辑系统</w:t>
            </w:r>
          </w:p>
        </w:tc>
        <w:tc>
          <w:tcPr>
            <w:tcW w:w="788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pPr>
            <w:r>
              <w:rPr>
                <w:rFonts w:hint="eastAsia"/>
              </w:rPr>
              <w:t>1</w:t>
            </w:r>
            <w:r>
              <w:rPr>
                <w:rFonts w:hint="eastAsia"/>
              </w:rPr>
              <w:t>、提供虚拟场景编辑软件，制作</w:t>
            </w:r>
            <w:r>
              <w:rPr>
                <w:rFonts w:hint="eastAsia"/>
              </w:rPr>
              <w:t>3D</w:t>
            </w:r>
            <w:r>
              <w:rPr>
                <w:rFonts w:hint="eastAsia"/>
              </w:rPr>
              <w:t>虚拟场景；</w:t>
            </w:r>
            <w:r>
              <w:rPr>
                <w:rFonts w:hint="eastAsia"/>
              </w:rPr>
              <w:br/>
              <w:t>2</w:t>
            </w:r>
            <w:r>
              <w:rPr>
                <w:rFonts w:hint="eastAsia"/>
              </w:rPr>
              <w:t>、可编辑制作微课配套使用的虚拟场景；</w:t>
            </w:r>
            <w:r>
              <w:rPr>
                <w:rFonts w:hint="eastAsia"/>
              </w:rPr>
              <w:br/>
              <w:t>3</w:t>
            </w:r>
            <w:r>
              <w:rPr>
                <w:rFonts w:hint="eastAsia"/>
              </w:rPr>
              <w:t>、可以实现视频、</w:t>
            </w:r>
            <w:r>
              <w:rPr>
                <w:rFonts w:hint="eastAsia"/>
              </w:rPr>
              <w:t>PPT</w:t>
            </w:r>
            <w:r>
              <w:rPr>
                <w:rFonts w:hint="eastAsia"/>
              </w:rPr>
              <w:t>等文件作为虚拟场景的全屏背景；</w:t>
            </w:r>
            <w:r>
              <w:rPr>
                <w:rFonts w:hint="eastAsia"/>
              </w:rPr>
              <w:br/>
              <w:t>4</w:t>
            </w:r>
            <w:r>
              <w:rPr>
                <w:rFonts w:hint="eastAsia"/>
              </w:rPr>
              <w:t>、编辑场景过程中可实时添加场景、人物、物件、屏幕图层，并可对人物、物件、屏幕图层实现三维自由旋转调整和四点自由调整；</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widowControl/>
              <w:jc w:val="center"/>
              <w:rPr>
                <w:rFonts w:ascii="宋体" w:eastAsia="宋体" w:hAnsi="宋体" w:cs="宋体"/>
                <w:szCs w:val="21"/>
              </w:rPr>
            </w:pPr>
            <w:r>
              <w:rPr>
                <w:rFonts w:asciiTheme="minorEastAsia" w:hAnsiTheme="minorEastAsia" w:cs="宋体" w:hint="eastAsia"/>
                <w:kern w:val="0"/>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5</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虚拟场景切换台</w:t>
            </w:r>
          </w:p>
        </w:tc>
        <w:tc>
          <w:tcPr>
            <w:tcW w:w="788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pPr>
            <w:r>
              <w:rPr>
                <w:rFonts w:hint="eastAsia"/>
              </w:rPr>
              <w:t>1</w:t>
            </w:r>
            <w:r>
              <w:rPr>
                <w:rFonts w:hint="eastAsia"/>
              </w:rPr>
              <w:t>、支持设置快捷键；</w:t>
            </w:r>
            <w:r>
              <w:rPr>
                <w:rFonts w:hint="eastAsia"/>
              </w:rPr>
              <w:br/>
              <w:t>2</w:t>
            </w:r>
            <w:r>
              <w:rPr>
                <w:rFonts w:hint="eastAsia"/>
              </w:rPr>
              <w:t>、支持软硬切和黑场功能；</w:t>
            </w:r>
            <w:r>
              <w:rPr>
                <w:rFonts w:hint="eastAsia"/>
              </w:rPr>
              <w:br/>
              <w:t>3</w:t>
            </w:r>
            <w:r>
              <w:rPr>
                <w:rFonts w:hint="eastAsia"/>
              </w:rPr>
              <w:t>、支持录制启动停止，场景切换、推拉，台标、和字幕的进出功能；</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1</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套</w:t>
            </w:r>
          </w:p>
        </w:tc>
        <w:tc>
          <w:tcPr>
            <w:tcW w:w="870" w:type="dxa"/>
            <w:tcBorders>
              <w:tl2br w:val="nil"/>
              <w:tr2bl w:val="nil"/>
            </w:tcBorders>
            <w:vAlign w:val="center"/>
          </w:tcPr>
          <w:p w:rsidR="00681BC3" w:rsidRDefault="00D03F7D">
            <w:pPr>
              <w:spacing w:line="400" w:lineRule="exact"/>
              <w:jc w:val="center"/>
            </w:pPr>
            <w:r>
              <w:rPr>
                <w:rFonts w:hint="eastAsia"/>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6</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高清专业级摄像机</w:t>
            </w:r>
          </w:p>
        </w:tc>
        <w:tc>
          <w:tcPr>
            <w:tcW w:w="788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pPr>
            <w:r>
              <w:rPr>
                <w:rFonts w:hint="eastAsia"/>
              </w:rPr>
              <w:t>1</w:t>
            </w:r>
            <w:r>
              <w:rPr>
                <w:rFonts w:hint="eastAsia"/>
              </w:rPr>
              <w:t>、像素</w:t>
            </w:r>
            <w:r>
              <w:rPr>
                <w:rFonts w:hint="eastAsia"/>
              </w:rPr>
              <w:t>250</w:t>
            </w:r>
            <w:r>
              <w:rPr>
                <w:rFonts w:hint="eastAsia"/>
              </w:rPr>
              <w:t>万，传感器尺寸</w:t>
            </w:r>
            <w:r>
              <w:rPr>
                <w:rFonts w:hint="eastAsia"/>
              </w:rPr>
              <w:t>1/3</w:t>
            </w:r>
            <w:r>
              <w:rPr>
                <w:rFonts w:hint="eastAsia"/>
              </w:rPr>
              <w:t>英寸，光学变焦倍数</w:t>
            </w:r>
            <w:r>
              <w:rPr>
                <w:rFonts w:hint="eastAsia"/>
              </w:rPr>
              <w:t>23X</w:t>
            </w:r>
            <w:r>
              <w:rPr>
                <w:rFonts w:hint="eastAsia"/>
              </w:rPr>
              <w:t>，滤镜直径</w:t>
            </w:r>
            <w:r>
              <w:rPr>
                <w:rFonts w:hint="eastAsia"/>
              </w:rPr>
              <w:t>72mm</w:t>
            </w:r>
            <w:r>
              <w:rPr>
                <w:rFonts w:hint="eastAsia"/>
              </w:rPr>
              <w:t>；</w:t>
            </w:r>
            <w:r>
              <w:rPr>
                <w:rFonts w:hint="eastAsia"/>
              </w:rPr>
              <w:br/>
              <w:t>2</w:t>
            </w:r>
            <w:r>
              <w:rPr>
                <w:rFonts w:hint="eastAsia"/>
              </w:rPr>
              <w:t>、视频接口支持</w:t>
            </w:r>
            <w:r>
              <w:rPr>
                <w:rFonts w:hint="eastAsia"/>
              </w:rPr>
              <w:t>HDMI</w:t>
            </w:r>
            <w:r>
              <w:rPr>
                <w:rFonts w:hint="eastAsia"/>
              </w:rPr>
              <w:t>和</w:t>
            </w:r>
            <w:r>
              <w:rPr>
                <w:rFonts w:hint="eastAsia"/>
              </w:rPr>
              <w:t>SDI</w:t>
            </w:r>
            <w:r>
              <w:rPr>
                <w:rFonts w:hint="eastAsia"/>
              </w:rPr>
              <w:t>输出，音频输入支持</w:t>
            </w:r>
            <w:r>
              <w:rPr>
                <w:rFonts w:hint="eastAsia"/>
              </w:rPr>
              <w:t>XLR</w:t>
            </w:r>
            <w:r>
              <w:rPr>
                <w:rFonts w:hint="eastAsia"/>
              </w:rPr>
              <w:t>输入接口，支持耳机音频输出；</w:t>
            </w:r>
            <w:r>
              <w:rPr>
                <w:rFonts w:hint="eastAsia"/>
              </w:rPr>
              <w:br/>
              <w:t>3</w:t>
            </w:r>
            <w:r>
              <w:rPr>
                <w:rFonts w:hint="eastAsia"/>
              </w:rPr>
              <w:t>、录制格式：支持</w:t>
            </w:r>
            <w:r>
              <w:rPr>
                <w:rFonts w:hint="eastAsia"/>
              </w:rPr>
              <w:t>MOV</w:t>
            </w:r>
            <w:r>
              <w:rPr>
                <w:rFonts w:hint="eastAsia"/>
              </w:rPr>
              <w:t>视频格式；</w:t>
            </w:r>
            <w:r>
              <w:rPr>
                <w:rFonts w:hint="eastAsia"/>
              </w:rPr>
              <w:t xml:space="preserve"> </w:t>
            </w:r>
            <w:r>
              <w:rPr>
                <w:rFonts w:hint="eastAsia"/>
              </w:rPr>
              <w:br/>
              <w:t>4</w:t>
            </w:r>
            <w:r>
              <w:rPr>
                <w:rFonts w:hint="eastAsia"/>
              </w:rPr>
              <w:t>、具有取景器，支持自动</w:t>
            </w:r>
            <w:r>
              <w:rPr>
                <w:rFonts w:hint="eastAsia"/>
              </w:rPr>
              <w:t>/</w:t>
            </w:r>
            <w:r>
              <w:rPr>
                <w:rFonts w:hint="eastAsia"/>
              </w:rPr>
              <w:t>手动对焦。</w:t>
            </w:r>
            <w:r>
              <w:rPr>
                <w:rFonts w:hint="eastAsia"/>
              </w:rPr>
              <w:t xml:space="preserve"> </w:t>
            </w:r>
            <w:r>
              <w:rPr>
                <w:rFonts w:hint="eastAsia"/>
              </w:rPr>
              <w:br/>
              <w:t>5</w:t>
            </w:r>
            <w:r>
              <w:rPr>
                <w:rFonts w:hint="eastAsia"/>
              </w:rPr>
              <w:t>、支持内存卡存储</w:t>
            </w:r>
            <w:r>
              <w:rPr>
                <w:rFonts w:hint="eastAsia"/>
              </w:rP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2</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spacing w:line="400" w:lineRule="exact"/>
              <w:jc w:val="center"/>
            </w:pPr>
            <w:r>
              <w:rPr>
                <w:rFonts w:hint="eastAsia"/>
              </w:rPr>
              <w:t>台</w:t>
            </w:r>
          </w:p>
        </w:tc>
        <w:tc>
          <w:tcPr>
            <w:tcW w:w="870" w:type="dxa"/>
            <w:tcBorders>
              <w:tl2br w:val="nil"/>
              <w:tr2bl w:val="nil"/>
            </w:tcBorders>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7</w:t>
            </w:r>
          </w:p>
        </w:tc>
        <w:tc>
          <w:tcPr>
            <w:tcW w:w="2564" w:type="dxa"/>
            <w:vAlign w:val="center"/>
          </w:tcPr>
          <w:p w:rsidR="00681BC3" w:rsidRDefault="00D03F7D">
            <w:pPr>
              <w:spacing w:line="400" w:lineRule="exact"/>
              <w:jc w:val="center"/>
            </w:pPr>
            <w:r>
              <w:rPr>
                <w:rFonts w:hint="eastAsia"/>
              </w:rPr>
              <w:t>人物</w:t>
            </w:r>
            <w:r>
              <w:rPr>
                <w:rFonts w:hint="eastAsia"/>
              </w:rPr>
              <w:t>LED</w:t>
            </w:r>
            <w:r>
              <w:rPr>
                <w:rFonts w:hint="eastAsia"/>
              </w:rPr>
              <w:t>面光灯</w:t>
            </w:r>
          </w:p>
        </w:tc>
        <w:tc>
          <w:tcPr>
            <w:tcW w:w="7886" w:type="dxa"/>
            <w:vAlign w:val="center"/>
          </w:tcPr>
          <w:p w:rsidR="00681BC3" w:rsidRDefault="00D03F7D">
            <w:pPr>
              <w:spacing w:line="400" w:lineRule="exact"/>
            </w:pPr>
            <w:r>
              <w:rPr>
                <w:rFonts w:hint="eastAsia"/>
              </w:rPr>
              <w:t>1</w:t>
            </w:r>
            <w:r>
              <w:rPr>
                <w:rFonts w:hint="eastAsia"/>
              </w:rPr>
              <w:t>、</w:t>
            </w:r>
            <w:r>
              <w:rPr>
                <w:rFonts w:hint="eastAsia"/>
              </w:rPr>
              <w:t xml:space="preserve">LED </w:t>
            </w:r>
            <w:r>
              <w:rPr>
                <w:rFonts w:hint="eastAsia"/>
              </w:rPr>
              <w:t>灯珠数量</w:t>
            </w:r>
            <w:r>
              <w:rPr>
                <w:rFonts w:hint="eastAsia"/>
              </w:rPr>
              <w:t>600</w:t>
            </w:r>
            <w:r>
              <w:rPr>
                <w:rFonts w:hint="eastAsia"/>
              </w:rPr>
              <w:t>颗，</w:t>
            </w:r>
            <w:r>
              <w:rPr>
                <w:rFonts w:hint="eastAsia"/>
              </w:rPr>
              <w:t xml:space="preserve"> </w:t>
            </w:r>
            <w:r>
              <w:rPr>
                <w:rFonts w:hint="eastAsia"/>
              </w:rPr>
              <w:t>灯珠寿命</w:t>
            </w:r>
            <w:r>
              <w:rPr>
                <w:rFonts w:hint="eastAsia"/>
              </w:rPr>
              <w:t>5</w:t>
            </w:r>
            <w:r>
              <w:rPr>
                <w:rFonts w:hint="eastAsia"/>
              </w:rPr>
              <w:t>万小时；</w:t>
            </w:r>
            <w:r>
              <w:rPr>
                <w:rFonts w:hint="eastAsia"/>
              </w:rPr>
              <w:br/>
              <w:t>2</w:t>
            </w:r>
            <w:r>
              <w:rPr>
                <w:rFonts w:hint="eastAsia"/>
              </w:rPr>
              <w:t>、优质</w:t>
            </w:r>
            <w:r>
              <w:rPr>
                <w:rFonts w:hint="eastAsia"/>
              </w:rPr>
              <w:t>ABS</w:t>
            </w:r>
            <w:r>
              <w:rPr>
                <w:rFonts w:hint="eastAsia"/>
              </w:rPr>
              <w:t>塑料，背面独立凹槽设计；</w:t>
            </w:r>
            <w:r>
              <w:rPr>
                <w:rFonts w:hint="eastAsia"/>
              </w:rPr>
              <w:br/>
            </w:r>
            <w:r>
              <w:rPr>
                <w:rFonts w:hint="eastAsia"/>
              </w:rPr>
              <w:t>3</w:t>
            </w:r>
            <w:r>
              <w:rPr>
                <w:rFonts w:hint="eastAsia"/>
              </w:rPr>
              <w:t>、色温：标准</w:t>
            </w:r>
            <w:r>
              <w:rPr>
                <w:rFonts w:hint="eastAsia"/>
              </w:rPr>
              <w:t>5600K</w:t>
            </w:r>
            <w:r>
              <w:rPr>
                <w:rFonts w:hint="eastAsia"/>
              </w:rPr>
              <w:t>，显色指数</w:t>
            </w:r>
            <w:r>
              <w:rPr>
                <w:rFonts w:hint="eastAsia"/>
              </w:rPr>
              <w:t>Ra</w:t>
            </w:r>
            <w:r>
              <w:rPr>
                <w:rFonts w:hint="eastAsia"/>
              </w:rPr>
              <w:t>：</w:t>
            </w:r>
            <w:r>
              <w:rPr>
                <w:rFonts w:hint="eastAsia"/>
              </w:rPr>
              <w:t>95</w:t>
            </w:r>
            <w:r>
              <w:rPr>
                <w:rFonts w:hint="eastAsia"/>
              </w:rPr>
              <w:t>，功率：</w:t>
            </w:r>
            <w:r>
              <w:rPr>
                <w:rFonts w:hint="eastAsia"/>
              </w:rPr>
              <w:t>36W</w:t>
            </w:r>
            <w:r>
              <w:rPr>
                <w:rFonts w:hint="eastAsia"/>
              </w:rPr>
              <w:t>，亮度：</w:t>
            </w:r>
            <w:r>
              <w:rPr>
                <w:rFonts w:hint="eastAsia"/>
              </w:rPr>
              <w:t>3668LM</w:t>
            </w:r>
            <w:r>
              <w:rPr>
                <w:rFonts w:hint="eastAsia"/>
              </w:rPr>
              <w:t>，显色指数：</w:t>
            </w:r>
            <w:r>
              <w:rPr>
                <w:rFonts w:hint="eastAsia"/>
              </w:rPr>
              <w:t xml:space="preserve">RA:95 </w:t>
            </w:r>
            <w:r>
              <w:rPr>
                <w:rFonts w:hint="eastAsia"/>
              </w:rPr>
              <w:t>；</w:t>
            </w:r>
            <w:r>
              <w:rPr>
                <w:rFonts w:hint="eastAsia"/>
              </w:rPr>
              <w:br/>
              <w:t>4</w:t>
            </w:r>
            <w:r>
              <w:rPr>
                <w:rFonts w:hint="eastAsia"/>
              </w:rPr>
              <w:t>、亮度支持无级调光</w:t>
            </w:r>
            <w:r>
              <w:rPr>
                <w:rFonts w:hint="eastAsia"/>
              </w:rPr>
              <w:t xml:space="preserve"> </w:t>
            </w:r>
            <w:r>
              <w:rPr>
                <w:rFonts w:hint="eastAsia"/>
              </w:rPr>
              <w:t>；</w:t>
            </w:r>
            <w:r>
              <w:rPr>
                <w:rFonts w:hint="eastAsia"/>
              </w:rPr>
              <w:br/>
              <w:t>5</w:t>
            </w:r>
            <w:r>
              <w:rPr>
                <w:rFonts w:hint="eastAsia"/>
              </w:rPr>
              <w:t>、电源类型：</w:t>
            </w:r>
            <w:r>
              <w:rPr>
                <w:rFonts w:hint="eastAsia"/>
              </w:rPr>
              <w:t xml:space="preserve">14.8V DC100-240V AC </w:t>
            </w:r>
            <w:r>
              <w:rPr>
                <w:rFonts w:hint="eastAsia"/>
              </w:rPr>
              <w:t>或</w:t>
            </w:r>
            <w:r>
              <w:rPr>
                <w:rFonts w:hint="eastAsia"/>
              </w:rPr>
              <w:t xml:space="preserve"> V</w:t>
            </w:r>
            <w:r>
              <w:rPr>
                <w:rFonts w:hint="eastAsia"/>
              </w:rPr>
              <w:t>型卡口电池。</w:t>
            </w:r>
          </w:p>
        </w:tc>
        <w:tc>
          <w:tcPr>
            <w:tcW w:w="856" w:type="dxa"/>
            <w:vAlign w:val="center"/>
          </w:tcPr>
          <w:p w:rsidR="00681BC3" w:rsidRDefault="00D03F7D">
            <w:pPr>
              <w:spacing w:line="400" w:lineRule="exact"/>
              <w:jc w:val="center"/>
            </w:pPr>
            <w:r>
              <w:rPr>
                <w:rFonts w:hint="eastAsia"/>
              </w:rPr>
              <w:t>10</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8</w:t>
            </w:r>
          </w:p>
        </w:tc>
        <w:tc>
          <w:tcPr>
            <w:tcW w:w="2564" w:type="dxa"/>
            <w:vAlign w:val="center"/>
          </w:tcPr>
          <w:p w:rsidR="00681BC3" w:rsidRDefault="00D03F7D">
            <w:pPr>
              <w:spacing w:line="400" w:lineRule="exact"/>
              <w:jc w:val="center"/>
            </w:pPr>
            <w:r>
              <w:rPr>
                <w:rFonts w:hint="eastAsia"/>
              </w:rPr>
              <w:t>三脚架</w:t>
            </w:r>
          </w:p>
        </w:tc>
        <w:tc>
          <w:tcPr>
            <w:tcW w:w="7886" w:type="dxa"/>
            <w:vAlign w:val="center"/>
          </w:tcPr>
          <w:p w:rsidR="00681BC3" w:rsidRDefault="00D03F7D">
            <w:pPr>
              <w:spacing w:line="400" w:lineRule="exact"/>
            </w:pPr>
            <w:r>
              <w:rPr>
                <w:rFonts w:hint="eastAsia"/>
              </w:rPr>
              <w:t>1</w:t>
            </w:r>
            <w:r>
              <w:rPr>
                <w:rFonts w:hint="eastAsia"/>
              </w:rPr>
              <w:t>、液压三脚架，承重</w:t>
            </w:r>
            <w:r>
              <w:rPr>
                <w:rFonts w:ascii="Arial" w:hAnsi="Arial" w:cs="Arial"/>
              </w:rPr>
              <w:t>≥</w:t>
            </w:r>
            <w:r>
              <w:rPr>
                <w:rFonts w:hint="eastAsia"/>
              </w:rPr>
              <w:t>5KG;</w:t>
            </w:r>
            <w:r>
              <w:rPr>
                <w:rFonts w:hint="eastAsia"/>
              </w:rPr>
              <w:br/>
              <w:t>2</w:t>
            </w:r>
            <w:r>
              <w:rPr>
                <w:rFonts w:hint="eastAsia"/>
              </w:rPr>
              <w:t>、阻尼：</w:t>
            </w:r>
            <w:r>
              <w:rPr>
                <w:rFonts w:hint="eastAsia"/>
              </w:rPr>
              <w:t>1-4</w:t>
            </w:r>
            <w:r>
              <w:rPr>
                <w:rFonts w:hint="eastAsia"/>
              </w:rPr>
              <w:t>，动态平衡：</w:t>
            </w:r>
            <w:r>
              <w:rPr>
                <w:rFonts w:hint="eastAsia"/>
              </w:rPr>
              <w:t>1-8</w:t>
            </w:r>
            <w:r>
              <w:rPr>
                <w:rFonts w:hint="eastAsia"/>
              </w:rPr>
              <w:t>。</w:t>
            </w:r>
          </w:p>
        </w:tc>
        <w:tc>
          <w:tcPr>
            <w:tcW w:w="856" w:type="dxa"/>
            <w:vAlign w:val="center"/>
          </w:tcPr>
          <w:p w:rsidR="00681BC3" w:rsidRDefault="00D03F7D">
            <w:pPr>
              <w:spacing w:line="400" w:lineRule="exact"/>
              <w:jc w:val="center"/>
            </w:pPr>
            <w:r>
              <w:rPr>
                <w:rFonts w:hint="eastAsia"/>
              </w:rPr>
              <w:t>2</w:t>
            </w:r>
          </w:p>
        </w:tc>
        <w:tc>
          <w:tcPr>
            <w:tcW w:w="901" w:type="dxa"/>
            <w:vAlign w:val="center"/>
          </w:tcPr>
          <w:p w:rsidR="00681BC3" w:rsidRDefault="00D03F7D">
            <w:pPr>
              <w:spacing w:line="400" w:lineRule="exact"/>
              <w:jc w:val="center"/>
            </w:pPr>
            <w:r>
              <w:rPr>
                <w:rFonts w:hint="eastAsia"/>
              </w:rPr>
              <w:t>个</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9</w:t>
            </w:r>
          </w:p>
        </w:tc>
        <w:tc>
          <w:tcPr>
            <w:tcW w:w="2564" w:type="dxa"/>
            <w:vAlign w:val="center"/>
          </w:tcPr>
          <w:p w:rsidR="00681BC3" w:rsidRDefault="00D03F7D">
            <w:pPr>
              <w:spacing w:line="400" w:lineRule="exact"/>
              <w:jc w:val="center"/>
            </w:pPr>
            <w:r>
              <w:rPr>
                <w:rFonts w:hint="eastAsia"/>
              </w:rPr>
              <w:t>多画面监看显示器</w:t>
            </w:r>
          </w:p>
        </w:tc>
        <w:tc>
          <w:tcPr>
            <w:tcW w:w="7886" w:type="dxa"/>
            <w:vAlign w:val="center"/>
          </w:tcPr>
          <w:p w:rsidR="00681BC3" w:rsidRDefault="00D03F7D">
            <w:pPr>
              <w:spacing w:line="400" w:lineRule="exact"/>
            </w:pPr>
            <w:r>
              <w:rPr>
                <w:rFonts w:hint="eastAsia"/>
              </w:rPr>
              <w:t>1</w:t>
            </w:r>
            <w:r>
              <w:rPr>
                <w:rFonts w:hint="eastAsia"/>
              </w:rPr>
              <w:t>、屏幕尺寸</w:t>
            </w:r>
            <w:r>
              <w:rPr>
                <w:rFonts w:hint="eastAsia"/>
              </w:rPr>
              <w:t>32</w:t>
            </w:r>
            <w:r>
              <w:rPr>
                <w:rFonts w:hint="eastAsia"/>
              </w:rPr>
              <w:t>英寸，分辨率</w:t>
            </w:r>
            <w:r>
              <w:rPr>
                <w:rFonts w:hint="eastAsia"/>
              </w:rPr>
              <w:t>2560x1440</w:t>
            </w:r>
            <w:r>
              <w:rPr>
                <w:rFonts w:hint="eastAsia"/>
              </w:rPr>
              <w:t>，屏幕比例：</w:t>
            </w:r>
            <w:r>
              <w:rPr>
                <w:rFonts w:hint="eastAsia"/>
              </w:rPr>
              <w:t>16</w:t>
            </w:r>
            <w:r>
              <w:rPr>
                <w:rFonts w:hint="eastAsia"/>
              </w:rPr>
              <w:t>：</w:t>
            </w:r>
            <w:r>
              <w:rPr>
                <w:rFonts w:hint="eastAsia"/>
              </w:rPr>
              <w:t>9</w:t>
            </w:r>
            <w:r>
              <w:rPr>
                <w:rFonts w:hint="eastAsia"/>
              </w:rPr>
              <w:t>（宽屏），高清标准：</w:t>
            </w:r>
            <w:r>
              <w:rPr>
                <w:rFonts w:hint="eastAsia"/>
              </w:rPr>
              <w:t>2K</w:t>
            </w:r>
            <w:r>
              <w:rPr>
                <w:rFonts w:hint="eastAsia"/>
              </w:rPr>
              <w:t>，动态对比度：</w:t>
            </w:r>
            <w:r>
              <w:rPr>
                <w:rFonts w:hint="eastAsia"/>
              </w:rPr>
              <w:t>5000</w:t>
            </w:r>
            <w:r>
              <w:rPr>
                <w:rFonts w:hint="eastAsia"/>
              </w:rPr>
              <w:t>万：</w:t>
            </w:r>
            <w:r>
              <w:rPr>
                <w:rFonts w:hint="eastAsia"/>
              </w:rPr>
              <w:t>1</w:t>
            </w:r>
            <w:r>
              <w:rPr>
                <w:rFonts w:hint="eastAsia"/>
              </w:rPr>
              <w:t>，亮度</w:t>
            </w:r>
            <w:r>
              <w:rPr>
                <w:rFonts w:hint="eastAsia"/>
              </w:rPr>
              <w:t>250cd/m</w:t>
            </w:r>
            <w:r>
              <w:rPr>
                <w:rFonts w:hint="eastAsia"/>
              </w:rPr>
              <w:t>²，可视角度</w:t>
            </w:r>
            <w:r>
              <w:rPr>
                <w:rFonts w:hint="eastAsia"/>
              </w:rPr>
              <w:t>176</w:t>
            </w:r>
            <w:r>
              <w:rPr>
                <w:rFonts w:hint="eastAsia"/>
              </w:rPr>
              <w:t>°；</w:t>
            </w:r>
            <w:r>
              <w:rPr>
                <w:rFonts w:hint="eastAsia"/>
              </w:rPr>
              <w:t xml:space="preserve">               </w:t>
            </w:r>
            <w:r>
              <w:rPr>
                <w:rFonts w:hint="eastAsia"/>
              </w:rPr>
              <w:br/>
              <w:t>2</w:t>
            </w:r>
            <w:r>
              <w:rPr>
                <w:rFonts w:hint="eastAsia"/>
              </w:rPr>
              <w:t>、具有</w:t>
            </w:r>
            <w:r>
              <w:rPr>
                <w:rFonts w:hint="eastAsia"/>
              </w:rPr>
              <w:t>VGA</w:t>
            </w:r>
            <w:r>
              <w:rPr>
                <w:rFonts w:hint="eastAsia"/>
              </w:rPr>
              <w:t>，</w:t>
            </w:r>
            <w:r>
              <w:rPr>
                <w:rFonts w:hint="eastAsia"/>
              </w:rPr>
              <w:t>DVI-D</w:t>
            </w:r>
            <w:r>
              <w:rPr>
                <w:rFonts w:hint="eastAsia"/>
              </w:rPr>
              <w:t>，</w:t>
            </w:r>
            <w:r>
              <w:rPr>
                <w:rFonts w:hint="eastAsia"/>
              </w:rPr>
              <w:t>HDMI</w:t>
            </w:r>
            <w:r>
              <w:rPr>
                <w:rFonts w:hint="eastAsia"/>
              </w:rPr>
              <w:t>视频接口。</w:t>
            </w:r>
          </w:p>
        </w:tc>
        <w:tc>
          <w:tcPr>
            <w:tcW w:w="856" w:type="dxa"/>
            <w:vAlign w:val="center"/>
          </w:tcPr>
          <w:p w:rsidR="00681BC3" w:rsidRDefault="00D03F7D">
            <w:pPr>
              <w:spacing w:line="400" w:lineRule="exact"/>
              <w:jc w:val="center"/>
            </w:pPr>
            <w:r>
              <w:rPr>
                <w:rFonts w:hint="eastAsia"/>
              </w:rPr>
              <w:t>3</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10</w:t>
            </w:r>
          </w:p>
        </w:tc>
        <w:tc>
          <w:tcPr>
            <w:tcW w:w="2564" w:type="dxa"/>
            <w:vAlign w:val="center"/>
          </w:tcPr>
          <w:p w:rsidR="00681BC3" w:rsidRDefault="00D03F7D">
            <w:pPr>
              <w:spacing w:line="400" w:lineRule="exact"/>
              <w:jc w:val="center"/>
            </w:pPr>
            <w:r>
              <w:rPr>
                <w:rFonts w:hint="eastAsia"/>
              </w:rPr>
              <w:t>音频调音台</w:t>
            </w:r>
          </w:p>
        </w:tc>
        <w:tc>
          <w:tcPr>
            <w:tcW w:w="7886" w:type="dxa"/>
            <w:vAlign w:val="center"/>
          </w:tcPr>
          <w:p w:rsidR="00681BC3" w:rsidRDefault="00D03F7D">
            <w:pPr>
              <w:spacing w:line="400" w:lineRule="exact"/>
            </w:pPr>
            <w:r>
              <w:rPr>
                <w:rFonts w:hint="eastAsia"/>
              </w:rPr>
              <w:t>1</w:t>
            </w:r>
            <w:r>
              <w:rPr>
                <w:rFonts w:hint="eastAsia"/>
              </w:rPr>
              <w:t>、输入</w:t>
            </w:r>
            <w:r>
              <w:rPr>
                <w:rFonts w:hint="eastAsia"/>
              </w:rPr>
              <w:t>4</w:t>
            </w:r>
            <w:r>
              <w:rPr>
                <w:rFonts w:hint="eastAsia"/>
              </w:rPr>
              <w:t>个通道，输入立体声通道</w:t>
            </w:r>
            <w:r>
              <w:rPr>
                <w:rFonts w:hint="eastAsia"/>
              </w:rPr>
              <w:t>2</w:t>
            </w:r>
            <w:r>
              <w:rPr>
                <w:rFonts w:hint="eastAsia"/>
              </w:rPr>
              <w:t>个，输出</w:t>
            </w:r>
            <w:r>
              <w:rPr>
                <w:rFonts w:hint="eastAsia"/>
              </w:rPr>
              <w:t>2</w:t>
            </w:r>
            <w:r>
              <w:rPr>
                <w:rFonts w:hint="eastAsia"/>
              </w:rPr>
              <w:t>个通道；</w:t>
            </w:r>
            <w:r>
              <w:rPr>
                <w:rFonts w:hint="eastAsia"/>
              </w:rPr>
              <w:br/>
              <w:t>2</w:t>
            </w:r>
            <w:r>
              <w:rPr>
                <w:rFonts w:hint="eastAsia"/>
              </w:rPr>
              <w:t>、支持</w:t>
            </w:r>
            <w:r>
              <w:rPr>
                <w:rFonts w:hint="eastAsia"/>
              </w:rPr>
              <w:t>48V</w:t>
            </w:r>
            <w:r>
              <w:rPr>
                <w:rFonts w:hint="eastAsia"/>
              </w:rPr>
              <w:t>幻象电源供电</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套</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11</w:t>
            </w:r>
          </w:p>
        </w:tc>
        <w:tc>
          <w:tcPr>
            <w:tcW w:w="2564" w:type="dxa"/>
            <w:vAlign w:val="center"/>
          </w:tcPr>
          <w:p w:rsidR="00681BC3" w:rsidRDefault="00D03F7D">
            <w:pPr>
              <w:spacing w:line="400" w:lineRule="exact"/>
              <w:jc w:val="center"/>
            </w:pPr>
            <w:r>
              <w:rPr>
                <w:rFonts w:hint="eastAsia"/>
              </w:rPr>
              <w:t>返送信号监视器</w:t>
            </w:r>
          </w:p>
        </w:tc>
        <w:tc>
          <w:tcPr>
            <w:tcW w:w="7886" w:type="dxa"/>
            <w:vAlign w:val="center"/>
          </w:tcPr>
          <w:p w:rsidR="00681BC3" w:rsidRDefault="00D03F7D">
            <w:pPr>
              <w:spacing w:line="400" w:lineRule="exact"/>
            </w:pPr>
            <w:r>
              <w:rPr>
                <w:rFonts w:hint="eastAsia"/>
              </w:rPr>
              <w:t>1</w:t>
            </w:r>
            <w:r>
              <w:rPr>
                <w:rFonts w:hint="eastAsia"/>
              </w:rPr>
              <w:t>、显示尺寸</w:t>
            </w:r>
            <w:r>
              <w:rPr>
                <w:rFonts w:hint="eastAsia"/>
              </w:rPr>
              <w:t>55</w:t>
            </w:r>
            <w:r>
              <w:rPr>
                <w:rFonts w:hint="eastAsia"/>
              </w:rPr>
              <w:t>英寸；</w:t>
            </w:r>
            <w:r>
              <w:rPr>
                <w:rFonts w:hint="eastAsia"/>
              </w:rPr>
              <w:br/>
              <w:t>2</w:t>
            </w:r>
            <w:r>
              <w:rPr>
                <w:rFonts w:hint="eastAsia"/>
              </w:rPr>
              <w:t>、显示分辨率</w:t>
            </w:r>
            <w:r>
              <w:rPr>
                <w:rFonts w:hint="eastAsia"/>
              </w:rPr>
              <w:t>1920</w:t>
            </w:r>
            <w:r>
              <w:rPr>
                <w:rFonts w:hint="eastAsia"/>
              </w:rPr>
              <w:t>×</w:t>
            </w:r>
            <w:r>
              <w:rPr>
                <w:rFonts w:hint="eastAsia"/>
              </w:rPr>
              <w:t>1080</w:t>
            </w:r>
            <w:r>
              <w:rPr>
                <w:rFonts w:hint="eastAsia"/>
              </w:rPr>
              <w:t>。</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12</w:t>
            </w:r>
          </w:p>
        </w:tc>
        <w:tc>
          <w:tcPr>
            <w:tcW w:w="2564" w:type="dxa"/>
            <w:vAlign w:val="center"/>
          </w:tcPr>
          <w:p w:rsidR="00681BC3" w:rsidRDefault="00D03F7D">
            <w:pPr>
              <w:spacing w:line="400" w:lineRule="exact"/>
              <w:jc w:val="center"/>
            </w:pPr>
            <w:r>
              <w:rPr>
                <w:rFonts w:hint="eastAsia"/>
              </w:rPr>
              <w:t>无线领夹麦克风</w:t>
            </w:r>
          </w:p>
        </w:tc>
        <w:tc>
          <w:tcPr>
            <w:tcW w:w="7886" w:type="dxa"/>
            <w:vAlign w:val="center"/>
          </w:tcPr>
          <w:p w:rsidR="00681BC3" w:rsidRDefault="00D03F7D">
            <w:pPr>
              <w:spacing w:line="400" w:lineRule="exact"/>
            </w:pPr>
            <w:r>
              <w:rPr>
                <w:rFonts w:hint="eastAsia"/>
              </w:rPr>
              <w:t>1</w:t>
            </w:r>
            <w:r>
              <w:rPr>
                <w:rFonts w:hint="eastAsia"/>
              </w:rPr>
              <w:t>、天线程式采用</w:t>
            </w:r>
            <w:r>
              <w:rPr>
                <w:rFonts w:hint="eastAsia"/>
              </w:rPr>
              <w:t>1/4</w:t>
            </w:r>
            <w:r>
              <w:rPr>
                <w:rFonts w:hint="eastAsia"/>
              </w:rPr>
              <w:t>波长天线；</w:t>
            </w:r>
            <w:r>
              <w:rPr>
                <w:rFonts w:hint="eastAsia"/>
              </w:rPr>
              <w:br/>
              <w:t>2</w:t>
            </w:r>
            <w:r>
              <w:rPr>
                <w:rFonts w:hint="eastAsia"/>
              </w:rPr>
              <w:t>、接收距离</w:t>
            </w:r>
            <w:r>
              <w:rPr>
                <w:rFonts w:hint="eastAsia"/>
              </w:rPr>
              <w:t>20</w:t>
            </w:r>
            <w:r>
              <w:rPr>
                <w:rFonts w:hint="eastAsia"/>
              </w:rPr>
              <w:t>米。</w:t>
            </w:r>
          </w:p>
        </w:tc>
        <w:tc>
          <w:tcPr>
            <w:tcW w:w="856" w:type="dxa"/>
            <w:vAlign w:val="center"/>
          </w:tcPr>
          <w:p w:rsidR="00681BC3" w:rsidRDefault="00D03F7D">
            <w:pPr>
              <w:spacing w:line="400" w:lineRule="exact"/>
              <w:jc w:val="center"/>
            </w:pPr>
            <w:r>
              <w:rPr>
                <w:rFonts w:hint="eastAsia"/>
              </w:rPr>
              <w:t>4</w:t>
            </w:r>
          </w:p>
        </w:tc>
        <w:tc>
          <w:tcPr>
            <w:tcW w:w="901" w:type="dxa"/>
            <w:vAlign w:val="center"/>
          </w:tcPr>
          <w:p w:rsidR="00681BC3" w:rsidRDefault="00D03F7D">
            <w:pPr>
              <w:spacing w:line="400" w:lineRule="exact"/>
              <w:jc w:val="center"/>
            </w:pPr>
            <w:r>
              <w:rPr>
                <w:rFonts w:hint="eastAsia"/>
              </w:rPr>
              <w:t>个</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13</w:t>
            </w:r>
          </w:p>
        </w:tc>
        <w:tc>
          <w:tcPr>
            <w:tcW w:w="2564" w:type="dxa"/>
            <w:vAlign w:val="center"/>
          </w:tcPr>
          <w:p w:rsidR="00681BC3" w:rsidRDefault="00D03F7D">
            <w:pPr>
              <w:spacing w:line="400" w:lineRule="exact"/>
              <w:jc w:val="center"/>
            </w:pPr>
            <w:r>
              <w:rPr>
                <w:rFonts w:hint="eastAsia"/>
              </w:rPr>
              <w:t>提词器</w:t>
            </w:r>
          </w:p>
        </w:tc>
        <w:tc>
          <w:tcPr>
            <w:tcW w:w="7886" w:type="dxa"/>
            <w:vAlign w:val="center"/>
          </w:tcPr>
          <w:p w:rsidR="00681BC3" w:rsidRDefault="00D03F7D">
            <w:pPr>
              <w:spacing w:line="400" w:lineRule="exact"/>
            </w:pPr>
            <w:r>
              <w:rPr>
                <w:rFonts w:hint="eastAsia"/>
              </w:rPr>
              <w:t>1</w:t>
            </w:r>
            <w:r>
              <w:rPr>
                <w:rFonts w:hint="eastAsia"/>
              </w:rPr>
              <w:t>、兼容</w:t>
            </w:r>
            <w:r>
              <w:rPr>
                <w:rFonts w:hint="eastAsia"/>
              </w:rPr>
              <w:t>Apple iP AD</w:t>
            </w:r>
            <w:r>
              <w:rPr>
                <w:rFonts w:hint="eastAsia"/>
              </w:rPr>
              <w:t>与</w:t>
            </w:r>
            <w:r>
              <w:rPr>
                <w:rFonts w:hint="eastAsia"/>
              </w:rPr>
              <w:t>Android 2 .x</w:t>
            </w:r>
            <w:r>
              <w:rPr>
                <w:rFonts w:hint="eastAsia"/>
              </w:rPr>
              <w:t>以上平板计算机，字稿内容容易作业与操作。</w:t>
            </w:r>
            <w:r>
              <w:rPr>
                <w:rFonts w:hint="eastAsia"/>
              </w:rPr>
              <w:br/>
              <w:t>2</w:t>
            </w:r>
            <w:r>
              <w:rPr>
                <w:rFonts w:hint="eastAsia"/>
              </w:rPr>
              <w:t>、</w:t>
            </w:r>
            <w:r>
              <w:rPr>
                <w:rFonts w:hint="eastAsia"/>
              </w:rPr>
              <w:t xml:space="preserve"> </w:t>
            </w:r>
            <w:r>
              <w:rPr>
                <w:rFonts w:hint="eastAsia"/>
              </w:rPr>
              <w:t>专用</w:t>
            </w:r>
            <w:r>
              <w:rPr>
                <w:rFonts w:hint="eastAsia"/>
              </w:rPr>
              <w:t>60 /40</w:t>
            </w:r>
            <w:r>
              <w:rPr>
                <w:rFonts w:hint="eastAsia"/>
              </w:rPr>
              <w:t>玻璃，字体反射清晰容易读取。</w:t>
            </w:r>
            <w:r>
              <w:rPr>
                <w:rFonts w:hint="eastAsia"/>
              </w:rPr>
              <w:br/>
              <w:t>3</w:t>
            </w:r>
            <w:r>
              <w:rPr>
                <w:rFonts w:hint="eastAsia"/>
              </w:rPr>
              <w:t>、</w:t>
            </w:r>
            <w:r>
              <w:rPr>
                <w:rFonts w:hint="eastAsia"/>
              </w:rPr>
              <w:t xml:space="preserve"> </w:t>
            </w:r>
            <w:r>
              <w:rPr>
                <w:rFonts w:hint="eastAsia"/>
              </w:rPr>
              <w:t>机体可直接安装于手持式摄像机镜头前，提供字稿显示及摄影双功能。</w:t>
            </w:r>
            <w:r>
              <w:rPr>
                <w:rFonts w:hint="eastAsia"/>
              </w:rPr>
              <w:br/>
              <w:t>4</w:t>
            </w:r>
            <w:r>
              <w:rPr>
                <w:rFonts w:hint="eastAsia"/>
              </w:rPr>
              <w:t>、</w:t>
            </w:r>
            <w:r>
              <w:rPr>
                <w:rFonts w:hint="eastAsia"/>
              </w:rPr>
              <w:t xml:space="preserve"> </w:t>
            </w:r>
            <w:r>
              <w:rPr>
                <w:rFonts w:hint="eastAsia"/>
              </w:rPr>
              <w:t>无线方式控制字幕，提供演出人员自行控制字稿内容、播放速度及字体调整。</w:t>
            </w:r>
            <w:r>
              <w:rPr>
                <w:rFonts w:hint="eastAsia"/>
              </w:rPr>
              <w:br/>
              <w:t>5</w:t>
            </w:r>
            <w:r>
              <w:rPr>
                <w:rFonts w:hint="eastAsia"/>
              </w:rPr>
              <w:t>、</w:t>
            </w:r>
            <w:r>
              <w:rPr>
                <w:rFonts w:hint="eastAsia"/>
              </w:rPr>
              <w:t xml:space="preserve"> </w:t>
            </w:r>
            <w:r>
              <w:rPr>
                <w:rFonts w:hint="eastAsia"/>
              </w:rPr>
              <w:t>拆卸简单轻松，不需要任何工具即可安装即拆卸。</w:t>
            </w:r>
            <w:r>
              <w:rPr>
                <w:rFonts w:hint="eastAsia"/>
              </w:rPr>
              <w:br/>
              <w:t>6</w:t>
            </w:r>
            <w:r>
              <w:rPr>
                <w:rFonts w:hint="eastAsia"/>
              </w:rPr>
              <w:t>、</w:t>
            </w:r>
            <w:r>
              <w:rPr>
                <w:rFonts w:hint="eastAsia"/>
              </w:rPr>
              <w:t xml:space="preserve">D v p r o m p t e r </w:t>
            </w:r>
            <w:r>
              <w:rPr>
                <w:rFonts w:hint="eastAsia"/>
              </w:rPr>
              <w:t>提詞器免费软件，</w:t>
            </w:r>
            <w:r>
              <w:rPr>
                <w:rFonts w:hint="eastAsia"/>
              </w:rPr>
              <w:t xml:space="preserve"> A p p l e</w:t>
            </w:r>
            <w:r>
              <w:rPr>
                <w:rFonts w:hint="eastAsia"/>
              </w:rPr>
              <w:t xml:space="preserve"> </w:t>
            </w:r>
            <w:r>
              <w:rPr>
                <w:rFonts w:hint="eastAsia"/>
              </w:rPr>
              <w:t>的</w:t>
            </w:r>
            <w:r>
              <w:rPr>
                <w:rFonts w:hint="eastAsia"/>
              </w:rPr>
              <w:t>A p p  Store</w:t>
            </w:r>
            <w:r>
              <w:rPr>
                <w:rFonts w:hint="eastAsia"/>
              </w:rPr>
              <w:t>即可以下载。</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14</w:t>
            </w:r>
          </w:p>
        </w:tc>
        <w:tc>
          <w:tcPr>
            <w:tcW w:w="2564" w:type="dxa"/>
            <w:vAlign w:val="center"/>
          </w:tcPr>
          <w:p w:rsidR="00681BC3" w:rsidRDefault="00D03F7D">
            <w:pPr>
              <w:spacing w:line="400" w:lineRule="exact"/>
              <w:jc w:val="center"/>
            </w:pPr>
            <w:r>
              <w:rPr>
                <w:rFonts w:hint="eastAsia"/>
              </w:rPr>
              <w:t>交换机</w:t>
            </w:r>
          </w:p>
        </w:tc>
        <w:tc>
          <w:tcPr>
            <w:tcW w:w="7886" w:type="dxa"/>
            <w:vAlign w:val="center"/>
          </w:tcPr>
          <w:p w:rsidR="00681BC3" w:rsidRDefault="00D03F7D">
            <w:pPr>
              <w:spacing w:line="400" w:lineRule="exact"/>
            </w:pPr>
            <w:r>
              <w:rPr>
                <w:rFonts w:hint="eastAsia"/>
              </w:rPr>
              <w:t>1</w:t>
            </w:r>
            <w:r>
              <w:rPr>
                <w:rFonts w:hint="eastAsia"/>
              </w:rPr>
              <w:t>、产品类型：千兆以太网交换机</w:t>
            </w:r>
            <w:r>
              <w:rPr>
                <w:rFonts w:hint="eastAsia"/>
              </w:rPr>
              <w:br/>
              <w:t>2</w:t>
            </w:r>
            <w:r>
              <w:rPr>
                <w:rFonts w:hint="eastAsia"/>
              </w:rPr>
              <w:t>、应用层级：二层</w:t>
            </w:r>
            <w:r>
              <w:rPr>
                <w:rFonts w:hint="eastAsia"/>
              </w:rPr>
              <w:br/>
              <w:t>3</w:t>
            </w:r>
            <w:r>
              <w:rPr>
                <w:rFonts w:hint="eastAsia"/>
              </w:rPr>
              <w:t>、背板带宽：</w:t>
            </w:r>
            <w:r>
              <w:rPr>
                <w:rFonts w:hint="eastAsia"/>
              </w:rPr>
              <w:t>256Gbps</w:t>
            </w:r>
            <w:r>
              <w:rPr>
                <w:rFonts w:hint="eastAsia"/>
              </w:rPr>
              <w:br/>
            </w:r>
            <w:r>
              <w:rPr>
                <w:rFonts w:hint="eastAsia"/>
              </w:rPr>
              <w:lastRenderedPageBreak/>
              <w:t>4</w:t>
            </w:r>
            <w:r>
              <w:rPr>
                <w:rFonts w:hint="eastAsia"/>
              </w:rPr>
              <w:t>、包转发率：</w:t>
            </w:r>
            <w:r>
              <w:rPr>
                <w:rFonts w:hint="eastAsia"/>
              </w:rPr>
              <w:t>42Mpps</w:t>
            </w:r>
            <w:r>
              <w:rPr>
                <w:rFonts w:hint="eastAsia"/>
              </w:rPr>
              <w:br/>
              <w:t>5</w:t>
            </w:r>
            <w:r>
              <w:rPr>
                <w:rFonts w:hint="eastAsia"/>
              </w:rPr>
              <w:t>、端口结构：非模块化</w:t>
            </w:r>
            <w:r>
              <w:rPr>
                <w:rFonts w:hint="eastAsia"/>
              </w:rPr>
              <w:br/>
              <w:t>6</w:t>
            </w:r>
            <w:r>
              <w:rPr>
                <w:rFonts w:hint="eastAsia"/>
              </w:rPr>
              <w:t>、端口描述：</w:t>
            </w:r>
            <w:r>
              <w:rPr>
                <w:rFonts w:hint="eastAsia"/>
              </w:rPr>
              <w:t>24</w:t>
            </w:r>
            <w:r>
              <w:rPr>
                <w:rFonts w:hint="eastAsia"/>
              </w:rPr>
              <w:t>个</w:t>
            </w:r>
            <w:r>
              <w:rPr>
                <w:rFonts w:hint="eastAsia"/>
              </w:rPr>
              <w:t>10/100/1000Base-T</w:t>
            </w:r>
          </w:p>
        </w:tc>
        <w:tc>
          <w:tcPr>
            <w:tcW w:w="856" w:type="dxa"/>
            <w:vAlign w:val="center"/>
          </w:tcPr>
          <w:p w:rsidR="00681BC3" w:rsidRDefault="00D03F7D">
            <w:pPr>
              <w:spacing w:line="400" w:lineRule="exact"/>
              <w:jc w:val="center"/>
            </w:pPr>
            <w:r>
              <w:rPr>
                <w:rFonts w:hint="eastAsia"/>
              </w:rPr>
              <w:lastRenderedPageBreak/>
              <w:t>1</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15</w:t>
            </w:r>
          </w:p>
        </w:tc>
        <w:tc>
          <w:tcPr>
            <w:tcW w:w="2564" w:type="dxa"/>
            <w:vAlign w:val="center"/>
          </w:tcPr>
          <w:p w:rsidR="00681BC3" w:rsidRDefault="00D03F7D">
            <w:pPr>
              <w:spacing w:line="400" w:lineRule="exact"/>
              <w:jc w:val="center"/>
            </w:pPr>
            <w:r>
              <w:rPr>
                <w:rFonts w:hint="eastAsia"/>
              </w:rPr>
              <w:t>流媒体平台</w:t>
            </w:r>
          </w:p>
        </w:tc>
        <w:tc>
          <w:tcPr>
            <w:tcW w:w="7886" w:type="dxa"/>
            <w:vAlign w:val="center"/>
          </w:tcPr>
          <w:p w:rsidR="00681BC3" w:rsidRDefault="00D03F7D">
            <w:pPr>
              <w:spacing w:line="400" w:lineRule="exact"/>
            </w:pPr>
            <w:r>
              <w:rPr>
                <w:rFonts w:hint="eastAsia"/>
              </w:rPr>
              <w:t>设备配置：单颗</w:t>
            </w:r>
            <w:r>
              <w:rPr>
                <w:rFonts w:hint="eastAsia"/>
              </w:rPr>
              <w:t>Intel Xeon E5-2630 CPU</w:t>
            </w:r>
            <w:r>
              <w:rPr>
                <w:rFonts w:hint="eastAsia"/>
              </w:rPr>
              <w:t>，内存</w:t>
            </w:r>
            <w:r>
              <w:rPr>
                <w:rFonts w:hint="eastAsia"/>
              </w:rPr>
              <w:t>8G</w:t>
            </w:r>
            <w:r>
              <w:rPr>
                <w:rFonts w:hint="eastAsia"/>
              </w:rPr>
              <w:t>，硬盘</w:t>
            </w:r>
            <w:r>
              <w:rPr>
                <w:rFonts w:hint="eastAsia"/>
              </w:rPr>
              <w:t>2*2TB</w:t>
            </w:r>
            <w:r>
              <w:rPr>
                <w:rFonts w:hint="eastAsia"/>
              </w:rPr>
              <w:br/>
              <w:t>1</w:t>
            </w:r>
            <w:r>
              <w:rPr>
                <w:rFonts w:hint="eastAsia"/>
              </w:rPr>
              <w:t>、支持视频直播和点播；</w:t>
            </w:r>
            <w:r>
              <w:rPr>
                <w:rFonts w:hint="eastAsia"/>
              </w:rPr>
              <w:br/>
              <w:t>2</w:t>
            </w:r>
            <w:r>
              <w:rPr>
                <w:rFonts w:hint="eastAsia"/>
              </w:rPr>
              <w:t>、支持</w:t>
            </w:r>
            <w:r>
              <w:rPr>
                <w:rFonts w:hint="eastAsia"/>
              </w:rPr>
              <w:t>rtmp</w:t>
            </w:r>
            <w:r>
              <w:rPr>
                <w:rFonts w:hint="eastAsia"/>
              </w:rPr>
              <w:t>协议，</w:t>
            </w:r>
            <w:r>
              <w:rPr>
                <w:rFonts w:hint="eastAsia"/>
              </w:rPr>
              <w:t>H.264</w:t>
            </w:r>
            <w:r>
              <w:rPr>
                <w:rFonts w:hint="eastAsia"/>
              </w:rPr>
              <w:t>视频流输入；</w:t>
            </w:r>
            <w:r>
              <w:rPr>
                <w:rFonts w:hint="eastAsia"/>
              </w:rPr>
              <w:br/>
              <w:t>3</w:t>
            </w:r>
            <w:r>
              <w:rPr>
                <w:rFonts w:hint="eastAsia"/>
              </w:rPr>
              <w:t>、支持一路</w:t>
            </w:r>
            <w:r>
              <w:rPr>
                <w:rFonts w:hint="eastAsia"/>
              </w:rPr>
              <w:t>rtmp\hls</w:t>
            </w:r>
            <w:r>
              <w:rPr>
                <w:rFonts w:hint="eastAsia"/>
              </w:rPr>
              <w:t>视频直播；支持电脑和手机端访问；</w:t>
            </w:r>
            <w:r>
              <w:rPr>
                <w:rFonts w:hint="eastAsia"/>
              </w:rPr>
              <w:br/>
            </w:r>
            <w:r>
              <w:rPr>
                <w:rFonts w:hint="eastAsia"/>
              </w:rPr>
              <w:t>4</w:t>
            </w:r>
            <w:r>
              <w:rPr>
                <w:rFonts w:hint="eastAsia"/>
              </w:rPr>
              <w:t>、支持</w:t>
            </w:r>
            <w:r>
              <w:rPr>
                <w:rFonts w:hint="eastAsia"/>
              </w:rPr>
              <w:t>MP4</w:t>
            </w:r>
            <w:r>
              <w:rPr>
                <w:rFonts w:hint="eastAsia"/>
              </w:rPr>
              <w:t>格式文件在线点播</w:t>
            </w:r>
            <w:r>
              <w:rPr>
                <w:rFonts w:hint="eastAsia"/>
              </w:rPr>
              <w:t>,</w:t>
            </w:r>
            <w:r>
              <w:rPr>
                <w:rFonts w:hint="eastAsia"/>
              </w:rPr>
              <w:t>支持</w:t>
            </w:r>
            <w:r>
              <w:rPr>
                <w:rFonts w:hint="eastAsia"/>
              </w:rPr>
              <w:t>ftp</w:t>
            </w:r>
            <w:r>
              <w:rPr>
                <w:rFonts w:hint="eastAsia"/>
              </w:rPr>
              <w:t>协议上传；</w:t>
            </w:r>
            <w:r>
              <w:rPr>
                <w:rFonts w:hint="eastAsia"/>
              </w:rPr>
              <w:br/>
              <w:t>5</w:t>
            </w:r>
            <w:r>
              <w:rPr>
                <w:rFonts w:hint="eastAsia"/>
              </w:rPr>
              <w:t>、支持</w:t>
            </w:r>
            <w:r>
              <w:rPr>
                <w:rFonts w:hint="eastAsia"/>
              </w:rPr>
              <w:t>500</w:t>
            </w:r>
            <w:r>
              <w:rPr>
                <w:rFonts w:hint="eastAsia"/>
              </w:rPr>
              <w:t>人同时在线访问；</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16</w:t>
            </w:r>
          </w:p>
        </w:tc>
        <w:tc>
          <w:tcPr>
            <w:tcW w:w="2564" w:type="dxa"/>
            <w:vAlign w:val="center"/>
          </w:tcPr>
          <w:p w:rsidR="00681BC3" w:rsidRDefault="00D03F7D">
            <w:pPr>
              <w:spacing w:line="400" w:lineRule="exact"/>
              <w:jc w:val="center"/>
            </w:pPr>
            <w:r>
              <w:rPr>
                <w:rFonts w:hint="eastAsia"/>
              </w:rPr>
              <w:t>非编系统</w:t>
            </w:r>
          </w:p>
        </w:tc>
        <w:tc>
          <w:tcPr>
            <w:tcW w:w="7886" w:type="dxa"/>
            <w:vAlign w:val="center"/>
          </w:tcPr>
          <w:p w:rsidR="00681BC3" w:rsidRDefault="00D03F7D">
            <w:pPr>
              <w:spacing w:line="400" w:lineRule="exact"/>
            </w:pPr>
            <w:r>
              <w:rPr>
                <w:rFonts w:hint="eastAsia"/>
              </w:rPr>
              <w:t>硬件配置：</w:t>
            </w:r>
            <w:r>
              <w:rPr>
                <w:rFonts w:hint="eastAsia"/>
              </w:rPr>
              <w:br/>
              <w:t>1</w:t>
            </w:r>
            <w:r>
              <w:rPr>
                <w:rFonts w:hint="eastAsia"/>
              </w:rPr>
              <w:t>、</w:t>
            </w:r>
            <w:r>
              <w:rPr>
                <w:rFonts w:hint="eastAsia"/>
              </w:rPr>
              <w:t>CPU</w:t>
            </w:r>
            <w:r>
              <w:rPr>
                <w:rFonts w:hint="eastAsia"/>
              </w:rPr>
              <w:t>：</w:t>
            </w:r>
            <w:r>
              <w:rPr>
                <w:rFonts w:hint="eastAsia"/>
              </w:rPr>
              <w:t>i7-7700</w:t>
            </w:r>
            <w:r>
              <w:rPr>
                <w:rFonts w:hint="eastAsia"/>
              </w:rPr>
              <w:t>，主频</w:t>
            </w:r>
            <w:r>
              <w:rPr>
                <w:rFonts w:hint="eastAsia"/>
              </w:rPr>
              <w:t>3 GHz</w:t>
            </w:r>
            <w:r>
              <w:rPr>
                <w:rFonts w:hint="eastAsia"/>
              </w:rPr>
              <w:br/>
              <w:t>2</w:t>
            </w:r>
            <w:r>
              <w:rPr>
                <w:rFonts w:hint="eastAsia"/>
              </w:rPr>
              <w:t>、内存：</w:t>
            </w:r>
            <w:r>
              <w:rPr>
                <w:rFonts w:hint="eastAsia"/>
              </w:rPr>
              <w:t>8G DDR4</w:t>
            </w:r>
            <w:r>
              <w:rPr>
                <w:rFonts w:hint="eastAsia"/>
              </w:rPr>
              <w:br/>
              <w:t>3</w:t>
            </w:r>
            <w:r>
              <w:rPr>
                <w:rFonts w:hint="eastAsia"/>
              </w:rPr>
              <w:t>、显卡：独立显卡，显存</w:t>
            </w:r>
            <w:r>
              <w:rPr>
                <w:rFonts w:hint="eastAsia"/>
              </w:rPr>
              <w:t>3G</w:t>
            </w:r>
            <w:r>
              <w:rPr>
                <w:rFonts w:hint="eastAsia"/>
              </w:rPr>
              <w:br/>
              <w:t>4</w:t>
            </w:r>
            <w:r>
              <w:rPr>
                <w:rFonts w:hint="eastAsia"/>
              </w:rPr>
              <w:t>、硬盘：</w:t>
            </w:r>
            <w:r>
              <w:rPr>
                <w:rFonts w:hint="eastAsia"/>
              </w:rPr>
              <w:t>1TB HDD+128G SSD</w:t>
            </w:r>
            <w:r>
              <w:rPr>
                <w:rFonts w:hint="eastAsia"/>
              </w:rPr>
              <w:br/>
              <w:t>5</w:t>
            </w:r>
            <w:r>
              <w:rPr>
                <w:rFonts w:hint="eastAsia"/>
              </w:rPr>
              <w:t>、内置正版</w:t>
            </w:r>
            <w:r>
              <w:rPr>
                <w:rFonts w:hint="eastAsia"/>
              </w:rPr>
              <w:t>Windows</w:t>
            </w:r>
            <w:r>
              <w:rPr>
                <w:rFonts w:hint="eastAsia"/>
              </w:rPr>
              <w:t>系统软件</w:t>
            </w:r>
            <w:r>
              <w:rPr>
                <w:rFonts w:hint="eastAsia"/>
              </w:rPr>
              <w:br/>
            </w:r>
            <w:r>
              <w:rPr>
                <w:rFonts w:hint="eastAsia"/>
              </w:rPr>
              <w:t>软件：</w:t>
            </w:r>
            <w:r>
              <w:rPr>
                <w:rFonts w:hint="eastAsia"/>
              </w:rPr>
              <w:br/>
              <w:t>1</w:t>
            </w:r>
            <w:r>
              <w:rPr>
                <w:rFonts w:hint="eastAsia"/>
              </w:rPr>
              <w:t>、正版非编软件</w:t>
            </w:r>
            <w:r>
              <w:rPr>
                <w:rFonts w:hint="eastAsia"/>
              </w:rPr>
              <w:br/>
              <w:t>2</w:t>
            </w:r>
            <w:r>
              <w:rPr>
                <w:rFonts w:hint="eastAsia"/>
              </w:rPr>
              <w:t>、支持</w:t>
            </w:r>
            <w:r>
              <w:rPr>
                <w:rFonts w:hint="eastAsia"/>
              </w:rPr>
              <w:t>Blackmagic Design</w:t>
            </w:r>
            <w:r>
              <w:rPr>
                <w:rFonts w:hint="eastAsia"/>
              </w:rPr>
              <w:t>的</w:t>
            </w:r>
            <w:r>
              <w:rPr>
                <w:rFonts w:hint="eastAsia"/>
              </w:rPr>
              <w:t>Deck</w:t>
            </w:r>
            <w:r>
              <w:rPr>
                <w:rFonts w:hint="eastAsia"/>
              </w:rPr>
              <w:softHyphen/>
              <w:t>Link 4K Extreme</w:t>
            </w:r>
            <w:r>
              <w:rPr>
                <w:rFonts w:hint="eastAsia"/>
              </w:rPr>
              <w:t>，</w:t>
            </w:r>
            <w:r>
              <w:rPr>
                <w:rFonts w:hint="eastAsia"/>
              </w:rPr>
              <w:t>Ultra Studio 4K</w:t>
            </w:r>
            <w:r>
              <w:rPr>
                <w:rFonts w:hint="eastAsia"/>
              </w:rPr>
              <w:t>，</w:t>
            </w:r>
            <w:r>
              <w:rPr>
                <w:rFonts w:hint="eastAsia"/>
              </w:rPr>
              <w:t>AJA KONA 3G (</w:t>
            </w:r>
            <w:r>
              <w:rPr>
                <w:rFonts w:hint="eastAsia"/>
              </w:rPr>
              <w:t>仅预览</w:t>
            </w:r>
            <w:r>
              <w:rPr>
                <w:rFonts w:hint="eastAsia"/>
              </w:rPr>
              <w:t>)</w:t>
            </w:r>
            <w:r>
              <w:rPr>
                <w:rFonts w:hint="eastAsia"/>
              </w:rPr>
              <w:t>非编硬件，</w:t>
            </w:r>
            <w:r>
              <w:rPr>
                <w:rFonts w:hint="eastAsia"/>
              </w:rPr>
              <w:br/>
            </w:r>
            <w:r>
              <w:rPr>
                <w:rFonts w:hint="eastAsia"/>
              </w:rPr>
              <w:t>支持使用</w:t>
            </w:r>
            <w:r>
              <w:rPr>
                <w:rFonts w:hint="eastAsia"/>
              </w:rPr>
              <w:t>Grass Valley HQX</w:t>
            </w:r>
            <w:r>
              <w:rPr>
                <w:rFonts w:hint="eastAsia"/>
              </w:rPr>
              <w:t>编码的</w:t>
            </w:r>
            <w:r>
              <w:rPr>
                <w:rFonts w:hint="eastAsia"/>
              </w:rPr>
              <w:t xml:space="preserve">EDL </w:t>
            </w:r>
            <w:r>
              <w:rPr>
                <w:rFonts w:hint="eastAsia"/>
              </w:rPr>
              <w:t>或</w:t>
            </w:r>
            <w:r>
              <w:rPr>
                <w:rFonts w:hint="eastAsia"/>
              </w:rPr>
              <w:t xml:space="preserve"> AAF </w:t>
            </w:r>
            <w:r>
              <w:rPr>
                <w:rFonts w:hint="eastAsia"/>
              </w:rPr>
              <w:t>导入</w:t>
            </w:r>
            <w:r>
              <w:rPr>
                <w:rFonts w:hint="eastAsia"/>
              </w:rPr>
              <w:t>/</w:t>
            </w:r>
            <w:r>
              <w:rPr>
                <w:rFonts w:hint="eastAsia"/>
              </w:rPr>
              <w:t>导出，与</w:t>
            </w:r>
            <w:r>
              <w:rPr>
                <w:rFonts w:hint="eastAsia"/>
              </w:rPr>
              <w:t>DaVinci Resolve 11</w:t>
            </w:r>
            <w:r>
              <w:rPr>
                <w:rFonts w:hint="eastAsia"/>
              </w:rPr>
              <w:t>交换</w:t>
            </w:r>
            <w:r>
              <w:rPr>
                <w:rFonts w:hint="eastAsia"/>
              </w:rPr>
              <w:lastRenderedPageBreak/>
              <w:t>时间线校色流程</w:t>
            </w:r>
            <w:r>
              <w:rPr>
                <w:rFonts w:hint="eastAsia"/>
              </w:rPr>
              <w:br/>
            </w:r>
            <w:r>
              <w:rPr>
                <w:rFonts w:hint="eastAsia"/>
              </w:rPr>
              <w:t>支持</w:t>
            </w:r>
            <w:r>
              <w:rPr>
                <w:rFonts w:hint="eastAsia"/>
              </w:rPr>
              <w:t xml:space="preserve">Blackmagic Design, Matrox </w:t>
            </w:r>
            <w:r>
              <w:rPr>
                <w:rFonts w:hint="eastAsia"/>
              </w:rPr>
              <w:t>和</w:t>
            </w:r>
            <w:r>
              <w:rPr>
                <w:rFonts w:hint="eastAsia"/>
              </w:rPr>
              <w:t xml:space="preserve"> AJA</w:t>
            </w:r>
            <w:r>
              <w:rPr>
                <w:rFonts w:hint="eastAsia"/>
              </w:rPr>
              <w:t>的第三方板卡</w:t>
            </w:r>
            <w:r>
              <w:rPr>
                <w:rFonts w:hint="eastAsia"/>
              </w:rPr>
              <w:br/>
              <w:t>3</w:t>
            </w:r>
            <w:r>
              <w:rPr>
                <w:rFonts w:hint="eastAsia"/>
              </w:rPr>
              <w:t>、混编多种分辨率素材</w:t>
            </w:r>
            <w:r>
              <w:rPr>
                <w:rFonts w:hint="eastAsia"/>
              </w:rPr>
              <w:t>-</w:t>
            </w:r>
            <w:r>
              <w:rPr>
                <w:rFonts w:hint="eastAsia"/>
              </w:rPr>
              <w:t>从</w:t>
            </w:r>
            <w:r>
              <w:rPr>
                <w:rFonts w:hint="eastAsia"/>
              </w:rPr>
              <w:t>24*24</w:t>
            </w:r>
            <w:r>
              <w:rPr>
                <w:rFonts w:hint="eastAsia"/>
              </w:rPr>
              <w:t>到</w:t>
            </w:r>
            <w:r>
              <w:rPr>
                <w:rFonts w:hint="eastAsia"/>
              </w:rPr>
              <w:t>4K*2K</w:t>
            </w:r>
            <w:r>
              <w:rPr>
                <w:rFonts w:hint="eastAsia"/>
              </w:rPr>
              <w:t>，在同一时间线实时转换不同帧速率</w:t>
            </w:r>
            <w:r>
              <w:rPr>
                <w:rFonts w:hint="eastAsia"/>
              </w:rPr>
              <w:br/>
              <w:t>4</w:t>
            </w:r>
            <w:r>
              <w:rPr>
                <w:rFonts w:hint="eastAsia"/>
              </w:rPr>
              <w:t>、支持文件格式</w:t>
            </w:r>
            <w:r>
              <w:rPr>
                <w:rFonts w:hint="eastAsia"/>
              </w:rPr>
              <w:t>-SONY XAVCAM (Intra/ Long GOP)/XAVC S, Panasonic AVC-Ultra/AVC-Intra 4K 422</w:t>
            </w:r>
            <w:r>
              <w:rPr>
                <w:rFonts w:hint="eastAsia"/>
              </w:rPr>
              <w:t>及</w:t>
            </w:r>
            <w:r>
              <w:rPr>
                <w:rFonts w:hint="eastAsia"/>
              </w:rPr>
              <w:t>Canon XF-AVC(</w:t>
            </w:r>
            <w:r>
              <w:rPr>
                <w:rFonts w:hint="eastAsia"/>
              </w:rPr>
              <w:t>仅输入</w:t>
            </w:r>
            <w:r>
              <w:rPr>
                <w:rFonts w:hint="eastAsia"/>
              </w:rPr>
              <w:t>)</w:t>
            </w:r>
            <w:r>
              <w:rPr>
                <w:rFonts w:hint="eastAsia"/>
              </w:rPr>
              <w:br/>
              <w:t>5</w:t>
            </w:r>
            <w:r>
              <w:rPr>
                <w:rFonts w:hint="eastAsia"/>
              </w:rPr>
              <w:t>、源码编</w:t>
            </w:r>
            <w:r>
              <w:rPr>
                <w:rFonts w:hint="eastAsia"/>
              </w:rPr>
              <w:t>辑视频格式，包括</w:t>
            </w:r>
            <w:r>
              <w:rPr>
                <w:rFonts w:hint="eastAsia"/>
              </w:rPr>
              <w:t xml:space="preserve">: SONY XDCAM, Panasonic P2, Ikegami GF, RED, Canon XF </w:t>
            </w:r>
            <w:r>
              <w:rPr>
                <w:rFonts w:hint="eastAsia"/>
              </w:rPr>
              <w:t>和</w:t>
            </w:r>
            <w:r>
              <w:rPr>
                <w:rFonts w:hint="eastAsia"/>
              </w:rPr>
              <w:t xml:space="preserve"> EOS </w:t>
            </w:r>
            <w:r>
              <w:rPr>
                <w:rFonts w:hint="eastAsia"/>
              </w:rPr>
              <w:t>电影格式</w:t>
            </w:r>
            <w:r>
              <w:rPr>
                <w:rFonts w:hint="eastAsia"/>
              </w:rPr>
              <w:br/>
              <w:t>6</w:t>
            </w:r>
            <w:r>
              <w:rPr>
                <w:rFonts w:hint="eastAsia"/>
              </w:rPr>
              <w:t>、可做到</w:t>
            </w:r>
            <w:r>
              <w:rPr>
                <w:rFonts w:hint="eastAsia"/>
              </w:rPr>
              <w:t>3</w:t>
            </w:r>
            <w:r>
              <w:rPr>
                <w:rFonts w:hint="eastAsia"/>
              </w:rPr>
              <w:t>层实时编辑</w:t>
            </w:r>
            <w:r>
              <w:rPr>
                <w:rFonts w:hint="eastAsia"/>
              </w:rPr>
              <w:br/>
              <w:t>7</w:t>
            </w:r>
            <w:r>
              <w:rPr>
                <w:rFonts w:hint="eastAsia"/>
              </w:rPr>
              <w:t>、可达</w:t>
            </w:r>
            <w:r>
              <w:rPr>
                <w:rFonts w:hint="eastAsia"/>
              </w:rPr>
              <w:t>16</w:t>
            </w:r>
            <w:r>
              <w:rPr>
                <w:rFonts w:hint="eastAsia"/>
              </w:rPr>
              <w:t>机位的多机位编辑能力，并可实时进行视频输出，增强的</w:t>
            </w:r>
            <w:r>
              <w:rPr>
                <w:rFonts w:hint="eastAsia"/>
              </w:rPr>
              <w:t>MPEG</w:t>
            </w:r>
            <w:r>
              <w:rPr>
                <w:rFonts w:hint="eastAsia"/>
              </w:rPr>
              <w:t>和</w:t>
            </w:r>
            <w:r>
              <w:rPr>
                <w:rFonts w:hint="eastAsia"/>
              </w:rPr>
              <w:t>264/AVC</w:t>
            </w:r>
            <w:r>
              <w:rPr>
                <w:rFonts w:hint="eastAsia"/>
              </w:rPr>
              <w:t>编解码能力</w:t>
            </w:r>
          </w:p>
        </w:tc>
        <w:tc>
          <w:tcPr>
            <w:tcW w:w="856" w:type="dxa"/>
            <w:vAlign w:val="center"/>
          </w:tcPr>
          <w:p w:rsidR="00681BC3" w:rsidRDefault="00D03F7D">
            <w:pPr>
              <w:spacing w:line="400" w:lineRule="exact"/>
              <w:jc w:val="center"/>
            </w:pPr>
            <w:r>
              <w:rPr>
                <w:rFonts w:hint="eastAsia"/>
              </w:rPr>
              <w:lastRenderedPageBreak/>
              <w:t>1</w:t>
            </w:r>
          </w:p>
        </w:tc>
        <w:tc>
          <w:tcPr>
            <w:tcW w:w="901" w:type="dxa"/>
            <w:vAlign w:val="center"/>
          </w:tcPr>
          <w:p w:rsidR="00681BC3" w:rsidRDefault="00D03F7D">
            <w:pPr>
              <w:spacing w:line="400" w:lineRule="exact"/>
              <w:jc w:val="center"/>
            </w:pPr>
            <w:r>
              <w:rPr>
                <w:rFonts w:hint="eastAsia"/>
              </w:rPr>
              <w:t>套</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17</w:t>
            </w:r>
          </w:p>
        </w:tc>
        <w:tc>
          <w:tcPr>
            <w:tcW w:w="2564" w:type="dxa"/>
            <w:vAlign w:val="center"/>
          </w:tcPr>
          <w:p w:rsidR="00681BC3" w:rsidRDefault="00D03F7D">
            <w:pPr>
              <w:spacing w:line="400" w:lineRule="exact"/>
              <w:jc w:val="center"/>
            </w:pPr>
            <w:r>
              <w:rPr>
                <w:rFonts w:hint="eastAsia"/>
              </w:rPr>
              <w:t>录制监听耳机</w:t>
            </w:r>
          </w:p>
        </w:tc>
        <w:tc>
          <w:tcPr>
            <w:tcW w:w="7886" w:type="dxa"/>
            <w:vAlign w:val="center"/>
          </w:tcPr>
          <w:p w:rsidR="00681BC3" w:rsidRDefault="00D03F7D">
            <w:pPr>
              <w:spacing w:line="400" w:lineRule="exact"/>
            </w:pPr>
            <w:r>
              <w:rPr>
                <w:rFonts w:hint="eastAsia"/>
              </w:rPr>
              <w:t>1</w:t>
            </w:r>
            <w:r>
              <w:rPr>
                <w:rFonts w:hint="eastAsia"/>
              </w:rPr>
              <w:t>、</w:t>
            </w:r>
            <w:r>
              <w:rPr>
                <w:rFonts w:hint="eastAsia"/>
              </w:rPr>
              <w:t xml:space="preserve"> HiFi</w:t>
            </w:r>
            <w:r>
              <w:rPr>
                <w:rFonts w:hint="eastAsia"/>
              </w:rPr>
              <w:t>耳机频响范围：</w:t>
            </w:r>
            <w:r>
              <w:rPr>
                <w:rFonts w:hint="eastAsia"/>
              </w:rPr>
              <w:t xml:space="preserve">16-28000Hz </w:t>
            </w:r>
            <w:r>
              <w:rPr>
                <w:rFonts w:hint="eastAsia"/>
              </w:rPr>
              <w:br/>
              <w:t>2</w:t>
            </w:r>
            <w:r>
              <w:rPr>
                <w:rFonts w:hint="eastAsia"/>
              </w:rPr>
              <w:t>、产品阻抗：</w:t>
            </w:r>
            <w:r>
              <w:rPr>
                <w:rFonts w:hint="eastAsia"/>
              </w:rPr>
              <w:t>55</w:t>
            </w:r>
            <w:r>
              <w:rPr>
                <w:rFonts w:hint="eastAsia"/>
              </w:rPr>
              <w:t>欧姆</w:t>
            </w:r>
            <w:r>
              <w:rPr>
                <w:rFonts w:hint="eastAsia"/>
              </w:rPr>
              <w:t xml:space="preserve">    </w:t>
            </w:r>
            <w:r>
              <w:rPr>
                <w:rFonts w:hint="eastAsia"/>
              </w:rPr>
              <w:br/>
              <w:t>3</w:t>
            </w:r>
            <w:r>
              <w:rPr>
                <w:rFonts w:hint="eastAsia"/>
              </w:rPr>
              <w:t>、灵敏度：</w:t>
            </w:r>
            <w:r>
              <w:rPr>
                <w:rFonts w:hint="eastAsia"/>
              </w:rPr>
              <w:t xml:space="preserve">91dB </w:t>
            </w:r>
            <w:r>
              <w:rPr>
                <w:rFonts w:hint="eastAsia"/>
              </w:rPr>
              <w:br/>
              <w:t>4</w:t>
            </w:r>
            <w:r>
              <w:rPr>
                <w:rFonts w:hint="eastAsia"/>
              </w:rPr>
              <w:t>、额定功率：</w:t>
            </w:r>
            <w:r>
              <w:rPr>
                <w:rFonts w:hint="eastAsia"/>
              </w:rPr>
              <w:t xml:space="preserve">200mW    </w:t>
            </w:r>
            <w:r>
              <w:rPr>
                <w:rFonts w:hint="eastAsia"/>
              </w:rPr>
              <w:br/>
              <w:t>5</w:t>
            </w:r>
            <w:r>
              <w:rPr>
                <w:rFonts w:hint="eastAsia"/>
              </w:rPr>
              <w:t>、耳机插头：</w:t>
            </w:r>
            <w:r>
              <w:rPr>
                <w:rFonts w:hint="eastAsia"/>
              </w:rPr>
              <w:t>3.5mm</w:t>
            </w:r>
            <w:r>
              <w:rPr>
                <w:rFonts w:hint="eastAsia"/>
              </w:rPr>
              <w:t>插头</w:t>
            </w:r>
            <w:r>
              <w:rPr>
                <w:rFonts w:hint="eastAsia"/>
              </w:rPr>
              <w:t>(</w:t>
            </w:r>
            <w:r>
              <w:rPr>
                <w:rFonts w:hint="eastAsia"/>
              </w:rPr>
              <w:t>直型，镀金</w:t>
            </w:r>
            <w:r>
              <w:rPr>
                <w:rFonts w:hint="eastAsia"/>
              </w:rPr>
              <w:t xml:space="preserve">)      </w:t>
            </w:r>
          </w:p>
        </w:tc>
        <w:tc>
          <w:tcPr>
            <w:tcW w:w="856" w:type="dxa"/>
            <w:vAlign w:val="center"/>
          </w:tcPr>
          <w:p w:rsidR="00681BC3" w:rsidRDefault="00D03F7D">
            <w:pPr>
              <w:spacing w:line="400" w:lineRule="exact"/>
              <w:jc w:val="center"/>
            </w:pPr>
            <w:r>
              <w:rPr>
                <w:rFonts w:hint="eastAsia"/>
              </w:rPr>
              <w:t>2</w:t>
            </w:r>
          </w:p>
        </w:tc>
        <w:tc>
          <w:tcPr>
            <w:tcW w:w="901" w:type="dxa"/>
            <w:vAlign w:val="center"/>
          </w:tcPr>
          <w:p w:rsidR="00681BC3" w:rsidRDefault="00D03F7D">
            <w:pPr>
              <w:spacing w:line="400" w:lineRule="exact"/>
              <w:jc w:val="center"/>
            </w:pPr>
            <w:r>
              <w:rPr>
                <w:rFonts w:hint="eastAsia"/>
              </w:rPr>
              <w:t>个</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18</w:t>
            </w:r>
          </w:p>
        </w:tc>
        <w:tc>
          <w:tcPr>
            <w:tcW w:w="2564" w:type="dxa"/>
            <w:vAlign w:val="center"/>
          </w:tcPr>
          <w:p w:rsidR="00681BC3" w:rsidRDefault="00D03F7D">
            <w:pPr>
              <w:spacing w:line="400" w:lineRule="exact"/>
              <w:jc w:val="center"/>
            </w:pPr>
            <w:r>
              <w:rPr>
                <w:rFonts w:hint="eastAsia"/>
              </w:rPr>
              <w:t>灯光行架</w:t>
            </w:r>
          </w:p>
        </w:tc>
        <w:tc>
          <w:tcPr>
            <w:tcW w:w="7886" w:type="dxa"/>
            <w:vAlign w:val="center"/>
          </w:tcPr>
          <w:p w:rsidR="00681BC3" w:rsidRDefault="00D03F7D">
            <w:pPr>
              <w:spacing w:line="400" w:lineRule="exact"/>
            </w:pPr>
            <w:r>
              <w:rPr>
                <w:rFonts w:hint="eastAsia"/>
              </w:rPr>
              <w:t>铝合金定制（移动伸缩）</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个</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19</w:t>
            </w:r>
          </w:p>
        </w:tc>
        <w:tc>
          <w:tcPr>
            <w:tcW w:w="2564" w:type="dxa"/>
            <w:vAlign w:val="center"/>
          </w:tcPr>
          <w:p w:rsidR="00681BC3" w:rsidRDefault="00D03F7D">
            <w:pPr>
              <w:spacing w:line="400" w:lineRule="exact"/>
              <w:jc w:val="center"/>
            </w:pPr>
            <w:r>
              <w:rPr>
                <w:rFonts w:hint="eastAsia"/>
              </w:rPr>
              <w:t>路由器</w:t>
            </w:r>
          </w:p>
        </w:tc>
        <w:tc>
          <w:tcPr>
            <w:tcW w:w="7886" w:type="dxa"/>
            <w:vAlign w:val="center"/>
          </w:tcPr>
          <w:p w:rsidR="00681BC3" w:rsidRDefault="00D03F7D">
            <w:pPr>
              <w:spacing w:line="400" w:lineRule="exact"/>
            </w:pPr>
            <w:r>
              <w:rPr>
                <w:rFonts w:hint="eastAsia"/>
              </w:rPr>
              <w:t>1</w:t>
            </w:r>
            <w:r>
              <w:rPr>
                <w:rFonts w:hint="eastAsia"/>
              </w:rPr>
              <w:t>、支持移动设备设置</w:t>
            </w:r>
            <w:r>
              <w:rPr>
                <w:rFonts w:hint="eastAsia"/>
              </w:rPr>
              <w:t xml:space="preserve"> Wi-Fi</w:t>
            </w:r>
            <w:r>
              <w:rPr>
                <w:rFonts w:hint="eastAsia"/>
              </w:rPr>
              <w:t>，同步双频</w:t>
            </w:r>
            <w:r>
              <w:rPr>
                <w:rFonts w:hint="eastAsia"/>
              </w:rPr>
              <w:t xml:space="preserve"> 802.11n</w:t>
            </w:r>
            <w:r>
              <w:rPr>
                <w:rFonts w:hint="eastAsia"/>
              </w:rPr>
              <w:t>，支持</w:t>
            </w:r>
            <w:r>
              <w:rPr>
                <w:rFonts w:hint="eastAsia"/>
              </w:rPr>
              <w:t xml:space="preserve"> WLAN </w:t>
            </w:r>
            <w:r>
              <w:rPr>
                <w:rFonts w:hint="eastAsia"/>
              </w:rPr>
              <w:t>的设备连接到，</w:t>
            </w:r>
            <w:r>
              <w:rPr>
                <w:rFonts w:hint="eastAsia"/>
              </w:rPr>
              <w:t xml:space="preserve">4GHz </w:t>
            </w:r>
            <w:r>
              <w:rPr>
                <w:rFonts w:hint="eastAsia"/>
              </w:rPr>
              <w:t>和</w:t>
            </w:r>
            <w:r>
              <w:rPr>
                <w:rFonts w:hint="eastAsia"/>
              </w:rPr>
              <w:t xml:space="preserve">5GHz </w:t>
            </w:r>
            <w:r>
              <w:rPr>
                <w:rFonts w:hint="eastAsia"/>
              </w:rPr>
              <w:t>频段的无线网络；</w:t>
            </w:r>
            <w:r>
              <w:rPr>
                <w:rFonts w:hint="eastAsia"/>
              </w:rPr>
              <w:br/>
              <w:t>2</w:t>
            </w:r>
            <w:r>
              <w:rPr>
                <w:rFonts w:hint="eastAsia"/>
              </w:rPr>
              <w:t>、兼容</w:t>
            </w:r>
            <w:r>
              <w:rPr>
                <w:rFonts w:hint="eastAsia"/>
              </w:rPr>
              <w:t xml:space="preserve"> 802.11.a</w:t>
            </w:r>
            <w:r>
              <w:rPr>
                <w:rFonts w:hint="eastAsia"/>
              </w:rPr>
              <w:t>、</w:t>
            </w:r>
            <w:r>
              <w:rPr>
                <w:rFonts w:hint="eastAsia"/>
              </w:rPr>
              <w:t>802.11b</w:t>
            </w:r>
            <w:r>
              <w:rPr>
                <w:rFonts w:hint="eastAsia"/>
              </w:rPr>
              <w:t>、</w:t>
            </w:r>
            <w:r>
              <w:rPr>
                <w:rFonts w:hint="eastAsia"/>
              </w:rPr>
              <w:t xml:space="preserve">802.11g </w:t>
            </w:r>
            <w:r>
              <w:rPr>
                <w:rFonts w:hint="eastAsia"/>
              </w:rPr>
              <w:t>和</w:t>
            </w:r>
            <w:r>
              <w:rPr>
                <w:rFonts w:hint="eastAsia"/>
              </w:rPr>
              <w:t xml:space="preserve"> 802.11n </w:t>
            </w:r>
            <w:r>
              <w:rPr>
                <w:rFonts w:hint="eastAsia"/>
              </w:rPr>
              <w:t>规范的设备。</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个</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20</w:t>
            </w:r>
          </w:p>
        </w:tc>
        <w:tc>
          <w:tcPr>
            <w:tcW w:w="2564" w:type="dxa"/>
            <w:vAlign w:val="center"/>
          </w:tcPr>
          <w:p w:rsidR="00681BC3" w:rsidRDefault="00D03F7D">
            <w:pPr>
              <w:spacing w:line="400" w:lineRule="exact"/>
              <w:jc w:val="center"/>
            </w:pPr>
            <w:r>
              <w:rPr>
                <w:rFonts w:hint="eastAsia"/>
              </w:rPr>
              <w:t>平板电脑</w:t>
            </w:r>
          </w:p>
        </w:tc>
        <w:tc>
          <w:tcPr>
            <w:tcW w:w="7886" w:type="dxa"/>
            <w:vAlign w:val="center"/>
          </w:tcPr>
          <w:p w:rsidR="00681BC3" w:rsidRDefault="00D03F7D">
            <w:pPr>
              <w:spacing w:line="400" w:lineRule="exact"/>
            </w:pPr>
            <w:r>
              <w:rPr>
                <w:rFonts w:hint="eastAsia"/>
              </w:rPr>
              <w:t>1</w:t>
            </w:r>
            <w:r>
              <w:rPr>
                <w:rFonts w:hint="eastAsia"/>
              </w:rPr>
              <w:t>、尺寸</w:t>
            </w:r>
            <w:r>
              <w:rPr>
                <w:rFonts w:hint="eastAsia"/>
              </w:rPr>
              <w:t>9</w:t>
            </w:r>
            <w:r>
              <w:rPr>
                <w:rFonts w:hint="eastAsia"/>
              </w:rPr>
              <w:t>英寸，储存</w:t>
            </w:r>
            <w:r>
              <w:rPr>
                <w:rFonts w:hint="eastAsia"/>
              </w:rPr>
              <w:t>32G</w:t>
            </w:r>
            <w:r>
              <w:rPr>
                <w:rFonts w:hint="eastAsia"/>
              </w:rPr>
              <w:t>，处理器主频</w:t>
            </w:r>
            <w:r>
              <w:rPr>
                <w:rFonts w:hint="eastAsia"/>
              </w:rPr>
              <w:t>1.8GHz</w:t>
            </w:r>
            <w:r>
              <w:rPr>
                <w:rFonts w:hint="eastAsia"/>
              </w:rPr>
              <w:t>；</w:t>
            </w:r>
            <w:r>
              <w:rPr>
                <w:rFonts w:hint="eastAsia"/>
              </w:rPr>
              <w:br/>
            </w:r>
            <w:r>
              <w:rPr>
                <w:rFonts w:hint="eastAsia"/>
              </w:rPr>
              <w:lastRenderedPageBreak/>
              <w:t>2</w:t>
            </w:r>
            <w:r>
              <w:rPr>
                <w:rFonts w:hint="eastAsia"/>
              </w:rPr>
              <w:t>、触摸屏，屏幕分辨率</w:t>
            </w:r>
            <w:r>
              <w:rPr>
                <w:rFonts w:hint="eastAsia"/>
              </w:rPr>
              <w:t>1920*1080</w:t>
            </w:r>
            <w:r>
              <w:rPr>
                <w:rFonts w:hint="eastAsia"/>
              </w:rPr>
              <w:t>。</w:t>
            </w:r>
            <w:r>
              <w:rPr>
                <w:rFonts w:hint="eastAsia"/>
              </w:rPr>
              <w:br/>
              <w:t>3</w:t>
            </w:r>
            <w:r>
              <w:rPr>
                <w:rFonts w:hint="eastAsia"/>
              </w:rPr>
              <w:t>、续航时间</w:t>
            </w:r>
            <w:r>
              <w:rPr>
                <w:rFonts w:ascii="Arial" w:hAnsi="Arial" w:cs="Arial"/>
              </w:rPr>
              <w:t>≥</w:t>
            </w:r>
            <w:r>
              <w:rPr>
                <w:rFonts w:hint="eastAsia"/>
              </w:rPr>
              <w:t>9</w:t>
            </w:r>
            <w:r>
              <w:rPr>
                <w:rFonts w:hint="eastAsia"/>
              </w:rPr>
              <w:t>小时</w:t>
            </w:r>
            <w:r>
              <w:rPr>
                <w:rFonts w:hint="eastAsia"/>
              </w:rPr>
              <w:br/>
              <w:t>4</w:t>
            </w:r>
            <w:r>
              <w:rPr>
                <w:rFonts w:hint="eastAsia"/>
              </w:rPr>
              <w:t>、机身材质：铝镁合金</w:t>
            </w:r>
          </w:p>
        </w:tc>
        <w:tc>
          <w:tcPr>
            <w:tcW w:w="856" w:type="dxa"/>
            <w:vAlign w:val="center"/>
          </w:tcPr>
          <w:p w:rsidR="00681BC3" w:rsidRDefault="00D03F7D">
            <w:pPr>
              <w:spacing w:line="400" w:lineRule="exact"/>
              <w:jc w:val="center"/>
            </w:pPr>
            <w:r>
              <w:rPr>
                <w:rFonts w:hint="eastAsia"/>
              </w:rPr>
              <w:lastRenderedPageBreak/>
              <w:t>1</w:t>
            </w:r>
          </w:p>
        </w:tc>
        <w:tc>
          <w:tcPr>
            <w:tcW w:w="901" w:type="dxa"/>
            <w:vAlign w:val="center"/>
          </w:tcPr>
          <w:p w:rsidR="00681BC3" w:rsidRDefault="00D03F7D">
            <w:pPr>
              <w:spacing w:line="400" w:lineRule="exact"/>
              <w:jc w:val="center"/>
            </w:pPr>
            <w:r>
              <w:rPr>
                <w:rFonts w:hint="eastAsia"/>
              </w:rPr>
              <w:t>台</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lastRenderedPageBreak/>
              <w:t>21</w:t>
            </w:r>
          </w:p>
        </w:tc>
        <w:tc>
          <w:tcPr>
            <w:tcW w:w="2564" w:type="dxa"/>
            <w:vAlign w:val="center"/>
          </w:tcPr>
          <w:p w:rsidR="00681BC3" w:rsidRDefault="00D03F7D">
            <w:pPr>
              <w:spacing w:line="400" w:lineRule="exact"/>
              <w:jc w:val="center"/>
            </w:pPr>
            <w:r>
              <w:rPr>
                <w:rFonts w:hint="eastAsia"/>
              </w:rPr>
              <w:t>网络接收盒子</w:t>
            </w:r>
          </w:p>
        </w:tc>
        <w:tc>
          <w:tcPr>
            <w:tcW w:w="7886" w:type="dxa"/>
            <w:vAlign w:val="center"/>
          </w:tcPr>
          <w:p w:rsidR="00681BC3" w:rsidRDefault="00D03F7D">
            <w:pPr>
              <w:spacing w:line="400" w:lineRule="exact"/>
            </w:pPr>
            <w:r>
              <w:rPr>
                <w:rFonts w:hint="eastAsia"/>
              </w:rPr>
              <w:t>1</w:t>
            </w:r>
            <w:r>
              <w:rPr>
                <w:rFonts w:hint="eastAsia"/>
              </w:rPr>
              <w:t>、视频接口</w:t>
            </w:r>
            <w:r>
              <w:rPr>
                <w:rFonts w:hint="eastAsia"/>
              </w:rPr>
              <w:t>HDMI1</w:t>
            </w:r>
            <w:r>
              <w:rPr>
                <w:rFonts w:hint="eastAsia"/>
              </w:rPr>
              <w:t>个；</w:t>
            </w:r>
            <w:r>
              <w:rPr>
                <w:rFonts w:hint="eastAsia"/>
              </w:rPr>
              <w:br/>
              <w:t>2</w:t>
            </w:r>
            <w:r>
              <w:rPr>
                <w:rFonts w:hint="eastAsia"/>
              </w:rPr>
              <w:t>、内存</w:t>
            </w:r>
            <w:r>
              <w:rPr>
                <w:rFonts w:hint="eastAsia"/>
              </w:rPr>
              <w:t>8G</w:t>
            </w:r>
            <w:r>
              <w:rPr>
                <w:rFonts w:hint="eastAsia"/>
              </w:rPr>
              <w:t>。</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个</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22</w:t>
            </w:r>
          </w:p>
        </w:tc>
        <w:tc>
          <w:tcPr>
            <w:tcW w:w="2564" w:type="dxa"/>
            <w:vAlign w:val="center"/>
          </w:tcPr>
          <w:p w:rsidR="00681BC3" w:rsidRDefault="00D03F7D">
            <w:pPr>
              <w:spacing w:line="400" w:lineRule="exact"/>
              <w:jc w:val="center"/>
            </w:pPr>
            <w:r>
              <w:rPr>
                <w:rFonts w:hint="eastAsia"/>
              </w:rPr>
              <w:t>操作台及机柜</w:t>
            </w:r>
          </w:p>
        </w:tc>
        <w:tc>
          <w:tcPr>
            <w:tcW w:w="7886" w:type="dxa"/>
            <w:vAlign w:val="center"/>
          </w:tcPr>
          <w:p w:rsidR="00681BC3" w:rsidRDefault="00D03F7D">
            <w:pPr>
              <w:spacing w:line="400" w:lineRule="exact"/>
            </w:pPr>
            <w:r>
              <w:rPr>
                <w:rFonts w:hint="eastAsia"/>
              </w:rPr>
              <w:t>定制，长度</w:t>
            </w:r>
            <w:r>
              <w:rPr>
                <w:rFonts w:hint="eastAsia"/>
              </w:rPr>
              <w:t>3</w:t>
            </w:r>
            <w:r>
              <w:rPr>
                <w:rFonts w:hint="eastAsia"/>
              </w:rPr>
              <w:t>米，含椅子</w:t>
            </w:r>
            <w:r>
              <w:rPr>
                <w:rFonts w:hint="eastAsia"/>
              </w:rPr>
              <w:t>2</w:t>
            </w:r>
            <w:r>
              <w:rPr>
                <w:rFonts w:hint="eastAsia"/>
              </w:rPr>
              <w:t>把</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套</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23</w:t>
            </w:r>
          </w:p>
        </w:tc>
        <w:tc>
          <w:tcPr>
            <w:tcW w:w="2564" w:type="dxa"/>
            <w:vAlign w:val="center"/>
          </w:tcPr>
          <w:p w:rsidR="00681BC3" w:rsidRDefault="00D03F7D">
            <w:pPr>
              <w:spacing w:line="400" w:lineRule="exact"/>
              <w:jc w:val="center"/>
            </w:pPr>
            <w:r>
              <w:rPr>
                <w:rFonts w:hint="eastAsia"/>
              </w:rPr>
              <w:t>视音频线材及附件</w:t>
            </w:r>
          </w:p>
        </w:tc>
        <w:tc>
          <w:tcPr>
            <w:tcW w:w="7886" w:type="dxa"/>
            <w:vAlign w:val="center"/>
          </w:tcPr>
          <w:p w:rsidR="00681BC3" w:rsidRDefault="00D03F7D">
            <w:pPr>
              <w:spacing w:line="400" w:lineRule="exact"/>
            </w:pPr>
            <w:r>
              <w:rPr>
                <w:rFonts w:hint="eastAsia"/>
              </w:rPr>
              <w:t>有线键鼠套装、</w:t>
            </w:r>
            <w:r>
              <w:rPr>
                <w:rFonts w:hint="eastAsia"/>
              </w:rPr>
              <w:t>HDMI</w:t>
            </w:r>
            <w:r>
              <w:rPr>
                <w:rFonts w:hint="eastAsia"/>
              </w:rPr>
              <w:t>、</w:t>
            </w:r>
            <w:r>
              <w:rPr>
                <w:rFonts w:hint="eastAsia"/>
              </w:rPr>
              <w:t xml:space="preserve"> </w:t>
            </w:r>
            <w:r>
              <w:rPr>
                <w:rFonts w:hint="eastAsia"/>
              </w:rPr>
              <w:t>转接线、音频线为国标线材。</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套</w:t>
            </w:r>
          </w:p>
        </w:tc>
        <w:tc>
          <w:tcPr>
            <w:tcW w:w="870" w:type="dxa"/>
            <w:vAlign w:val="center"/>
          </w:tcPr>
          <w:p w:rsidR="00681BC3" w:rsidRDefault="00D03F7D">
            <w:pPr>
              <w:spacing w:line="400" w:lineRule="exact"/>
              <w:jc w:val="center"/>
            </w:pPr>
            <w:r>
              <w:rPr>
                <w:rFonts w:hint="eastAsia"/>
              </w:rPr>
              <w:t>否</w:t>
            </w:r>
          </w:p>
        </w:tc>
      </w:tr>
      <w:tr w:rsidR="00681BC3">
        <w:tc>
          <w:tcPr>
            <w:tcW w:w="871" w:type="dxa"/>
            <w:vAlign w:val="center"/>
          </w:tcPr>
          <w:p w:rsidR="00681BC3" w:rsidRDefault="00D03F7D">
            <w:pPr>
              <w:pStyle w:val="af0"/>
              <w:widowControl/>
              <w:snapToGrid w:val="0"/>
              <w:spacing w:beforeAutospacing="1" w:afterAutospacing="1"/>
              <w:jc w:val="center"/>
              <w:rPr>
                <w:rFonts w:ascii="宋体" w:eastAsia="宋体" w:hAnsi="宋体" w:cs="宋体"/>
                <w:kern w:val="2"/>
                <w:sz w:val="21"/>
                <w:szCs w:val="21"/>
              </w:rPr>
            </w:pPr>
            <w:r>
              <w:rPr>
                <w:rFonts w:ascii="宋体" w:eastAsia="宋体" w:hAnsi="宋体" w:cs="宋体" w:hint="eastAsia"/>
                <w:kern w:val="2"/>
                <w:sz w:val="21"/>
                <w:szCs w:val="21"/>
              </w:rPr>
              <w:t>24</w:t>
            </w:r>
          </w:p>
        </w:tc>
        <w:tc>
          <w:tcPr>
            <w:tcW w:w="2564" w:type="dxa"/>
            <w:vAlign w:val="center"/>
          </w:tcPr>
          <w:p w:rsidR="00681BC3" w:rsidRDefault="00D03F7D">
            <w:pPr>
              <w:spacing w:line="400" w:lineRule="exact"/>
              <w:jc w:val="center"/>
            </w:pPr>
            <w:r>
              <w:rPr>
                <w:rFonts w:hint="eastAsia"/>
              </w:rPr>
              <w:t>装修</w:t>
            </w:r>
          </w:p>
        </w:tc>
        <w:tc>
          <w:tcPr>
            <w:tcW w:w="7886" w:type="dxa"/>
            <w:vAlign w:val="center"/>
          </w:tcPr>
          <w:p w:rsidR="00681BC3" w:rsidRDefault="00D03F7D">
            <w:pPr>
              <w:spacing w:line="400" w:lineRule="exact"/>
            </w:pPr>
            <w:r>
              <w:rPr>
                <w:rFonts w:hint="eastAsia"/>
              </w:rPr>
              <w:t>1</w:t>
            </w:r>
            <w:r>
              <w:rPr>
                <w:rFonts w:hint="eastAsia"/>
              </w:rPr>
              <w:t>、专业抠像箱体制作，制作面积约</w:t>
            </w:r>
            <w:r>
              <w:rPr>
                <w:rFonts w:hint="eastAsia"/>
              </w:rPr>
              <w:t>54</w:t>
            </w:r>
            <w:r>
              <w:rPr>
                <w:rFonts w:hint="eastAsia"/>
              </w:rPr>
              <w:t>㎡</w:t>
            </w:r>
            <w:r>
              <w:rPr>
                <w:rFonts w:hint="eastAsia"/>
              </w:rPr>
              <w:br/>
              <w:t>2</w:t>
            </w:r>
            <w:r>
              <w:rPr>
                <w:rFonts w:hint="eastAsia"/>
              </w:rPr>
              <w:t>、墙面吸音处理，面积约</w:t>
            </w:r>
            <w:r>
              <w:rPr>
                <w:rFonts w:hint="eastAsia"/>
              </w:rPr>
              <w:t>60</w:t>
            </w:r>
            <w:r>
              <w:rPr>
                <w:rFonts w:hint="eastAsia"/>
              </w:rPr>
              <w:t>㎡</w:t>
            </w:r>
            <w:r>
              <w:rPr>
                <w:rFonts w:hint="eastAsia"/>
              </w:rPr>
              <w:br/>
              <w:t>3</w:t>
            </w:r>
            <w:r>
              <w:rPr>
                <w:rFonts w:hint="eastAsia"/>
              </w:rPr>
              <w:t>、监视操作间隔断处理</w:t>
            </w:r>
            <w:r>
              <w:rPr>
                <w:rFonts w:hint="eastAsia"/>
              </w:rPr>
              <w:br/>
              <w:t>4</w:t>
            </w:r>
            <w:r>
              <w:rPr>
                <w:rFonts w:hint="eastAsia"/>
              </w:rPr>
              <w:t>、吊顶面积约</w:t>
            </w:r>
            <w:r>
              <w:rPr>
                <w:rFonts w:hint="eastAsia"/>
              </w:rPr>
              <w:t>40</w:t>
            </w:r>
            <w:r>
              <w:rPr>
                <w:rFonts w:hint="eastAsia"/>
              </w:rPr>
              <w:t>㎡</w:t>
            </w:r>
            <w:r>
              <w:rPr>
                <w:rFonts w:hint="eastAsia"/>
              </w:rPr>
              <w:br/>
              <w:t>5</w:t>
            </w:r>
            <w:r>
              <w:rPr>
                <w:rFonts w:hint="eastAsia"/>
              </w:rPr>
              <w:t>、顶灯、应急灯安装，保证正常照明使用</w:t>
            </w:r>
            <w:r>
              <w:rPr>
                <w:rFonts w:hint="eastAsia"/>
              </w:rPr>
              <w:br/>
              <w:t>6</w:t>
            </w:r>
            <w:r>
              <w:rPr>
                <w:rFonts w:hint="eastAsia"/>
              </w:rPr>
              <w:t>、电路改造</w:t>
            </w:r>
          </w:p>
        </w:tc>
        <w:tc>
          <w:tcPr>
            <w:tcW w:w="856" w:type="dxa"/>
            <w:vAlign w:val="center"/>
          </w:tcPr>
          <w:p w:rsidR="00681BC3" w:rsidRDefault="00D03F7D">
            <w:pPr>
              <w:spacing w:line="400" w:lineRule="exact"/>
              <w:jc w:val="center"/>
            </w:pPr>
            <w:r>
              <w:rPr>
                <w:rFonts w:hint="eastAsia"/>
              </w:rPr>
              <w:t>1</w:t>
            </w:r>
          </w:p>
        </w:tc>
        <w:tc>
          <w:tcPr>
            <w:tcW w:w="901" w:type="dxa"/>
            <w:vAlign w:val="center"/>
          </w:tcPr>
          <w:p w:rsidR="00681BC3" w:rsidRDefault="00D03F7D">
            <w:pPr>
              <w:spacing w:line="400" w:lineRule="exact"/>
              <w:jc w:val="center"/>
            </w:pPr>
            <w:r>
              <w:rPr>
                <w:rFonts w:hint="eastAsia"/>
              </w:rPr>
              <w:t>项</w:t>
            </w:r>
          </w:p>
        </w:tc>
        <w:tc>
          <w:tcPr>
            <w:tcW w:w="870" w:type="dxa"/>
            <w:vAlign w:val="center"/>
          </w:tcPr>
          <w:p w:rsidR="00681BC3" w:rsidRDefault="00D03F7D">
            <w:pPr>
              <w:spacing w:line="400" w:lineRule="exact"/>
              <w:jc w:val="center"/>
            </w:pPr>
            <w:r>
              <w:rPr>
                <w:rFonts w:hint="eastAsia"/>
              </w:rPr>
              <w:t>否</w:t>
            </w:r>
          </w:p>
        </w:tc>
      </w:tr>
    </w:tbl>
    <w:p w:rsidR="00681BC3" w:rsidRDefault="00681BC3">
      <w:pPr>
        <w:widowControl/>
        <w:jc w:val="left"/>
        <w:rPr>
          <w:rFonts w:ascii="黑体" w:eastAsia="黑体" w:hAnsi="黑体"/>
          <w:b/>
          <w:sz w:val="28"/>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681BC3">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rPr>
                <w:rFonts w:ascii="宋体" w:eastAsia="宋体" w:hAnsi="宋体" w:cs="宋体"/>
                <w:b/>
                <w:kern w:val="2"/>
                <w:sz w:val="21"/>
                <w:szCs w:val="21"/>
              </w:rPr>
            </w:pPr>
            <w:r>
              <w:rPr>
                <w:rFonts w:ascii="黑体" w:eastAsia="黑体" w:hAnsi="黑体" w:cs="黑体" w:hint="eastAsia"/>
                <w:b/>
                <w:kern w:val="2"/>
                <w:sz w:val="28"/>
                <w:szCs w:val="28"/>
              </w:rPr>
              <w:t>2</w:t>
            </w:r>
            <w:r>
              <w:rPr>
                <w:rFonts w:ascii="黑体" w:eastAsia="黑体" w:hAnsi="黑体" w:cs="黑体" w:hint="eastAsia"/>
                <w:b/>
                <w:kern w:val="2"/>
                <w:sz w:val="28"/>
                <w:szCs w:val="28"/>
              </w:rPr>
              <w:t>、</w:t>
            </w:r>
            <w:r>
              <w:rPr>
                <w:rFonts w:ascii="黑体" w:eastAsia="黑体" w:hAnsi="黑体" w:cs="黑体" w:hint="eastAsia"/>
                <w:b/>
                <w:bCs/>
                <w:sz w:val="28"/>
                <w:szCs w:val="28"/>
              </w:rPr>
              <w:t>教学与管理系统</w:t>
            </w:r>
          </w:p>
        </w:tc>
      </w:tr>
      <w:tr w:rsidR="00681BC3">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b/>
                <w:kern w:val="2"/>
                <w:sz w:val="21"/>
                <w:szCs w:val="21"/>
              </w:rPr>
            </w:pPr>
            <w:r>
              <w:rPr>
                <w:rFonts w:ascii="宋体" w:eastAsia="宋体" w:hAnsi="宋体" w:cs="宋体" w:hint="eastAsia"/>
                <w:b/>
                <w:kern w:val="2"/>
                <w:sz w:val="21"/>
                <w:szCs w:val="21"/>
              </w:rPr>
              <w:t>单位</w:t>
            </w:r>
          </w:p>
        </w:tc>
        <w:tc>
          <w:tcPr>
            <w:tcW w:w="870" w:type="dxa"/>
            <w:tcBorders>
              <w:tl2br w:val="nil"/>
              <w:tr2bl w:val="nil"/>
            </w:tcBorders>
            <w:shd w:val="clear" w:color="auto" w:fill="BFBFBF" w:themeFill="background1" w:themeFillShade="BF"/>
            <w:vAlign w:val="center"/>
          </w:tcPr>
          <w:p w:rsidR="00681BC3" w:rsidRDefault="00D03F7D">
            <w:pPr>
              <w:pStyle w:val="af0"/>
              <w:widowControl/>
              <w:snapToGrid w:val="0"/>
              <w:spacing w:beforeAutospacing="1" w:afterAutospacing="1"/>
              <w:jc w:val="center"/>
              <w:rPr>
                <w:rFonts w:ascii="宋体" w:eastAsia="宋体" w:hAnsi="宋体" w:cs="宋体"/>
                <w:sz w:val="21"/>
                <w:szCs w:val="21"/>
              </w:rPr>
            </w:pPr>
            <w:r>
              <w:rPr>
                <w:rFonts w:ascii="宋体" w:eastAsia="宋体" w:hAnsi="宋体" w:cs="宋体" w:hint="eastAsia"/>
                <w:b/>
                <w:kern w:val="2"/>
                <w:sz w:val="21"/>
                <w:szCs w:val="21"/>
              </w:rPr>
              <w:t>是否为核心产品</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教务管理系统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rPr>
                <w:b/>
                <w:bCs/>
              </w:rPr>
            </w:pPr>
            <w:r>
              <w:rPr>
                <w:rFonts w:hint="eastAsia"/>
                <w:b/>
                <w:bCs/>
              </w:rPr>
              <w:t>软件技术参数：</w:t>
            </w:r>
          </w:p>
          <w:p w:rsidR="00681BC3" w:rsidRDefault="00D03F7D">
            <w:pPr>
              <w:spacing w:line="400" w:lineRule="exact"/>
            </w:pPr>
            <w:r>
              <w:t>1</w:t>
            </w:r>
            <w:r>
              <w:rPr>
                <w:rFonts w:hint="eastAsia"/>
              </w:rPr>
              <w:t>、</w:t>
            </w:r>
            <w:r>
              <w:t>B/S</w:t>
            </w:r>
            <w:r>
              <w:rPr>
                <w:rFonts w:hint="eastAsia"/>
              </w:rPr>
              <w:t>架构，支持基于校园网、互联网的应用，只需要浏览器便可轻松访问；</w:t>
            </w:r>
          </w:p>
          <w:p w:rsidR="00681BC3" w:rsidRDefault="00D03F7D">
            <w:pPr>
              <w:spacing w:line="400" w:lineRule="exact"/>
              <w:rPr>
                <w:b/>
                <w:bCs/>
              </w:rPr>
            </w:pPr>
            <w:r>
              <w:rPr>
                <w:rFonts w:hint="eastAsia"/>
                <w:b/>
                <w:bCs/>
              </w:rPr>
              <w:lastRenderedPageBreak/>
              <w:t>软件功能参数：</w:t>
            </w:r>
          </w:p>
          <w:p w:rsidR="00681BC3" w:rsidRDefault="00D03F7D">
            <w:pPr>
              <w:spacing w:line="400" w:lineRule="exact"/>
              <w:rPr>
                <w:b/>
                <w:bCs/>
              </w:rPr>
            </w:pPr>
            <w:r>
              <w:rPr>
                <w:rFonts w:hint="eastAsia"/>
                <w:b/>
                <w:bCs/>
              </w:rPr>
              <w:t>一、课程管理</w:t>
            </w:r>
          </w:p>
          <w:p w:rsidR="00681BC3" w:rsidRDefault="00D03F7D">
            <w:pPr>
              <w:spacing w:line="400" w:lineRule="exact"/>
            </w:pPr>
            <w:r>
              <w:t>1</w:t>
            </w:r>
            <w:r>
              <w:rPr>
                <w:rFonts w:hint="eastAsia"/>
              </w:rPr>
              <w:t>、该模块可建立校内课程库，并开放给三种以上角色进行维护，无须审核，可添加、删除、启用、禁用课程，课程库信息可导出及打印；</w:t>
            </w:r>
          </w:p>
          <w:p w:rsidR="00681BC3" w:rsidRDefault="00D03F7D">
            <w:pPr>
              <w:spacing w:line="400" w:lineRule="exact"/>
            </w:pPr>
            <w:r>
              <w:t>2</w:t>
            </w:r>
            <w:r>
              <w:rPr>
                <w:rFonts w:hint="eastAsia"/>
              </w:rPr>
              <w:t>、可对校内和校外公开课和优质课评选推荐、开设进行全流程管理。</w:t>
            </w:r>
          </w:p>
          <w:p w:rsidR="00681BC3" w:rsidRDefault="00D03F7D">
            <w:pPr>
              <w:spacing w:line="400" w:lineRule="exact"/>
              <w:rPr>
                <w:b/>
                <w:bCs/>
              </w:rPr>
            </w:pPr>
            <w:r>
              <w:rPr>
                <w:rFonts w:hint="eastAsia"/>
                <w:b/>
                <w:bCs/>
              </w:rPr>
              <w:t>二、教学计划管理</w:t>
            </w:r>
          </w:p>
          <w:p w:rsidR="00681BC3" w:rsidRDefault="00D03F7D">
            <w:pPr>
              <w:spacing w:line="400" w:lineRule="exact"/>
            </w:pPr>
            <w:r>
              <w:t>1</w:t>
            </w:r>
            <w:r>
              <w:rPr>
                <w:rFonts w:hint="eastAsia"/>
              </w:rPr>
              <w:t>、可由各专业部长创建专业教学计划，设置各专业在校修读课程列表及学分要求。并从课程数据库中为各专业添加课程，可复用往年教学计划，达到快速编辑的效果；</w:t>
            </w:r>
          </w:p>
          <w:p w:rsidR="00681BC3" w:rsidRDefault="00D03F7D">
            <w:pPr>
              <w:spacing w:line="400" w:lineRule="exact"/>
            </w:pPr>
            <w:r>
              <w:t>2</w:t>
            </w:r>
            <w:r>
              <w:rPr>
                <w:rFonts w:hint="eastAsia"/>
              </w:rPr>
              <w:t>、课程添加时，需可同时设定该课程的学期数、课程考核方式、开课方式、课程学分、课程类别、周学时数，并将所添加课程区分为理论和实训两门课程，并根据业务要求指定调整及审核的人员；</w:t>
            </w:r>
          </w:p>
          <w:p w:rsidR="00681BC3" w:rsidRDefault="00D03F7D">
            <w:pPr>
              <w:spacing w:line="400" w:lineRule="exact"/>
            </w:pPr>
            <w:r>
              <w:t>3</w:t>
            </w:r>
            <w:r>
              <w:rPr>
                <w:rFonts w:hint="eastAsia"/>
              </w:rPr>
              <w:t>、课程开设时可自由设置每门课程的任课老师、上课地点、连排学时等信息，并支持对教师、教学场地、班级的周课时的统计。</w:t>
            </w:r>
          </w:p>
          <w:p w:rsidR="00681BC3" w:rsidRDefault="00D03F7D">
            <w:pPr>
              <w:spacing w:line="400" w:lineRule="exact"/>
              <w:rPr>
                <w:b/>
                <w:bCs/>
              </w:rPr>
            </w:pPr>
            <w:r>
              <w:rPr>
                <w:rFonts w:hint="eastAsia"/>
                <w:b/>
                <w:bCs/>
              </w:rPr>
              <w:t>三、排课选课</w:t>
            </w:r>
          </w:p>
          <w:p w:rsidR="00681BC3" w:rsidRDefault="00D03F7D">
            <w:pPr>
              <w:spacing w:line="400" w:lineRule="exact"/>
            </w:pPr>
            <w:r>
              <w:t>1</w:t>
            </w:r>
            <w:r>
              <w:rPr>
                <w:rFonts w:hint="eastAsia"/>
              </w:rPr>
              <w:t>、自动排课时，需对所排课程提供五种及以上的排课限制，排课完成后支持对排课结果进行快速调整，帮助用户快速进行课程编排；</w:t>
            </w:r>
            <w:r>
              <w:t xml:space="preserve"> </w:t>
            </w:r>
          </w:p>
          <w:p w:rsidR="00681BC3" w:rsidRDefault="00D03F7D">
            <w:pPr>
              <w:spacing w:line="400" w:lineRule="exact"/>
            </w:pPr>
            <w:r>
              <w:t>2</w:t>
            </w:r>
            <w:r>
              <w:rPr>
                <w:rFonts w:hint="eastAsia"/>
              </w:rPr>
              <w:t>、智能选课：提供多种选课控制手段及选课处理功能，为学生提供简便快捷、高效的选课平台；</w:t>
            </w:r>
          </w:p>
          <w:p w:rsidR="00681BC3" w:rsidRDefault="00D03F7D">
            <w:pPr>
              <w:spacing w:line="400" w:lineRule="exact"/>
            </w:pPr>
            <w:r>
              <w:t>3</w:t>
            </w:r>
            <w:r>
              <w:rPr>
                <w:rFonts w:hint="eastAsia"/>
              </w:rPr>
              <w:t>、教师用户可针对个人的授课安排创建调代课申请，系统可自动筛选并显示可调课或代课的教师用户及节次以供申请者选择；</w:t>
            </w:r>
            <w:r>
              <w:t xml:space="preserve"> </w:t>
            </w:r>
          </w:p>
          <w:p w:rsidR="00681BC3" w:rsidRDefault="00D03F7D">
            <w:pPr>
              <w:spacing w:line="400" w:lineRule="exact"/>
            </w:pPr>
            <w:r>
              <w:lastRenderedPageBreak/>
              <w:t>4</w:t>
            </w:r>
            <w:r>
              <w:rPr>
                <w:rFonts w:hint="eastAsia"/>
              </w:rPr>
              <w:t>、可以根据查询条件进行多维度的课表查询，查询内容需至少包含全校总课表（按班级</w:t>
            </w:r>
            <w:r>
              <w:t>/</w:t>
            </w:r>
            <w:r>
              <w:rPr>
                <w:rFonts w:hint="eastAsia"/>
              </w:rPr>
              <w:t>按教师</w:t>
            </w:r>
            <w:r>
              <w:t>/</w:t>
            </w:r>
            <w:r>
              <w:rPr>
                <w:rFonts w:hint="eastAsia"/>
              </w:rPr>
              <w:t>按教室）、教师课表、学生课表、班级课表和教室课表；支持手机客户端课表查询，教师用户可查询班级、教师课表；</w:t>
            </w:r>
            <w:r>
              <w:t xml:space="preserve"> </w:t>
            </w:r>
          </w:p>
          <w:p w:rsidR="00681BC3" w:rsidRDefault="00D03F7D">
            <w:pPr>
              <w:spacing w:line="400" w:lineRule="exact"/>
            </w:pPr>
            <w:r>
              <w:t>5</w:t>
            </w:r>
            <w:r>
              <w:rPr>
                <w:rFonts w:hint="eastAsia"/>
              </w:rPr>
              <w:t>、系统可根据教师的排课及调代课信息，自动统计出老师的课时数，包括总课时，每天的课时，可按照时间段进行查询；</w:t>
            </w:r>
          </w:p>
          <w:p w:rsidR="00681BC3" w:rsidRDefault="00D03F7D">
            <w:pPr>
              <w:spacing w:line="400" w:lineRule="exact"/>
            </w:pPr>
            <w:r>
              <w:t>6</w:t>
            </w:r>
            <w:r>
              <w:rPr>
                <w:rFonts w:hint="eastAsia"/>
              </w:rPr>
              <w:t>、对用户登录、关键操作数据记录操作日志，提供查询操作。</w:t>
            </w:r>
          </w:p>
          <w:p w:rsidR="00681BC3" w:rsidRDefault="00D03F7D">
            <w:pPr>
              <w:spacing w:line="400" w:lineRule="exact"/>
              <w:rPr>
                <w:b/>
                <w:bCs/>
              </w:rPr>
            </w:pPr>
            <w:r>
              <w:rPr>
                <w:rFonts w:hint="eastAsia"/>
                <w:b/>
                <w:bCs/>
              </w:rPr>
              <w:t>四、考务管理</w:t>
            </w:r>
          </w:p>
          <w:p w:rsidR="00681BC3" w:rsidRDefault="00D03F7D">
            <w:pPr>
              <w:spacing w:line="400" w:lineRule="exact"/>
            </w:pPr>
            <w:r>
              <w:t>1</w:t>
            </w:r>
            <w:r>
              <w:rPr>
                <w:rFonts w:hint="eastAsia"/>
              </w:rPr>
              <w:t>、考务管理可满</w:t>
            </w:r>
            <w:r>
              <w:rPr>
                <w:rFonts w:hint="eastAsia"/>
              </w:rPr>
              <w:t>足校内、外的考试排考，需涵盖且不限于四种类型校内考试，方便对不同考试进行管理；）</w:t>
            </w:r>
          </w:p>
          <w:p w:rsidR="00681BC3" w:rsidRDefault="00D03F7D">
            <w:pPr>
              <w:spacing w:line="400" w:lineRule="exact"/>
            </w:pPr>
            <w:r>
              <w:t>2</w:t>
            </w:r>
            <w:r>
              <w:rPr>
                <w:rFonts w:hint="eastAsia"/>
              </w:rPr>
              <w:t>、为合理利用学校内考试场地，校内统考需满足</w:t>
            </w:r>
            <w:r>
              <w:t>3</w:t>
            </w:r>
            <w:r>
              <w:rPr>
                <w:rFonts w:hint="eastAsia"/>
              </w:rPr>
              <w:t>种及以上排考方式，满足学校的业务需求；</w:t>
            </w:r>
            <w:r>
              <w:t xml:space="preserve"> </w:t>
            </w:r>
          </w:p>
          <w:p w:rsidR="00681BC3" w:rsidRDefault="00D03F7D">
            <w:pPr>
              <w:spacing w:line="400" w:lineRule="exact"/>
            </w:pPr>
            <w:r>
              <w:t>3</w:t>
            </w:r>
            <w:r>
              <w:rPr>
                <w:rFonts w:hint="eastAsia"/>
              </w:rPr>
              <w:t>、提供考务信息查询机制，可在线查看每个考试的安排结果，人性化检索特定课程名称、发起人、考试班级、所属科组等信息，按需导出列表；</w:t>
            </w:r>
            <w:r>
              <w:t xml:space="preserve"> </w:t>
            </w:r>
          </w:p>
          <w:p w:rsidR="00681BC3" w:rsidRDefault="00D03F7D">
            <w:pPr>
              <w:spacing w:line="400" w:lineRule="exact"/>
            </w:pPr>
            <w:r>
              <w:t>4</w:t>
            </w:r>
            <w:r>
              <w:rPr>
                <w:rFonts w:hint="eastAsia"/>
              </w:rPr>
              <w:t>、为方便记录、查询校内考试的考试内容，模块需提供试卷库功能，可对任意考试进行试卷的上传、下载操作，并提供快速查询、导出的功能；</w:t>
            </w:r>
            <w:r>
              <w:t xml:space="preserve"> </w:t>
            </w:r>
          </w:p>
          <w:p w:rsidR="00681BC3" w:rsidRDefault="00D03F7D">
            <w:pPr>
              <w:spacing w:line="400" w:lineRule="exact"/>
            </w:pPr>
            <w:r>
              <w:t>5</w:t>
            </w:r>
            <w:r>
              <w:rPr>
                <w:rFonts w:hint="eastAsia"/>
              </w:rPr>
              <w:t>、智能排考，在统考、社会考试安排中，完成基本信息设置后，后台将通过强大的分析和计算，智能完成考务信息的安排。</w:t>
            </w:r>
          </w:p>
          <w:p w:rsidR="00681BC3" w:rsidRDefault="00D03F7D">
            <w:pPr>
              <w:spacing w:line="400" w:lineRule="exact"/>
              <w:rPr>
                <w:b/>
                <w:bCs/>
              </w:rPr>
            </w:pPr>
            <w:r>
              <w:rPr>
                <w:rFonts w:hint="eastAsia"/>
                <w:b/>
                <w:bCs/>
              </w:rPr>
              <w:t>五、成绩管理</w:t>
            </w:r>
          </w:p>
          <w:p w:rsidR="00681BC3" w:rsidRDefault="00D03F7D">
            <w:pPr>
              <w:spacing w:line="400" w:lineRule="exact"/>
            </w:pPr>
            <w:r>
              <w:t>1</w:t>
            </w:r>
            <w:r>
              <w:rPr>
                <w:rFonts w:hint="eastAsia"/>
              </w:rPr>
              <w:t>、模块支持自定义分制设定，可根据实际情况进行成绩分制设置。最大程度的减少操作，同时满足实际需求，实现成绩的分制划分；</w:t>
            </w:r>
            <w:r>
              <w:t xml:space="preserve"> </w:t>
            </w:r>
          </w:p>
          <w:p w:rsidR="00681BC3" w:rsidRDefault="00D03F7D">
            <w:pPr>
              <w:spacing w:line="400" w:lineRule="exact"/>
            </w:pPr>
            <w:r>
              <w:lastRenderedPageBreak/>
              <w:t>2</w:t>
            </w:r>
            <w:r>
              <w:rPr>
                <w:rFonts w:hint="eastAsia"/>
              </w:rPr>
              <w:t>、模块支持对成绩录入工作的时间限定</w:t>
            </w:r>
            <w:r>
              <w:t>,</w:t>
            </w:r>
            <w:r>
              <w:rPr>
                <w:rFonts w:hint="eastAsia"/>
              </w:rPr>
              <w:t>可在成绩管理中自行设定需要录入成绩的学生名单，改修录入的教师批次；</w:t>
            </w:r>
            <w:r>
              <w:t xml:space="preserve"> </w:t>
            </w:r>
          </w:p>
          <w:p w:rsidR="00681BC3" w:rsidRDefault="00D03F7D">
            <w:pPr>
              <w:spacing w:line="400" w:lineRule="exact"/>
            </w:pPr>
            <w:r>
              <w:t>3</w:t>
            </w:r>
            <w:r>
              <w:rPr>
                <w:rFonts w:hint="eastAsia"/>
              </w:rPr>
              <w:t>、模块支持成绩录入、补考成绩录入、成绩修改申请，共三种不同场景的成绩录入功能</w:t>
            </w:r>
            <w:r>
              <w:t xml:space="preserve"> </w:t>
            </w:r>
            <w:r>
              <w:rPr>
                <w:rFonts w:hint="eastAsia"/>
              </w:rPr>
              <w:t>，满足用户不同情景中的成绩录入需求；</w:t>
            </w:r>
            <w:r>
              <w:t xml:space="preserve"> </w:t>
            </w:r>
          </w:p>
          <w:p w:rsidR="00681BC3" w:rsidRDefault="00D03F7D">
            <w:pPr>
              <w:spacing w:line="400" w:lineRule="exact"/>
            </w:pPr>
            <w:r>
              <w:t>4</w:t>
            </w:r>
            <w:r>
              <w:rPr>
                <w:rFonts w:hint="eastAsia"/>
              </w:rPr>
              <w:t>、模块支持职业资格鉴定成绩录入、导入</w:t>
            </w:r>
            <w:r>
              <w:rPr>
                <w:rFonts w:hint="eastAsia"/>
              </w:rPr>
              <w:t>，可查询证书获得情况，统计分析取证率；</w:t>
            </w:r>
          </w:p>
          <w:p w:rsidR="00681BC3" w:rsidRDefault="00D03F7D">
            <w:pPr>
              <w:spacing w:line="400" w:lineRule="exact"/>
            </w:pPr>
            <w:r>
              <w:t>5</w:t>
            </w:r>
            <w:r>
              <w:rPr>
                <w:rFonts w:hint="eastAsia"/>
              </w:rPr>
              <w:t>、支持多维度成绩查询，可按课程、行政班查询成绩数据，提供列表数据的排序分析，过滤分析成绩的最高分、最低分、平均分、不及格率，满足用户各种维度的查询分析成绩报表；</w:t>
            </w:r>
          </w:p>
          <w:p w:rsidR="00681BC3" w:rsidRDefault="00D03F7D">
            <w:pPr>
              <w:spacing w:line="400" w:lineRule="exact"/>
            </w:pPr>
            <w:r>
              <w:t>6</w:t>
            </w:r>
            <w:r>
              <w:rPr>
                <w:rFonts w:hint="eastAsia"/>
              </w:rPr>
              <w:t>、支持查询学生个人成绩档案，支持在线打印、导出，满足用户查询单个学生历年成绩数据；</w:t>
            </w:r>
          </w:p>
          <w:p w:rsidR="00681BC3" w:rsidRDefault="00D03F7D">
            <w:pPr>
              <w:spacing w:line="400" w:lineRule="exact"/>
            </w:pPr>
            <w:r>
              <w:t>7</w:t>
            </w:r>
            <w:r>
              <w:rPr>
                <w:rFonts w:hint="eastAsia"/>
              </w:rPr>
              <w:t>、在计算成绩占比时，可针对单一课程的多次平时考试分别设置为最大值、平均值、单一值作为占比，并提供批量设置及发布功能。</w:t>
            </w:r>
          </w:p>
          <w:p w:rsidR="00681BC3" w:rsidRDefault="00D03F7D">
            <w:pPr>
              <w:spacing w:line="400" w:lineRule="exact"/>
              <w:rPr>
                <w:b/>
                <w:bCs/>
              </w:rPr>
            </w:pPr>
            <w:r>
              <w:rPr>
                <w:rFonts w:hint="eastAsia"/>
                <w:b/>
                <w:bCs/>
              </w:rPr>
              <w:t>六、教师评价</w:t>
            </w:r>
          </w:p>
          <w:p w:rsidR="00681BC3" w:rsidRDefault="00D03F7D">
            <w:pPr>
              <w:spacing w:line="400" w:lineRule="exact"/>
            </w:pPr>
            <w:r>
              <w:t>1</w:t>
            </w:r>
            <w:r>
              <w:rPr>
                <w:rFonts w:hint="eastAsia"/>
              </w:rPr>
              <w:t>、根据学校的实际情况，可以自定义指标方案以适应学校的实际的教师评价工作。指标方案编辑界面简洁而灵活，设置简单。后续录入评分后，系统可自动计算出对应时间区间内的日常考核平均得分；</w:t>
            </w:r>
          </w:p>
          <w:p w:rsidR="00681BC3" w:rsidRDefault="00D03F7D">
            <w:pPr>
              <w:spacing w:line="400" w:lineRule="exact"/>
            </w:pPr>
            <w:r>
              <w:t>2</w:t>
            </w:r>
            <w:r>
              <w:rPr>
                <w:rFonts w:hint="eastAsia"/>
              </w:rPr>
              <w:t>、以多维度、多角度的方式对教师的工作进行全面的测评：课堂巡查人员对教师教学工作的评测</w:t>
            </w:r>
            <w:r>
              <w:t>(</w:t>
            </w:r>
            <w:r>
              <w:rPr>
                <w:rFonts w:hint="eastAsia"/>
              </w:rPr>
              <w:t>支持手机客户端登记、查看巡视情况</w:t>
            </w:r>
            <w:r>
              <w:t>)</w:t>
            </w:r>
            <w:r>
              <w:rPr>
                <w:rFonts w:hint="eastAsia"/>
              </w:rPr>
              <w:t>、学生对教师教学内容的评测</w:t>
            </w:r>
            <w:r>
              <w:t>(</w:t>
            </w:r>
            <w:r>
              <w:rPr>
                <w:rFonts w:hint="eastAsia"/>
              </w:rPr>
              <w:t>支持手机客户端提交评价信息</w:t>
            </w:r>
            <w:r>
              <w:t>)</w:t>
            </w:r>
            <w:r>
              <w:rPr>
                <w:rFonts w:hint="eastAsia"/>
              </w:rPr>
              <w:t>、教师日常工作检查等；</w:t>
            </w:r>
          </w:p>
          <w:p w:rsidR="00681BC3" w:rsidRDefault="00D03F7D">
            <w:pPr>
              <w:spacing w:line="400" w:lineRule="exact"/>
            </w:pPr>
            <w:r>
              <w:t>3</w:t>
            </w:r>
            <w:r>
              <w:rPr>
                <w:rFonts w:hint="eastAsia"/>
              </w:rPr>
              <w:t>、支持根据设置的考核指标进行评分，评分的数据需要提交审核，审核通过后生效；</w:t>
            </w:r>
          </w:p>
          <w:p w:rsidR="00681BC3" w:rsidRDefault="00D03F7D">
            <w:pPr>
              <w:spacing w:line="400" w:lineRule="exact"/>
            </w:pPr>
            <w:r>
              <w:lastRenderedPageBreak/>
              <w:t>4</w:t>
            </w:r>
            <w:r>
              <w:rPr>
                <w:rFonts w:hint="eastAsia"/>
              </w:rPr>
              <w:t>、可自定义指标方案以适应实际量化考核管理办法：指标方</w:t>
            </w:r>
            <w:r>
              <w:rPr>
                <w:rFonts w:hint="eastAsia"/>
              </w:rPr>
              <w:t>案编辑界面简洁而灵活，可自定义指标及权重。只需要简单的设置，后续数据录入即可自动计算出量化考核总分；</w:t>
            </w:r>
          </w:p>
          <w:p w:rsidR="00681BC3" w:rsidRDefault="00D03F7D">
            <w:pPr>
              <w:spacing w:line="400" w:lineRule="exact"/>
            </w:pPr>
            <w:r>
              <w:t>5</w:t>
            </w:r>
            <w:r>
              <w:rPr>
                <w:rFonts w:hint="eastAsia"/>
              </w:rPr>
              <w:t>、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w:t>
            </w:r>
          </w:p>
          <w:p w:rsidR="00681BC3" w:rsidRDefault="00D03F7D">
            <w:pPr>
              <w:spacing w:line="400" w:lineRule="exact"/>
            </w:pPr>
            <w:r>
              <w:t>6</w:t>
            </w:r>
            <w:r>
              <w:rPr>
                <w:rFonts w:hint="eastAsia"/>
              </w:rPr>
              <w:t>、提供问卷调查功能，可根据实际需要设计问卷模版，支持单选、多选及填空等必要题型，问卷关联到指标后即可使用，问卷成绩自动同步到相应指标中；</w:t>
            </w:r>
          </w:p>
          <w:p w:rsidR="00681BC3" w:rsidRDefault="00D03F7D">
            <w:pPr>
              <w:spacing w:line="400" w:lineRule="exact"/>
            </w:pPr>
            <w:r>
              <w:t>7</w:t>
            </w:r>
            <w:r>
              <w:rPr>
                <w:rFonts w:hint="eastAsia"/>
              </w:rPr>
              <w:t>、完整的评估数据及对比分析</w:t>
            </w:r>
            <w:r>
              <w:rPr>
                <w:rFonts w:hint="eastAsia"/>
              </w:rPr>
              <w:t>，包括查看各个考核层级得分情况及各考核等级人数，并提供历年的量化考核成绩对比分析，支持以统计图形式查看，为学校评价教师提供强大的数据支撑。</w:t>
            </w:r>
          </w:p>
          <w:p w:rsidR="00681BC3" w:rsidRDefault="00D03F7D">
            <w:pPr>
              <w:spacing w:line="400" w:lineRule="exact"/>
              <w:rPr>
                <w:b/>
                <w:bCs/>
              </w:rPr>
            </w:pPr>
            <w:r>
              <w:rPr>
                <w:rFonts w:hint="eastAsia"/>
                <w:b/>
                <w:bCs/>
              </w:rPr>
              <w:t>七、培训管理</w:t>
            </w:r>
          </w:p>
          <w:p w:rsidR="00681BC3" w:rsidRDefault="00D03F7D">
            <w:pPr>
              <w:spacing w:line="400" w:lineRule="exact"/>
            </w:pPr>
            <w:r>
              <w:t>1</w:t>
            </w:r>
            <w:r>
              <w:rPr>
                <w:rFonts w:hint="eastAsia"/>
              </w:rPr>
              <w:t>、进修培训管理：详细记录教师进修培训情况，包括进修地点，时间、内容等，提供进修培训申请、审核全流程管理，教师可查询个人进行培训情况，管理人员可查询、统计全校教师培训进修情况；</w:t>
            </w:r>
          </w:p>
          <w:p w:rsidR="00681BC3" w:rsidRDefault="00D03F7D">
            <w:pPr>
              <w:spacing w:line="400" w:lineRule="exact"/>
            </w:pPr>
            <w:r>
              <w:t>2</w:t>
            </w:r>
            <w:r>
              <w:rPr>
                <w:rFonts w:hint="eastAsia"/>
              </w:rPr>
              <w:t>、职业培训管理：提供培训相关管理功能，可设置并发布培训项目信息；提供在线注册、培训申请及审核功能，由参加培训的单位或个人在网上提交培训申请，管理人员受理并审核申请；提供费用管理功</w:t>
            </w:r>
            <w:r>
              <w:rPr>
                <w:rFonts w:hint="eastAsia"/>
              </w:rPr>
              <w:t>能，记录学员交费信息，并能对交费情况进行统计分析；提供培训安排功能，智能安排培训教师、场地、时间等，在安排过程中，能</w:t>
            </w:r>
            <w:r>
              <w:rPr>
                <w:rFonts w:hint="eastAsia"/>
              </w:rPr>
              <w:lastRenderedPageBreak/>
              <w:t>够与学生课表进行冲突检测</w:t>
            </w:r>
            <w:r>
              <w:t>(</w:t>
            </w:r>
            <w:r>
              <w:rPr>
                <w:rFonts w:hint="eastAsia"/>
              </w:rPr>
              <w:t>场地、教师</w:t>
            </w:r>
            <w:r>
              <w:t>)</w:t>
            </w:r>
            <w:r>
              <w:rPr>
                <w:rFonts w:hint="eastAsia"/>
              </w:rPr>
              <w:t>；能够记录考核认证情况及证书颁发情况；可在网上发起满意度调查、汇总调查结果。</w:t>
            </w:r>
          </w:p>
          <w:p w:rsidR="00681BC3" w:rsidRDefault="00D03F7D">
            <w:pPr>
              <w:spacing w:line="400" w:lineRule="exact"/>
              <w:rPr>
                <w:b/>
                <w:bCs/>
              </w:rPr>
            </w:pPr>
            <w:r>
              <w:rPr>
                <w:rFonts w:hint="eastAsia"/>
                <w:b/>
                <w:bCs/>
              </w:rPr>
              <w:t>八、教材管理</w:t>
            </w:r>
          </w:p>
          <w:p w:rsidR="00681BC3" w:rsidRDefault="00D03F7D">
            <w:pPr>
              <w:spacing w:line="400" w:lineRule="exact"/>
            </w:pPr>
            <w:r>
              <w:t>1</w:t>
            </w:r>
            <w:r>
              <w:rPr>
                <w:rFonts w:hint="eastAsia"/>
              </w:rPr>
              <w:t>、支持教材库的建设、维护教材信息，可根据实际情况进行扩充教材。满足用户维护及管理教材、审核申报教材的需求；</w:t>
            </w:r>
          </w:p>
          <w:p w:rsidR="00681BC3" w:rsidRDefault="00D03F7D">
            <w:pPr>
              <w:spacing w:line="400" w:lineRule="exact"/>
            </w:pPr>
            <w:r>
              <w:t>2</w:t>
            </w:r>
            <w:r>
              <w:rPr>
                <w:rFonts w:hint="eastAsia"/>
              </w:rPr>
              <w:t>、支持对不同班级和课程的教材进行采购单的申请和审核，导出采购单进行教材的采购</w:t>
            </w:r>
          </w:p>
          <w:p w:rsidR="00681BC3" w:rsidRDefault="00D03F7D">
            <w:pPr>
              <w:spacing w:line="400" w:lineRule="exact"/>
            </w:pPr>
            <w:r>
              <w:t>3</w:t>
            </w:r>
            <w:r>
              <w:rPr>
                <w:rFonts w:hint="eastAsia"/>
              </w:rPr>
              <w:t>、可根据各班级的授课情况，自动计算得出所需购买书籍数量；</w:t>
            </w:r>
          </w:p>
          <w:p w:rsidR="00681BC3" w:rsidRDefault="00D03F7D">
            <w:pPr>
              <w:spacing w:line="400" w:lineRule="exact"/>
            </w:pPr>
            <w:r>
              <w:t>4</w:t>
            </w:r>
            <w:r>
              <w:rPr>
                <w:rFonts w:hint="eastAsia"/>
              </w:rPr>
              <w:t>、支持对采购的教材进行入库及各班领用，可以导出入库和领用相关信息；</w:t>
            </w:r>
          </w:p>
          <w:p w:rsidR="00681BC3" w:rsidRDefault="00D03F7D">
            <w:pPr>
              <w:spacing w:line="400" w:lineRule="exact"/>
            </w:pPr>
            <w:r>
              <w:t>5.</w:t>
            </w:r>
            <w:r>
              <w:rPr>
                <w:rFonts w:hint="eastAsia"/>
              </w:rPr>
              <w:t>、支持对库存教材的查询和导出，支持各学期教材领用情况的查询。</w:t>
            </w:r>
          </w:p>
          <w:p w:rsidR="00681BC3" w:rsidRDefault="00681BC3">
            <w:pPr>
              <w:spacing w:line="400" w:lineRule="exact"/>
              <w:rPr>
                <w:b/>
                <w:bCs/>
              </w:rPr>
            </w:pP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学生管理系统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t>1</w:t>
            </w:r>
            <w:r>
              <w:rPr>
                <w:rFonts w:hint="eastAsia"/>
              </w:rPr>
              <w:t>、招生</w:t>
            </w:r>
          </w:p>
          <w:p w:rsidR="00681BC3" w:rsidRDefault="00D03F7D">
            <w:pPr>
              <w:spacing w:line="400" w:lineRule="exact"/>
            </w:pPr>
            <w:r>
              <w:t>(1)</w:t>
            </w:r>
            <w:r>
              <w:rPr>
                <w:rFonts w:hint="eastAsia"/>
              </w:rPr>
              <w:t>自主制定招生计划（包括招生人数、招生对象、招生专业、学年学费等信息）；</w:t>
            </w:r>
          </w:p>
          <w:p w:rsidR="00681BC3" w:rsidRDefault="00D03F7D">
            <w:pPr>
              <w:spacing w:line="400" w:lineRule="exact"/>
            </w:pPr>
            <w:r>
              <w:t>(2)</w:t>
            </w:r>
            <w:r>
              <w:rPr>
                <w:rFonts w:hint="eastAsia"/>
              </w:rPr>
              <w:t>自主设定招生专业；</w:t>
            </w:r>
          </w:p>
          <w:p w:rsidR="00681BC3" w:rsidRDefault="00D03F7D">
            <w:pPr>
              <w:spacing w:line="400" w:lineRule="exact"/>
            </w:pPr>
            <w:r>
              <w:t>(3)</w:t>
            </w:r>
            <w:r>
              <w:rPr>
                <w:rFonts w:hint="eastAsia"/>
              </w:rPr>
              <w:t>通过导入或录入学生信息，快速完成学生信息的收集工作；</w:t>
            </w:r>
          </w:p>
          <w:p w:rsidR="00681BC3" w:rsidRDefault="00D03F7D">
            <w:pPr>
              <w:spacing w:line="400" w:lineRule="exact"/>
            </w:pPr>
            <w:r>
              <w:t>2</w:t>
            </w:r>
            <w:r>
              <w:rPr>
                <w:rFonts w:hint="eastAsia"/>
              </w:rPr>
              <w:t>、入学管理</w:t>
            </w:r>
          </w:p>
          <w:p w:rsidR="00681BC3" w:rsidRDefault="00D03F7D">
            <w:pPr>
              <w:spacing w:line="400" w:lineRule="exact"/>
            </w:pPr>
            <w:r>
              <w:t>(1)</w:t>
            </w:r>
            <w:r>
              <w:rPr>
                <w:rFonts w:hint="eastAsia"/>
              </w:rPr>
              <w:t>批量智能的完成学生预分班；</w:t>
            </w:r>
          </w:p>
          <w:p w:rsidR="00681BC3" w:rsidRDefault="00D03F7D">
            <w:pPr>
              <w:spacing w:line="400" w:lineRule="exact"/>
            </w:pPr>
            <w:r>
              <w:rPr>
                <w:rFonts w:hint="eastAsia"/>
              </w:rPr>
              <w:t>★</w:t>
            </w:r>
            <w:r>
              <w:t>(2)</w:t>
            </w:r>
            <w:r>
              <w:rPr>
                <w:rFonts w:hint="eastAsia"/>
              </w:rPr>
              <w:t>通过手机扫码的形式，快速获取学生交费状态，手机端快速分配宿舍，完成新生报到操作；</w:t>
            </w:r>
          </w:p>
          <w:p w:rsidR="00681BC3" w:rsidRDefault="00D03F7D">
            <w:pPr>
              <w:spacing w:line="400" w:lineRule="exact"/>
            </w:pPr>
            <w:r>
              <w:t>(3)</w:t>
            </w:r>
            <w:r>
              <w:rPr>
                <w:rFonts w:hint="eastAsia"/>
              </w:rPr>
              <w:t>实时统计班级报到情况、交费情况、资料缴纳情况、宿舍分配情况，支持数据图</w:t>
            </w:r>
            <w:r>
              <w:rPr>
                <w:rFonts w:hint="eastAsia"/>
              </w:rPr>
              <w:lastRenderedPageBreak/>
              <w:t>表查看（支持移动端）；</w:t>
            </w:r>
          </w:p>
          <w:p w:rsidR="00681BC3" w:rsidRDefault="00D03F7D">
            <w:pPr>
              <w:spacing w:line="400" w:lineRule="exact"/>
            </w:pPr>
            <w:r>
              <w:t>3</w:t>
            </w:r>
            <w:r>
              <w:rPr>
                <w:rFonts w:hint="eastAsia"/>
              </w:rPr>
              <w:t>、宿舍管理</w:t>
            </w:r>
          </w:p>
          <w:p w:rsidR="00681BC3" w:rsidRDefault="00D03F7D">
            <w:pPr>
              <w:spacing w:line="400" w:lineRule="exact"/>
            </w:pPr>
            <w:r>
              <w:t>(1)</w:t>
            </w:r>
            <w:r>
              <w:rPr>
                <w:rFonts w:hint="eastAsia"/>
              </w:rPr>
              <w:t>创建宿舍楼（宿舍楼名称、所在位置、单元数、楼层数、宿舍数、总可住人数、管理员、管理员电话、宿舍楼状态、入住性别、备注）；</w:t>
            </w:r>
          </w:p>
          <w:p w:rsidR="00681BC3" w:rsidRDefault="00D03F7D">
            <w:pPr>
              <w:spacing w:line="400" w:lineRule="exact"/>
            </w:pPr>
            <w:r>
              <w:t>(2)</w:t>
            </w:r>
            <w:r>
              <w:rPr>
                <w:rFonts w:hint="eastAsia"/>
              </w:rPr>
              <w:t>批量导入宿舍信息、查看宿舍楼信息、宿舍入住统计表、学生住宿管理（支持调换宿舍）、晚归记录（晚归时间、晚归备注、晚归学生信息）、来访人员登记；</w:t>
            </w:r>
          </w:p>
          <w:p w:rsidR="00681BC3" w:rsidRDefault="00D03F7D">
            <w:pPr>
              <w:spacing w:line="400" w:lineRule="exact"/>
            </w:pPr>
            <w:r>
              <w:rPr>
                <w:rFonts w:hint="eastAsia"/>
              </w:rPr>
              <w:t>★</w:t>
            </w:r>
            <w:r>
              <w:t>(3)</w:t>
            </w:r>
            <w:r>
              <w:rPr>
                <w:rFonts w:hint="eastAsia"/>
              </w:rPr>
              <w:t>宿舍卫生：支持移动端检查卫生，打分；</w:t>
            </w:r>
          </w:p>
          <w:p w:rsidR="00681BC3" w:rsidRDefault="00D03F7D">
            <w:pPr>
              <w:spacing w:line="400" w:lineRule="exact"/>
            </w:pPr>
            <w:r>
              <w:t>(4)</w:t>
            </w:r>
            <w:r>
              <w:rPr>
                <w:rFonts w:hint="eastAsia"/>
              </w:rPr>
              <w:t>宿舍违纪：支持移动端登记违纪信息；</w:t>
            </w:r>
          </w:p>
          <w:p w:rsidR="00681BC3" w:rsidRDefault="00D03F7D">
            <w:pPr>
              <w:spacing w:line="400" w:lineRule="exact"/>
            </w:pPr>
            <w:r>
              <w:t>(5)</w:t>
            </w:r>
            <w:r>
              <w:rPr>
                <w:rFonts w:hint="eastAsia"/>
              </w:rPr>
              <w:t>报修记录：支持移动端报修，审批；</w:t>
            </w:r>
          </w:p>
          <w:p w:rsidR="00681BC3" w:rsidRDefault="00D03F7D">
            <w:pPr>
              <w:spacing w:line="400" w:lineRule="exact"/>
            </w:pPr>
            <w:r>
              <w:t>4</w:t>
            </w:r>
            <w:r>
              <w:rPr>
                <w:rFonts w:hint="eastAsia"/>
              </w:rPr>
              <w:t>、违纪处分</w:t>
            </w:r>
          </w:p>
          <w:p w:rsidR="00681BC3" w:rsidRDefault="00D03F7D">
            <w:pPr>
              <w:spacing w:line="400" w:lineRule="exact"/>
            </w:pPr>
            <w:r>
              <w:rPr>
                <w:rFonts w:hint="eastAsia"/>
              </w:rPr>
              <w:t>违纪等级管理、违纪项管理、处分管理（学号、被处分人、班级、处分等级、违纪项、违纪描述、扣取分值、签发人、生效时间）、查看违纪学生；</w:t>
            </w:r>
          </w:p>
          <w:p w:rsidR="00681BC3" w:rsidRDefault="00D03F7D">
            <w:pPr>
              <w:spacing w:line="400" w:lineRule="exact"/>
            </w:pPr>
            <w:r>
              <w:t>5</w:t>
            </w:r>
            <w:r>
              <w:rPr>
                <w:rFonts w:hint="eastAsia"/>
              </w:rPr>
              <w:t>、保险理赔</w:t>
            </w:r>
          </w:p>
          <w:p w:rsidR="00681BC3" w:rsidRDefault="00D03F7D">
            <w:pPr>
              <w:spacing w:line="400" w:lineRule="exact"/>
            </w:pPr>
            <w:r>
              <w:t>(1)</w:t>
            </w:r>
            <w:r>
              <w:rPr>
                <w:rFonts w:hint="eastAsia"/>
              </w:rPr>
              <w:t>设置保险理赔类型、登记参加保险学生（保险类型、保险金额、有效时限）、登记保险理赔情况（理赔金额、赔偿日期、理赔领取日期、索赔原因）；</w:t>
            </w:r>
          </w:p>
          <w:p w:rsidR="00681BC3" w:rsidRDefault="00D03F7D">
            <w:pPr>
              <w:spacing w:line="400" w:lineRule="exact"/>
            </w:pPr>
            <w:r>
              <w:t>(2)</w:t>
            </w:r>
            <w:r>
              <w:rPr>
                <w:rFonts w:hint="eastAsia"/>
              </w:rPr>
              <w:t>统计参加保险学生（分年级和保险类别进行统计）；</w:t>
            </w:r>
          </w:p>
          <w:p w:rsidR="00681BC3" w:rsidRDefault="00D03F7D">
            <w:pPr>
              <w:spacing w:line="400" w:lineRule="exact"/>
            </w:pPr>
            <w:r>
              <w:t>6</w:t>
            </w:r>
            <w:r>
              <w:rPr>
                <w:rFonts w:hint="eastAsia"/>
              </w:rPr>
              <w:t>、心理健康</w:t>
            </w:r>
          </w:p>
          <w:p w:rsidR="00681BC3" w:rsidRDefault="00D03F7D">
            <w:pPr>
              <w:spacing w:line="400" w:lineRule="exact"/>
            </w:pPr>
            <w:r>
              <w:t>(1)</w:t>
            </w:r>
            <w:r>
              <w:rPr>
                <w:rFonts w:hint="eastAsia"/>
              </w:rPr>
              <w:t>心理测评数据录入、查看学生心理健康测评数据；</w:t>
            </w:r>
          </w:p>
          <w:p w:rsidR="00681BC3" w:rsidRDefault="00D03F7D">
            <w:pPr>
              <w:spacing w:line="400" w:lineRule="exact"/>
            </w:pPr>
            <w:r>
              <w:t>(2)</w:t>
            </w:r>
            <w:r>
              <w:rPr>
                <w:rFonts w:hint="eastAsia"/>
              </w:rPr>
              <w:t>打印心理健康卡；</w:t>
            </w:r>
          </w:p>
          <w:p w:rsidR="00681BC3" w:rsidRDefault="00D03F7D">
            <w:pPr>
              <w:spacing w:line="400" w:lineRule="exact"/>
            </w:pPr>
            <w:r>
              <w:t>7</w:t>
            </w:r>
            <w:r>
              <w:rPr>
                <w:rFonts w:hint="eastAsia"/>
              </w:rPr>
              <w:t>、奖学金管理</w:t>
            </w:r>
          </w:p>
          <w:p w:rsidR="00681BC3" w:rsidRDefault="00D03F7D">
            <w:pPr>
              <w:spacing w:line="400" w:lineRule="exact"/>
            </w:pPr>
            <w:r>
              <w:rPr>
                <w:rFonts w:hint="eastAsia"/>
              </w:rPr>
              <w:lastRenderedPageBreak/>
              <w:t>设置奖学金类别、设置奖学金获得条件、设置奖学金学生名单；</w:t>
            </w:r>
          </w:p>
          <w:p w:rsidR="00681BC3" w:rsidRDefault="00D03F7D">
            <w:pPr>
              <w:spacing w:line="400" w:lineRule="exact"/>
            </w:pPr>
            <w:r>
              <w:t>8</w:t>
            </w:r>
            <w:r>
              <w:rPr>
                <w:rFonts w:hint="eastAsia"/>
              </w:rPr>
              <w:t>、评优评先</w:t>
            </w:r>
          </w:p>
          <w:p w:rsidR="00681BC3" w:rsidRDefault="00D03F7D">
            <w:pPr>
              <w:spacing w:line="400" w:lineRule="exact"/>
            </w:pPr>
            <w:r>
              <w:rPr>
                <w:rFonts w:hint="eastAsia"/>
              </w:rPr>
              <w:t>设置优秀学生类别、设置优秀学生评选条件评（选比例、限学期内不及格课程、限无欠费记录、限学期内无留级</w:t>
            </w:r>
            <w:r>
              <w:t>/</w:t>
            </w:r>
            <w:r>
              <w:rPr>
                <w:rFonts w:hint="eastAsia"/>
              </w:rPr>
              <w:t>降级记录、限学期内未受过处分）</w:t>
            </w:r>
            <w:r>
              <w:t>,</w:t>
            </w:r>
            <w:r>
              <w:rPr>
                <w:rFonts w:hint="eastAsia"/>
              </w:rPr>
              <w:t>优秀学生名单；</w:t>
            </w:r>
          </w:p>
          <w:p w:rsidR="00681BC3" w:rsidRDefault="00D03F7D">
            <w:pPr>
              <w:spacing w:line="400" w:lineRule="exact"/>
            </w:pPr>
            <w:r>
              <w:t>9</w:t>
            </w:r>
            <w:r>
              <w:rPr>
                <w:rFonts w:hint="eastAsia"/>
              </w:rPr>
              <w:t>、分配班主任</w:t>
            </w:r>
          </w:p>
          <w:p w:rsidR="00681BC3" w:rsidRDefault="00D03F7D">
            <w:pPr>
              <w:spacing w:line="400" w:lineRule="exact"/>
            </w:pPr>
            <w:r>
              <w:t>(1)</w:t>
            </w:r>
            <w:r>
              <w:rPr>
                <w:rFonts w:hint="eastAsia"/>
              </w:rPr>
              <w:t>给每个班级配备班主任；</w:t>
            </w:r>
          </w:p>
          <w:p w:rsidR="00681BC3" w:rsidRDefault="00D03F7D">
            <w:pPr>
              <w:spacing w:line="400" w:lineRule="exact"/>
            </w:pPr>
            <w:r>
              <w:t>10</w:t>
            </w:r>
            <w:r>
              <w:rPr>
                <w:rFonts w:hint="eastAsia"/>
              </w:rPr>
              <w:t>、贫困档案</w:t>
            </w:r>
          </w:p>
          <w:p w:rsidR="00681BC3" w:rsidRDefault="00D03F7D">
            <w:pPr>
              <w:spacing w:line="400" w:lineRule="exact"/>
            </w:pPr>
            <w:r>
              <w:t>(1)</w:t>
            </w:r>
            <w:r>
              <w:rPr>
                <w:rFonts w:hint="eastAsia"/>
              </w:rPr>
              <w:t>贫困学生（支持批量导入贫困学生）、贫困原因；</w:t>
            </w:r>
            <w:r>
              <w:t xml:space="preserve"> </w:t>
            </w:r>
          </w:p>
          <w:p w:rsidR="00681BC3" w:rsidRDefault="00D03F7D">
            <w:pPr>
              <w:spacing w:line="400" w:lineRule="exact"/>
            </w:pPr>
            <w:r>
              <w:t>11</w:t>
            </w:r>
            <w:r>
              <w:rPr>
                <w:rFonts w:hint="eastAsia"/>
              </w:rPr>
              <w:t>、助学金</w:t>
            </w:r>
          </w:p>
          <w:p w:rsidR="00681BC3" w:rsidRDefault="00D03F7D">
            <w:pPr>
              <w:spacing w:line="400" w:lineRule="exact"/>
            </w:pPr>
            <w:r>
              <w:rPr>
                <w:rFonts w:hint="eastAsia"/>
              </w:rPr>
              <w:t>助学金类别、登记获得助学金学生、查看获得助学金学生、查看学生获得助学金明细、支持移动端查看助学金项目；</w:t>
            </w:r>
          </w:p>
          <w:p w:rsidR="00681BC3" w:rsidRDefault="00D03F7D">
            <w:pPr>
              <w:spacing w:line="400" w:lineRule="exact"/>
            </w:pPr>
            <w:r>
              <w:t>12</w:t>
            </w:r>
            <w:r>
              <w:rPr>
                <w:rFonts w:hint="eastAsia"/>
              </w:rPr>
              <w:t>、勤工助学</w:t>
            </w:r>
          </w:p>
          <w:p w:rsidR="00681BC3" w:rsidRDefault="00D03F7D">
            <w:pPr>
              <w:spacing w:line="400" w:lineRule="exact"/>
            </w:pPr>
            <w:r>
              <w:t>(1)</w:t>
            </w:r>
            <w:r>
              <w:rPr>
                <w:rFonts w:hint="eastAsia"/>
              </w:rPr>
              <w:t>设置勤工助学岗位、查看勤工助学学生报</w:t>
            </w:r>
            <w:r>
              <w:rPr>
                <w:rFonts w:hint="eastAsia"/>
              </w:rPr>
              <w:t>酬；</w:t>
            </w:r>
          </w:p>
          <w:p w:rsidR="00681BC3" w:rsidRDefault="00D03F7D">
            <w:pPr>
              <w:spacing w:line="400" w:lineRule="exact"/>
            </w:pPr>
            <w:r>
              <w:t>(2)</w:t>
            </w:r>
            <w:r>
              <w:rPr>
                <w:rFonts w:hint="eastAsia"/>
              </w:rPr>
              <w:t>支持移动端申请勤工助学岗位，审批勤工助学申请；</w:t>
            </w:r>
          </w:p>
          <w:p w:rsidR="00681BC3" w:rsidRDefault="00D03F7D">
            <w:pPr>
              <w:spacing w:line="400" w:lineRule="exact"/>
            </w:pPr>
            <w:r>
              <w:t>(3)</w:t>
            </w:r>
            <w:r>
              <w:rPr>
                <w:rFonts w:hint="eastAsia"/>
              </w:rPr>
              <w:t>支持按学年、学期、年级进行筛选，统计勤工助学情况</w:t>
            </w:r>
          </w:p>
          <w:p w:rsidR="00681BC3" w:rsidRDefault="00D03F7D">
            <w:pPr>
              <w:spacing w:line="400" w:lineRule="exact"/>
            </w:pPr>
            <w:r>
              <w:t>13</w:t>
            </w:r>
            <w:r>
              <w:rPr>
                <w:rFonts w:hint="eastAsia"/>
              </w:rPr>
              <w:t>、助学贷款</w:t>
            </w:r>
          </w:p>
          <w:p w:rsidR="00681BC3" w:rsidRDefault="00D03F7D">
            <w:pPr>
              <w:spacing w:line="400" w:lineRule="exact"/>
            </w:pPr>
            <w:r>
              <w:t>(1)</w:t>
            </w:r>
            <w:r>
              <w:rPr>
                <w:rFonts w:hint="eastAsia"/>
              </w:rPr>
              <w:t>设置助学贷款项目、</w:t>
            </w:r>
            <w:r>
              <w:t xml:space="preserve"> </w:t>
            </w:r>
            <w:r>
              <w:rPr>
                <w:rFonts w:hint="eastAsia"/>
              </w:rPr>
              <w:t>设置助学贷款利率、</w:t>
            </w:r>
            <w:r>
              <w:t xml:space="preserve"> </w:t>
            </w:r>
            <w:r>
              <w:rPr>
                <w:rFonts w:hint="eastAsia"/>
              </w:rPr>
              <w:t>设置助学贷款申请条件、</w:t>
            </w:r>
            <w:r>
              <w:t xml:space="preserve"> </w:t>
            </w:r>
            <w:r>
              <w:rPr>
                <w:rFonts w:hint="eastAsia"/>
              </w:rPr>
              <w:t>登记学生助学贷款信息、</w:t>
            </w:r>
            <w:r>
              <w:t xml:space="preserve"> </w:t>
            </w:r>
            <w:r>
              <w:rPr>
                <w:rFonts w:hint="eastAsia"/>
              </w:rPr>
              <w:t>查看学生助学贷款信息；</w:t>
            </w:r>
          </w:p>
          <w:p w:rsidR="00681BC3" w:rsidRDefault="00D03F7D">
            <w:pPr>
              <w:spacing w:line="400" w:lineRule="exact"/>
            </w:pPr>
            <w:r>
              <w:t>(2)</w:t>
            </w:r>
            <w:r>
              <w:rPr>
                <w:rFonts w:hint="eastAsia"/>
              </w:rPr>
              <w:t>打印助学贷款材料、统计学生助学贷款情况、</w:t>
            </w:r>
            <w:r>
              <w:t xml:space="preserve"> </w:t>
            </w:r>
            <w:r>
              <w:rPr>
                <w:rFonts w:hint="eastAsia"/>
              </w:rPr>
              <w:t>支持移动端查看助学贷款信息；</w:t>
            </w:r>
          </w:p>
          <w:p w:rsidR="00681BC3" w:rsidRDefault="00D03F7D">
            <w:pPr>
              <w:spacing w:line="400" w:lineRule="exact"/>
            </w:pPr>
            <w:r>
              <w:t>14</w:t>
            </w:r>
            <w:r>
              <w:rPr>
                <w:rFonts w:hint="eastAsia"/>
              </w:rPr>
              <w:t>、奖励</w:t>
            </w:r>
          </w:p>
          <w:p w:rsidR="00681BC3" w:rsidRDefault="00D03F7D">
            <w:pPr>
              <w:spacing w:line="400" w:lineRule="exact"/>
            </w:pPr>
            <w:r>
              <w:lastRenderedPageBreak/>
              <w:t xml:space="preserve"> </w:t>
            </w:r>
            <w:r>
              <w:rPr>
                <w:rFonts w:hint="eastAsia"/>
              </w:rPr>
              <w:t>学生奖励名称、学生奖励公示；</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是</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网络教学平台</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rPr>
                <w:b/>
                <w:bCs/>
              </w:rPr>
            </w:pPr>
            <w:r>
              <w:rPr>
                <w:rFonts w:hint="eastAsia"/>
                <w:b/>
                <w:bCs/>
              </w:rPr>
              <w:t>一、资源中心</w:t>
            </w:r>
          </w:p>
          <w:p w:rsidR="00681BC3" w:rsidRDefault="00D03F7D">
            <w:pPr>
              <w:spacing w:line="400" w:lineRule="exact"/>
            </w:pPr>
            <w:r>
              <w:t>1</w:t>
            </w:r>
            <w:r>
              <w:rPr>
                <w:rFonts w:hint="eastAsia"/>
              </w:rPr>
              <w:t>、资源分类管理</w:t>
            </w:r>
          </w:p>
          <w:p w:rsidR="00681BC3" w:rsidRDefault="00D03F7D">
            <w:pPr>
              <w:spacing w:line="400" w:lineRule="exact"/>
            </w:pPr>
            <w:r>
              <w:rPr>
                <w:rFonts w:hint="eastAsia"/>
              </w:rPr>
              <w:t>（</w:t>
            </w:r>
            <w:r>
              <w:t>1</w:t>
            </w:r>
            <w:r>
              <w:rPr>
                <w:rFonts w:hint="eastAsia"/>
              </w:rPr>
              <w:t>）系统管理员可自定义资源的类型、类别并实现对资源类型的增删改查操作；</w:t>
            </w:r>
          </w:p>
          <w:p w:rsidR="00681BC3" w:rsidRDefault="00D03F7D">
            <w:pPr>
              <w:spacing w:line="400" w:lineRule="exact"/>
            </w:pPr>
            <w:r>
              <w:rPr>
                <w:rFonts w:hint="eastAsia"/>
              </w:rPr>
              <w:t>（</w:t>
            </w:r>
            <w:r>
              <w:t>2</w:t>
            </w:r>
            <w:r>
              <w:rPr>
                <w:rFonts w:hint="eastAsia"/>
              </w:rPr>
              <w:t>）支持将资源设置成教师可见、个人可见、所有人可见的不同级别；</w:t>
            </w:r>
          </w:p>
          <w:p w:rsidR="00681BC3" w:rsidRDefault="00D03F7D">
            <w:pPr>
              <w:spacing w:line="400" w:lineRule="exact"/>
            </w:pPr>
            <w:r>
              <w:rPr>
                <w:rFonts w:hint="eastAsia"/>
              </w:rPr>
              <w:t>（</w:t>
            </w:r>
            <w:r>
              <w:t>3</w:t>
            </w:r>
            <w:r>
              <w:rPr>
                <w:rFonts w:hint="eastAsia"/>
              </w:rPr>
              <w:t>）在我的资源模块可以对资源进行自定义文件夹分类。</w:t>
            </w:r>
          </w:p>
          <w:p w:rsidR="00681BC3" w:rsidRDefault="00D03F7D">
            <w:pPr>
              <w:spacing w:line="400" w:lineRule="exact"/>
            </w:pPr>
            <w:r>
              <w:t>2</w:t>
            </w:r>
            <w:r>
              <w:rPr>
                <w:rFonts w:hint="eastAsia"/>
              </w:rPr>
              <w:t>、资源审核</w:t>
            </w:r>
          </w:p>
          <w:p w:rsidR="00681BC3" w:rsidRDefault="00D03F7D">
            <w:pPr>
              <w:spacing w:line="400" w:lineRule="exact"/>
            </w:pPr>
            <w:r>
              <w:rPr>
                <w:rFonts w:hint="eastAsia"/>
              </w:rPr>
              <w:t>（</w:t>
            </w:r>
            <w:r>
              <w:t>1</w:t>
            </w:r>
            <w:r>
              <w:rPr>
                <w:rFonts w:hint="eastAsia"/>
              </w:rPr>
              <w:t>）可开启审核机制，对上传资源进行审核管理；</w:t>
            </w:r>
          </w:p>
          <w:p w:rsidR="00681BC3" w:rsidRDefault="00D03F7D">
            <w:pPr>
              <w:spacing w:line="400" w:lineRule="exact"/>
            </w:pPr>
            <w:r>
              <w:rPr>
                <w:rFonts w:hint="eastAsia"/>
              </w:rPr>
              <w:t>（</w:t>
            </w:r>
            <w:r>
              <w:t>2</w:t>
            </w:r>
            <w:r>
              <w:rPr>
                <w:rFonts w:hint="eastAsia"/>
              </w:rPr>
              <w:t>）支持多级流程审核，可以配置审核流程开关。</w:t>
            </w:r>
          </w:p>
          <w:p w:rsidR="00681BC3" w:rsidRDefault="00D03F7D">
            <w:pPr>
              <w:spacing w:line="400" w:lineRule="exact"/>
            </w:pPr>
            <w:r>
              <w:t>3</w:t>
            </w:r>
            <w:r>
              <w:rPr>
                <w:rFonts w:hint="eastAsia"/>
              </w:rPr>
              <w:t>、资源上传</w:t>
            </w:r>
          </w:p>
          <w:p w:rsidR="00681BC3" w:rsidRDefault="00D03F7D">
            <w:pPr>
              <w:spacing w:line="400" w:lineRule="exact"/>
            </w:pPr>
            <w:r>
              <w:rPr>
                <w:rFonts w:hint="eastAsia"/>
              </w:rPr>
              <w:t>（</w:t>
            </w:r>
            <w:r>
              <w:t>1</w:t>
            </w:r>
            <w:r>
              <w:rPr>
                <w:rFonts w:hint="eastAsia"/>
              </w:rPr>
              <w:t>）可单个、批量上传资源。可将资源上传至具体的某一章节</w:t>
            </w:r>
            <w:r>
              <w:t>(</w:t>
            </w:r>
            <w:r>
              <w:rPr>
                <w:rFonts w:hint="eastAsia"/>
              </w:rPr>
              <w:t>可绑定知识点</w:t>
            </w:r>
            <w:r>
              <w:t>)</w:t>
            </w:r>
            <w:r>
              <w:rPr>
                <w:rFonts w:hint="eastAsia"/>
              </w:rPr>
              <w:t>，实现资源精确管理。支持支持</w:t>
            </w:r>
            <w:r>
              <w:t>txt</w:t>
            </w:r>
            <w:r>
              <w:rPr>
                <w:rFonts w:hint="eastAsia"/>
              </w:rPr>
              <w:t>、</w:t>
            </w:r>
            <w:r>
              <w:t>doc/docx</w:t>
            </w:r>
            <w:r>
              <w:rPr>
                <w:rFonts w:hint="eastAsia"/>
              </w:rPr>
              <w:t>、</w:t>
            </w:r>
            <w:r>
              <w:t>xls/xlsx</w:t>
            </w:r>
            <w:r>
              <w:rPr>
                <w:rFonts w:hint="eastAsia"/>
              </w:rPr>
              <w:t>、</w:t>
            </w:r>
            <w:r>
              <w:t>pdf</w:t>
            </w:r>
            <w:r>
              <w:rPr>
                <w:rFonts w:hint="eastAsia"/>
              </w:rPr>
              <w:t>、</w:t>
            </w:r>
            <w:r>
              <w:t>swf</w:t>
            </w:r>
            <w:r>
              <w:rPr>
                <w:rFonts w:hint="eastAsia"/>
              </w:rPr>
              <w:t>等格式文档，支持</w:t>
            </w:r>
            <w:r>
              <w:t>jpg/jpeg</w:t>
            </w:r>
            <w:r>
              <w:rPr>
                <w:rFonts w:hint="eastAsia"/>
              </w:rPr>
              <w:t>、</w:t>
            </w:r>
            <w:r>
              <w:t>gif</w:t>
            </w:r>
            <w:r>
              <w:rPr>
                <w:rFonts w:hint="eastAsia"/>
              </w:rPr>
              <w:t>、</w:t>
            </w:r>
            <w:r>
              <w:t>png</w:t>
            </w:r>
            <w:r>
              <w:rPr>
                <w:rFonts w:hint="eastAsia"/>
              </w:rPr>
              <w:t>、</w:t>
            </w:r>
            <w:r>
              <w:t>bmp</w:t>
            </w:r>
            <w:r>
              <w:rPr>
                <w:rFonts w:hint="eastAsia"/>
              </w:rPr>
              <w:t>等格式图片，支持</w:t>
            </w:r>
            <w:r>
              <w:t>flv</w:t>
            </w:r>
            <w:r>
              <w:rPr>
                <w:rFonts w:hint="eastAsia"/>
              </w:rPr>
              <w:t>、</w:t>
            </w:r>
            <w:r>
              <w:t>f4v</w:t>
            </w:r>
            <w:r>
              <w:rPr>
                <w:rFonts w:hint="eastAsia"/>
              </w:rPr>
              <w:t>、</w:t>
            </w:r>
            <w:r>
              <w:t>mp4</w:t>
            </w:r>
            <w:r>
              <w:rPr>
                <w:rFonts w:hint="eastAsia"/>
              </w:rPr>
              <w:t>、</w:t>
            </w:r>
            <w:r>
              <w:t>mp3</w:t>
            </w:r>
            <w:r>
              <w:rPr>
                <w:rFonts w:hint="eastAsia"/>
              </w:rPr>
              <w:t>等多媒体格式，同时支持</w:t>
            </w:r>
            <w:r>
              <w:t>rar</w:t>
            </w:r>
            <w:r>
              <w:rPr>
                <w:rFonts w:hint="eastAsia"/>
              </w:rPr>
              <w:t>、</w:t>
            </w:r>
            <w:r>
              <w:t>zip</w:t>
            </w:r>
            <w:r>
              <w:rPr>
                <w:rFonts w:hint="eastAsia"/>
              </w:rPr>
              <w:t>等压缩格式；</w:t>
            </w:r>
          </w:p>
          <w:p w:rsidR="00681BC3" w:rsidRDefault="00D03F7D">
            <w:pPr>
              <w:spacing w:line="400" w:lineRule="exact"/>
            </w:pPr>
            <w:r>
              <w:rPr>
                <w:rFonts w:hint="eastAsia"/>
              </w:rPr>
              <w:t>（</w:t>
            </w:r>
            <w:r>
              <w:t>2</w:t>
            </w:r>
            <w:r>
              <w:rPr>
                <w:rFonts w:hint="eastAsia"/>
              </w:rPr>
              <w:t>）上传资源等会获得积分鼓励；</w:t>
            </w:r>
          </w:p>
          <w:p w:rsidR="00681BC3" w:rsidRDefault="00D03F7D">
            <w:pPr>
              <w:spacing w:line="400" w:lineRule="exact"/>
            </w:pPr>
            <w:r>
              <w:rPr>
                <w:rFonts w:hint="eastAsia"/>
              </w:rPr>
              <w:t>（</w:t>
            </w:r>
            <w:r>
              <w:t>3</w:t>
            </w:r>
            <w:r>
              <w:rPr>
                <w:rFonts w:hint="eastAsia"/>
              </w:rPr>
              <w:t>）支持删除到回收站的资源进行恢复，过期资源一定时间后会自动删除。</w:t>
            </w:r>
          </w:p>
          <w:p w:rsidR="00681BC3" w:rsidRDefault="00D03F7D">
            <w:pPr>
              <w:spacing w:line="400" w:lineRule="exact"/>
            </w:pPr>
            <w:r>
              <w:t>4</w:t>
            </w:r>
            <w:r>
              <w:rPr>
                <w:rFonts w:hint="eastAsia"/>
              </w:rPr>
              <w:t>、资源修改、删除</w:t>
            </w:r>
          </w:p>
          <w:p w:rsidR="00681BC3" w:rsidRDefault="00D03F7D">
            <w:pPr>
              <w:spacing w:line="400" w:lineRule="exact"/>
            </w:pPr>
            <w:r>
              <w:rPr>
                <w:rFonts w:hint="eastAsia"/>
              </w:rPr>
              <w:t>（</w:t>
            </w:r>
            <w:r>
              <w:t>1</w:t>
            </w:r>
            <w:r>
              <w:rPr>
                <w:rFonts w:hint="eastAsia"/>
              </w:rPr>
              <w:t>）名师资源：支持名师资源、精品资源标识，并可将名师资源、精品资源筛选出来显示；</w:t>
            </w:r>
          </w:p>
          <w:p w:rsidR="00681BC3" w:rsidRDefault="00D03F7D">
            <w:pPr>
              <w:spacing w:line="400" w:lineRule="exact"/>
            </w:pPr>
            <w:r>
              <w:rPr>
                <w:rFonts w:hint="eastAsia"/>
              </w:rPr>
              <w:t>（</w:t>
            </w:r>
            <w:r>
              <w:t>2</w:t>
            </w:r>
            <w:r>
              <w:rPr>
                <w:rFonts w:hint="eastAsia"/>
              </w:rPr>
              <w:t>）资源评分：用户可对资源进行星级评分，结果显示平均分对应星级。每个人只</w:t>
            </w:r>
            <w:r>
              <w:rPr>
                <w:rFonts w:hint="eastAsia"/>
              </w:rPr>
              <w:lastRenderedPageBreak/>
              <w:t>可评一次；</w:t>
            </w:r>
          </w:p>
          <w:p w:rsidR="00681BC3" w:rsidRDefault="00D03F7D">
            <w:pPr>
              <w:spacing w:line="400" w:lineRule="exact"/>
            </w:pPr>
            <w:r>
              <w:rPr>
                <w:rFonts w:hint="eastAsia"/>
              </w:rPr>
              <w:t>（</w:t>
            </w:r>
            <w:r>
              <w:t>3</w:t>
            </w:r>
            <w:r>
              <w:rPr>
                <w:rFonts w:hint="eastAsia"/>
              </w:rPr>
              <w:t>）资源排序：用户可按上传时间、浏览量、收藏量、下载量、评分对资源进行排序；</w:t>
            </w:r>
          </w:p>
          <w:p w:rsidR="00681BC3" w:rsidRDefault="00D03F7D">
            <w:pPr>
              <w:spacing w:line="400" w:lineRule="exact"/>
            </w:pPr>
            <w:r>
              <w:rPr>
                <w:rFonts w:hint="eastAsia"/>
              </w:rPr>
              <w:t>（</w:t>
            </w:r>
            <w:r>
              <w:t>4</w:t>
            </w:r>
            <w:r>
              <w:rPr>
                <w:rFonts w:hint="eastAsia"/>
              </w:rPr>
              <w:t>）资源查看：用户可对各类资源进行在线查看。</w:t>
            </w:r>
          </w:p>
          <w:p w:rsidR="00681BC3" w:rsidRDefault="00D03F7D">
            <w:pPr>
              <w:spacing w:line="400" w:lineRule="exact"/>
            </w:pPr>
            <w:r>
              <w:t>5</w:t>
            </w:r>
            <w:r>
              <w:rPr>
                <w:rFonts w:hint="eastAsia"/>
              </w:rPr>
              <w:t>、资源检索</w:t>
            </w:r>
          </w:p>
          <w:p w:rsidR="00681BC3" w:rsidRDefault="00D03F7D">
            <w:pPr>
              <w:spacing w:line="400" w:lineRule="exact"/>
            </w:pPr>
            <w:r>
              <w:rPr>
                <w:rFonts w:hint="eastAsia"/>
              </w:rPr>
              <w:t>支持章节</w:t>
            </w:r>
            <w:r>
              <w:t>/</w:t>
            </w:r>
            <w:r>
              <w:rPr>
                <w:rFonts w:hint="eastAsia"/>
              </w:rPr>
              <w:t>知识点查询，关键词搜索、分类搜索和高级搜索。章节</w:t>
            </w:r>
            <w:r>
              <w:t>/</w:t>
            </w:r>
            <w:r>
              <w:rPr>
                <w:rFonts w:hint="eastAsia"/>
              </w:rPr>
              <w:t>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w:t>
            </w:r>
            <w:r>
              <w:t>*</w:t>
            </w:r>
            <w:r>
              <w:rPr>
                <w:rFonts w:hint="eastAsia"/>
              </w:rPr>
              <w:t>、收藏功能；高级搜索用户通过综合多个条件查找到自己需要的资源，并针对资源提供用户查看、下载（下载有限制，程序可设置禁止下载）、收藏功能。</w:t>
            </w:r>
          </w:p>
          <w:p w:rsidR="00681BC3" w:rsidRDefault="00D03F7D">
            <w:pPr>
              <w:spacing w:line="400" w:lineRule="exact"/>
            </w:pPr>
            <w:r>
              <w:t>6</w:t>
            </w:r>
            <w:r>
              <w:rPr>
                <w:rFonts w:hint="eastAsia"/>
              </w:rPr>
              <w:t>、资源收藏：教师</w:t>
            </w:r>
            <w:r>
              <w:t>/</w:t>
            </w:r>
            <w:r>
              <w:rPr>
                <w:rFonts w:hint="eastAsia"/>
              </w:rPr>
              <w:t>学生用户将共享资源收藏到我的资源并进行文件夹分类。</w:t>
            </w:r>
          </w:p>
          <w:p w:rsidR="00681BC3" w:rsidRDefault="00D03F7D">
            <w:pPr>
              <w:spacing w:line="400" w:lineRule="exact"/>
            </w:pPr>
            <w:r>
              <w:t>7</w:t>
            </w:r>
            <w:r>
              <w:rPr>
                <w:rFonts w:hint="eastAsia"/>
              </w:rPr>
              <w:t>、资源下载：用户将共享普</w:t>
            </w:r>
            <w:r>
              <w:rPr>
                <w:rFonts w:hint="eastAsia"/>
              </w:rPr>
              <w:t>通资源下载到本地电脑（管理员可以关闭下载功能）。</w:t>
            </w:r>
          </w:p>
          <w:p w:rsidR="00681BC3" w:rsidRDefault="00D03F7D">
            <w:pPr>
              <w:spacing w:line="400" w:lineRule="exact"/>
            </w:pPr>
            <w:r>
              <w:t>8</w:t>
            </w:r>
            <w:r>
              <w:rPr>
                <w:rFonts w:hint="eastAsia"/>
              </w:rPr>
              <w:t>、资源推荐：根据相应栏目自动推荐相应的资源。</w:t>
            </w:r>
          </w:p>
          <w:p w:rsidR="00681BC3" w:rsidRDefault="00D03F7D">
            <w:pPr>
              <w:spacing w:line="400" w:lineRule="exact"/>
            </w:pPr>
            <w:r>
              <w:t>9</w:t>
            </w:r>
            <w:r>
              <w:rPr>
                <w:rFonts w:hint="eastAsia"/>
              </w:rPr>
              <w:t>、资源统计：统计平台资源总数，统计单个资源被浏览、收藏、下载的次数。</w:t>
            </w:r>
          </w:p>
          <w:p w:rsidR="00681BC3" w:rsidRDefault="00D03F7D">
            <w:pPr>
              <w:spacing w:line="400" w:lineRule="exact"/>
            </w:pPr>
            <w:r>
              <w:t>10</w:t>
            </w:r>
            <w:r>
              <w:rPr>
                <w:rFonts w:hint="eastAsia"/>
              </w:rPr>
              <w:t>、资源共建共享：满足教学的资源需求</w:t>
            </w:r>
          </w:p>
          <w:p w:rsidR="00681BC3" w:rsidRDefault="00D03F7D">
            <w:pPr>
              <w:spacing w:line="400" w:lineRule="exact"/>
            </w:pPr>
            <w:r>
              <w:rPr>
                <w:rFonts w:hint="eastAsia"/>
              </w:rPr>
              <w:t>（</w:t>
            </w:r>
            <w:r>
              <w:t>1</w:t>
            </w:r>
            <w:r>
              <w:rPr>
                <w:rFonts w:hint="eastAsia"/>
              </w:rPr>
              <w:t>）支持用户自定义资源类型；</w:t>
            </w:r>
          </w:p>
          <w:p w:rsidR="00681BC3" w:rsidRDefault="00D03F7D">
            <w:pPr>
              <w:spacing w:line="400" w:lineRule="exact"/>
            </w:pPr>
            <w:r>
              <w:rPr>
                <w:rFonts w:hint="eastAsia"/>
              </w:rPr>
              <w:t>（</w:t>
            </w:r>
            <w:r>
              <w:t>2</w:t>
            </w:r>
            <w:r>
              <w:rPr>
                <w:rFonts w:hint="eastAsia"/>
              </w:rPr>
              <w:t>）支持所有主流文件格式；</w:t>
            </w:r>
          </w:p>
          <w:p w:rsidR="00681BC3" w:rsidRDefault="00D03F7D">
            <w:pPr>
              <w:spacing w:line="400" w:lineRule="exact"/>
            </w:pPr>
            <w:r>
              <w:rPr>
                <w:rFonts w:hint="eastAsia"/>
              </w:rPr>
              <w:t>（</w:t>
            </w:r>
            <w:r>
              <w:t>3</w:t>
            </w:r>
            <w:r>
              <w:rPr>
                <w:rFonts w:hint="eastAsia"/>
              </w:rPr>
              <w:t>）支持资源审核机制；</w:t>
            </w:r>
          </w:p>
          <w:p w:rsidR="00681BC3" w:rsidRDefault="00D03F7D">
            <w:pPr>
              <w:spacing w:line="400" w:lineRule="exact"/>
            </w:pPr>
            <w:r>
              <w:rPr>
                <w:rFonts w:hint="eastAsia"/>
              </w:rPr>
              <w:t>（</w:t>
            </w:r>
            <w:r>
              <w:t>4</w:t>
            </w:r>
            <w:r>
              <w:rPr>
                <w:rFonts w:hint="eastAsia"/>
              </w:rPr>
              <w:t>）支持资源评价机制。</w:t>
            </w:r>
          </w:p>
          <w:p w:rsidR="00681BC3" w:rsidRDefault="00D03F7D">
            <w:pPr>
              <w:spacing w:line="400" w:lineRule="exact"/>
              <w:rPr>
                <w:b/>
                <w:bCs/>
              </w:rPr>
            </w:pPr>
            <w:r>
              <w:rPr>
                <w:rFonts w:hint="eastAsia"/>
                <w:b/>
                <w:bCs/>
              </w:rPr>
              <w:lastRenderedPageBreak/>
              <w:t>二、教学中心</w:t>
            </w:r>
          </w:p>
          <w:p w:rsidR="00681BC3" w:rsidRDefault="00D03F7D">
            <w:pPr>
              <w:spacing w:line="400" w:lineRule="exact"/>
            </w:pPr>
            <w:r>
              <w:t>1</w:t>
            </w:r>
            <w:r>
              <w:rPr>
                <w:rFonts w:hint="eastAsia"/>
              </w:rPr>
              <w:t>、构建教与学的网络环境，各类课程信息、课程资源统一有序的管理。</w:t>
            </w:r>
          </w:p>
          <w:p w:rsidR="00681BC3" w:rsidRDefault="00D03F7D">
            <w:pPr>
              <w:spacing w:line="400" w:lineRule="exact"/>
            </w:pPr>
            <w:r>
              <w:t>2</w:t>
            </w:r>
            <w:r>
              <w:rPr>
                <w:rFonts w:hint="eastAsia"/>
              </w:rPr>
              <w:t>、资源管理模式：打造个性化课程教学资源库</w:t>
            </w:r>
          </w:p>
          <w:p w:rsidR="00681BC3" w:rsidRDefault="00D03F7D">
            <w:pPr>
              <w:spacing w:line="400" w:lineRule="exact"/>
            </w:pPr>
            <w:r>
              <w:rPr>
                <w:rFonts w:hint="eastAsia"/>
              </w:rPr>
              <w:t>（</w:t>
            </w:r>
            <w:r>
              <w:t>1</w:t>
            </w:r>
            <w:r>
              <w:rPr>
                <w:rFonts w:hint="eastAsia"/>
              </w:rPr>
              <w:t>）资源批量上传、收藏下载、智能推荐、资源评价等功能；</w:t>
            </w:r>
          </w:p>
          <w:p w:rsidR="00681BC3" w:rsidRDefault="00D03F7D">
            <w:pPr>
              <w:spacing w:line="400" w:lineRule="exact"/>
            </w:pPr>
            <w:r>
              <w:rPr>
                <w:rFonts w:hint="eastAsia"/>
              </w:rPr>
              <w:t>（</w:t>
            </w:r>
            <w:r>
              <w:t>2</w:t>
            </w:r>
            <w:r>
              <w:rPr>
                <w:rFonts w:hint="eastAsia"/>
              </w:rPr>
              <w:t>）</w:t>
            </w:r>
            <w:r>
              <w:rPr>
                <w:rFonts w:hint="eastAsia"/>
              </w:rPr>
              <w:t>资源可按章节</w:t>
            </w:r>
            <w:r>
              <w:t>/</w:t>
            </w:r>
            <w:r>
              <w:rPr>
                <w:rFonts w:hint="eastAsia"/>
              </w:rPr>
              <w:t>知识点进行精准搜索与管理，提供精品名师资源；</w:t>
            </w:r>
            <w:r>
              <w:t xml:space="preserve"> </w:t>
            </w:r>
          </w:p>
          <w:p w:rsidR="00681BC3" w:rsidRDefault="00D03F7D">
            <w:pPr>
              <w:spacing w:line="400" w:lineRule="exact"/>
            </w:pPr>
            <w:r>
              <w:rPr>
                <w:rFonts w:hint="eastAsia"/>
              </w:rPr>
              <w:t>（</w:t>
            </w:r>
            <w:r>
              <w:t>3</w:t>
            </w:r>
            <w:r>
              <w:rPr>
                <w:rFonts w:hint="eastAsia"/>
              </w:rPr>
              <w:t>）提供精品名师资源，使用流媒体技术，全部资源实现在线播放及阅读，支持</w:t>
            </w:r>
            <w:r>
              <w:t>HTML5</w:t>
            </w:r>
            <w:r>
              <w:rPr>
                <w:rFonts w:hint="eastAsia"/>
              </w:rPr>
              <w:t>和</w:t>
            </w:r>
            <w:r>
              <w:t>Flash</w:t>
            </w:r>
            <w:r>
              <w:rPr>
                <w:rFonts w:hint="eastAsia"/>
              </w:rPr>
              <w:t>播放器播放；</w:t>
            </w:r>
            <w:r>
              <w:t xml:space="preserve"> </w:t>
            </w:r>
          </w:p>
          <w:p w:rsidR="00681BC3" w:rsidRDefault="00D03F7D">
            <w:pPr>
              <w:spacing w:line="400" w:lineRule="exact"/>
            </w:pPr>
            <w:r>
              <w:rPr>
                <w:rFonts w:hint="eastAsia"/>
              </w:rPr>
              <w:t>（</w:t>
            </w:r>
            <w:r>
              <w:t>4</w:t>
            </w:r>
            <w:r>
              <w:rPr>
                <w:rFonts w:hint="eastAsia"/>
              </w:rPr>
              <w:t>）资源开放式接口，可与区域性、国家级资源库对接，实现数据共享。</w:t>
            </w:r>
          </w:p>
          <w:p w:rsidR="00681BC3" w:rsidRDefault="00D03F7D">
            <w:pPr>
              <w:spacing w:line="400" w:lineRule="exact"/>
            </w:pPr>
            <w:r>
              <w:t>3</w:t>
            </w:r>
            <w:r>
              <w:rPr>
                <w:rFonts w:hint="eastAsia"/>
              </w:rPr>
              <w:t>、精品课程</w:t>
            </w:r>
          </w:p>
          <w:p w:rsidR="00681BC3" w:rsidRDefault="00D03F7D">
            <w:pPr>
              <w:spacing w:line="400" w:lineRule="exact"/>
            </w:pPr>
            <w:r>
              <w:rPr>
                <w:rFonts w:hint="eastAsia"/>
              </w:rPr>
              <w:t>（</w:t>
            </w:r>
            <w:r>
              <w:t>1</w:t>
            </w:r>
            <w:r>
              <w:rPr>
                <w:rFonts w:hint="eastAsia"/>
              </w:rPr>
              <w:t>）支持将教学资源和以富文本录入课程信息来组建精品课程栏目；</w:t>
            </w:r>
          </w:p>
          <w:p w:rsidR="00681BC3" w:rsidRDefault="00D03F7D">
            <w:pPr>
              <w:spacing w:line="400" w:lineRule="exact"/>
            </w:pPr>
            <w:r>
              <w:rPr>
                <w:rFonts w:hint="eastAsia"/>
              </w:rPr>
              <w:t>（</w:t>
            </w:r>
            <w:r>
              <w:t>2</w:t>
            </w:r>
            <w:r>
              <w:rPr>
                <w:rFonts w:hint="eastAsia"/>
              </w:rPr>
              <w:t>）支持二级目录的菜单树结构展示精品课程；</w:t>
            </w:r>
          </w:p>
          <w:p w:rsidR="00681BC3" w:rsidRDefault="00D03F7D">
            <w:pPr>
              <w:spacing w:line="400" w:lineRule="exact"/>
            </w:pPr>
            <w:r>
              <w:rPr>
                <w:rFonts w:hint="eastAsia"/>
              </w:rPr>
              <w:t>（</w:t>
            </w:r>
            <w:r>
              <w:t>3</w:t>
            </w:r>
            <w:r>
              <w:rPr>
                <w:rFonts w:hint="eastAsia"/>
              </w:rPr>
              <w:t>）提交精品课程展示可以配置审核后显示，支持管理员统一管理不同老师的课程展示申请。</w:t>
            </w:r>
          </w:p>
          <w:p w:rsidR="00681BC3" w:rsidRDefault="00D03F7D">
            <w:pPr>
              <w:spacing w:line="400" w:lineRule="exact"/>
            </w:pPr>
            <w:r>
              <w:t>4</w:t>
            </w:r>
            <w:r>
              <w:rPr>
                <w:rFonts w:hint="eastAsia"/>
              </w:rPr>
              <w:t>、共享、协作式电子备课：提升备课效果与效率</w:t>
            </w:r>
          </w:p>
          <w:p w:rsidR="00681BC3" w:rsidRDefault="00D03F7D">
            <w:pPr>
              <w:spacing w:line="400" w:lineRule="exact"/>
            </w:pPr>
            <w:r>
              <w:rPr>
                <w:rFonts w:hint="eastAsia"/>
              </w:rPr>
              <w:t>（</w:t>
            </w:r>
            <w:r>
              <w:t>1</w:t>
            </w:r>
            <w:r>
              <w:rPr>
                <w:rFonts w:hint="eastAsia"/>
              </w:rPr>
              <w:t>）共享学案</w:t>
            </w:r>
            <w:r>
              <w:t>/</w:t>
            </w:r>
            <w:r>
              <w:rPr>
                <w:rFonts w:hint="eastAsia"/>
              </w:rPr>
              <w:t>教案库；</w:t>
            </w:r>
          </w:p>
          <w:p w:rsidR="00681BC3" w:rsidRDefault="00D03F7D">
            <w:pPr>
              <w:spacing w:line="400" w:lineRule="exact"/>
            </w:pPr>
            <w:r>
              <w:rPr>
                <w:rFonts w:hint="eastAsia"/>
              </w:rPr>
              <w:t>（</w:t>
            </w:r>
            <w:r>
              <w:t>2</w:t>
            </w:r>
            <w:r>
              <w:rPr>
                <w:rFonts w:hint="eastAsia"/>
              </w:rPr>
              <w:t>）随时中断，随时继续备课；</w:t>
            </w:r>
          </w:p>
          <w:p w:rsidR="00681BC3" w:rsidRDefault="00D03F7D">
            <w:pPr>
              <w:spacing w:line="400" w:lineRule="exact"/>
            </w:pPr>
            <w:r>
              <w:rPr>
                <w:rFonts w:hint="eastAsia"/>
              </w:rPr>
              <w:t>（</w:t>
            </w:r>
            <w:r>
              <w:t>3</w:t>
            </w:r>
            <w:r>
              <w:rPr>
                <w:rFonts w:hint="eastAsia"/>
              </w:rPr>
              <w:t>）教案</w:t>
            </w:r>
            <w:r>
              <w:t>/</w:t>
            </w:r>
            <w:r>
              <w:rPr>
                <w:rFonts w:hint="eastAsia"/>
              </w:rPr>
              <w:t>学案的分组发布管理；</w:t>
            </w:r>
          </w:p>
          <w:p w:rsidR="00681BC3" w:rsidRDefault="00D03F7D">
            <w:pPr>
              <w:spacing w:line="400" w:lineRule="exact"/>
            </w:pPr>
            <w:r>
              <w:rPr>
                <w:rFonts w:hint="eastAsia"/>
              </w:rPr>
              <w:t>（</w:t>
            </w:r>
            <w:r>
              <w:t>4</w:t>
            </w:r>
            <w:r>
              <w:rPr>
                <w:rFonts w:hint="eastAsia"/>
              </w:rPr>
              <w:t>）支持教务处审核并对教案进行评价反馈。</w:t>
            </w:r>
          </w:p>
          <w:p w:rsidR="00681BC3" w:rsidRDefault="00D03F7D">
            <w:pPr>
              <w:spacing w:line="400" w:lineRule="exact"/>
            </w:pPr>
            <w:r>
              <w:t>5</w:t>
            </w:r>
            <w:r>
              <w:rPr>
                <w:rFonts w:hint="eastAsia"/>
              </w:rPr>
              <w:t>、微课系统：定向精准解决知识点学习</w:t>
            </w:r>
          </w:p>
          <w:p w:rsidR="00681BC3" w:rsidRDefault="00D03F7D">
            <w:pPr>
              <w:spacing w:line="400" w:lineRule="exact"/>
            </w:pPr>
            <w:r>
              <w:rPr>
                <w:rFonts w:hint="eastAsia"/>
              </w:rPr>
              <w:t>（</w:t>
            </w:r>
            <w:r>
              <w:t>1</w:t>
            </w:r>
            <w:r>
              <w:rPr>
                <w:rFonts w:hint="eastAsia"/>
              </w:rPr>
              <w:t>）流媒体播放器查看微课；</w:t>
            </w:r>
          </w:p>
          <w:p w:rsidR="00681BC3" w:rsidRDefault="00D03F7D">
            <w:pPr>
              <w:spacing w:line="400" w:lineRule="exact"/>
            </w:pPr>
            <w:r>
              <w:rPr>
                <w:rFonts w:hint="eastAsia"/>
              </w:rPr>
              <w:lastRenderedPageBreak/>
              <w:t>（</w:t>
            </w:r>
            <w:r>
              <w:t>2</w:t>
            </w:r>
            <w:r>
              <w:rPr>
                <w:rFonts w:hint="eastAsia"/>
              </w:rPr>
              <w:t>）可对微课所属知识点进行有针对性的练习；</w:t>
            </w:r>
          </w:p>
          <w:p w:rsidR="00681BC3" w:rsidRDefault="00D03F7D">
            <w:pPr>
              <w:spacing w:line="400" w:lineRule="exact"/>
            </w:pPr>
            <w:r>
              <w:rPr>
                <w:rFonts w:hint="eastAsia"/>
              </w:rPr>
              <w:t>（</w:t>
            </w:r>
            <w:r>
              <w:t>3</w:t>
            </w:r>
            <w:r>
              <w:rPr>
                <w:rFonts w:hint="eastAsia"/>
              </w:rPr>
              <w:t>）支持微课二维码扫描，跨越时间空间进行学习；</w:t>
            </w:r>
          </w:p>
          <w:p w:rsidR="00681BC3" w:rsidRDefault="00D03F7D">
            <w:pPr>
              <w:spacing w:line="400" w:lineRule="exact"/>
            </w:pPr>
            <w:r>
              <w:rPr>
                <w:rFonts w:hint="eastAsia"/>
              </w:rPr>
              <w:t>（</w:t>
            </w:r>
            <w:r>
              <w:t>4</w:t>
            </w:r>
            <w:r>
              <w:rPr>
                <w:rFonts w:hint="eastAsia"/>
              </w:rPr>
              <w:t>）评论、点赞、收藏微课。</w:t>
            </w:r>
          </w:p>
          <w:p w:rsidR="00681BC3" w:rsidRDefault="00D03F7D">
            <w:pPr>
              <w:spacing w:line="400" w:lineRule="exact"/>
            </w:pPr>
            <w:r>
              <w:t>6</w:t>
            </w:r>
            <w:r>
              <w:rPr>
                <w:rFonts w:hint="eastAsia"/>
              </w:rPr>
              <w:t>、个性化教学：多种教学模式应用</w:t>
            </w:r>
          </w:p>
          <w:p w:rsidR="00681BC3" w:rsidRDefault="00D03F7D">
            <w:pPr>
              <w:spacing w:line="400" w:lineRule="exact"/>
            </w:pPr>
            <w:r>
              <w:rPr>
                <w:rFonts w:hint="eastAsia"/>
              </w:rPr>
              <w:t>（</w:t>
            </w:r>
            <w:r>
              <w:t>1</w:t>
            </w:r>
            <w:r>
              <w:rPr>
                <w:rFonts w:hint="eastAsia"/>
              </w:rPr>
              <w:t>）自主创建和管理个性化教学计划；</w:t>
            </w:r>
          </w:p>
          <w:p w:rsidR="00681BC3" w:rsidRDefault="00D03F7D">
            <w:pPr>
              <w:spacing w:line="400" w:lineRule="exact"/>
            </w:pPr>
            <w:r>
              <w:rPr>
                <w:rFonts w:hint="eastAsia"/>
              </w:rPr>
              <w:t>（</w:t>
            </w:r>
            <w:r>
              <w:t>2</w:t>
            </w:r>
            <w:r>
              <w:rPr>
                <w:rFonts w:hint="eastAsia"/>
              </w:rPr>
              <w:t>）支持传统教学模式、小组学习、探究式学习、协作学习、个性化学习多种教学模式。</w:t>
            </w:r>
          </w:p>
          <w:p w:rsidR="00681BC3" w:rsidRDefault="00D03F7D">
            <w:pPr>
              <w:spacing w:line="400" w:lineRule="exact"/>
            </w:pPr>
            <w:r>
              <w:rPr>
                <w:rFonts w:hint="eastAsia"/>
              </w:rPr>
              <w:t>7</w:t>
            </w:r>
            <w:r>
              <w:rPr>
                <w:rFonts w:hint="eastAsia"/>
              </w:rPr>
              <w:t>、教学互动：实时获取教学反馈信息</w:t>
            </w:r>
          </w:p>
          <w:p w:rsidR="00681BC3" w:rsidRDefault="00D03F7D">
            <w:pPr>
              <w:spacing w:line="400" w:lineRule="exact"/>
            </w:pPr>
            <w:r>
              <w:rPr>
                <w:rFonts w:hint="eastAsia"/>
              </w:rPr>
              <w:t>（</w:t>
            </w:r>
            <w:r>
              <w:t>1</w:t>
            </w:r>
            <w:r>
              <w:rPr>
                <w:rFonts w:hint="eastAsia"/>
              </w:rPr>
              <w:t>）支</w:t>
            </w:r>
            <w:r>
              <w:rPr>
                <w:rFonts w:hint="eastAsia"/>
              </w:rPr>
              <w:t>持以班级、小组为对象发布课程任务；</w:t>
            </w:r>
          </w:p>
          <w:p w:rsidR="00681BC3" w:rsidRDefault="00D03F7D">
            <w:pPr>
              <w:spacing w:line="400" w:lineRule="exact"/>
            </w:pPr>
            <w:r>
              <w:rPr>
                <w:rFonts w:hint="eastAsia"/>
              </w:rPr>
              <w:t>（</w:t>
            </w:r>
            <w:r>
              <w:t>2</w:t>
            </w:r>
            <w:r>
              <w:rPr>
                <w:rFonts w:hint="eastAsia"/>
              </w:rPr>
              <w:t>）支持学生方便快速进行在线作答、提交；</w:t>
            </w:r>
            <w:r>
              <w:t xml:space="preserve"> </w:t>
            </w:r>
          </w:p>
          <w:p w:rsidR="00681BC3" w:rsidRDefault="00D03F7D">
            <w:pPr>
              <w:spacing w:line="400" w:lineRule="exact"/>
            </w:pPr>
            <w:r>
              <w:rPr>
                <w:rFonts w:hint="eastAsia"/>
              </w:rPr>
              <w:t>（</w:t>
            </w:r>
            <w:r>
              <w:t>3</w:t>
            </w:r>
            <w:r>
              <w:rPr>
                <w:rFonts w:hint="eastAsia"/>
              </w:rPr>
              <w:t>）支持客观题自动评判与主观题手动评判；</w:t>
            </w:r>
          </w:p>
          <w:p w:rsidR="00681BC3" w:rsidRDefault="00D03F7D">
            <w:pPr>
              <w:spacing w:line="400" w:lineRule="exact"/>
            </w:pPr>
            <w:r>
              <w:rPr>
                <w:rFonts w:hint="eastAsia"/>
              </w:rPr>
              <w:t>（</w:t>
            </w:r>
            <w:r>
              <w:t>4</w:t>
            </w:r>
            <w:r>
              <w:rPr>
                <w:rFonts w:hint="eastAsia"/>
              </w:rPr>
              <w:t>）支持测评信息实时更新反馈。</w:t>
            </w:r>
          </w:p>
          <w:p w:rsidR="00681BC3" w:rsidRDefault="00D03F7D">
            <w:pPr>
              <w:spacing w:line="400" w:lineRule="exact"/>
            </w:pPr>
            <w:r>
              <w:rPr>
                <w:rFonts w:hint="eastAsia"/>
              </w:rPr>
              <w:t>8</w:t>
            </w:r>
            <w:r>
              <w:rPr>
                <w:rFonts w:hint="eastAsia"/>
              </w:rPr>
              <w:t>、个性化分组管理：实现分层次、个性化教学</w:t>
            </w:r>
          </w:p>
          <w:p w:rsidR="00681BC3" w:rsidRDefault="00D03F7D">
            <w:pPr>
              <w:spacing w:line="400" w:lineRule="exact"/>
            </w:pPr>
            <w:r>
              <w:rPr>
                <w:rFonts w:hint="eastAsia"/>
              </w:rPr>
              <w:t>（</w:t>
            </w:r>
            <w:r>
              <w:t>1</w:t>
            </w:r>
            <w:r>
              <w:rPr>
                <w:rFonts w:hint="eastAsia"/>
              </w:rPr>
              <w:t>）支持教师对学生进行灵活分组；</w:t>
            </w:r>
          </w:p>
          <w:p w:rsidR="00681BC3" w:rsidRDefault="00D03F7D">
            <w:pPr>
              <w:spacing w:line="400" w:lineRule="exact"/>
            </w:pPr>
            <w:r>
              <w:rPr>
                <w:rFonts w:hint="eastAsia"/>
              </w:rPr>
              <w:t>（</w:t>
            </w:r>
            <w:r>
              <w:t>2</w:t>
            </w:r>
            <w:r>
              <w:rPr>
                <w:rFonts w:hint="eastAsia"/>
              </w:rPr>
              <w:t>）支持以小组为单位进行任务发布、辅导、成绩统计。</w:t>
            </w:r>
          </w:p>
          <w:p w:rsidR="00681BC3" w:rsidRDefault="00D03F7D">
            <w:pPr>
              <w:spacing w:line="400" w:lineRule="exact"/>
            </w:pPr>
            <w:r>
              <w:rPr>
                <w:rFonts w:hint="eastAsia"/>
              </w:rPr>
              <w:t>9</w:t>
            </w:r>
            <w:r>
              <w:rPr>
                <w:rFonts w:hint="eastAsia"/>
              </w:rPr>
              <w:t>、精品课程管理：实现精品课程展示与管理维护</w:t>
            </w:r>
          </w:p>
          <w:p w:rsidR="00681BC3" w:rsidRDefault="00D03F7D">
            <w:pPr>
              <w:spacing w:line="400" w:lineRule="exact"/>
            </w:pPr>
            <w:r>
              <w:rPr>
                <w:rFonts w:hint="eastAsia"/>
              </w:rPr>
              <w:t>（</w:t>
            </w:r>
            <w:r>
              <w:t>1</w:t>
            </w:r>
            <w:r>
              <w:rPr>
                <w:rFonts w:hint="eastAsia"/>
              </w:rPr>
              <w:t>）支持将教学资源和以富文本录入课程信息来组建精品课程栏目；</w:t>
            </w:r>
            <w:r>
              <w:t xml:space="preserve"> </w:t>
            </w:r>
          </w:p>
          <w:p w:rsidR="00681BC3" w:rsidRDefault="00D03F7D">
            <w:pPr>
              <w:spacing w:line="400" w:lineRule="exact"/>
            </w:pPr>
            <w:r>
              <w:rPr>
                <w:rFonts w:hint="eastAsia"/>
              </w:rPr>
              <w:t>（</w:t>
            </w:r>
            <w:r>
              <w:t>2</w:t>
            </w:r>
            <w:r>
              <w:rPr>
                <w:rFonts w:hint="eastAsia"/>
              </w:rPr>
              <w:t>）支持二级目录的菜单树结构展示精品课程；</w:t>
            </w:r>
          </w:p>
          <w:p w:rsidR="00681BC3" w:rsidRDefault="00D03F7D">
            <w:pPr>
              <w:spacing w:line="400" w:lineRule="exact"/>
            </w:pPr>
            <w:r>
              <w:rPr>
                <w:rFonts w:hint="eastAsia"/>
              </w:rPr>
              <w:t>（</w:t>
            </w:r>
            <w:r>
              <w:t>3</w:t>
            </w:r>
            <w:r>
              <w:rPr>
                <w:rFonts w:hint="eastAsia"/>
              </w:rPr>
              <w:t>）提交精品课程展示可以配置审核后显示，支持管理员统一管理不同老师的课程展示申请。</w:t>
            </w:r>
          </w:p>
          <w:p w:rsidR="00681BC3" w:rsidRDefault="00D03F7D">
            <w:pPr>
              <w:spacing w:line="400" w:lineRule="exact"/>
              <w:rPr>
                <w:b/>
                <w:bCs/>
              </w:rPr>
            </w:pPr>
            <w:r>
              <w:rPr>
                <w:rFonts w:hint="eastAsia"/>
                <w:b/>
                <w:bCs/>
              </w:rPr>
              <w:lastRenderedPageBreak/>
              <w:t>三、考试中心</w:t>
            </w:r>
          </w:p>
          <w:p w:rsidR="00681BC3" w:rsidRDefault="00D03F7D">
            <w:pPr>
              <w:spacing w:line="400" w:lineRule="exact"/>
            </w:pPr>
            <w:r>
              <w:rPr>
                <w:rFonts w:ascii="宋体" w:hAnsi="宋体" w:cs="宋体" w:hint="eastAsia"/>
                <w:szCs w:val="21"/>
              </w:rPr>
              <w:t>★</w:t>
            </w:r>
            <w:r>
              <w:t>1</w:t>
            </w:r>
            <w:r>
              <w:rPr>
                <w:rFonts w:hint="eastAsia"/>
              </w:rPr>
              <w:t>、智能组卷：快速完成出卷工作</w:t>
            </w:r>
          </w:p>
          <w:p w:rsidR="00681BC3" w:rsidRDefault="00D03F7D">
            <w:pPr>
              <w:spacing w:line="400" w:lineRule="exact"/>
            </w:pPr>
            <w:r>
              <w:rPr>
                <w:rFonts w:hint="eastAsia"/>
              </w:rPr>
              <w:t>（</w:t>
            </w:r>
            <w:r>
              <w:t>1</w:t>
            </w:r>
            <w:r>
              <w:rPr>
                <w:rFonts w:hint="eastAsia"/>
              </w:rPr>
              <w:t>）可设置相关参数，自动从题库抽取试题形成试卷；</w:t>
            </w:r>
            <w:r>
              <w:t xml:space="preserve"> </w:t>
            </w:r>
          </w:p>
          <w:p w:rsidR="00681BC3" w:rsidRDefault="00D03F7D">
            <w:pPr>
              <w:spacing w:line="400" w:lineRule="exact"/>
            </w:pPr>
            <w:r>
              <w:rPr>
                <w:rFonts w:hint="eastAsia"/>
              </w:rPr>
              <w:t>（</w:t>
            </w:r>
            <w:r>
              <w:t>2</w:t>
            </w:r>
            <w:r>
              <w:rPr>
                <w:rFonts w:hint="eastAsia"/>
              </w:rPr>
              <w:t>）可检索、浏览试题库试题内容，手动挑选试题形成试卷。</w:t>
            </w:r>
          </w:p>
          <w:p w:rsidR="00681BC3" w:rsidRDefault="00D03F7D">
            <w:pPr>
              <w:spacing w:line="400" w:lineRule="exact"/>
            </w:pPr>
            <w:r>
              <w:t>2</w:t>
            </w:r>
            <w:r>
              <w:rPr>
                <w:rFonts w:hint="eastAsia"/>
              </w:rPr>
              <w:t>、考试管理：规范化考试流程</w:t>
            </w:r>
          </w:p>
          <w:p w:rsidR="00681BC3" w:rsidRDefault="00D03F7D">
            <w:pPr>
              <w:spacing w:line="400" w:lineRule="exact"/>
            </w:pPr>
            <w:r>
              <w:rPr>
                <w:rFonts w:hint="eastAsia"/>
              </w:rPr>
              <w:t>（</w:t>
            </w:r>
            <w:r>
              <w:t>1</w:t>
            </w:r>
            <w:r>
              <w:rPr>
                <w:rFonts w:hint="eastAsia"/>
              </w:rPr>
              <w:t>）支持考试计划发布，根据考试计划安排出卷、考试等流程；</w:t>
            </w:r>
          </w:p>
          <w:p w:rsidR="00681BC3" w:rsidRDefault="00D03F7D">
            <w:pPr>
              <w:spacing w:line="400" w:lineRule="exact"/>
            </w:pPr>
            <w:r>
              <w:rPr>
                <w:rFonts w:hint="eastAsia"/>
              </w:rPr>
              <w:t>（</w:t>
            </w:r>
            <w:r>
              <w:t>2</w:t>
            </w:r>
            <w:r>
              <w:rPr>
                <w:rFonts w:hint="eastAsia"/>
              </w:rPr>
              <w:t>）支持在线监控考场相关考试数据；</w:t>
            </w:r>
            <w:r>
              <w:t xml:space="preserve"> </w:t>
            </w:r>
          </w:p>
          <w:p w:rsidR="00681BC3" w:rsidRDefault="00D03F7D">
            <w:pPr>
              <w:spacing w:line="400" w:lineRule="exact"/>
            </w:pPr>
            <w:r>
              <w:rPr>
                <w:rFonts w:hint="eastAsia"/>
              </w:rPr>
              <w:t>（</w:t>
            </w:r>
            <w:r>
              <w:t>3</w:t>
            </w:r>
            <w:r>
              <w:rPr>
                <w:rFonts w:hint="eastAsia"/>
              </w:rPr>
              <w:t>）支持客观题自动评判与主观题手动评判。</w:t>
            </w:r>
          </w:p>
          <w:p w:rsidR="00681BC3" w:rsidRDefault="00D03F7D">
            <w:pPr>
              <w:spacing w:line="400" w:lineRule="exact"/>
            </w:pPr>
            <w:r>
              <w:t>3</w:t>
            </w:r>
            <w:r>
              <w:rPr>
                <w:rFonts w:hint="eastAsia"/>
              </w:rPr>
              <w:t>、考试成绩分析：全面分析学生考试情况</w:t>
            </w:r>
          </w:p>
          <w:p w:rsidR="00681BC3" w:rsidRDefault="00D03F7D">
            <w:pPr>
              <w:numPr>
                <w:ilvl w:val="0"/>
                <w:numId w:val="5"/>
              </w:numPr>
              <w:spacing w:line="400" w:lineRule="exact"/>
            </w:pPr>
            <w:r>
              <w:rPr>
                <w:rFonts w:hint="eastAsia"/>
              </w:rPr>
              <w:t>支持查看个人成绩和全班成绩，支持考试历史成绩查询；</w:t>
            </w:r>
          </w:p>
          <w:p w:rsidR="00681BC3" w:rsidRDefault="00D03F7D">
            <w:pPr>
              <w:numPr>
                <w:ilvl w:val="0"/>
                <w:numId w:val="5"/>
              </w:numPr>
              <w:spacing w:line="400" w:lineRule="exact"/>
            </w:pPr>
            <w:r>
              <w:rPr>
                <w:rFonts w:hint="eastAsia"/>
              </w:rPr>
              <w:t>对试</w:t>
            </w:r>
            <w:r>
              <w:rPr>
                <w:rFonts w:hint="eastAsia"/>
              </w:rPr>
              <w:t>卷进行分析，支持多维度成绩分析。</w:t>
            </w:r>
          </w:p>
          <w:p w:rsidR="00681BC3" w:rsidRDefault="00D03F7D">
            <w:pPr>
              <w:spacing w:line="400" w:lineRule="exact"/>
            </w:pPr>
            <w:r>
              <w:t>4</w:t>
            </w:r>
            <w:r>
              <w:rPr>
                <w:rFonts w:hint="eastAsia"/>
              </w:rPr>
              <w:t>、错题管理：系统全面的错题管理与分析</w:t>
            </w:r>
          </w:p>
          <w:p w:rsidR="00681BC3" w:rsidRDefault="00D03F7D">
            <w:pPr>
              <w:spacing w:line="400" w:lineRule="exact"/>
            </w:pPr>
            <w:r>
              <w:rPr>
                <w:rFonts w:hint="eastAsia"/>
              </w:rPr>
              <w:t>（</w:t>
            </w:r>
            <w:r>
              <w:t>1</w:t>
            </w:r>
            <w:r>
              <w:rPr>
                <w:rFonts w:hint="eastAsia"/>
              </w:rPr>
              <w:t>）收集平时练习过程中的所有错题，显示错题相关数据信息（如正确率、反思率等），并按课程目录进行分类；</w:t>
            </w:r>
          </w:p>
          <w:p w:rsidR="00681BC3" w:rsidRDefault="00D03F7D">
            <w:pPr>
              <w:spacing w:line="400" w:lineRule="exact"/>
            </w:pPr>
            <w:r>
              <w:rPr>
                <w:rFonts w:hint="eastAsia"/>
              </w:rPr>
              <w:t>（</w:t>
            </w:r>
            <w:r>
              <w:t>2</w:t>
            </w:r>
            <w:r>
              <w:rPr>
                <w:rFonts w:hint="eastAsia"/>
              </w:rPr>
              <w:t>）错题可重做，更有针对性地反复练习；</w:t>
            </w:r>
          </w:p>
          <w:p w:rsidR="00681BC3" w:rsidRDefault="00D03F7D">
            <w:pPr>
              <w:spacing w:line="400" w:lineRule="exact"/>
            </w:pPr>
            <w:r>
              <w:rPr>
                <w:rFonts w:hint="eastAsia"/>
              </w:rPr>
              <w:t>（</w:t>
            </w:r>
            <w:r>
              <w:t>3</w:t>
            </w:r>
            <w:r>
              <w:rPr>
                <w:rFonts w:hint="eastAsia"/>
              </w:rPr>
              <w:t>）错题附带微视频，更容易学懂。</w:t>
            </w:r>
          </w:p>
          <w:p w:rsidR="00681BC3" w:rsidRDefault="00D03F7D">
            <w:pPr>
              <w:spacing w:line="400" w:lineRule="exact"/>
            </w:pPr>
            <w:r>
              <w:t>5</w:t>
            </w:r>
            <w:r>
              <w:rPr>
                <w:rFonts w:hint="eastAsia"/>
              </w:rPr>
              <w:t>、任务菜单：快捷便利的任务栏管理</w:t>
            </w:r>
          </w:p>
          <w:p w:rsidR="00681BC3" w:rsidRDefault="00D03F7D">
            <w:pPr>
              <w:spacing w:line="400" w:lineRule="exact"/>
            </w:pPr>
            <w:r>
              <w:rPr>
                <w:rFonts w:hint="eastAsia"/>
              </w:rPr>
              <w:t>（</w:t>
            </w:r>
            <w:r>
              <w:t>1</w:t>
            </w:r>
            <w:r>
              <w:rPr>
                <w:rFonts w:hint="eastAsia"/>
              </w:rPr>
              <w:t>）老师可以对学生快速分组后进行任务评价打分，支持在线即时投票和签到；</w:t>
            </w:r>
          </w:p>
          <w:p w:rsidR="00681BC3" w:rsidRDefault="00D03F7D">
            <w:pPr>
              <w:spacing w:line="400" w:lineRule="exact"/>
            </w:pPr>
            <w:r>
              <w:rPr>
                <w:rFonts w:hint="eastAsia"/>
              </w:rPr>
              <w:t>（</w:t>
            </w:r>
            <w:r>
              <w:t>2</w:t>
            </w:r>
            <w:r>
              <w:rPr>
                <w:rFonts w:hint="eastAsia"/>
              </w:rPr>
              <w:t>）学生也可以对教师、课程进行简单评分。</w:t>
            </w:r>
          </w:p>
          <w:p w:rsidR="00681BC3" w:rsidRDefault="00D03F7D">
            <w:pPr>
              <w:spacing w:line="400" w:lineRule="exact"/>
              <w:rPr>
                <w:b/>
                <w:bCs/>
              </w:rPr>
            </w:pPr>
            <w:r>
              <w:rPr>
                <w:rFonts w:hint="eastAsia"/>
                <w:b/>
                <w:bCs/>
              </w:rPr>
              <w:t>四、个人中心</w:t>
            </w:r>
          </w:p>
          <w:p w:rsidR="00681BC3" w:rsidRDefault="00D03F7D">
            <w:pPr>
              <w:spacing w:line="400" w:lineRule="exact"/>
            </w:pPr>
            <w:r>
              <w:lastRenderedPageBreak/>
              <w:t>1</w:t>
            </w:r>
            <w:r>
              <w:rPr>
                <w:rFonts w:hint="eastAsia"/>
              </w:rPr>
              <w:t>、页面个性化配置</w:t>
            </w:r>
          </w:p>
          <w:p w:rsidR="00681BC3" w:rsidRDefault="00D03F7D">
            <w:pPr>
              <w:spacing w:line="400" w:lineRule="exact"/>
            </w:pPr>
            <w:r>
              <w:rPr>
                <w:rFonts w:hint="eastAsia"/>
              </w:rPr>
              <w:t>（</w:t>
            </w:r>
            <w:r>
              <w:t>1</w:t>
            </w:r>
            <w:r>
              <w:rPr>
                <w:rFonts w:hint="eastAsia"/>
              </w:rPr>
              <w:t>）支持首页和菜单进行自定义配置；模块可以排序调整；</w:t>
            </w:r>
          </w:p>
          <w:p w:rsidR="00681BC3" w:rsidRDefault="00D03F7D">
            <w:pPr>
              <w:spacing w:line="400" w:lineRule="exact"/>
            </w:pPr>
            <w:r>
              <w:rPr>
                <w:rFonts w:hint="eastAsia"/>
              </w:rPr>
              <w:t>（</w:t>
            </w:r>
            <w:r>
              <w:t>2</w:t>
            </w:r>
            <w:r>
              <w:rPr>
                <w:rFonts w:hint="eastAsia"/>
              </w:rPr>
              <w:t>）顶部图片可以自主更换；自由定义展示模版。</w:t>
            </w:r>
          </w:p>
          <w:p w:rsidR="00681BC3" w:rsidRDefault="00D03F7D">
            <w:pPr>
              <w:spacing w:line="400" w:lineRule="exact"/>
            </w:pPr>
            <w:r>
              <w:t>2</w:t>
            </w:r>
            <w:r>
              <w:rPr>
                <w:rFonts w:hint="eastAsia"/>
              </w:rPr>
              <w:t>、课程空间页面</w:t>
            </w:r>
          </w:p>
          <w:p w:rsidR="00681BC3" w:rsidRDefault="00D03F7D">
            <w:pPr>
              <w:spacing w:line="400" w:lineRule="exact"/>
            </w:pPr>
            <w:r>
              <w:rPr>
                <w:rFonts w:hint="eastAsia"/>
              </w:rPr>
              <w:t>（</w:t>
            </w:r>
            <w:r>
              <w:t>1</w:t>
            </w:r>
            <w:r>
              <w:rPr>
                <w:rFonts w:hint="eastAsia"/>
              </w:rPr>
              <w:t>）支持任务提醒：快速进入未完成、未批改的作业和备课任务内；</w:t>
            </w:r>
          </w:p>
          <w:p w:rsidR="00681BC3" w:rsidRDefault="00D03F7D">
            <w:pPr>
              <w:spacing w:line="400" w:lineRule="exact"/>
            </w:pPr>
            <w:r>
              <w:rPr>
                <w:rFonts w:hint="eastAsia"/>
              </w:rPr>
              <w:t>（</w:t>
            </w:r>
            <w:r>
              <w:t>2</w:t>
            </w:r>
            <w:r>
              <w:rPr>
                <w:rFonts w:hint="eastAsia"/>
              </w:rPr>
              <w:t>）教师支持班级快速添加管理后对学生分组；</w:t>
            </w:r>
          </w:p>
          <w:p w:rsidR="00681BC3" w:rsidRDefault="00D03F7D">
            <w:pPr>
              <w:spacing w:line="400" w:lineRule="exact"/>
            </w:pPr>
            <w:r>
              <w:rPr>
                <w:rFonts w:hint="eastAsia"/>
              </w:rPr>
              <w:t>（</w:t>
            </w:r>
            <w:r>
              <w:t>3</w:t>
            </w:r>
            <w:r>
              <w:rPr>
                <w:rFonts w:hint="eastAsia"/>
              </w:rPr>
              <w:t>）浏览对应课程页是可以对课程和任课老师进行评价；</w:t>
            </w:r>
          </w:p>
          <w:p w:rsidR="00681BC3" w:rsidRDefault="00D03F7D">
            <w:pPr>
              <w:spacing w:line="400" w:lineRule="exact"/>
            </w:pPr>
            <w:r>
              <w:rPr>
                <w:rFonts w:hint="eastAsia"/>
              </w:rPr>
              <w:t>（</w:t>
            </w:r>
            <w:r>
              <w:t>4</w:t>
            </w:r>
            <w:r>
              <w:rPr>
                <w:rFonts w:hint="eastAsia"/>
              </w:rPr>
              <w:t>）非授课班级学生和教师只能浏览部分公共模块；</w:t>
            </w:r>
          </w:p>
          <w:p w:rsidR="00681BC3" w:rsidRDefault="00D03F7D">
            <w:pPr>
              <w:spacing w:line="400" w:lineRule="exact"/>
            </w:pPr>
            <w:r>
              <w:rPr>
                <w:rFonts w:hint="eastAsia"/>
              </w:rPr>
              <w:t>（</w:t>
            </w:r>
            <w:r>
              <w:t>5</w:t>
            </w:r>
            <w:r>
              <w:rPr>
                <w:rFonts w:hint="eastAsia"/>
              </w:rPr>
              <w:t>）支持指定课程下人员进行发帖互动交流，也支持不参与课程也能在综合答疑区提问。</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实训实习教学管理系统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rPr>
                <w:rFonts w:hint="eastAsia"/>
              </w:rPr>
              <w:t>软件技术参数：</w:t>
            </w:r>
          </w:p>
          <w:p w:rsidR="00681BC3" w:rsidRDefault="00D03F7D">
            <w:pPr>
              <w:spacing w:line="400" w:lineRule="exact"/>
            </w:pPr>
            <w:r>
              <w:t>1</w:t>
            </w:r>
            <w:r>
              <w:rPr>
                <w:rFonts w:hint="eastAsia"/>
              </w:rPr>
              <w:t>、</w:t>
            </w:r>
            <w:r>
              <w:t>B/S</w:t>
            </w:r>
            <w:r>
              <w:rPr>
                <w:rFonts w:hint="eastAsia"/>
              </w:rPr>
              <w:t>架构，支持基于校园网、互联网的应用，只需要浏览器便可轻松访问；</w:t>
            </w:r>
          </w:p>
          <w:p w:rsidR="00681BC3" w:rsidRDefault="00D03F7D">
            <w:pPr>
              <w:spacing w:line="400" w:lineRule="exact"/>
            </w:pPr>
            <w:r>
              <w:rPr>
                <w:rFonts w:hint="eastAsia"/>
              </w:rPr>
              <w:t>软件功能参数：</w:t>
            </w:r>
          </w:p>
          <w:p w:rsidR="00681BC3" w:rsidRDefault="00D03F7D">
            <w:pPr>
              <w:spacing w:line="400" w:lineRule="exact"/>
              <w:rPr>
                <w:b/>
                <w:bCs/>
              </w:rPr>
            </w:pPr>
            <w:r>
              <w:rPr>
                <w:rFonts w:hint="eastAsia"/>
                <w:b/>
                <w:bCs/>
              </w:rPr>
              <w:t>一、实训基地与实训设备</w:t>
            </w:r>
          </w:p>
          <w:p w:rsidR="00681BC3" w:rsidRDefault="00D03F7D">
            <w:pPr>
              <w:spacing w:line="400" w:lineRule="exact"/>
            </w:pPr>
            <w:r>
              <w:t>1</w:t>
            </w:r>
            <w:r>
              <w:rPr>
                <w:rFonts w:hint="eastAsia"/>
              </w:rPr>
              <w:t>、实习实训基地管理：对实训实习基地信息进行管理，包括基地基本信息，申请实习实训项目，申请实习实训相关材料，实习实训单位的资格审查、违规违法记录，实训实习单位预约登记。</w:t>
            </w:r>
          </w:p>
          <w:p w:rsidR="00681BC3" w:rsidRDefault="00D03F7D">
            <w:pPr>
              <w:spacing w:line="400" w:lineRule="exact"/>
            </w:pPr>
            <w:r>
              <w:t>2</w:t>
            </w:r>
            <w:r>
              <w:rPr>
                <w:rFonts w:hint="eastAsia"/>
              </w:rPr>
              <w:t>、实习实训设备管理：对实习实训所需的设备进行管理，包括实习实训设备的出入库管理、报废、维修、设备借用登记、设备日志、设备统计。</w:t>
            </w:r>
          </w:p>
          <w:p w:rsidR="00681BC3" w:rsidRDefault="00D03F7D">
            <w:pPr>
              <w:spacing w:line="400" w:lineRule="exact"/>
            </w:pPr>
            <w:r>
              <w:t>3</w:t>
            </w:r>
            <w:r>
              <w:rPr>
                <w:rFonts w:hint="eastAsia"/>
              </w:rPr>
              <w:t>、实习实训项目管理：对实习实训的实验项目进行管理，包括新增项目、项目卡、</w:t>
            </w:r>
            <w:r>
              <w:rPr>
                <w:rFonts w:hint="eastAsia"/>
              </w:rPr>
              <w:lastRenderedPageBreak/>
              <w:t>项目变动情况、项目统计。</w:t>
            </w:r>
          </w:p>
          <w:p w:rsidR="00681BC3" w:rsidRDefault="00D03F7D">
            <w:pPr>
              <w:spacing w:line="400" w:lineRule="exact"/>
            </w:pPr>
            <w:r>
              <w:t>4</w:t>
            </w:r>
            <w:r>
              <w:rPr>
                <w:rFonts w:hint="eastAsia"/>
              </w:rPr>
              <w:t>、设备展示：以视频和图片的方式来展示实习实训基地环境和实训实习设备。</w:t>
            </w:r>
          </w:p>
          <w:p w:rsidR="00681BC3" w:rsidRDefault="00D03F7D">
            <w:pPr>
              <w:spacing w:line="400" w:lineRule="exact"/>
              <w:rPr>
                <w:b/>
                <w:bCs/>
              </w:rPr>
            </w:pPr>
            <w:r>
              <w:rPr>
                <w:rFonts w:hint="eastAsia"/>
                <w:b/>
                <w:bCs/>
              </w:rPr>
              <w:t>二、信息发布</w:t>
            </w:r>
          </w:p>
          <w:p w:rsidR="00681BC3" w:rsidRDefault="00D03F7D">
            <w:pPr>
              <w:spacing w:line="400" w:lineRule="exact"/>
            </w:pPr>
            <w:r>
              <w:rPr>
                <w:rFonts w:hint="eastAsia"/>
              </w:rPr>
              <w:t>信</w:t>
            </w:r>
            <w:r>
              <w:rPr>
                <w:rFonts w:hint="eastAsia"/>
              </w:rPr>
              <w:t>息发布：线上发布实习实训的资源、方案、安排等信息，可进行发布信息、查询信息、修改信息、打印信息操作。</w:t>
            </w:r>
          </w:p>
          <w:p w:rsidR="00681BC3" w:rsidRDefault="00D03F7D">
            <w:pPr>
              <w:spacing w:line="400" w:lineRule="exact"/>
              <w:rPr>
                <w:b/>
                <w:bCs/>
              </w:rPr>
            </w:pPr>
            <w:r>
              <w:rPr>
                <w:rFonts w:hint="eastAsia"/>
                <w:b/>
                <w:bCs/>
              </w:rPr>
              <w:t>三、工具与模式</w:t>
            </w:r>
          </w:p>
          <w:p w:rsidR="00681BC3" w:rsidRDefault="00D03F7D">
            <w:pPr>
              <w:spacing w:line="400" w:lineRule="exact"/>
            </w:pPr>
            <w:r>
              <w:rPr>
                <w:rFonts w:hint="eastAsia"/>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681BC3" w:rsidRDefault="00D03F7D">
            <w:pPr>
              <w:spacing w:line="400" w:lineRule="exact"/>
              <w:rPr>
                <w:b/>
                <w:bCs/>
              </w:rPr>
            </w:pPr>
            <w:r>
              <w:rPr>
                <w:rFonts w:hint="eastAsia"/>
                <w:b/>
                <w:bCs/>
              </w:rPr>
              <w:t>四、报名预约</w:t>
            </w:r>
          </w:p>
          <w:p w:rsidR="00681BC3" w:rsidRDefault="00D03F7D">
            <w:pPr>
              <w:spacing w:line="400" w:lineRule="exact"/>
            </w:pPr>
            <w:r>
              <w:t>1</w:t>
            </w:r>
            <w:r>
              <w:rPr>
                <w:rFonts w:hint="eastAsia"/>
              </w:rPr>
              <w:t>、报名预约：提供线上实训实习报名预约，可进行查询、查看、统计及打印服务。包括预约须知、实验项目预约、实验仪器设备预约、实验场地预约。其中预约报名的信息包括预约人、预约</w:t>
            </w:r>
            <w:r>
              <w:rPr>
                <w:rFonts w:hint="eastAsia"/>
              </w:rPr>
              <w:t>时间、预约类型、指导老师、预约申请的内容。</w:t>
            </w:r>
          </w:p>
          <w:p w:rsidR="00681BC3" w:rsidRDefault="00D03F7D">
            <w:pPr>
              <w:spacing w:line="400" w:lineRule="exact"/>
            </w:pPr>
            <w:r>
              <w:t>2</w:t>
            </w:r>
            <w:r>
              <w:rPr>
                <w:rFonts w:hint="eastAsia"/>
              </w:rPr>
              <w:t>、预约报名审核：对预约报名的人员进行信息审核，审核通过的人员报名成功，不通过的人员没有报名成功。</w:t>
            </w:r>
          </w:p>
          <w:p w:rsidR="00681BC3" w:rsidRDefault="00D03F7D">
            <w:pPr>
              <w:spacing w:line="400" w:lineRule="exact"/>
            </w:pPr>
            <w:r>
              <w:t>3</w:t>
            </w:r>
            <w:r>
              <w:rPr>
                <w:rFonts w:hint="eastAsia"/>
              </w:rPr>
              <w:t>、报名成功信息发布：对报名成功的人员信息发布出来，可进行查询、导出、打印操作。</w:t>
            </w:r>
          </w:p>
          <w:p w:rsidR="00681BC3" w:rsidRDefault="00D03F7D">
            <w:pPr>
              <w:spacing w:line="400" w:lineRule="exact"/>
              <w:rPr>
                <w:b/>
                <w:bCs/>
              </w:rPr>
            </w:pPr>
            <w:r>
              <w:rPr>
                <w:rFonts w:hint="eastAsia"/>
                <w:b/>
                <w:bCs/>
              </w:rPr>
              <w:t>五、实习档案管理</w:t>
            </w:r>
          </w:p>
          <w:p w:rsidR="00681BC3" w:rsidRDefault="00D03F7D">
            <w:pPr>
              <w:spacing w:line="400" w:lineRule="exact"/>
            </w:pPr>
            <w:r>
              <w:t>1</w:t>
            </w:r>
            <w:r>
              <w:rPr>
                <w:rFonts w:hint="eastAsia"/>
              </w:rPr>
              <w:t>、教师实训实习档案管理：教师实训实习档案管理包括教师基本信息，实训实习授课情况，教师进企业实践情况，可根据不同权限进行查询、查看、修改、统计、打印</w:t>
            </w:r>
            <w:r>
              <w:rPr>
                <w:rFonts w:hint="eastAsia"/>
              </w:rPr>
              <w:lastRenderedPageBreak/>
              <w:t>操作。</w:t>
            </w:r>
          </w:p>
          <w:p w:rsidR="00681BC3" w:rsidRDefault="00D03F7D">
            <w:pPr>
              <w:spacing w:line="400" w:lineRule="exact"/>
            </w:pPr>
            <w:r>
              <w:t>2</w:t>
            </w:r>
            <w:r>
              <w:rPr>
                <w:rFonts w:hint="eastAsia"/>
              </w:rPr>
              <w:t>、学生实训实习档案管理：学生实训实习档案包括学生基本信息、学生培训情况、学生实训实习考勤情况、实习实训过程数据，可根据不同权限进行查询、查看、修改、统计、打印操作。</w:t>
            </w:r>
          </w:p>
          <w:p w:rsidR="00681BC3" w:rsidRDefault="00D03F7D">
            <w:pPr>
              <w:spacing w:line="400" w:lineRule="exact"/>
            </w:pPr>
            <w:r>
              <w:t>3</w:t>
            </w:r>
            <w:r>
              <w:rPr>
                <w:rFonts w:hint="eastAsia"/>
              </w:rPr>
              <w:t>、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681BC3" w:rsidRDefault="00D03F7D">
            <w:pPr>
              <w:spacing w:line="400" w:lineRule="exact"/>
            </w:pPr>
            <w:r>
              <w:rPr>
                <w:rFonts w:hint="eastAsia"/>
                <w:b/>
                <w:bCs/>
              </w:rPr>
              <w:t>六、效果评估</w:t>
            </w:r>
          </w:p>
          <w:p w:rsidR="00681BC3" w:rsidRDefault="00D03F7D">
            <w:pPr>
              <w:spacing w:line="400" w:lineRule="exact"/>
            </w:pPr>
            <w:r>
              <w:rPr>
                <w:rFonts w:hint="eastAsia"/>
              </w:rPr>
              <w:t>实习实训效果评估：对实习实训的效果进行评估，记录实训实习效果评估情况，包括实训实习结果报告、职业活动覆盖率评估、项目评估、过程评</w:t>
            </w:r>
            <w:r>
              <w:rPr>
                <w:rFonts w:hint="eastAsia"/>
              </w:rPr>
              <w:t>估、教学评估、教师评估、学生职业发展评估。</w:t>
            </w:r>
          </w:p>
          <w:p w:rsidR="00681BC3" w:rsidRDefault="00D03F7D">
            <w:pPr>
              <w:spacing w:line="400" w:lineRule="exact"/>
              <w:rPr>
                <w:b/>
                <w:bCs/>
              </w:rPr>
            </w:pPr>
            <w:r>
              <w:rPr>
                <w:rFonts w:hint="eastAsia"/>
                <w:b/>
                <w:bCs/>
              </w:rPr>
              <w:t>八、资源库管理</w:t>
            </w:r>
          </w:p>
          <w:p w:rsidR="00681BC3" w:rsidRDefault="00D03F7D">
            <w:pPr>
              <w:spacing w:line="400" w:lineRule="exact"/>
            </w:pPr>
            <w:r>
              <w:rPr>
                <w:rFonts w:hint="eastAsia"/>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5</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教科研管理系统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rPr>
                <w:rFonts w:hint="eastAsia"/>
              </w:rPr>
              <w:t>软件技术参数：</w:t>
            </w:r>
          </w:p>
          <w:p w:rsidR="00681BC3" w:rsidRDefault="00D03F7D">
            <w:pPr>
              <w:spacing w:line="400" w:lineRule="exact"/>
            </w:pPr>
            <w:r>
              <w:t>1</w:t>
            </w:r>
            <w:r>
              <w:rPr>
                <w:rFonts w:hint="eastAsia"/>
              </w:rPr>
              <w:t>、信息发布：提供灵活的信息发布及查询功能，可快捷地发布通知公告、成果展示、工作制度等；</w:t>
            </w:r>
          </w:p>
          <w:p w:rsidR="00681BC3" w:rsidRDefault="00D03F7D">
            <w:pPr>
              <w:spacing w:line="400" w:lineRule="exact"/>
            </w:pPr>
            <w:r>
              <w:t>2</w:t>
            </w:r>
            <w:r>
              <w:rPr>
                <w:rFonts w:hint="eastAsia"/>
              </w:rPr>
              <w:t>、基本信息管理：基于统一的基础数据库，实现基础数据的无缝对接，相关数据不</w:t>
            </w:r>
            <w:r>
              <w:rPr>
                <w:rFonts w:hint="eastAsia"/>
              </w:rPr>
              <w:lastRenderedPageBreak/>
              <w:t>需要重复录入；</w:t>
            </w:r>
          </w:p>
          <w:p w:rsidR="00681BC3" w:rsidRDefault="00D03F7D">
            <w:pPr>
              <w:spacing w:line="400" w:lineRule="exact"/>
            </w:pPr>
            <w:r>
              <w:t>3</w:t>
            </w:r>
            <w:r>
              <w:rPr>
                <w:rFonts w:hint="eastAsia"/>
              </w:rPr>
              <w:t>、教科研项目申报：提供线上申报功能，管理人员可设置相应的申报条件，规范申报过程；</w:t>
            </w:r>
          </w:p>
          <w:p w:rsidR="00681BC3" w:rsidRDefault="00D03F7D">
            <w:pPr>
              <w:spacing w:line="400" w:lineRule="exact"/>
            </w:pPr>
            <w:r>
              <w:t>4</w:t>
            </w:r>
            <w:r>
              <w:rPr>
                <w:rFonts w:hint="eastAsia"/>
              </w:rPr>
              <w:t>、项目立项：提供专家评审及多级审核机制，可基于不同权限的评审与审核，提供多种实用的统计、分析图表；</w:t>
            </w:r>
          </w:p>
          <w:p w:rsidR="00681BC3" w:rsidRDefault="00D03F7D">
            <w:pPr>
              <w:spacing w:line="400" w:lineRule="exact"/>
            </w:pPr>
            <w:r>
              <w:t>5</w:t>
            </w:r>
            <w:r>
              <w:rPr>
                <w:rFonts w:hint="eastAsia"/>
              </w:rPr>
              <w:t>、经费管理：详细记录课题经费入帐及使用明细，自动生成经费使用汇总表；</w:t>
            </w:r>
          </w:p>
          <w:p w:rsidR="00681BC3" w:rsidRDefault="00D03F7D">
            <w:pPr>
              <w:spacing w:line="400" w:lineRule="exact"/>
            </w:pPr>
            <w:r>
              <w:t>6</w:t>
            </w:r>
            <w:r>
              <w:rPr>
                <w:rFonts w:hint="eastAsia"/>
              </w:rPr>
              <w:t>、过程管理：可对课题进度及变更情况进行全程监控，并提供相应的预警提醒；</w:t>
            </w:r>
          </w:p>
          <w:p w:rsidR="00681BC3" w:rsidRDefault="00D03F7D">
            <w:pPr>
              <w:spacing w:line="400" w:lineRule="exact"/>
            </w:pPr>
            <w:r>
              <w:t>7</w:t>
            </w:r>
            <w:r>
              <w:rPr>
                <w:rFonts w:hint="eastAsia"/>
              </w:rPr>
              <w:t>、结题管理：详细记录结题情况，可对结题相关材料进行归档管理；</w:t>
            </w:r>
          </w:p>
          <w:p w:rsidR="00681BC3" w:rsidRDefault="00D03F7D">
            <w:pPr>
              <w:spacing w:line="400" w:lineRule="exact"/>
            </w:pPr>
            <w:r>
              <w:t>8</w:t>
            </w:r>
            <w:r>
              <w:rPr>
                <w:rFonts w:hint="eastAsia"/>
              </w:rPr>
              <w:t>、成果管理：支持多种类型成果及相关资料管理，包括论文全文、著作、教材封面及版权、专利证书等信息；</w:t>
            </w:r>
          </w:p>
          <w:p w:rsidR="00681BC3" w:rsidRDefault="00D03F7D">
            <w:pPr>
              <w:spacing w:line="400" w:lineRule="exact"/>
            </w:pPr>
            <w:r>
              <w:t>9</w:t>
            </w:r>
            <w:r>
              <w:rPr>
                <w:rFonts w:hint="eastAsia"/>
              </w:rPr>
              <w:t>、获奖管理：支持两种方式获奖信息录入：教科研人员既可在线提交获奖信息及相关附件，科研管理人员审核确认；教科研管理人员直接录入获奖信息；</w:t>
            </w:r>
          </w:p>
          <w:p w:rsidR="00681BC3" w:rsidRDefault="00D03F7D">
            <w:pPr>
              <w:spacing w:line="400" w:lineRule="exact"/>
            </w:pPr>
            <w:r>
              <w:t>10</w:t>
            </w:r>
            <w:r>
              <w:rPr>
                <w:rFonts w:hint="eastAsia"/>
              </w:rPr>
              <w:t>、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w:t>
            </w:r>
            <w:r>
              <w:t> </w:t>
            </w:r>
          </w:p>
          <w:p w:rsidR="00681BC3" w:rsidRDefault="00D03F7D">
            <w:pPr>
              <w:spacing w:line="400" w:lineRule="exact"/>
            </w:pPr>
            <w:r>
              <w:t>11</w:t>
            </w:r>
            <w:r>
              <w:rPr>
                <w:rFonts w:hint="eastAsia"/>
              </w:rPr>
              <w:t>、文档管理：以课题为主线，对相关文档进行集中展示、查</w:t>
            </w:r>
            <w:r>
              <w:rPr>
                <w:rFonts w:hint="eastAsia"/>
              </w:rPr>
              <w:t>看、下载，包括项目申报书、立项批准书、中期检查报告、结项报告、获奖证书等；</w:t>
            </w:r>
            <w:r>
              <w:t> </w:t>
            </w:r>
          </w:p>
          <w:p w:rsidR="00681BC3" w:rsidRDefault="00D03F7D">
            <w:pPr>
              <w:spacing w:line="400" w:lineRule="exact"/>
            </w:pPr>
            <w:r>
              <w:t>12</w:t>
            </w:r>
            <w:r>
              <w:rPr>
                <w:rFonts w:hint="eastAsia"/>
              </w:rPr>
              <w:t>、提供丰富的统计分析图表，能够多维度对教科研整体情况进行统计分析。</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6</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资产管理系统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rPr>
                <w:rFonts w:hint="eastAsia"/>
              </w:rPr>
              <w:t>支持</w:t>
            </w:r>
            <w:r>
              <w:t>PC</w:t>
            </w:r>
            <w:r>
              <w:rPr>
                <w:rFonts w:hint="eastAsia"/>
              </w:rPr>
              <w:t>端、</w:t>
            </w:r>
            <w:r>
              <w:t>Android</w:t>
            </w:r>
            <w:r>
              <w:rPr>
                <w:rFonts w:hint="eastAsia"/>
              </w:rPr>
              <w:t>端、</w:t>
            </w:r>
            <w:r>
              <w:t>iOS</w:t>
            </w:r>
            <w:r>
              <w:rPr>
                <w:rFonts w:hint="eastAsia"/>
              </w:rPr>
              <w:t>端完整功能操作</w:t>
            </w:r>
          </w:p>
          <w:p w:rsidR="00681BC3" w:rsidRDefault="00D03F7D">
            <w:pPr>
              <w:spacing w:line="400" w:lineRule="exact"/>
            </w:pPr>
            <w:r>
              <w:t>1</w:t>
            </w:r>
            <w:r>
              <w:rPr>
                <w:rFonts w:hint="eastAsia"/>
              </w:rPr>
              <w:t>、首页统计</w:t>
            </w:r>
          </w:p>
          <w:p w:rsidR="00681BC3" w:rsidRDefault="00D03F7D">
            <w:pPr>
              <w:spacing w:line="400" w:lineRule="exact"/>
            </w:pPr>
            <w:r>
              <w:lastRenderedPageBreak/>
              <w:t>(1)</w:t>
            </w:r>
            <w:r>
              <w:rPr>
                <w:rFonts w:hint="eastAsia"/>
              </w:rPr>
              <w:t>资产状态总览：资产总数、资产总额、闲置资产、已清理资产；</w:t>
            </w:r>
          </w:p>
          <w:p w:rsidR="00681BC3" w:rsidRDefault="00D03F7D">
            <w:pPr>
              <w:spacing w:line="400" w:lineRule="exact"/>
            </w:pPr>
            <w:r>
              <w:t>(2)</w:t>
            </w:r>
            <w:r>
              <w:rPr>
                <w:rFonts w:hint="eastAsia"/>
              </w:rPr>
              <w:t>资产日常使用情况表（支持按天、月两种查询方式）；</w:t>
            </w:r>
          </w:p>
          <w:p w:rsidR="00681BC3" w:rsidRDefault="00D03F7D">
            <w:pPr>
              <w:spacing w:line="400" w:lineRule="exact"/>
            </w:pPr>
            <w:r>
              <w:t>(3)</w:t>
            </w:r>
            <w:r>
              <w:rPr>
                <w:rFonts w:hint="eastAsia"/>
              </w:rPr>
              <w:t>仓库库存实况图（仓库名、当前库存、金额、已领用物品数目）；</w:t>
            </w:r>
          </w:p>
          <w:p w:rsidR="00681BC3" w:rsidRDefault="00D03F7D">
            <w:pPr>
              <w:spacing w:line="400" w:lineRule="exact"/>
            </w:pPr>
            <w:r>
              <w:t>(4)</w:t>
            </w:r>
            <w:r>
              <w:rPr>
                <w:rFonts w:hint="eastAsia"/>
              </w:rPr>
              <w:t>资产类别分布图（按资产类别统计资产数目）；</w:t>
            </w:r>
          </w:p>
          <w:p w:rsidR="00681BC3" w:rsidRDefault="00D03F7D">
            <w:pPr>
              <w:spacing w:line="400" w:lineRule="exact"/>
            </w:pPr>
            <w:r>
              <w:t>(5)</w:t>
            </w:r>
            <w:r>
              <w:rPr>
                <w:rFonts w:hint="eastAsia"/>
              </w:rPr>
              <w:t>支持移动端查询统计数据；</w:t>
            </w:r>
          </w:p>
          <w:p w:rsidR="00681BC3" w:rsidRDefault="00D03F7D">
            <w:pPr>
              <w:spacing w:line="400" w:lineRule="exact"/>
            </w:pPr>
            <w:r>
              <w:t>2</w:t>
            </w:r>
            <w:r>
              <w:rPr>
                <w:rFonts w:hint="eastAsia"/>
              </w:rPr>
              <w:t>、资产入库（同时支持移动端和</w:t>
            </w:r>
            <w:r>
              <w:t>PC</w:t>
            </w:r>
            <w:r>
              <w:rPr>
                <w:rFonts w:hint="eastAsia"/>
              </w:rPr>
              <w:t>端入库、支持批量入库）</w:t>
            </w:r>
          </w:p>
          <w:p w:rsidR="00681BC3" w:rsidRDefault="00D03F7D">
            <w:pPr>
              <w:spacing w:line="400" w:lineRule="exact"/>
            </w:pPr>
            <w:r>
              <w:t>(1)</w:t>
            </w:r>
            <w:r>
              <w:rPr>
                <w:rFonts w:hint="eastAsia"/>
              </w:rPr>
              <w:t>资产入库是资产管理的核心工作，详细记录资产的使用情况与状态变化；</w:t>
            </w:r>
          </w:p>
          <w:p w:rsidR="00681BC3" w:rsidRDefault="00D03F7D">
            <w:pPr>
              <w:spacing w:line="400" w:lineRule="exact"/>
            </w:pPr>
            <w:r>
              <w:t>(2)</w:t>
            </w:r>
            <w:r>
              <w:rPr>
                <w:rFonts w:hint="eastAsia"/>
              </w:rPr>
              <w:t>登记资产信息（包括资产条码、</w:t>
            </w:r>
            <w:r>
              <w:t>RFID</w:t>
            </w:r>
            <w:r>
              <w:rPr>
                <w:rFonts w:hint="eastAsia"/>
              </w:rPr>
              <w:t>标签码、资产类别、资产名称、规格型号、</w:t>
            </w:r>
            <w:r>
              <w:t>SN</w:t>
            </w:r>
            <w:r>
              <w:rPr>
                <w:rFonts w:hint="eastAsia"/>
              </w:rPr>
              <w:t>号、计量单位、金额、购入时间、使用人、使用部门、资产来源、使用期限、生产厂家、备注、资产图片）</w:t>
            </w:r>
          </w:p>
          <w:p w:rsidR="00681BC3" w:rsidRDefault="00D03F7D">
            <w:pPr>
              <w:spacing w:line="400" w:lineRule="exact"/>
            </w:pPr>
            <w:r>
              <w:t>(3)</w:t>
            </w:r>
            <w:r>
              <w:rPr>
                <w:rFonts w:hint="eastAsia"/>
              </w:rPr>
              <w:t>支持批量导出资产列表</w:t>
            </w:r>
            <w:r>
              <w:t xml:space="preserve">   </w:t>
            </w:r>
            <w:r>
              <w:rPr>
                <w:rFonts w:hint="eastAsia"/>
              </w:rPr>
              <w:t>打印资产标签</w:t>
            </w:r>
            <w:r>
              <w:t xml:space="preserve">   </w:t>
            </w:r>
            <w:r>
              <w:rPr>
                <w:rFonts w:hint="eastAsia"/>
              </w:rPr>
              <w:t>打印入库单；</w:t>
            </w:r>
          </w:p>
          <w:p w:rsidR="00681BC3" w:rsidRDefault="00D03F7D">
            <w:pPr>
              <w:spacing w:line="400" w:lineRule="exact"/>
            </w:pPr>
            <w:r>
              <w:t>3</w:t>
            </w:r>
            <w:r>
              <w:rPr>
                <w:rFonts w:hint="eastAsia"/>
              </w:rPr>
              <w:t>、领用登记</w:t>
            </w:r>
          </w:p>
          <w:p w:rsidR="00681BC3" w:rsidRDefault="00D03F7D">
            <w:pPr>
              <w:spacing w:line="400" w:lineRule="exact"/>
            </w:pPr>
            <w:r>
              <w:rPr>
                <w:rFonts w:hint="eastAsia"/>
              </w:rPr>
              <w:t>记录员工资产领用情况、支持批量导出领用信息、支持移动端操作、查看领用信息；</w:t>
            </w:r>
          </w:p>
          <w:p w:rsidR="00681BC3" w:rsidRDefault="00D03F7D">
            <w:pPr>
              <w:spacing w:line="400" w:lineRule="exact"/>
            </w:pPr>
            <w:r>
              <w:t>4</w:t>
            </w:r>
            <w:r>
              <w:rPr>
                <w:rFonts w:hint="eastAsia"/>
              </w:rPr>
              <w:t>、资产清理</w:t>
            </w:r>
          </w:p>
          <w:p w:rsidR="00681BC3" w:rsidRDefault="00D03F7D">
            <w:pPr>
              <w:spacing w:line="400" w:lineRule="exact"/>
            </w:pPr>
            <w:r>
              <w:rPr>
                <w:rFonts w:hint="eastAsia"/>
              </w:rPr>
              <w:t>创建清理</w:t>
            </w:r>
            <w:r>
              <w:rPr>
                <w:rFonts w:hint="eastAsia"/>
              </w:rPr>
              <w:t>单、登记清理资产、查看清理资产的信息、支持移动端操作、查看资产清理信息；</w:t>
            </w:r>
          </w:p>
          <w:p w:rsidR="00681BC3" w:rsidRDefault="00D03F7D">
            <w:pPr>
              <w:spacing w:line="400" w:lineRule="exact"/>
            </w:pPr>
            <w:r>
              <w:t>5</w:t>
            </w:r>
            <w:r>
              <w:rPr>
                <w:rFonts w:hint="eastAsia"/>
              </w:rPr>
              <w:t>、资产借用</w:t>
            </w:r>
          </w:p>
          <w:p w:rsidR="00681BC3" w:rsidRDefault="00D03F7D">
            <w:pPr>
              <w:spacing w:line="400" w:lineRule="exact"/>
            </w:pPr>
            <w:r>
              <w:rPr>
                <w:rFonts w:hint="eastAsia"/>
              </w:rPr>
              <w:t>记录资产借用信息、支持资产归还操作、支持移动端操作、查看借用信息；</w:t>
            </w:r>
          </w:p>
          <w:p w:rsidR="00681BC3" w:rsidRDefault="00D03F7D">
            <w:pPr>
              <w:spacing w:line="400" w:lineRule="exact"/>
            </w:pPr>
            <w:r>
              <w:t>6</w:t>
            </w:r>
            <w:r>
              <w:rPr>
                <w:rFonts w:hint="eastAsia"/>
              </w:rPr>
              <w:t>、资产调拨</w:t>
            </w:r>
          </w:p>
          <w:p w:rsidR="00681BC3" w:rsidRDefault="00D03F7D">
            <w:pPr>
              <w:spacing w:line="400" w:lineRule="exact"/>
            </w:pPr>
            <w:r>
              <w:rPr>
                <w:rFonts w:hint="eastAsia"/>
              </w:rPr>
              <w:t>记录资产在部门间的调拨信息、查看调拨的资产信息、支持移动端操作、查看资产调</w:t>
            </w:r>
            <w:r>
              <w:rPr>
                <w:rFonts w:hint="eastAsia"/>
              </w:rPr>
              <w:lastRenderedPageBreak/>
              <w:t>拨信息；</w:t>
            </w:r>
          </w:p>
          <w:p w:rsidR="00681BC3" w:rsidRDefault="00D03F7D">
            <w:pPr>
              <w:spacing w:line="400" w:lineRule="exact"/>
            </w:pPr>
            <w:r>
              <w:t>7</w:t>
            </w:r>
            <w:r>
              <w:rPr>
                <w:rFonts w:hint="eastAsia"/>
              </w:rPr>
              <w:t>、资产维修</w:t>
            </w:r>
          </w:p>
          <w:p w:rsidR="00681BC3" w:rsidRDefault="00D03F7D">
            <w:pPr>
              <w:spacing w:line="400" w:lineRule="exact"/>
            </w:pPr>
            <w:r>
              <w:rPr>
                <w:rFonts w:hint="eastAsia"/>
              </w:rPr>
              <w:t>创建维修单（包括维修单号、维修日期、报修人、维修花费、维修内容、备注）、记录需要维修的资产；</w:t>
            </w:r>
          </w:p>
          <w:p w:rsidR="00681BC3" w:rsidRDefault="00D03F7D">
            <w:pPr>
              <w:spacing w:line="400" w:lineRule="exact"/>
            </w:pPr>
            <w:r>
              <w:rPr>
                <w:rFonts w:hint="eastAsia"/>
              </w:rPr>
              <w:t>支持移动端一键报修操作、查看资产维修信息；</w:t>
            </w:r>
          </w:p>
          <w:p w:rsidR="00681BC3" w:rsidRDefault="00D03F7D">
            <w:pPr>
              <w:spacing w:line="400" w:lineRule="exact"/>
            </w:pPr>
            <w:r>
              <w:t>8</w:t>
            </w:r>
            <w:r>
              <w:rPr>
                <w:rFonts w:hint="eastAsia"/>
              </w:rPr>
              <w:t>、资产盘点</w:t>
            </w:r>
          </w:p>
          <w:p w:rsidR="00681BC3" w:rsidRDefault="00D03F7D">
            <w:pPr>
              <w:spacing w:line="400" w:lineRule="exact"/>
            </w:pPr>
            <w:r>
              <w:rPr>
                <w:rFonts w:ascii="宋体" w:hAnsi="宋体" w:cs="宋体" w:hint="eastAsia"/>
                <w:szCs w:val="21"/>
              </w:rPr>
              <w:t>★</w:t>
            </w:r>
            <w:r>
              <w:t>(1)</w:t>
            </w:r>
            <w:r>
              <w:rPr>
                <w:rFonts w:hint="eastAsia"/>
              </w:rPr>
              <w:t>支持安卓、</w:t>
            </w:r>
            <w:r>
              <w:rPr>
                <w:rFonts w:hint="eastAsia"/>
              </w:rPr>
              <w:t>ios</w:t>
            </w:r>
            <w:r>
              <w:rPr>
                <w:rFonts w:hint="eastAsia"/>
              </w:rPr>
              <w:t>移动端，及扫码盘点功能；</w:t>
            </w:r>
          </w:p>
          <w:p w:rsidR="00681BC3" w:rsidRDefault="00D03F7D">
            <w:pPr>
              <w:spacing w:line="400" w:lineRule="exact"/>
            </w:pPr>
            <w:r>
              <w:rPr>
                <w:rFonts w:ascii="宋体" w:hAnsi="宋体" w:cs="宋体" w:hint="eastAsia"/>
                <w:szCs w:val="21"/>
              </w:rPr>
              <w:t>★</w:t>
            </w:r>
            <w:r>
              <w:t>(2)</w:t>
            </w:r>
            <w:r>
              <w:rPr>
                <w:rFonts w:hint="eastAsia"/>
              </w:rPr>
              <w:t>支持移动端</w:t>
            </w:r>
            <w:r>
              <w:t>RFID</w:t>
            </w:r>
            <w:r>
              <w:rPr>
                <w:rFonts w:hint="eastAsia"/>
              </w:rPr>
              <w:t>扫码盘点，扫描距</w:t>
            </w:r>
            <w:r>
              <w:rPr>
                <w:rFonts w:hint="eastAsia"/>
              </w:rPr>
              <w:t>离</w:t>
            </w:r>
            <w:r>
              <w:t>2</w:t>
            </w:r>
            <w:r>
              <w:rPr>
                <w:rFonts w:hint="eastAsia"/>
              </w:rPr>
              <w:t>.</w:t>
            </w:r>
            <w:r>
              <w:t>5</w:t>
            </w:r>
            <w:r>
              <w:rPr>
                <w:rFonts w:hint="eastAsia"/>
              </w:rPr>
              <w:t>米，实现走一圈，完成资产盘点工作；</w:t>
            </w:r>
          </w:p>
          <w:p w:rsidR="00681BC3" w:rsidRDefault="00D03F7D">
            <w:pPr>
              <w:spacing w:line="400" w:lineRule="exact"/>
            </w:pPr>
            <w:r>
              <w:t>(3)</w:t>
            </w:r>
            <w:r>
              <w:rPr>
                <w:rFonts w:hint="eastAsia"/>
              </w:rPr>
              <w:t>生成盘点报告；</w:t>
            </w:r>
          </w:p>
          <w:p w:rsidR="00681BC3" w:rsidRDefault="00D03F7D">
            <w:pPr>
              <w:spacing w:line="400" w:lineRule="exact"/>
            </w:pPr>
            <w:r>
              <w:t>9</w:t>
            </w:r>
            <w:r>
              <w:rPr>
                <w:rFonts w:hint="eastAsia"/>
              </w:rPr>
              <w:t>、耗材管理</w:t>
            </w:r>
          </w:p>
          <w:p w:rsidR="00681BC3" w:rsidRDefault="00D03F7D">
            <w:pPr>
              <w:spacing w:line="400" w:lineRule="exact"/>
            </w:pPr>
            <w:r>
              <w:t>(1)</w:t>
            </w:r>
            <w:r>
              <w:rPr>
                <w:rFonts w:hint="eastAsia"/>
              </w:rPr>
              <w:t>物品入库（支持自定义物品入库单价、数量、入库仓库）；</w:t>
            </w:r>
          </w:p>
          <w:p w:rsidR="00681BC3" w:rsidRDefault="00D03F7D">
            <w:pPr>
              <w:spacing w:line="400" w:lineRule="exact"/>
            </w:pPr>
            <w:r>
              <w:t>(2)</w:t>
            </w:r>
            <w:r>
              <w:rPr>
                <w:rFonts w:hint="eastAsia"/>
              </w:rPr>
              <w:t>物品出库（支持出库自动减库存）；</w:t>
            </w:r>
          </w:p>
          <w:p w:rsidR="00681BC3" w:rsidRDefault="00D03F7D">
            <w:pPr>
              <w:spacing w:line="400" w:lineRule="exact"/>
            </w:pPr>
            <w:r>
              <w:t>10</w:t>
            </w:r>
            <w:r>
              <w:rPr>
                <w:rFonts w:hint="eastAsia"/>
              </w:rPr>
              <w:t>、分析报表</w:t>
            </w:r>
          </w:p>
          <w:p w:rsidR="00681BC3" w:rsidRDefault="00D03F7D">
            <w:pPr>
              <w:spacing w:line="400" w:lineRule="exact"/>
            </w:pPr>
            <w:r>
              <w:t>(1)</w:t>
            </w:r>
            <w:r>
              <w:rPr>
                <w:rFonts w:hint="eastAsia"/>
              </w:rPr>
              <w:t>资产出入库统计、员工资产查询、资产统计汇总、资产使用统计汇总、月入库统计、资产到期统计、资产清理统计；</w:t>
            </w:r>
          </w:p>
          <w:p w:rsidR="00681BC3" w:rsidRDefault="00D03F7D">
            <w:pPr>
              <w:spacing w:line="400" w:lineRule="exact"/>
            </w:pPr>
            <w:r>
              <w:t>(2)</w:t>
            </w:r>
            <w:r>
              <w:rPr>
                <w:rFonts w:hint="eastAsia"/>
              </w:rPr>
              <w:t>物品实时库存查询、物品领用表；</w:t>
            </w:r>
          </w:p>
          <w:p w:rsidR="00681BC3" w:rsidRDefault="00D03F7D">
            <w:pPr>
              <w:spacing w:line="400" w:lineRule="exact"/>
            </w:pPr>
            <w:r>
              <w:t>(3)</w:t>
            </w:r>
            <w:r>
              <w:rPr>
                <w:rFonts w:hint="eastAsia"/>
              </w:rPr>
              <w:t>支持移动端查看各类统计报表；</w:t>
            </w:r>
          </w:p>
          <w:p w:rsidR="00681BC3" w:rsidRDefault="00D03F7D">
            <w:pPr>
              <w:spacing w:line="400" w:lineRule="exact"/>
            </w:pPr>
            <w:r>
              <w:t>11</w:t>
            </w:r>
            <w:r>
              <w:rPr>
                <w:rFonts w:hint="eastAsia"/>
              </w:rPr>
              <w:t>、基础设置</w:t>
            </w:r>
          </w:p>
          <w:p w:rsidR="00681BC3" w:rsidRDefault="00D03F7D">
            <w:pPr>
              <w:spacing w:line="400" w:lineRule="exact"/>
            </w:pPr>
            <w:r>
              <w:rPr>
                <w:rFonts w:hint="eastAsia"/>
              </w:rPr>
              <w:t>资产类别设置、资产条码规则设置、仓库设置、物品类别设置、物品档案；</w:t>
            </w:r>
          </w:p>
          <w:p w:rsidR="00681BC3" w:rsidRDefault="00D03F7D">
            <w:pPr>
              <w:spacing w:line="400" w:lineRule="exact"/>
            </w:pPr>
            <w:r>
              <w:t>12</w:t>
            </w:r>
            <w:r>
              <w:rPr>
                <w:rFonts w:hint="eastAsia"/>
              </w:rPr>
              <w:t>、支持不同页面风格切换</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是</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7</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行政办公管理系统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t>1</w:t>
            </w:r>
            <w:r>
              <w:rPr>
                <w:rFonts w:hint="eastAsia"/>
              </w:rPr>
              <w:t>、日常办公</w:t>
            </w:r>
          </w:p>
          <w:p w:rsidR="00681BC3" w:rsidRDefault="00D03F7D">
            <w:pPr>
              <w:spacing w:line="400" w:lineRule="exact"/>
            </w:pPr>
            <w:r>
              <w:rPr>
                <w:rFonts w:hint="eastAsia"/>
              </w:rPr>
              <w:t>日常办公涉及到发文、收文等的处理，可实现文档留痕、电子签章、电子签名、自动提醒</w:t>
            </w:r>
            <w:r>
              <w:t>(</w:t>
            </w:r>
            <w:r>
              <w:rPr>
                <w:rFonts w:hint="eastAsia"/>
              </w:rPr>
              <w:t>在线消息、手机短信</w:t>
            </w:r>
            <w:r>
              <w:t>)</w:t>
            </w:r>
            <w:r>
              <w:rPr>
                <w:rFonts w:hint="eastAsia"/>
              </w:rPr>
              <w:t>等。</w:t>
            </w:r>
          </w:p>
          <w:p w:rsidR="00681BC3" w:rsidRDefault="00D03F7D">
            <w:pPr>
              <w:spacing w:line="400" w:lineRule="exact"/>
            </w:pPr>
            <w:r>
              <w:rPr>
                <w:rFonts w:hint="eastAsia"/>
              </w:rPr>
              <w:t>通过灵活地定义工作流程、环节及流向</w:t>
            </w:r>
            <w:r>
              <w:t>(</w:t>
            </w:r>
            <w:r>
              <w:rPr>
                <w:rFonts w:hint="eastAsia"/>
              </w:rPr>
              <w:t>可以实现分叉与汇合、可以区别主办与协办</w:t>
            </w:r>
            <w:r>
              <w:t>)</w:t>
            </w:r>
            <w:r>
              <w:rPr>
                <w:rFonts w:hint="eastAsia"/>
              </w:rPr>
              <w:t>，为相关人员设置相应的工作办理权限。</w:t>
            </w:r>
          </w:p>
          <w:p w:rsidR="00681BC3" w:rsidRDefault="00D03F7D">
            <w:pPr>
              <w:spacing w:line="400" w:lineRule="exact"/>
            </w:pPr>
            <w:r>
              <w:t>(1)</w:t>
            </w:r>
            <w:r>
              <w:rPr>
                <w:rFonts w:hint="eastAsia"/>
              </w:rPr>
              <w:t>拟办工作：根据工作流程的使用权限选择相应的流程发起一项工作。</w:t>
            </w:r>
          </w:p>
          <w:p w:rsidR="00681BC3" w:rsidRDefault="00D03F7D">
            <w:pPr>
              <w:spacing w:line="400" w:lineRule="exact"/>
            </w:pPr>
            <w:r>
              <w:t>(2)</w:t>
            </w:r>
            <w:r>
              <w:rPr>
                <w:rFonts w:hint="eastAsia"/>
              </w:rPr>
              <w:t>待办工作：针对他人发来的工作，自动提醒待办；查看、签收、退回他人发来的工作。</w:t>
            </w:r>
          </w:p>
          <w:p w:rsidR="00681BC3" w:rsidRDefault="00D03F7D">
            <w:pPr>
              <w:spacing w:line="400" w:lineRule="exact"/>
            </w:pPr>
            <w:r>
              <w:t>(3)</w:t>
            </w:r>
            <w:r>
              <w:rPr>
                <w:rFonts w:hint="eastAsia"/>
              </w:rPr>
              <w:t>在办工作：对于已签收的工作，根据工作流程中相应环节定义的方式与权限进行办理；针对在办工作，自动提醒超时</w:t>
            </w:r>
            <w:r>
              <w:t>(</w:t>
            </w:r>
            <w:r>
              <w:rPr>
                <w:rFonts w:hint="eastAsia"/>
              </w:rPr>
              <w:t>催办</w:t>
            </w:r>
            <w:r>
              <w:t>)</w:t>
            </w:r>
            <w:r>
              <w:rPr>
                <w:rFonts w:hint="eastAsia"/>
              </w:rPr>
              <w:t>。</w:t>
            </w:r>
          </w:p>
          <w:p w:rsidR="00681BC3" w:rsidRDefault="00D03F7D">
            <w:pPr>
              <w:spacing w:line="400" w:lineRule="exact"/>
            </w:pPr>
            <w:r>
              <w:t>(4)</w:t>
            </w:r>
            <w:r>
              <w:rPr>
                <w:rFonts w:hint="eastAsia"/>
              </w:rPr>
              <w:t>转发工作：查看下一环节办理人接收工作的情况。</w:t>
            </w:r>
          </w:p>
          <w:p w:rsidR="00681BC3" w:rsidRDefault="00D03F7D">
            <w:pPr>
              <w:spacing w:line="400" w:lineRule="exact"/>
            </w:pPr>
            <w:r>
              <w:t>(5)</w:t>
            </w:r>
            <w:r>
              <w:rPr>
                <w:rFonts w:hint="eastAsia"/>
              </w:rPr>
              <w:t>委托办理：将需要自己办理的部分或全部工作临时委托给他人办理。</w:t>
            </w:r>
          </w:p>
          <w:p w:rsidR="00681BC3" w:rsidRDefault="00D03F7D">
            <w:pPr>
              <w:spacing w:line="400" w:lineRule="exact"/>
            </w:pPr>
            <w:r>
              <w:t>(6)</w:t>
            </w:r>
            <w:r>
              <w:rPr>
                <w:rFonts w:hint="eastAsia"/>
              </w:rPr>
              <w:t>已办工作：查看自己办理过的工作；针对自己办理过的工作，自动提醒办理完毕。</w:t>
            </w:r>
          </w:p>
          <w:p w:rsidR="00681BC3" w:rsidRDefault="00D03F7D">
            <w:pPr>
              <w:spacing w:line="400" w:lineRule="exact"/>
            </w:pPr>
            <w:r>
              <w:t>(7)</w:t>
            </w:r>
            <w:r>
              <w:rPr>
                <w:rFonts w:hint="eastAsia"/>
              </w:rPr>
              <w:t>流程监控：作为流程管理者，可对所管理流程中的工作办理情况进行实时监控。</w:t>
            </w:r>
          </w:p>
          <w:p w:rsidR="00681BC3" w:rsidRDefault="00D03F7D">
            <w:pPr>
              <w:spacing w:line="400" w:lineRule="exact"/>
            </w:pPr>
            <w:r>
              <w:t>2</w:t>
            </w:r>
            <w:r>
              <w:rPr>
                <w:rFonts w:hint="eastAsia"/>
              </w:rPr>
              <w:t>、会议管理</w:t>
            </w:r>
          </w:p>
          <w:p w:rsidR="00681BC3" w:rsidRDefault="00D03F7D">
            <w:pPr>
              <w:spacing w:line="400" w:lineRule="exact"/>
            </w:pPr>
            <w:r>
              <w:rPr>
                <w:rFonts w:hint="eastAsia"/>
              </w:rPr>
              <w:t>会议管理涉及到会议安排、会议通知、会议纪要、会议反响和会议查询。</w:t>
            </w:r>
          </w:p>
          <w:p w:rsidR="00681BC3" w:rsidRDefault="00D03F7D">
            <w:pPr>
              <w:spacing w:line="400" w:lineRule="exact"/>
            </w:pPr>
            <w:r>
              <w:t>3</w:t>
            </w:r>
            <w:r>
              <w:rPr>
                <w:rFonts w:hint="eastAsia"/>
              </w:rPr>
              <w:t>、信息资讯</w:t>
            </w:r>
          </w:p>
          <w:p w:rsidR="00681BC3" w:rsidRDefault="00D03F7D">
            <w:pPr>
              <w:spacing w:line="400" w:lineRule="exact"/>
            </w:pPr>
            <w:r>
              <w:rPr>
                <w:rFonts w:hint="eastAsia"/>
              </w:rPr>
              <w:t>信息资讯涉及到新闻公告、文件下载、办公指南、规章制度、电子论坛、在线查询</w:t>
            </w:r>
            <w:r>
              <w:t>(</w:t>
            </w:r>
            <w:r>
              <w:rPr>
                <w:rFonts w:hint="eastAsia"/>
              </w:rPr>
              <w:t>含列车时刻和天气预报</w:t>
            </w:r>
            <w:r>
              <w:t>)</w:t>
            </w:r>
            <w:r>
              <w:rPr>
                <w:rFonts w:hint="eastAsia"/>
              </w:rPr>
              <w:t>、资讯管理</w:t>
            </w:r>
            <w:r>
              <w:t>(</w:t>
            </w:r>
            <w:r>
              <w:rPr>
                <w:rFonts w:hint="eastAsia"/>
              </w:rPr>
              <w:t>含资讯维护和公告发布</w:t>
            </w:r>
            <w:r>
              <w:t>)</w:t>
            </w:r>
            <w:r>
              <w:rPr>
                <w:rFonts w:hint="eastAsia"/>
              </w:rPr>
              <w:t>等。</w:t>
            </w:r>
          </w:p>
          <w:p w:rsidR="00681BC3" w:rsidRDefault="00D03F7D">
            <w:pPr>
              <w:spacing w:line="400" w:lineRule="exact"/>
            </w:pPr>
            <w:r>
              <w:t>4</w:t>
            </w:r>
            <w:r>
              <w:rPr>
                <w:rFonts w:hint="eastAsia"/>
              </w:rPr>
              <w:t>、个人事务</w:t>
            </w:r>
          </w:p>
          <w:p w:rsidR="00681BC3" w:rsidRDefault="00D03F7D">
            <w:pPr>
              <w:spacing w:line="400" w:lineRule="exact"/>
            </w:pPr>
            <w:r>
              <w:rPr>
                <w:rFonts w:hint="eastAsia"/>
              </w:rPr>
              <w:lastRenderedPageBreak/>
              <w:t>个人事务涉及到日程安排、通讯录、联系组管理、在线消息、修改个人密码与查看登录日志。</w:t>
            </w:r>
          </w:p>
          <w:p w:rsidR="00681BC3" w:rsidRDefault="00D03F7D">
            <w:pPr>
              <w:spacing w:line="400" w:lineRule="exact"/>
            </w:pPr>
            <w:r>
              <w:t>5</w:t>
            </w:r>
            <w:r>
              <w:rPr>
                <w:rFonts w:hint="eastAsia"/>
              </w:rPr>
              <w:t>、即时通讯</w:t>
            </w:r>
          </w:p>
          <w:p w:rsidR="00681BC3" w:rsidRDefault="00D03F7D">
            <w:pPr>
              <w:spacing w:line="400" w:lineRule="exact"/>
            </w:pPr>
            <w:r>
              <w:rPr>
                <w:rFonts w:hint="eastAsia"/>
              </w:rPr>
              <w:t>即时聊天工具，实现个人群组管理沟通，代办事项提醒等功能。</w:t>
            </w:r>
          </w:p>
          <w:p w:rsidR="00681BC3" w:rsidRDefault="00D03F7D">
            <w:pPr>
              <w:spacing w:line="400" w:lineRule="exact"/>
            </w:pPr>
            <w:r>
              <w:rPr>
                <w:rFonts w:hint="eastAsia"/>
              </w:rPr>
              <w:t>6</w:t>
            </w:r>
            <w:r>
              <w:rPr>
                <w:rFonts w:hint="eastAsia"/>
              </w:rPr>
              <w:t>、内部短信</w:t>
            </w:r>
          </w:p>
          <w:p w:rsidR="00681BC3" w:rsidRDefault="00D03F7D">
            <w:pPr>
              <w:spacing w:line="400" w:lineRule="exact"/>
            </w:pPr>
            <w:r>
              <w:rPr>
                <w:rFonts w:hint="eastAsia"/>
              </w:rPr>
              <w:t>内部短信：用内部短信实现</w:t>
            </w:r>
            <w:r>
              <w:t>OA</w:t>
            </w:r>
            <w:r>
              <w:rPr>
                <w:rFonts w:hint="eastAsia"/>
              </w:rPr>
              <w:t>重要信息的提醒，用户能自行查看、管理内部短信；</w:t>
            </w:r>
          </w:p>
          <w:p w:rsidR="00681BC3" w:rsidRDefault="00D03F7D">
            <w:pPr>
              <w:spacing w:line="400" w:lineRule="exact"/>
            </w:pPr>
            <w:r>
              <w:rPr>
                <w:rFonts w:hint="eastAsia"/>
              </w:rPr>
              <w:t>7</w:t>
            </w:r>
            <w:r>
              <w:rPr>
                <w:rFonts w:hint="eastAsia"/>
              </w:rPr>
              <w:t>、文件柜</w:t>
            </w:r>
          </w:p>
          <w:p w:rsidR="00681BC3" w:rsidRDefault="00D03F7D">
            <w:pPr>
              <w:spacing w:line="400" w:lineRule="exact"/>
            </w:pPr>
            <w:r>
              <w:rPr>
                <w:rFonts w:hint="eastAsia"/>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己分配的空</w:t>
            </w:r>
            <w:r>
              <w:rPr>
                <w:rFonts w:hint="eastAsia"/>
              </w:rPr>
              <w:t>间大小和使用情况。管理员可以为不同用户分配空间。</w:t>
            </w:r>
          </w:p>
          <w:p w:rsidR="00681BC3" w:rsidRDefault="00D03F7D">
            <w:pPr>
              <w:spacing w:line="400" w:lineRule="exact"/>
            </w:pPr>
            <w:r>
              <w:rPr>
                <w:rFonts w:hint="eastAsia"/>
              </w:rPr>
              <w:t>8</w:t>
            </w:r>
            <w:r>
              <w:rPr>
                <w:rFonts w:hint="eastAsia"/>
              </w:rPr>
              <w:t>、系统管理</w:t>
            </w:r>
          </w:p>
          <w:p w:rsidR="00681BC3" w:rsidRDefault="00D03F7D">
            <w:pPr>
              <w:spacing w:line="400" w:lineRule="exact"/>
            </w:pPr>
            <w:r>
              <w:rPr>
                <w:rFonts w:hint="eastAsia"/>
              </w:rPr>
              <w:t>涉及到参数设置、权限管理、流程定制、文档模板、数据库维护与登录日志，为系统管理员提供实时监控平台运行的有效手段</w:t>
            </w:r>
            <w:r>
              <w:t xml:space="preserve">   </w:t>
            </w:r>
          </w:p>
          <w:p w:rsidR="00681BC3" w:rsidRDefault="00D03F7D">
            <w:pPr>
              <w:spacing w:line="400" w:lineRule="exact"/>
            </w:pPr>
            <w:r>
              <w:rPr>
                <w:rFonts w:hint="eastAsia"/>
              </w:rPr>
              <w:t>9</w:t>
            </w:r>
            <w:r>
              <w:rPr>
                <w:rFonts w:hint="eastAsia"/>
              </w:rPr>
              <w:t>、提供移动端</w:t>
            </w:r>
          </w:p>
          <w:p w:rsidR="00681BC3" w:rsidRDefault="00D03F7D">
            <w:pPr>
              <w:spacing w:line="400" w:lineRule="exact"/>
            </w:pPr>
            <w:r>
              <w:rPr>
                <w:rFonts w:hint="eastAsia"/>
              </w:rPr>
              <w:t>提供整体移动端办公系统集成现有数字校园产品，打造一体化办公方案；</w:t>
            </w:r>
            <w:r>
              <w:t xml:space="preserve">                                                                                                                             </w:t>
            </w:r>
            <w: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8</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人事管理系统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t>1</w:t>
            </w:r>
            <w:r>
              <w:rPr>
                <w:rFonts w:hint="eastAsia"/>
              </w:rPr>
              <w:t>、招聘管理</w:t>
            </w:r>
          </w:p>
          <w:p w:rsidR="00681BC3" w:rsidRDefault="00D03F7D">
            <w:pPr>
              <w:spacing w:line="400" w:lineRule="exact"/>
            </w:pPr>
            <w:r>
              <w:rPr>
                <w:rFonts w:hint="eastAsia"/>
              </w:rPr>
              <w:t>各单位申报招聘岗位；</w:t>
            </w:r>
          </w:p>
          <w:p w:rsidR="00681BC3" w:rsidRDefault="00D03F7D">
            <w:pPr>
              <w:spacing w:line="400" w:lineRule="exact"/>
            </w:pPr>
            <w:r>
              <w:t>(1)</w:t>
            </w:r>
            <w:r>
              <w:rPr>
                <w:rFonts w:hint="eastAsia"/>
              </w:rPr>
              <w:t>人事审批后，生成全校招聘岗位信息列表并发布；</w:t>
            </w:r>
          </w:p>
          <w:p w:rsidR="00681BC3" w:rsidRDefault="00D03F7D">
            <w:pPr>
              <w:spacing w:line="400" w:lineRule="exact"/>
            </w:pPr>
            <w:r>
              <w:t>(2)</w:t>
            </w:r>
            <w:r>
              <w:rPr>
                <w:rFonts w:hint="eastAsia"/>
              </w:rPr>
              <w:t>应聘人员在线申报岗位；</w:t>
            </w:r>
          </w:p>
          <w:p w:rsidR="00681BC3" w:rsidRDefault="00D03F7D">
            <w:pPr>
              <w:spacing w:line="400" w:lineRule="exact"/>
            </w:pPr>
            <w:r>
              <w:lastRenderedPageBreak/>
              <w:t>(3)</w:t>
            </w:r>
            <w:r>
              <w:rPr>
                <w:rFonts w:hint="eastAsia"/>
              </w:rPr>
              <w:t>人事初审（人事可查询、筛选、下载简历，邀请面试、填写审批意见）；</w:t>
            </w:r>
          </w:p>
          <w:p w:rsidR="00681BC3" w:rsidRDefault="00D03F7D">
            <w:pPr>
              <w:spacing w:line="400" w:lineRule="exact"/>
            </w:pPr>
            <w:r>
              <w:t>(4)</w:t>
            </w:r>
            <w:r>
              <w:rPr>
                <w:rFonts w:hint="eastAsia"/>
              </w:rPr>
              <w:t>部门复审（复试，填写审批意见）；</w:t>
            </w:r>
          </w:p>
          <w:p w:rsidR="00681BC3" w:rsidRDefault="00D03F7D">
            <w:pPr>
              <w:spacing w:line="400" w:lineRule="exact"/>
            </w:pPr>
            <w:r>
              <w:rPr>
                <w:rFonts w:hint="eastAsia"/>
              </w:rPr>
              <w:t>报到入职；</w:t>
            </w:r>
          </w:p>
          <w:p w:rsidR="00681BC3" w:rsidRDefault="00D03F7D">
            <w:pPr>
              <w:spacing w:line="400" w:lineRule="exact"/>
            </w:pPr>
            <w:r>
              <w:t>2</w:t>
            </w:r>
            <w:r>
              <w:rPr>
                <w:rFonts w:hint="eastAsia"/>
              </w:rPr>
              <w:t>、员工档案</w:t>
            </w:r>
            <w:r>
              <w:t xml:space="preserve"> </w:t>
            </w:r>
          </w:p>
          <w:p w:rsidR="00681BC3" w:rsidRDefault="00D03F7D">
            <w:pPr>
              <w:spacing w:line="400" w:lineRule="exact"/>
            </w:pPr>
            <w:r>
              <w:rPr>
                <w:rFonts w:ascii="宋体" w:hAnsi="宋体" w:cs="宋体" w:hint="eastAsia"/>
                <w:szCs w:val="21"/>
              </w:rPr>
              <w:t>★</w:t>
            </w:r>
            <w:r>
              <w:t>(1)</w:t>
            </w:r>
            <w:r>
              <w:rPr>
                <w:rFonts w:hint="eastAsia"/>
              </w:rPr>
              <w:t>通过职工号、姓名、单位等检索条件，可以查询到某人或某部分人的档案信息（包含员工信息、党政职务、技术职务、工作经历、企业兼职、社会兼职、岗位证书等）；</w:t>
            </w:r>
          </w:p>
          <w:p w:rsidR="00681BC3" w:rsidRDefault="00D03F7D">
            <w:pPr>
              <w:spacing w:line="400" w:lineRule="exact"/>
            </w:pPr>
            <w:r>
              <w:t>(2)</w:t>
            </w:r>
            <w:r>
              <w:rPr>
                <w:rFonts w:hint="eastAsia"/>
              </w:rPr>
              <w:t>系统自动生成员工通讯录，人事处可自主设置通讯录展示的员工信息；</w:t>
            </w:r>
          </w:p>
          <w:p w:rsidR="00681BC3" w:rsidRDefault="00D03F7D">
            <w:pPr>
              <w:spacing w:line="400" w:lineRule="exact"/>
            </w:pPr>
            <w:r>
              <w:t>(3)</w:t>
            </w:r>
            <w:r>
              <w:rPr>
                <w:rFonts w:hint="eastAsia"/>
              </w:rPr>
              <w:t>员工合同的管理，包括合同记录，合同续签等功能；</w:t>
            </w:r>
          </w:p>
          <w:p w:rsidR="00681BC3" w:rsidRDefault="00D03F7D">
            <w:pPr>
              <w:spacing w:line="400" w:lineRule="exact"/>
            </w:pPr>
            <w:r>
              <w:t>(4)</w:t>
            </w:r>
            <w:r>
              <w:rPr>
                <w:rFonts w:hint="eastAsia"/>
              </w:rPr>
              <w:t>支持按月份查询试用、正式合同到期记录。</w:t>
            </w:r>
          </w:p>
          <w:p w:rsidR="00681BC3" w:rsidRDefault="00D03F7D">
            <w:pPr>
              <w:spacing w:line="400" w:lineRule="exact"/>
            </w:pPr>
            <w:r>
              <w:t>3</w:t>
            </w:r>
            <w:r>
              <w:rPr>
                <w:rFonts w:hint="eastAsia"/>
              </w:rPr>
              <w:t>、组织架构</w:t>
            </w:r>
          </w:p>
          <w:p w:rsidR="00681BC3" w:rsidRDefault="00D03F7D">
            <w:pPr>
              <w:spacing w:line="400" w:lineRule="exact"/>
            </w:pPr>
            <w:r>
              <w:t>(1)</w:t>
            </w:r>
            <w:r>
              <w:rPr>
                <w:rFonts w:hint="eastAsia"/>
              </w:rPr>
              <w:t>人事处可创建部门，完成部门创建后，可一键生成组织架构；</w:t>
            </w:r>
          </w:p>
          <w:p w:rsidR="00681BC3" w:rsidRDefault="00D03F7D">
            <w:pPr>
              <w:spacing w:line="400" w:lineRule="exact"/>
            </w:pPr>
            <w:r>
              <w:t>(2)</w:t>
            </w:r>
            <w:r>
              <w:rPr>
                <w:rFonts w:hint="eastAsia"/>
              </w:rPr>
              <w:t>人事处可进行内部职级、职位的初始化设置操作；</w:t>
            </w:r>
          </w:p>
          <w:p w:rsidR="00681BC3" w:rsidRDefault="00D03F7D">
            <w:pPr>
              <w:spacing w:line="400" w:lineRule="exact"/>
            </w:pPr>
            <w:r>
              <w:t xml:space="preserve">(3) </w:t>
            </w:r>
            <w:r>
              <w:rPr>
                <w:rFonts w:hint="eastAsia"/>
              </w:rPr>
              <w:t>新增部门时，支持创建父级、子级层级结构。</w:t>
            </w:r>
          </w:p>
          <w:p w:rsidR="00681BC3" w:rsidRDefault="00D03F7D">
            <w:pPr>
              <w:spacing w:line="400" w:lineRule="exact"/>
            </w:pPr>
            <w:r>
              <w:t>4</w:t>
            </w:r>
            <w:r>
              <w:rPr>
                <w:rFonts w:hint="eastAsia"/>
              </w:rPr>
              <w:t>、社保管理</w:t>
            </w:r>
          </w:p>
          <w:p w:rsidR="00681BC3" w:rsidRDefault="00D03F7D">
            <w:pPr>
              <w:spacing w:line="400" w:lineRule="exact"/>
            </w:pPr>
            <w:r>
              <w:t>(1)</w:t>
            </w:r>
            <w:r>
              <w:rPr>
                <w:rFonts w:hint="eastAsia"/>
              </w:rPr>
              <w:t>人事处可根据实际情况，创建不同的参保方案，并未每个参保方案设置相应的参保人员；</w:t>
            </w:r>
          </w:p>
          <w:p w:rsidR="00681BC3" w:rsidRDefault="00D03F7D">
            <w:pPr>
              <w:spacing w:line="400" w:lineRule="exact"/>
            </w:pPr>
            <w:r>
              <w:t>(2)</w:t>
            </w:r>
            <w:r>
              <w:rPr>
                <w:rFonts w:hint="eastAsia"/>
              </w:rPr>
              <w:t>系统每个月会自动生成学校社保账单，个人社保账单；</w:t>
            </w:r>
          </w:p>
          <w:p w:rsidR="00681BC3" w:rsidRDefault="00D03F7D">
            <w:pPr>
              <w:spacing w:line="400" w:lineRule="exact"/>
            </w:pPr>
            <w:r>
              <w:t>5</w:t>
            </w:r>
            <w:r>
              <w:rPr>
                <w:rFonts w:hint="eastAsia"/>
              </w:rPr>
              <w:t>、考勤假期</w:t>
            </w:r>
          </w:p>
          <w:p w:rsidR="00681BC3" w:rsidRDefault="00D03F7D">
            <w:pPr>
              <w:spacing w:line="400" w:lineRule="exact"/>
            </w:pPr>
            <w:r>
              <w:t>(1)</w:t>
            </w:r>
            <w:r>
              <w:rPr>
                <w:rFonts w:hint="eastAsia"/>
              </w:rPr>
              <w:t>员工通过手机定位打卡，系统自动统计员工打卡情况（打卡方式：</w:t>
            </w:r>
            <w:r>
              <w:t>GPS</w:t>
            </w:r>
            <w:r>
              <w:rPr>
                <w:rFonts w:hint="eastAsia"/>
              </w:rPr>
              <w:t>、</w:t>
            </w:r>
            <w:r>
              <w:t>WIFI</w:t>
            </w:r>
            <w:r>
              <w:rPr>
                <w:rFonts w:hint="eastAsia"/>
              </w:rPr>
              <w:t>定位）；</w:t>
            </w:r>
          </w:p>
          <w:p w:rsidR="00681BC3" w:rsidRDefault="00D03F7D">
            <w:pPr>
              <w:spacing w:line="400" w:lineRule="exact"/>
            </w:pPr>
            <w:r>
              <w:lastRenderedPageBreak/>
              <w:t>(2)</w:t>
            </w:r>
            <w:r>
              <w:rPr>
                <w:rFonts w:hint="eastAsia"/>
              </w:rPr>
              <w:t>人事处可查看员工每日、月度打卡情况；</w:t>
            </w:r>
          </w:p>
          <w:p w:rsidR="00681BC3" w:rsidRDefault="00D03F7D">
            <w:pPr>
              <w:spacing w:line="400" w:lineRule="exact"/>
            </w:pPr>
            <w:r>
              <w:t>(3)</w:t>
            </w:r>
            <w:r>
              <w:rPr>
                <w:rFonts w:hint="eastAsia"/>
              </w:rPr>
              <w:t>人事处可自主设置考勤方案，合理安排考勤人员；</w:t>
            </w:r>
          </w:p>
          <w:p w:rsidR="00681BC3" w:rsidRDefault="00D03F7D">
            <w:pPr>
              <w:spacing w:line="400" w:lineRule="exact"/>
            </w:pPr>
            <w:r>
              <w:rPr>
                <w:rFonts w:hint="eastAsia"/>
              </w:rPr>
              <w:t>流程</w:t>
            </w:r>
            <w:r>
              <w:t>2</w:t>
            </w:r>
            <w:r>
              <w:rPr>
                <w:rFonts w:hint="eastAsia"/>
              </w:rPr>
              <w:t>—请假</w:t>
            </w:r>
          </w:p>
          <w:p w:rsidR="00681BC3" w:rsidRDefault="00D03F7D">
            <w:pPr>
              <w:spacing w:line="400" w:lineRule="exact"/>
            </w:pPr>
            <w:r>
              <w:t>(1)</w:t>
            </w:r>
            <w:r>
              <w:rPr>
                <w:rFonts w:hint="eastAsia"/>
              </w:rPr>
              <w:t>员工在移动端或</w:t>
            </w:r>
            <w:r>
              <w:t>PC</w:t>
            </w:r>
            <w:r>
              <w:rPr>
                <w:rFonts w:hint="eastAsia"/>
              </w:rPr>
              <w:t>端提交请假申请；</w:t>
            </w:r>
          </w:p>
          <w:p w:rsidR="00681BC3" w:rsidRDefault="00D03F7D">
            <w:pPr>
              <w:spacing w:line="400" w:lineRule="exact"/>
            </w:pPr>
            <w:r>
              <w:t>(2)</w:t>
            </w:r>
            <w:r>
              <w:rPr>
                <w:rFonts w:hint="eastAsia"/>
              </w:rPr>
              <w:t>人事处审批或根据权限上报学校；</w:t>
            </w:r>
          </w:p>
          <w:p w:rsidR="00681BC3" w:rsidRDefault="00D03F7D">
            <w:pPr>
              <w:spacing w:line="400" w:lineRule="exact"/>
            </w:pPr>
            <w:r>
              <w:t>(3)</w:t>
            </w:r>
            <w:r>
              <w:rPr>
                <w:rFonts w:hint="eastAsia"/>
              </w:rPr>
              <w:t>审批通过后，系统自动更新考勤表；</w:t>
            </w:r>
          </w:p>
          <w:p w:rsidR="00681BC3" w:rsidRDefault="00D03F7D">
            <w:pPr>
              <w:spacing w:line="400" w:lineRule="exact"/>
            </w:pPr>
            <w:r>
              <w:rPr>
                <w:rFonts w:hint="eastAsia"/>
              </w:rPr>
              <w:t>流程</w:t>
            </w:r>
            <w:r>
              <w:t>3</w:t>
            </w:r>
            <w:r>
              <w:rPr>
                <w:rFonts w:hint="eastAsia"/>
              </w:rPr>
              <w:t>—加班</w:t>
            </w:r>
          </w:p>
          <w:p w:rsidR="00681BC3" w:rsidRDefault="00D03F7D">
            <w:pPr>
              <w:spacing w:line="400" w:lineRule="exact"/>
            </w:pPr>
            <w:r>
              <w:t>(1)</w:t>
            </w:r>
            <w:r>
              <w:rPr>
                <w:rFonts w:hint="eastAsia"/>
              </w:rPr>
              <w:t>人事处设置加班规则；</w:t>
            </w:r>
          </w:p>
          <w:p w:rsidR="00681BC3" w:rsidRDefault="00D03F7D">
            <w:pPr>
              <w:spacing w:line="400" w:lineRule="exact"/>
            </w:pPr>
            <w:r>
              <w:t>(2)</w:t>
            </w:r>
            <w:r>
              <w:rPr>
                <w:rFonts w:hint="eastAsia"/>
              </w:rPr>
              <w:t>员工提交加班申请；</w:t>
            </w:r>
          </w:p>
          <w:p w:rsidR="00681BC3" w:rsidRDefault="00D03F7D">
            <w:pPr>
              <w:spacing w:line="400" w:lineRule="exact"/>
            </w:pPr>
            <w:r>
              <w:t>(3)</w:t>
            </w:r>
            <w:r>
              <w:rPr>
                <w:rFonts w:hint="eastAsia"/>
              </w:rPr>
              <w:t>单位审批或根据权限上报学校；</w:t>
            </w:r>
          </w:p>
          <w:p w:rsidR="00681BC3" w:rsidRDefault="00D03F7D">
            <w:pPr>
              <w:spacing w:line="400" w:lineRule="exact"/>
            </w:pPr>
            <w:r>
              <w:t>(4)</w:t>
            </w:r>
            <w:r>
              <w:rPr>
                <w:rFonts w:hint="eastAsia"/>
              </w:rPr>
              <w:t>审批通过后，系统自动更新考勤表；</w:t>
            </w:r>
          </w:p>
          <w:p w:rsidR="00681BC3" w:rsidRDefault="00D03F7D">
            <w:pPr>
              <w:spacing w:line="400" w:lineRule="exact"/>
            </w:pPr>
            <w:r>
              <w:t>6</w:t>
            </w:r>
            <w:r>
              <w:rPr>
                <w:rFonts w:hint="eastAsia"/>
              </w:rPr>
              <w:t>、员工培训</w:t>
            </w:r>
          </w:p>
          <w:p w:rsidR="00681BC3" w:rsidRDefault="00D03F7D">
            <w:pPr>
              <w:spacing w:line="400" w:lineRule="exact"/>
            </w:pPr>
            <w:r>
              <w:t>(1)</w:t>
            </w:r>
            <w:r>
              <w:rPr>
                <w:rFonts w:hint="eastAsia"/>
              </w:rPr>
              <w:t>培训需求调研，人事处可向教职工群发培训通知；</w:t>
            </w:r>
          </w:p>
          <w:p w:rsidR="00681BC3" w:rsidRDefault="00D03F7D">
            <w:pPr>
              <w:spacing w:line="400" w:lineRule="exact"/>
            </w:pPr>
            <w:r>
              <w:t>(2)</w:t>
            </w:r>
            <w:r>
              <w:rPr>
                <w:rFonts w:hint="eastAsia"/>
              </w:rPr>
              <w:t>人事处可事先上传培训资料（文档</w:t>
            </w:r>
            <w:r>
              <w:t>+</w:t>
            </w:r>
            <w:r>
              <w:rPr>
                <w:rFonts w:hint="eastAsia"/>
              </w:rPr>
              <w:t>视频）；</w:t>
            </w:r>
          </w:p>
          <w:p w:rsidR="00681BC3" w:rsidRDefault="00D03F7D">
            <w:pPr>
              <w:spacing w:line="400" w:lineRule="exact"/>
            </w:pPr>
            <w:r>
              <w:t>7</w:t>
            </w:r>
            <w:r>
              <w:rPr>
                <w:rFonts w:hint="eastAsia"/>
              </w:rPr>
              <w:t>、员工异动</w:t>
            </w:r>
          </w:p>
          <w:p w:rsidR="00681BC3" w:rsidRDefault="00D03F7D">
            <w:pPr>
              <w:spacing w:line="400" w:lineRule="exact"/>
            </w:pPr>
            <w:r>
              <w:t>(1)</w:t>
            </w:r>
            <w:r>
              <w:rPr>
                <w:rFonts w:hint="eastAsia"/>
              </w:rPr>
              <w:t>人事处可对员工的离岗、离职、离校、离退休进行记录和管理；</w:t>
            </w:r>
          </w:p>
          <w:p w:rsidR="00681BC3" w:rsidRDefault="00D03F7D">
            <w:pPr>
              <w:spacing w:line="400" w:lineRule="exact"/>
            </w:pPr>
            <w:r>
              <w:t>(2)</w:t>
            </w:r>
            <w:r>
              <w:rPr>
                <w:rFonts w:hint="eastAsia"/>
              </w:rPr>
              <w:t>人事处可对员工的编制异动、员工的调动、国内进修进行管理；</w:t>
            </w:r>
          </w:p>
          <w:p w:rsidR="00681BC3" w:rsidRDefault="00D03F7D">
            <w:pPr>
              <w:spacing w:line="400" w:lineRule="exact"/>
            </w:pPr>
            <w:r>
              <w:t>8</w:t>
            </w:r>
            <w:r>
              <w:rPr>
                <w:rFonts w:hint="eastAsia"/>
              </w:rPr>
              <w:t>、薪资福利</w:t>
            </w:r>
          </w:p>
          <w:p w:rsidR="00681BC3" w:rsidRDefault="00D03F7D">
            <w:pPr>
              <w:spacing w:line="400" w:lineRule="exact"/>
            </w:pPr>
            <w:r>
              <w:t>(1)</w:t>
            </w:r>
            <w:r>
              <w:rPr>
                <w:rFonts w:hint="eastAsia"/>
              </w:rPr>
              <w:t>新入员工的定岗定薪；</w:t>
            </w:r>
          </w:p>
          <w:p w:rsidR="00681BC3" w:rsidRDefault="00D03F7D">
            <w:pPr>
              <w:spacing w:line="400" w:lineRule="exact"/>
            </w:pPr>
            <w:r>
              <w:t>(2)</w:t>
            </w:r>
            <w:r>
              <w:rPr>
                <w:rFonts w:hint="eastAsia"/>
              </w:rPr>
              <w:t>人事处可自主设置工资结构（岗位工资、提成、绩效工资、报销、工龄工资等，</w:t>
            </w:r>
            <w:r>
              <w:rPr>
                <w:rFonts w:hint="eastAsia"/>
              </w:rPr>
              <w:lastRenderedPageBreak/>
              <w:t>可自主设置工资结构字段）；</w:t>
            </w:r>
          </w:p>
          <w:p w:rsidR="00681BC3" w:rsidRDefault="00D03F7D">
            <w:pPr>
              <w:spacing w:line="400" w:lineRule="exact"/>
            </w:pPr>
            <w:r>
              <w:t>(3)</w:t>
            </w:r>
            <w:r>
              <w:rPr>
                <w:rFonts w:hint="eastAsia"/>
              </w:rPr>
              <w:t>人事处可设置多个津贴方案，并为每个津贴方案设置对应的人员；</w:t>
            </w:r>
          </w:p>
          <w:p w:rsidR="00681BC3" w:rsidRDefault="00D03F7D">
            <w:pPr>
              <w:spacing w:line="400" w:lineRule="exact"/>
            </w:pPr>
            <w:r>
              <w:t>(4)</w:t>
            </w:r>
            <w:r>
              <w:rPr>
                <w:rFonts w:hint="eastAsia"/>
              </w:rPr>
              <w:t>系统支持一键发送工资条；</w:t>
            </w:r>
          </w:p>
          <w:p w:rsidR="00681BC3" w:rsidRDefault="00D03F7D">
            <w:pPr>
              <w:spacing w:line="400" w:lineRule="exact"/>
            </w:pPr>
            <w:r>
              <w:t>(4)</w:t>
            </w:r>
            <w:r>
              <w:rPr>
                <w:rFonts w:hint="eastAsia"/>
              </w:rPr>
              <w:t>人事处操作员工调薪，系统自动生成员工调薪表；</w:t>
            </w:r>
          </w:p>
          <w:p w:rsidR="00681BC3" w:rsidRDefault="00D03F7D">
            <w:pPr>
              <w:spacing w:line="400" w:lineRule="exact"/>
            </w:pPr>
            <w:r>
              <w:t>9</w:t>
            </w:r>
            <w:r>
              <w:rPr>
                <w:rFonts w:hint="eastAsia"/>
              </w:rPr>
              <w:t>、报表中心</w:t>
            </w:r>
          </w:p>
          <w:p w:rsidR="00681BC3" w:rsidRDefault="00D03F7D">
            <w:pPr>
              <w:spacing w:line="400" w:lineRule="exact"/>
            </w:pPr>
            <w:r>
              <w:rPr>
                <w:rFonts w:hint="eastAsia"/>
              </w:rPr>
              <w:t>可设置模板，可根据模板自动生成相关人事信息图表，（例如：员工状态统计、人员构成分析、职位人员统计）；</w:t>
            </w:r>
          </w:p>
          <w:p w:rsidR="00681BC3" w:rsidRDefault="00D03F7D">
            <w:pPr>
              <w:spacing w:line="400" w:lineRule="exact"/>
            </w:pPr>
            <w:r>
              <w:t>10</w:t>
            </w:r>
            <w:r>
              <w:rPr>
                <w:rFonts w:hint="eastAsia"/>
              </w:rPr>
              <w:t>、温馨提示</w:t>
            </w:r>
          </w:p>
          <w:p w:rsidR="00681BC3" w:rsidRDefault="00D03F7D">
            <w:pPr>
              <w:spacing w:line="400" w:lineRule="exact"/>
            </w:pPr>
            <w:r>
              <w:t xml:space="preserve"> (1)</w:t>
            </w:r>
            <w:r>
              <w:rPr>
                <w:rFonts w:hint="eastAsia"/>
              </w:rPr>
              <w:t>人事处可按月查看员工生日信息，并可给过生日的员工发送电子生日贺卡，支持定时发送；</w:t>
            </w:r>
          </w:p>
          <w:p w:rsidR="00681BC3" w:rsidRDefault="00D03F7D">
            <w:pPr>
              <w:spacing w:line="400" w:lineRule="exact"/>
            </w:pPr>
            <w:r>
              <w:t>11</w:t>
            </w:r>
            <w:r>
              <w:rPr>
                <w:rFonts w:hint="eastAsia"/>
              </w:rPr>
              <w:t>、自动提醒</w:t>
            </w:r>
          </w:p>
          <w:p w:rsidR="00681BC3" w:rsidRDefault="00D03F7D">
            <w:pPr>
              <w:spacing w:line="400" w:lineRule="exact"/>
            </w:pPr>
            <w:r>
              <w:t xml:space="preserve"> </w:t>
            </w:r>
            <w:r>
              <w:rPr>
                <w:rFonts w:hint="eastAsia"/>
              </w:rPr>
              <w:t>通过设置通知时间和接收人员，可实现生日通知、转正通知、合同续签通知的自动提醒；</w:t>
            </w:r>
          </w:p>
          <w:p w:rsidR="00681BC3" w:rsidRDefault="00D03F7D">
            <w:pPr>
              <w:spacing w:line="400" w:lineRule="exact"/>
            </w:pPr>
            <w:r>
              <w:t>13</w:t>
            </w:r>
            <w:r>
              <w:rPr>
                <w:rFonts w:hint="eastAsia"/>
              </w:rPr>
              <w:t>、公告</w:t>
            </w:r>
          </w:p>
          <w:p w:rsidR="00681BC3" w:rsidRDefault="00D03F7D">
            <w:pPr>
              <w:spacing w:line="400" w:lineRule="exact"/>
            </w:pPr>
            <w:r>
              <w:t>(1)</w:t>
            </w:r>
            <w:r>
              <w:rPr>
                <w:rFonts w:hint="eastAsia"/>
              </w:rPr>
              <w:t>支持公告的发布，支持自定义公告接收人员，接收部门；</w:t>
            </w:r>
          </w:p>
          <w:p w:rsidR="00681BC3" w:rsidRDefault="00D03F7D">
            <w:pPr>
              <w:spacing w:line="400" w:lineRule="exact"/>
            </w:pPr>
            <w:r>
              <w:t>(2)</w:t>
            </w:r>
            <w:r>
              <w:rPr>
                <w:rFonts w:hint="eastAsia"/>
              </w:rPr>
              <w:t>支持发布附件公告；</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是</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9</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财务管理系统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rPr>
                <w:rFonts w:hint="eastAsia"/>
              </w:rPr>
              <w:t>软件技术参数：</w:t>
            </w:r>
          </w:p>
          <w:p w:rsidR="00681BC3" w:rsidRDefault="00D03F7D">
            <w:pPr>
              <w:spacing w:line="400" w:lineRule="exact"/>
            </w:pPr>
            <w:r>
              <w:t>1</w:t>
            </w:r>
            <w:r>
              <w:rPr>
                <w:rFonts w:hint="eastAsia"/>
              </w:rPr>
              <w:t>、</w:t>
            </w:r>
            <w:r>
              <w:t>B/S</w:t>
            </w:r>
            <w:r>
              <w:rPr>
                <w:rFonts w:hint="eastAsia"/>
              </w:rPr>
              <w:t>架构，支持基于校园网、互联网的应用，只需要浏览器便可轻松访问；</w:t>
            </w:r>
          </w:p>
          <w:p w:rsidR="00681BC3" w:rsidRDefault="00D03F7D">
            <w:pPr>
              <w:spacing w:line="400" w:lineRule="exact"/>
            </w:pPr>
            <w:r>
              <w:rPr>
                <w:rFonts w:hint="eastAsia"/>
              </w:rPr>
              <w:t>软件功能参数：</w:t>
            </w:r>
          </w:p>
          <w:p w:rsidR="00681BC3" w:rsidRDefault="00D03F7D">
            <w:pPr>
              <w:spacing w:line="400" w:lineRule="exact"/>
            </w:pPr>
            <w:r>
              <w:t>1</w:t>
            </w:r>
            <w:r>
              <w:rPr>
                <w:rFonts w:hint="eastAsia"/>
              </w:rPr>
              <w:t>、包括从凭证到账簿、报表输出的基本帐务处理和内部利息、经济核算、财务分析、</w:t>
            </w:r>
            <w:r>
              <w:rPr>
                <w:rFonts w:hint="eastAsia"/>
              </w:rPr>
              <w:lastRenderedPageBreak/>
              <w:t>银行对帐等功能。</w:t>
            </w:r>
          </w:p>
          <w:p w:rsidR="00681BC3" w:rsidRDefault="00D03F7D">
            <w:pPr>
              <w:spacing w:line="400" w:lineRule="exact"/>
            </w:pPr>
            <w:r>
              <w:t>2</w:t>
            </w:r>
            <w:r>
              <w:rPr>
                <w:rFonts w:hint="eastAsia"/>
              </w:rPr>
              <w:t>、可自定义会计科目，可自主设置各科目的辅助信息项，并自由配置各科目必须附加信息项、核算信息项、汇总信息项。</w:t>
            </w:r>
          </w:p>
          <w:p w:rsidR="00681BC3" w:rsidRDefault="00D03F7D">
            <w:pPr>
              <w:spacing w:line="400" w:lineRule="exact"/>
            </w:pPr>
            <w:r>
              <w:t>3</w:t>
            </w:r>
            <w:r>
              <w:rPr>
                <w:rFonts w:hint="eastAsia"/>
              </w:rPr>
              <w:t>、可多人同时录入不同凭证不冲突，凭证号自主生成，并保证连续。</w:t>
            </w:r>
          </w:p>
          <w:p w:rsidR="00681BC3" w:rsidRDefault="00D03F7D">
            <w:pPr>
              <w:spacing w:line="400" w:lineRule="exact"/>
            </w:pPr>
            <w:r>
              <w:t>4</w:t>
            </w:r>
            <w:r>
              <w:rPr>
                <w:rFonts w:hint="eastAsia"/>
              </w:rPr>
              <w:t>、录入凭证时可快捷保存可复用的摘要短语，并可快捷调用常用短语、部门、姓名、往来单位、固定资产等信息作为摘要组成部分。</w:t>
            </w:r>
          </w:p>
          <w:p w:rsidR="00681BC3" w:rsidRDefault="00D03F7D">
            <w:pPr>
              <w:spacing w:line="400" w:lineRule="exact"/>
            </w:pPr>
            <w:r>
              <w:t>5</w:t>
            </w:r>
            <w:r>
              <w:rPr>
                <w:rFonts w:hint="eastAsia"/>
              </w:rPr>
              <w:t>、录入凭证时支持复制上行、复制凭证、生成模式凭证、生成年度结转等功能。</w:t>
            </w:r>
          </w:p>
          <w:p w:rsidR="00681BC3" w:rsidRDefault="00D03F7D">
            <w:pPr>
              <w:spacing w:line="400" w:lineRule="exact"/>
            </w:pPr>
            <w:r>
              <w:t>6</w:t>
            </w:r>
            <w:r>
              <w:rPr>
                <w:rFonts w:hint="eastAsia"/>
              </w:rPr>
              <w:t>、录入科目代码或科目</w:t>
            </w:r>
            <w:r>
              <w:t>/</w:t>
            </w:r>
            <w:r>
              <w:rPr>
                <w:rFonts w:hint="eastAsia"/>
              </w:rPr>
              <w:t>部门</w:t>
            </w:r>
            <w:r>
              <w:t>/</w:t>
            </w:r>
            <w:r>
              <w:rPr>
                <w:rFonts w:hint="eastAsia"/>
              </w:rPr>
              <w:t>姓名</w:t>
            </w:r>
            <w:r>
              <w:t>/</w:t>
            </w:r>
            <w:r>
              <w:rPr>
                <w:rFonts w:hint="eastAsia"/>
              </w:rPr>
              <w:t>往来单位</w:t>
            </w:r>
            <w:r>
              <w:t>/</w:t>
            </w:r>
            <w:r>
              <w:rPr>
                <w:rFonts w:hint="eastAsia"/>
              </w:rPr>
              <w:t>固定资产等拼音首字时，具备一键一提示功能，方便快捷录入。</w:t>
            </w:r>
          </w:p>
          <w:p w:rsidR="00681BC3" w:rsidRDefault="00D03F7D">
            <w:pPr>
              <w:spacing w:line="400" w:lineRule="exact"/>
            </w:pPr>
            <w:r>
              <w:t>7</w:t>
            </w:r>
            <w:r>
              <w:rPr>
                <w:rFonts w:hint="eastAsia"/>
              </w:rPr>
              <w:t>、每个会计人员可分配不同字号，每个凭证有不同字号。</w:t>
            </w:r>
          </w:p>
          <w:p w:rsidR="00681BC3" w:rsidRDefault="00D03F7D">
            <w:pPr>
              <w:spacing w:line="400" w:lineRule="exact"/>
            </w:pPr>
            <w:r>
              <w:t>8</w:t>
            </w:r>
            <w:r>
              <w:rPr>
                <w:rFonts w:hint="eastAsia"/>
              </w:rPr>
              <w:t>、银行对账可以设置允许相差天数、收付方式、支票号，可自动勾对，也可手动补充勾对，单位帐可以随时直接查看凭证。</w:t>
            </w:r>
          </w:p>
          <w:p w:rsidR="00681BC3" w:rsidRDefault="00D03F7D">
            <w:pPr>
              <w:spacing w:line="400" w:lineRule="exact"/>
            </w:pPr>
            <w:r>
              <w:t>9</w:t>
            </w:r>
            <w:r>
              <w:rPr>
                <w:rFonts w:hint="eastAsia"/>
              </w:rPr>
              <w:t>、有灵活的分层次统计汇总的查询方式，可自由设置账簿查询格式、账簿打印格式，自定义账簿分组汇总、分页打印，查看账簿时，可随时过滤或展开账簿内容，调整汇总项、分页项，可逐层分解分类账，并追溯查到凭证。</w:t>
            </w:r>
          </w:p>
          <w:p w:rsidR="00681BC3" w:rsidRDefault="00D03F7D">
            <w:pPr>
              <w:spacing w:line="400" w:lineRule="exact"/>
            </w:pPr>
            <w:r>
              <w:t>10</w:t>
            </w:r>
            <w:r>
              <w:rPr>
                <w:rFonts w:hint="eastAsia"/>
              </w:rPr>
              <w:t>、可以自定义报表，自主设置财务报表项目及计算公式，可分部门输出报表。</w:t>
            </w:r>
          </w:p>
          <w:p w:rsidR="00681BC3" w:rsidRDefault="00D03F7D">
            <w:pPr>
              <w:spacing w:line="400" w:lineRule="exact"/>
            </w:pPr>
            <w:r>
              <w:t>11</w:t>
            </w:r>
            <w:r>
              <w:rPr>
                <w:rFonts w:hint="eastAsia"/>
              </w:rPr>
              <w:t>、可自定义经济核算方式，自主设置核算方案、核算层次、计息模式、费用汇总公式等。</w:t>
            </w:r>
          </w:p>
          <w:p w:rsidR="00681BC3" w:rsidRDefault="00D03F7D">
            <w:pPr>
              <w:spacing w:line="400" w:lineRule="exact"/>
            </w:pPr>
            <w:r>
              <w:t>12</w:t>
            </w:r>
            <w:r>
              <w:rPr>
                <w:rFonts w:hint="eastAsia"/>
              </w:rPr>
              <w:t>、有完整强大的财务分析功能，能进行非明细科目的子目结构分析、核算项目结构分析、资产负债结构、损益分析，能呈现各科目发生额</w:t>
            </w:r>
            <w:r>
              <w:t>/</w:t>
            </w:r>
            <w:r>
              <w:rPr>
                <w:rFonts w:hint="eastAsia"/>
              </w:rPr>
              <w:t>余额发展趋势，所有分析提</w:t>
            </w:r>
            <w:r>
              <w:rPr>
                <w:rFonts w:hint="eastAsia"/>
              </w:rPr>
              <w:lastRenderedPageBreak/>
              <w:t>供各种</w:t>
            </w:r>
            <w:r>
              <w:rPr>
                <w:rFonts w:hint="eastAsia"/>
              </w:rPr>
              <w:t>图表。</w:t>
            </w:r>
          </w:p>
          <w:p w:rsidR="00681BC3" w:rsidRDefault="00D03F7D">
            <w:pPr>
              <w:spacing w:line="400" w:lineRule="exact"/>
            </w:pPr>
            <w:r>
              <w:t>13</w:t>
            </w:r>
            <w:r>
              <w:rPr>
                <w:rFonts w:hint="eastAsia"/>
              </w:rPr>
              <w:t>、自带人民币大写输出器，支持即时显示所录数字表示的人民币大写金额。</w:t>
            </w:r>
          </w:p>
          <w:p w:rsidR="00681BC3" w:rsidRDefault="00D03F7D">
            <w:pPr>
              <w:spacing w:line="400" w:lineRule="exact"/>
            </w:pPr>
            <w:r>
              <w:t>14</w:t>
            </w:r>
            <w:r>
              <w:rPr>
                <w:rFonts w:hint="eastAsia"/>
              </w:rPr>
              <w:t>、支持同时执行多个事务，方便交叉查阅、录入。</w:t>
            </w:r>
          </w:p>
          <w:p w:rsidR="00681BC3" w:rsidRDefault="00D03F7D">
            <w:pPr>
              <w:spacing w:line="400" w:lineRule="exact"/>
            </w:pPr>
            <w:r>
              <w:t>15</w:t>
            </w:r>
            <w:r>
              <w:rPr>
                <w:rFonts w:hint="eastAsia"/>
              </w:rPr>
              <w:t>、各类查询结果支持即时打印，任何打印均可预览，并支持输出</w:t>
            </w:r>
            <w:r>
              <w:t>word/excel/jpg/gif/html</w:t>
            </w:r>
            <w:r>
              <w:rPr>
                <w:rFonts w:hint="eastAsia"/>
              </w:rPr>
              <w:t>等文件格式。</w:t>
            </w:r>
          </w:p>
          <w:p w:rsidR="00681BC3" w:rsidRDefault="00D03F7D">
            <w:pPr>
              <w:spacing w:line="400" w:lineRule="exact"/>
            </w:pPr>
            <w:r>
              <w:t>16</w:t>
            </w:r>
            <w:r>
              <w:rPr>
                <w:rFonts w:hint="eastAsia"/>
              </w:rPr>
              <w:t>、系统运行期间，如果连续</w:t>
            </w:r>
            <w:r>
              <w:t>30</w:t>
            </w:r>
            <w:r>
              <w:rPr>
                <w:rFonts w:hint="eastAsia"/>
              </w:rPr>
              <w:t>秒没有操作，自动退出操作员权限，任何人重新操作时，必须重新输入操作员密码，避免系统空闲时外人操作。</w:t>
            </w:r>
          </w:p>
          <w:p w:rsidR="00681BC3" w:rsidRDefault="00D03F7D">
            <w:pPr>
              <w:spacing w:line="400" w:lineRule="exact"/>
            </w:pPr>
            <w:r>
              <w:t>17</w:t>
            </w:r>
            <w:r>
              <w:rPr>
                <w:rFonts w:hint="eastAsia"/>
              </w:rPr>
              <w:t>、操作日志完整，记录每次操作所使用的电脑、操作者、时间、详细操作内容。</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r w:rsidR="00681BC3">
        <w:tc>
          <w:tcPr>
            <w:tcW w:w="87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10</w:t>
            </w:r>
          </w:p>
        </w:tc>
        <w:tc>
          <w:tcPr>
            <w:tcW w:w="2564"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后勤管理系统</w:t>
            </w:r>
          </w:p>
        </w:tc>
        <w:tc>
          <w:tcPr>
            <w:tcW w:w="7886" w:type="dxa"/>
            <w:tcBorders>
              <w:top w:val="single" w:sz="4" w:space="0" w:color="auto"/>
              <w:left w:val="single" w:sz="4" w:space="0" w:color="auto"/>
              <w:bottom w:val="single" w:sz="4" w:space="0" w:color="auto"/>
              <w:right w:val="single" w:sz="4" w:space="0" w:color="auto"/>
            </w:tcBorders>
          </w:tcPr>
          <w:p w:rsidR="00681BC3" w:rsidRDefault="00D03F7D">
            <w:pPr>
              <w:spacing w:line="400" w:lineRule="exact"/>
            </w:pPr>
            <w:r>
              <w:rPr>
                <w:rFonts w:hint="eastAsia"/>
              </w:rPr>
              <w:t>软件技术参数：</w:t>
            </w:r>
          </w:p>
          <w:p w:rsidR="00681BC3" w:rsidRDefault="00D03F7D">
            <w:pPr>
              <w:spacing w:line="400" w:lineRule="exact"/>
            </w:pPr>
            <w:r>
              <w:t>1</w:t>
            </w:r>
            <w:r>
              <w:rPr>
                <w:rFonts w:hint="eastAsia"/>
              </w:rPr>
              <w:t>、基本信息管理：基于统一的基础数据库，实现基础数据的无缝对接，相关数据不需要重复录入；</w:t>
            </w:r>
          </w:p>
          <w:p w:rsidR="00681BC3" w:rsidRDefault="00D03F7D">
            <w:pPr>
              <w:spacing w:line="400" w:lineRule="exact"/>
            </w:pPr>
            <w:r>
              <w:t>2</w:t>
            </w:r>
            <w:r>
              <w:rPr>
                <w:rFonts w:hint="eastAsia"/>
              </w:rPr>
              <w:t>、人员管理：详细记录后勤人员的基本信息、岗位及变更信息，可对出勤及违规情况进行跟踪管理；</w:t>
            </w:r>
          </w:p>
          <w:p w:rsidR="00681BC3" w:rsidRDefault="00D03F7D">
            <w:pPr>
              <w:spacing w:line="400" w:lineRule="exact"/>
            </w:pPr>
            <w:r>
              <w:t>3</w:t>
            </w:r>
            <w:r>
              <w:rPr>
                <w:rFonts w:hint="eastAsia"/>
              </w:rPr>
              <w:t>、基础设施建设：可对校内基础设施的建设、校内各类场馆及使用情况进行管理，包含基建项目申报、审批、合同签订及竣工验收全过程管理，实现对学校，主管领导可随时查看建设情况。</w:t>
            </w:r>
          </w:p>
          <w:p w:rsidR="00681BC3" w:rsidRDefault="00D03F7D">
            <w:pPr>
              <w:spacing w:line="400" w:lineRule="exact"/>
            </w:pPr>
            <w:r>
              <w:t>4</w:t>
            </w:r>
            <w:r>
              <w:rPr>
                <w:rFonts w:hint="eastAsia"/>
              </w:rPr>
              <w:t>、消防设施设备管理：对消防设施设备台账、维护保养过程进行全程跟踪，设备管理员、保管人、主管领导均可随时查看维护保养进度，维修完成后报修人员可进行评价；</w:t>
            </w:r>
          </w:p>
          <w:p w:rsidR="00681BC3" w:rsidRDefault="00D03F7D">
            <w:pPr>
              <w:spacing w:line="400" w:lineRule="exact"/>
            </w:pPr>
            <w:r>
              <w:t>5</w:t>
            </w:r>
            <w:r>
              <w:rPr>
                <w:rFonts w:hint="eastAsia"/>
              </w:rPr>
              <w:t>、设施</w:t>
            </w:r>
            <w:r>
              <w:rPr>
                <w:rFonts w:hint="eastAsia"/>
              </w:rPr>
              <w:t>设备维修管理：可实现设施设备维修全流程管理，可直接使用资产系统中的</w:t>
            </w:r>
            <w:r>
              <w:rPr>
                <w:rFonts w:hint="eastAsia"/>
              </w:rPr>
              <w:lastRenderedPageBreak/>
              <w:t>设备信息；</w:t>
            </w:r>
          </w:p>
          <w:p w:rsidR="00681BC3" w:rsidRDefault="00D03F7D">
            <w:pPr>
              <w:spacing w:line="400" w:lineRule="exact"/>
            </w:pPr>
            <w:r>
              <w:t>6</w:t>
            </w:r>
            <w:r>
              <w:rPr>
                <w:rFonts w:hint="eastAsia"/>
              </w:rPr>
              <w:t>、详细记录派单及维修情况，报修人可对维修情况进行评价；</w:t>
            </w:r>
          </w:p>
          <w:p w:rsidR="00681BC3" w:rsidRDefault="00D03F7D">
            <w:pPr>
              <w:spacing w:line="400" w:lineRule="exact"/>
            </w:pPr>
            <w:r>
              <w:t>7</w:t>
            </w:r>
            <w:r>
              <w:rPr>
                <w:rFonts w:hint="eastAsia"/>
              </w:rPr>
              <w:t>、物业管理：可对校内师生提供多种线上服务，可在线受理师生投诉与建议等；</w:t>
            </w:r>
          </w:p>
          <w:p w:rsidR="00681BC3" w:rsidRDefault="00D03F7D">
            <w:pPr>
              <w:spacing w:line="400" w:lineRule="exact"/>
            </w:pPr>
            <w:r>
              <w:t>8</w:t>
            </w:r>
            <w:r>
              <w:rPr>
                <w:rFonts w:hint="eastAsia"/>
              </w:rPr>
              <w:t>、安全保卫管理：能够快速查看人员当日来访情况，通过对白名单、黑名单的管理，实现来访快速办理及预警提醒；</w:t>
            </w:r>
            <w:r>
              <w:t> </w:t>
            </w:r>
          </w:p>
          <w:p w:rsidR="00681BC3" w:rsidRDefault="00D03F7D">
            <w:pPr>
              <w:spacing w:line="400" w:lineRule="exact"/>
            </w:pPr>
            <w:r>
              <w:t>9</w:t>
            </w:r>
            <w:r>
              <w:rPr>
                <w:rFonts w:hint="eastAsia"/>
              </w:rPr>
              <w:t>、绿化保洁管理：可对绿化保洁计划及执行情况进行管理，管理人员记录保洁、绿化检查情况；</w:t>
            </w:r>
          </w:p>
          <w:p w:rsidR="00681BC3" w:rsidRDefault="00D03F7D">
            <w:pPr>
              <w:spacing w:line="400" w:lineRule="exact"/>
            </w:pPr>
            <w:r>
              <w:t>10</w:t>
            </w:r>
            <w:r>
              <w:rPr>
                <w:rFonts w:hint="eastAsia"/>
              </w:rPr>
              <w:t>、商店管理：为校园商店、超市等销售场所的日常经营活动提供全面、简便、实用的管理手段，详细记录各商店超市每日采购、销售情况，实时统计商品的缺货、滞销、销售、利润等情况；</w:t>
            </w:r>
          </w:p>
          <w:p w:rsidR="00681BC3" w:rsidRDefault="00D03F7D">
            <w:pPr>
              <w:spacing w:line="400" w:lineRule="exact"/>
            </w:pPr>
            <w:r>
              <w:t>11</w:t>
            </w:r>
            <w:r>
              <w:rPr>
                <w:rFonts w:hint="eastAsia"/>
              </w:rPr>
              <w:t>、餐饮管理：可对抽样留样、卫生检查、饮食安全、消防保障情况及各类违规情况等进行详细记录；</w:t>
            </w:r>
          </w:p>
          <w:p w:rsidR="00681BC3" w:rsidRDefault="00D03F7D">
            <w:pPr>
              <w:spacing w:line="400" w:lineRule="exact"/>
            </w:pPr>
            <w:r>
              <w:t>12</w:t>
            </w:r>
            <w:r>
              <w:rPr>
                <w:rFonts w:hint="eastAsia"/>
              </w:rPr>
              <w:t>、对原料采购进行全过程管理，管理人员通过食谱管理功能提交每日食谱，采购管理人员使用采购管理功能结合食谱基本信息汇总采购数量，经过与库存信息的比较之后形成采购计划。</w:t>
            </w:r>
          </w:p>
        </w:tc>
        <w:tc>
          <w:tcPr>
            <w:tcW w:w="856"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套</w:t>
            </w:r>
          </w:p>
        </w:tc>
        <w:tc>
          <w:tcPr>
            <w:tcW w:w="870" w:type="dxa"/>
            <w:tcBorders>
              <w:tl2br w:val="nil"/>
              <w:tr2bl w:val="nil"/>
            </w:tcBorders>
            <w:vAlign w:val="center"/>
          </w:tcPr>
          <w:p w:rsidR="00681BC3" w:rsidRDefault="00D03F7D">
            <w:pPr>
              <w:pStyle w:val="af0"/>
              <w:snapToGrid w:val="0"/>
              <w:jc w:val="center"/>
              <w:rPr>
                <w:rFonts w:ascii="宋体" w:eastAsia="宋体" w:hAnsi="宋体" w:cs="宋体"/>
                <w:kern w:val="2"/>
                <w:sz w:val="21"/>
                <w:szCs w:val="21"/>
              </w:rPr>
            </w:pPr>
            <w:r>
              <w:rPr>
                <w:rFonts w:ascii="宋体" w:eastAsia="宋体" w:hAnsi="宋体" w:cs="宋体" w:hint="eastAsia"/>
                <w:kern w:val="2"/>
                <w:sz w:val="21"/>
                <w:szCs w:val="21"/>
              </w:rPr>
              <w:t>否</w:t>
            </w:r>
          </w:p>
        </w:tc>
      </w:tr>
    </w:tbl>
    <w:p w:rsidR="00681BC3" w:rsidRDefault="00681BC3">
      <w:pPr>
        <w:widowControl/>
        <w:jc w:val="left"/>
        <w:rPr>
          <w:rFonts w:ascii="黑体" w:eastAsia="黑体" w:hAnsi="黑体"/>
          <w:b/>
          <w:sz w:val="28"/>
        </w:rPr>
      </w:pPr>
    </w:p>
    <w:p w:rsidR="00681BC3" w:rsidRDefault="00681BC3">
      <w:pPr>
        <w:widowControl/>
        <w:jc w:val="left"/>
        <w:rPr>
          <w:rFonts w:ascii="黑体" w:eastAsia="黑体" w:hAnsi="黑体"/>
          <w:b/>
          <w:sz w:val="28"/>
        </w:rPr>
      </w:pPr>
    </w:p>
    <w:p w:rsidR="00681BC3" w:rsidRDefault="00681BC3">
      <w:pPr>
        <w:widowControl/>
        <w:jc w:val="left"/>
        <w:rPr>
          <w:rFonts w:ascii="黑体" w:eastAsia="黑体" w:hAnsi="黑体"/>
          <w:b/>
          <w:sz w:val="28"/>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9072"/>
        <w:gridCol w:w="709"/>
        <w:gridCol w:w="709"/>
        <w:gridCol w:w="1195"/>
      </w:tblGrid>
      <w:tr w:rsidR="00681BC3">
        <w:trPr>
          <w:trHeight w:val="511"/>
        </w:trPr>
        <w:tc>
          <w:tcPr>
            <w:tcW w:w="13948" w:type="dxa"/>
            <w:gridSpan w:val="6"/>
            <w:shd w:val="clear" w:color="auto" w:fill="BFBFBF"/>
            <w:vAlign w:val="center"/>
          </w:tcPr>
          <w:p w:rsidR="00681BC3" w:rsidRDefault="00D03F7D">
            <w:pPr>
              <w:pStyle w:val="af9"/>
              <w:ind w:firstLineChars="0" w:firstLine="0"/>
              <w:rPr>
                <w:rFonts w:ascii="黑体" w:eastAsia="黑体" w:hAnsi="黑体"/>
                <w:b/>
                <w:color w:val="000000" w:themeColor="text1"/>
                <w:sz w:val="32"/>
              </w:rPr>
            </w:pPr>
            <w:r>
              <w:rPr>
                <w:rFonts w:ascii="黑体" w:eastAsia="黑体" w:hAnsi="黑体" w:hint="eastAsia"/>
                <w:b/>
                <w:color w:val="000000" w:themeColor="text1"/>
                <w:sz w:val="32"/>
              </w:rPr>
              <w:lastRenderedPageBreak/>
              <w:t>3</w:t>
            </w:r>
            <w:r>
              <w:rPr>
                <w:rFonts w:ascii="黑体" w:eastAsia="黑体" w:hAnsi="黑体" w:hint="eastAsia"/>
                <w:b/>
                <w:color w:val="000000" w:themeColor="text1"/>
                <w:sz w:val="32"/>
              </w:rPr>
              <w:t>、许昌市职教云平台</w:t>
            </w:r>
          </w:p>
        </w:tc>
      </w:tr>
      <w:tr w:rsidR="00681BC3">
        <w:trPr>
          <w:trHeight w:val="511"/>
        </w:trPr>
        <w:tc>
          <w:tcPr>
            <w:tcW w:w="704" w:type="dxa"/>
            <w:shd w:val="clear" w:color="auto" w:fill="BFBFBF"/>
            <w:vAlign w:val="center"/>
          </w:tcPr>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序号</w:t>
            </w:r>
          </w:p>
        </w:tc>
        <w:tc>
          <w:tcPr>
            <w:tcW w:w="1559" w:type="dxa"/>
            <w:shd w:val="clear" w:color="auto" w:fill="BFBFBF"/>
            <w:vAlign w:val="center"/>
          </w:tcPr>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货物名称</w:t>
            </w:r>
          </w:p>
        </w:tc>
        <w:tc>
          <w:tcPr>
            <w:tcW w:w="9072" w:type="dxa"/>
            <w:shd w:val="clear" w:color="auto" w:fill="BFBFBF"/>
            <w:vAlign w:val="center"/>
          </w:tcPr>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技术规格及主要参数</w:t>
            </w:r>
          </w:p>
        </w:tc>
        <w:tc>
          <w:tcPr>
            <w:tcW w:w="709" w:type="dxa"/>
            <w:shd w:val="clear" w:color="auto" w:fill="BFBFBF"/>
            <w:vAlign w:val="center"/>
          </w:tcPr>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数量</w:t>
            </w:r>
          </w:p>
        </w:tc>
        <w:tc>
          <w:tcPr>
            <w:tcW w:w="709" w:type="dxa"/>
            <w:shd w:val="clear" w:color="auto" w:fill="BFBFBF"/>
            <w:vAlign w:val="center"/>
          </w:tcPr>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单位</w:t>
            </w:r>
          </w:p>
        </w:tc>
        <w:tc>
          <w:tcPr>
            <w:tcW w:w="1195" w:type="dxa"/>
            <w:shd w:val="clear" w:color="auto" w:fill="BFBFBF"/>
            <w:vAlign w:val="center"/>
          </w:tcPr>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是否为</w:t>
            </w:r>
          </w:p>
          <w:p w:rsidR="00681BC3" w:rsidRDefault="00D03F7D">
            <w:pPr>
              <w:pStyle w:val="af0"/>
              <w:snapToGrid w:val="0"/>
              <w:spacing w:line="400" w:lineRule="exact"/>
              <w:jc w:val="center"/>
              <w:rPr>
                <w:rFonts w:ascii="宋体" w:hAnsi="宋体"/>
                <w:b/>
                <w:bCs/>
                <w:color w:val="000000" w:themeColor="text1"/>
                <w:sz w:val="21"/>
                <w:szCs w:val="21"/>
              </w:rPr>
            </w:pPr>
            <w:r>
              <w:rPr>
                <w:rFonts w:ascii="宋体" w:hAnsi="宋体" w:hint="eastAsia"/>
                <w:b/>
                <w:bCs/>
                <w:color w:val="000000" w:themeColor="text1"/>
                <w:sz w:val="21"/>
                <w:szCs w:val="21"/>
              </w:rPr>
              <w:t>核心产品</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1</w:t>
            </w:r>
          </w:p>
        </w:tc>
        <w:tc>
          <w:tcPr>
            <w:tcW w:w="1559"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综合出口网关</w:t>
            </w:r>
          </w:p>
        </w:tc>
        <w:tc>
          <w:tcPr>
            <w:tcW w:w="9072" w:type="dxa"/>
            <w:vAlign w:val="center"/>
          </w:tcPr>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、多核非</w:t>
            </w:r>
            <w:r>
              <w:rPr>
                <w:rFonts w:hint="eastAsia"/>
                <w:color w:val="000000" w:themeColor="text1"/>
              </w:rPr>
              <w:t>X86</w:t>
            </w:r>
            <w:r>
              <w:rPr>
                <w:rFonts w:hint="eastAsia"/>
                <w:color w:val="000000" w:themeColor="text1"/>
              </w:rPr>
              <w:t>架构，固化千兆电口≥</w:t>
            </w:r>
            <w:r>
              <w:rPr>
                <w:rFonts w:hint="eastAsia"/>
                <w:color w:val="000000" w:themeColor="text1"/>
              </w:rPr>
              <w:t>6</w:t>
            </w:r>
            <w:r>
              <w:rPr>
                <w:rFonts w:hint="eastAsia"/>
                <w:color w:val="000000" w:themeColor="text1"/>
              </w:rPr>
              <w:t>个，固化千兆光口≥</w:t>
            </w:r>
            <w:r>
              <w:rPr>
                <w:rFonts w:hint="eastAsia"/>
                <w:color w:val="000000" w:themeColor="text1"/>
              </w:rPr>
              <w:t>6</w:t>
            </w:r>
            <w:r>
              <w:rPr>
                <w:rFonts w:hint="eastAsia"/>
                <w:color w:val="000000" w:themeColor="text1"/>
              </w:rPr>
              <w:t>个，固化万兆接口≥</w:t>
            </w:r>
            <w:r>
              <w:rPr>
                <w:rFonts w:hint="eastAsia"/>
                <w:color w:val="000000" w:themeColor="text1"/>
              </w:rPr>
              <w:t>8</w:t>
            </w:r>
            <w:r>
              <w:rPr>
                <w:rFonts w:hint="eastAsia"/>
                <w:color w:val="000000" w:themeColor="text1"/>
              </w:rPr>
              <w:t>个，支持</w:t>
            </w:r>
            <w:r>
              <w:rPr>
                <w:rFonts w:hint="eastAsia"/>
                <w:color w:val="000000" w:themeColor="text1"/>
              </w:rPr>
              <w:t>1+1</w:t>
            </w:r>
            <w:r>
              <w:rPr>
                <w:rFonts w:hint="eastAsia"/>
                <w:color w:val="000000" w:themeColor="text1"/>
              </w:rPr>
              <w:t>冗余电源</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、最大并发会话数≥</w:t>
            </w:r>
            <w:r>
              <w:rPr>
                <w:rFonts w:hint="eastAsia"/>
                <w:color w:val="000000" w:themeColor="text1"/>
              </w:rPr>
              <w:t>600</w:t>
            </w:r>
            <w:r>
              <w:rPr>
                <w:rFonts w:hint="eastAsia"/>
                <w:color w:val="000000" w:themeColor="text1"/>
              </w:rPr>
              <w:t>万，整机吞吐量≥</w:t>
            </w:r>
            <w:r>
              <w:rPr>
                <w:rFonts w:hint="eastAsia"/>
                <w:color w:val="000000" w:themeColor="text1"/>
              </w:rPr>
              <w:t>20Gbps</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、支持在多出口场景下可根据多种负载均衡算法进行智能选路、负载均衡等，一台设备可以代替传统流控、负载均衡等多台网络设备</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、支持线路过载保护功能，当某条外网线路拥塞时，自动将其流量切换到其他链路</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、支持应用路由功能，支持基于通讯、视频等应用进行路由选择，应用路由效果可通过图表呈现</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、支持智能</w:t>
            </w:r>
            <w:r>
              <w:rPr>
                <w:rFonts w:hint="eastAsia"/>
                <w:color w:val="000000" w:themeColor="text1"/>
              </w:rPr>
              <w:t>DNS</w:t>
            </w:r>
            <w:r>
              <w:rPr>
                <w:rFonts w:hint="eastAsia"/>
                <w:color w:val="000000" w:themeColor="text1"/>
              </w:rPr>
              <w:t>，无需内部服务器做任何修改情况下，为外网用户提供一个与该用户相同运营商的链路对内访问</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、支持业务感知功能：能够精确识别网络应用，保障关键业务的系统带宽，具备完善的应用协议库，协议识别数量≥</w:t>
            </w:r>
            <w:r>
              <w:rPr>
                <w:rFonts w:hint="eastAsia"/>
                <w:color w:val="000000" w:themeColor="text1"/>
              </w:rPr>
              <w:t>1500</w:t>
            </w:r>
            <w:r>
              <w:rPr>
                <w:rFonts w:hint="eastAsia"/>
                <w:color w:val="000000" w:themeColor="text1"/>
              </w:rPr>
              <w:t>种。</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、为方便用户远程接入，设备需支持</w:t>
            </w:r>
            <w:r>
              <w:rPr>
                <w:rFonts w:hint="eastAsia"/>
                <w:color w:val="000000" w:themeColor="text1"/>
              </w:rPr>
              <w:t>SSL VPN</w:t>
            </w:r>
            <w:r>
              <w:rPr>
                <w:rFonts w:hint="eastAsia"/>
                <w:color w:val="000000" w:themeColor="text1"/>
              </w:rPr>
              <w:t>，并提供≥</w:t>
            </w:r>
            <w:r>
              <w:rPr>
                <w:rFonts w:hint="eastAsia"/>
                <w:color w:val="000000" w:themeColor="text1"/>
              </w:rPr>
              <w:t>3000</w:t>
            </w:r>
            <w:r>
              <w:rPr>
                <w:rFonts w:hint="eastAsia"/>
                <w:color w:val="000000" w:themeColor="text1"/>
              </w:rPr>
              <w:t>个免费</w:t>
            </w:r>
            <w:r>
              <w:rPr>
                <w:rFonts w:hint="eastAsia"/>
                <w:color w:val="000000" w:themeColor="text1"/>
              </w:rPr>
              <w:t>SSL VPN</w:t>
            </w:r>
            <w:r>
              <w:rPr>
                <w:rFonts w:hint="eastAsia"/>
                <w:color w:val="000000" w:themeColor="text1"/>
              </w:rPr>
              <w:t>接入授权</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、支持</w:t>
            </w:r>
            <w:r>
              <w:rPr>
                <w:rFonts w:hint="eastAsia"/>
                <w:color w:val="000000" w:themeColor="text1"/>
              </w:rPr>
              <w:t>IPSec VPN</w:t>
            </w:r>
            <w:r>
              <w:rPr>
                <w:rFonts w:hint="eastAsia"/>
                <w:color w:val="000000" w:themeColor="text1"/>
              </w:rPr>
              <w:t>，并提供</w:t>
            </w:r>
            <w:r>
              <w:rPr>
                <w:rFonts w:hint="eastAsia"/>
                <w:color w:val="000000" w:themeColor="text1"/>
              </w:rPr>
              <w:t>3000</w:t>
            </w:r>
            <w:r>
              <w:rPr>
                <w:rFonts w:hint="eastAsia"/>
                <w:color w:val="000000" w:themeColor="text1"/>
              </w:rPr>
              <w:t>路免费</w:t>
            </w:r>
            <w:r>
              <w:rPr>
                <w:rFonts w:hint="eastAsia"/>
                <w:color w:val="000000" w:themeColor="text1"/>
              </w:rPr>
              <w:t>Ipsec VPN</w:t>
            </w:r>
            <w:r>
              <w:rPr>
                <w:rFonts w:hint="eastAsia"/>
                <w:color w:val="000000" w:themeColor="text1"/>
              </w:rPr>
              <w:t>接入授权</w:t>
            </w:r>
            <w:r>
              <w:rPr>
                <w:rFonts w:hint="eastAsia"/>
                <w:color w:val="000000" w:themeColor="text1"/>
              </w:rPr>
              <w:t>,</w:t>
            </w:r>
            <w:r>
              <w:rPr>
                <w:rFonts w:hint="eastAsia"/>
                <w:color w:val="000000" w:themeColor="text1"/>
              </w:rPr>
              <w:t>支持</w:t>
            </w:r>
            <w:r>
              <w:rPr>
                <w:rFonts w:hint="eastAsia"/>
                <w:color w:val="000000" w:themeColor="text1"/>
              </w:rPr>
              <w:t>VPN</w:t>
            </w:r>
            <w:r>
              <w:rPr>
                <w:rFonts w:hint="eastAsia"/>
                <w:color w:val="000000" w:themeColor="text1"/>
              </w:rPr>
              <w:t>内流量流量控制，且支持</w:t>
            </w:r>
            <w:r>
              <w:rPr>
                <w:rFonts w:hint="eastAsia"/>
                <w:color w:val="000000" w:themeColor="text1"/>
              </w:rPr>
              <w:t>VPN</w:t>
            </w:r>
            <w:r>
              <w:rPr>
                <w:rFonts w:hint="eastAsia"/>
                <w:color w:val="000000" w:themeColor="text1"/>
              </w:rPr>
              <w:t>内流量的可视化监控。</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DHCP</w:t>
            </w:r>
            <w:r>
              <w:rPr>
                <w:rFonts w:hint="eastAsia"/>
                <w:color w:val="000000" w:themeColor="text1"/>
              </w:rPr>
              <w:t>功能，对内网提供</w:t>
            </w:r>
            <w:r>
              <w:rPr>
                <w:rFonts w:hint="eastAsia"/>
                <w:color w:val="000000" w:themeColor="text1"/>
              </w:rPr>
              <w:t>DHCP</w:t>
            </w:r>
            <w:r>
              <w:rPr>
                <w:rFonts w:hint="eastAsia"/>
                <w:color w:val="000000" w:themeColor="text1"/>
              </w:rPr>
              <w:t>服务，</w:t>
            </w:r>
            <w:r>
              <w:rPr>
                <w:rFonts w:hint="eastAsia"/>
                <w:color w:val="000000" w:themeColor="text1"/>
              </w:rPr>
              <w:t>DHCP</w:t>
            </w:r>
            <w:r>
              <w:rPr>
                <w:rFonts w:hint="eastAsia"/>
                <w:color w:val="000000" w:themeColor="text1"/>
              </w:rPr>
              <w:t>地址池分配状态，可生成</w:t>
            </w:r>
            <w:r>
              <w:rPr>
                <w:rFonts w:hint="eastAsia"/>
                <w:color w:val="000000" w:themeColor="text1"/>
              </w:rPr>
              <w:t>IP</w:t>
            </w:r>
            <w:r>
              <w:rPr>
                <w:rFonts w:hint="eastAsia"/>
                <w:color w:val="000000" w:themeColor="text1"/>
              </w:rPr>
              <w:t>、</w:t>
            </w:r>
            <w:r>
              <w:rPr>
                <w:rFonts w:hint="eastAsia"/>
                <w:color w:val="000000" w:themeColor="text1"/>
              </w:rPr>
              <w:t>MAC</w:t>
            </w:r>
            <w:r>
              <w:rPr>
                <w:rFonts w:hint="eastAsia"/>
                <w:color w:val="000000" w:themeColor="text1"/>
              </w:rPr>
              <w:t>对应关系列表，</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、支持</w:t>
            </w:r>
            <w:r>
              <w:rPr>
                <w:rFonts w:hint="eastAsia"/>
                <w:color w:val="000000" w:themeColor="text1"/>
              </w:rPr>
              <w:t>HTTPS</w:t>
            </w:r>
            <w:r>
              <w:rPr>
                <w:rFonts w:hint="eastAsia"/>
                <w:color w:val="000000" w:themeColor="text1"/>
              </w:rPr>
              <w:t>审计及</w:t>
            </w:r>
            <w:r>
              <w:rPr>
                <w:rFonts w:hint="eastAsia"/>
                <w:color w:val="000000" w:themeColor="text1"/>
              </w:rPr>
              <w:t>QQ</w:t>
            </w:r>
            <w:r>
              <w:rPr>
                <w:rFonts w:hint="eastAsia"/>
                <w:color w:val="000000" w:themeColor="text1"/>
              </w:rPr>
              <w:t>聊天内容审计</w:t>
            </w:r>
          </w:p>
          <w:p w:rsidR="00681BC3" w:rsidRDefault="00D03F7D">
            <w:pPr>
              <w:spacing w:line="400" w:lineRule="exact"/>
              <w:rPr>
                <w:color w:val="000000" w:themeColor="text1"/>
              </w:rPr>
            </w:pPr>
            <w:r>
              <w:rPr>
                <w:rFonts w:hint="eastAsia"/>
                <w:color w:val="000000" w:themeColor="text1"/>
              </w:rPr>
              <w:lastRenderedPageBreak/>
              <w:t>12</w:t>
            </w:r>
            <w:r>
              <w:rPr>
                <w:rFonts w:hint="eastAsia"/>
                <w:color w:val="000000" w:themeColor="text1"/>
              </w:rPr>
              <w:t>、支持网络资源加速，可对指定网络资源提供热点资源本地化服务。需提供配置及资源热点页面。</w:t>
            </w:r>
          </w:p>
          <w:p w:rsidR="00681BC3" w:rsidRDefault="00D03F7D">
            <w:pPr>
              <w:spacing w:line="400" w:lineRule="exact"/>
              <w:rPr>
                <w:color w:val="000000" w:themeColor="text1"/>
              </w:rPr>
            </w:pPr>
            <w:r>
              <w:rPr>
                <w:rFonts w:hint="eastAsia"/>
              </w:rPr>
              <w:t>13</w:t>
            </w:r>
            <w:r>
              <w:rPr>
                <w:rFonts w:hint="eastAsia"/>
              </w:rPr>
              <w:t>、要支持</w:t>
            </w:r>
            <w:r>
              <w:rPr>
                <w:rFonts w:hint="eastAsia"/>
                <w:color w:val="000000" w:themeColor="text1"/>
              </w:rPr>
              <w:t>基于双边加速的广域网优化功能，可通过</w:t>
            </w:r>
            <w:r>
              <w:rPr>
                <w:rFonts w:hint="eastAsia"/>
                <w:color w:val="000000" w:themeColor="text1"/>
              </w:rPr>
              <w:t>TCP</w:t>
            </w:r>
            <w:r>
              <w:rPr>
                <w:rFonts w:hint="eastAsia"/>
                <w:color w:val="000000" w:themeColor="text1"/>
              </w:rPr>
              <w:t>协议优化、切片缓存、应用协议优化实现加速，实现资源访问提速</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、支持</w:t>
            </w:r>
            <w:r>
              <w:rPr>
                <w:rFonts w:hint="eastAsia"/>
                <w:color w:val="000000" w:themeColor="text1"/>
              </w:rPr>
              <w:t>WEB</w:t>
            </w:r>
            <w:r>
              <w:rPr>
                <w:rFonts w:hint="eastAsia"/>
                <w:color w:val="000000" w:themeColor="text1"/>
              </w:rPr>
              <w:t>本地认证方式、</w:t>
            </w:r>
            <w:r>
              <w:rPr>
                <w:rFonts w:hint="eastAsia"/>
                <w:color w:val="000000" w:themeColor="text1"/>
              </w:rPr>
              <w:t>Radius</w:t>
            </w:r>
            <w:r>
              <w:rPr>
                <w:rFonts w:hint="eastAsia"/>
                <w:color w:val="000000" w:themeColor="text1"/>
              </w:rPr>
              <w:t>认证、微信认证功能。支持特定外部网络资源和内部特定用户的免认证功能。</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w:t>
            </w:r>
            <w:r>
              <w:rPr>
                <w:rFonts w:hint="eastAsia"/>
                <w:color w:val="000000" w:themeColor="text1"/>
              </w:rPr>
              <w:t>URL</w:t>
            </w:r>
            <w:r>
              <w:rPr>
                <w:rFonts w:hint="eastAsia"/>
                <w:color w:val="000000" w:themeColor="text1"/>
              </w:rPr>
              <w:t>数据库及应用特征库支持至少</w:t>
            </w:r>
            <w:r>
              <w:rPr>
                <w:rFonts w:hint="eastAsia"/>
                <w:color w:val="000000" w:themeColor="text1"/>
              </w:rPr>
              <w:t>5</w:t>
            </w:r>
            <w:r>
              <w:rPr>
                <w:rFonts w:hint="eastAsia"/>
                <w:color w:val="000000" w:themeColor="text1"/>
              </w:rPr>
              <w:t>年</w:t>
            </w:r>
            <w:r>
              <w:rPr>
                <w:rFonts w:hint="eastAsia"/>
                <w:color w:val="000000" w:themeColor="text1"/>
              </w:rPr>
              <w:t>免费升级。</w:t>
            </w:r>
          </w:p>
          <w:p w:rsidR="00681BC3" w:rsidRDefault="00D03F7D">
            <w:pPr>
              <w:spacing w:line="400" w:lineRule="exact"/>
              <w:rPr>
                <w:color w:val="000000" w:themeColor="text1"/>
              </w:rPr>
            </w:pPr>
            <w:r>
              <w:rPr>
                <w:rFonts w:hint="eastAsia"/>
                <w:color w:val="000000" w:themeColor="text1"/>
              </w:rPr>
              <w:t>16</w:t>
            </w:r>
            <w:r>
              <w:rPr>
                <w:rFonts w:hint="eastAsia"/>
              </w:rPr>
              <w:t>、支持防</w:t>
            </w:r>
            <w:r>
              <w:rPr>
                <w:rFonts w:hint="eastAsia"/>
                <w:color w:val="000000" w:themeColor="text1"/>
              </w:rPr>
              <w:t>代理私接无线路由器，解决内网私接审计安全问题。</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、为保证产品稳定兼容，要求和上网行为管理、应用防火墙、日志审计系统、漏洞扫描、堡垒主机、</w:t>
            </w:r>
            <w:r>
              <w:rPr>
                <w:rFonts w:hint="eastAsia"/>
                <w:color w:val="000000" w:themeColor="text1"/>
              </w:rPr>
              <w:t>VPN</w:t>
            </w:r>
            <w:r>
              <w:rPr>
                <w:rFonts w:hint="eastAsia"/>
                <w:color w:val="000000" w:themeColor="text1"/>
              </w:rPr>
              <w:t>系统统一品牌；</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是</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2</w:t>
            </w:r>
          </w:p>
        </w:tc>
        <w:tc>
          <w:tcPr>
            <w:tcW w:w="1559"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lang/>
              </w:rPr>
              <w:t>上网行为管理</w:t>
            </w:r>
          </w:p>
        </w:tc>
        <w:tc>
          <w:tcPr>
            <w:tcW w:w="9072" w:type="dxa"/>
          </w:tcPr>
          <w:p w:rsidR="00681BC3" w:rsidRDefault="00D03F7D">
            <w:pPr>
              <w:spacing w:line="400" w:lineRule="exact"/>
              <w:rPr>
                <w:color w:val="000000" w:themeColor="text1"/>
              </w:rPr>
            </w:pPr>
            <w:r>
              <w:rPr>
                <w:rFonts w:hint="eastAsia"/>
                <w:color w:val="000000" w:themeColor="text1"/>
              </w:rPr>
              <w:t>1</w:t>
            </w:r>
            <w:r>
              <w:rPr>
                <w:rFonts w:hint="eastAsia"/>
                <w:color w:val="000000" w:themeColor="text1"/>
              </w:rPr>
              <w:t>、所投产品须整机最少支持</w:t>
            </w:r>
            <w:r>
              <w:rPr>
                <w:rFonts w:hint="eastAsia"/>
                <w:color w:val="000000" w:themeColor="text1"/>
              </w:rPr>
              <w:t>2</w:t>
            </w:r>
            <w:r>
              <w:rPr>
                <w:rFonts w:hint="eastAsia"/>
                <w:color w:val="000000" w:themeColor="text1"/>
              </w:rPr>
              <w:t>个扩展卡槽，最大支持</w:t>
            </w:r>
            <w:r>
              <w:rPr>
                <w:rFonts w:hint="eastAsia"/>
                <w:color w:val="000000" w:themeColor="text1"/>
              </w:rPr>
              <w:t>20</w:t>
            </w:r>
            <w:r>
              <w:rPr>
                <w:rFonts w:hint="eastAsia"/>
                <w:color w:val="000000" w:themeColor="text1"/>
              </w:rPr>
              <w:t>个千兆接口或</w:t>
            </w:r>
            <w:r>
              <w:rPr>
                <w:rFonts w:hint="eastAsia"/>
                <w:color w:val="000000" w:themeColor="text1"/>
              </w:rPr>
              <w:t>6</w:t>
            </w:r>
            <w:r>
              <w:rPr>
                <w:rFonts w:hint="eastAsia"/>
                <w:color w:val="000000" w:themeColor="text1"/>
              </w:rPr>
              <w:t>个万兆接口，</w:t>
            </w:r>
            <w:r>
              <w:rPr>
                <w:rFonts w:hint="eastAsia"/>
                <w:color w:val="000000" w:themeColor="text1"/>
              </w:rPr>
              <w:t>2</w:t>
            </w:r>
            <w:r>
              <w:rPr>
                <w:rFonts w:hint="eastAsia"/>
                <w:color w:val="000000" w:themeColor="text1"/>
              </w:rPr>
              <w:t>个</w:t>
            </w:r>
            <w:r>
              <w:rPr>
                <w:rFonts w:hint="eastAsia"/>
                <w:color w:val="000000" w:themeColor="text1"/>
              </w:rPr>
              <w:t>USB</w:t>
            </w:r>
            <w:r>
              <w:rPr>
                <w:rFonts w:hint="eastAsia"/>
                <w:color w:val="000000" w:themeColor="text1"/>
              </w:rPr>
              <w:t>接口。</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、实配千兆电口≥</w:t>
            </w:r>
            <w:r>
              <w:rPr>
                <w:rFonts w:hint="eastAsia"/>
                <w:color w:val="000000" w:themeColor="text1"/>
              </w:rPr>
              <w:t>4</w:t>
            </w:r>
            <w:r>
              <w:rPr>
                <w:rFonts w:hint="eastAsia"/>
                <w:color w:val="000000" w:themeColor="text1"/>
              </w:rPr>
              <w:t>个；千兆光口≥</w:t>
            </w:r>
            <w:r>
              <w:rPr>
                <w:rFonts w:hint="eastAsia"/>
                <w:color w:val="000000" w:themeColor="text1"/>
              </w:rPr>
              <w:t>4</w:t>
            </w:r>
            <w:r>
              <w:rPr>
                <w:rFonts w:hint="eastAsia"/>
                <w:color w:val="000000" w:themeColor="text1"/>
              </w:rPr>
              <w:t>个，万兆光口≥</w:t>
            </w:r>
            <w:r>
              <w:rPr>
                <w:rFonts w:hint="eastAsia"/>
                <w:color w:val="000000" w:themeColor="text1"/>
              </w:rPr>
              <w:t>2</w:t>
            </w:r>
            <w:r>
              <w:rPr>
                <w:rFonts w:hint="eastAsia"/>
                <w:color w:val="000000" w:themeColor="text1"/>
              </w:rPr>
              <w:t>个，电口</w:t>
            </w:r>
            <w:r>
              <w:rPr>
                <w:rFonts w:hint="eastAsia"/>
                <w:color w:val="000000" w:themeColor="text1"/>
              </w:rPr>
              <w:t>bypass</w:t>
            </w:r>
            <w:r>
              <w:rPr>
                <w:rFonts w:hint="eastAsia"/>
                <w:color w:val="000000" w:themeColor="text1"/>
              </w:rPr>
              <w:t>≥</w:t>
            </w:r>
            <w:r>
              <w:rPr>
                <w:rFonts w:hint="eastAsia"/>
                <w:color w:val="000000" w:themeColor="text1"/>
              </w:rPr>
              <w:t>1</w:t>
            </w:r>
            <w:r>
              <w:rPr>
                <w:rFonts w:hint="eastAsia"/>
                <w:color w:val="000000" w:themeColor="text1"/>
              </w:rPr>
              <w:t>组。</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、具有</w:t>
            </w:r>
            <w:r>
              <w:rPr>
                <w:rFonts w:hint="eastAsia"/>
                <w:color w:val="000000" w:themeColor="text1"/>
              </w:rPr>
              <w:t>1T</w:t>
            </w:r>
            <w:r>
              <w:rPr>
                <w:rFonts w:hint="eastAsia"/>
                <w:color w:val="000000" w:themeColor="text1"/>
              </w:rPr>
              <w:t>的硬盘存储</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、设备最大吞吐量≥</w:t>
            </w:r>
            <w:r>
              <w:rPr>
                <w:rFonts w:hint="eastAsia"/>
                <w:color w:val="000000" w:themeColor="text1"/>
              </w:rPr>
              <w:t>4Gbps</w:t>
            </w:r>
            <w:r>
              <w:rPr>
                <w:rFonts w:hint="eastAsia"/>
                <w:color w:val="000000" w:themeColor="text1"/>
              </w:rPr>
              <w:t>，最大支持并发连接数≥</w:t>
            </w:r>
            <w:r>
              <w:rPr>
                <w:rFonts w:hint="eastAsia"/>
                <w:color w:val="000000" w:themeColor="text1"/>
              </w:rPr>
              <w:t>180</w:t>
            </w:r>
            <w:r>
              <w:rPr>
                <w:rFonts w:hint="eastAsia"/>
                <w:color w:val="000000" w:themeColor="text1"/>
              </w:rPr>
              <w:t>万，每秒新建连接数≥</w:t>
            </w:r>
            <w:r>
              <w:rPr>
                <w:rFonts w:hint="eastAsia"/>
                <w:color w:val="000000" w:themeColor="text1"/>
              </w:rPr>
              <w:t>50000/</w:t>
            </w:r>
            <w:r>
              <w:rPr>
                <w:rFonts w:hint="eastAsia"/>
                <w:color w:val="000000" w:themeColor="text1"/>
              </w:rPr>
              <w:t>秒</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、支持以</w:t>
            </w:r>
            <w:r>
              <w:rPr>
                <w:rFonts w:hint="eastAsia"/>
                <w:color w:val="000000" w:themeColor="text1"/>
              </w:rPr>
              <w:t>HTTP</w:t>
            </w:r>
            <w:r>
              <w:rPr>
                <w:rFonts w:hint="eastAsia"/>
                <w:color w:val="000000" w:themeColor="text1"/>
              </w:rPr>
              <w:t>及</w:t>
            </w:r>
            <w:r>
              <w:rPr>
                <w:rFonts w:hint="eastAsia"/>
                <w:color w:val="000000" w:themeColor="text1"/>
              </w:rPr>
              <w:t>SSL</w:t>
            </w:r>
            <w:r>
              <w:rPr>
                <w:rFonts w:hint="eastAsia"/>
                <w:color w:val="000000" w:themeColor="text1"/>
              </w:rPr>
              <w:t>加密的</w:t>
            </w:r>
            <w:r>
              <w:rPr>
                <w:rFonts w:hint="eastAsia"/>
                <w:color w:val="000000" w:themeColor="text1"/>
              </w:rPr>
              <w:t>WEB</w:t>
            </w:r>
            <w:r>
              <w:rPr>
                <w:rFonts w:hint="eastAsia"/>
                <w:color w:val="000000" w:themeColor="text1"/>
              </w:rPr>
              <w:t>图形化接口进行设备配置和管理，支持英语、简体中文、繁体中文接口；可利用谷歌、火狐、</w:t>
            </w:r>
            <w:r>
              <w:rPr>
                <w:rFonts w:hint="eastAsia"/>
                <w:color w:val="000000" w:themeColor="text1"/>
              </w:rPr>
              <w:t>IE</w:t>
            </w:r>
            <w:r>
              <w:rPr>
                <w:rFonts w:hint="eastAsia"/>
                <w:color w:val="000000" w:themeColor="text1"/>
              </w:rPr>
              <w:t>浏览器访问设备。</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、管理权限分立：系统默认有超级管理员、审计管理员、只读管理员，可根据需要灵活定制管理员角色。</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、支持密码强度、口令尝试死锁、账户激活等安全管理功能。</w:t>
            </w:r>
          </w:p>
          <w:p w:rsidR="00681BC3" w:rsidRDefault="00D03F7D">
            <w:pPr>
              <w:spacing w:line="400" w:lineRule="exact"/>
              <w:rPr>
                <w:color w:val="000000" w:themeColor="text1"/>
              </w:rPr>
            </w:pPr>
            <w:r>
              <w:rPr>
                <w:rFonts w:hint="eastAsia"/>
                <w:color w:val="000000" w:themeColor="text1"/>
              </w:rPr>
              <w:lastRenderedPageBreak/>
              <w:t>8</w:t>
            </w:r>
            <w:r>
              <w:rPr>
                <w:rFonts w:hint="eastAsia"/>
                <w:color w:val="000000" w:themeColor="text1"/>
              </w:rPr>
              <w:t>、通过网管策略，可允许部分</w:t>
            </w:r>
            <w:r>
              <w:rPr>
                <w:rFonts w:hint="eastAsia"/>
                <w:color w:val="000000" w:themeColor="text1"/>
              </w:rPr>
              <w:t>IP</w:t>
            </w:r>
            <w:r>
              <w:rPr>
                <w:rFonts w:hint="eastAsia"/>
                <w:color w:val="000000" w:themeColor="text1"/>
              </w:rPr>
              <w:t>能网管设备，以限制非法管理员访问设备。</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、支持基于</w:t>
            </w:r>
            <w:r>
              <w:rPr>
                <w:rFonts w:hint="eastAsia"/>
                <w:color w:val="000000" w:themeColor="text1"/>
              </w:rPr>
              <w:t>MAC</w:t>
            </w:r>
            <w:r>
              <w:rPr>
                <w:rFonts w:hint="eastAsia"/>
                <w:color w:val="000000" w:themeColor="text1"/>
              </w:rPr>
              <w:t>地址与浏览器</w:t>
            </w:r>
            <w:r>
              <w:rPr>
                <w:rFonts w:hint="eastAsia"/>
                <w:color w:val="000000" w:themeColor="text1"/>
              </w:rPr>
              <w:t>cookie</w:t>
            </w:r>
            <w:r>
              <w:rPr>
                <w:rFonts w:hint="eastAsia"/>
                <w:color w:val="000000" w:themeColor="text1"/>
              </w:rPr>
              <w:t>免认证，支持</w:t>
            </w:r>
            <w:r>
              <w:rPr>
                <w:rFonts w:hint="eastAsia"/>
                <w:color w:val="000000" w:themeColor="text1"/>
              </w:rPr>
              <w:t>CDMA/GSM</w:t>
            </w:r>
            <w:r>
              <w:rPr>
                <w:rFonts w:hint="eastAsia"/>
                <w:color w:val="000000" w:themeColor="text1"/>
              </w:rPr>
              <w:t>短信猫，支持第三方短信服务提供商</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、支持将多个端口捆绑成一个逻辑的端口以增加带宽，同时增加链路备份。</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、定期向内网用户弹出指定的页面，作为广告营销或相关通知提醒</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、支持</w:t>
            </w:r>
            <w:r>
              <w:rPr>
                <w:rFonts w:hint="eastAsia"/>
                <w:color w:val="000000" w:themeColor="text1"/>
              </w:rPr>
              <w:t xml:space="preserve"> PPPOE </w:t>
            </w:r>
            <w:r>
              <w:rPr>
                <w:rFonts w:hint="eastAsia"/>
                <w:color w:val="000000" w:themeColor="text1"/>
              </w:rPr>
              <w:t>拨号功能，支持多条</w:t>
            </w:r>
            <w:r>
              <w:rPr>
                <w:rFonts w:hint="eastAsia"/>
                <w:color w:val="000000" w:themeColor="text1"/>
              </w:rPr>
              <w:t>PPPOE</w:t>
            </w:r>
            <w:r>
              <w:rPr>
                <w:rFonts w:hint="eastAsia"/>
                <w:color w:val="000000" w:themeColor="text1"/>
              </w:rPr>
              <w:t>拨号做负载均衡。</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、对于多</w:t>
            </w:r>
            <w:r>
              <w:rPr>
                <w:rFonts w:hint="eastAsia"/>
                <w:color w:val="000000" w:themeColor="text1"/>
              </w:rPr>
              <w:t xml:space="preserve">IP </w:t>
            </w:r>
            <w:r>
              <w:rPr>
                <w:rFonts w:hint="eastAsia"/>
                <w:color w:val="000000" w:themeColor="text1"/>
              </w:rPr>
              <w:t>的</w:t>
            </w:r>
            <w:r>
              <w:rPr>
                <w:rFonts w:hint="eastAsia"/>
                <w:color w:val="000000" w:themeColor="text1"/>
              </w:rPr>
              <w:t>DNS</w:t>
            </w:r>
            <w:r>
              <w:rPr>
                <w:rFonts w:hint="eastAsia"/>
                <w:color w:val="000000" w:themeColor="text1"/>
              </w:rPr>
              <w:t>解析，支持根据用户的来路而做出一些智能化的处理，然后把智能化判断后的</w:t>
            </w:r>
            <w:r>
              <w:rPr>
                <w:rFonts w:hint="eastAsia"/>
                <w:color w:val="000000" w:themeColor="text1"/>
              </w:rPr>
              <w:t xml:space="preserve"> IP </w:t>
            </w:r>
            <w:r>
              <w:rPr>
                <w:rFonts w:hint="eastAsia"/>
                <w:color w:val="000000" w:themeColor="text1"/>
              </w:rPr>
              <w:t>返回给用户，而不需要用户进行选择。</w:t>
            </w:r>
            <w:r>
              <w:rPr>
                <w:rFonts w:hint="eastAsia"/>
                <w:color w:val="000000" w:themeColor="text1"/>
              </w:rPr>
              <w:t xml:space="preserve"> DNS </w:t>
            </w:r>
            <w:r>
              <w:rPr>
                <w:rFonts w:hint="eastAsia"/>
                <w:color w:val="000000" w:themeColor="text1"/>
              </w:rPr>
              <w:t>均衡算法包括：按权重、按上行流量、按下行流量、按总流量。</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、针对临时上网人员</w:t>
            </w:r>
            <w:r>
              <w:rPr>
                <w:rFonts w:hint="eastAsia"/>
                <w:color w:val="000000" w:themeColor="text1"/>
              </w:rPr>
              <w:t>IP</w:t>
            </w:r>
            <w:r>
              <w:rPr>
                <w:rFonts w:hint="eastAsia"/>
                <w:color w:val="000000" w:themeColor="text1"/>
              </w:rPr>
              <w:t>地址不固定的情况，无论该人群电脑的</w:t>
            </w:r>
            <w:r>
              <w:rPr>
                <w:rFonts w:hint="eastAsia"/>
                <w:color w:val="000000" w:themeColor="text1"/>
              </w:rPr>
              <w:t>IP</w:t>
            </w:r>
            <w:r>
              <w:rPr>
                <w:rFonts w:hint="eastAsia"/>
                <w:color w:val="000000" w:themeColor="text1"/>
              </w:rPr>
              <w:t>如何配置，开启设备即插即用功能后，只要插上网线，用户即可上网。</w:t>
            </w:r>
          </w:p>
          <w:p w:rsidR="00681BC3" w:rsidRDefault="00D03F7D">
            <w:pPr>
              <w:spacing w:line="400" w:lineRule="exact"/>
              <w:rPr>
                <w:color w:val="000000" w:themeColor="text1"/>
              </w:rPr>
            </w:pPr>
            <w:r>
              <w:rPr>
                <w:rFonts w:hint="eastAsia"/>
                <w:color w:val="000000" w:themeColor="text1"/>
              </w:rPr>
              <w:t>15</w:t>
            </w:r>
            <w:r>
              <w:rPr>
                <w:rFonts w:hint="eastAsia"/>
                <w:color w:val="000000" w:themeColor="text1"/>
              </w:rPr>
              <w:t>、可以识别无线终端接入设备，并进行允计或拒绝上网策略，包括</w:t>
            </w:r>
            <w:r>
              <w:rPr>
                <w:rFonts w:hint="eastAsia"/>
                <w:color w:val="000000" w:themeColor="text1"/>
              </w:rPr>
              <w:t>IOS</w:t>
            </w:r>
            <w:r>
              <w:rPr>
                <w:rFonts w:hint="eastAsia"/>
                <w:color w:val="000000" w:themeColor="text1"/>
              </w:rPr>
              <w:t>、</w:t>
            </w:r>
            <w:r>
              <w:rPr>
                <w:rFonts w:hint="eastAsia"/>
                <w:color w:val="000000" w:themeColor="text1"/>
              </w:rPr>
              <w:t xml:space="preserve"> Android</w:t>
            </w:r>
            <w:r>
              <w:rPr>
                <w:rFonts w:hint="eastAsia"/>
                <w:color w:val="000000" w:themeColor="text1"/>
              </w:rPr>
              <w:t>、</w:t>
            </w:r>
            <w:r>
              <w:rPr>
                <w:rFonts w:hint="eastAsia"/>
                <w:color w:val="000000" w:themeColor="text1"/>
              </w:rPr>
              <w:t xml:space="preserve"> IPAD</w:t>
            </w:r>
            <w:r>
              <w:rPr>
                <w:rFonts w:hint="eastAsia"/>
                <w:color w:val="000000" w:themeColor="text1"/>
              </w:rPr>
              <w:t>设备</w:t>
            </w:r>
          </w:p>
          <w:p w:rsidR="00681BC3" w:rsidRDefault="00D03F7D">
            <w:pPr>
              <w:spacing w:line="400" w:lineRule="exact"/>
              <w:rPr>
                <w:color w:val="000000" w:themeColor="text1"/>
              </w:rPr>
            </w:pPr>
            <w:r>
              <w:rPr>
                <w:rFonts w:hint="eastAsia"/>
                <w:color w:val="000000" w:themeColor="text1"/>
              </w:rPr>
              <w:t>16</w:t>
            </w:r>
            <w:r>
              <w:rPr>
                <w:rFonts w:hint="eastAsia"/>
                <w:color w:val="000000" w:themeColor="text1"/>
              </w:rPr>
              <w:t>、可检测出内网用户私接无线路由器、</w:t>
            </w:r>
            <w:r>
              <w:rPr>
                <w:rFonts w:hint="eastAsia"/>
                <w:color w:val="000000" w:themeColor="text1"/>
              </w:rPr>
              <w:t>360WiFi</w:t>
            </w:r>
            <w:r>
              <w:rPr>
                <w:rFonts w:hint="eastAsia"/>
                <w:color w:val="000000" w:themeColor="text1"/>
              </w:rPr>
              <w:t>等设备的共享上网行为，进行告警及阻断</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、支持将特殊协议（如</w:t>
            </w:r>
            <w:r>
              <w:rPr>
                <w:rFonts w:hint="eastAsia"/>
                <w:color w:val="000000" w:themeColor="text1"/>
              </w:rPr>
              <w:t>MPLS</w:t>
            </w:r>
            <w:r>
              <w:rPr>
                <w:rFonts w:hint="eastAsia"/>
                <w:color w:val="000000" w:themeColor="text1"/>
              </w:rPr>
              <w:t>、</w:t>
            </w:r>
            <w:r>
              <w:rPr>
                <w:rFonts w:hint="eastAsia"/>
                <w:color w:val="000000" w:themeColor="text1"/>
              </w:rPr>
              <w:t>PPPoE</w:t>
            </w:r>
            <w:r>
              <w:rPr>
                <w:rFonts w:hint="eastAsia"/>
                <w:color w:val="000000" w:themeColor="text1"/>
              </w:rPr>
              <w:t>、</w:t>
            </w:r>
            <w:r>
              <w:rPr>
                <w:rFonts w:hint="eastAsia"/>
                <w:color w:val="000000" w:themeColor="text1"/>
              </w:rPr>
              <w:t>VLAN</w:t>
            </w:r>
            <w:r>
              <w:rPr>
                <w:rFonts w:hint="eastAsia"/>
                <w:color w:val="000000" w:themeColor="text1"/>
              </w:rPr>
              <w:t>（</w:t>
            </w:r>
            <w:r>
              <w:rPr>
                <w:rFonts w:hint="eastAsia"/>
                <w:color w:val="000000" w:themeColor="text1"/>
              </w:rPr>
              <w:t>Q-in-Q</w:t>
            </w:r>
            <w:r>
              <w:rPr>
                <w:rFonts w:hint="eastAsia"/>
                <w:color w:val="000000" w:themeColor="text1"/>
              </w:rPr>
              <w:t>）等）的协议头剥离掉，这样可以对特殊协议封装内的原始数据进行认证、审计和控制。</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w:t>
            </w:r>
            <w:r>
              <w:rPr>
                <w:rFonts w:hint="eastAsia"/>
                <w:color w:val="000000" w:themeColor="text1"/>
              </w:rPr>
              <w:t>HTTP</w:t>
            </w:r>
            <w:r>
              <w:rPr>
                <w:rFonts w:hint="eastAsia"/>
                <w:color w:val="000000" w:themeColor="text1"/>
              </w:rPr>
              <w:t>下载、</w:t>
            </w:r>
            <w:r>
              <w:rPr>
                <w:rFonts w:hint="eastAsia"/>
                <w:color w:val="000000" w:themeColor="text1"/>
              </w:rPr>
              <w:t>WEB</w:t>
            </w:r>
            <w:r>
              <w:rPr>
                <w:rFonts w:hint="eastAsia"/>
                <w:color w:val="000000" w:themeColor="text1"/>
              </w:rPr>
              <w:t>视频、</w:t>
            </w:r>
            <w:r>
              <w:rPr>
                <w:rFonts w:hint="eastAsia"/>
                <w:color w:val="000000" w:themeColor="text1"/>
              </w:rPr>
              <w:t>P2P</w:t>
            </w:r>
            <w:r>
              <w:rPr>
                <w:rFonts w:hint="eastAsia"/>
                <w:color w:val="000000" w:themeColor="text1"/>
              </w:rPr>
              <w:t>下</w:t>
            </w:r>
            <w:r>
              <w:rPr>
                <w:rFonts w:hint="eastAsia"/>
                <w:color w:val="000000" w:themeColor="text1"/>
              </w:rPr>
              <w:t>载、流媒体、网络游戏、即时通讯、股票交易、网上银行、网络电话等</w:t>
            </w:r>
          </w:p>
          <w:p w:rsidR="00681BC3" w:rsidRDefault="00D03F7D">
            <w:pPr>
              <w:spacing w:line="400" w:lineRule="exact"/>
              <w:rPr>
                <w:color w:val="000000" w:themeColor="text1"/>
              </w:rPr>
            </w:pPr>
            <w:r>
              <w:rPr>
                <w:rFonts w:hint="eastAsia"/>
                <w:color w:val="000000" w:themeColor="text1"/>
              </w:rPr>
              <w:t>19</w:t>
            </w:r>
            <w:r>
              <w:rPr>
                <w:rFonts w:hint="eastAsia"/>
                <w:color w:val="000000" w:themeColor="text1"/>
              </w:rPr>
              <w:t>、可识别</w:t>
            </w:r>
            <w:r>
              <w:rPr>
                <w:rFonts w:hint="eastAsia"/>
                <w:color w:val="000000" w:themeColor="text1"/>
              </w:rPr>
              <w:t>FTP</w:t>
            </w:r>
            <w:r>
              <w:rPr>
                <w:rFonts w:hint="eastAsia"/>
                <w:color w:val="000000" w:themeColor="text1"/>
              </w:rPr>
              <w:t>、</w:t>
            </w:r>
            <w:r>
              <w:rPr>
                <w:rFonts w:hint="eastAsia"/>
                <w:color w:val="000000" w:themeColor="text1"/>
              </w:rPr>
              <w:t>HTTP</w:t>
            </w:r>
            <w:r>
              <w:rPr>
                <w:rFonts w:hint="eastAsia"/>
                <w:color w:val="000000" w:themeColor="text1"/>
              </w:rPr>
              <w:t>网页的文件上传和文件下载，并对文件的上传和下载进行过滤；同时支持非标准的</w:t>
            </w:r>
            <w:r>
              <w:rPr>
                <w:rFonts w:hint="eastAsia"/>
                <w:color w:val="000000" w:themeColor="text1"/>
              </w:rPr>
              <w:t>FTP</w:t>
            </w:r>
            <w:r>
              <w:rPr>
                <w:rFonts w:hint="eastAsia"/>
                <w:color w:val="000000" w:themeColor="text1"/>
              </w:rPr>
              <w:t>行为的识别过滤</w:t>
            </w:r>
          </w:p>
          <w:p w:rsidR="00681BC3" w:rsidRDefault="00D03F7D">
            <w:pPr>
              <w:spacing w:line="400" w:lineRule="exact"/>
              <w:rPr>
                <w:color w:val="000000" w:themeColor="text1"/>
              </w:rPr>
            </w:pPr>
            <w:r>
              <w:rPr>
                <w:rFonts w:hint="eastAsia"/>
                <w:color w:val="000000" w:themeColor="text1"/>
              </w:rPr>
              <w:t>20</w:t>
            </w:r>
            <w:r>
              <w:rPr>
                <w:rFonts w:hint="eastAsia"/>
                <w:color w:val="000000" w:themeColor="text1"/>
              </w:rPr>
              <w:t>、记录</w:t>
            </w:r>
            <w:r>
              <w:rPr>
                <w:rFonts w:hint="eastAsia"/>
                <w:color w:val="000000" w:themeColor="text1"/>
              </w:rPr>
              <w:t>QQ</w:t>
            </w:r>
            <w:r>
              <w:rPr>
                <w:rFonts w:hint="eastAsia"/>
                <w:color w:val="000000" w:themeColor="text1"/>
              </w:rPr>
              <w:t>登入信息、聊天内容及文件传输记录。</w:t>
            </w:r>
          </w:p>
          <w:p w:rsidR="00681BC3" w:rsidRDefault="00D03F7D">
            <w:pPr>
              <w:spacing w:line="400" w:lineRule="exact"/>
              <w:rPr>
                <w:color w:val="000000" w:themeColor="text1"/>
              </w:rPr>
            </w:pPr>
            <w:r>
              <w:rPr>
                <w:rFonts w:hint="eastAsia"/>
                <w:color w:val="000000" w:themeColor="text1"/>
              </w:rPr>
              <w:lastRenderedPageBreak/>
              <w:t>21</w:t>
            </w:r>
            <w:r>
              <w:rPr>
                <w:rFonts w:hint="eastAsia"/>
                <w:color w:val="000000" w:themeColor="text1"/>
              </w:rPr>
              <w:t>、将每个用户的</w:t>
            </w:r>
            <w:r>
              <w:rPr>
                <w:rFonts w:hint="eastAsia"/>
                <w:color w:val="000000" w:themeColor="text1"/>
              </w:rPr>
              <w:t>QQ</w:t>
            </w:r>
            <w:r>
              <w:rPr>
                <w:rFonts w:hint="eastAsia"/>
                <w:color w:val="000000" w:themeColor="text1"/>
              </w:rPr>
              <w:t>即时通讯工具的登入记录、聊天记录、或文件传输记录分项统计并显示。聊天记录的显示完全模拟即时通讯软件的聊天记录框的样式。</w:t>
            </w:r>
          </w:p>
          <w:p w:rsidR="00681BC3" w:rsidRDefault="00D03F7D">
            <w:pPr>
              <w:spacing w:line="400" w:lineRule="exact"/>
              <w:rPr>
                <w:color w:val="000000" w:themeColor="text1"/>
              </w:rPr>
            </w:pPr>
            <w:r>
              <w:rPr>
                <w:rFonts w:hint="eastAsia"/>
                <w:color w:val="000000" w:themeColor="text1"/>
              </w:rPr>
              <w:t>22</w:t>
            </w:r>
            <w:r>
              <w:rPr>
                <w:rFonts w:hint="eastAsia"/>
                <w:color w:val="000000" w:themeColor="text1"/>
              </w:rPr>
              <w:t>、将每个用户的网购、微博、博客、论坛、邮箱、视频网站、社交娱乐、即时通讯等等账号登陆分项记录。</w:t>
            </w:r>
          </w:p>
          <w:p w:rsidR="00681BC3" w:rsidRDefault="00D03F7D">
            <w:pPr>
              <w:spacing w:line="400" w:lineRule="exact"/>
              <w:rPr>
                <w:color w:val="000000" w:themeColor="text1"/>
              </w:rPr>
            </w:pPr>
            <w:r>
              <w:rPr>
                <w:rFonts w:hint="eastAsia"/>
                <w:color w:val="000000" w:themeColor="text1"/>
              </w:rPr>
              <w:t>23</w:t>
            </w:r>
            <w:r>
              <w:rPr>
                <w:rFonts w:hint="eastAsia"/>
                <w:color w:val="000000" w:themeColor="text1"/>
              </w:rPr>
              <w:t>、将单个用户的上网行为的数据导</w:t>
            </w:r>
            <w:r>
              <w:rPr>
                <w:rFonts w:hint="eastAsia"/>
                <w:color w:val="000000" w:themeColor="text1"/>
              </w:rPr>
              <w:t>出为</w:t>
            </w:r>
            <w:r>
              <w:rPr>
                <w:rFonts w:hint="eastAsia"/>
                <w:color w:val="000000" w:themeColor="text1"/>
              </w:rPr>
              <w:t>Excel</w:t>
            </w:r>
            <w:r>
              <w:rPr>
                <w:rFonts w:hint="eastAsia"/>
                <w:color w:val="000000" w:themeColor="text1"/>
              </w:rPr>
              <w:t>文件。</w:t>
            </w:r>
          </w:p>
          <w:p w:rsidR="00681BC3" w:rsidRDefault="00D03F7D">
            <w:pPr>
              <w:spacing w:line="400" w:lineRule="exact"/>
              <w:rPr>
                <w:color w:val="000000" w:themeColor="text1"/>
              </w:rPr>
            </w:pPr>
            <w:r>
              <w:rPr>
                <w:rFonts w:hint="eastAsia"/>
                <w:color w:val="000000" w:themeColor="text1"/>
              </w:rPr>
              <w:t>24</w:t>
            </w:r>
            <w:r>
              <w:rPr>
                <w:rFonts w:hint="eastAsia"/>
                <w:color w:val="000000" w:themeColor="text1"/>
              </w:rPr>
              <w:t>、本地认证、</w:t>
            </w:r>
            <w:r>
              <w:rPr>
                <w:rFonts w:hint="eastAsia"/>
                <w:color w:val="000000" w:themeColor="text1"/>
              </w:rPr>
              <w:t>AD</w:t>
            </w:r>
            <w:r>
              <w:rPr>
                <w:rFonts w:hint="eastAsia"/>
                <w:color w:val="000000" w:themeColor="text1"/>
              </w:rPr>
              <w:t>域认证、</w:t>
            </w:r>
            <w:r>
              <w:rPr>
                <w:rFonts w:hint="eastAsia"/>
                <w:color w:val="000000" w:themeColor="text1"/>
              </w:rPr>
              <w:t>Radius</w:t>
            </w:r>
            <w:r>
              <w:rPr>
                <w:rFonts w:hint="eastAsia"/>
                <w:color w:val="000000" w:themeColor="text1"/>
              </w:rPr>
              <w:t>认证、</w:t>
            </w:r>
            <w:r>
              <w:rPr>
                <w:rFonts w:hint="eastAsia"/>
                <w:color w:val="000000" w:themeColor="text1"/>
              </w:rPr>
              <w:t>LDAP</w:t>
            </w:r>
            <w:r>
              <w:rPr>
                <w:rFonts w:hint="eastAsia"/>
                <w:color w:val="000000" w:themeColor="text1"/>
              </w:rPr>
              <w:t>认证、</w:t>
            </w:r>
            <w:r>
              <w:rPr>
                <w:rFonts w:hint="eastAsia"/>
                <w:color w:val="000000" w:themeColor="text1"/>
              </w:rPr>
              <w:t>POP3</w:t>
            </w:r>
            <w:r>
              <w:rPr>
                <w:rFonts w:hint="eastAsia"/>
                <w:color w:val="000000" w:themeColor="text1"/>
              </w:rPr>
              <w:t>认证、短信认证、微信认证</w:t>
            </w:r>
          </w:p>
          <w:p w:rsidR="00681BC3" w:rsidRDefault="00D03F7D">
            <w:pPr>
              <w:spacing w:line="400" w:lineRule="exact"/>
              <w:rPr>
                <w:color w:val="000000" w:themeColor="text1"/>
              </w:rPr>
            </w:pPr>
            <w:r>
              <w:rPr>
                <w:rFonts w:hint="eastAsia"/>
                <w:color w:val="000000" w:themeColor="text1"/>
              </w:rPr>
              <w:t>25</w:t>
            </w:r>
            <w:r>
              <w:rPr>
                <w:rFonts w:hint="eastAsia"/>
                <w:color w:val="000000" w:themeColor="text1"/>
              </w:rPr>
              <w:t>、支持对内网电脑终端运行的进程进行检测。用户上网时必须满足相应的进程准入规则，才允许用户的计算机连接互联网。</w:t>
            </w:r>
          </w:p>
          <w:p w:rsidR="00681BC3" w:rsidRDefault="00D03F7D">
            <w:pPr>
              <w:spacing w:line="400" w:lineRule="exact"/>
              <w:rPr>
                <w:color w:val="000000" w:themeColor="text1"/>
              </w:rPr>
            </w:pPr>
            <w:r>
              <w:rPr>
                <w:rFonts w:hint="eastAsia"/>
                <w:color w:val="000000" w:themeColor="text1"/>
              </w:rPr>
              <w:t>26</w:t>
            </w:r>
            <w:r>
              <w:rPr>
                <w:rFonts w:hint="eastAsia"/>
                <w:color w:val="000000" w:themeColor="text1"/>
              </w:rPr>
              <w:t>、设备内置报表中心系统，实现上网行为记录与日志的存储、查询、审计，以及报表的生成等。</w:t>
            </w:r>
          </w:p>
          <w:p w:rsidR="00681BC3" w:rsidRDefault="00D03F7D">
            <w:pPr>
              <w:spacing w:line="400" w:lineRule="exact"/>
              <w:rPr>
                <w:color w:val="000000" w:themeColor="text1"/>
              </w:rPr>
            </w:pPr>
            <w:r>
              <w:rPr>
                <w:rFonts w:hint="eastAsia"/>
                <w:color w:val="000000" w:themeColor="text1"/>
              </w:rPr>
              <w:t>27</w:t>
            </w:r>
            <w:r>
              <w:rPr>
                <w:rFonts w:hint="eastAsia"/>
                <w:color w:val="000000" w:themeColor="text1"/>
              </w:rPr>
              <w:t>、为保证产品稳定兼容，要求和综合出口网关、应用防火墙、日志审计系统、漏洞扫描、堡垒主机、</w:t>
            </w:r>
            <w:r>
              <w:rPr>
                <w:rFonts w:hint="eastAsia"/>
                <w:color w:val="000000" w:themeColor="text1"/>
              </w:rPr>
              <w:t>VPN</w:t>
            </w:r>
            <w:r>
              <w:rPr>
                <w:rFonts w:hint="eastAsia"/>
                <w:color w:val="000000" w:themeColor="text1"/>
              </w:rPr>
              <w:t>系统统一品牌；</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3</w:t>
            </w:r>
          </w:p>
        </w:tc>
        <w:tc>
          <w:tcPr>
            <w:tcW w:w="1559"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lang/>
              </w:rPr>
              <w:t>应用防火墙</w:t>
            </w:r>
          </w:p>
        </w:tc>
        <w:tc>
          <w:tcPr>
            <w:tcW w:w="9072" w:type="dxa"/>
            <w:vAlign w:val="center"/>
          </w:tcPr>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、标准</w:t>
            </w:r>
            <w:r>
              <w:rPr>
                <w:rFonts w:hint="eastAsia"/>
                <w:color w:val="000000" w:themeColor="text1"/>
              </w:rPr>
              <w:t>1U</w:t>
            </w:r>
            <w:r>
              <w:rPr>
                <w:rFonts w:hint="eastAsia"/>
                <w:color w:val="000000" w:themeColor="text1"/>
              </w:rPr>
              <w:t>机架式规格，固化千兆电口≥</w:t>
            </w:r>
            <w:r>
              <w:rPr>
                <w:rFonts w:hint="eastAsia"/>
                <w:color w:val="000000" w:themeColor="text1"/>
              </w:rPr>
              <w:t>5</w:t>
            </w:r>
            <w:r>
              <w:rPr>
                <w:rFonts w:hint="eastAsia"/>
                <w:color w:val="000000" w:themeColor="text1"/>
              </w:rPr>
              <w:t>个；配置≥</w:t>
            </w:r>
            <w:r>
              <w:rPr>
                <w:rFonts w:hint="eastAsia"/>
                <w:color w:val="000000" w:themeColor="text1"/>
              </w:rPr>
              <w:t>1T</w:t>
            </w:r>
            <w:r>
              <w:rPr>
                <w:rFonts w:hint="eastAsia"/>
                <w:color w:val="000000" w:themeColor="text1"/>
              </w:rPr>
              <w:t>企业级硬盘；</w:t>
            </w:r>
            <w:r>
              <w:rPr>
                <w:rFonts w:hint="eastAsia"/>
                <w:color w:val="000000" w:themeColor="text1"/>
              </w:rPr>
              <w:t> </w:t>
            </w:r>
            <w:r>
              <w:rPr>
                <w:rFonts w:hint="eastAsia"/>
                <w:color w:val="000000" w:themeColor="text1"/>
              </w:rPr>
              <w:t>整机自带</w:t>
            </w:r>
            <w:r>
              <w:rPr>
                <w:rFonts w:hint="eastAsia"/>
                <w:color w:val="000000" w:themeColor="text1"/>
              </w:rPr>
              <w:t>1</w:t>
            </w:r>
            <w:r>
              <w:rPr>
                <w:rFonts w:hint="eastAsia"/>
                <w:color w:val="000000" w:themeColor="text1"/>
              </w:rPr>
              <w:t>个扩展槽位，可扩展</w:t>
            </w:r>
            <w:r>
              <w:rPr>
                <w:rFonts w:hint="eastAsia"/>
                <w:color w:val="000000" w:themeColor="text1"/>
              </w:rPr>
              <w:t>4</w:t>
            </w:r>
            <w:r>
              <w:rPr>
                <w:rFonts w:hint="eastAsia"/>
                <w:color w:val="000000" w:themeColor="text1"/>
              </w:rPr>
              <w:t>千兆光口卡、</w:t>
            </w:r>
            <w:r>
              <w:rPr>
                <w:rFonts w:hint="eastAsia"/>
                <w:color w:val="000000" w:themeColor="text1"/>
              </w:rPr>
              <w:t>4</w:t>
            </w:r>
            <w:r>
              <w:rPr>
                <w:rFonts w:hint="eastAsia"/>
                <w:color w:val="000000" w:themeColor="text1"/>
              </w:rPr>
              <w:t>千兆光</w:t>
            </w:r>
            <w:r>
              <w:rPr>
                <w:rFonts w:hint="eastAsia"/>
                <w:color w:val="000000" w:themeColor="text1"/>
              </w:rPr>
              <w:t>4</w:t>
            </w:r>
            <w:r>
              <w:rPr>
                <w:rFonts w:hint="eastAsia"/>
                <w:color w:val="000000" w:themeColor="text1"/>
              </w:rPr>
              <w:t>千兆电卡、</w:t>
            </w:r>
            <w:r>
              <w:rPr>
                <w:rFonts w:hint="eastAsia"/>
                <w:color w:val="000000" w:themeColor="text1"/>
              </w:rPr>
              <w:t>8</w:t>
            </w:r>
            <w:r>
              <w:rPr>
                <w:rFonts w:hint="eastAsia"/>
                <w:color w:val="000000" w:themeColor="text1"/>
              </w:rPr>
              <w:t>千兆光卡、</w:t>
            </w:r>
            <w:r>
              <w:rPr>
                <w:rFonts w:hint="eastAsia"/>
                <w:color w:val="000000" w:themeColor="text1"/>
              </w:rPr>
              <w:t>8</w:t>
            </w:r>
            <w:r>
              <w:rPr>
                <w:rFonts w:hint="eastAsia"/>
                <w:color w:val="000000" w:themeColor="text1"/>
              </w:rPr>
              <w:t>千兆电卡。</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、整机吞吐量≥</w:t>
            </w:r>
            <w:r>
              <w:rPr>
                <w:rFonts w:hint="eastAsia"/>
                <w:color w:val="000000" w:themeColor="text1"/>
              </w:rPr>
              <w:t>3Gbps</w:t>
            </w:r>
            <w:r>
              <w:rPr>
                <w:rFonts w:hint="eastAsia"/>
                <w:color w:val="000000" w:themeColor="text1"/>
              </w:rPr>
              <w:t>；</w:t>
            </w:r>
            <w:r>
              <w:rPr>
                <w:rFonts w:hint="eastAsia"/>
                <w:color w:val="000000" w:themeColor="text1"/>
              </w:rPr>
              <w:t>HTTP</w:t>
            </w:r>
            <w:r>
              <w:rPr>
                <w:rFonts w:hint="eastAsia"/>
                <w:color w:val="000000" w:themeColor="text1"/>
              </w:rPr>
              <w:t>吞吐量≥</w:t>
            </w:r>
            <w:r>
              <w:rPr>
                <w:rFonts w:hint="eastAsia"/>
                <w:color w:val="000000" w:themeColor="text1"/>
              </w:rPr>
              <w:t>500Mbps</w:t>
            </w:r>
            <w:r>
              <w:rPr>
                <w:rFonts w:hint="eastAsia"/>
                <w:color w:val="000000" w:themeColor="text1"/>
              </w:rPr>
              <w:t>；</w:t>
            </w:r>
            <w:r>
              <w:rPr>
                <w:rFonts w:hint="eastAsia"/>
                <w:color w:val="000000" w:themeColor="text1"/>
              </w:rPr>
              <w:t>HTTP</w:t>
            </w:r>
            <w:r>
              <w:rPr>
                <w:rFonts w:hint="eastAsia"/>
                <w:color w:val="000000" w:themeColor="text1"/>
              </w:rPr>
              <w:t>最大并发量≥</w:t>
            </w:r>
            <w:r>
              <w:rPr>
                <w:rFonts w:hint="eastAsia"/>
              </w:rPr>
              <w:t>300000</w:t>
            </w:r>
            <w:r>
              <w:rPr>
                <w:rFonts w:hint="eastAsia"/>
              </w:rPr>
              <w:t>个连接</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、旁路镜像监测模式、透明代理模式、透明检测模式、反向代理模式、路由模式、</w:t>
            </w:r>
            <w:r>
              <w:rPr>
                <w:rFonts w:hint="eastAsia"/>
                <w:color w:val="000000" w:themeColor="text1"/>
              </w:rPr>
              <w:t>DNAT</w:t>
            </w:r>
            <w:r>
              <w:rPr>
                <w:rFonts w:hint="eastAsia"/>
                <w:color w:val="000000" w:themeColor="text1"/>
              </w:rPr>
              <w:t>转化模式、网关模式；</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、应能支持集中式部署、支持分布式部署、支持透明、旁路、反向代理、混合部署模式；反向代理模式下支持单</w:t>
            </w:r>
            <w:r>
              <w:rPr>
                <w:rFonts w:hint="eastAsia"/>
                <w:color w:val="000000" w:themeColor="text1"/>
              </w:rPr>
              <w:t>IP</w:t>
            </w:r>
            <w:r>
              <w:rPr>
                <w:rFonts w:hint="eastAsia"/>
                <w:color w:val="000000" w:themeColor="text1"/>
              </w:rPr>
              <w:t>多协议端口映射，单</w:t>
            </w:r>
            <w:r>
              <w:rPr>
                <w:rFonts w:hint="eastAsia"/>
                <w:color w:val="000000" w:themeColor="text1"/>
              </w:rPr>
              <w:t>IP</w:t>
            </w:r>
            <w:r>
              <w:rPr>
                <w:rFonts w:hint="eastAsia"/>
                <w:color w:val="000000" w:themeColor="text1"/>
              </w:rPr>
              <w:t>多域名绑定</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、应能支</w:t>
            </w:r>
            <w:r>
              <w:rPr>
                <w:rFonts w:hint="eastAsia"/>
                <w:color w:val="000000" w:themeColor="text1"/>
              </w:rPr>
              <w:t>持</w:t>
            </w:r>
            <w:r>
              <w:rPr>
                <w:rFonts w:hint="eastAsia"/>
                <w:color w:val="000000" w:themeColor="text1"/>
              </w:rPr>
              <w:t>VLAN</w:t>
            </w:r>
            <w:r>
              <w:rPr>
                <w:rFonts w:hint="eastAsia"/>
                <w:color w:val="000000" w:themeColor="text1"/>
              </w:rPr>
              <w:t>划分，支持多</w:t>
            </w:r>
            <w:r>
              <w:rPr>
                <w:rFonts w:hint="eastAsia"/>
                <w:color w:val="000000" w:themeColor="text1"/>
              </w:rPr>
              <w:t>VLAN</w:t>
            </w:r>
            <w:r>
              <w:rPr>
                <w:rFonts w:hint="eastAsia"/>
                <w:color w:val="000000" w:themeColor="text1"/>
              </w:rPr>
              <w:t>环境下的部署；</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w:t>
            </w:r>
            <w:r>
              <w:rPr>
                <w:rFonts w:hint="eastAsia"/>
                <w:color w:val="000000" w:themeColor="text1"/>
              </w:rPr>
              <w:t>LDAP</w:t>
            </w:r>
            <w:r>
              <w:rPr>
                <w:rFonts w:hint="eastAsia"/>
                <w:color w:val="000000" w:themeColor="text1"/>
              </w:rPr>
              <w:t>、</w:t>
            </w:r>
            <w:r>
              <w:rPr>
                <w:rFonts w:hint="eastAsia"/>
                <w:color w:val="000000" w:themeColor="text1"/>
              </w:rPr>
              <w:t>XPATH</w:t>
            </w:r>
            <w:r>
              <w:rPr>
                <w:rFonts w:hint="eastAsia"/>
                <w:color w:val="000000" w:themeColor="text1"/>
              </w:rPr>
              <w:t>、</w:t>
            </w:r>
            <w:r>
              <w:rPr>
                <w:rFonts w:hint="eastAsia"/>
                <w:color w:val="000000" w:themeColor="text1"/>
              </w:rPr>
              <w:t>struct2/xworks</w:t>
            </w:r>
            <w:r>
              <w:rPr>
                <w:rFonts w:hint="eastAsia"/>
                <w:color w:val="000000" w:themeColor="text1"/>
              </w:rPr>
              <w:t>检测和防护；</w:t>
            </w:r>
          </w:p>
          <w:p w:rsidR="00681BC3" w:rsidRDefault="00D03F7D">
            <w:pPr>
              <w:spacing w:line="400" w:lineRule="exact"/>
              <w:rPr>
                <w:color w:val="000000" w:themeColor="text1"/>
              </w:rPr>
            </w:pPr>
            <w:r>
              <w:rPr>
                <w:rFonts w:hint="eastAsia"/>
                <w:color w:val="000000" w:themeColor="text1"/>
              </w:rPr>
              <w:lastRenderedPageBreak/>
              <w:t>7</w:t>
            </w:r>
            <w:r>
              <w:rPr>
                <w:rFonts w:hint="eastAsia"/>
                <w:color w:val="000000" w:themeColor="text1"/>
              </w:rPr>
              <w:t>、应能识别阻断跨站脚本</w:t>
            </w:r>
            <w:r>
              <w:rPr>
                <w:rFonts w:hint="eastAsia"/>
                <w:color w:val="000000" w:themeColor="text1"/>
              </w:rPr>
              <w:t>(XSS)</w:t>
            </w:r>
            <w:r>
              <w:rPr>
                <w:rFonts w:hint="eastAsia"/>
                <w:color w:val="000000" w:themeColor="text1"/>
              </w:rPr>
              <w:t>注入式攻击</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、应能识别和阻断应用层拒绝服务攻击</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、非法上传阻断，包括</w:t>
            </w:r>
            <w:r>
              <w:rPr>
                <w:rFonts w:hint="eastAsia"/>
                <w:color w:val="000000" w:themeColor="text1"/>
              </w:rPr>
              <w:t>WebShell</w:t>
            </w:r>
            <w:r>
              <w:rPr>
                <w:rFonts w:hint="eastAsia"/>
                <w:color w:val="000000" w:themeColor="text1"/>
              </w:rPr>
              <w:t>攻击防护</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、应能识别和阻断敏感信息泄露、恶意代码攻击、错误配置攻击、隐藏字段攻击、会话劫持攻击、参数篡改攻击、缓冲区溢出攻击；</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、应能控制网络爬虫，应能控制网络扫描行为；</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、提供多种威胁处理方式：返回错误码、重定向、监控、默认动作等</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、支持</w:t>
            </w:r>
            <w:r>
              <w:rPr>
                <w:rFonts w:hint="eastAsia"/>
                <w:color w:val="000000" w:themeColor="text1"/>
              </w:rPr>
              <w:t>Cookie</w:t>
            </w:r>
            <w:r>
              <w:rPr>
                <w:rFonts w:hint="eastAsia"/>
                <w:color w:val="000000" w:themeColor="text1"/>
              </w:rPr>
              <w:t>加密，支持</w:t>
            </w:r>
            <w:r>
              <w:rPr>
                <w:rFonts w:hint="eastAsia"/>
                <w:color w:val="000000" w:themeColor="text1"/>
              </w:rPr>
              <w:t>Cookie</w:t>
            </w:r>
            <w:r>
              <w:rPr>
                <w:rFonts w:hint="eastAsia"/>
                <w:color w:val="000000" w:themeColor="text1"/>
              </w:rPr>
              <w:t>篡改劫持，支持</w:t>
            </w:r>
            <w:r>
              <w:rPr>
                <w:rFonts w:hint="eastAsia"/>
                <w:color w:val="000000" w:themeColor="text1"/>
              </w:rPr>
              <w:t>Cookie</w:t>
            </w:r>
            <w:r>
              <w:rPr>
                <w:rFonts w:hint="eastAsia"/>
                <w:color w:val="000000" w:themeColor="text1"/>
              </w:rPr>
              <w:t>加固</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、支持网站安全自学习，自动配置，无需人工干预；</w:t>
            </w:r>
          </w:p>
          <w:p w:rsidR="00681BC3" w:rsidRDefault="00D03F7D">
            <w:pPr>
              <w:spacing w:line="400" w:lineRule="exact"/>
              <w:rPr>
                <w:color w:val="000000" w:themeColor="text1"/>
              </w:rPr>
            </w:pPr>
            <w:r>
              <w:rPr>
                <w:rFonts w:hint="eastAsia"/>
                <w:color w:val="000000" w:themeColor="text1"/>
              </w:rPr>
              <w:t>15</w:t>
            </w:r>
            <w:r>
              <w:rPr>
                <w:rFonts w:hint="eastAsia"/>
                <w:color w:val="000000" w:themeColor="text1"/>
              </w:rPr>
              <w:t>、支持动态主动防御功能，自动屏蔽网站的异常攻击；</w:t>
            </w:r>
          </w:p>
          <w:p w:rsidR="00681BC3" w:rsidRDefault="00D03F7D">
            <w:pPr>
              <w:spacing w:line="400" w:lineRule="exact"/>
              <w:rPr>
                <w:color w:val="000000" w:themeColor="text1"/>
              </w:rPr>
            </w:pPr>
            <w:r>
              <w:rPr>
                <w:rFonts w:hint="eastAsia"/>
                <w:color w:val="000000" w:themeColor="text1"/>
              </w:rPr>
              <w:t>16</w:t>
            </w:r>
            <w:r>
              <w:rPr>
                <w:rFonts w:hint="eastAsia"/>
                <w:color w:val="000000" w:themeColor="text1"/>
              </w:rPr>
              <w:t>、能进行配置自动分发功能；</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、能进行跨不同服务器的网页防篡改；</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、应采用内核级防篡改保护，能及时阻止并报告攻击事件；</w:t>
            </w:r>
          </w:p>
          <w:p w:rsidR="00681BC3" w:rsidRDefault="00D03F7D">
            <w:pPr>
              <w:spacing w:line="400" w:lineRule="exact"/>
              <w:rPr>
                <w:color w:val="000000" w:themeColor="text1"/>
              </w:rPr>
            </w:pPr>
            <w:r>
              <w:rPr>
                <w:rFonts w:hint="eastAsia"/>
                <w:color w:val="000000" w:themeColor="text1"/>
              </w:rPr>
              <w:t>19</w:t>
            </w:r>
            <w:r>
              <w:rPr>
                <w:rFonts w:hint="eastAsia"/>
                <w:color w:val="000000" w:themeColor="text1"/>
              </w:rPr>
              <w:t>、应至少同时支持</w:t>
            </w:r>
            <w:r>
              <w:rPr>
                <w:rFonts w:hint="eastAsia"/>
                <w:color w:val="000000" w:themeColor="text1"/>
              </w:rPr>
              <w:t>Windows</w:t>
            </w:r>
            <w:r>
              <w:rPr>
                <w:rFonts w:hint="eastAsia"/>
                <w:color w:val="000000" w:themeColor="text1"/>
              </w:rPr>
              <w:t>、</w:t>
            </w:r>
            <w:r>
              <w:rPr>
                <w:rFonts w:hint="eastAsia"/>
                <w:color w:val="000000" w:themeColor="text1"/>
              </w:rPr>
              <w:t>Linux</w:t>
            </w:r>
            <w:r>
              <w:rPr>
                <w:rFonts w:hint="eastAsia"/>
                <w:color w:val="000000" w:themeColor="text1"/>
              </w:rPr>
              <w:t>、</w:t>
            </w:r>
            <w:r>
              <w:rPr>
                <w:rFonts w:hint="eastAsia"/>
                <w:color w:val="000000" w:themeColor="text1"/>
              </w:rPr>
              <w:t>IBM Unix</w:t>
            </w:r>
            <w:r>
              <w:rPr>
                <w:rFonts w:hint="eastAsia"/>
                <w:color w:val="000000" w:themeColor="text1"/>
              </w:rPr>
              <w:t>三个操作系统的的网页防篡改；</w:t>
            </w:r>
          </w:p>
          <w:p w:rsidR="00681BC3" w:rsidRDefault="00D03F7D">
            <w:pPr>
              <w:spacing w:line="400" w:lineRule="exact"/>
              <w:rPr>
                <w:color w:val="000000" w:themeColor="text1"/>
              </w:rPr>
            </w:pPr>
            <w:r>
              <w:rPr>
                <w:rFonts w:hint="eastAsia"/>
                <w:color w:val="000000" w:themeColor="text1"/>
              </w:rPr>
              <w:t>20</w:t>
            </w:r>
            <w:r>
              <w:rPr>
                <w:rFonts w:hint="eastAsia"/>
                <w:color w:val="000000" w:themeColor="text1"/>
              </w:rPr>
              <w:t>、应支持支持超过</w:t>
            </w:r>
            <w:r>
              <w:rPr>
                <w:rFonts w:hint="eastAsia"/>
                <w:color w:val="000000" w:themeColor="text1"/>
              </w:rPr>
              <w:t>4GB</w:t>
            </w:r>
            <w:r>
              <w:rPr>
                <w:rFonts w:hint="eastAsia"/>
                <w:color w:val="000000" w:themeColor="text1"/>
              </w:rPr>
              <w:t>以上网页防篡改保护和恢复功能，以适应客户业务发展需要</w:t>
            </w:r>
          </w:p>
          <w:p w:rsidR="00681BC3" w:rsidRDefault="00D03F7D">
            <w:pPr>
              <w:spacing w:line="400" w:lineRule="exact"/>
              <w:rPr>
                <w:color w:val="000000" w:themeColor="text1"/>
              </w:rPr>
            </w:pPr>
            <w:r>
              <w:rPr>
                <w:rFonts w:hint="eastAsia"/>
                <w:color w:val="000000" w:themeColor="text1"/>
              </w:rPr>
              <w:t>21</w:t>
            </w:r>
            <w:r>
              <w:rPr>
                <w:rFonts w:hint="eastAsia"/>
                <w:color w:val="000000" w:themeColor="text1"/>
              </w:rPr>
              <w:t>、扫描器可支持的扫描项目包括：</w:t>
            </w:r>
            <w:r>
              <w:rPr>
                <w:rFonts w:hint="eastAsia"/>
                <w:color w:val="000000" w:themeColor="text1"/>
              </w:rPr>
              <w:t>SQL</w:t>
            </w:r>
            <w:r>
              <w:rPr>
                <w:rFonts w:hint="eastAsia"/>
                <w:color w:val="000000" w:themeColor="text1"/>
              </w:rPr>
              <w:t>注入漏洞、</w:t>
            </w:r>
            <w:r>
              <w:rPr>
                <w:rFonts w:hint="eastAsia"/>
                <w:color w:val="000000" w:themeColor="text1"/>
              </w:rPr>
              <w:t>XSS</w:t>
            </w:r>
            <w:r>
              <w:rPr>
                <w:rFonts w:hint="eastAsia"/>
                <w:color w:val="000000" w:themeColor="text1"/>
              </w:rPr>
              <w:t>脚本漏洞、</w:t>
            </w:r>
            <w:r>
              <w:rPr>
                <w:rFonts w:hint="eastAsia"/>
                <w:color w:val="000000" w:themeColor="text1"/>
              </w:rPr>
              <w:t>Web</w:t>
            </w:r>
            <w:r>
              <w:rPr>
                <w:rFonts w:hint="eastAsia"/>
                <w:color w:val="000000" w:themeColor="text1"/>
              </w:rPr>
              <w:t>后门、网页挂马、程序错误信息、内部目录泄露、邮箱地址泄露、无效链接、代码泄露、目录遍历、入侵广告、目录浏览、内部文件泄露、</w:t>
            </w:r>
            <w:r>
              <w:rPr>
                <w:rFonts w:hint="eastAsia"/>
                <w:color w:val="000000" w:themeColor="text1"/>
              </w:rPr>
              <w:t>Web DAV</w:t>
            </w:r>
            <w:r>
              <w:rPr>
                <w:rFonts w:hint="eastAsia"/>
                <w:color w:val="000000" w:themeColor="text1"/>
              </w:rPr>
              <w:t>启用、典型登录页面、内部</w:t>
            </w:r>
            <w:r>
              <w:rPr>
                <w:rFonts w:hint="eastAsia"/>
                <w:color w:val="000000" w:themeColor="text1"/>
              </w:rPr>
              <w:t>IP</w:t>
            </w:r>
            <w:r>
              <w:rPr>
                <w:rFonts w:hint="eastAsia"/>
                <w:color w:val="000000" w:themeColor="text1"/>
              </w:rPr>
              <w:t>泄露；</w:t>
            </w:r>
          </w:p>
          <w:p w:rsidR="00681BC3" w:rsidRDefault="00D03F7D">
            <w:pPr>
              <w:spacing w:line="400" w:lineRule="exact"/>
              <w:rPr>
                <w:color w:val="000000" w:themeColor="text1"/>
              </w:rPr>
            </w:pPr>
            <w:r>
              <w:rPr>
                <w:rFonts w:hint="eastAsia"/>
                <w:color w:val="000000" w:themeColor="text1"/>
              </w:rPr>
              <w:t>22</w:t>
            </w:r>
            <w:r>
              <w:rPr>
                <w:rFonts w:hint="eastAsia"/>
                <w:color w:val="000000" w:themeColor="text1"/>
              </w:rPr>
              <w:t>、支持第三方威胁情报库更新（支持烽火台、国外等情报源）</w:t>
            </w:r>
          </w:p>
          <w:p w:rsidR="00681BC3" w:rsidRDefault="00D03F7D">
            <w:pPr>
              <w:spacing w:line="400" w:lineRule="exact"/>
              <w:rPr>
                <w:color w:val="000000" w:themeColor="text1"/>
              </w:rPr>
            </w:pPr>
            <w:r>
              <w:rPr>
                <w:rFonts w:hint="eastAsia"/>
                <w:color w:val="000000" w:themeColor="text1"/>
              </w:rPr>
              <w:t>23</w:t>
            </w:r>
            <w:r>
              <w:rPr>
                <w:rFonts w:hint="eastAsia"/>
                <w:color w:val="000000" w:themeColor="text1"/>
              </w:rPr>
              <w:t>、支持利用威胁情报规则进行防护，并支持基于威胁情报的日志查询；提供配置界面及日志截</w:t>
            </w:r>
            <w:r>
              <w:rPr>
                <w:rFonts w:hint="eastAsia"/>
                <w:color w:val="000000" w:themeColor="text1"/>
              </w:rPr>
              <w:lastRenderedPageBreak/>
              <w:t>图</w:t>
            </w:r>
          </w:p>
          <w:p w:rsidR="00681BC3" w:rsidRDefault="00D03F7D">
            <w:pPr>
              <w:spacing w:line="400" w:lineRule="exact"/>
              <w:rPr>
                <w:color w:val="000000" w:themeColor="text1"/>
              </w:rPr>
            </w:pPr>
            <w:r>
              <w:rPr>
                <w:rFonts w:hint="eastAsia"/>
                <w:color w:val="000000" w:themeColor="text1"/>
              </w:rPr>
              <w:t>24</w:t>
            </w:r>
            <w:r>
              <w:rPr>
                <w:rFonts w:hint="eastAsia"/>
                <w:color w:val="000000" w:themeColor="text1"/>
              </w:rPr>
              <w:t>、为</w:t>
            </w:r>
            <w:r>
              <w:rPr>
                <w:color w:val="000000" w:themeColor="text1"/>
              </w:rPr>
              <w:t>保证产品</w:t>
            </w:r>
            <w:r>
              <w:rPr>
                <w:rFonts w:hint="eastAsia"/>
                <w:color w:val="000000" w:themeColor="text1"/>
              </w:rPr>
              <w:t>稳定</w:t>
            </w:r>
            <w:r>
              <w:rPr>
                <w:color w:val="000000" w:themeColor="text1"/>
              </w:rPr>
              <w:t>兼容</w:t>
            </w:r>
            <w:r>
              <w:rPr>
                <w:rFonts w:hint="eastAsia"/>
                <w:color w:val="000000" w:themeColor="text1"/>
              </w:rPr>
              <w:t>，</w:t>
            </w:r>
            <w:r>
              <w:rPr>
                <w:color w:val="000000" w:themeColor="text1"/>
              </w:rPr>
              <w:t>要求</w:t>
            </w:r>
            <w:r>
              <w:rPr>
                <w:rFonts w:hint="eastAsia"/>
                <w:color w:val="000000" w:themeColor="text1"/>
              </w:rPr>
              <w:t>综合出口</w:t>
            </w:r>
            <w:r>
              <w:rPr>
                <w:color w:val="000000" w:themeColor="text1"/>
              </w:rPr>
              <w:t>网关、</w:t>
            </w:r>
            <w:r>
              <w:rPr>
                <w:rFonts w:hint="eastAsia"/>
                <w:color w:val="000000" w:themeColor="text1"/>
              </w:rPr>
              <w:t>上网</w:t>
            </w:r>
            <w:r>
              <w:rPr>
                <w:color w:val="000000" w:themeColor="text1"/>
              </w:rPr>
              <w:t>行为</w:t>
            </w:r>
            <w:r>
              <w:rPr>
                <w:rFonts w:hint="eastAsia"/>
                <w:color w:val="000000" w:themeColor="text1"/>
              </w:rPr>
              <w:t>审计</w:t>
            </w:r>
            <w:r>
              <w:rPr>
                <w:color w:val="000000" w:themeColor="text1"/>
              </w:rPr>
              <w:t>、</w:t>
            </w:r>
            <w:r>
              <w:rPr>
                <w:rFonts w:hint="eastAsia"/>
                <w:color w:val="000000" w:themeColor="text1"/>
              </w:rPr>
              <w:t>应用</w:t>
            </w:r>
            <w:r>
              <w:rPr>
                <w:color w:val="000000" w:themeColor="text1"/>
              </w:rPr>
              <w:t>防火墙、日志审计系统、漏洞扫描</w:t>
            </w:r>
            <w:r>
              <w:rPr>
                <w:rFonts w:hint="eastAsia"/>
                <w:color w:val="000000" w:themeColor="text1"/>
              </w:rPr>
              <w:t>、</w:t>
            </w:r>
            <w:r>
              <w:rPr>
                <w:color w:val="000000" w:themeColor="text1"/>
              </w:rPr>
              <w:t>堡垒</w:t>
            </w:r>
            <w:r>
              <w:rPr>
                <w:rFonts w:hint="eastAsia"/>
                <w:color w:val="000000" w:themeColor="text1"/>
              </w:rPr>
              <w:t>主</w:t>
            </w:r>
            <w:r>
              <w:rPr>
                <w:color w:val="000000" w:themeColor="text1"/>
              </w:rPr>
              <w:t>机、</w:t>
            </w:r>
            <w:r>
              <w:rPr>
                <w:rFonts w:hint="eastAsia"/>
                <w:color w:val="000000" w:themeColor="text1"/>
              </w:rPr>
              <w:t>VPN</w:t>
            </w:r>
            <w:r>
              <w:rPr>
                <w:color w:val="000000" w:themeColor="text1"/>
              </w:rPr>
              <w:t>系统</w:t>
            </w:r>
            <w:r>
              <w:rPr>
                <w:rFonts w:hint="eastAsia"/>
                <w:color w:val="000000" w:themeColor="text1"/>
              </w:rPr>
              <w:t>统一</w:t>
            </w:r>
            <w:r>
              <w:rPr>
                <w:color w:val="000000" w:themeColor="text1"/>
              </w:rPr>
              <w:t>品牌</w:t>
            </w:r>
            <w:r>
              <w:rPr>
                <w:rFonts w:hint="eastAsia"/>
                <w:color w:val="000000" w:themeColor="text1"/>
              </w:rPr>
              <w:t>。</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4</w:t>
            </w:r>
          </w:p>
        </w:tc>
        <w:tc>
          <w:tcPr>
            <w:tcW w:w="1559" w:type="dxa"/>
            <w:shd w:val="clear" w:color="auto" w:fill="FFFFFF"/>
            <w:vAlign w:val="center"/>
          </w:tcPr>
          <w:p w:rsidR="00681BC3" w:rsidRDefault="00D03F7D">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lang/>
              </w:rPr>
              <w:t>入侵保护系统</w:t>
            </w:r>
          </w:p>
        </w:tc>
        <w:tc>
          <w:tcPr>
            <w:tcW w:w="9072" w:type="dxa"/>
            <w:vAlign w:val="center"/>
          </w:tcPr>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、标准的</w:t>
            </w:r>
            <w:r>
              <w:rPr>
                <w:rFonts w:hint="eastAsia"/>
                <w:color w:val="000000" w:themeColor="text1"/>
              </w:rPr>
              <w:t>2U</w:t>
            </w:r>
            <w:r>
              <w:rPr>
                <w:rFonts w:hint="eastAsia"/>
                <w:color w:val="000000" w:themeColor="text1"/>
              </w:rPr>
              <w:t>机箱规格，配置千兆电口≥</w:t>
            </w:r>
            <w:r>
              <w:rPr>
                <w:rFonts w:hint="eastAsia"/>
                <w:color w:val="000000" w:themeColor="text1"/>
              </w:rPr>
              <w:t>5</w:t>
            </w:r>
            <w:r>
              <w:rPr>
                <w:rFonts w:hint="eastAsia"/>
                <w:color w:val="000000" w:themeColor="text1"/>
              </w:rPr>
              <w:t>个；扩展插槽≥</w:t>
            </w:r>
            <w:r>
              <w:rPr>
                <w:rFonts w:hint="eastAsia"/>
                <w:color w:val="000000" w:themeColor="text1"/>
              </w:rPr>
              <w:t>1</w:t>
            </w:r>
            <w:r>
              <w:rPr>
                <w:rFonts w:hint="eastAsia"/>
                <w:color w:val="000000" w:themeColor="text1"/>
              </w:rPr>
              <w:t>个；可支持扩展千兆光口数≥</w:t>
            </w:r>
            <w:r>
              <w:rPr>
                <w:rFonts w:hint="eastAsia"/>
                <w:color w:val="000000" w:themeColor="text1"/>
              </w:rPr>
              <w:t>8</w:t>
            </w:r>
            <w:r>
              <w:rPr>
                <w:rFonts w:hint="eastAsia"/>
                <w:color w:val="000000" w:themeColor="text1"/>
              </w:rPr>
              <w:t>个；可支持扩展千兆电口数≥</w:t>
            </w:r>
            <w:r>
              <w:rPr>
                <w:rFonts w:hint="eastAsia"/>
                <w:color w:val="000000" w:themeColor="text1"/>
              </w:rPr>
              <w:t>8</w:t>
            </w:r>
            <w:r>
              <w:rPr>
                <w:rFonts w:hint="eastAsia"/>
                <w:color w:val="000000" w:themeColor="text1"/>
              </w:rPr>
              <w:t>个；配置冗余电源；</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、为提高设备日志存贮能力，要求所投设备需配置≥</w:t>
            </w:r>
            <w:r>
              <w:rPr>
                <w:rFonts w:hint="eastAsia"/>
                <w:color w:val="000000" w:themeColor="text1"/>
              </w:rPr>
              <w:t>1T</w:t>
            </w:r>
            <w:r>
              <w:rPr>
                <w:rFonts w:hint="eastAsia"/>
                <w:color w:val="000000" w:themeColor="text1"/>
              </w:rPr>
              <w:t>企业级硬盘；</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、为提高设备易维护性，要求所投设备配置</w:t>
            </w:r>
            <w:r>
              <w:rPr>
                <w:rFonts w:hint="eastAsia"/>
                <w:color w:val="000000" w:themeColor="text1"/>
              </w:rPr>
              <w:t>USB 2.0</w:t>
            </w:r>
            <w:r>
              <w:rPr>
                <w:rFonts w:hint="eastAsia"/>
                <w:color w:val="000000" w:themeColor="text1"/>
              </w:rPr>
              <w:t>接口≥</w:t>
            </w:r>
            <w:r>
              <w:rPr>
                <w:rFonts w:hint="eastAsia"/>
                <w:color w:val="000000" w:themeColor="text1"/>
              </w:rPr>
              <w:t>1</w:t>
            </w:r>
            <w:r>
              <w:rPr>
                <w:rFonts w:hint="eastAsia"/>
                <w:color w:val="000000" w:themeColor="text1"/>
              </w:rPr>
              <w:t>个；</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、所投设备的整机最大吞吐量≥</w:t>
            </w:r>
            <w:r>
              <w:rPr>
                <w:rFonts w:hint="eastAsia"/>
                <w:color w:val="000000" w:themeColor="text1"/>
              </w:rPr>
              <w:t>5Gbps</w:t>
            </w:r>
            <w:r>
              <w:rPr>
                <w:rFonts w:hint="eastAsia"/>
                <w:color w:val="000000" w:themeColor="text1"/>
              </w:rPr>
              <w:t>；</w:t>
            </w:r>
            <w:r>
              <w:rPr>
                <w:rFonts w:hint="eastAsia"/>
                <w:color w:val="000000" w:themeColor="text1"/>
              </w:rPr>
              <w:t>IPS</w:t>
            </w:r>
            <w:r>
              <w:rPr>
                <w:rFonts w:hint="eastAsia"/>
                <w:color w:val="000000" w:themeColor="text1"/>
              </w:rPr>
              <w:t>最大吞吐量≥</w:t>
            </w:r>
            <w:r>
              <w:rPr>
                <w:rFonts w:hint="eastAsia"/>
                <w:color w:val="000000" w:themeColor="text1"/>
              </w:rPr>
              <w:t>1Gbps</w:t>
            </w:r>
            <w:r>
              <w:rPr>
                <w:rFonts w:hint="eastAsia"/>
                <w:color w:val="000000" w:themeColor="text1"/>
              </w:rPr>
              <w:t>；最大并发连接数≥</w:t>
            </w:r>
            <w:r>
              <w:rPr>
                <w:rFonts w:hint="eastAsia"/>
                <w:color w:val="000000" w:themeColor="text1"/>
              </w:rPr>
              <w:t>200</w:t>
            </w:r>
            <w:r>
              <w:rPr>
                <w:rFonts w:hint="eastAsia"/>
                <w:color w:val="000000" w:themeColor="text1"/>
              </w:rPr>
              <w:t>万；每秒新建连接数≥</w:t>
            </w:r>
            <w:r>
              <w:rPr>
                <w:rFonts w:hint="eastAsia"/>
                <w:color w:val="000000" w:themeColor="text1"/>
              </w:rPr>
              <w:t>80000</w:t>
            </w:r>
            <w:r>
              <w:rPr>
                <w:rFonts w:hint="eastAsia"/>
                <w:color w:val="000000" w:themeColor="text1"/>
              </w:rPr>
              <w:t>；提供</w:t>
            </w:r>
            <w:r>
              <w:rPr>
                <w:rFonts w:hint="eastAsia"/>
                <w:color w:val="000000" w:themeColor="text1"/>
              </w:rPr>
              <w:t>3</w:t>
            </w:r>
            <w:r>
              <w:rPr>
                <w:rFonts w:hint="eastAsia"/>
                <w:color w:val="000000" w:themeColor="text1"/>
              </w:rPr>
              <w:t>年</w:t>
            </w:r>
            <w:r>
              <w:rPr>
                <w:color w:val="000000" w:themeColor="text1"/>
              </w:rPr>
              <w:t>特征库升级授权。</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、要求设备至少支持以下工作模式：</w:t>
            </w:r>
            <w:r>
              <w:rPr>
                <w:rFonts w:hint="eastAsia"/>
                <w:color w:val="000000" w:themeColor="text1"/>
              </w:rPr>
              <w:t>IPS</w:t>
            </w:r>
            <w:r>
              <w:rPr>
                <w:rFonts w:hint="eastAsia"/>
                <w:color w:val="000000" w:themeColor="text1"/>
              </w:rPr>
              <w:t>模式，</w:t>
            </w:r>
            <w:r>
              <w:rPr>
                <w:rFonts w:hint="eastAsia"/>
                <w:color w:val="000000" w:themeColor="text1"/>
              </w:rPr>
              <w:t>IPS</w:t>
            </w:r>
            <w:r>
              <w:rPr>
                <w:rFonts w:hint="eastAsia"/>
                <w:color w:val="000000" w:themeColor="text1"/>
              </w:rPr>
              <w:t>监视模式，</w:t>
            </w:r>
            <w:r>
              <w:rPr>
                <w:rFonts w:hint="eastAsia"/>
                <w:color w:val="000000" w:themeColor="text1"/>
              </w:rPr>
              <w:t>IDS</w:t>
            </w:r>
            <w:r>
              <w:rPr>
                <w:rFonts w:hint="eastAsia"/>
                <w:color w:val="000000" w:themeColor="text1"/>
              </w:rPr>
              <w:t>监视模式，混合模式，</w:t>
            </w:r>
            <w:r>
              <w:rPr>
                <w:rFonts w:hint="eastAsia"/>
                <w:color w:val="000000" w:themeColor="text1"/>
              </w:rPr>
              <w:t>Forward</w:t>
            </w:r>
            <w:r>
              <w:rPr>
                <w:rFonts w:hint="eastAsia"/>
                <w:color w:val="000000" w:themeColor="text1"/>
              </w:rPr>
              <w:t>模式；</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、支持基于协议异常、会话状态和七层应用行为等的攻击识别功能；</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、支持对</w:t>
            </w:r>
            <w:r>
              <w:rPr>
                <w:rFonts w:hint="eastAsia"/>
                <w:color w:val="000000" w:themeColor="text1"/>
              </w:rPr>
              <w:t>VLAN</w:t>
            </w:r>
            <w:r>
              <w:rPr>
                <w:rFonts w:hint="eastAsia"/>
                <w:color w:val="000000" w:themeColor="text1"/>
              </w:rPr>
              <w:t>、</w:t>
            </w:r>
            <w:r>
              <w:rPr>
                <w:rFonts w:hint="eastAsia"/>
                <w:color w:val="000000" w:themeColor="text1"/>
              </w:rPr>
              <w:t>MPLS</w:t>
            </w:r>
            <w:r>
              <w:rPr>
                <w:rFonts w:hint="eastAsia"/>
                <w:color w:val="000000" w:themeColor="text1"/>
              </w:rPr>
              <w:t>、</w:t>
            </w:r>
            <w:r>
              <w:rPr>
                <w:rFonts w:hint="eastAsia"/>
                <w:color w:val="000000" w:themeColor="text1"/>
              </w:rPr>
              <w:t>ARP</w:t>
            </w:r>
            <w:r>
              <w:rPr>
                <w:rFonts w:hint="eastAsia"/>
                <w:color w:val="000000" w:themeColor="text1"/>
              </w:rPr>
              <w:t>、</w:t>
            </w:r>
            <w:r>
              <w:rPr>
                <w:rFonts w:hint="eastAsia"/>
                <w:color w:val="000000" w:themeColor="text1"/>
              </w:rPr>
              <w:t>TCP</w:t>
            </w:r>
            <w:r>
              <w:rPr>
                <w:rFonts w:hint="eastAsia"/>
                <w:color w:val="000000" w:themeColor="text1"/>
              </w:rPr>
              <w:t>、</w:t>
            </w:r>
            <w:r>
              <w:rPr>
                <w:rFonts w:hint="eastAsia"/>
                <w:color w:val="000000" w:themeColor="text1"/>
              </w:rPr>
              <w:t>UDP</w:t>
            </w:r>
            <w:r>
              <w:rPr>
                <w:rFonts w:hint="eastAsia"/>
                <w:color w:val="000000" w:themeColor="text1"/>
              </w:rPr>
              <w:t>、</w:t>
            </w:r>
            <w:r>
              <w:rPr>
                <w:rFonts w:hint="eastAsia"/>
                <w:color w:val="000000" w:themeColor="text1"/>
              </w:rPr>
              <w:t>RPC</w:t>
            </w:r>
            <w:r>
              <w:rPr>
                <w:rFonts w:hint="eastAsia"/>
                <w:color w:val="000000" w:themeColor="text1"/>
              </w:rPr>
              <w:t>、</w:t>
            </w:r>
            <w:r>
              <w:rPr>
                <w:rFonts w:hint="eastAsia"/>
                <w:color w:val="000000" w:themeColor="text1"/>
              </w:rPr>
              <w:t>WCCP</w:t>
            </w:r>
            <w:r>
              <w:rPr>
                <w:rFonts w:hint="eastAsia"/>
                <w:color w:val="000000" w:themeColor="text1"/>
              </w:rPr>
              <w:t>、</w:t>
            </w:r>
            <w:r>
              <w:rPr>
                <w:rFonts w:hint="eastAsia"/>
                <w:color w:val="000000" w:themeColor="text1"/>
              </w:rPr>
              <w:t>GRE</w:t>
            </w:r>
            <w:r>
              <w:rPr>
                <w:rFonts w:hint="eastAsia"/>
                <w:color w:val="000000" w:themeColor="text1"/>
              </w:rPr>
              <w:t>、</w:t>
            </w:r>
            <w:r>
              <w:rPr>
                <w:rFonts w:hint="eastAsia"/>
                <w:color w:val="000000" w:themeColor="text1"/>
              </w:rPr>
              <w:t>IPV6</w:t>
            </w:r>
            <w:r>
              <w:rPr>
                <w:rFonts w:hint="eastAsia"/>
                <w:color w:val="000000" w:themeColor="text1"/>
              </w:rPr>
              <w:t>、</w:t>
            </w:r>
            <w:r>
              <w:rPr>
                <w:rFonts w:hint="eastAsia"/>
                <w:color w:val="000000" w:themeColor="text1"/>
              </w:rPr>
              <w:t>QinQ</w:t>
            </w:r>
            <w:r>
              <w:rPr>
                <w:rFonts w:hint="eastAsia"/>
                <w:color w:val="000000" w:themeColor="text1"/>
              </w:rPr>
              <w:t>等多种协议的分析功能；</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、可支持自定义检测方向，进行针对性检测功能；</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、支持探测防御（能够提供检测并阻止攻击者对受保护网络的探测行为，如</w:t>
            </w:r>
            <w:r>
              <w:rPr>
                <w:rFonts w:hint="eastAsia"/>
                <w:color w:val="000000" w:themeColor="text1"/>
              </w:rPr>
              <w:t>ip address sweep</w:t>
            </w:r>
            <w:r>
              <w:rPr>
                <w:rFonts w:hint="eastAsia"/>
                <w:color w:val="000000" w:themeColor="text1"/>
              </w:rPr>
              <w:t>，</w:t>
            </w:r>
            <w:r>
              <w:rPr>
                <w:rFonts w:hint="eastAsia"/>
                <w:color w:val="000000" w:themeColor="text1"/>
              </w:rPr>
              <w:t>TCP xmas scan</w:t>
            </w:r>
            <w:r>
              <w:rPr>
                <w:rFonts w:hint="eastAsia"/>
                <w:color w:val="000000" w:themeColor="text1"/>
              </w:rPr>
              <w:t>和</w:t>
            </w:r>
            <w:r>
              <w:rPr>
                <w:rFonts w:hint="eastAsia"/>
                <w:color w:val="000000" w:themeColor="text1"/>
              </w:rPr>
              <w:t>TCP FIN scan</w:t>
            </w:r>
            <w:r>
              <w:rPr>
                <w:rFonts w:hint="eastAsia"/>
                <w:color w:val="000000" w:themeColor="text1"/>
              </w:rPr>
              <w:t>等）；</w:t>
            </w:r>
            <w:r>
              <w:rPr>
                <w:rFonts w:hint="eastAsia"/>
                <w:color w:val="000000" w:themeColor="text1"/>
              </w:rPr>
              <w:t> </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TCP</w:t>
            </w:r>
            <w:r>
              <w:rPr>
                <w:rFonts w:hint="eastAsia"/>
                <w:color w:val="000000" w:themeColor="text1"/>
              </w:rPr>
              <w:t>逃避控制（能够提供检测并阻断利用</w:t>
            </w:r>
            <w:r>
              <w:rPr>
                <w:rFonts w:hint="eastAsia"/>
                <w:color w:val="000000" w:themeColor="text1"/>
              </w:rPr>
              <w:t>TCP</w:t>
            </w:r>
            <w:r>
              <w:rPr>
                <w:rFonts w:hint="eastAsia"/>
                <w:color w:val="000000" w:themeColor="text1"/>
              </w:rPr>
              <w:t>协议缺陷破坏网络连接和数据传输的行为，如</w:t>
            </w:r>
            <w:r>
              <w:rPr>
                <w:rFonts w:hint="eastAsia"/>
                <w:color w:val="000000" w:themeColor="text1"/>
              </w:rPr>
              <w:t>Spoofed Reset Protection</w:t>
            </w:r>
            <w:r>
              <w:rPr>
                <w:rFonts w:hint="eastAsia"/>
                <w:color w:val="000000" w:themeColor="text1"/>
              </w:rPr>
              <w:t>，</w:t>
            </w:r>
            <w:r>
              <w:rPr>
                <w:rFonts w:hint="eastAsia"/>
                <w:color w:val="000000" w:themeColor="text1"/>
              </w:rPr>
              <w:t>Small PMTU</w:t>
            </w:r>
            <w:r>
              <w:rPr>
                <w:rFonts w:hint="eastAsia"/>
                <w:color w:val="000000" w:themeColor="text1"/>
              </w:rPr>
              <w:t>，</w:t>
            </w:r>
            <w:r>
              <w:rPr>
                <w:rFonts w:hint="eastAsia"/>
                <w:color w:val="000000" w:themeColor="text1"/>
              </w:rPr>
              <w:t>TCP Control Bits Check</w:t>
            </w:r>
            <w:r>
              <w:rPr>
                <w:rFonts w:hint="eastAsia"/>
                <w:color w:val="000000" w:themeColor="text1"/>
              </w:rPr>
              <w:t>和</w:t>
            </w:r>
            <w:r>
              <w:rPr>
                <w:rFonts w:hint="eastAsia"/>
                <w:color w:val="000000" w:themeColor="text1"/>
              </w:rPr>
              <w:t>TCP Data Overlap</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、支持</w:t>
            </w:r>
            <w:r>
              <w:rPr>
                <w:rFonts w:hint="eastAsia"/>
                <w:color w:val="000000" w:themeColor="text1"/>
              </w:rPr>
              <w:t>IP</w:t>
            </w:r>
            <w:r>
              <w:rPr>
                <w:rFonts w:hint="eastAsia"/>
                <w:color w:val="000000" w:themeColor="text1"/>
              </w:rPr>
              <w:t>选项校验（能够提供可疑数据包检测与防御，包括：</w:t>
            </w:r>
            <w:r>
              <w:rPr>
                <w:rFonts w:hint="eastAsia"/>
                <w:color w:val="000000" w:themeColor="text1"/>
              </w:rPr>
              <w:t>IP</w:t>
            </w:r>
            <w:r>
              <w:rPr>
                <w:rFonts w:hint="eastAsia"/>
                <w:color w:val="000000" w:themeColor="text1"/>
              </w:rPr>
              <w:t>碎片数据包攻击和</w:t>
            </w:r>
            <w:r>
              <w:rPr>
                <w:rFonts w:hint="eastAsia"/>
                <w:color w:val="000000" w:themeColor="text1"/>
              </w:rPr>
              <w:t>IP</w:t>
            </w:r>
            <w:r>
              <w:rPr>
                <w:rFonts w:hint="eastAsia"/>
                <w:color w:val="000000" w:themeColor="text1"/>
              </w:rPr>
              <w:t>选项数据</w:t>
            </w:r>
            <w:r>
              <w:rPr>
                <w:rFonts w:hint="eastAsia"/>
                <w:color w:val="000000" w:themeColor="text1"/>
              </w:rPr>
              <w:lastRenderedPageBreak/>
              <w:t>包攻击）；</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、支持</w:t>
            </w:r>
            <w:r>
              <w:rPr>
                <w:rFonts w:hint="eastAsia"/>
                <w:color w:val="000000" w:themeColor="text1"/>
              </w:rPr>
              <w:t>ICMP</w:t>
            </w:r>
            <w:r>
              <w:rPr>
                <w:rFonts w:hint="eastAsia"/>
                <w:color w:val="000000" w:themeColor="text1"/>
              </w:rPr>
              <w:t>攻击防御（能够提供检测和防御攻击者利用</w:t>
            </w:r>
            <w:r>
              <w:rPr>
                <w:rFonts w:hint="eastAsia"/>
                <w:color w:val="000000" w:themeColor="text1"/>
              </w:rPr>
              <w:t>ICMP</w:t>
            </w:r>
            <w:r>
              <w:rPr>
                <w:rFonts w:hint="eastAsia"/>
                <w:color w:val="000000" w:themeColor="text1"/>
              </w:rPr>
              <w:t>协议进行的扫描和攻击的行为，如</w:t>
            </w:r>
            <w:r>
              <w:rPr>
                <w:rFonts w:hint="eastAsia"/>
                <w:color w:val="000000" w:themeColor="text1"/>
              </w:rPr>
              <w:t>ICMP Nemesis v1.1 Echo</w:t>
            </w:r>
            <w:r>
              <w:rPr>
                <w:rFonts w:hint="eastAsia"/>
                <w:color w:val="000000" w:themeColor="text1"/>
              </w:rPr>
              <w:t>，</w:t>
            </w:r>
            <w:r>
              <w:rPr>
                <w:rFonts w:hint="eastAsia"/>
                <w:color w:val="000000" w:themeColor="text1"/>
              </w:rPr>
              <w:t>ICMP Icmp</w:t>
            </w:r>
            <w:r>
              <w:rPr>
                <w:rFonts w:hint="eastAsia"/>
                <w:color w:val="000000" w:themeColor="text1"/>
              </w:rPr>
              <w:t>enum v1.1.1</w:t>
            </w:r>
            <w:r>
              <w:rPr>
                <w:rFonts w:hint="eastAsia"/>
                <w:color w:val="000000" w:themeColor="text1"/>
              </w:rPr>
              <w:t>和</w:t>
            </w:r>
            <w:r>
              <w:rPr>
                <w:rFonts w:hint="eastAsia"/>
                <w:color w:val="000000" w:themeColor="text1"/>
              </w:rPr>
              <w:t>ICMP Webtrends Scanner</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、支持</w:t>
            </w:r>
            <w:r>
              <w:rPr>
                <w:rFonts w:hint="eastAsia"/>
                <w:color w:val="000000" w:themeColor="text1"/>
              </w:rPr>
              <w:t>DOS</w:t>
            </w:r>
            <w:r>
              <w:rPr>
                <w:rFonts w:hint="eastAsia"/>
                <w:color w:val="000000" w:themeColor="text1"/>
              </w:rPr>
              <w:t>防御</w:t>
            </w:r>
            <w:r>
              <w:rPr>
                <w:rFonts w:hint="eastAsia"/>
                <w:color w:val="000000" w:themeColor="text1"/>
              </w:rPr>
              <w:t>(</w:t>
            </w:r>
            <w:r>
              <w:rPr>
                <w:rFonts w:hint="eastAsia"/>
                <w:color w:val="000000" w:themeColor="text1"/>
              </w:rPr>
              <w:t>提供拒绝服务攻击防御，如</w:t>
            </w:r>
            <w:r>
              <w:rPr>
                <w:rFonts w:hint="eastAsia"/>
                <w:color w:val="000000" w:themeColor="text1"/>
              </w:rPr>
              <w:t>SYN Cookie</w:t>
            </w:r>
            <w:r>
              <w:rPr>
                <w:rFonts w:hint="eastAsia"/>
                <w:color w:val="000000" w:themeColor="text1"/>
              </w:rPr>
              <w:t>，</w:t>
            </w:r>
            <w:r>
              <w:rPr>
                <w:rFonts w:hint="eastAsia"/>
                <w:color w:val="000000" w:themeColor="text1"/>
              </w:rPr>
              <w:t>WinNuke</w:t>
            </w:r>
            <w:r>
              <w:rPr>
                <w:rFonts w:hint="eastAsia"/>
                <w:color w:val="000000" w:themeColor="text1"/>
              </w:rPr>
              <w:t>，</w:t>
            </w:r>
            <w:r>
              <w:rPr>
                <w:rFonts w:hint="eastAsia"/>
                <w:color w:val="000000" w:themeColor="text1"/>
              </w:rPr>
              <w:t>Land</w:t>
            </w:r>
            <w:r>
              <w:rPr>
                <w:rFonts w:hint="eastAsia"/>
                <w:color w:val="000000" w:themeColor="text1"/>
              </w:rPr>
              <w:t>，</w:t>
            </w:r>
            <w:r>
              <w:rPr>
                <w:rFonts w:hint="eastAsia"/>
                <w:color w:val="000000" w:themeColor="text1"/>
              </w:rPr>
              <w:t>SMURF</w:t>
            </w:r>
            <w:r>
              <w:rPr>
                <w:rFonts w:hint="eastAsia"/>
                <w:color w:val="000000" w:themeColor="text1"/>
              </w:rPr>
              <w:t>和</w:t>
            </w:r>
            <w:r>
              <w:rPr>
                <w:rFonts w:hint="eastAsia"/>
                <w:color w:val="000000" w:themeColor="text1"/>
              </w:rPr>
              <w:t>TCP RST</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、所投设备必须具备基于</w:t>
            </w:r>
            <w:r>
              <w:rPr>
                <w:rFonts w:hint="eastAsia"/>
                <w:color w:val="000000" w:themeColor="text1"/>
              </w:rPr>
              <w:t>IPV6</w:t>
            </w:r>
            <w:r>
              <w:rPr>
                <w:rFonts w:hint="eastAsia"/>
                <w:color w:val="000000" w:themeColor="text1"/>
              </w:rPr>
              <w:t>的安全防御功能，可防御包括</w:t>
            </w:r>
            <w:r>
              <w:rPr>
                <w:rFonts w:hint="eastAsia"/>
                <w:color w:val="000000" w:themeColor="text1"/>
              </w:rPr>
              <w:t>DDos</w:t>
            </w:r>
            <w:r>
              <w:rPr>
                <w:rFonts w:hint="eastAsia"/>
                <w:color w:val="000000" w:themeColor="text1"/>
              </w:rPr>
              <w:t>、缓冲区溢出（</w:t>
            </w:r>
            <w:r>
              <w:rPr>
                <w:rFonts w:hint="eastAsia"/>
                <w:color w:val="000000" w:themeColor="text1"/>
              </w:rPr>
              <w:t>Buffer Overflow</w:t>
            </w:r>
            <w:r>
              <w:rPr>
                <w:rFonts w:hint="eastAsia"/>
                <w:color w:val="000000" w:themeColor="text1"/>
              </w:rPr>
              <w:t>）、</w:t>
            </w:r>
            <w:r>
              <w:rPr>
                <w:rFonts w:hint="eastAsia"/>
                <w:color w:val="000000" w:themeColor="text1"/>
              </w:rPr>
              <w:t>Web Attacks</w:t>
            </w:r>
            <w:r>
              <w:rPr>
                <w:rFonts w:hint="eastAsia"/>
                <w:color w:val="000000" w:themeColor="text1"/>
              </w:rPr>
              <w:t>等多种</w:t>
            </w:r>
            <w:r>
              <w:rPr>
                <w:rFonts w:hint="eastAsia"/>
                <w:color w:val="000000" w:themeColor="text1"/>
              </w:rPr>
              <w:t>IPv6</w:t>
            </w:r>
            <w:r>
              <w:rPr>
                <w:rFonts w:hint="eastAsia"/>
                <w:color w:val="000000" w:themeColor="text1"/>
              </w:rPr>
              <w:t>环境下的网络攻击。</w:t>
            </w:r>
            <w:r>
              <w:rPr>
                <w:rFonts w:hint="eastAsia"/>
                <w:color w:val="000000" w:themeColor="text1"/>
              </w:rPr>
              <w:t> </w:t>
            </w:r>
          </w:p>
          <w:p w:rsidR="00681BC3" w:rsidRDefault="00D03F7D">
            <w:pPr>
              <w:spacing w:line="400" w:lineRule="exact"/>
              <w:rPr>
                <w:color w:val="000000" w:themeColor="text1"/>
              </w:rPr>
            </w:pPr>
            <w:r>
              <w:rPr>
                <w:rFonts w:hint="eastAsia"/>
                <w:color w:val="000000" w:themeColor="text1"/>
              </w:rPr>
              <w:t>15</w:t>
            </w:r>
            <w:r>
              <w:rPr>
                <w:rFonts w:hint="eastAsia"/>
                <w:color w:val="000000" w:themeColor="text1"/>
              </w:rPr>
              <w:t>、支持对</w:t>
            </w:r>
            <w:r>
              <w:rPr>
                <w:rFonts w:hint="eastAsia"/>
                <w:color w:val="000000" w:themeColor="text1"/>
              </w:rPr>
              <w:t>IM</w:t>
            </w:r>
            <w:r>
              <w:rPr>
                <w:rFonts w:hint="eastAsia"/>
                <w:color w:val="000000" w:themeColor="text1"/>
              </w:rPr>
              <w:t>软件包括登录、发信息、传文件、语音、视频各种动作分别控制</w:t>
            </w:r>
          </w:p>
          <w:p w:rsidR="00681BC3" w:rsidRDefault="00D03F7D">
            <w:pPr>
              <w:spacing w:line="400" w:lineRule="exact"/>
              <w:rPr>
                <w:color w:val="000000" w:themeColor="text1"/>
              </w:rPr>
            </w:pPr>
            <w:r>
              <w:rPr>
                <w:rFonts w:hint="eastAsia"/>
                <w:color w:val="000000" w:themeColor="text1"/>
              </w:rPr>
              <w:t>16</w:t>
            </w:r>
            <w:r>
              <w:rPr>
                <w:rFonts w:hint="eastAsia"/>
                <w:color w:val="000000" w:themeColor="text1"/>
              </w:rPr>
              <w:t>、支持对</w:t>
            </w:r>
            <w:r>
              <w:rPr>
                <w:rFonts w:hint="eastAsia"/>
                <w:color w:val="000000" w:themeColor="text1"/>
              </w:rPr>
              <w:t>VNN</w:t>
            </w:r>
            <w:r>
              <w:rPr>
                <w:rFonts w:hint="eastAsia"/>
                <w:color w:val="000000" w:themeColor="text1"/>
              </w:rPr>
              <w:t>、</w:t>
            </w:r>
            <w:r>
              <w:rPr>
                <w:rFonts w:hint="eastAsia"/>
                <w:color w:val="000000" w:themeColor="text1"/>
              </w:rPr>
              <w:t>SoftEther</w:t>
            </w:r>
            <w:r>
              <w:rPr>
                <w:rFonts w:hint="eastAsia"/>
                <w:color w:val="000000" w:themeColor="text1"/>
              </w:rPr>
              <w:t>、</w:t>
            </w:r>
            <w:r>
              <w:rPr>
                <w:rFonts w:hint="eastAsia"/>
                <w:color w:val="000000" w:themeColor="text1"/>
              </w:rPr>
              <w:t>Hamachi</w:t>
            </w:r>
            <w:r>
              <w:rPr>
                <w:rFonts w:hint="eastAsia"/>
                <w:color w:val="000000" w:themeColor="text1"/>
              </w:rPr>
              <w:t>、</w:t>
            </w:r>
            <w:r>
              <w:rPr>
                <w:rFonts w:hint="eastAsia"/>
                <w:color w:val="000000" w:themeColor="text1"/>
              </w:rPr>
              <w:t>TinyV</w:t>
            </w:r>
            <w:r>
              <w:rPr>
                <w:rFonts w:hint="eastAsia"/>
                <w:color w:val="000000" w:themeColor="text1"/>
              </w:rPr>
              <w:t>PN</w:t>
            </w:r>
            <w:r>
              <w:rPr>
                <w:rFonts w:hint="eastAsia"/>
                <w:color w:val="000000" w:themeColor="text1"/>
              </w:rPr>
              <w:t>、</w:t>
            </w:r>
            <w:r>
              <w:rPr>
                <w:rFonts w:hint="eastAsia"/>
                <w:color w:val="000000" w:themeColor="text1"/>
              </w:rPr>
              <w:t>PacketiX</w:t>
            </w:r>
            <w:r>
              <w:rPr>
                <w:rFonts w:hint="eastAsia"/>
                <w:color w:val="000000" w:themeColor="text1"/>
              </w:rPr>
              <w:t>、</w:t>
            </w:r>
            <w:r>
              <w:rPr>
                <w:rFonts w:hint="eastAsia"/>
                <w:color w:val="000000" w:themeColor="text1"/>
              </w:rPr>
              <w:t>HTTP-Tunnel</w:t>
            </w:r>
            <w:r>
              <w:rPr>
                <w:rFonts w:hint="eastAsia"/>
                <w:color w:val="000000" w:themeColor="text1"/>
              </w:rPr>
              <w:t>、</w:t>
            </w:r>
            <w:r>
              <w:rPr>
                <w:rFonts w:hint="eastAsia"/>
                <w:color w:val="000000" w:themeColor="text1"/>
              </w:rPr>
              <w:t>Tor</w:t>
            </w:r>
            <w:r>
              <w:rPr>
                <w:rFonts w:hint="eastAsia"/>
                <w:color w:val="000000" w:themeColor="text1"/>
              </w:rPr>
              <w:t>等流行的虚拟隧道的以及自由门、无界、花园等非法代理类软件的管控</w:t>
            </w:r>
            <w:r>
              <w:rPr>
                <w:rFonts w:hint="eastAsia"/>
                <w:color w:val="000000" w:themeColor="text1"/>
              </w:rPr>
              <w:t> </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、内置攻击特征库≥</w:t>
            </w:r>
            <w:r>
              <w:rPr>
                <w:rFonts w:hint="eastAsia"/>
                <w:color w:val="000000" w:themeColor="text1"/>
              </w:rPr>
              <w:t>3000</w:t>
            </w:r>
            <w:r>
              <w:rPr>
                <w:rFonts w:hint="eastAsia"/>
                <w:color w:val="000000" w:themeColor="text1"/>
              </w:rPr>
              <w:t>种，全面兼容</w:t>
            </w:r>
            <w:r>
              <w:rPr>
                <w:rFonts w:hint="eastAsia"/>
                <w:color w:val="000000" w:themeColor="text1"/>
              </w:rPr>
              <w:t>CVE</w:t>
            </w:r>
            <w:r>
              <w:rPr>
                <w:rFonts w:hint="eastAsia"/>
                <w:color w:val="000000" w:themeColor="text1"/>
              </w:rPr>
              <w:t>标准；</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、可自定义入侵攻击和应用软件的特征；</w:t>
            </w:r>
          </w:p>
          <w:p w:rsidR="00681BC3" w:rsidRDefault="00D03F7D">
            <w:pPr>
              <w:spacing w:line="400" w:lineRule="exact"/>
              <w:rPr>
                <w:color w:val="000000" w:themeColor="text1"/>
              </w:rPr>
            </w:pPr>
            <w:r>
              <w:rPr>
                <w:rFonts w:hint="eastAsia"/>
                <w:color w:val="000000" w:themeColor="text1"/>
              </w:rPr>
              <w:t>19</w:t>
            </w:r>
            <w:r>
              <w:rPr>
                <w:rFonts w:hint="eastAsia"/>
                <w:color w:val="000000" w:themeColor="text1"/>
              </w:rPr>
              <w:t>、为</w:t>
            </w:r>
            <w:r>
              <w:rPr>
                <w:color w:val="000000" w:themeColor="text1"/>
              </w:rPr>
              <w:t>保证产品</w:t>
            </w:r>
            <w:r>
              <w:rPr>
                <w:rFonts w:hint="eastAsia"/>
                <w:color w:val="000000" w:themeColor="text1"/>
              </w:rPr>
              <w:t>稳定</w:t>
            </w:r>
            <w:r>
              <w:rPr>
                <w:color w:val="000000" w:themeColor="text1"/>
              </w:rPr>
              <w:t>兼容</w:t>
            </w:r>
            <w:r>
              <w:rPr>
                <w:rFonts w:hint="eastAsia"/>
                <w:color w:val="000000" w:themeColor="text1"/>
              </w:rPr>
              <w:t>，</w:t>
            </w:r>
            <w:r>
              <w:rPr>
                <w:color w:val="000000" w:themeColor="text1"/>
              </w:rPr>
              <w:t>要求</w:t>
            </w:r>
            <w:r>
              <w:rPr>
                <w:rFonts w:hint="eastAsia"/>
                <w:color w:val="000000" w:themeColor="text1"/>
              </w:rPr>
              <w:t>和综合出口</w:t>
            </w:r>
            <w:r>
              <w:rPr>
                <w:color w:val="000000" w:themeColor="text1"/>
              </w:rPr>
              <w:t>网关、</w:t>
            </w:r>
            <w:r>
              <w:rPr>
                <w:rFonts w:hint="eastAsia"/>
                <w:color w:val="000000" w:themeColor="text1"/>
              </w:rPr>
              <w:t>上网</w:t>
            </w:r>
            <w:r>
              <w:rPr>
                <w:color w:val="000000" w:themeColor="text1"/>
              </w:rPr>
              <w:t>行为</w:t>
            </w:r>
            <w:r>
              <w:rPr>
                <w:rFonts w:hint="eastAsia"/>
                <w:color w:val="000000" w:themeColor="text1"/>
              </w:rPr>
              <w:t>审计</w:t>
            </w:r>
            <w:r>
              <w:rPr>
                <w:color w:val="000000" w:themeColor="text1"/>
              </w:rPr>
              <w:t>、</w:t>
            </w:r>
            <w:r>
              <w:rPr>
                <w:rFonts w:hint="eastAsia"/>
                <w:color w:val="000000" w:themeColor="text1"/>
              </w:rPr>
              <w:t>应用</w:t>
            </w:r>
            <w:r>
              <w:rPr>
                <w:color w:val="000000" w:themeColor="text1"/>
              </w:rPr>
              <w:t>防火墙、日志审计系统、漏洞扫描</w:t>
            </w:r>
            <w:r>
              <w:rPr>
                <w:rFonts w:hint="eastAsia"/>
                <w:color w:val="000000" w:themeColor="text1"/>
              </w:rPr>
              <w:t>、</w:t>
            </w:r>
            <w:r>
              <w:rPr>
                <w:color w:val="000000" w:themeColor="text1"/>
              </w:rPr>
              <w:t>堡垒</w:t>
            </w:r>
            <w:r>
              <w:rPr>
                <w:rFonts w:hint="eastAsia"/>
                <w:color w:val="000000" w:themeColor="text1"/>
              </w:rPr>
              <w:t>主</w:t>
            </w:r>
            <w:r>
              <w:rPr>
                <w:color w:val="000000" w:themeColor="text1"/>
              </w:rPr>
              <w:t>机、</w:t>
            </w:r>
            <w:r>
              <w:rPr>
                <w:rFonts w:hint="eastAsia"/>
                <w:color w:val="000000" w:themeColor="text1"/>
              </w:rPr>
              <w:t>VPN</w:t>
            </w:r>
            <w:r>
              <w:rPr>
                <w:color w:val="000000" w:themeColor="text1"/>
              </w:rPr>
              <w:t>系统</w:t>
            </w:r>
            <w:r>
              <w:rPr>
                <w:rFonts w:hint="eastAsia"/>
                <w:color w:val="000000" w:themeColor="text1"/>
              </w:rPr>
              <w:t>统一</w:t>
            </w:r>
            <w:r>
              <w:rPr>
                <w:color w:val="000000" w:themeColor="text1"/>
              </w:rPr>
              <w:t>品牌</w:t>
            </w:r>
            <w:r>
              <w:rPr>
                <w:rFonts w:hint="eastAsia"/>
                <w:color w:val="000000" w:themeColor="text1"/>
              </w:rPr>
              <w:t>。</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5</w:t>
            </w:r>
          </w:p>
        </w:tc>
        <w:tc>
          <w:tcPr>
            <w:tcW w:w="1559" w:type="dxa"/>
            <w:shd w:val="clear" w:color="auto" w:fill="FFFFFF"/>
            <w:vAlign w:val="center"/>
          </w:tcPr>
          <w:p w:rsidR="00681BC3" w:rsidRDefault="00D03F7D">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堡垒主机</w:t>
            </w:r>
          </w:p>
        </w:tc>
        <w:tc>
          <w:tcPr>
            <w:tcW w:w="9072" w:type="dxa"/>
          </w:tcPr>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、产品规格：</w:t>
            </w:r>
            <w:r>
              <w:rPr>
                <w:rFonts w:hint="eastAsia"/>
                <w:color w:val="000000" w:themeColor="text1"/>
              </w:rPr>
              <w:t>2U</w:t>
            </w:r>
            <w:r>
              <w:rPr>
                <w:rFonts w:hint="eastAsia"/>
                <w:color w:val="000000" w:themeColor="text1"/>
              </w:rPr>
              <w:t>机架式；</w:t>
            </w:r>
            <w:r>
              <w:rPr>
                <w:rFonts w:hint="eastAsia"/>
                <w:color w:val="000000" w:themeColor="text1"/>
              </w:rPr>
              <w:t xml:space="preserve"> </w:t>
            </w:r>
            <w:r>
              <w:rPr>
                <w:rFonts w:hint="eastAsia"/>
                <w:color w:val="000000" w:themeColor="text1"/>
              </w:rPr>
              <w:t>配置千兆电口≥</w:t>
            </w:r>
            <w:r>
              <w:rPr>
                <w:rFonts w:hint="eastAsia"/>
                <w:color w:val="000000" w:themeColor="text1"/>
              </w:rPr>
              <w:t>5</w:t>
            </w:r>
            <w:r>
              <w:rPr>
                <w:rFonts w:hint="eastAsia"/>
                <w:color w:val="000000" w:themeColor="text1"/>
              </w:rPr>
              <w:t>个；独立管理接口</w:t>
            </w:r>
            <w:r>
              <w:rPr>
                <w:rFonts w:hint="eastAsia"/>
                <w:color w:val="000000" w:themeColor="text1"/>
              </w:rPr>
              <w:t>1</w:t>
            </w:r>
            <w:r>
              <w:rPr>
                <w:rFonts w:hint="eastAsia"/>
                <w:color w:val="000000" w:themeColor="text1"/>
              </w:rPr>
              <w:t>个；</w:t>
            </w:r>
            <w:r>
              <w:rPr>
                <w:rFonts w:hint="eastAsia"/>
                <w:color w:val="000000" w:themeColor="text1"/>
              </w:rPr>
              <w:t>2</w:t>
            </w:r>
            <w:r>
              <w:rPr>
                <w:rFonts w:hint="eastAsia"/>
                <w:color w:val="000000" w:themeColor="text1"/>
              </w:rPr>
              <w:t>个</w:t>
            </w:r>
            <w:r>
              <w:rPr>
                <w:rFonts w:hint="eastAsia"/>
                <w:color w:val="000000" w:themeColor="text1"/>
              </w:rPr>
              <w:t>USB</w:t>
            </w:r>
            <w:r>
              <w:rPr>
                <w:rFonts w:hint="eastAsia"/>
                <w:color w:val="000000" w:themeColor="text1"/>
              </w:rPr>
              <w:t>接口；配置</w:t>
            </w:r>
            <w:r>
              <w:rPr>
                <w:rFonts w:hint="eastAsia"/>
                <w:color w:val="000000" w:themeColor="text1"/>
              </w:rPr>
              <w:t>1+1</w:t>
            </w:r>
            <w:r>
              <w:rPr>
                <w:rFonts w:hint="eastAsia"/>
                <w:color w:val="000000" w:themeColor="text1"/>
              </w:rPr>
              <w:t>冗余电源；</w:t>
            </w:r>
            <w:r>
              <w:rPr>
                <w:rFonts w:hint="eastAsia"/>
                <w:color w:val="000000" w:themeColor="text1"/>
              </w:rPr>
              <w:t xml:space="preserve"> </w:t>
            </w:r>
            <w:r>
              <w:rPr>
                <w:rFonts w:hint="eastAsia"/>
                <w:color w:val="000000" w:themeColor="text1"/>
              </w:rPr>
              <w:t>配置≥</w:t>
            </w:r>
            <w:r>
              <w:rPr>
                <w:rFonts w:hint="eastAsia"/>
                <w:color w:val="000000" w:themeColor="text1"/>
              </w:rPr>
              <w:t>1T</w:t>
            </w:r>
            <w:r>
              <w:rPr>
                <w:rFonts w:hint="eastAsia"/>
                <w:color w:val="000000" w:themeColor="text1"/>
              </w:rPr>
              <w:t>企业级硬盘；</w:t>
            </w:r>
            <w:r>
              <w:rPr>
                <w:rFonts w:hint="eastAsia"/>
                <w:color w:val="000000" w:themeColor="text1"/>
              </w:rPr>
              <w:t xml:space="preserve"> </w:t>
            </w:r>
            <w:r>
              <w:rPr>
                <w:rFonts w:hint="eastAsia"/>
                <w:color w:val="000000" w:themeColor="text1"/>
              </w:rPr>
              <w:t>内存≥</w:t>
            </w:r>
            <w:r>
              <w:rPr>
                <w:rFonts w:hint="eastAsia"/>
                <w:color w:val="000000" w:themeColor="text1"/>
              </w:rPr>
              <w:t>8G</w:t>
            </w:r>
            <w:r>
              <w:rPr>
                <w:rFonts w:hint="eastAsia"/>
                <w:color w:val="000000" w:themeColor="text1"/>
              </w:rPr>
              <w:t>；配置模块化扩展插槽≥</w:t>
            </w:r>
            <w:r>
              <w:rPr>
                <w:rFonts w:hint="eastAsia"/>
                <w:color w:val="000000" w:themeColor="text1"/>
              </w:rPr>
              <w:t>1</w:t>
            </w:r>
            <w:r>
              <w:rPr>
                <w:rFonts w:hint="eastAsia"/>
                <w:color w:val="000000" w:themeColor="text1"/>
              </w:rPr>
              <w:t>个；</w:t>
            </w:r>
            <w:r>
              <w:rPr>
                <w:rFonts w:hint="eastAsia"/>
                <w:color w:val="000000" w:themeColor="text1"/>
              </w:rPr>
              <w:t xml:space="preserve"> </w:t>
            </w:r>
            <w:r>
              <w:rPr>
                <w:rFonts w:hint="eastAsia"/>
                <w:color w:val="000000" w:themeColor="text1"/>
              </w:rPr>
              <w:t>自带设备管理数</w:t>
            </w:r>
            <w:r>
              <w:rPr>
                <w:rFonts w:hint="eastAsia"/>
                <w:color w:val="000000" w:themeColor="text1"/>
              </w:rPr>
              <w:t>100</w:t>
            </w:r>
            <w:r>
              <w:rPr>
                <w:rFonts w:hint="eastAsia"/>
                <w:color w:val="000000" w:themeColor="text1"/>
              </w:rPr>
              <w:t>个，最大可扩展至</w:t>
            </w:r>
            <w:r>
              <w:rPr>
                <w:rFonts w:hint="eastAsia"/>
                <w:color w:val="000000" w:themeColor="text1"/>
              </w:rPr>
              <w:t>300</w:t>
            </w:r>
            <w:r>
              <w:rPr>
                <w:rFonts w:hint="eastAsia"/>
                <w:color w:val="000000" w:themeColor="text1"/>
              </w:rPr>
              <w:t>个；图形并发≥</w:t>
            </w:r>
            <w:r>
              <w:rPr>
                <w:rFonts w:hint="eastAsia"/>
                <w:color w:val="000000" w:themeColor="text1"/>
              </w:rPr>
              <w:t>100</w:t>
            </w:r>
            <w:r>
              <w:rPr>
                <w:rFonts w:hint="eastAsia"/>
                <w:color w:val="000000" w:themeColor="text1"/>
              </w:rPr>
              <w:t>，字符并发≥</w:t>
            </w:r>
            <w:r>
              <w:rPr>
                <w:rFonts w:hint="eastAsia"/>
                <w:color w:val="000000" w:themeColor="text1"/>
              </w:rPr>
              <w:t>200</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、提供统一安全认证和运维审计系统自身状态的监控功能，包括：</w:t>
            </w:r>
            <w:r>
              <w:rPr>
                <w:rFonts w:hint="eastAsia"/>
                <w:color w:val="000000" w:themeColor="text1"/>
              </w:rPr>
              <w:t>cpu</w:t>
            </w:r>
            <w:r>
              <w:rPr>
                <w:rFonts w:hint="eastAsia"/>
                <w:color w:val="000000" w:themeColor="text1"/>
              </w:rPr>
              <w:t>工作情况，内存使用情况，磁盘使用情况，网卡使用情况，统一安全认证和运维审计系统自身数据库工作情况，统一安全认证和运维审计系统自身</w:t>
            </w:r>
            <w:r>
              <w:rPr>
                <w:rFonts w:hint="eastAsia"/>
                <w:color w:val="000000" w:themeColor="text1"/>
              </w:rPr>
              <w:t>WEB</w:t>
            </w:r>
            <w:r>
              <w:rPr>
                <w:rFonts w:hint="eastAsia"/>
                <w:color w:val="000000" w:themeColor="text1"/>
              </w:rPr>
              <w:t>服务工作情况，统一安全认证和运维审计系统自身其他关键组件工作情况等。</w:t>
            </w:r>
          </w:p>
          <w:p w:rsidR="00681BC3" w:rsidRDefault="00D03F7D">
            <w:pPr>
              <w:spacing w:line="400" w:lineRule="exact"/>
              <w:rPr>
                <w:color w:val="000000" w:themeColor="text1"/>
              </w:rPr>
            </w:pPr>
            <w:r>
              <w:rPr>
                <w:rFonts w:hint="eastAsia"/>
                <w:color w:val="000000" w:themeColor="text1"/>
              </w:rPr>
              <w:lastRenderedPageBreak/>
              <w:t>3</w:t>
            </w:r>
            <w:r>
              <w:rPr>
                <w:rFonts w:hint="eastAsia"/>
                <w:color w:val="000000" w:themeColor="text1"/>
              </w:rPr>
              <w:t>、支持管理配置的批量功能，包括：批量自然人管理，批量资源管理，批量资源从帐号管理，批量授权管理，批量应用发布管理等。</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、业务数据采取轻型目录存储，支持多节点数据实时同步；支持双网卡冗余（双网卡虚拟单</w:t>
            </w:r>
            <w:r>
              <w:rPr>
                <w:rFonts w:hint="eastAsia"/>
                <w:color w:val="000000" w:themeColor="text1"/>
              </w:rPr>
              <w:t>Ip</w:t>
            </w:r>
            <w:r>
              <w:rPr>
                <w:rFonts w:hint="eastAsia"/>
                <w:color w:val="000000" w:themeColor="text1"/>
              </w:rPr>
              <w:t>）；支持</w:t>
            </w:r>
            <w:r>
              <w:rPr>
                <w:rFonts w:hint="eastAsia"/>
                <w:color w:val="000000" w:themeColor="text1"/>
              </w:rPr>
              <w:t>active-stanby</w:t>
            </w:r>
            <w:r>
              <w:rPr>
                <w:rFonts w:hint="eastAsia"/>
                <w:color w:val="000000" w:themeColor="text1"/>
              </w:rPr>
              <w:t>方式的</w:t>
            </w:r>
            <w:r>
              <w:rPr>
                <w:rFonts w:hint="eastAsia"/>
                <w:color w:val="000000" w:themeColor="text1"/>
              </w:rPr>
              <w:t>HA</w:t>
            </w:r>
            <w:r>
              <w:rPr>
                <w:rFonts w:hint="eastAsia"/>
                <w:color w:val="000000" w:themeColor="text1"/>
              </w:rPr>
              <w:t>部署；支持集群部署。</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、支持工作计划管理，可自维护方式制定运维工作计划，并到期提醒。</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、支持主帐号的分组管理，分组可以树形方式展现，不限制分组层级数量。</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主帐号的证书认证，可以灵活配置主帐号的认证方式。统一安全认证和运维审计系统上定义主帐号时可以为主帐号生成证书，方便证书认证模式的部署和实施。也可以和其他认证方式结合，做组合认证，提高访问的安全性。例如，支持静态口令、证书、智能卡、各种人体特征（指纹、视网膜等）、动态令牌等等。</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、资源类型支持</w:t>
            </w:r>
            <w:r>
              <w:rPr>
                <w:rFonts w:hint="eastAsia"/>
                <w:color w:val="000000" w:themeColor="text1"/>
              </w:rPr>
              <w:t>Windows</w:t>
            </w:r>
            <w:r>
              <w:rPr>
                <w:rFonts w:hint="eastAsia"/>
                <w:color w:val="000000" w:themeColor="text1"/>
              </w:rPr>
              <w:t>主机、域控主机、域内主机、</w:t>
            </w:r>
            <w:r>
              <w:rPr>
                <w:rFonts w:hint="eastAsia"/>
                <w:color w:val="000000" w:themeColor="text1"/>
              </w:rPr>
              <w:t>Unix</w:t>
            </w:r>
            <w:r>
              <w:rPr>
                <w:rFonts w:hint="eastAsia"/>
                <w:color w:val="000000" w:themeColor="text1"/>
              </w:rPr>
              <w:t>主机、各种网络设备、安全设备、网元、数据库、</w:t>
            </w:r>
            <w:r>
              <w:rPr>
                <w:rFonts w:hint="eastAsia"/>
                <w:color w:val="000000" w:themeColor="text1"/>
              </w:rPr>
              <w:t>WEB</w:t>
            </w:r>
            <w:r>
              <w:rPr>
                <w:rFonts w:hint="eastAsia"/>
                <w:color w:val="000000" w:themeColor="text1"/>
              </w:rPr>
              <w:t>中间件等。</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、资源管理协议支持</w:t>
            </w:r>
            <w:r>
              <w:rPr>
                <w:rFonts w:hint="eastAsia"/>
                <w:color w:val="000000" w:themeColor="text1"/>
              </w:rPr>
              <w:t>SSH</w:t>
            </w:r>
            <w:r>
              <w:rPr>
                <w:rFonts w:hint="eastAsia"/>
                <w:color w:val="000000" w:themeColor="text1"/>
              </w:rPr>
              <w:t>、</w:t>
            </w:r>
            <w:r>
              <w:rPr>
                <w:rFonts w:hint="eastAsia"/>
                <w:color w:val="000000" w:themeColor="text1"/>
              </w:rPr>
              <w:t>TELNET</w:t>
            </w:r>
            <w:r>
              <w:rPr>
                <w:rFonts w:hint="eastAsia"/>
                <w:color w:val="000000" w:themeColor="text1"/>
              </w:rPr>
              <w:t>、</w:t>
            </w:r>
            <w:r>
              <w:rPr>
                <w:rFonts w:hint="eastAsia"/>
                <w:color w:val="000000" w:themeColor="text1"/>
              </w:rPr>
              <w:t>FTP</w:t>
            </w:r>
            <w:r>
              <w:rPr>
                <w:rFonts w:hint="eastAsia"/>
                <w:color w:val="000000" w:themeColor="text1"/>
              </w:rPr>
              <w:t>、</w:t>
            </w:r>
            <w:r>
              <w:rPr>
                <w:rFonts w:hint="eastAsia"/>
                <w:color w:val="000000" w:themeColor="text1"/>
              </w:rPr>
              <w:t>SFTP</w:t>
            </w:r>
            <w:r>
              <w:rPr>
                <w:rFonts w:hint="eastAsia"/>
                <w:color w:val="000000" w:themeColor="text1"/>
              </w:rPr>
              <w:t>、</w:t>
            </w:r>
            <w:r>
              <w:rPr>
                <w:rFonts w:hint="eastAsia"/>
                <w:color w:val="000000" w:themeColor="text1"/>
              </w:rPr>
              <w:t>VNC</w:t>
            </w:r>
            <w:r>
              <w:rPr>
                <w:rFonts w:hint="eastAsia"/>
                <w:color w:val="000000" w:themeColor="text1"/>
              </w:rPr>
              <w:t>、</w:t>
            </w:r>
            <w:r>
              <w:rPr>
                <w:rFonts w:hint="eastAsia"/>
                <w:color w:val="000000" w:themeColor="text1"/>
              </w:rPr>
              <w:t>XWINDOW</w:t>
            </w:r>
            <w:r>
              <w:rPr>
                <w:rFonts w:hint="eastAsia"/>
                <w:color w:val="000000" w:themeColor="text1"/>
              </w:rPr>
              <w:t>、</w:t>
            </w:r>
            <w:r>
              <w:rPr>
                <w:rFonts w:hint="eastAsia"/>
                <w:color w:val="000000" w:themeColor="text1"/>
              </w:rPr>
              <w:t>WINDOWS</w:t>
            </w:r>
            <w:r>
              <w:rPr>
                <w:rFonts w:hint="eastAsia"/>
                <w:color w:val="000000" w:themeColor="text1"/>
              </w:rPr>
              <w:t>文</w:t>
            </w:r>
            <w:r>
              <w:rPr>
                <w:rFonts w:hint="eastAsia"/>
                <w:color w:val="000000" w:themeColor="text1"/>
              </w:rPr>
              <w:t>件共享等协议。其中，</w:t>
            </w:r>
            <w:r>
              <w:rPr>
                <w:rFonts w:hint="eastAsia"/>
                <w:color w:val="000000" w:themeColor="text1"/>
              </w:rPr>
              <w:t>SSH</w:t>
            </w:r>
            <w:r>
              <w:rPr>
                <w:rFonts w:hint="eastAsia"/>
                <w:color w:val="000000" w:themeColor="text1"/>
              </w:rPr>
              <w:t>协议代理支持</w:t>
            </w:r>
            <w:r>
              <w:rPr>
                <w:rFonts w:hint="eastAsia"/>
                <w:color w:val="000000" w:themeColor="text1"/>
              </w:rPr>
              <w:t>SecureCRT</w:t>
            </w:r>
            <w:r>
              <w:rPr>
                <w:rFonts w:hint="eastAsia"/>
                <w:color w:val="000000" w:themeColor="text1"/>
              </w:rPr>
              <w:t>软件的</w:t>
            </w:r>
            <w:r>
              <w:rPr>
                <w:rFonts w:hint="eastAsia"/>
                <w:color w:val="000000" w:themeColor="text1"/>
              </w:rPr>
              <w:t>Session Clone</w:t>
            </w:r>
            <w:r>
              <w:rPr>
                <w:rFonts w:hint="eastAsia"/>
                <w:color w:val="000000" w:themeColor="text1"/>
              </w:rPr>
              <w:t>及</w:t>
            </w:r>
            <w:r>
              <w:rPr>
                <w:rFonts w:hint="eastAsia"/>
                <w:color w:val="000000" w:themeColor="text1"/>
              </w:rPr>
              <w:t>Send To All</w:t>
            </w:r>
            <w:r>
              <w:rPr>
                <w:rFonts w:hint="eastAsia"/>
                <w:color w:val="000000" w:themeColor="text1"/>
              </w:rPr>
              <w:t>等复杂的功能</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、针对</w:t>
            </w:r>
            <w:r>
              <w:rPr>
                <w:rFonts w:hint="eastAsia"/>
                <w:color w:val="000000" w:themeColor="text1"/>
              </w:rPr>
              <w:t>windows</w:t>
            </w:r>
            <w:r>
              <w:rPr>
                <w:rFonts w:hint="eastAsia"/>
                <w:color w:val="000000" w:themeColor="text1"/>
              </w:rPr>
              <w:t>类型设备，统一安全认证和运维审计系统可以选择启用或者关闭某台设备的磁盘映射功能</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、对于数据库、</w:t>
            </w:r>
            <w:r>
              <w:rPr>
                <w:rFonts w:hint="eastAsia"/>
                <w:color w:val="000000" w:themeColor="text1"/>
              </w:rPr>
              <w:t>web</w:t>
            </w:r>
            <w:r>
              <w:rPr>
                <w:rFonts w:hint="eastAsia"/>
                <w:color w:val="000000" w:themeColor="text1"/>
              </w:rPr>
              <w:t>、专用</w:t>
            </w:r>
            <w:r>
              <w:rPr>
                <w:rFonts w:hint="eastAsia"/>
                <w:color w:val="000000" w:themeColor="text1"/>
              </w:rPr>
              <w:t>C/S</w:t>
            </w:r>
            <w:r>
              <w:rPr>
                <w:rFonts w:hint="eastAsia"/>
                <w:color w:val="000000" w:themeColor="text1"/>
              </w:rPr>
              <w:t>客户端程序支持以应用发布的方式进行授权和审计。</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能够对各种资源上的帐号进行推、拉、同步。推帐号即从统一安全认证和运维审计系统平台向资源上添加帐号；拉帐号即从资源上自动收集所有设备帐号到统一安全认证和运维审计系统上；同步帐号完成推拉两个动作，</w:t>
            </w:r>
            <w:r>
              <w:rPr>
                <w:rFonts w:hint="eastAsia"/>
                <w:color w:val="000000" w:themeColor="text1"/>
              </w:rPr>
              <w:t>从而保持统一安全认证和运维审计系统和资源上从帐号的同步。</w:t>
            </w:r>
          </w:p>
          <w:p w:rsidR="00681BC3" w:rsidRDefault="00D03F7D">
            <w:pPr>
              <w:spacing w:line="400" w:lineRule="exact"/>
              <w:rPr>
                <w:color w:val="000000" w:themeColor="text1"/>
              </w:rPr>
            </w:pPr>
            <w:r>
              <w:rPr>
                <w:rFonts w:hint="eastAsia"/>
                <w:color w:val="000000" w:themeColor="text1"/>
              </w:rPr>
              <w:lastRenderedPageBreak/>
              <w:t>13</w:t>
            </w:r>
            <w:r>
              <w:rPr>
                <w:rFonts w:hint="eastAsia"/>
                <w:color w:val="000000" w:themeColor="text1"/>
              </w:rPr>
              <w:t>、统一安全认证和运维审计系统内部管理功能权限支持角色定义，角色可以针对目录树的节点定义，角色包含的权限可以自定义。自定义内容包括：分组管理权，自然人管理权，资源管理权，授权管理权，角色定义管理权，计划管理权，审计管理权等等。</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、支持资源帐号口令修改计划，可以设置执行时间，也可以设置单次执行或周期执行。可以根据目录树选择计划包含的资源。</w:t>
            </w:r>
          </w:p>
          <w:p w:rsidR="00681BC3" w:rsidRDefault="00D03F7D">
            <w:pPr>
              <w:spacing w:line="400" w:lineRule="exact"/>
              <w:rPr>
                <w:color w:val="000000" w:themeColor="text1"/>
              </w:rPr>
            </w:pPr>
            <w:r>
              <w:rPr>
                <w:rFonts w:hint="eastAsia"/>
                <w:color w:val="000000" w:themeColor="text1"/>
              </w:rPr>
              <w:t>15</w:t>
            </w:r>
            <w:r>
              <w:rPr>
                <w:rFonts w:hint="eastAsia"/>
                <w:color w:val="000000" w:themeColor="text1"/>
              </w:rPr>
              <w:t>、对字符命令方式的访问可以审计到所有交互内容，可以还原操作过程的命令输入和结果输出，并且可以展现各命令的</w:t>
            </w:r>
            <w:r>
              <w:rPr>
                <w:rFonts w:hint="eastAsia"/>
                <w:color w:val="000000" w:themeColor="text1"/>
              </w:rPr>
              <w:t>执行时间和允许执行情况。</w:t>
            </w:r>
          </w:p>
          <w:p w:rsidR="00681BC3" w:rsidRDefault="00D03F7D">
            <w:pPr>
              <w:spacing w:line="400" w:lineRule="exact"/>
              <w:rPr>
                <w:color w:val="000000" w:themeColor="text1"/>
              </w:rPr>
            </w:pPr>
            <w:r>
              <w:rPr>
                <w:rFonts w:hint="eastAsia"/>
                <w:color w:val="000000" w:themeColor="text1"/>
              </w:rPr>
              <w:t>16</w:t>
            </w:r>
            <w:r>
              <w:rPr>
                <w:rFonts w:hint="eastAsia"/>
                <w:color w:val="000000" w:themeColor="text1"/>
              </w:rPr>
              <w:t>、对图形方式的资源访问，可以以录像形式审计到操作过程。支持操作过程的录像回放。</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、对</w:t>
            </w:r>
            <w:r>
              <w:rPr>
                <w:rFonts w:hint="eastAsia"/>
                <w:color w:val="000000" w:themeColor="text1"/>
              </w:rPr>
              <w:t>SSH</w:t>
            </w:r>
            <w:r>
              <w:rPr>
                <w:rFonts w:hint="eastAsia"/>
                <w:color w:val="000000" w:themeColor="text1"/>
              </w:rPr>
              <w:t>、</w:t>
            </w:r>
            <w:r>
              <w:rPr>
                <w:rFonts w:hint="eastAsia"/>
                <w:color w:val="000000" w:themeColor="text1"/>
              </w:rPr>
              <w:t>TELNET</w:t>
            </w:r>
            <w:r>
              <w:rPr>
                <w:rFonts w:hint="eastAsia"/>
                <w:color w:val="000000" w:themeColor="text1"/>
              </w:rPr>
              <w:t>、</w:t>
            </w:r>
            <w:r>
              <w:rPr>
                <w:rFonts w:hint="eastAsia"/>
                <w:color w:val="000000" w:themeColor="text1"/>
              </w:rPr>
              <w:t>FTP</w:t>
            </w:r>
            <w:r>
              <w:rPr>
                <w:rFonts w:hint="eastAsia"/>
                <w:color w:val="000000" w:themeColor="text1"/>
              </w:rPr>
              <w:t>、</w:t>
            </w:r>
            <w:r>
              <w:rPr>
                <w:rFonts w:hint="eastAsia"/>
                <w:color w:val="000000" w:themeColor="text1"/>
              </w:rPr>
              <w:t>RDP</w:t>
            </w:r>
            <w:r>
              <w:rPr>
                <w:rFonts w:hint="eastAsia"/>
                <w:color w:val="000000" w:themeColor="text1"/>
              </w:rPr>
              <w:t>、</w:t>
            </w:r>
            <w:r>
              <w:rPr>
                <w:rFonts w:hint="eastAsia"/>
                <w:color w:val="000000" w:themeColor="text1"/>
              </w:rPr>
              <w:t>XWINDOW</w:t>
            </w:r>
            <w:r>
              <w:rPr>
                <w:rFonts w:hint="eastAsia"/>
                <w:color w:val="000000" w:themeColor="text1"/>
              </w:rPr>
              <w:t>等协议不仅仅支持</w:t>
            </w:r>
            <w:r>
              <w:rPr>
                <w:rFonts w:hint="eastAsia"/>
                <w:color w:val="000000" w:themeColor="text1"/>
              </w:rPr>
              <w:t>web</w:t>
            </w:r>
            <w:r>
              <w:rPr>
                <w:rFonts w:hint="eastAsia"/>
                <w:color w:val="000000" w:themeColor="text1"/>
              </w:rPr>
              <w:t>式的单点登录功能，还支持使用原有客户端软件，单点登录目标设备时，支持一次性会话号的登录方式确保会话安全</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、为</w:t>
            </w:r>
            <w:r>
              <w:rPr>
                <w:color w:val="000000" w:themeColor="text1"/>
              </w:rPr>
              <w:t>保证产品</w:t>
            </w:r>
            <w:r>
              <w:rPr>
                <w:rFonts w:hint="eastAsia"/>
                <w:color w:val="000000" w:themeColor="text1"/>
              </w:rPr>
              <w:t>稳定</w:t>
            </w:r>
            <w:r>
              <w:rPr>
                <w:color w:val="000000" w:themeColor="text1"/>
              </w:rPr>
              <w:t>兼容</w:t>
            </w:r>
            <w:r>
              <w:rPr>
                <w:rFonts w:hint="eastAsia"/>
                <w:color w:val="000000" w:themeColor="text1"/>
              </w:rPr>
              <w:t>，</w:t>
            </w:r>
            <w:r>
              <w:rPr>
                <w:color w:val="000000" w:themeColor="text1"/>
              </w:rPr>
              <w:t>要求</w:t>
            </w:r>
            <w:r>
              <w:rPr>
                <w:rFonts w:hint="eastAsia"/>
                <w:color w:val="000000" w:themeColor="text1"/>
              </w:rPr>
              <w:t>和综合出口</w:t>
            </w:r>
            <w:r>
              <w:rPr>
                <w:color w:val="000000" w:themeColor="text1"/>
              </w:rPr>
              <w:t>网关、</w:t>
            </w:r>
            <w:r>
              <w:rPr>
                <w:rFonts w:hint="eastAsia"/>
                <w:color w:val="000000" w:themeColor="text1"/>
              </w:rPr>
              <w:t>上网</w:t>
            </w:r>
            <w:r>
              <w:rPr>
                <w:color w:val="000000" w:themeColor="text1"/>
              </w:rPr>
              <w:t>行为</w:t>
            </w:r>
            <w:r>
              <w:rPr>
                <w:rFonts w:hint="eastAsia"/>
                <w:color w:val="000000" w:themeColor="text1"/>
              </w:rPr>
              <w:t>审计</w:t>
            </w:r>
            <w:r>
              <w:rPr>
                <w:color w:val="000000" w:themeColor="text1"/>
              </w:rPr>
              <w:t>、</w:t>
            </w:r>
            <w:r>
              <w:rPr>
                <w:rFonts w:hint="eastAsia"/>
                <w:color w:val="000000" w:themeColor="text1"/>
              </w:rPr>
              <w:t>应用</w:t>
            </w:r>
            <w:r>
              <w:rPr>
                <w:color w:val="000000" w:themeColor="text1"/>
              </w:rPr>
              <w:t>防火墙、日志审计系统、漏洞扫描</w:t>
            </w:r>
            <w:r>
              <w:rPr>
                <w:rFonts w:hint="eastAsia"/>
                <w:color w:val="000000" w:themeColor="text1"/>
              </w:rPr>
              <w:t>、</w:t>
            </w:r>
            <w:r>
              <w:rPr>
                <w:color w:val="000000" w:themeColor="text1"/>
              </w:rPr>
              <w:t>堡垒</w:t>
            </w:r>
            <w:r>
              <w:rPr>
                <w:rFonts w:hint="eastAsia"/>
                <w:color w:val="000000" w:themeColor="text1"/>
              </w:rPr>
              <w:t>主</w:t>
            </w:r>
            <w:r>
              <w:rPr>
                <w:color w:val="000000" w:themeColor="text1"/>
              </w:rPr>
              <w:t>机、</w:t>
            </w:r>
            <w:r>
              <w:rPr>
                <w:rFonts w:hint="eastAsia"/>
                <w:color w:val="000000" w:themeColor="text1"/>
              </w:rPr>
              <w:t>VPN</w:t>
            </w:r>
            <w:r>
              <w:rPr>
                <w:color w:val="000000" w:themeColor="text1"/>
              </w:rPr>
              <w:t>系统</w:t>
            </w:r>
            <w:r>
              <w:rPr>
                <w:rFonts w:hint="eastAsia"/>
                <w:color w:val="000000" w:themeColor="text1"/>
              </w:rPr>
              <w:t>统一</w:t>
            </w:r>
            <w:r>
              <w:rPr>
                <w:color w:val="000000" w:themeColor="text1"/>
              </w:rPr>
              <w:t>品牌</w:t>
            </w:r>
            <w:r>
              <w:rPr>
                <w:rFonts w:hint="eastAsia"/>
                <w:color w:val="000000" w:themeColor="text1"/>
              </w:rPr>
              <w:t>。</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6</w:t>
            </w:r>
          </w:p>
        </w:tc>
        <w:tc>
          <w:tcPr>
            <w:tcW w:w="1559" w:type="dxa"/>
            <w:shd w:val="clear" w:color="auto" w:fill="FFFFFF"/>
            <w:vAlign w:val="center"/>
          </w:tcPr>
          <w:p w:rsidR="00681BC3" w:rsidRDefault="00D03F7D">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lang/>
              </w:rPr>
              <w:t>日志审计系统</w:t>
            </w:r>
          </w:p>
        </w:tc>
        <w:tc>
          <w:tcPr>
            <w:tcW w:w="9072" w:type="dxa"/>
            <w:vAlign w:val="center"/>
          </w:tcPr>
          <w:p w:rsidR="00681BC3" w:rsidRDefault="00D03F7D">
            <w:pPr>
              <w:spacing w:line="400" w:lineRule="exact"/>
              <w:rPr>
                <w:color w:val="000000" w:themeColor="text1"/>
              </w:rPr>
            </w:pPr>
            <w:r>
              <w:rPr>
                <w:rFonts w:hint="eastAsia"/>
                <w:color w:val="000000" w:themeColor="text1"/>
              </w:rPr>
              <w:t>1</w:t>
            </w:r>
            <w:r>
              <w:rPr>
                <w:rFonts w:hint="eastAsia"/>
                <w:color w:val="000000" w:themeColor="text1"/>
              </w:rPr>
              <w:t>、系统要求支持针对网络中各类安全产品、网络设备、服务器、中间件、数据库等产品进行日志收集和标准化，配置授权后可进行大数据综合分析提供安全风险分析和问题定位能力；</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、系统采用</w:t>
            </w:r>
            <w:r>
              <w:rPr>
                <w:rFonts w:hint="eastAsia"/>
                <w:color w:val="000000" w:themeColor="text1"/>
              </w:rPr>
              <w:t>ElasticSearch</w:t>
            </w:r>
            <w:r>
              <w:rPr>
                <w:rFonts w:hint="eastAsia"/>
                <w:color w:val="000000" w:themeColor="text1"/>
              </w:rPr>
              <w:t>、</w:t>
            </w:r>
            <w:r>
              <w:rPr>
                <w:rFonts w:hint="eastAsia"/>
                <w:color w:val="000000" w:themeColor="text1"/>
              </w:rPr>
              <w:t>hadoop</w:t>
            </w:r>
            <w:r>
              <w:rPr>
                <w:rFonts w:hint="eastAsia"/>
                <w:color w:val="000000" w:themeColor="text1"/>
              </w:rPr>
              <w:t>等开源数据存储、索引引擎，保证数据不被绑定，便于未来数据的二次应用</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、采用</w:t>
            </w:r>
            <w:r>
              <w:rPr>
                <w:rFonts w:hint="eastAsia"/>
                <w:color w:val="000000" w:themeColor="text1"/>
              </w:rPr>
              <w:t>B/S</w:t>
            </w:r>
            <w:r>
              <w:rPr>
                <w:rFonts w:hint="eastAsia"/>
                <w:color w:val="000000" w:themeColor="text1"/>
              </w:rPr>
              <w:t>架构，无需安装客户端软件，支持全中文</w:t>
            </w:r>
            <w:r>
              <w:rPr>
                <w:rFonts w:hint="eastAsia"/>
                <w:color w:val="000000" w:themeColor="text1"/>
              </w:rPr>
              <w:t>WEB</w:t>
            </w:r>
            <w:r>
              <w:rPr>
                <w:rFonts w:hint="eastAsia"/>
                <w:color w:val="000000" w:themeColor="text1"/>
              </w:rPr>
              <w:t>管理界面，支持</w:t>
            </w:r>
            <w:r>
              <w:rPr>
                <w:rFonts w:hint="eastAsia"/>
                <w:color w:val="000000" w:themeColor="text1"/>
              </w:rPr>
              <w:t>SSL</w:t>
            </w:r>
            <w:r>
              <w:rPr>
                <w:rFonts w:hint="eastAsia"/>
                <w:color w:val="000000" w:themeColor="text1"/>
              </w:rPr>
              <w:t>加密模式访问</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、支持分布式部署和集中式部署，支持通过集群方式部署，分布式运算</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、支持无限扩展存储节点，扩展存储空间</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、支持多样化资产管理，包括添加</w:t>
            </w:r>
            <w:r>
              <w:rPr>
                <w:rFonts w:hint="eastAsia"/>
                <w:color w:val="000000" w:themeColor="text1"/>
              </w:rPr>
              <w:t>、修改、删除、导入、导出资产；支持对资产的基本属性进行</w:t>
            </w:r>
            <w:r>
              <w:rPr>
                <w:rFonts w:hint="eastAsia"/>
                <w:color w:val="000000" w:themeColor="text1"/>
              </w:rPr>
              <w:lastRenderedPageBreak/>
              <w:t>维护；资产可增加自定义属性</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、系统支持对</w:t>
            </w:r>
            <w:r>
              <w:rPr>
                <w:rFonts w:hint="eastAsia"/>
                <w:color w:val="000000" w:themeColor="text1"/>
              </w:rPr>
              <w:t>IP</w:t>
            </w:r>
            <w:r>
              <w:rPr>
                <w:rFonts w:hint="eastAsia"/>
                <w:color w:val="000000" w:themeColor="text1"/>
              </w:rPr>
              <w:t>对象的自动发现功能；对自动发现的设备可以转资产或删除。资产管理支持按组织管理和按网络管理</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、支持</w:t>
            </w:r>
            <w:r>
              <w:rPr>
                <w:rFonts w:hint="eastAsia"/>
                <w:color w:val="000000" w:themeColor="text1"/>
              </w:rPr>
              <w:t>syslog</w:t>
            </w:r>
            <w:r>
              <w:rPr>
                <w:rFonts w:hint="eastAsia"/>
                <w:color w:val="000000" w:themeColor="text1"/>
              </w:rPr>
              <w:t>、文件、</w:t>
            </w:r>
            <w:r>
              <w:rPr>
                <w:rFonts w:hint="eastAsia"/>
                <w:color w:val="000000" w:themeColor="text1"/>
              </w:rPr>
              <w:t>WMI</w:t>
            </w:r>
            <w:r>
              <w:rPr>
                <w:rFonts w:hint="eastAsia"/>
                <w:color w:val="000000" w:themeColor="text1"/>
              </w:rPr>
              <w:t>、</w:t>
            </w:r>
            <w:r>
              <w:rPr>
                <w:rFonts w:hint="eastAsia"/>
                <w:color w:val="000000" w:themeColor="text1"/>
              </w:rPr>
              <w:t>SNMPTrap</w:t>
            </w:r>
            <w:r>
              <w:rPr>
                <w:rFonts w:hint="eastAsia"/>
                <w:color w:val="000000" w:themeColor="text1"/>
              </w:rPr>
              <w:t>、数据库等多种接入方式，目标机无需安装任何代理。</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、支持主流厂商安全设备、服务器、网络设备、中间件等设备日志自识别接入；并支持非主流设备日志的自定义接入解析。</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、系统满足设备的信息采集要求，配置不少于</w:t>
            </w:r>
            <w:r>
              <w:rPr>
                <w:rFonts w:hint="eastAsia"/>
                <w:color w:val="000000" w:themeColor="text1"/>
              </w:rPr>
              <w:t>180</w:t>
            </w:r>
            <w:r>
              <w:rPr>
                <w:rFonts w:hint="eastAsia"/>
                <w:color w:val="000000" w:themeColor="text1"/>
              </w:rPr>
              <w:t>个节点授权管理。</w:t>
            </w:r>
          </w:p>
          <w:p w:rsidR="00681BC3" w:rsidRDefault="00D03F7D">
            <w:pPr>
              <w:spacing w:line="400" w:lineRule="exact"/>
              <w:rPr>
                <w:color w:val="000000" w:themeColor="text1"/>
              </w:rPr>
            </w:pPr>
            <w:r>
              <w:rPr>
                <w:rFonts w:hint="eastAsia"/>
                <w:color w:val="000000" w:themeColor="text1"/>
              </w:rPr>
              <w:t>包括但不限于：</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 </w:t>
            </w:r>
            <w:r>
              <w:rPr>
                <w:rFonts w:hint="eastAsia"/>
                <w:color w:val="000000" w:themeColor="text1"/>
              </w:rPr>
              <w:t>安全设备：主流厂商的防火墙、</w:t>
            </w:r>
            <w:r>
              <w:rPr>
                <w:rFonts w:hint="eastAsia"/>
                <w:color w:val="000000" w:themeColor="text1"/>
              </w:rPr>
              <w:t>IDS</w:t>
            </w:r>
            <w:r>
              <w:rPr>
                <w:rFonts w:hint="eastAsia"/>
                <w:color w:val="000000" w:themeColor="text1"/>
              </w:rPr>
              <w:t>、</w:t>
            </w:r>
            <w:r>
              <w:rPr>
                <w:rFonts w:hint="eastAsia"/>
                <w:color w:val="000000" w:themeColor="text1"/>
              </w:rPr>
              <w:t>IPS</w:t>
            </w:r>
            <w:r>
              <w:rPr>
                <w:rFonts w:hint="eastAsia"/>
                <w:color w:val="000000" w:themeColor="text1"/>
              </w:rPr>
              <w:t>等设备，如启明、绿盟、锐捷、华为、</w:t>
            </w:r>
            <w:r>
              <w:rPr>
                <w:rFonts w:hint="eastAsia"/>
                <w:color w:val="000000" w:themeColor="text1"/>
              </w:rPr>
              <w:t>Juniper</w:t>
            </w:r>
            <w:r>
              <w:rPr>
                <w:rFonts w:hint="eastAsia"/>
                <w:color w:val="000000" w:themeColor="text1"/>
              </w:rPr>
              <w:t>、天融信等</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 </w:t>
            </w:r>
            <w:r>
              <w:rPr>
                <w:rFonts w:hint="eastAsia"/>
                <w:color w:val="000000" w:themeColor="text1"/>
              </w:rPr>
              <w:t>操作系统：</w:t>
            </w:r>
            <w:r>
              <w:rPr>
                <w:rFonts w:hint="eastAsia"/>
                <w:color w:val="000000" w:themeColor="text1"/>
              </w:rPr>
              <w:t>Linux</w:t>
            </w:r>
            <w:r>
              <w:rPr>
                <w:rFonts w:hint="eastAsia"/>
                <w:color w:val="000000" w:themeColor="text1"/>
              </w:rPr>
              <w:t>、</w:t>
            </w:r>
            <w:r>
              <w:rPr>
                <w:rFonts w:hint="eastAsia"/>
                <w:color w:val="000000" w:themeColor="text1"/>
              </w:rPr>
              <w:t>Windows</w:t>
            </w:r>
            <w:r>
              <w:rPr>
                <w:rFonts w:hint="eastAsia"/>
                <w:color w:val="000000" w:themeColor="text1"/>
              </w:rPr>
              <w:t>、</w:t>
            </w:r>
            <w:r>
              <w:rPr>
                <w:rFonts w:hint="eastAsia"/>
                <w:color w:val="000000" w:themeColor="text1"/>
              </w:rPr>
              <w:t>Windowserver</w:t>
            </w:r>
            <w:r>
              <w:rPr>
                <w:rFonts w:hint="eastAsia"/>
                <w:color w:val="000000" w:themeColor="text1"/>
              </w:rPr>
              <w:t>、</w:t>
            </w:r>
            <w:r>
              <w:rPr>
                <w:rFonts w:hint="eastAsia"/>
                <w:color w:val="000000" w:themeColor="text1"/>
              </w:rPr>
              <w:t>Uinx</w:t>
            </w:r>
            <w:r>
              <w:rPr>
                <w:rFonts w:hint="eastAsia"/>
                <w:color w:val="000000" w:themeColor="text1"/>
              </w:rPr>
              <w:t>等操作系统</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 </w:t>
            </w:r>
            <w:r>
              <w:rPr>
                <w:rFonts w:hint="eastAsia"/>
                <w:color w:val="000000" w:themeColor="text1"/>
              </w:rPr>
              <w:t>数据库：</w:t>
            </w:r>
            <w:r>
              <w:rPr>
                <w:rFonts w:hint="eastAsia"/>
                <w:color w:val="000000" w:themeColor="text1"/>
              </w:rPr>
              <w:t>Oracle</w:t>
            </w:r>
            <w:r>
              <w:rPr>
                <w:rFonts w:hint="eastAsia"/>
                <w:color w:val="000000" w:themeColor="text1"/>
              </w:rPr>
              <w:t>、</w:t>
            </w:r>
            <w:r>
              <w:rPr>
                <w:rFonts w:hint="eastAsia"/>
                <w:color w:val="000000" w:themeColor="text1"/>
              </w:rPr>
              <w:t>MySQL</w:t>
            </w:r>
            <w:r>
              <w:rPr>
                <w:rFonts w:hint="eastAsia"/>
                <w:color w:val="000000" w:themeColor="text1"/>
              </w:rPr>
              <w:t>、</w:t>
            </w:r>
            <w:r>
              <w:rPr>
                <w:rFonts w:hint="eastAsia"/>
                <w:color w:val="000000" w:themeColor="text1"/>
              </w:rPr>
              <w:t>SQLServer</w:t>
            </w:r>
            <w:r>
              <w:rPr>
                <w:rFonts w:hint="eastAsia"/>
                <w:color w:val="000000" w:themeColor="text1"/>
              </w:rPr>
              <w:t>等</w:t>
            </w:r>
          </w:p>
          <w:p w:rsidR="00681BC3" w:rsidRDefault="00D03F7D">
            <w:pPr>
              <w:spacing w:line="400" w:lineRule="exact"/>
              <w:rPr>
                <w:color w:val="FFC000"/>
              </w:rPr>
            </w:pPr>
            <w:r>
              <w:rPr>
                <w:rFonts w:hint="eastAsia"/>
                <w:color w:val="000000" w:themeColor="text1"/>
              </w:rPr>
              <w:t>●</w:t>
            </w:r>
            <w:r>
              <w:rPr>
                <w:rFonts w:hint="eastAsia"/>
                <w:color w:val="000000" w:themeColor="text1"/>
              </w:rPr>
              <w:t> </w:t>
            </w:r>
            <w:r>
              <w:rPr>
                <w:rFonts w:hint="eastAsia"/>
                <w:color w:val="000000" w:themeColor="text1"/>
              </w:rPr>
              <w:t>应用系统：如</w:t>
            </w:r>
            <w:r>
              <w:rPr>
                <w:rFonts w:hint="eastAsia"/>
                <w:color w:val="000000" w:themeColor="text1"/>
              </w:rPr>
              <w:t>Apache</w:t>
            </w:r>
            <w:r>
              <w:rPr>
                <w:rFonts w:hint="eastAsia"/>
                <w:color w:val="000000" w:themeColor="text1"/>
              </w:rPr>
              <w:t>、</w:t>
            </w:r>
            <w:r>
              <w:rPr>
                <w:rFonts w:hint="eastAsia"/>
                <w:color w:val="000000" w:themeColor="text1"/>
              </w:rPr>
              <w:t>Tomcat</w:t>
            </w:r>
            <w:r>
              <w:rPr>
                <w:rFonts w:hint="eastAsia"/>
                <w:color w:val="000000" w:themeColor="text1"/>
              </w:rPr>
              <w:t>、</w:t>
            </w:r>
            <w:r>
              <w:rPr>
                <w:rFonts w:hint="eastAsia"/>
                <w:color w:val="000000" w:themeColor="text1"/>
              </w:rPr>
              <w:t>IIS</w:t>
            </w:r>
            <w:r>
              <w:rPr>
                <w:rFonts w:hint="eastAsia"/>
                <w:color w:val="000000" w:themeColor="text1"/>
              </w:rPr>
              <w:t>、</w:t>
            </w:r>
            <w:r>
              <w:rPr>
                <w:rFonts w:hint="eastAsia"/>
                <w:color w:val="000000" w:themeColor="text1"/>
              </w:rPr>
              <w:t>weblogic</w:t>
            </w:r>
            <w:r>
              <w:rPr>
                <w:rFonts w:hint="eastAsia"/>
                <w:color w:val="000000" w:themeColor="text1"/>
              </w:rPr>
              <w:t>等</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、支持为安全事件收集功能设置过滤条件，可过滤无关安全事件，满足根据实际业务需求减少减少对网络带宽和数据库存储空间地占用。</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、支持集中管理定义事件</w:t>
            </w:r>
            <w:r>
              <w:rPr>
                <w:rFonts w:hint="eastAsia"/>
                <w:color w:val="000000" w:themeColor="text1"/>
              </w:rPr>
              <w:t>/</w:t>
            </w:r>
            <w:r>
              <w:rPr>
                <w:rFonts w:hint="eastAsia"/>
                <w:color w:val="000000" w:themeColor="text1"/>
              </w:rPr>
              <w:t>日志的过滤策略、归并策略和关联策</w:t>
            </w:r>
            <w:r>
              <w:rPr>
                <w:rFonts w:hint="eastAsia"/>
                <w:color w:val="000000" w:themeColor="text1"/>
              </w:rPr>
              <w:t>略。</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、支持对不同类型、来源于不同设备或系统的日志进行关联分析，支持</w:t>
            </w:r>
            <w:r>
              <w:rPr>
                <w:rFonts w:hint="eastAsia"/>
                <w:color w:val="000000" w:themeColor="text1"/>
              </w:rPr>
              <w:t>GUI</w:t>
            </w:r>
            <w:r>
              <w:rPr>
                <w:rFonts w:hint="eastAsia"/>
                <w:color w:val="000000" w:themeColor="text1"/>
              </w:rPr>
              <w:t>方式的关联规则设置功能，关联的类型包括基于规则和基于统计的。支持基于因果式的状态关联分析</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、支持基于异常统计模型的检查分析功能，如：识别异常的流量攻击等</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15</w:t>
            </w:r>
            <w:r>
              <w:rPr>
                <w:rFonts w:hint="eastAsia"/>
                <w:color w:val="000000" w:themeColor="text1"/>
              </w:rPr>
              <w:t>、支持安全事件、资产、漏洞等多维度的关联分析引擎，提供状态关联、交叉关联、逻辑关</w:t>
            </w:r>
            <w:r>
              <w:rPr>
                <w:rFonts w:hint="eastAsia"/>
                <w:color w:val="000000" w:themeColor="text1"/>
              </w:rPr>
              <w:lastRenderedPageBreak/>
              <w:t>联等多种关联管理，可以通过资产、漏洞及攻击进行交叉关联，甄别定位真正对网络有威胁的行为，内置关联告警规则至少</w:t>
            </w:r>
            <w:r>
              <w:rPr>
                <w:rFonts w:hint="eastAsia"/>
                <w:color w:val="000000" w:themeColor="text1"/>
              </w:rPr>
              <w:t>60</w:t>
            </w:r>
            <w:r>
              <w:rPr>
                <w:rFonts w:hint="eastAsia"/>
                <w:color w:val="000000" w:themeColor="text1"/>
              </w:rPr>
              <w:t>个。</w:t>
            </w:r>
          </w:p>
          <w:p w:rsidR="00681BC3" w:rsidRDefault="00D03F7D">
            <w:pPr>
              <w:numPr>
                <w:ilvl w:val="0"/>
                <w:numId w:val="6"/>
              </w:numPr>
              <w:spacing w:line="400" w:lineRule="exact"/>
              <w:rPr>
                <w:color w:val="000000" w:themeColor="text1"/>
              </w:rPr>
            </w:pPr>
            <w:r>
              <w:rPr>
                <w:rFonts w:hint="eastAsia"/>
                <w:color w:val="000000" w:themeColor="text1"/>
              </w:rPr>
              <w:t>要求系统自带基线扫描（配置核查）功能，对设备进行配置核查，支持立即执行任</w:t>
            </w:r>
            <w:r>
              <w:rPr>
                <w:rFonts w:hint="eastAsia"/>
                <w:color w:val="000000" w:themeColor="text1"/>
              </w:rPr>
              <w:t>务和周期任务；任务列表：安全基线任务列表包括：任务列表、正在执行任务、已完成任务三部分。</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、支持任务管理：用户输入任务名称、收集对象（以</w:t>
            </w:r>
            <w:r>
              <w:rPr>
                <w:rFonts w:hint="eastAsia"/>
                <w:color w:val="000000" w:themeColor="text1"/>
              </w:rPr>
              <w:t>IP</w:t>
            </w:r>
            <w:r>
              <w:rPr>
                <w:rFonts w:hint="eastAsia"/>
                <w:color w:val="000000" w:themeColor="text1"/>
              </w:rPr>
              <w:t>为对象，可以是单个</w:t>
            </w:r>
            <w:r>
              <w:rPr>
                <w:rFonts w:hint="eastAsia"/>
                <w:color w:val="000000" w:themeColor="text1"/>
              </w:rPr>
              <w:t>IP</w:t>
            </w:r>
            <w:r>
              <w:rPr>
                <w:rFonts w:hint="eastAsia"/>
                <w:color w:val="000000" w:themeColor="text1"/>
              </w:rPr>
              <w:t>或是个</w:t>
            </w:r>
            <w:r>
              <w:rPr>
                <w:rFonts w:hint="eastAsia"/>
                <w:color w:val="000000" w:themeColor="text1"/>
              </w:rPr>
              <w:t>IP</w:t>
            </w:r>
            <w:r>
              <w:rPr>
                <w:rFonts w:hint="eastAsia"/>
                <w:color w:val="000000" w:themeColor="text1"/>
              </w:rPr>
              <w:t>地址段）、检查策略、任务调度方式（定时、立即执行、一次运行）、描述等</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支持对网络设备、安全设备、操作系统、数据库、应用系统日志监测对象的多维度经验曲线绘制，支持实时曲线与经验曲线的实时匹配和差距阈值设定，超标阈值后进行告警，实现监测对象的异常监测、图形化展示和告警。</w:t>
            </w:r>
          </w:p>
          <w:p w:rsidR="00681BC3" w:rsidRDefault="00D03F7D">
            <w:pPr>
              <w:spacing w:line="400" w:lineRule="exact"/>
              <w:rPr>
                <w:color w:val="000000" w:themeColor="text1"/>
              </w:rPr>
            </w:pPr>
            <w:r>
              <w:rPr>
                <w:rFonts w:hint="eastAsia"/>
                <w:color w:val="000000" w:themeColor="text1"/>
              </w:rPr>
              <w:t>19</w:t>
            </w:r>
            <w:r>
              <w:rPr>
                <w:rFonts w:hint="eastAsia"/>
                <w:color w:val="000000" w:themeColor="text1"/>
              </w:rPr>
              <w:t>、支持系统自动生成预警挂历，或者人工创建预警。类型包括：网</w:t>
            </w:r>
            <w:r>
              <w:rPr>
                <w:rFonts w:hint="eastAsia"/>
                <w:color w:val="000000" w:themeColor="text1"/>
              </w:rPr>
              <w:t>络攻击、恶意代码、安全漏洞等。</w:t>
            </w:r>
          </w:p>
          <w:p w:rsidR="00681BC3" w:rsidRDefault="00D03F7D">
            <w:pPr>
              <w:spacing w:line="400" w:lineRule="exact"/>
              <w:rPr>
                <w:color w:val="000000" w:themeColor="text1"/>
              </w:rPr>
            </w:pPr>
            <w:r>
              <w:rPr>
                <w:rFonts w:hint="eastAsia"/>
                <w:color w:val="000000" w:themeColor="text1"/>
              </w:rPr>
              <w:t>20</w:t>
            </w:r>
            <w:r>
              <w:rPr>
                <w:rFonts w:hint="eastAsia"/>
                <w:color w:val="000000" w:themeColor="text1"/>
              </w:rPr>
              <w:t>、系统支持全文检索功能。能对系统内的对象提供全文检索功能，对于海量数据的检索可限定检索时间段（主要针对安全事件）。全文检索提供一个输入栏，在任何页面均可以检索。</w:t>
            </w:r>
          </w:p>
          <w:p w:rsidR="00681BC3" w:rsidRDefault="00D03F7D">
            <w:pPr>
              <w:spacing w:line="400" w:lineRule="exact"/>
              <w:rPr>
                <w:color w:val="000000" w:themeColor="text1"/>
              </w:rPr>
            </w:pPr>
            <w:r>
              <w:rPr>
                <w:rFonts w:hint="eastAsia"/>
                <w:color w:val="000000" w:themeColor="text1"/>
              </w:rPr>
              <w:t>21</w:t>
            </w:r>
            <w:r>
              <w:rPr>
                <w:rFonts w:hint="eastAsia"/>
                <w:color w:val="000000" w:themeColor="text1"/>
              </w:rPr>
              <w:t>、支持安全知识库功能，系统内置对应漏洞、基线问题、安全事件等知识，并支持自定义创建增加知识，支持知识库至少有</w:t>
            </w:r>
            <w:r>
              <w:rPr>
                <w:rFonts w:hint="eastAsia"/>
                <w:color w:val="000000" w:themeColor="text1"/>
              </w:rPr>
              <w:t>9</w:t>
            </w:r>
            <w:r>
              <w:rPr>
                <w:rFonts w:hint="eastAsia"/>
                <w:color w:val="000000" w:themeColor="text1"/>
              </w:rPr>
              <w:t>万条知识记录。</w:t>
            </w:r>
          </w:p>
          <w:p w:rsidR="00681BC3" w:rsidRDefault="00D03F7D">
            <w:pPr>
              <w:spacing w:line="400" w:lineRule="exact"/>
              <w:rPr>
                <w:color w:val="000000" w:themeColor="text1"/>
              </w:rPr>
            </w:pPr>
            <w:r>
              <w:rPr>
                <w:rFonts w:hint="eastAsia"/>
                <w:color w:val="000000" w:themeColor="text1"/>
              </w:rPr>
              <w:t>22</w:t>
            </w:r>
            <w:r>
              <w:rPr>
                <w:rFonts w:hint="eastAsia"/>
                <w:color w:val="000000" w:themeColor="text1"/>
              </w:rPr>
              <w:t>、支持仪表板功能，内置支持下列内容：整体安全概况（包括攻击地图展示，事件来源基于地域及组织）、安全资产管理、告警管理、安全事件管理、安全脆弱性管理、任务管理、工单管理等</w:t>
            </w:r>
          </w:p>
          <w:p w:rsidR="00681BC3" w:rsidRDefault="00D03F7D">
            <w:pPr>
              <w:spacing w:line="400" w:lineRule="exact"/>
              <w:rPr>
                <w:color w:val="000000" w:themeColor="text1"/>
              </w:rPr>
            </w:pPr>
            <w:r>
              <w:rPr>
                <w:rFonts w:hint="eastAsia"/>
                <w:color w:val="000000" w:themeColor="text1"/>
              </w:rPr>
              <w:t>23</w:t>
            </w:r>
            <w:r>
              <w:rPr>
                <w:rFonts w:hint="eastAsia"/>
                <w:color w:val="000000" w:themeColor="text1"/>
              </w:rPr>
              <w:t>、系统</w:t>
            </w:r>
            <w:r>
              <w:rPr>
                <w:rFonts w:hint="eastAsia"/>
                <w:color w:val="000000" w:themeColor="text1"/>
              </w:rPr>
              <w:t>全面支持</w:t>
            </w:r>
            <w:r>
              <w:rPr>
                <w:rFonts w:hint="eastAsia"/>
                <w:color w:val="000000" w:themeColor="text1"/>
              </w:rPr>
              <w:t>IPV6</w:t>
            </w:r>
            <w:r>
              <w:rPr>
                <w:rFonts w:hint="eastAsia"/>
                <w:color w:val="000000" w:themeColor="text1"/>
              </w:rPr>
              <w:t>提供</w:t>
            </w:r>
            <w:r>
              <w:rPr>
                <w:rFonts w:hint="eastAsia"/>
                <w:color w:val="000000" w:themeColor="text1"/>
              </w:rPr>
              <w:t>IPV6 Ready 2</w:t>
            </w:r>
            <w:r>
              <w:rPr>
                <w:rFonts w:hint="eastAsia"/>
                <w:color w:val="000000" w:themeColor="text1"/>
              </w:rPr>
              <w:t>证书，包括漏洞扫描、基线检查、安全事件接入等全面支持</w:t>
            </w:r>
            <w:r>
              <w:rPr>
                <w:rFonts w:hint="eastAsia"/>
                <w:color w:val="000000" w:themeColor="text1"/>
              </w:rPr>
              <w:t>IPV6</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lastRenderedPageBreak/>
              <w:t>24</w:t>
            </w:r>
            <w:r>
              <w:rPr>
                <w:rFonts w:hint="eastAsia"/>
                <w:color w:val="000000" w:themeColor="text1"/>
              </w:rPr>
              <w:t>、</w:t>
            </w:r>
            <w:r>
              <w:rPr>
                <w:color w:val="000000" w:themeColor="text1"/>
              </w:rPr>
              <w:t>为保证兼容要求和</w:t>
            </w:r>
            <w:r>
              <w:rPr>
                <w:rFonts w:hint="eastAsia"/>
                <w:color w:val="000000" w:themeColor="text1"/>
              </w:rPr>
              <w:t>综合出口网关、上网行为审计、应用防火墙、入侵保护系统、堡垒主机、漏洞扫描同一品牌</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7</w:t>
            </w:r>
          </w:p>
        </w:tc>
        <w:tc>
          <w:tcPr>
            <w:tcW w:w="1559" w:type="dxa"/>
            <w:shd w:val="clear" w:color="auto" w:fill="FFFFFF"/>
            <w:vAlign w:val="center"/>
          </w:tcPr>
          <w:p w:rsidR="00681BC3" w:rsidRDefault="00D03F7D">
            <w:pPr>
              <w:spacing w:line="400" w:lineRule="exact"/>
              <w:jc w:val="center"/>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lang/>
              </w:rPr>
              <w:t>漏洞扫描</w:t>
            </w:r>
          </w:p>
        </w:tc>
        <w:tc>
          <w:tcPr>
            <w:tcW w:w="9072" w:type="dxa"/>
            <w:vAlign w:val="center"/>
          </w:tcPr>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、所投设备必须为标准的</w:t>
            </w:r>
            <w:r>
              <w:rPr>
                <w:rFonts w:hint="eastAsia"/>
                <w:color w:val="000000" w:themeColor="text1"/>
              </w:rPr>
              <w:t>1U</w:t>
            </w:r>
            <w:r>
              <w:rPr>
                <w:rFonts w:hint="eastAsia"/>
                <w:color w:val="000000" w:themeColor="text1"/>
              </w:rPr>
              <w:t>机箱规格；</w:t>
            </w:r>
            <w:r>
              <w:rPr>
                <w:rFonts w:hint="eastAsia"/>
                <w:color w:val="000000" w:themeColor="text1"/>
              </w:rPr>
              <w:t xml:space="preserve"> </w:t>
            </w:r>
            <w:r>
              <w:rPr>
                <w:rFonts w:hint="eastAsia"/>
                <w:color w:val="000000" w:themeColor="text1"/>
              </w:rPr>
              <w:t>配置千兆电口≥</w:t>
            </w:r>
            <w:r>
              <w:rPr>
                <w:rFonts w:hint="eastAsia"/>
                <w:color w:val="000000" w:themeColor="text1"/>
              </w:rPr>
              <w:t>8</w:t>
            </w:r>
            <w:r>
              <w:rPr>
                <w:rFonts w:hint="eastAsia"/>
                <w:color w:val="000000" w:themeColor="text1"/>
              </w:rPr>
              <w:t>个；千兆光口≥</w:t>
            </w:r>
            <w:r>
              <w:rPr>
                <w:rFonts w:hint="eastAsia"/>
                <w:color w:val="000000" w:themeColor="text1"/>
              </w:rPr>
              <w:t>4</w:t>
            </w:r>
            <w:r>
              <w:rPr>
                <w:rFonts w:hint="eastAsia"/>
                <w:color w:val="000000" w:themeColor="text1"/>
              </w:rPr>
              <w:t>个，扩展插槽≥</w:t>
            </w:r>
            <w:r>
              <w:rPr>
                <w:rFonts w:hint="eastAsia"/>
                <w:color w:val="000000" w:themeColor="text1"/>
              </w:rPr>
              <w:t>1</w:t>
            </w:r>
            <w:r>
              <w:rPr>
                <w:rFonts w:hint="eastAsia"/>
                <w:color w:val="000000" w:themeColor="text1"/>
              </w:rPr>
              <w:t>个；配置≥</w:t>
            </w:r>
            <w:r>
              <w:rPr>
                <w:rFonts w:hint="eastAsia"/>
                <w:color w:val="000000" w:themeColor="text1"/>
              </w:rPr>
              <w:t>1T</w:t>
            </w:r>
            <w:r>
              <w:rPr>
                <w:rFonts w:hint="eastAsia"/>
                <w:color w:val="000000" w:themeColor="text1"/>
              </w:rPr>
              <w:t>企业级硬盘</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、最大扫描站点数量无限制，最大扫描</w:t>
            </w:r>
            <w:r>
              <w:rPr>
                <w:rFonts w:hint="eastAsia"/>
                <w:color w:val="000000" w:themeColor="text1"/>
              </w:rPr>
              <w:t>IP</w:t>
            </w:r>
            <w:r>
              <w:rPr>
                <w:rFonts w:hint="eastAsia"/>
                <w:color w:val="000000" w:themeColor="text1"/>
              </w:rPr>
              <w:t>或域名数量无限制</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、配置系统漏洞扫描并发主机数量≥</w:t>
            </w:r>
            <w:r>
              <w:rPr>
                <w:rFonts w:hint="eastAsia"/>
                <w:color w:val="000000" w:themeColor="text1"/>
              </w:rPr>
              <w:t>150</w:t>
            </w:r>
            <w:r>
              <w:rPr>
                <w:rFonts w:hint="eastAsia"/>
                <w:color w:val="000000" w:themeColor="text1"/>
              </w:rPr>
              <w:t>；</w:t>
            </w:r>
            <w:r>
              <w:rPr>
                <w:rFonts w:hint="eastAsia"/>
                <w:color w:val="000000" w:themeColor="text1"/>
              </w:rPr>
              <w:t>Web</w:t>
            </w:r>
            <w:r>
              <w:rPr>
                <w:rFonts w:hint="eastAsia"/>
                <w:color w:val="000000" w:themeColor="text1"/>
              </w:rPr>
              <w:t>漏洞扫描并发网站数量≥</w:t>
            </w:r>
            <w:r>
              <w:rPr>
                <w:rFonts w:hint="eastAsia"/>
                <w:color w:val="000000" w:themeColor="text1"/>
              </w:rPr>
              <w:t>3</w:t>
            </w:r>
            <w:r>
              <w:rPr>
                <w:rFonts w:hint="eastAsia"/>
                <w:color w:val="000000" w:themeColor="text1"/>
              </w:rPr>
              <w:t>；数据库扫描并发主机数量≥</w:t>
            </w:r>
            <w:r>
              <w:rPr>
                <w:rFonts w:hint="eastAsia"/>
                <w:color w:val="000000" w:themeColor="text1"/>
              </w:rPr>
              <w:t>2</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、可提供包含系统扫描、</w:t>
            </w:r>
            <w:r>
              <w:rPr>
                <w:rFonts w:hint="eastAsia"/>
                <w:color w:val="000000" w:themeColor="text1"/>
              </w:rPr>
              <w:t>WEB</w:t>
            </w:r>
            <w:r>
              <w:rPr>
                <w:rFonts w:hint="eastAsia"/>
                <w:color w:val="000000" w:themeColor="text1"/>
              </w:rPr>
              <w:t>扫描、数据库扫描、弱口令扫描在内的四大扫描能力；</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、需提供策略保证扫描的安全性，不影响应用系统和网络业务的正常运行；</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、厂家提供平均每周一次的规则库升级；</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、支持对全网扫描结果的集中查询、分析；</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、支持</w:t>
            </w:r>
            <w:r>
              <w:rPr>
                <w:rFonts w:hint="eastAsia"/>
                <w:color w:val="000000" w:themeColor="text1"/>
              </w:rPr>
              <w:t>IPV4</w:t>
            </w:r>
            <w:r>
              <w:rPr>
                <w:rFonts w:hint="eastAsia"/>
                <w:color w:val="000000" w:themeColor="text1"/>
              </w:rPr>
              <w:t>、</w:t>
            </w:r>
            <w:r>
              <w:rPr>
                <w:rFonts w:hint="eastAsia"/>
                <w:color w:val="000000" w:themeColor="text1"/>
              </w:rPr>
              <w:t>IPV6</w:t>
            </w:r>
            <w:r>
              <w:rPr>
                <w:rFonts w:hint="eastAsia"/>
                <w:color w:val="000000" w:themeColor="text1"/>
              </w:rPr>
              <w:t>双协议栈地址扫描；</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、支持自动定时扫描、周期性扫描和多种计划扫描任务管理功能，可按照指定的时间、对象自动扫描，并自动生成报告，时间可具体到某月、某天、某时、某分；</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50000</w:t>
            </w:r>
            <w:r>
              <w:rPr>
                <w:rFonts w:hint="eastAsia"/>
                <w:color w:val="000000" w:themeColor="text1"/>
              </w:rPr>
              <w:t>条以上系统漏洞库，并按照漏洞类别及漏洞威胁程度进行分类；</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、支持漏洞库涵盖标准包含</w:t>
            </w:r>
            <w:r>
              <w:rPr>
                <w:rFonts w:hint="eastAsia"/>
                <w:color w:val="000000" w:themeColor="text1"/>
              </w:rPr>
              <w:t>CVE</w:t>
            </w:r>
            <w:r>
              <w:rPr>
                <w:rFonts w:hint="eastAsia"/>
                <w:color w:val="000000" w:themeColor="text1"/>
              </w:rPr>
              <w:t>、</w:t>
            </w:r>
            <w:r>
              <w:rPr>
                <w:rFonts w:hint="eastAsia"/>
                <w:color w:val="000000" w:themeColor="text1"/>
              </w:rPr>
              <w:t>CVSS</w:t>
            </w:r>
            <w:r>
              <w:rPr>
                <w:rFonts w:hint="eastAsia"/>
                <w:color w:val="000000" w:themeColor="text1"/>
              </w:rPr>
              <w:t>、</w:t>
            </w:r>
            <w:r>
              <w:rPr>
                <w:rFonts w:hint="eastAsia"/>
                <w:color w:val="000000" w:themeColor="text1"/>
              </w:rPr>
              <w:t>CNVID</w:t>
            </w:r>
            <w:r>
              <w:rPr>
                <w:rFonts w:hint="eastAsia"/>
                <w:color w:val="000000" w:themeColor="text1"/>
              </w:rPr>
              <w:t>、</w:t>
            </w:r>
            <w:r>
              <w:rPr>
                <w:rFonts w:hint="eastAsia"/>
                <w:color w:val="000000" w:themeColor="text1"/>
              </w:rPr>
              <w:t>CNNVD</w:t>
            </w:r>
            <w:r>
              <w:rPr>
                <w:rFonts w:hint="eastAsia"/>
                <w:color w:val="000000" w:themeColor="text1"/>
              </w:rPr>
              <w:t>、</w:t>
            </w:r>
            <w:r>
              <w:rPr>
                <w:rFonts w:hint="eastAsia"/>
                <w:color w:val="000000" w:themeColor="text1"/>
              </w:rPr>
              <w:t>CNCVE</w:t>
            </w:r>
            <w:r>
              <w:rPr>
                <w:rFonts w:hint="eastAsia"/>
                <w:color w:val="000000" w:themeColor="text1"/>
              </w:rPr>
              <w:t>编号</w:t>
            </w:r>
            <w:r>
              <w:rPr>
                <w:rFonts w:hint="eastAsia"/>
                <w:color w:val="000000" w:themeColor="text1"/>
              </w:rPr>
              <w:t>5</w:t>
            </w:r>
            <w:r>
              <w:rPr>
                <w:rFonts w:hint="eastAsia"/>
                <w:color w:val="000000" w:themeColor="text1"/>
              </w:rPr>
              <w:t>种；</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、支持可对</w:t>
            </w:r>
            <w:r>
              <w:rPr>
                <w:rFonts w:hint="eastAsia"/>
                <w:color w:val="000000" w:themeColor="text1"/>
              </w:rPr>
              <w:t>Windows</w:t>
            </w:r>
            <w:r>
              <w:rPr>
                <w:rFonts w:hint="eastAsia"/>
                <w:color w:val="000000" w:themeColor="text1"/>
              </w:rPr>
              <w:t>系列、苹果操作系统、</w:t>
            </w:r>
            <w:r>
              <w:rPr>
                <w:rFonts w:hint="eastAsia"/>
                <w:color w:val="000000" w:themeColor="text1"/>
              </w:rPr>
              <w:t>Linux</w:t>
            </w:r>
            <w:r>
              <w:rPr>
                <w:rFonts w:hint="eastAsia"/>
                <w:color w:val="000000" w:themeColor="text1"/>
              </w:rPr>
              <w:t>、</w:t>
            </w:r>
            <w:r>
              <w:rPr>
                <w:rFonts w:hint="eastAsia"/>
                <w:color w:val="000000" w:themeColor="text1"/>
              </w:rPr>
              <w:t>AIX</w:t>
            </w:r>
            <w:r>
              <w:rPr>
                <w:rFonts w:hint="eastAsia"/>
                <w:color w:val="000000" w:themeColor="text1"/>
              </w:rPr>
              <w:t>、</w:t>
            </w:r>
            <w:r>
              <w:rPr>
                <w:rFonts w:hint="eastAsia"/>
                <w:color w:val="000000" w:themeColor="text1"/>
              </w:rPr>
              <w:t>HPUX</w:t>
            </w:r>
            <w:r>
              <w:rPr>
                <w:rFonts w:hint="eastAsia"/>
                <w:color w:val="000000" w:themeColor="text1"/>
              </w:rPr>
              <w:t>、</w:t>
            </w:r>
            <w:r>
              <w:rPr>
                <w:rFonts w:hint="eastAsia"/>
                <w:color w:val="000000" w:themeColor="text1"/>
              </w:rPr>
              <w:t>IRIX</w:t>
            </w:r>
            <w:r>
              <w:rPr>
                <w:rFonts w:hint="eastAsia"/>
                <w:color w:val="000000" w:themeColor="text1"/>
              </w:rPr>
              <w:t>、</w:t>
            </w:r>
            <w:r>
              <w:rPr>
                <w:rFonts w:hint="eastAsia"/>
                <w:color w:val="000000" w:themeColor="text1"/>
              </w:rPr>
              <w:t>BSD</w:t>
            </w:r>
            <w:r>
              <w:rPr>
                <w:rFonts w:hint="eastAsia"/>
                <w:color w:val="000000" w:themeColor="text1"/>
              </w:rPr>
              <w:t>、</w:t>
            </w:r>
            <w:r>
              <w:rPr>
                <w:rFonts w:hint="eastAsia"/>
                <w:color w:val="000000" w:themeColor="text1"/>
              </w:rPr>
              <w:t>Solaris</w:t>
            </w:r>
            <w:r>
              <w:rPr>
                <w:rFonts w:hint="eastAsia"/>
                <w:color w:val="000000" w:themeColor="text1"/>
              </w:rPr>
              <w:t>等目标主机的系统进行扫描；</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、支持对国产化操作系统扫描；</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、支持检测</w:t>
            </w:r>
            <w:r>
              <w:rPr>
                <w:rFonts w:hint="eastAsia"/>
                <w:color w:val="000000" w:themeColor="text1"/>
              </w:rPr>
              <w:t>VMwar</w:t>
            </w:r>
            <w:r>
              <w:rPr>
                <w:rFonts w:hint="eastAsia"/>
                <w:color w:val="000000" w:themeColor="text1"/>
              </w:rPr>
              <w:t>e</w:t>
            </w:r>
            <w:r>
              <w:rPr>
                <w:rFonts w:hint="eastAsia"/>
                <w:color w:val="000000" w:themeColor="text1"/>
              </w:rPr>
              <w:t>、</w:t>
            </w:r>
            <w:r>
              <w:rPr>
                <w:rFonts w:hint="eastAsia"/>
                <w:color w:val="000000" w:themeColor="text1"/>
              </w:rPr>
              <w:t>KVM</w:t>
            </w:r>
            <w:r>
              <w:rPr>
                <w:rFonts w:hint="eastAsia"/>
                <w:color w:val="000000" w:themeColor="text1"/>
              </w:rPr>
              <w:t>等虚拟化设备；</w:t>
            </w:r>
          </w:p>
          <w:p w:rsidR="00681BC3" w:rsidRDefault="00D03F7D">
            <w:pPr>
              <w:spacing w:line="400" w:lineRule="exact"/>
              <w:rPr>
                <w:color w:val="000000" w:themeColor="text1"/>
              </w:rPr>
            </w:pPr>
            <w:r>
              <w:rPr>
                <w:rFonts w:hint="eastAsia"/>
                <w:color w:val="000000" w:themeColor="text1"/>
              </w:rPr>
              <w:lastRenderedPageBreak/>
              <w:t>15</w:t>
            </w:r>
            <w:r>
              <w:rPr>
                <w:rFonts w:hint="eastAsia"/>
                <w:color w:val="000000" w:themeColor="text1"/>
              </w:rPr>
              <w:t>、支持系统预登陆验证，确保登陆扫描成功；</w:t>
            </w:r>
          </w:p>
          <w:p w:rsidR="00681BC3" w:rsidRDefault="00D03F7D">
            <w:pPr>
              <w:spacing w:line="400" w:lineRule="exact"/>
              <w:rPr>
                <w:color w:val="000000" w:themeColor="text1"/>
              </w:rPr>
            </w:pPr>
            <w:r>
              <w:rPr>
                <w:rFonts w:hint="eastAsia"/>
                <w:color w:val="000000" w:themeColor="text1"/>
              </w:rPr>
              <w:t>16</w:t>
            </w:r>
            <w:r>
              <w:rPr>
                <w:rFonts w:hint="eastAsia"/>
                <w:color w:val="000000" w:themeColor="text1"/>
              </w:rPr>
              <w:t>、支持</w:t>
            </w:r>
            <w:r>
              <w:rPr>
                <w:rFonts w:hint="eastAsia"/>
                <w:color w:val="000000" w:themeColor="text1"/>
              </w:rPr>
              <w:t>Web</w:t>
            </w:r>
            <w:r>
              <w:rPr>
                <w:rFonts w:hint="eastAsia"/>
                <w:color w:val="000000" w:themeColor="text1"/>
              </w:rPr>
              <w:t>漏洞扫描检测基于</w:t>
            </w:r>
            <w:r>
              <w:rPr>
                <w:rFonts w:hint="eastAsia"/>
                <w:color w:val="000000" w:themeColor="text1"/>
              </w:rPr>
              <w:t>OWASP Top10</w:t>
            </w:r>
            <w:r>
              <w:rPr>
                <w:rFonts w:hint="eastAsia"/>
                <w:color w:val="000000" w:themeColor="text1"/>
              </w:rPr>
              <w:t>标准进行规则定义；</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、支持爬虫表单自动分析、</w:t>
            </w:r>
            <w:r>
              <w:rPr>
                <w:rFonts w:hint="eastAsia"/>
                <w:color w:val="000000" w:themeColor="text1"/>
              </w:rPr>
              <w:t>Javascript</w:t>
            </w:r>
            <w:r>
              <w:rPr>
                <w:rFonts w:hint="eastAsia"/>
                <w:color w:val="000000" w:themeColor="text1"/>
              </w:rPr>
              <w:t>解析、</w:t>
            </w:r>
            <w:r>
              <w:rPr>
                <w:rFonts w:hint="eastAsia"/>
                <w:color w:val="000000" w:themeColor="text1"/>
              </w:rPr>
              <w:t>Java</w:t>
            </w:r>
            <w:r>
              <w:rPr>
                <w:rFonts w:hint="eastAsia"/>
                <w:color w:val="000000" w:themeColor="text1"/>
              </w:rPr>
              <w:t>与</w:t>
            </w:r>
            <w:r>
              <w:rPr>
                <w:rFonts w:hint="eastAsia"/>
                <w:color w:val="000000" w:themeColor="text1"/>
              </w:rPr>
              <w:t>HtmlElement</w:t>
            </w:r>
            <w:r>
              <w:rPr>
                <w:rFonts w:hint="eastAsia"/>
                <w:color w:val="000000" w:themeColor="text1"/>
              </w:rPr>
              <w:t>自动交互、</w:t>
            </w:r>
            <w:r>
              <w:rPr>
                <w:rFonts w:hint="eastAsia"/>
                <w:color w:val="000000" w:themeColor="text1"/>
              </w:rPr>
              <w:t>Ajax</w:t>
            </w:r>
            <w:r>
              <w:rPr>
                <w:rFonts w:hint="eastAsia"/>
                <w:color w:val="000000" w:themeColor="text1"/>
              </w:rPr>
              <w:t>解析能力；</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、支持</w:t>
            </w:r>
            <w:r>
              <w:rPr>
                <w:rFonts w:hint="eastAsia"/>
                <w:color w:val="000000" w:themeColor="text1"/>
              </w:rPr>
              <w:t>WEB2.0</w:t>
            </w:r>
            <w:r>
              <w:rPr>
                <w:rFonts w:hint="eastAsia"/>
                <w:color w:val="000000" w:themeColor="text1"/>
              </w:rPr>
              <w:t>扫描；</w:t>
            </w:r>
          </w:p>
          <w:p w:rsidR="00681BC3" w:rsidRDefault="00D03F7D">
            <w:pPr>
              <w:spacing w:line="400" w:lineRule="exact"/>
              <w:rPr>
                <w:color w:val="000000" w:themeColor="text1"/>
              </w:rPr>
            </w:pPr>
            <w:r>
              <w:rPr>
                <w:rFonts w:hint="eastAsia"/>
                <w:color w:val="000000" w:themeColor="text1"/>
              </w:rPr>
              <w:t>19</w:t>
            </w:r>
            <w:r>
              <w:rPr>
                <w:rFonts w:hint="eastAsia"/>
                <w:color w:val="000000" w:themeColor="text1"/>
              </w:rPr>
              <w:t>、支持</w:t>
            </w:r>
            <w:r>
              <w:rPr>
                <w:rFonts w:hint="eastAsia"/>
                <w:color w:val="000000" w:themeColor="text1"/>
              </w:rPr>
              <w:t>HTML5</w:t>
            </w:r>
            <w:r>
              <w:rPr>
                <w:rFonts w:hint="eastAsia"/>
                <w:color w:val="000000" w:themeColor="text1"/>
              </w:rPr>
              <w:t>扫描；</w:t>
            </w:r>
          </w:p>
          <w:p w:rsidR="00681BC3" w:rsidRDefault="00D03F7D">
            <w:pPr>
              <w:spacing w:line="400" w:lineRule="exact"/>
              <w:rPr>
                <w:color w:val="000000" w:themeColor="text1"/>
              </w:rPr>
            </w:pPr>
            <w:r>
              <w:rPr>
                <w:rFonts w:hint="eastAsia"/>
                <w:color w:val="000000" w:themeColor="text1"/>
              </w:rPr>
              <w:t>20</w:t>
            </w:r>
            <w:r>
              <w:rPr>
                <w:rFonts w:hint="eastAsia"/>
                <w:color w:val="000000" w:themeColor="text1"/>
              </w:rPr>
              <w:t>、支持自动探测网段的未知站点，并可转为资产进行</w:t>
            </w:r>
            <w:r>
              <w:rPr>
                <w:rFonts w:hint="eastAsia"/>
                <w:color w:val="000000" w:themeColor="text1"/>
              </w:rPr>
              <w:t>WEB</w:t>
            </w:r>
            <w:r>
              <w:rPr>
                <w:rFonts w:hint="eastAsia"/>
                <w:color w:val="000000" w:themeColor="text1"/>
              </w:rPr>
              <w:t>扫描；</w:t>
            </w:r>
          </w:p>
          <w:p w:rsidR="00681BC3" w:rsidRDefault="00D03F7D">
            <w:pPr>
              <w:spacing w:line="400" w:lineRule="exact"/>
              <w:rPr>
                <w:color w:val="000000" w:themeColor="text1"/>
              </w:rPr>
            </w:pPr>
            <w:r>
              <w:rPr>
                <w:rFonts w:hint="eastAsia"/>
                <w:color w:val="000000" w:themeColor="text1"/>
              </w:rPr>
              <w:t>21</w:t>
            </w:r>
            <w:r>
              <w:rPr>
                <w:rFonts w:hint="eastAsia"/>
                <w:color w:val="000000" w:themeColor="text1"/>
              </w:rPr>
              <w:t>、爬虫结果支持树形结构展示，并支持在对应目录上显示相应漏洞；</w:t>
            </w:r>
          </w:p>
          <w:p w:rsidR="00681BC3" w:rsidRDefault="00D03F7D">
            <w:pPr>
              <w:spacing w:line="400" w:lineRule="exact"/>
              <w:rPr>
                <w:color w:val="000000" w:themeColor="text1"/>
              </w:rPr>
            </w:pPr>
            <w:r>
              <w:rPr>
                <w:rFonts w:hint="eastAsia"/>
                <w:color w:val="000000" w:themeColor="text1"/>
              </w:rPr>
              <w:t>22</w:t>
            </w:r>
            <w:r>
              <w:rPr>
                <w:rFonts w:hint="eastAsia"/>
                <w:color w:val="000000" w:themeColor="text1"/>
              </w:rPr>
              <w:t>、支持</w:t>
            </w:r>
            <w:r>
              <w:rPr>
                <w:rFonts w:hint="eastAsia"/>
                <w:color w:val="000000" w:themeColor="text1"/>
              </w:rPr>
              <w:t>Web</w:t>
            </w:r>
            <w:r>
              <w:rPr>
                <w:rFonts w:hint="eastAsia"/>
                <w:color w:val="000000" w:themeColor="text1"/>
              </w:rPr>
              <w:t>登陆扫描，支持</w:t>
            </w:r>
            <w:r>
              <w:rPr>
                <w:rFonts w:hint="eastAsia"/>
                <w:color w:val="000000" w:themeColor="text1"/>
              </w:rPr>
              <w:t>Cookie</w:t>
            </w:r>
            <w:r>
              <w:rPr>
                <w:rFonts w:hint="eastAsia"/>
                <w:color w:val="000000" w:themeColor="text1"/>
              </w:rPr>
              <w:t>认证、</w:t>
            </w:r>
            <w:r>
              <w:rPr>
                <w:rFonts w:hint="eastAsia"/>
                <w:color w:val="000000" w:themeColor="text1"/>
              </w:rPr>
              <w:t>Form</w:t>
            </w:r>
            <w:r>
              <w:rPr>
                <w:rFonts w:hint="eastAsia"/>
                <w:color w:val="000000" w:themeColor="text1"/>
              </w:rPr>
              <w:t>认证、</w:t>
            </w:r>
            <w:r>
              <w:rPr>
                <w:rFonts w:hint="eastAsia"/>
                <w:color w:val="000000" w:themeColor="text1"/>
              </w:rPr>
              <w:t>Basic</w:t>
            </w:r>
            <w:r>
              <w:rPr>
                <w:rFonts w:hint="eastAsia"/>
                <w:color w:val="000000" w:themeColor="text1"/>
              </w:rPr>
              <w:t>认证、</w:t>
            </w:r>
            <w:r>
              <w:rPr>
                <w:rFonts w:hint="eastAsia"/>
                <w:color w:val="000000" w:themeColor="text1"/>
              </w:rPr>
              <w:t>NTLM</w:t>
            </w:r>
            <w:r>
              <w:rPr>
                <w:rFonts w:hint="eastAsia"/>
                <w:color w:val="000000" w:themeColor="text1"/>
              </w:rPr>
              <w:t>认证、</w:t>
            </w:r>
            <w:r>
              <w:rPr>
                <w:rFonts w:hint="eastAsia"/>
                <w:color w:val="000000" w:themeColor="text1"/>
              </w:rPr>
              <w:t>Session</w:t>
            </w:r>
            <w:r>
              <w:rPr>
                <w:rFonts w:hint="eastAsia"/>
                <w:color w:val="000000" w:themeColor="text1"/>
              </w:rPr>
              <w:t>认证、</w:t>
            </w:r>
            <w:r>
              <w:rPr>
                <w:rFonts w:hint="eastAsia"/>
                <w:color w:val="000000" w:themeColor="text1"/>
              </w:rPr>
              <w:t>Digest</w:t>
            </w:r>
            <w:r>
              <w:rPr>
                <w:rFonts w:hint="eastAsia"/>
                <w:color w:val="000000" w:themeColor="text1"/>
              </w:rPr>
              <w:t>认证、</w:t>
            </w:r>
            <w:r>
              <w:rPr>
                <w:rFonts w:hint="eastAsia"/>
                <w:color w:val="000000" w:themeColor="text1"/>
              </w:rPr>
              <w:t>SSL</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23</w:t>
            </w:r>
            <w:r>
              <w:rPr>
                <w:rFonts w:hint="eastAsia"/>
                <w:color w:val="000000" w:themeColor="text1"/>
              </w:rPr>
              <w:t>、支持三种漏洞验证方式：浏览器验证、注入验证、通用验证；</w:t>
            </w:r>
          </w:p>
          <w:p w:rsidR="00681BC3" w:rsidRDefault="00D03F7D">
            <w:pPr>
              <w:spacing w:line="400" w:lineRule="exact"/>
              <w:rPr>
                <w:color w:val="000000" w:themeColor="text1"/>
              </w:rPr>
            </w:pPr>
            <w:r>
              <w:rPr>
                <w:rFonts w:hint="eastAsia"/>
                <w:color w:val="000000" w:themeColor="text1"/>
              </w:rPr>
              <w:t>24</w:t>
            </w:r>
            <w:r>
              <w:rPr>
                <w:rFonts w:hint="eastAsia"/>
                <w:color w:val="000000" w:themeColor="text1"/>
              </w:rPr>
              <w:t>、支持目前协议和数据库弱口令检测，</w:t>
            </w:r>
            <w:r>
              <w:rPr>
                <w:rFonts w:hint="eastAsia"/>
                <w:color w:val="000000" w:themeColor="text1"/>
              </w:rPr>
              <w:t>TELNET</w:t>
            </w:r>
            <w:r>
              <w:rPr>
                <w:rFonts w:hint="eastAsia"/>
                <w:color w:val="000000" w:themeColor="text1"/>
              </w:rPr>
              <w:t>、</w:t>
            </w:r>
            <w:r>
              <w:rPr>
                <w:rFonts w:hint="eastAsia"/>
                <w:color w:val="000000" w:themeColor="text1"/>
              </w:rPr>
              <w:t>FTP</w:t>
            </w:r>
            <w:r>
              <w:rPr>
                <w:rFonts w:hint="eastAsia"/>
                <w:color w:val="000000" w:themeColor="text1"/>
              </w:rPr>
              <w:t>、</w:t>
            </w:r>
            <w:r>
              <w:rPr>
                <w:rFonts w:hint="eastAsia"/>
                <w:color w:val="000000" w:themeColor="text1"/>
              </w:rPr>
              <w:t>SSH</w:t>
            </w:r>
            <w:r>
              <w:rPr>
                <w:rFonts w:hint="eastAsia"/>
                <w:color w:val="000000" w:themeColor="text1"/>
              </w:rPr>
              <w:t>、</w:t>
            </w:r>
            <w:r>
              <w:rPr>
                <w:rFonts w:hint="eastAsia"/>
                <w:color w:val="000000" w:themeColor="text1"/>
              </w:rPr>
              <w:t>POP3</w:t>
            </w:r>
            <w:r>
              <w:rPr>
                <w:rFonts w:hint="eastAsia"/>
                <w:color w:val="000000" w:themeColor="text1"/>
              </w:rPr>
              <w:t>、</w:t>
            </w:r>
            <w:r>
              <w:rPr>
                <w:rFonts w:hint="eastAsia"/>
                <w:color w:val="000000" w:themeColor="text1"/>
              </w:rPr>
              <w:t>SMB</w:t>
            </w:r>
            <w:r>
              <w:rPr>
                <w:rFonts w:hint="eastAsia"/>
                <w:color w:val="000000" w:themeColor="text1"/>
              </w:rPr>
              <w:t>、</w:t>
            </w:r>
            <w:r>
              <w:rPr>
                <w:rFonts w:hint="eastAsia"/>
                <w:color w:val="000000" w:themeColor="text1"/>
              </w:rPr>
              <w:t>SNMP</w:t>
            </w:r>
            <w:r>
              <w:rPr>
                <w:rFonts w:hint="eastAsia"/>
                <w:color w:val="000000" w:themeColor="text1"/>
              </w:rPr>
              <w:t>、</w:t>
            </w:r>
            <w:r>
              <w:rPr>
                <w:rFonts w:hint="eastAsia"/>
                <w:color w:val="000000" w:themeColor="text1"/>
              </w:rPr>
              <w:t>RDP</w:t>
            </w:r>
            <w:r>
              <w:rPr>
                <w:rFonts w:hint="eastAsia"/>
                <w:color w:val="000000" w:themeColor="text1"/>
              </w:rPr>
              <w:t>、</w:t>
            </w:r>
            <w:r>
              <w:rPr>
                <w:rFonts w:hint="eastAsia"/>
                <w:color w:val="000000" w:themeColor="text1"/>
              </w:rPr>
              <w:t>SMTP</w:t>
            </w:r>
            <w:r>
              <w:rPr>
                <w:rFonts w:hint="eastAsia"/>
                <w:color w:val="000000" w:themeColor="text1"/>
              </w:rPr>
              <w:t>、</w:t>
            </w:r>
            <w:r>
              <w:rPr>
                <w:rFonts w:hint="eastAsia"/>
                <w:color w:val="000000" w:themeColor="text1"/>
              </w:rPr>
              <w:t>REDIS</w:t>
            </w:r>
            <w:r>
              <w:rPr>
                <w:rFonts w:hint="eastAsia"/>
                <w:color w:val="000000" w:themeColor="text1"/>
              </w:rPr>
              <w:t>、</w:t>
            </w:r>
            <w:r>
              <w:rPr>
                <w:rFonts w:hint="eastAsia"/>
                <w:color w:val="000000" w:themeColor="text1"/>
              </w:rPr>
              <w:t>Oracle</w:t>
            </w:r>
            <w:r>
              <w:rPr>
                <w:rFonts w:hint="eastAsia"/>
                <w:color w:val="000000" w:themeColor="text1"/>
              </w:rPr>
              <w:t>、</w:t>
            </w:r>
            <w:r>
              <w:rPr>
                <w:rFonts w:hint="eastAsia"/>
                <w:color w:val="000000" w:themeColor="text1"/>
              </w:rPr>
              <w:t>MySQL</w:t>
            </w:r>
            <w:r>
              <w:rPr>
                <w:rFonts w:hint="eastAsia"/>
                <w:color w:val="000000" w:themeColor="text1"/>
              </w:rPr>
              <w:t>、</w:t>
            </w:r>
            <w:r>
              <w:rPr>
                <w:rFonts w:hint="eastAsia"/>
                <w:color w:val="000000" w:themeColor="text1"/>
              </w:rPr>
              <w:t>PostgreSQL</w:t>
            </w:r>
            <w:r>
              <w:rPr>
                <w:rFonts w:hint="eastAsia"/>
                <w:color w:val="000000" w:themeColor="text1"/>
              </w:rPr>
              <w:t>、</w:t>
            </w:r>
            <w:r>
              <w:rPr>
                <w:rFonts w:hint="eastAsia"/>
                <w:color w:val="000000" w:themeColor="text1"/>
              </w:rPr>
              <w:t>MsSQL</w:t>
            </w:r>
            <w:r>
              <w:rPr>
                <w:rFonts w:hint="eastAsia"/>
                <w:color w:val="000000" w:themeColor="text1"/>
              </w:rPr>
              <w:t>、</w:t>
            </w:r>
            <w:r>
              <w:rPr>
                <w:rFonts w:hint="eastAsia"/>
                <w:color w:val="000000" w:themeColor="text1"/>
              </w:rPr>
              <w:t>DB2</w:t>
            </w:r>
            <w:r>
              <w:rPr>
                <w:rFonts w:hint="eastAsia"/>
                <w:color w:val="000000" w:themeColor="text1"/>
              </w:rPr>
              <w:t>、</w:t>
            </w:r>
            <w:r>
              <w:rPr>
                <w:rFonts w:hint="eastAsia"/>
                <w:color w:val="000000" w:themeColor="text1"/>
              </w:rPr>
              <w:t>MongoDB</w:t>
            </w:r>
            <w:r>
              <w:rPr>
                <w:rFonts w:hint="eastAsia"/>
                <w:color w:val="000000" w:themeColor="text1"/>
              </w:rPr>
              <w:t>；</w:t>
            </w:r>
            <w:r>
              <w:rPr>
                <w:rFonts w:hint="eastAsia"/>
                <w:color w:val="000000" w:themeColor="text1"/>
              </w:rPr>
              <w:t xml:space="preserve"> </w:t>
            </w:r>
          </w:p>
          <w:p w:rsidR="00681BC3" w:rsidRDefault="00D03F7D">
            <w:pPr>
              <w:spacing w:line="400" w:lineRule="exact"/>
              <w:rPr>
                <w:color w:val="000000" w:themeColor="text1"/>
              </w:rPr>
            </w:pPr>
            <w:r>
              <w:rPr>
                <w:rFonts w:hint="eastAsia"/>
                <w:color w:val="000000" w:themeColor="text1"/>
              </w:rPr>
              <w:t>25</w:t>
            </w:r>
            <w:r>
              <w:rPr>
                <w:rFonts w:hint="eastAsia"/>
                <w:color w:val="000000" w:themeColor="text1"/>
              </w:rPr>
              <w:t>、为保证兼容性，要求和防火墙为同一品牌；</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8</w:t>
            </w:r>
          </w:p>
        </w:tc>
        <w:tc>
          <w:tcPr>
            <w:tcW w:w="1559"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lang/>
              </w:rPr>
              <w:t>数据边界防火墙</w:t>
            </w:r>
          </w:p>
        </w:tc>
        <w:tc>
          <w:tcPr>
            <w:tcW w:w="9072" w:type="dxa"/>
            <w:vAlign w:val="center"/>
          </w:tcPr>
          <w:p w:rsidR="00681BC3" w:rsidRDefault="00D03F7D">
            <w:pPr>
              <w:spacing w:line="40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、为保证性能效果，本次采购非</w:t>
            </w:r>
            <w:r>
              <w:rPr>
                <w:rFonts w:hint="eastAsia"/>
                <w:color w:val="000000" w:themeColor="text1"/>
              </w:rPr>
              <w:t>UTM</w:t>
            </w:r>
            <w:r>
              <w:rPr>
                <w:rFonts w:hint="eastAsia"/>
                <w:color w:val="000000" w:themeColor="text1"/>
              </w:rPr>
              <w:t>产品；万兆（</w:t>
            </w:r>
            <w:r>
              <w:rPr>
                <w:rFonts w:hint="eastAsia"/>
                <w:color w:val="000000" w:themeColor="text1"/>
              </w:rPr>
              <w:t>SFP+</w:t>
            </w:r>
            <w:r>
              <w:rPr>
                <w:rFonts w:hint="eastAsia"/>
                <w:color w:val="000000" w:themeColor="text1"/>
              </w:rPr>
              <w:t>口）≥</w:t>
            </w:r>
            <w:r>
              <w:rPr>
                <w:rFonts w:hint="eastAsia"/>
                <w:color w:val="000000" w:themeColor="text1"/>
              </w:rPr>
              <w:t>2</w:t>
            </w:r>
            <w:r>
              <w:rPr>
                <w:rFonts w:hint="eastAsia"/>
                <w:color w:val="000000" w:themeColor="text1"/>
              </w:rPr>
              <w:t>个，千兆光电复用口数量≥</w:t>
            </w:r>
            <w:r>
              <w:rPr>
                <w:rFonts w:hint="eastAsia"/>
                <w:color w:val="000000" w:themeColor="text1"/>
              </w:rPr>
              <w:t>8</w:t>
            </w:r>
            <w:r>
              <w:rPr>
                <w:rFonts w:hint="eastAsia"/>
                <w:color w:val="000000" w:themeColor="text1"/>
              </w:rPr>
              <w:t>个，千兆电口数量≥</w:t>
            </w:r>
            <w:r>
              <w:rPr>
                <w:rFonts w:hint="eastAsia"/>
                <w:color w:val="000000" w:themeColor="text1"/>
              </w:rPr>
              <w:t>16</w:t>
            </w:r>
            <w:r>
              <w:rPr>
                <w:rFonts w:hint="eastAsia"/>
                <w:color w:val="000000" w:themeColor="text1"/>
              </w:rPr>
              <w:t>个；含</w:t>
            </w:r>
            <w:r>
              <w:rPr>
                <w:rFonts w:hint="eastAsia"/>
                <w:color w:val="000000" w:themeColor="text1"/>
              </w:rPr>
              <w:t>3</w:t>
            </w:r>
            <w:r>
              <w:rPr>
                <w:rFonts w:hint="eastAsia"/>
                <w:color w:val="000000" w:themeColor="text1"/>
              </w:rPr>
              <w:t>年病毒库、攻击库、应用识别库、垃圾邮件库、网页分类库特征库升级服务</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、为保证日志存储和读写速度，要求配置固态硬盘</w:t>
            </w:r>
            <w:r>
              <w:rPr>
                <w:rFonts w:hint="eastAsia"/>
                <w:color w:val="000000" w:themeColor="text1"/>
              </w:rPr>
              <w:t>SSD</w:t>
            </w:r>
            <w:r>
              <w:rPr>
                <w:rFonts w:hint="eastAsia"/>
                <w:color w:val="000000" w:themeColor="text1"/>
              </w:rPr>
              <w:t>≥</w:t>
            </w:r>
            <w:r>
              <w:rPr>
                <w:rFonts w:hint="eastAsia"/>
                <w:color w:val="000000" w:themeColor="text1"/>
              </w:rPr>
              <w:t>100G</w:t>
            </w:r>
            <w:r>
              <w:rPr>
                <w:rFonts w:hint="eastAsia"/>
                <w:color w:val="000000" w:themeColor="text1"/>
              </w:rPr>
              <w:t>；</w:t>
            </w:r>
          </w:p>
          <w:p w:rsidR="00681BC3" w:rsidRDefault="00D03F7D">
            <w:pPr>
              <w:spacing w:line="40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、设备最大吞吐量（</w:t>
            </w:r>
            <w:r>
              <w:rPr>
                <w:rFonts w:hint="eastAsia"/>
                <w:color w:val="000000" w:themeColor="text1"/>
              </w:rPr>
              <w:t>1518</w:t>
            </w:r>
            <w:r>
              <w:rPr>
                <w:rFonts w:hint="eastAsia"/>
                <w:color w:val="000000" w:themeColor="text1"/>
              </w:rPr>
              <w:t>字节大包）≥</w:t>
            </w:r>
            <w:r>
              <w:rPr>
                <w:rFonts w:hint="eastAsia"/>
                <w:color w:val="000000" w:themeColor="text1"/>
              </w:rPr>
              <w:t>20Gbps</w:t>
            </w:r>
            <w:r>
              <w:rPr>
                <w:rFonts w:hint="eastAsia"/>
                <w:color w:val="000000" w:themeColor="text1"/>
              </w:rPr>
              <w:t>；为保证处理性能，锁头设备</w:t>
            </w:r>
            <w:r>
              <w:rPr>
                <w:rFonts w:hint="eastAsia"/>
                <w:color w:val="000000" w:themeColor="text1"/>
              </w:rPr>
              <w:t>64</w:t>
            </w:r>
            <w:r>
              <w:rPr>
                <w:rFonts w:hint="eastAsia"/>
                <w:color w:val="000000" w:themeColor="text1"/>
              </w:rPr>
              <w:t>字节小包吞吐量≥</w:t>
            </w:r>
            <w:r>
              <w:rPr>
                <w:rFonts w:hint="eastAsia"/>
                <w:color w:val="000000" w:themeColor="text1"/>
              </w:rPr>
              <w:t>20Gbps</w:t>
            </w:r>
            <w:r>
              <w:rPr>
                <w:rFonts w:hint="eastAsia"/>
                <w:color w:val="000000" w:themeColor="text1"/>
              </w:rPr>
              <w:t>；最大并发连接数≥</w:t>
            </w:r>
            <w:r>
              <w:rPr>
                <w:rFonts w:hint="eastAsia"/>
                <w:color w:val="000000" w:themeColor="text1"/>
              </w:rPr>
              <w:t>600</w:t>
            </w:r>
            <w:r>
              <w:rPr>
                <w:rFonts w:hint="eastAsia"/>
                <w:color w:val="000000" w:themeColor="text1"/>
              </w:rPr>
              <w:t>万；</w:t>
            </w:r>
            <w:r>
              <w:rPr>
                <w:rFonts w:hint="eastAsia"/>
                <w:color w:val="000000" w:themeColor="text1"/>
              </w:rPr>
              <w:t xml:space="preserve"> </w:t>
            </w:r>
            <w:r>
              <w:rPr>
                <w:rFonts w:hint="eastAsia"/>
                <w:color w:val="000000" w:themeColor="text1"/>
              </w:rPr>
              <w:t>每秒新建连接数≥</w:t>
            </w:r>
            <w:r>
              <w:rPr>
                <w:rFonts w:hint="eastAsia"/>
                <w:color w:val="000000" w:themeColor="text1"/>
              </w:rPr>
              <w:t>190000</w:t>
            </w:r>
            <w:r>
              <w:rPr>
                <w:rFonts w:hint="eastAsia"/>
                <w:color w:val="000000" w:themeColor="text1"/>
              </w:rPr>
              <w:t>；</w:t>
            </w:r>
            <w:r>
              <w:rPr>
                <w:rFonts w:hint="eastAsia"/>
                <w:color w:val="000000" w:themeColor="text1"/>
              </w:rPr>
              <w:t>IPSEC VPN</w:t>
            </w:r>
            <w:r>
              <w:rPr>
                <w:rFonts w:hint="eastAsia"/>
                <w:color w:val="000000" w:themeColor="text1"/>
              </w:rPr>
              <w:t>吞吐量≥</w:t>
            </w:r>
            <w:r>
              <w:rPr>
                <w:rFonts w:hint="eastAsia"/>
                <w:color w:val="000000" w:themeColor="text1"/>
              </w:rPr>
              <w:t>8Gbps</w:t>
            </w:r>
            <w:r>
              <w:rPr>
                <w:rFonts w:hint="eastAsia"/>
                <w:color w:val="000000" w:themeColor="text1"/>
              </w:rPr>
              <w:t>；</w:t>
            </w:r>
            <w:r>
              <w:rPr>
                <w:rFonts w:hint="eastAsia"/>
                <w:color w:val="000000" w:themeColor="text1"/>
              </w:rPr>
              <w:t>IPSEC VPN</w:t>
            </w:r>
            <w:r>
              <w:rPr>
                <w:rFonts w:hint="eastAsia"/>
                <w:color w:val="000000" w:themeColor="text1"/>
              </w:rPr>
              <w:t>隧道数≥</w:t>
            </w:r>
            <w:r>
              <w:rPr>
                <w:rFonts w:hint="eastAsia"/>
                <w:color w:val="000000" w:themeColor="text1"/>
              </w:rPr>
              <w:t>50000</w:t>
            </w:r>
            <w:r>
              <w:rPr>
                <w:rFonts w:hint="eastAsia"/>
                <w:color w:val="000000" w:themeColor="text1"/>
              </w:rPr>
              <w:t>，设备本身</w:t>
            </w:r>
            <w:r>
              <w:rPr>
                <w:rFonts w:hint="eastAsia"/>
                <w:color w:val="000000" w:themeColor="text1"/>
              </w:rPr>
              <w:t>要求自带</w:t>
            </w:r>
            <w:r>
              <w:rPr>
                <w:rFonts w:hint="eastAsia"/>
                <w:color w:val="000000" w:themeColor="text1"/>
              </w:rPr>
              <w:t>10000</w:t>
            </w:r>
            <w:r>
              <w:rPr>
                <w:rFonts w:hint="eastAsia"/>
                <w:color w:val="000000" w:themeColor="text1"/>
              </w:rPr>
              <w:t>个</w:t>
            </w:r>
            <w:r>
              <w:rPr>
                <w:rFonts w:hint="eastAsia"/>
                <w:color w:val="000000" w:themeColor="text1"/>
              </w:rPr>
              <w:t>VPN</w:t>
            </w:r>
            <w:r>
              <w:rPr>
                <w:rFonts w:hint="eastAsia"/>
                <w:color w:val="000000" w:themeColor="text1"/>
              </w:rPr>
              <w:t>授权；</w:t>
            </w:r>
            <w:r>
              <w:rPr>
                <w:rFonts w:hint="eastAsia"/>
                <w:color w:val="000000" w:themeColor="text1"/>
              </w:rPr>
              <w:t>SSL VPN</w:t>
            </w:r>
            <w:r>
              <w:rPr>
                <w:rFonts w:hint="eastAsia"/>
                <w:color w:val="000000" w:themeColor="text1"/>
              </w:rPr>
              <w:t>吞吐量≥</w:t>
            </w:r>
            <w:r>
              <w:rPr>
                <w:rFonts w:hint="eastAsia"/>
                <w:color w:val="000000" w:themeColor="text1"/>
              </w:rPr>
              <w:t>1Gbps</w:t>
            </w:r>
            <w:r>
              <w:rPr>
                <w:rFonts w:hint="eastAsia"/>
                <w:color w:val="000000" w:themeColor="text1"/>
              </w:rPr>
              <w:t>；</w:t>
            </w:r>
            <w:r>
              <w:rPr>
                <w:rFonts w:hint="eastAsia"/>
                <w:color w:val="000000" w:themeColor="text1"/>
              </w:rPr>
              <w:t>SSL VPN</w:t>
            </w:r>
            <w:r>
              <w:rPr>
                <w:rFonts w:hint="eastAsia"/>
                <w:color w:val="000000" w:themeColor="text1"/>
              </w:rPr>
              <w:lastRenderedPageBreak/>
              <w:t>并发用户数≥</w:t>
            </w:r>
            <w:r>
              <w:rPr>
                <w:rFonts w:hint="eastAsia"/>
                <w:color w:val="000000" w:themeColor="text1"/>
              </w:rPr>
              <w:t>5000</w:t>
            </w:r>
            <w:r>
              <w:rPr>
                <w:rFonts w:hint="eastAsia"/>
                <w:color w:val="000000" w:themeColor="text1"/>
              </w:rPr>
              <w:t>，设备本身要求自带</w:t>
            </w:r>
            <w:r>
              <w:rPr>
                <w:rFonts w:hint="eastAsia"/>
                <w:color w:val="000000" w:themeColor="text1"/>
              </w:rPr>
              <w:t>5000</w:t>
            </w:r>
            <w:r>
              <w:rPr>
                <w:rFonts w:hint="eastAsia"/>
                <w:color w:val="000000" w:themeColor="text1"/>
              </w:rPr>
              <w:t>个</w:t>
            </w:r>
            <w:r>
              <w:rPr>
                <w:rFonts w:hint="eastAsia"/>
                <w:color w:val="000000" w:themeColor="text1"/>
              </w:rPr>
              <w:t>VPN</w:t>
            </w:r>
            <w:r>
              <w:rPr>
                <w:rFonts w:hint="eastAsia"/>
                <w:color w:val="000000" w:themeColor="text1"/>
              </w:rPr>
              <w:t>授权；要求</w:t>
            </w:r>
            <w:r>
              <w:rPr>
                <w:rFonts w:hint="eastAsia"/>
                <w:color w:val="000000" w:themeColor="text1"/>
              </w:rPr>
              <w:t>IPS</w:t>
            </w:r>
            <w:r>
              <w:rPr>
                <w:rFonts w:hint="eastAsia"/>
                <w:color w:val="000000" w:themeColor="text1"/>
              </w:rPr>
              <w:t>吞吐量≥</w:t>
            </w:r>
            <w:r>
              <w:rPr>
                <w:rFonts w:hint="eastAsia"/>
                <w:color w:val="000000" w:themeColor="text1"/>
              </w:rPr>
              <w:t>6Gbps</w:t>
            </w:r>
            <w:r>
              <w:rPr>
                <w:rFonts w:hint="eastAsia"/>
                <w:color w:val="000000" w:themeColor="text1"/>
              </w:rPr>
              <w:t>；要求配置虚拟防火墙数量≥</w:t>
            </w:r>
            <w:r>
              <w:rPr>
                <w:rFonts w:hint="eastAsia"/>
                <w:color w:val="000000" w:themeColor="text1"/>
              </w:rPr>
              <w:t>10</w:t>
            </w:r>
            <w:r>
              <w:rPr>
                <w:rFonts w:hint="eastAsia"/>
                <w:color w:val="000000" w:themeColor="text1"/>
              </w:rPr>
              <w:t>个；</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、支持路由模式，支持透明（网桥）模式，支持混合模式</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、双机热备、支持主</w:t>
            </w:r>
            <w:r>
              <w:rPr>
                <w:rFonts w:hint="eastAsia"/>
                <w:color w:val="000000" w:themeColor="text1"/>
              </w:rPr>
              <w:t>-</w:t>
            </w:r>
            <w:r>
              <w:rPr>
                <w:rFonts w:hint="eastAsia"/>
                <w:color w:val="000000" w:themeColor="text1"/>
              </w:rPr>
              <w:t>主，主</w:t>
            </w:r>
            <w:r>
              <w:rPr>
                <w:rFonts w:hint="eastAsia"/>
                <w:color w:val="000000" w:themeColor="text1"/>
              </w:rPr>
              <w:t>-</w:t>
            </w:r>
            <w:r>
              <w:rPr>
                <w:rFonts w:hint="eastAsia"/>
                <w:color w:val="000000" w:themeColor="text1"/>
              </w:rPr>
              <w:t>备模式及</w:t>
            </w:r>
            <w:r>
              <w:rPr>
                <w:rFonts w:hint="eastAsia"/>
                <w:color w:val="000000" w:themeColor="text1"/>
              </w:rPr>
              <w:t>4</w:t>
            </w:r>
            <w:r>
              <w:rPr>
                <w:rFonts w:hint="eastAsia"/>
                <w:color w:val="000000" w:themeColor="text1"/>
              </w:rPr>
              <w:t>台以上集群部署</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w:t>
            </w:r>
            <w:r>
              <w:rPr>
                <w:rFonts w:hint="eastAsia"/>
                <w:color w:val="000000" w:themeColor="text1"/>
              </w:rPr>
              <w:t>SYN Flood</w:t>
            </w:r>
            <w:r>
              <w:rPr>
                <w:rFonts w:hint="eastAsia"/>
                <w:color w:val="000000" w:themeColor="text1"/>
              </w:rPr>
              <w:t>、</w:t>
            </w:r>
            <w:r>
              <w:rPr>
                <w:rFonts w:hint="eastAsia"/>
                <w:color w:val="000000" w:themeColor="text1"/>
              </w:rPr>
              <w:t>UDP Flood</w:t>
            </w:r>
            <w:r>
              <w:rPr>
                <w:rFonts w:hint="eastAsia"/>
                <w:color w:val="000000" w:themeColor="text1"/>
              </w:rPr>
              <w:t>、</w:t>
            </w:r>
            <w:r>
              <w:rPr>
                <w:rFonts w:hint="eastAsia"/>
                <w:color w:val="000000" w:themeColor="text1"/>
              </w:rPr>
              <w:t>ICMP Flood</w:t>
            </w:r>
            <w:r>
              <w:rPr>
                <w:rFonts w:hint="eastAsia"/>
                <w:color w:val="000000" w:themeColor="text1"/>
              </w:rPr>
              <w:t>、</w:t>
            </w:r>
            <w:r>
              <w:rPr>
                <w:rFonts w:hint="eastAsia"/>
                <w:color w:val="000000" w:themeColor="text1"/>
              </w:rPr>
              <w:t>LAND</w:t>
            </w:r>
            <w:r>
              <w:rPr>
                <w:rFonts w:hint="eastAsia"/>
                <w:color w:val="000000" w:themeColor="text1"/>
              </w:rPr>
              <w:t>攻击、</w:t>
            </w:r>
            <w:r>
              <w:rPr>
                <w:rFonts w:hint="eastAsia"/>
                <w:color w:val="000000" w:themeColor="text1"/>
              </w:rPr>
              <w:t>Smurf</w:t>
            </w:r>
            <w:r>
              <w:rPr>
                <w:rFonts w:hint="eastAsia"/>
                <w:color w:val="000000" w:themeColor="text1"/>
              </w:rPr>
              <w:t>攻击、</w:t>
            </w:r>
            <w:r>
              <w:rPr>
                <w:rFonts w:hint="eastAsia"/>
                <w:color w:val="000000" w:themeColor="text1"/>
              </w:rPr>
              <w:t>Fraggle</w:t>
            </w:r>
            <w:r>
              <w:rPr>
                <w:rFonts w:hint="eastAsia"/>
                <w:color w:val="000000" w:themeColor="text1"/>
              </w:rPr>
              <w:t>攻击、</w:t>
            </w:r>
            <w:r>
              <w:rPr>
                <w:rFonts w:hint="eastAsia"/>
                <w:color w:val="000000" w:themeColor="text1"/>
              </w:rPr>
              <w:t>Winnuke</w:t>
            </w:r>
            <w:r>
              <w:rPr>
                <w:rFonts w:hint="eastAsia"/>
                <w:color w:val="000000" w:themeColor="text1"/>
              </w:rPr>
              <w:t>等攻击防护；</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、支持策略路由、组播路由、静态路由、</w:t>
            </w:r>
            <w:r>
              <w:rPr>
                <w:rFonts w:hint="eastAsia"/>
                <w:color w:val="000000" w:themeColor="text1"/>
              </w:rPr>
              <w:t>RIP(v1</w:t>
            </w:r>
            <w:r>
              <w:rPr>
                <w:rFonts w:hint="eastAsia"/>
                <w:color w:val="000000" w:themeColor="text1"/>
              </w:rPr>
              <w:t>/v2)</w:t>
            </w:r>
            <w:r>
              <w:rPr>
                <w:rFonts w:hint="eastAsia"/>
                <w:color w:val="000000" w:themeColor="text1"/>
              </w:rPr>
              <w:t>、</w:t>
            </w:r>
            <w:r>
              <w:rPr>
                <w:rFonts w:hint="eastAsia"/>
                <w:color w:val="000000" w:themeColor="text1"/>
              </w:rPr>
              <w:t>OSPF</w:t>
            </w:r>
            <w:r>
              <w:rPr>
                <w:rFonts w:hint="eastAsia"/>
                <w:color w:val="000000" w:themeColor="text1"/>
              </w:rPr>
              <w:t>、</w:t>
            </w:r>
            <w:r>
              <w:rPr>
                <w:rFonts w:hint="eastAsia"/>
                <w:color w:val="000000" w:themeColor="text1"/>
              </w:rPr>
              <w:t>BGP</w:t>
            </w:r>
            <w:r>
              <w:rPr>
                <w:rFonts w:hint="eastAsia"/>
                <w:color w:val="000000" w:themeColor="text1"/>
              </w:rPr>
              <w:t>、</w:t>
            </w:r>
            <w:r>
              <w:rPr>
                <w:rFonts w:hint="eastAsia"/>
                <w:color w:val="000000" w:themeColor="text1"/>
              </w:rPr>
              <w:t>IS-IS</w:t>
            </w:r>
            <w:r>
              <w:rPr>
                <w:rFonts w:hint="eastAsia"/>
                <w:color w:val="000000" w:themeColor="text1"/>
              </w:rPr>
              <w:t>等；</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、支持基于源</w:t>
            </w:r>
            <w:r>
              <w:rPr>
                <w:rFonts w:hint="eastAsia"/>
                <w:color w:val="000000" w:themeColor="text1"/>
              </w:rPr>
              <w:t>IP</w:t>
            </w:r>
            <w:r>
              <w:rPr>
                <w:rFonts w:hint="eastAsia"/>
                <w:color w:val="000000" w:themeColor="text1"/>
              </w:rPr>
              <w:t>、权重、溢出等方式的多链路出口负载均衡</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、支持不同虚拟防火墙之间数据路由和透明转发模式；</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PPTP</w:t>
            </w:r>
            <w:r>
              <w:rPr>
                <w:rFonts w:hint="eastAsia"/>
                <w:color w:val="000000" w:themeColor="text1"/>
              </w:rPr>
              <w:t>、</w:t>
            </w:r>
            <w:r>
              <w:rPr>
                <w:rFonts w:hint="eastAsia"/>
                <w:color w:val="000000" w:themeColor="text1"/>
              </w:rPr>
              <w:t>L2TP</w:t>
            </w:r>
            <w:r>
              <w:rPr>
                <w:rFonts w:hint="eastAsia"/>
                <w:color w:val="000000" w:themeColor="text1"/>
              </w:rPr>
              <w:t>、</w:t>
            </w:r>
            <w:r>
              <w:rPr>
                <w:rFonts w:hint="eastAsia"/>
                <w:color w:val="000000" w:themeColor="text1"/>
              </w:rPr>
              <w:t>IPSec</w:t>
            </w:r>
            <w:r>
              <w:rPr>
                <w:rFonts w:hint="eastAsia"/>
                <w:color w:val="000000" w:themeColor="text1"/>
              </w:rPr>
              <w:t>、</w:t>
            </w:r>
            <w:r>
              <w:rPr>
                <w:rFonts w:hint="eastAsia"/>
                <w:color w:val="000000" w:themeColor="text1"/>
              </w:rPr>
              <w:t>SSL VPN</w:t>
            </w:r>
            <w:r>
              <w:rPr>
                <w:rFonts w:hint="eastAsia"/>
                <w:color w:val="000000" w:themeColor="text1"/>
              </w:rPr>
              <w:t>功能；</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、支持手机、平板电脑等移动终端</w:t>
            </w:r>
            <w:r>
              <w:rPr>
                <w:rFonts w:hint="eastAsia"/>
                <w:color w:val="000000" w:themeColor="text1"/>
              </w:rPr>
              <w:t>VPN</w:t>
            </w:r>
            <w:r>
              <w:rPr>
                <w:rFonts w:hint="eastAsia"/>
                <w:color w:val="000000" w:themeColor="text1"/>
              </w:rPr>
              <w:t>接入；</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、支持</w:t>
            </w:r>
            <w:r>
              <w:rPr>
                <w:rFonts w:hint="eastAsia"/>
                <w:color w:val="000000" w:themeColor="text1"/>
              </w:rPr>
              <w:t>HTTP/FTP/SMTP/POP3/IMAP</w:t>
            </w:r>
            <w:r>
              <w:rPr>
                <w:rFonts w:hint="eastAsia"/>
                <w:color w:val="000000" w:themeColor="text1"/>
              </w:rPr>
              <w:t>等多种协议病毒过滤。</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、支持</w:t>
            </w:r>
            <w:r>
              <w:rPr>
                <w:rFonts w:hint="eastAsia"/>
                <w:color w:val="000000" w:themeColor="text1"/>
              </w:rPr>
              <w:t>URL</w:t>
            </w:r>
            <w:r>
              <w:rPr>
                <w:rFonts w:hint="eastAsia"/>
                <w:color w:val="000000" w:themeColor="text1"/>
              </w:rPr>
              <w:t>和网页内容过滤，可对网页搜索、论坛发贴等进行关键字过滤；</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、要求支持</w:t>
            </w:r>
            <w:r>
              <w:rPr>
                <w:rFonts w:hint="eastAsia"/>
                <w:color w:val="000000" w:themeColor="text1"/>
              </w:rPr>
              <w:t xml:space="preserve">SMTP/POP3/IMAP/MTPS/POPS/IMAPS </w:t>
            </w:r>
            <w:r>
              <w:rPr>
                <w:rFonts w:hint="eastAsia"/>
                <w:color w:val="000000" w:themeColor="text1"/>
              </w:rPr>
              <w:t>协议</w:t>
            </w:r>
          </w:p>
          <w:p w:rsidR="00681BC3" w:rsidRDefault="00D03F7D">
            <w:pPr>
              <w:spacing w:line="400" w:lineRule="exact"/>
              <w:rPr>
                <w:color w:val="000000" w:themeColor="text1"/>
              </w:rPr>
            </w:pPr>
            <w:r>
              <w:rPr>
                <w:rFonts w:hint="eastAsia"/>
                <w:color w:val="000000" w:themeColor="text1"/>
              </w:rPr>
              <w:t>15</w:t>
            </w:r>
            <w:r>
              <w:rPr>
                <w:rFonts w:hint="eastAsia"/>
                <w:color w:val="000000" w:themeColor="text1"/>
              </w:rPr>
              <w:t>、要求支持邮件内容、邮件标题、附件内容进行检测和过滤</w:t>
            </w:r>
          </w:p>
          <w:p w:rsidR="00681BC3" w:rsidRDefault="00D03F7D">
            <w:pPr>
              <w:spacing w:line="400" w:lineRule="exact"/>
              <w:rPr>
                <w:color w:val="000000" w:themeColor="text1"/>
              </w:rPr>
            </w:pPr>
            <w:r>
              <w:rPr>
                <w:rFonts w:hint="eastAsia"/>
                <w:color w:val="000000" w:themeColor="text1"/>
              </w:rPr>
              <w:t>16</w:t>
            </w:r>
            <w:r>
              <w:rPr>
                <w:rFonts w:hint="eastAsia"/>
                <w:color w:val="000000" w:themeColor="text1"/>
              </w:rPr>
              <w:t>、为更好的支持</w:t>
            </w:r>
            <w:r>
              <w:rPr>
                <w:rFonts w:hint="eastAsia"/>
                <w:color w:val="000000" w:themeColor="text1"/>
              </w:rPr>
              <w:t>IPv6</w:t>
            </w:r>
            <w:r>
              <w:rPr>
                <w:rFonts w:hint="eastAsia"/>
                <w:color w:val="000000" w:themeColor="text1"/>
              </w:rPr>
              <w:t>业务，要求支持基于</w:t>
            </w:r>
            <w:r>
              <w:rPr>
                <w:rFonts w:hint="eastAsia"/>
                <w:color w:val="000000" w:themeColor="text1"/>
              </w:rPr>
              <w:t>IPv6</w:t>
            </w:r>
            <w:r>
              <w:rPr>
                <w:rFonts w:hint="eastAsia"/>
                <w:color w:val="000000" w:themeColor="text1"/>
              </w:rPr>
              <w:t>的策略设置、内容过滤、</w:t>
            </w:r>
            <w:r>
              <w:rPr>
                <w:rFonts w:hint="eastAsia"/>
                <w:color w:val="000000" w:themeColor="text1"/>
              </w:rPr>
              <w:t>IPS</w:t>
            </w:r>
            <w:r>
              <w:rPr>
                <w:rFonts w:hint="eastAsia"/>
                <w:color w:val="000000" w:themeColor="text1"/>
              </w:rPr>
              <w:t>检测、代理、流控和</w:t>
            </w:r>
            <w:r>
              <w:rPr>
                <w:rFonts w:hint="eastAsia"/>
                <w:color w:val="000000" w:themeColor="text1"/>
              </w:rPr>
              <w:t>VPN</w:t>
            </w:r>
            <w:r>
              <w:rPr>
                <w:rFonts w:hint="eastAsia"/>
                <w:color w:val="000000" w:themeColor="text1"/>
              </w:rPr>
              <w:t>功能</w:t>
            </w:r>
          </w:p>
          <w:p w:rsidR="00681BC3" w:rsidRDefault="00D03F7D">
            <w:pPr>
              <w:spacing w:line="400" w:lineRule="exact"/>
              <w:rPr>
                <w:color w:val="000000" w:themeColor="text1"/>
              </w:rPr>
            </w:pPr>
            <w:r>
              <w:rPr>
                <w:rFonts w:hint="eastAsia"/>
                <w:color w:val="000000" w:themeColor="text1"/>
              </w:rPr>
              <w:t>17</w:t>
            </w:r>
            <w:r>
              <w:rPr>
                <w:rFonts w:hint="eastAsia"/>
                <w:color w:val="000000" w:themeColor="text1"/>
              </w:rPr>
              <w:t>、支持基于</w:t>
            </w:r>
            <w:r>
              <w:rPr>
                <w:rFonts w:hint="eastAsia"/>
                <w:color w:val="000000" w:themeColor="text1"/>
              </w:rPr>
              <w:t>IPv6</w:t>
            </w:r>
            <w:r>
              <w:rPr>
                <w:rFonts w:hint="eastAsia"/>
                <w:color w:val="000000" w:themeColor="text1"/>
              </w:rPr>
              <w:t>的</w:t>
            </w:r>
            <w:r>
              <w:rPr>
                <w:rFonts w:hint="eastAsia"/>
                <w:color w:val="000000" w:themeColor="text1"/>
              </w:rPr>
              <w:t>DHCP</w:t>
            </w:r>
            <w:r>
              <w:rPr>
                <w:rFonts w:hint="eastAsia"/>
                <w:color w:val="000000" w:themeColor="text1"/>
              </w:rPr>
              <w:t>客户端和</w:t>
            </w:r>
            <w:r>
              <w:rPr>
                <w:rFonts w:hint="eastAsia"/>
                <w:color w:val="000000" w:themeColor="text1"/>
              </w:rPr>
              <w:t>DHCPv6</w:t>
            </w:r>
            <w:r>
              <w:rPr>
                <w:rFonts w:hint="eastAsia"/>
                <w:color w:val="000000" w:themeColor="text1"/>
              </w:rPr>
              <w:t>服务器、中继功能</w:t>
            </w:r>
          </w:p>
          <w:p w:rsidR="00681BC3" w:rsidRDefault="00D03F7D">
            <w:pPr>
              <w:spacing w:line="400" w:lineRule="exact"/>
              <w:rPr>
                <w:color w:val="000000" w:themeColor="text1"/>
              </w:rPr>
            </w:pPr>
            <w:r>
              <w:rPr>
                <w:rFonts w:hint="eastAsia"/>
                <w:color w:val="000000" w:themeColor="text1"/>
              </w:rPr>
              <w:t>18</w:t>
            </w:r>
            <w:r>
              <w:rPr>
                <w:rFonts w:hint="eastAsia"/>
                <w:color w:val="000000" w:themeColor="text1"/>
              </w:rPr>
              <w:t>、支持</w:t>
            </w:r>
            <w:r>
              <w:rPr>
                <w:rFonts w:hint="eastAsia"/>
                <w:color w:val="000000" w:themeColor="text1"/>
              </w:rPr>
              <w:t>Web</w:t>
            </w:r>
            <w:r>
              <w:rPr>
                <w:rFonts w:hint="eastAsia"/>
                <w:color w:val="000000" w:themeColor="text1"/>
              </w:rPr>
              <w:t>分类和</w:t>
            </w:r>
            <w:r>
              <w:rPr>
                <w:rFonts w:hint="eastAsia"/>
                <w:color w:val="000000" w:themeColor="text1"/>
              </w:rPr>
              <w:t>Web</w:t>
            </w:r>
            <w:r>
              <w:rPr>
                <w:rFonts w:hint="eastAsia"/>
                <w:color w:val="000000" w:themeColor="text1"/>
              </w:rPr>
              <w:t>页面过滤，要求</w:t>
            </w:r>
            <w:r>
              <w:rPr>
                <w:rFonts w:hint="eastAsia"/>
                <w:color w:val="000000" w:themeColor="text1"/>
              </w:rPr>
              <w:t>URL</w:t>
            </w:r>
            <w:r>
              <w:rPr>
                <w:rFonts w:hint="eastAsia"/>
                <w:color w:val="000000" w:themeColor="text1"/>
              </w:rPr>
              <w:t>数量≥</w:t>
            </w:r>
            <w:r>
              <w:rPr>
                <w:rFonts w:hint="eastAsia"/>
                <w:color w:val="000000" w:themeColor="text1"/>
              </w:rPr>
              <w:t>2.5</w:t>
            </w:r>
            <w:r>
              <w:rPr>
                <w:rFonts w:hint="eastAsia"/>
                <w:color w:val="000000" w:themeColor="text1"/>
              </w:rPr>
              <w:t>亿个</w:t>
            </w:r>
          </w:p>
          <w:p w:rsidR="00681BC3" w:rsidRDefault="00D03F7D">
            <w:pPr>
              <w:spacing w:line="400" w:lineRule="exact"/>
              <w:rPr>
                <w:color w:val="000000" w:themeColor="text1"/>
              </w:rPr>
            </w:pPr>
            <w:r>
              <w:rPr>
                <w:rFonts w:hint="eastAsia"/>
                <w:color w:val="000000" w:themeColor="text1"/>
              </w:rPr>
              <w:t>19</w:t>
            </w:r>
            <w:r>
              <w:rPr>
                <w:rFonts w:hint="eastAsia"/>
                <w:color w:val="000000" w:themeColor="text1"/>
              </w:rPr>
              <w:t>、支持本地认证、</w:t>
            </w:r>
            <w:r>
              <w:rPr>
                <w:rFonts w:hint="eastAsia"/>
                <w:color w:val="000000" w:themeColor="text1"/>
              </w:rPr>
              <w:t>RADIUS</w:t>
            </w:r>
            <w:r>
              <w:rPr>
                <w:rFonts w:hint="eastAsia"/>
                <w:color w:val="000000" w:themeColor="text1"/>
              </w:rPr>
              <w:t>认证、</w:t>
            </w:r>
            <w:r>
              <w:rPr>
                <w:rFonts w:hint="eastAsia"/>
                <w:color w:val="000000" w:themeColor="text1"/>
              </w:rPr>
              <w:t>LDAP</w:t>
            </w:r>
            <w:r>
              <w:rPr>
                <w:rFonts w:hint="eastAsia"/>
                <w:color w:val="000000" w:themeColor="text1"/>
              </w:rPr>
              <w:t>协议认证、支持</w:t>
            </w:r>
            <w:r>
              <w:rPr>
                <w:rFonts w:hint="eastAsia"/>
                <w:color w:val="000000" w:themeColor="text1"/>
              </w:rPr>
              <w:t>Web</w:t>
            </w:r>
            <w:r>
              <w:rPr>
                <w:rFonts w:hint="eastAsia"/>
                <w:color w:val="000000" w:themeColor="text1"/>
              </w:rPr>
              <w:t>认证等</w:t>
            </w:r>
          </w:p>
          <w:p w:rsidR="00681BC3" w:rsidRDefault="00D03F7D">
            <w:pPr>
              <w:spacing w:line="400" w:lineRule="exact"/>
              <w:rPr>
                <w:color w:val="000000" w:themeColor="text1"/>
              </w:rPr>
            </w:pPr>
            <w:r>
              <w:rPr>
                <w:color w:val="000000" w:themeColor="text1"/>
              </w:rPr>
              <w:lastRenderedPageBreak/>
              <w:t>20</w:t>
            </w:r>
            <w:r>
              <w:rPr>
                <w:rFonts w:hint="eastAsia"/>
                <w:color w:val="000000" w:themeColor="text1"/>
              </w:rPr>
              <w:t>、</w:t>
            </w:r>
            <w:r>
              <w:rPr>
                <w:color w:val="000000" w:themeColor="text1"/>
              </w:rPr>
              <w:t>为保证兼容要求和</w:t>
            </w:r>
            <w:r>
              <w:rPr>
                <w:rFonts w:hint="eastAsia"/>
                <w:color w:val="000000" w:themeColor="text1"/>
              </w:rPr>
              <w:t>综合出口网关、上网行为审计、应用防火墙、入侵保护系统、堡垒主机、漏洞扫描同一品牌</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台</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是</w:t>
            </w:r>
          </w:p>
        </w:tc>
      </w:tr>
      <w:tr w:rsidR="00681BC3">
        <w:tc>
          <w:tcPr>
            <w:tcW w:w="704"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9</w:t>
            </w:r>
          </w:p>
        </w:tc>
        <w:tc>
          <w:tcPr>
            <w:tcW w:w="1559" w:type="dxa"/>
            <w:shd w:val="clear" w:color="auto" w:fill="FFFFFF"/>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lang/>
              </w:rPr>
              <w:t>VPN</w:t>
            </w:r>
            <w:r>
              <w:rPr>
                <w:rFonts w:ascii="宋体" w:hAnsi="宋体" w:hint="eastAsia"/>
                <w:color w:val="000000" w:themeColor="text1"/>
                <w:sz w:val="21"/>
                <w:szCs w:val="21"/>
                <w:lang/>
              </w:rPr>
              <w:t>系统</w:t>
            </w:r>
          </w:p>
        </w:tc>
        <w:tc>
          <w:tcPr>
            <w:tcW w:w="9072" w:type="dxa"/>
            <w:vAlign w:val="center"/>
          </w:tcPr>
          <w:p w:rsidR="00681BC3" w:rsidRDefault="00D03F7D">
            <w:pPr>
              <w:spacing w:line="400" w:lineRule="exact"/>
              <w:rPr>
                <w:color w:val="000000" w:themeColor="text1"/>
              </w:rPr>
            </w:pPr>
            <w:r>
              <w:rPr>
                <w:rFonts w:hint="eastAsia"/>
                <w:color w:val="000000" w:themeColor="text1"/>
              </w:rPr>
              <w:t>1</w:t>
            </w:r>
            <w:r>
              <w:rPr>
                <w:rFonts w:hint="eastAsia"/>
                <w:color w:val="000000" w:themeColor="text1"/>
              </w:rPr>
              <w:t>、所投标产品网络接口需要满足：固化</w:t>
            </w:r>
            <w:r>
              <w:rPr>
                <w:rFonts w:hint="eastAsia"/>
                <w:color w:val="000000" w:themeColor="text1"/>
              </w:rPr>
              <w:t>6GE</w:t>
            </w:r>
            <w:r>
              <w:rPr>
                <w:rFonts w:hint="eastAsia"/>
                <w:color w:val="000000" w:themeColor="text1"/>
              </w:rPr>
              <w:t>，提供</w:t>
            </w:r>
            <w:r>
              <w:rPr>
                <w:rFonts w:hint="eastAsia"/>
                <w:color w:val="000000" w:themeColor="text1"/>
              </w:rPr>
              <w:t>1</w:t>
            </w:r>
            <w:r>
              <w:rPr>
                <w:rFonts w:hint="eastAsia"/>
                <w:color w:val="000000" w:themeColor="text1"/>
              </w:rPr>
              <w:t>个模块化插槽，支持</w:t>
            </w:r>
            <w:r>
              <w:rPr>
                <w:rFonts w:hint="eastAsia"/>
                <w:color w:val="000000" w:themeColor="text1"/>
              </w:rPr>
              <w:t>8GE/8SFP/4GE4SFP</w:t>
            </w:r>
            <w:r>
              <w:rPr>
                <w:rFonts w:hint="eastAsia"/>
                <w:color w:val="000000" w:themeColor="text1"/>
              </w:rPr>
              <w:t>扩展</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、设备双向吞吐性能≥</w:t>
            </w:r>
            <w:r>
              <w:rPr>
                <w:rFonts w:hint="eastAsia"/>
                <w:color w:val="000000" w:themeColor="text1"/>
              </w:rPr>
              <w:t>2000Mbps</w:t>
            </w:r>
            <w:r>
              <w:rPr>
                <w:rFonts w:hint="eastAsia"/>
                <w:color w:val="000000" w:themeColor="text1"/>
              </w:rPr>
              <w:t>，单向</w:t>
            </w:r>
            <w:r>
              <w:rPr>
                <w:rFonts w:hint="eastAsia"/>
                <w:color w:val="000000" w:themeColor="text1"/>
              </w:rPr>
              <w:t>AES</w:t>
            </w:r>
            <w:r>
              <w:rPr>
                <w:rFonts w:hint="eastAsia"/>
                <w:color w:val="000000" w:themeColor="text1"/>
              </w:rPr>
              <w:t>加密速率≥</w:t>
            </w:r>
            <w:r>
              <w:rPr>
                <w:rFonts w:hint="eastAsia"/>
                <w:color w:val="000000" w:themeColor="text1"/>
              </w:rPr>
              <w:t>700Mbps</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SSL VPN</w:t>
            </w:r>
            <w:r>
              <w:rPr>
                <w:rFonts w:hint="eastAsia"/>
                <w:color w:val="000000" w:themeColor="text1"/>
              </w:rPr>
              <w:t>并发隧道数≥</w:t>
            </w:r>
            <w:r>
              <w:rPr>
                <w:rFonts w:hint="eastAsia"/>
                <w:color w:val="000000" w:themeColor="text1"/>
              </w:rPr>
              <w:t>2000</w:t>
            </w:r>
            <w:r>
              <w:rPr>
                <w:rFonts w:hint="eastAsia"/>
                <w:color w:val="000000" w:themeColor="text1"/>
              </w:rPr>
              <w:t>，</w:t>
            </w:r>
            <w:r>
              <w:rPr>
                <w:rFonts w:hint="eastAsia"/>
                <w:color w:val="000000" w:themeColor="text1"/>
              </w:rPr>
              <w:t>IPSec VPN</w:t>
            </w:r>
            <w:r>
              <w:rPr>
                <w:rFonts w:hint="eastAsia"/>
                <w:color w:val="000000" w:themeColor="text1"/>
              </w:rPr>
              <w:t>并发隧道数≥</w:t>
            </w:r>
            <w:r>
              <w:rPr>
                <w:rFonts w:hint="eastAsia"/>
                <w:color w:val="000000" w:themeColor="text1"/>
              </w:rPr>
              <w:t>10000</w:t>
            </w:r>
            <w:r>
              <w:rPr>
                <w:rFonts w:hint="eastAsia"/>
                <w:color w:val="000000" w:themeColor="text1"/>
              </w:rPr>
              <w:t>，</w:t>
            </w:r>
            <w:r>
              <w:rPr>
                <w:rFonts w:hint="eastAsia"/>
                <w:color w:val="000000" w:themeColor="text1"/>
              </w:rPr>
              <w:t>L2TP VPN</w:t>
            </w:r>
            <w:r>
              <w:rPr>
                <w:rFonts w:hint="eastAsia"/>
                <w:color w:val="000000" w:themeColor="text1"/>
              </w:rPr>
              <w:t>并发隧道数≥</w:t>
            </w:r>
            <w:r>
              <w:rPr>
                <w:rFonts w:hint="eastAsia"/>
                <w:color w:val="000000" w:themeColor="text1"/>
              </w:rPr>
              <w:t>4</w:t>
            </w:r>
            <w:r>
              <w:rPr>
                <w:color w:val="000000" w:themeColor="text1"/>
              </w:rPr>
              <w:t>00</w:t>
            </w:r>
            <w:r>
              <w:rPr>
                <w:rFonts w:hint="eastAsia"/>
                <w:color w:val="000000" w:themeColor="text1"/>
              </w:rPr>
              <w:t>，其中所配置</w:t>
            </w:r>
            <w:r>
              <w:rPr>
                <w:rFonts w:hint="eastAsia"/>
                <w:color w:val="000000" w:themeColor="text1"/>
              </w:rPr>
              <w:t>SSL VPN</w:t>
            </w:r>
            <w:r>
              <w:rPr>
                <w:rFonts w:hint="eastAsia"/>
                <w:color w:val="000000" w:themeColor="text1"/>
              </w:rPr>
              <w:t>、</w:t>
            </w:r>
            <w:r>
              <w:rPr>
                <w:rFonts w:hint="eastAsia"/>
                <w:color w:val="000000" w:themeColor="text1"/>
              </w:rPr>
              <w:t>IPSec VPN</w:t>
            </w:r>
            <w:r>
              <w:rPr>
                <w:rFonts w:hint="eastAsia"/>
                <w:color w:val="000000" w:themeColor="text1"/>
              </w:rPr>
              <w:t>授权可共用</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、最大新建会话数≥</w:t>
            </w:r>
            <w:r>
              <w:rPr>
                <w:rFonts w:hint="eastAsia"/>
                <w:color w:val="000000" w:themeColor="text1"/>
              </w:rPr>
              <w:t>100000</w:t>
            </w:r>
            <w:r>
              <w:rPr>
                <w:rFonts w:hint="eastAsia"/>
                <w:color w:val="000000" w:themeColor="text1"/>
              </w:rPr>
              <w:t>，最大并发连接数≥</w:t>
            </w:r>
            <w:r>
              <w:rPr>
                <w:rFonts w:hint="eastAsia"/>
                <w:color w:val="000000" w:themeColor="text1"/>
              </w:rPr>
              <w:t>2500000</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、保证设备协议标准可用，需采用标准</w:t>
            </w:r>
            <w:r>
              <w:rPr>
                <w:rFonts w:hint="eastAsia"/>
                <w:color w:val="000000" w:themeColor="text1"/>
              </w:rPr>
              <w:t xml:space="preserve">SSL </w:t>
            </w:r>
            <w:r>
              <w:rPr>
                <w:rFonts w:hint="eastAsia"/>
                <w:color w:val="000000" w:themeColor="text1"/>
              </w:rPr>
              <w:t>协议，对外仅开放</w:t>
            </w:r>
            <w:r>
              <w:rPr>
                <w:rFonts w:hint="eastAsia"/>
                <w:color w:val="000000" w:themeColor="text1"/>
              </w:rPr>
              <w:t>443</w:t>
            </w:r>
            <w:r>
              <w:rPr>
                <w:rFonts w:hint="eastAsia"/>
                <w:color w:val="000000" w:themeColor="text1"/>
              </w:rPr>
              <w:t>端口</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、支持对基于</w:t>
            </w:r>
            <w:r>
              <w:rPr>
                <w:rFonts w:hint="eastAsia"/>
                <w:color w:val="000000" w:themeColor="text1"/>
              </w:rPr>
              <w:t>TCP</w:t>
            </w:r>
            <w:r>
              <w:rPr>
                <w:rFonts w:hint="eastAsia"/>
                <w:color w:val="000000" w:themeColor="text1"/>
              </w:rPr>
              <w:t>、</w:t>
            </w:r>
            <w:r>
              <w:rPr>
                <w:rFonts w:hint="eastAsia"/>
                <w:color w:val="000000" w:themeColor="text1"/>
              </w:rPr>
              <w:t>UDP</w:t>
            </w:r>
            <w:r>
              <w:rPr>
                <w:rFonts w:hint="eastAsia"/>
                <w:color w:val="000000" w:themeColor="text1"/>
              </w:rPr>
              <w:t>、</w:t>
            </w:r>
            <w:r>
              <w:rPr>
                <w:rFonts w:hint="eastAsia"/>
                <w:color w:val="000000" w:themeColor="text1"/>
              </w:rPr>
              <w:t>ICMP</w:t>
            </w:r>
            <w:r>
              <w:rPr>
                <w:rFonts w:hint="eastAsia"/>
                <w:color w:val="000000" w:themeColor="text1"/>
              </w:rPr>
              <w:t>的所有</w:t>
            </w:r>
            <w:r>
              <w:rPr>
                <w:rFonts w:hint="eastAsia"/>
                <w:color w:val="000000" w:themeColor="text1"/>
              </w:rPr>
              <w:t>B/S</w:t>
            </w:r>
            <w:r>
              <w:rPr>
                <w:rFonts w:hint="eastAsia"/>
                <w:color w:val="000000" w:themeColor="text1"/>
              </w:rPr>
              <w:t>、</w:t>
            </w:r>
            <w:r>
              <w:rPr>
                <w:rFonts w:hint="eastAsia"/>
                <w:color w:val="000000" w:themeColor="text1"/>
              </w:rPr>
              <w:t>C/S</w:t>
            </w:r>
            <w:r>
              <w:rPr>
                <w:rFonts w:hint="eastAsia"/>
                <w:color w:val="000000" w:themeColor="text1"/>
              </w:rPr>
              <w:t>应用系统的支持，例如视频、语音、</w:t>
            </w:r>
            <w:r>
              <w:rPr>
                <w:rFonts w:hint="eastAsia"/>
                <w:color w:val="000000" w:themeColor="text1"/>
              </w:rPr>
              <w:t>Ping</w:t>
            </w:r>
            <w:r>
              <w:rPr>
                <w:rFonts w:hint="eastAsia"/>
                <w:color w:val="000000" w:themeColor="text1"/>
              </w:rPr>
              <w:t>等服务；可针对</w:t>
            </w:r>
            <w:r>
              <w:rPr>
                <w:rFonts w:hint="eastAsia"/>
                <w:color w:val="000000" w:themeColor="text1"/>
              </w:rPr>
              <w:t>Flash</w:t>
            </w:r>
            <w:r>
              <w:rPr>
                <w:rFonts w:hint="eastAsia"/>
                <w:color w:val="000000" w:themeColor="text1"/>
              </w:rPr>
              <w:t>、</w:t>
            </w:r>
            <w:r>
              <w:rPr>
                <w:rFonts w:hint="eastAsia"/>
                <w:color w:val="000000" w:themeColor="text1"/>
              </w:rPr>
              <w:t>Java</w:t>
            </w:r>
            <w:r>
              <w:rPr>
                <w:rFonts w:hint="eastAsia"/>
                <w:color w:val="000000" w:themeColor="text1"/>
              </w:rPr>
              <w:t>、</w:t>
            </w:r>
            <w:r>
              <w:rPr>
                <w:rFonts w:hint="eastAsia"/>
                <w:color w:val="000000" w:themeColor="text1"/>
              </w:rPr>
              <w:t>Applet</w:t>
            </w:r>
            <w:r>
              <w:rPr>
                <w:rFonts w:hint="eastAsia"/>
                <w:color w:val="000000" w:themeColor="text1"/>
              </w:rPr>
              <w:t>、视频等对象进行修正，无需安装插件访问</w:t>
            </w:r>
            <w:r>
              <w:rPr>
                <w:rFonts w:hint="eastAsia"/>
                <w:color w:val="000000" w:themeColor="text1"/>
              </w:rPr>
              <w:t>B/S</w:t>
            </w:r>
            <w:r>
              <w:rPr>
                <w:rFonts w:hint="eastAsia"/>
                <w:color w:val="000000" w:themeColor="text1"/>
              </w:rPr>
              <w:t>应用；</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、支持浏览器的广泛可用，终端使用主流的</w:t>
            </w:r>
            <w:r>
              <w:rPr>
                <w:rFonts w:hint="eastAsia"/>
                <w:color w:val="000000" w:themeColor="text1"/>
              </w:rPr>
              <w:t>IE</w:t>
            </w:r>
            <w:r>
              <w:rPr>
                <w:rFonts w:hint="eastAsia"/>
                <w:color w:val="000000" w:themeColor="text1"/>
              </w:rPr>
              <w:t>浏览器或其他</w:t>
            </w:r>
            <w:r>
              <w:rPr>
                <w:rFonts w:hint="eastAsia"/>
                <w:color w:val="000000" w:themeColor="text1"/>
              </w:rPr>
              <w:t>IE</w:t>
            </w:r>
            <w:r>
              <w:rPr>
                <w:rFonts w:hint="eastAsia"/>
                <w:color w:val="000000" w:themeColor="text1"/>
              </w:rPr>
              <w:t>内核的浏览器来登录</w:t>
            </w:r>
            <w:r>
              <w:rPr>
                <w:rFonts w:hint="eastAsia"/>
                <w:color w:val="000000" w:themeColor="text1"/>
              </w:rPr>
              <w:t>SSLVPN</w:t>
            </w:r>
            <w:r>
              <w:rPr>
                <w:rFonts w:hint="eastAsia"/>
                <w:color w:val="000000" w:themeColor="text1"/>
              </w:rPr>
              <w:t>系统，登录后可完整支持通过</w:t>
            </w:r>
            <w:r>
              <w:rPr>
                <w:rFonts w:hint="eastAsia"/>
                <w:color w:val="000000" w:themeColor="text1"/>
              </w:rPr>
              <w:t>SSLVPN</w:t>
            </w:r>
            <w:r>
              <w:rPr>
                <w:rFonts w:hint="eastAsia"/>
                <w:color w:val="000000" w:themeColor="text1"/>
              </w:rPr>
              <w:t>发布的各种</w:t>
            </w:r>
            <w:r>
              <w:rPr>
                <w:rFonts w:hint="eastAsia"/>
                <w:color w:val="000000" w:themeColor="text1"/>
              </w:rPr>
              <w:t>IP</w:t>
            </w:r>
            <w:r>
              <w:rPr>
                <w:rFonts w:hint="eastAsia"/>
                <w:color w:val="000000" w:themeColor="text1"/>
              </w:rPr>
              <w:t>层以上的</w:t>
            </w:r>
            <w:r>
              <w:rPr>
                <w:rFonts w:hint="eastAsia"/>
                <w:color w:val="000000" w:themeColor="text1"/>
              </w:rPr>
              <w:t>B/S</w:t>
            </w:r>
            <w:r>
              <w:rPr>
                <w:rFonts w:hint="eastAsia"/>
                <w:color w:val="000000" w:themeColor="text1"/>
              </w:rPr>
              <w:t>和</w:t>
            </w:r>
            <w:r>
              <w:rPr>
                <w:rFonts w:hint="eastAsia"/>
                <w:color w:val="000000" w:themeColor="text1"/>
              </w:rPr>
              <w:t>C/S</w:t>
            </w:r>
            <w:r>
              <w:rPr>
                <w:rFonts w:hint="eastAsia"/>
                <w:color w:val="000000" w:themeColor="text1"/>
              </w:rPr>
              <w:t>应用；</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、支持移动终端的广泛可用，支持</w:t>
            </w:r>
            <w:r>
              <w:rPr>
                <w:rFonts w:hint="eastAsia"/>
                <w:color w:val="000000" w:themeColor="text1"/>
              </w:rPr>
              <w:t>iOS</w:t>
            </w:r>
            <w:r>
              <w:rPr>
                <w:rFonts w:hint="eastAsia"/>
                <w:color w:val="000000" w:themeColor="text1"/>
              </w:rPr>
              <w:t>、</w:t>
            </w:r>
            <w:r>
              <w:rPr>
                <w:rFonts w:hint="eastAsia"/>
                <w:color w:val="000000" w:themeColor="text1"/>
              </w:rPr>
              <w:t>Android</w:t>
            </w:r>
            <w:r>
              <w:rPr>
                <w:rFonts w:hint="eastAsia"/>
                <w:color w:val="000000" w:themeColor="text1"/>
              </w:rPr>
              <w:t>等操作系统的移动终端的</w:t>
            </w:r>
            <w:r>
              <w:rPr>
                <w:rFonts w:hint="eastAsia"/>
                <w:color w:val="000000" w:themeColor="text1"/>
              </w:rPr>
              <w:t>SSL VPN</w:t>
            </w:r>
            <w:r>
              <w:rPr>
                <w:rFonts w:hint="eastAsia"/>
                <w:color w:val="000000" w:themeColor="text1"/>
              </w:rPr>
              <w:t>接入；</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、产品应支持主流的商业加密算法，包括：</w:t>
            </w:r>
            <w:r>
              <w:rPr>
                <w:rFonts w:hint="eastAsia"/>
                <w:color w:val="000000" w:themeColor="text1"/>
              </w:rPr>
              <w:t>AES</w:t>
            </w:r>
            <w:r>
              <w:rPr>
                <w:rFonts w:hint="eastAsia"/>
                <w:color w:val="000000" w:themeColor="text1"/>
              </w:rPr>
              <w:t>、</w:t>
            </w:r>
            <w:r>
              <w:rPr>
                <w:rFonts w:hint="eastAsia"/>
                <w:color w:val="000000" w:themeColor="text1"/>
              </w:rPr>
              <w:t>DES</w:t>
            </w:r>
            <w:r>
              <w:rPr>
                <w:rFonts w:hint="eastAsia"/>
                <w:color w:val="000000" w:themeColor="text1"/>
              </w:rPr>
              <w:t>、</w:t>
            </w:r>
            <w:r>
              <w:rPr>
                <w:rFonts w:hint="eastAsia"/>
                <w:color w:val="000000" w:themeColor="text1"/>
              </w:rPr>
              <w:t>3DES</w:t>
            </w:r>
            <w:r>
              <w:rPr>
                <w:rFonts w:hint="eastAsia"/>
                <w:color w:val="000000" w:themeColor="text1"/>
              </w:rPr>
              <w:t>、</w:t>
            </w:r>
            <w:r>
              <w:rPr>
                <w:rFonts w:hint="eastAsia"/>
                <w:color w:val="000000" w:themeColor="text1"/>
              </w:rPr>
              <w:t>DH</w:t>
            </w:r>
            <w:r>
              <w:rPr>
                <w:rFonts w:hint="eastAsia"/>
                <w:color w:val="000000" w:themeColor="text1"/>
              </w:rPr>
              <w:t>、</w:t>
            </w:r>
            <w:r>
              <w:rPr>
                <w:rFonts w:hint="eastAsia"/>
                <w:color w:val="000000" w:themeColor="text1"/>
              </w:rPr>
              <w:t>RSA</w:t>
            </w:r>
            <w:r>
              <w:rPr>
                <w:rFonts w:hint="eastAsia"/>
                <w:color w:val="000000" w:themeColor="text1"/>
              </w:rPr>
              <w:t>、</w:t>
            </w:r>
            <w:r>
              <w:rPr>
                <w:rFonts w:hint="eastAsia"/>
                <w:color w:val="000000" w:themeColor="text1"/>
              </w:rPr>
              <w:t>RC4</w:t>
            </w:r>
            <w:r>
              <w:rPr>
                <w:rFonts w:hint="eastAsia"/>
                <w:color w:val="000000" w:themeColor="text1"/>
              </w:rPr>
              <w:t>、</w:t>
            </w:r>
            <w:r>
              <w:rPr>
                <w:rFonts w:hint="eastAsia"/>
                <w:color w:val="000000" w:themeColor="text1"/>
              </w:rPr>
              <w:t>MD5</w:t>
            </w:r>
            <w:r>
              <w:rPr>
                <w:rFonts w:hint="eastAsia"/>
                <w:color w:val="000000" w:themeColor="text1"/>
              </w:rPr>
              <w:t>、</w:t>
            </w:r>
            <w:r>
              <w:rPr>
                <w:rFonts w:hint="eastAsia"/>
                <w:color w:val="000000" w:themeColor="text1"/>
              </w:rPr>
              <w:t>SHA1</w:t>
            </w:r>
            <w:r>
              <w:rPr>
                <w:rFonts w:hint="eastAsia"/>
                <w:color w:val="000000" w:themeColor="text1"/>
              </w:rPr>
              <w:t>等；为满足国家保密性要求，产品需支持</w:t>
            </w:r>
            <w:r>
              <w:rPr>
                <w:rFonts w:hint="eastAsia"/>
                <w:color w:val="000000" w:themeColor="text1"/>
              </w:rPr>
              <w:t>SM2</w:t>
            </w:r>
            <w:r>
              <w:rPr>
                <w:rFonts w:hint="eastAsia"/>
                <w:color w:val="000000" w:themeColor="text1"/>
              </w:rPr>
              <w:t>、</w:t>
            </w:r>
            <w:r>
              <w:rPr>
                <w:rFonts w:hint="eastAsia"/>
                <w:color w:val="000000" w:themeColor="text1"/>
              </w:rPr>
              <w:t>SM3</w:t>
            </w:r>
            <w:r>
              <w:rPr>
                <w:rFonts w:hint="eastAsia"/>
                <w:color w:val="000000" w:themeColor="text1"/>
              </w:rPr>
              <w:t>、</w:t>
            </w:r>
            <w:r>
              <w:rPr>
                <w:rFonts w:hint="eastAsia"/>
                <w:color w:val="000000" w:themeColor="text1"/>
              </w:rPr>
              <w:t>SM4</w:t>
            </w:r>
            <w:r>
              <w:rPr>
                <w:rFonts w:hint="eastAsia"/>
                <w:color w:val="000000" w:themeColor="text1"/>
              </w:rPr>
              <w:t>等国密局保算法；</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、支持</w:t>
            </w:r>
            <w:r>
              <w:rPr>
                <w:rFonts w:hint="eastAsia"/>
                <w:color w:val="000000" w:themeColor="text1"/>
              </w:rPr>
              <w:t>SSL VPN</w:t>
            </w:r>
            <w:r>
              <w:rPr>
                <w:rFonts w:hint="eastAsia"/>
                <w:color w:val="000000" w:themeColor="text1"/>
              </w:rPr>
              <w:t>登录界面默认登录方式，并可针对不同的用户组采用的认证方式显示不同默认登录方式的</w:t>
            </w:r>
            <w:r>
              <w:rPr>
                <w:rFonts w:hint="eastAsia"/>
                <w:color w:val="000000" w:themeColor="text1"/>
              </w:rPr>
              <w:t>SSLVPN</w:t>
            </w:r>
            <w:r>
              <w:rPr>
                <w:rFonts w:hint="eastAsia"/>
                <w:color w:val="000000" w:themeColor="text1"/>
              </w:rPr>
              <w:t>登录界面；</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、支持智能递推技术，针对多外链的门户网站进行动态嗅探页面内的链接并完成资源自动授权，防止资源漏访；</w:t>
            </w:r>
            <w:r>
              <w:rPr>
                <w:rFonts w:hint="eastAsia"/>
                <w:color w:val="000000" w:themeColor="text1"/>
              </w:rPr>
              <w:t xml:space="preserve"> </w:t>
            </w:r>
          </w:p>
          <w:p w:rsidR="00681BC3" w:rsidRDefault="00D03F7D">
            <w:pPr>
              <w:spacing w:line="400" w:lineRule="exact"/>
              <w:rPr>
                <w:color w:val="000000" w:themeColor="text1"/>
              </w:rPr>
            </w:pPr>
            <w:r>
              <w:rPr>
                <w:rFonts w:hint="eastAsia"/>
                <w:color w:val="000000" w:themeColor="text1"/>
              </w:rPr>
              <w:lastRenderedPageBreak/>
              <w:t>12</w:t>
            </w:r>
            <w:r>
              <w:rPr>
                <w:rFonts w:hint="eastAsia"/>
                <w:color w:val="000000" w:themeColor="text1"/>
              </w:rPr>
              <w:t>、支持用户终端登录前、登陆后的安全性检测，检测范围包括：用户接入</w:t>
            </w:r>
            <w:r>
              <w:rPr>
                <w:rFonts w:hint="eastAsia"/>
                <w:color w:val="000000" w:themeColor="text1"/>
              </w:rPr>
              <w:t>IP</w:t>
            </w:r>
            <w:r>
              <w:rPr>
                <w:rFonts w:hint="eastAsia"/>
                <w:color w:val="000000" w:themeColor="text1"/>
              </w:rPr>
              <w:t>、接入时间、接入线路</w:t>
            </w:r>
            <w:r>
              <w:rPr>
                <w:rFonts w:hint="eastAsia"/>
                <w:color w:val="000000" w:themeColor="text1"/>
              </w:rPr>
              <w:t>IP</w:t>
            </w:r>
            <w:r>
              <w:rPr>
                <w:rFonts w:hint="eastAsia"/>
                <w:color w:val="000000" w:themeColor="text1"/>
              </w:rPr>
              <w:t>、进</w:t>
            </w:r>
            <w:r>
              <w:rPr>
                <w:rFonts w:hint="eastAsia"/>
                <w:color w:val="000000" w:themeColor="text1"/>
              </w:rPr>
              <w:t>程、文件、注册表、操作系统、使用终端，可以检测出客户端是否安装指定的防火墙或杀毒软件；</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、产品必须支持</w:t>
            </w:r>
            <w:r>
              <w:rPr>
                <w:rFonts w:hint="eastAsia"/>
                <w:color w:val="000000" w:themeColor="text1"/>
              </w:rPr>
              <w:t xml:space="preserve">Local DB </w:t>
            </w:r>
            <w:r>
              <w:rPr>
                <w:rFonts w:hint="eastAsia"/>
                <w:color w:val="000000" w:themeColor="text1"/>
              </w:rPr>
              <w:t>、</w:t>
            </w:r>
            <w:r>
              <w:rPr>
                <w:rFonts w:hint="eastAsia"/>
                <w:color w:val="000000" w:themeColor="text1"/>
              </w:rPr>
              <w:t>USB KEY</w:t>
            </w:r>
            <w:r>
              <w:rPr>
                <w:rFonts w:hint="eastAsia"/>
                <w:color w:val="000000" w:themeColor="text1"/>
              </w:rPr>
              <w:t>、短信认证、硬件特征码、动态令牌、数字证书认证、</w:t>
            </w:r>
            <w:r>
              <w:rPr>
                <w:rFonts w:hint="eastAsia"/>
                <w:color w:val="000000" w:themeColor="text1"/>
              </w:rPr>
              <w:t>LDAP</w:t>
            </w:r>
            <w:r>
              <w:rPr>
                <w:rFonts w:hint="eastAsia"/>
                <w:color w:val="000000" w:themeColor="text1"/>
              </w:rPr>
              <w:t>、</w:t>
            </w:r>
            <w:r>
              <w:rPr>
                <w:rFonts w:hint="eastAsia"/>
                <w:color w:val="000000" w:themeColor="text1"/>
              </w:rPr>
              <w:t>RADIUS</w:t>
            </w:r>
            <w:r>
              <w:rPr>
                <w:rFonts w:hint="eastAsia"/>
                <w:color w:val="000000" w:themeColor="text1"/>
              </w:rPr>
              <w:t>、</w:t>
            </w:r>
            <w:r>
              <w:rPr>
                <w:rFonts w:hint="eastAsia"/>
                <w:color w:val="000000" w:themeColor="text1"/>
              </w:rPr>
              <w:t>CA</w:t>
            </w:r>
            <w:r>
              <w:rPr>
                <w:rFonts w:hint="eastAsia"/>
                <w:color w:val="000000" w:themeColor="text1"/>
              </w:rPr>
              <w:t>等认证方式；可针对用户</w:t>
            </w:r>
            <w:r>
              <w:rPr>
                <w:rFonts w:hint="eastAsia"/>
                <w:color w:val="000000" w:themeColor="text1"/>
              </w:rPr>
              <w:t>/</w:t>
            </w:r>
            <w:r>
              <w:rPr>
                <w:rFonts w:hint="eastAsia"/>
                <w:color w:val="000000" w:themeColor="text1"/>
              </w:rPr>
              <w:t>用户组设置认证方式的与、或组合，可进行</w:t>
            </w:r>
            <w:r>
              <w:rPr>
                <w:rFonts w:hint="eastAsia"/>
                <w:color w:val="000000" w:themeColor="text1"/>
              </w:rPr>
              <w:t>LDAP</w:t>
            </w:r>
            <w:r>
              <w:rPr>
                <w:rFonts w:hint="eastAsia"/>
                <w:color w:val="000000" w:themeColor="text1"/>
              </w:rPr>
              <w:t>、</w:t>
            </w:r>
            <w:r>
              <w:rPr>
                <w:rFonts w:hint="eastAsia"/>
                <w:color w:val="000000" w:themeColor="text1"/>
              </w:rPr>
              <w:t>USB KEY</w:t>
            </w:r>
            <w:r>
              <w:rPr>
                <w:rFonts w:hint="eastAsia"/>
                <w:color w:val="000000" w:themeColor="text1"/>
              </w:rPr>
              <w:t>、硬件特征码、短信认证或动态令牌的四因素捆绑认证；</w:t>
            </w:r>
          </w:p>
          <w:p w:rsidR="00681BC3" w:rsidRDefault="00D03F7D">
            <w:pPr>
              <w:spacing w:line="400" w:lineRule="exact"/>
              <w:rPr>
                <w:color w:val="000000" w:themeColor="text1"/>
              </w:rPr>
            </w:pPr>
            <w:r>
              <w:rPr>
                <w:rFonts w:hint="eastAsia"/>
                <w:color w:val="000000" w:themeColor="text1"/>
              </w:rPr>
              <w:t>14</w:t>
            </w:r>
            <w:r>
              <w:rPr>
                <w:rFonts w:hint="eastAsia"/>
                <w:color w:val="000000" w:themeColor="text1"/>
              </w:rPr>
              <w:t>、产品必须支持用户的硬件特征码认证，通过自动获取而非手动输入获取登录终端硬件信息并生产证书；不同用户必须允许拥有不同数目的硬件特征码个数；</w:t>
            </w:r>
            <w:r>
              <w:rPr>
                <w:rFonts w:hint="eastAsia"/>
                <w:color w:val="000000" w:themeColor="text1"/>
              </w:rPr>
              <w:t> </w:t>
            </w:r>
            <w:r>
              <w:rPr>
                <w:rFonts w:hint="eastAsia"/>
                <w:color w:val="000000" w:themeColor="text1"/>
              </w:rPr>
              <w:t>硬件特征码审批</w:t>
            </w:r>
            <w:r>
              <w:rPr>
                <w:rFonts w:hint="eastAsia"/>
                <w:color w:val="000000" w:themeColor="text1"/>
              </w:rPr>
              <w:t>支持自动审批及分级分权管理；</w:t>
            </w:r>
          </w:p>
          <w:p w:rsidR="00681BC3" w:rsidRDefault="00D03F7D">
            <w:pPr>
              <w:spacing w:line="400" w:lineRule="exact"/>
              <w:rPr>
                <w:color w:val="000000" w:themeColor="text1"/>
              </w:rPr>
            </w:pPr>
            <w:r>
              <w:rPr>
                <w:rFonts w:hint="eastAsia"/>
                <w:color w:val="000000" w:themeColor="text1"/>
              </w:rPr>
              <w:t>15</w:t>
            </w:r>
            <w:r>
              <w:rPr>
                <w:rFonts w:hint="eastAsia"/>
                <w:color w:val="000000" w:themeColor="text1"/>
              </w:rPr>
              <w:t>、支持图形校验码，验证码必须包含数字和字母组合；支持软键盘认证，每次登陆数字和密码随机变换；支持基于同用户名或同</w:t>
            </w:r>
            <w:r>
              <w:rPr>
                <w:rFonts w:hint="eastAsia"/>
                <w:color w:val="000000" w:themeColor="text1"/>
              </w:rPr>
              <w:t>IP</w:t>
            </w:r>
            <w:r>
              <w:rPr>
                <w:rFonts w:hint="eastAsia"/>
                <w:color w:val="000000" w:themeColor="text1"/>
              </w:rPr>
              <w:t>的防暴力破解，可设置锁定时间进行自动解锁或手动解锁</w:t>
            </w:r>
            <w:r>
              <w:rPr>
                <w:rFonts w:hint="eastAsia"/>
                <w:color w:val="000000" w:themeColor="text1"/>
              </w:rPr>
              <w:t xml:space="preserve"> </w:t>
            </w:r>
            <w:r>
              <w:rPr>
                <w:rFonts w:hint="eastAsia"/>
                <w:color w:val="000000" w:themeColor="text1"/>
              </w:rPr>
              <w:t>。</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spacing w:line="400" w:lineRule="exact"/>
              <w:rPr>
                <w:color w:val="000000" w:themeColor="text1"/>
              </w:rPr>
            </w:pPr>
            <w:r>
              <w:rPr>
                <w:rFonts w:hint="eastAsia"/>
                <w:color w:val="000000" w:themeColor="text1"/>
              </w:rPr>
              <w:lastRenderedPageBreak/>
              <w:t>10</w:t>
            </w:r>
          </w:p>
        </w:tc>
        <w:tc>
          <w:tcPr>
            <w:tcW w:w="1559" w:type="dxa"/>
            <w:shd w:val="clear" w:color="auto" w:fill="FFFFFF"/>
            <w:vAlign w:val="center"/>
          </w:tcPr>
          <w:p w:rsidR="00681BC3" w:rsidRDefault="00D03F7D">
            <w:pPr>
              <w:spacing w:line="400" w:lineRule="exact"/>
              <w:rPr>
                <w:color w:val="000000" w:themeColor="text1"/>
              </w:rPr>
            </w:pPr>
            <w:r>
              <w:rPr>
                <w:rFonts w:hint="eastAsia"/>
                <w:color w:val="000000" w:themeColor="text1"/>
              </w:rPr>
              <w:t>许昌市云平台统一信息标准</w:t>
            </w:r>
          </w:p>
        </w:tc>
        <w:tc>
          <w:tcPr>
            <w:tcW w:w="9072" w:type="dxa"/>
            <w:vAlign w:val="center"/>
          </w:tcPr>
          <w:p w:rsidR="00681BC3" w:rsidRDefault="00D03F7D">
            <w:pPr>
              <w:spacing w:line="400" w:lineRule="exact"/>
              <w:rPr>
                <w:color w:val="000000" w:themeColor="text1"/>
              </w:rPr>
            </w:pPr>
            <w:r>
              <w:rPr>
                <w:rFonts w:hint="eastAsia"/>
                <w:color w:val="000000" w:themeColor="text1"/>
              </w:rPr>
              <w:t>构建标准信息库、国家通用标准库、教育行业标准库、地方教育行政部门标准、学校自定义标准，支撑信息化建设的数据标准建设，支持多种数据标准的引入、扩展以及管理，便于建立和完善更满足河南职业院校特点的标准。</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spacing w:line="400" w:lineRule="exact"/>
              <w:rPr>
                <w:color w:val="000000" w:themeColor="text1"/>
              </w:rPr>
            </w:pPr>
            <w:r>
              <w:rPr>
                <w:rFonts w:hint="eastAsia"/>
                <w:color w:val="000000" w:themeColor="text1"/>
              </w:rPr>
              <w:t>11</w:t>
            </w:r>
          </w:p>
        </w:tc>
        <w:tc>
          <w:tcPr>
            <w:tcW w:w="1559" w:type="dxa"/>
            <w:shd w:val="clear" w:color="auto" w:fill="FFFFFF"/>
            <w:vAlign w:val="center"/>
          </w:tcPr>
          <w:p w:rsidR="00681BC3" w:rsidRDefault="00D03F7D">
            <w:pPr>
              <w:spacing w:line="400" w:lineRule="exact"/>
              <w:rPr>
                <w:color w:val="000000" w:themeColor="text1"/>
              </w:rPr>
            </w:pPr>
            <w:r>
              <w:rPr>
                <w:rFonts w:hint="eastAsia"/>
                <w:color w:val="000000" w:themeColor="text1"/>
              </w:rPr>
              <w:t>许昌市云平台信息门户系统</w:t>
            </w:r>
          </w:p>
        </w:tc>
        <w:tc>
          <w:tcPr>
            <w:tcW w:w="9072" w:type="dxa"/>
            <w:vAlign w:val="center"/>
          </w:tcPr>
          <w:p w:rsidR="00681BC3" w:rsidRDefault="00D03F7D">
            <w:pPr>
              <w:spacing w:line="400" w:lineRule="exact"/>
              <w:rPr>
                <w:color w:val="000000" w:themeColor="text1"/>
              </w:rPr>
            </w:pPr>
            <w:r>
              <w:rPr>
                <w:rFonts w:hint="eastAsia"/>
                <w:color w:val="000000" w:themeColor="text1"/>
              </w:rPr>
              <w:t>1</w:t>
            </w:r>
            <w:r>
              <w:rPr>
                <w:rFonts w:hint="eastAsia"/>
                <w:color w:val="000000" w:themeColor="text1"/>
              </w:rPr>
              <w:t>、网站群建设：为教育局、学校、和园区提供统一的对外门户网站，支持多级子站点建设，并可以对各级站点进行统一管理、维护。灵活设置各站点的页面主题风格，支持虚拟站点，对各级站点管理员进行统一授权。</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、个人主题风格：根据用户不同身份，提供不同的内容显示，用户可以通过拖拽方式自行构建桌面内容，也可以删除不需要的插件</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、强大的资源管理：可以建立共享文件夹和共享文件（包括：文档、音频、视频等），可对文件</w:t>
            </w:r>
            <w:r>
              <w:rPr>
                <w:rFonts w:hint="eastAsia"/>
                <w:color w:val="000000" w:themeColor="text1"/>
              </w:rPr>
              <w:lastRenderedPageBreak/>
              <w:t>或文件夹设置为某站点共享，也可以对文件夹或文件进行更严格的权限管理，规定文件对某些人员是可见对某些人员可修改，对文件夹是否可上传文件等。</w:t>
            </w:r>
            <w:r>
              <w:rPr>
                <w:rFonts w:hint="eastAsia"/>
                <w:color w:val="000000" w:themeColor="text1"/>
              </w:rPr>
              <w:t>4</w:t>
            </w:r>
            <w:r>
              <w:rPr>
                <w:rFonts w:hint="eastAsia"/>
                <w:color w:val="000000" w:themeColor="text1"/>
              </w:rPr>
              <w:t>、</w:t>
            </w:r>
            <w:r>
              <w:rPr>
                <w:rFonts w:hint="eastAsia"/>
                <w:color w:val="000000" w:themeColor="text1"/>
              </w:rPr>
              <w:t>4</w:t>
            </w:r>
            <w:r>
              <w:rPr>
                <w:rFonts w:hint="eastAsia"/>
                <w:color w:val="000000" w:themeColor="text1"/>
              </w:rPr>
              <w:t>、资源发布、资源订阅</w:t>
            </w:r>
          </w:p>
          <w:p w:rsidR="00681BC3" w:rsidRDefault="00D03F7D">
            <w:pPr>
              <w:spacing w:line="400" w:lineRule="exact"/>
              <w:rPr>
                <w:color w:val="000000" w:themeColor="text1"/>
              </w:rPr>
            </w:pPr>
            <w:r>
              <w:rPr>
                <w:rFonts w:hint="eastAsia"/>
                <w:color w:val="000000" w:themeColor="text1"/>
              </w:rPr>
              <w:t>信息门户面向许昌市职业院校的教师、管理人员、学生及企业管理人员、许昌市教育局的管理人员，集中管理顶岗实习涉及到的各种信息资源</w:t>
            </w:r>
            <w:r>
              <w:rPr>
                <w:color w:val="000000" w:themeColor="text1"/>
              </w:rPr>
              <w:t>(</w:t>
            </w:r>
            <w:r>
              <w:rPr>
                <w:color w:val="000000" w:themeColor="text1"/>
              </w:rPr>
              <w:t>包括通知公告、管理规定、文件下载、友情链接等</w:t>
            </w:r>
            <w:r>
              <w:rPr>
                <w:color w:val="000000" w:themeColor="text1"/>
              </w:rPr>
              <w:t>)</w:t>
            </w:r>
            <w:r>
              <w:rPr>
                <w:color w:val="000000" w:themeColor="text1"/>
              </w:rPr>
              <w:t>与应用服务</w:t>
            </w:r>
            <w:r>
              <w:rPr>
                <w:color w:val="000000" w:themeColor="text1"/>
              </w:rPr>
              <w:t>(</w:t>
            </w:r>
            <w:r>
              <w:rPr>
                <w:color w:val="000000" w:themeColor="text1"/>
              </w:rPr>
              <w:t>包括信息收集、信息查询、信息发布、信息搜索、信息内容管理等</w:t>
            </w:r>
            <w:r>
              <w:rPr>
                <w:color w:val="000000" w:themeColor="text1"/>
              </w:rPr>
              <w:t>)</w:t>
            </w:r>
            <w:r>
              <w:rPr>
                <w:color w:val="000000" w:themeColor="text1"/>
              </w:rPr>
              <w:t>，采用先进的单点登</w:t>
            </w:r>
            <w:r>
              <w:rPr>
                <w:color w:val="000000" w:themeColor="text1"/>
              </w:rPr>
              <w:t>录技术、灵活的访问控制机制，依据设定的信息资源自身密级与用户访问权限，全面实现自定义、个性化的综合信息服务。</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、可以对用户群组进行管理，支持分级管理。</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w:t>
            </w:r>
            <w:r>
              <w:rPr>
                <w:color w:val="000000" w:themeColor="text1"/>
              </w:rPr>
              <w:t>与统一身份认证紧密结合，提供基本用户类型权限管理、用户组管理、管理和定义集成系统的安全信息等功能，实现师生的安全的信息服务</w:t>
            </w:r>
            <w:r>
              <w:rPr>
                <w:rFonts w:hint="eastAsia"/>
                <w:color w:val="000000" w:themeColor="text1"/>
              </w:rPr>
              <w:t>。结合用户位置信息，实现更加精细化的安全管理。</w:t>
            </w:r>
          </w:p>
          <w:p w:rsidR="00681BC3" w:rsidRDefault="00D03F7D">
            <w:pPr>
              <w:spacing w:line="400" w:lineRule="exact"/>
              <w:rPr>
                <w:color w:val="000000" w:themeColor="text1"/>
              </w:rPr>
            </w:pPr>
            <w:r>
              <w:rPr>
                <w:rFonts w:hint="eastAsia"/>
                <w:color w:val="000000" w:themeColor="text1"/>
              </w:rPr>
              <w:t>7</w:t>
            </w:r>
            <w:r>
              <w:rPr>
                <w:color w:val="000000" w:themeColor="text1"/>
              </w:rPr>
              <w:t>、</w:t>
            </w:r>
            <w:r>
              <w:rPr>
                <w:rFonts w:hint="eastAsia"/>
                <w:color w:val="000000" w:themeColor="text1"/>
              </w:rPr>
              <w:t>系统应用化，提供应用分类管理、检索等功能，</w:t>
            </w:r>
            <w:r>
              <w:rPr>
                <w:color w:val="000000" w:themeColor="text1"/>
              </w:rPr>
              <w:t>可以任意增加、修改和卸载相关应用，应用设置完成后能够直接嵌入本平台里面打开，支持第三方应用。</w:t>
            </w:r>
          </w:p>
          <w:p w:rsidR="00681BC3" w:rsidRDefault="00D03F7D">
            <w:pPr>
              <w:spacing w:line="400" w:lineRule="exact"/>
              <w:rPr>
                <w:color w:val="000000" w:themeColor="text1"/>
              </w:rPr>
            </w:pPr>
            <w:r>
              <w:rPr>
                <w:rFonts w:hint="eastAsia"/>
                <w:color w:val="000000" w:themeColor="text1"/>
              </w:rPr>
              <w:t>8</w:t>
            </w:r>
            <w:r>
              <w:rPr>
                <w:color w:val="000000" w:themeColor="text1"/>
              </w:rPr>
              <w:t>、</w:t>
            </w:r>
            <w:r>
              <w:rPr>
                <w:rFonts w:hint="eastAsia"/>
                <w:color w:val="000000" w:themeColor="text1"/>
              </w:rPr>
              <w:t>提供微信公众号、微博等信息发布工具，支持</w:t>
            </w:r>
            <w:r>
              <w:rPr>
                <w:rFonts w:hint="eastAsia"/>
                <w:color w:val="000000" w:themeColor="text1"/>
              </w:rPr>
              <w:t>多渠道信息发布</w:t>
            </w:r>
            <w:r>
              <w:rPr>
                <w:color w:val="000000" w:themeColor="text1"/>
              </w:rPr>
              <w:t>。</w:t>
            </w:r>
          </w:p>
          <w:p w:rsidR="00681BC3" w:rsidRDefault="00D03F7D">
            <w:pPr>
              <w:spacing w:line="400" w:lineRule="exact"/>
              <w:rPr>
                <w:color w:val="000000" w:themeColor="text1"/>
              </w:rPr>
            </w:pPr>
            <w:r>
              <w:rPr>
                <w:rFonts w:hint="eastAsia"/>
                <w:color w:val="000000" w:themeColor="text1"/>
              </w:rPr>
              <w:t>9</w:t>
            </w:r>
            <w:r>
              <w:rPr>
                <w:color w:val="000000" w:themeColor="text1"/>
              </w:rPr>
              <w:t>、</w:t>
            </w:r>
            <w:r>
              <w:rPr>
                <w:rFonts w:hint="eastAsia"/>
                <w:color w:val="000000" w:themeColor="text1"/>
              </w:rPr>
              <w:t>提供丰富的公共服务，管理员</w:t>
            </w:r>
            <w:r>
              <w:rPr>
                <w:color w:val="000000" w:themeColor="text1"/>
              </w:rPr>
              <w:t>可以在应用超市选择</w:t>
            </w:r>
            <w:r>
              <w:rPr>
                <w:rFonts w:hint="eastAsia"/>
                <w:color w:val="000000" w:themeColor="text1"/>
              </w:rPr>
              <w:t>并快速配置公共</w:t>
            </w:r>
            <w:r>
              <w:rPr>
                <w:color w:val="000000" w:themeColor="text1"/>
              </w:rPr>
              <w:t>应用</w:t>
            </w:r>
            <w:r>
              <w:rPr>
                <w:rFonts w:hint="eastAsia"/>
                <w:color w:val="000000" w:themeColor="text1"/>
              </w:rPr>
              <w:t>服务</w:t>
            </w:r>
            <w:r>
              <w:rPr>
                <w:color w:val="000000" w:themeColor="text1"/>
              </w:rPr>
              <w:t>。</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spacing w:line="400" w:lineRule="exact"/>
              <w:rPr>
                <w:color w:val="000000" w:themeColor="text1"/>
              </w:rPr>
            </w:pPr>
            <w:r>
              <w:rPr>
                <w:rFonts w:hint="eastAsia"/>
                <w:color w:val="000000" w:themeColor="text1"/>
              </w:rPr>
              <w:lastRenderedPageBreak/>
              <w:t>12</w:t>
            </w:r>
          </w:p>
        </w:tc>
        <w:tc>
          <w:tcPr>
            <w:tcW w:w="1559" w:type="dxa"/>
            <w:shd w:val="clear" w:color="auto" w:fill="FFFFFF"/>
            <w:vAlign w:val="center"/>
          </w:tcPr>
          <w:p w:rsidR="00681BC3" w:rsidRDefault="00D03F7D">
            <w:pPr>
              <w:spacing w:line="400" w:lineRule="exact"/>
              <w:rPr>
                <w:color w:val="000000" w:themeColor="text1"/>
              </w:rPr>
            </w:pPr>
            <w:r>
              <w:rPr>
                <w:rFonts w:hint="eastAsia"/>
                <w:color w:val="000000" w:themeColor="text1"/>
              </w:rPr>
              <w:t>许昌市云平台统一身份认证</w:t>
            </w:r>
          </w:p>
        </w:tc>
        <w:tc>
          <w:tcPr>
            <w:tcW w:w="9072" w:type="dxa"/>
            <w:vAlign w:val="center"/>
          </w:tcPr>
          <w:p w:rsidR="00681BC3" w:rsidRDefault="00D03F7D">
            <w:pPr>
              <w:spacing w:line="400" w:lineRule="exact"/>
              <w:rPr>
                <w:color w:val="000000" w:themeColor="text1"/>
              </w:rPr>
            </w:pPr>
            <w:r>
              <w:rPr>
                <w:color w:val="000000" w:themeColor="text1"/>
              </w:rPr>
              <w:t>1</w:t>
            </w:r>
            <w:r>
              <w:rPr>
                <w:color w:val="000000" w:themeColor="text1"/>
              </w:rPr>
              <w:t>、</w:t>
            </w:r>
            <w:r>
              <w:rPr>
                <w:rFonts w:hint="eastAsia"/>
                <w:color w:val="000000" w:themeColor="text1"/>
              </w:rPr>
              <w:t>对平台中的用户</w:t>
            </w:r>
            <w:r>
              <w:rPr>
                <w:color w:val="000000" w:themeColor="text1"/>
              </w:rPr>
              <w:t>提供</w:t>
            </w:r>
            <w:r>
              <w:rPr>
                <w:rFonts w:hint="eastAsia"/>
                <w:color w:val="000000" w:themeColor="text1"/>
              </w:rPr>
              <w:t>统一电子身份、</w:t>
            </w:r>
            <w:r>
              <w:rPr>
                <w:color w:val="000000" w:themeColor="text1"/>
              </w:rPr>
              <w:t>集中式的登录模式，</w:t>
            </w:r>
            <w:r>
              <w:rPr>
                <w:rFonts w:hint="eastAsia"/>
                <w:color w:val="000000" w:themeColor="text1"/>
              </w:rPr>
              <w:t>支持多平台、多终端统一的用户认证方式，</w:t>
            </w:r>
            <w:r>
              <w:rPr>
                <w:color w:val="000000" w:themeColor="text1"/>
              </w:rPr>
              <w:t>在同一个入口登录之后，能够访问其他子系统和第三方系统中的业务功能，无需再次登录。</w:t>
            </w:r>
          </w:p>
          <w:p w:rsidR="00681BC3" w:rsidRDefault="00D03F7D">
            <w:pPr>
              <w:spacing w:line="400" w:lineRule="exact"/>
              <w:rPr>
                <w:color w:val="000000" w:themeColor="text1"/>
              </w:rPr>
            </w:pPr>
            <w:r>
              <w:rPr>
                <w:rFonts w:hint="eastAsia"/>
                <w:color w:val="000000" w:themeColor="text1"/>
              </w:rPr>
              <w:t>2</w:t>
            </w:r>
            <w:r>
              <w:rPr>
                <w:color w:val="000000" w:themeColor="text1"/>
              </w:rPr>
              <w:t>、提供统一的用户管理入口，将其他子业务系统中的用户信息进行统一管理，保持用户数据在各个功能业务子系统和第三方系统之间的同步和统一。</w:t>
            </w:r>
          </w:p>
          <w:p w:rsidR="00681BC3" w:rsidRDefault="00D03F7D">
            <w:pPr>
              <w:spacing w:line="400" w:lineRule="exact"/>
              <w:rPr>
                <w:color w:val="000000" w:themeColor="text1"/>
              </w:rPr>
            </w:pPr>
            <w:r>
              <w:rPr>
                <w:rFonts w:hint="eastAsia"/>
                <w:color w:val="000000" w:themeColor="text1"/>
              </w:rPr>
              <w:t>3</w:t>
            </w:r>
            <w:r>
              <w:rPr>
                <w:color w:val="000000" w:themeColor="text1"/>
              </w:rPr>
              <w:t>、提供用户信息接口，</w:t>
            </w:r>
            <w:r>
              <w:rPr>
                <w:rFonts w:hint="eastAsia"/>
                <w:color w:val="000000" w:themeColor="text1"/>
              </w:rPr>
              <w:t>能够根据用户的身份和权限，提供按需应用服务及资源服务</w:t>
            </w:r>
            <w:r>
              <w:rPr>
                <w:color w:val="000000" w:themeColor="text1"/>
              </w:rPr>
              <w:t>，无权的子业务系统不能访问获取用户的信息。</w:t>
            </w:r>
          </w:p>
          <w:p w:rsidR="00681BC3" w:rsidRDefault="00D03F7D">
            <w:pPr>
              <w:spacing w:line="400" w:lineRule="exact"/>
              <w:rPr>
                <w:color w:val="000000" w:themeColor="text1"/>
              </w:rPr>
            </w:pPr>
            <w:r>
              <w:rPr>
                <w:rFonts w:hint="eastAsia"/>
                <w:color w:val="000000" w:themeColor="text1"/>
              </w:rPr>
              <w:lastRenderedPageBreak/>
              <w:t>4</w:t>
            </w:r>
            <w:r>
              <w:rPr>
                <w:color w:val="000000" w:themeColor="text1"/>
              </w:rPr>
              <w:t>、提供</w:t>
            </w:r>
            <w:r>
              <w:rPr>
                <w:color w:val="000000" w:themeColor="text1"/>
              </w:rPr>
              <w:t>7*24</w:t>
            </w:r>
            <w:r>
              <w:rPr>
                <w:color w:val="000000" w:themeColor="text1"/>
              </w:rPr>
              <w:t>小时的验证服务，</w:t>
            </w:r>
            <w:r>
              <w:rPr>
                <w:rFonts w:hint="eastAsia"/>
                <w:color w:val="000000" w:themeColor="text1"/>
              </w:rPr>
              <w:t>支持</w:t>
            </w:r>
            <w:r>
              <w:rPr>
                <w:color w:val="000000" w:themeColor="text1"/>
              </w:rPr>
              <w:t>高负荷下面的快速用户验证服务。</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、认证数据的相关统计、分析、展示。</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、用户认证数据的审计，保障认证系统的业务安全。</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spacing w:line="400" w:lineRule="exact"/>
              <w:rPr>
                <w:color w:val="000000" w:themeColor="text1"/>
              </w:rPr>
            </w:pPr>
            <w:r>
              <w:rPr>
                <w:rFonts w:hint="eastAsia"/>
                <w:color w:val="000000" w:themeColor="text1"/>
              </w:rPr>
              <w:lastRenderedPageBreak/>
              <w:t>13</w:t>
            </w:r>
          </w:p>
        </w:tc>
        <w:tc>
          <w:tcPr>
            <w:tcW w:w="1559" w:type="dxa"/>
            <w:shd w:val="clear" w:color="auto" w:fill="FFFFFF"/>
            <w:vAlign w:val="center"/>
          </w:tcPr>
          <w:p w:rsidR="00681BC3" w:rsidRDefault="00D03F7D">
            <w:pPr>
              <w:spacing w:line="400" w:lineRule="exact"/>
              <w:rPr>
                <w:color w:val="000000" w:themeColor="text1"/>
              </w:rPr>
            </w:pPr>
            <w:r>
              <w:rPr>
                <w:rFonts w:hint="eastAsia"/>
                <w:color w:val="000000" w:themeColor="text1"/>
              </w:rPr>
              <w:t>许昌市云平台统一数据中心</w:t>
            </w:r>
          </w:p>
        </w:tc>
        <w:tc>
          <w:tcPr>
            <w:tcW w:w="9072" w:type="dxa"/>
            <w:vAlign w:val="center"/>
          </w:tcPr>
          <w:p w:rsidR="00681BC3" w:rsidRDefault="00D03F7D">
            <w:pPr>
              <w:spacing w:line="400" w:lineRule="exact"/>
              <w:rPr>
                <w:color w:val="000000" w:themeColor="text1"/>
              </w:rPr>
            </w:pPr>
            <w:r>
              <w:rPr>
                <w:rFonts w:hint="eastAsia"/>
                <w:color w:val="000000" w:themeColor="text1"/>
              </w:rPr>
              <w:t>1</w:t>
            </w:r>
            <w:r>
              <w:rPr>
                <w:rFonts w:hint="eastAsia"/>
                <w:color w:val="000000" w:themeColor="text1"/>
              </w:rPr>
              <w:t>、设置数据标准、代码标准，构建与维护数字校园平台信息标准，为公共数据交换提供依据。</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、设置数据提供者，确定每一项需要交换的数据由哪个应用系统提供；设置数据使用者，确定每一项需要交换的数据由哪些应用系统使用；根据配置的业务规则和信</w:t>
            </w:r>
            <w:r>
              <w:rPr>
                <w:color w:val="000000" w:themeColor="text1"/>
              </w:rPr>
              <w:t>息标准对待交换的数据进行分析处理，过滤出不符合规则和标准的数据，</w:t>
            </w:r>
            <w:r>
              <w:rPr>
                <w:rFonts w:hint="eastAsia"/>
                <w:color w:val="000000" w:themeColor="text1"/>
              </w:rPr>
              <w:t>据信息标准对数据进行格式化转换，形成接收方可以接收的数据格式。</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、将非标准数据按标准进行信息转换，提供不少于</w:t>
            </w:r>
            <w:r>
              <w:rPr>
                <w:color w:val="000000" w:themeColor="text1"/>
              </w:rPr>
              <w:t>10</w:t>
            </w:r>
            <w:r>
              <w:rPr>
                <w:rFonts w:hint="eastAsia"/>
                <w:color w:val="000000" w:themeColor="text1"/>
              </w:rPr>
              <w:t>种的转换规则</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、数据同步，提供不同时间粒度的同步计划，将三个职校的数据按教育局要求进行转换、删选、过滤同步到中心数据库，可以对学校整体信息进行即时查询</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、数据集成：提供标准化的数据交换</w:t>
            </w:r>
            <w:r>
              <w:rPr>
                <w:rFonts w:hint="eastAsia"/>
                <w:color w:val="000000" w:themeColor="text1"/>
              </w:rPr>
              <w:t>接口，支持与学校外的其他系统（教育厅等机构）进行数据集成。</w:t>
            </w:r>
          </w:p>
          <w:p w:rsidR="00681BC3" w:rsidRDefault="00D03F7D">
            <w:pPr>
              <w:spacing w:line="400" w:lineRule="exact"/>
              <w:rPr>
                <w:color w:val="000000" w:themeColor="text1"/>
              </w:rPr>
            </w:pPr>
            <w:r>
              <w:rPr>
                <w:rFonts w:hint="eastAsia"/>
                <w:color w:val="000000" w:themeColor="text1"/>
              </w:rPr>
              <w:t>6</w:t>
            </w:r>
            <w:r>
              <w:rPr>
                <w:color w:val="000000" w:themeColor="text1"/>
              </w:rPr>
              <w:t>、定时数据同步</w:t>
            </w:r>
            <w:r>
              <w:rPr>
                <w:rFonts w:hint="eastAsia"/>
                <w:color w:val="000000" w:themeColor="text1"/>
              </w:rPr>
              <w:t>：</w:t>
            </w:r>
            <w:r>
              <w:rPr>
                <w:color w:val="000000" w:themeColor="text1"/>
              </w:rPr>
              <w:t>能够定时维护需求数据，可以设置定时的时间和频率、高负荷的共享数据访问请求。能够支持</w:t>
            </w:r>
            <w:r>
              <w:rPr>
                <w:color w:val="000000" w:themeColor="text1"/>
              </w:rPr>
              <w:t>7*24</w:t>
            </w:r>
            <w:r>
              <w:rPr>
                <w:color w:val="000000" w:themeColor="text1"/>
              </w:rPr>
              <w:t>小时的共享数据访问服务，能够支持海量的子业务系统和第三方系统的共享数据访问需求，能够支持快速的数据同步和故障日志记录、重试和恢复同步操作的机制。</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、实时数据同步：</w:t>
            </w:r>
            <w:r>
              <w:rPr>
                <w:color w:val="000000" w:themeColor="text1"/>
              </w:rPr>
              <w:t>能够</w:t>
            </w:r>
            <w:r>
              <w:rPr>
                <w:rFonts w:hint="eastAsia"/>
                <w:color w:val="000000" w:themeColor="text1"/>
              </w:rPr>
              <w:t>提供实时的数据同步</w:t>
            </w:r>
            <w:r>
              <w:rPr>
                <w:color w:val="000000" w:themeColor="text1"/>
              </w:rPr>
              <w:t>。</w:t>
            </w:r>
          </w:p>
          <w:p w:rsidR="00681BC3" w:rsidRDefault="00D03F7D">
            <w:pPr>
              <w:spacing w:line="400" w:lineRule="exact"/>
              <w:rPr>
                <w:color w:val="000000" w:themeColor="text1"/>
              </w:rPr>
            </w:pPr>
            <w:r>
              <w:rPr>
                <w:rFonts w:hint="eastAsia"/>
                <w:color w:val="000000" w:themeColor="text1"/>
              </w:rPr>
              <w:t>8</w:t>
            </w:r>
            <w:r>
              <w:rPr>
                <w:color w:val="000000" w:themeColor="text1"/>
              </w:rPr>
              <w:t>、数据同步</w:t>
            </w:r>
            <w:r>
              <w:rPr>
                <w:rFonts w:hint="eastAsia"/>
                <w:color w:val="000000" w:themeColor="text1"/>
              </w:rPr>
              <w:t>监控：</w:t>
            </w:r>
            <w:r>
              <w:rPr>
                <w:color w:val="000000" w:themeColor="text1"/>
              </w:rPr>
              <w:t>能够查看各个数据同步的执行结果和日志信息，能够查找和发现数据同步中出现的问题，可以查看和维护目前系统中存在的同步工作</w:t>
            </w:r>
            <w:r>
              <w:rPr>
                <w:rFonts w:hint="eastAsia"/>
                <w:color w:val="000000" w:themeColor="text1"/>
              </w:rPr>
              <w:t>；能够实现性能、流量的实时监控和告警。</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、数据服务：除支撑现有应用系统外，数据中心平台通过抽取、转换、加载以及数据综合，将各</w:t>
            </w:r>
            <w:r>
              <w:rPr>
                <w:rFonts w:hint="eastAsia"/>
                <w:color w:val="000000" w:themeColor="text1"/>
              </w:rPr>
              <w:lastRenderedPageBreak/>
              <w:t>类业务数据收集起来，并根据不同数据特点，构建不同的主题库，辅以服务权限管理、数据权限管理，支撑各类数据服务，包括但不限于数据统计分析、决策分析、数据挖掘，大数据分析。</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w:t>
            </w:r>
            <w:r>
              <w:rPr>
                <w:color w:val="000000" w:themeColor="text1"/>
              </w:rPr>
              <w:t>基于许昌市职业教育顶岗实习管理系统信息标准，构建与维护许昌市职业教育顶岗实习管理系统中心数据库，在共享公共数据基础上整合与集成各种应用软件，通过数据驱动、事件驱动和服务驱动将公共数据从应用数据库抽取到数据中心，通</w:t>
            </w:r>
            <w:r>
              <w:rPr>
                <w:color w:val="000000" w:themeColor="text1"/>
              </w:rPr>
              <w:t>过向应用软件提供丰富接口实现公共数据向应用数据库的同步，确保许昌市职业教育顶岗实习管理系统数据的完整性、准确性与一致性。</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spacing w:line="400" w:lineRule="exact"/>
              <w:rPr>
                <w:color w:val="000000" w:themeColor="text1"/>
              </w:rPr>
            </w:pPr>
            <w:r>
              <w:rPr>
                <w:rFonts w:hint="eastAsia"/>
                <w:color w:val="000000" w:themeColor="text1"/>
              </w:rPr>
              <w:lastRenderedPageBreak/>
              <w:t>14</w:t>
            </w:r>
          </w:p>
        </w:tc>
        <w:tc>
          <w:tcPr>
            <w:tcW w:w="1559" w:type="dxa"/>
            <w:shd w:val="clear" w:color="auto" w:fill="FFFFFF"/>
            <w:vAlign w:val="center"/>
          </w:tcPr>
          <w:p w:rsidR="00681BC3" w:rsidRDefault="00D03F7D">
            <w:pPr>
              <w:spacing w:line="400" w:lineRule="exact"/>
              <w:rPr>
                <w:color w:val="000000" w:themeColor="text1"/>
              </w:rPr>
            </w:pPr>
            <w:r>
              <w:rPr>
                <w:rFonts w:hint="eastAsia"/>
                <w:color w:val="000000" w:themeColor="text1"/>
              </w:rPr>
              <w:t>图书管理系统</w:t>
            </w:r>
          </w:p>
        </w:tc>
        <w:tc>
          <w:tcPr>
            <w:tcW w:w="9072" w:type="dxa"/>
            <w:vAlign w:val="center"/>
          </w:tcPr>
          <w:p w:rsidR="00681BC3" w:rsidRDefault="00D03F7D">
            <w:pPr>
              <w:spacing w:line="400" w:lineRule="exact"/>
              <w:rPr>
                <w:color w:val="000000" w:themeColor="text1"/>
              </w:rPr>
            </w:pPr>
            <w:r>
              <w:rPr>
                <w:rFonts w:hint="eastAsia"/>
                <w:color w:val="000000" w:themeColor="text1"/>
              </w:rPr>
              <w:t>1</w:t>
            </w:r>
            <w:r>
              <w:rPr>
                <w:rFonts w:hint="eastAsia"/>
                <w:color w:val="000000" w:themeColor="text1"/>
              </w:rPr>
              <w:t>、具备强大的多媒体管理功能，支持多种格式文件添加，利用转码工具实现无人值守自动入库；</w:t>
            </w:r>
          </w:p>
          <w:p w:rsidR="00681BC3" w:rsidRDefault="00D03F7D">
            <w:pPr>
              <w:spacing w:line="400" w:lineRule="exact"/>
              <w:rPr>
                <w:color w:val="000000" w:themeColor="text1"/>
              </w:rPr>
            </w:pPr>
            <w:r>
              <w:rPr>
                <w:rFonts w:hint="eastAsia"/>
                <w:color w:val="000000" w:themeColor="text1"/>
              </w:rPr>
              <w:t>2</w:t>
            </w:r>
            <w:r>
              <w:rPr>
                <w:rFonts w:hint="eastAsia"/>
                <w:color w:val="000000" w:themeColor="text1"/>
              </w:rPr>
              <w:t>、全面兼容于</w:t>
            </w:r>
            <w:r>
              <w:rPr>
                <w:rFonts w:hint="eastAsia"/>
                <w:color w:val="000000" w:themeColor="text1"/>
              </w:rPr>
              <w:t>Google chrome</w:t>
            </w:r>
            <w:r>
              <w:rPr>
                <w:rFonts w:hint="eastAsia"/>
                <w:color w:val="000000" w:themeColor="text1"/>
              </w:rPr>
              <w:t>、</w:t>
            </w:r>
            <w:r>
              <w:rPr>
                <w:rFonts w:hint="eastAsia"/>
                <w:color w:val="000000" w:themeColor="text1"/>
              </w:rPr>
              <w:t>Firefox</w:t>
            </w:r>
            <w:r>
              <w:rPr>
                <w:rFonts w:hint="eastAsia"/>
                <w:color w:val="000000" w:themeColor="text1"/>
              </w:rPr>
              <w:t>、</w:t>
            </w:r>
            <w:r>
              <w:rPr>
                <w:rFonts w:hint="eastAsia"/>
                <w:color w:val="000000" w:themeColor="text1"/>
              </w:rPr>
              <w:t>QQ</w:t>
            </w:r>
            <w:r>
              <w:rPr>
                <w:rFonts w:hint="eastAsia"/>
                <w:color w:val="000000" w:themeColor="text1"/>
              </w:rPr>
              <w:t>、</w:t>
            </w:r>
            <w:r>
              <w:rPr>
                <w:rFonts w:hint="eastAsia"/>
                <w:color w:val="000000" w:themeColor="text1"/>
              </w:rPr>
              <w:t>360</w:t>
            </w:r>
            <w:r>
              <w:rPr>
                <w:rFonts w:hint="eastAsia"/>
                <w:color w:val="000000" w:themeColor="text1"/>
              </w:rPr>
              <w:t>、搜狗等多种浏览器</w:t>
            </w:r>
          </w:p>
          <w:p w:rsidR="00681BC3" w:rsidRDefault="00D03F7D">
            <w:pPr>
              <w:spacing w:line="400" w:lineRule="exact"/>
              <w:rPr>
                <w:color w:val="000000" w:themeColor="text1"/>
              </w:rPr>
            </w:pPr>
            <w:r>
              <w:rPr>
                <w:rFonts w:hint="eastAsia"/>
                <w:color w:val="000000" w:themeColor="text1"/>
              </w:rPr>
              <w:t>3</w:t>
            </w:r>
            <w:r>
              <w:rPr>
                <w:rFonts w:hint="eastAsia"/>
                <w:color w:val="000000" w:themeColor="text1"/>
              </w:rPr>
              <w:t>、视频播放采用先进的流媒体点播技术，</w:t>
            </w:r>
            <w:r>
              <w:rPr>
                <w:rFonts w:hint="eastAsia"/>
                <w:color w:val="000000" w:themeColor="text1"/>
              </w:rPr>
              <w:t>Windows</w:t>
            </w:r>
            <w:r>
              <w:rPr>
                <w:rFonts w:hint="eastAsia"/>
                <w:color w:val="000000" w:themeColor="text1"/>
              </w:rPr>
              <w:t>平台单服务支持</w:t>
            </w:r>
            <w:r>
              <w:rPr>
                <w:rFonts w:hint="eastAsia"/>
                <w:color w:val="000000" w:themeColor="text1"/>
              </w:rPr>
              <w:t>1000</w:t>
            </w:r>
            <w:r>
              <w:rPr>
                <w:rFonts w:hint="eastAsia"/>
                <w:color w:val="000000" w:themeColor="text1"/>
              </w:rPr>
              <w:t>并发以上，</w:t>
            </w:r>
            <w:r>
              <w:rPr>
                <w:rFonts w:hint="eastAsia"/>
                <w:color w:val="000000" w:themeColor="text1"/>
              </w:rPr>
              <w:t xml:space="preserve">LINUX   </w:t>
            </w:r>
            <w:r>
              <w:rPr>
                <w:rFonts w:hint="eastAsia"/>
                <w:color w:val="000000" w:themeColor="text1"/>
              </w:rPr>
              <w:t>系统单服务器支持</w:t>
            </w:r>
            <w:r>
              <w:rPr>
                <w:rFonts w:hint="eastAsia"/>
                <w:color w:val="000000" w:themeColor="text1"/>
              </w:rPr>
              <w:t>2000</w:t>
            </w:r>
            <w:r>
              <w:rPr>
                <w:rFonts w:hint="eastAsia"/>
                <w:color w:val="000000" w:themeColor="text1"/>
              </w:rPr>
              <w:t>并发以上同时浏览，客户端无需下载任何播放插件，要求支持各种移动终端接入，包含安卓</w:t>
            </w:r>
            <w:r>
              <w:rPr>
                <w:rFonts w:hint="eastAsia"/>
                <w:color w:val="000000" w:themeColor="text1"/>
              </w:rPr>
              <w:t>Android</w:t>
            </w:r>
            <w:r>
              <w:rPr>
                <w:rFonts w:hint="eastAsia"/>
                <w:color w:val="000000" w:themeColor="text1"/>
              </w:rPr>
              <w:t>、苹果</w:t>
            </w:r>
            <w:r>
              <w:rPr>
                <w:rFonts w:hint="eastAsia"/>
                <w:color w:val="000000" w:themeColor="text1"/>
              </w:rPr>
              <w:t>IOS</w:t>
            </w:r>
            <w:r>
              <w:rPr>
                <w:rFonts w:hint="eastAsia"/>
                <w:color w:val="000000" w:themeColor="text1"/>
              </w:rPr>
              <w:t>等移动设备。</w:t>
            </w:r>
          </w:p>
          <w:p w:rsidR="00681BC3" w:rsidRDefault="00D03F7D">
            <w:pPr>
              <w:spacing w:line="400" w:lineRule="exact"/>
              <w:rPr>
                <w:color w:val="000000" w:themeColor="text1"/>
              </w:rPr>
            </w:pPr>
            <w:r>
              <w:rPr>
                <w:rFonts w:hint="eastAsia"/>
                <w:color w:val="000000" w:themeColor="text1"/>
              </w:rPr>
              <w:t>4</w:t>
            </w:r>
            <w:r>
              <w:rPr>
                <w:rFonts w:hint="eastAsia"/>
                <w:color w:val="000000" w:themeColor="text1"/>
              </w:rPr>
              <w:t>、视频播放：支持原清、普清、标清、高清、超清等多码率切换；支持外挂字幕，多字幕切换，字幕格式支持</w:t>
            </w:r>
            <w:r>
              <w:rPr>
                <w:rFonts w:hint="eastAsia"/>
                <w:color w:val="000000" w:themeColor="text1"/>
              </w:rPr>
              <w:t>srt</w:t>
            </w:r>
            <w:r>
              <w:rPr>
                <w:rFonts w:hint="eastAsia"/>
                <w:color w:val="000000" w:themeColor="text1"/>
              </w:rPr>
              <w:t>，</w:t>
            </w:r>
            <w:r>
              <w:rPr>
                <w:rFonts w:hint="eastAsia"/>
                <w:color w:val="000000" w:themeColor="text1"/>
              </w:rPr>
              <w:t>webvtt</w:t>
            </w:r>
            <w:r>
              <w:rPr>
                <w:rFonts w:hint="eastAsia"/>
                <w:color w:val="000000" w:themeColor="text1"/>
              </w:rPr>
              <w:t>等；支持悬停预览、视频标注。</w:t>
            </w:r>
          </w:p>
          <w:p w:rsidR="00681BC3" w:rsidRDefault="00D03F7D">
            <w:pPr>
              <w:spacing w:line="400" w:lineRule="exact"/>
              <w:rPr>
                <w:color w:val="000000" w:themeColor="text1"/>
              </w:rPr>
            </w:pPr>
            <w:r>
              <w:rPr>
                <w:rFonts w:hint="eastAsia"/>
                <w:color w:val="000000" w:themeColor="text1"/>
              </w:rPr>
              <w:t>5</w:t>
            </w:r>
            <w:r>
              <w:rPr>
                <w:rFonts w:hint="eastAsia"/>
                <w:color w:val="000000" w:themeColor="text1"/>
              </w:rPr>
              <w:t>、电子书浏览：支持显示比例调整、全屏显示、查找并高亮文本、文档分页预览、页面跳转、单页</w:t>
            </w:r>
            <w:r>
              <w:rPr>
                <w:rFonts w:hint="eastAsia"/>
                <w:color w:val="000000" w:themeColor="text1"/>
              </w:rPr>
              <w:t>\</w:t>
            </w:r>
            <w:r>
              <w:rPr>
                <w:rFonts w:hint="eastAsia"/>
                <w:color w:val="000000" w:themeColor="text1"/>
              </w:rPr>
              <w:t>双页模式切换等。</w:t>
            </w:r>
          </w:p>
          <w:p w:rsidR="00681BC3" w:rsidRDefault="00D03F7D">
            <w:pPr>
              <w:spacing w:line="400" w:lineRule="exact"/>
              <w:rPr>
                <w:color w:val="000000" w:themeColor="text1"/>
              </w:rPr>
            </w:pPr>
            <w:r>
              <w:rPr>
                <w:rFonts w:hint="eastAsia"/>
                <w:color w:val="000000" w:themeColor="text1"/>
              </w:rPr>
              <w:t>6</w:t>
            </w:r>
            <w:r>
              <w:rPr>
                <w:rFonts w:hint="eastAsia"/>
                <w:color w:val="000000" w:themeColor="text1"/>
              </w:rPr>
              <w:t>、利用自带一键转码工具可以将</w:t>
            </w:r>
            <w:r>
              <w:rPr>
                <w:rFonts w:hint="eastAsia"/>
                <w:color w:val="000000" w:themeColor="text1"/>
              </w:rPr>
              <w:t>CEB</w:t>
            </w:r>
            <w:r>
              <w:rPr>
                <w:rFonts w:hint="eastAsia"/>
                <w:color w:val="000000" w:themeColor="text1"/>
              </w:rPr>
              <w:t>、</w:t>
            </w:r>
            <w:r>
              <w:rPr>
                <w:rFonts w:hint="eastAsia"/>
                <w:color w:val="000000" w:themeColor="text1"/>
              </w:rPr>
              <w:t>TXT</w:t>
            </w:r>
            <w:r>
              <w:rPr>
                <w:rFonts w:hint="eastAsia"/>
                <w:color w:val="000000" w:themeColor="text1"/>
              </w:rPr>
              <w:t>、</w:t>
            </w:r>
            <w:r>
              <w:rPr>
                <w:rFonts w:hint="eastAsia"/>
                <w:color w:val="000000" w:themeColor="text1"/>
              </w:rPr>
              <w:t>HTML</w:t>
            </w:r>
            <w:r>
              <w:rPr>
                <w:rFonts w:hint="eastAsia"/>
                <w:color w:val="000000" w:themeColor="text1"/>
              </w:rPr>
              <w:t>、</w:t>
            </w:r>
            <w:r>
              <w:rPr>
                <w:rFonts w:hint="eastAsia"/>
                <w:color w:val="000000" w:themeColor="text1"/>
              </w:rPr>
              <w:t>asf</w:t>
            </w:r>
            <w:r>
              <w:rPr>
                <w:rFonts w:hint="eastAsia"/>
                <w:color w:val="000000" w:themeColor="text1"/>
              </w:rPr>
              <w:t>、</w:t>
            </w:r>
            <w:r>
              <w:rPr>
                <w:rFonts w:hint="eastAsia"/>
                <w:color w:val="000000" w:themeColor="text1"/>
              </w:rPr>
              <w:t>mpg</w:t>
            </w:r>
            <w:r>
              <w:rPr>
                <w:rFonts w:hint="eastAsia"/>
                <w:color w:val="000000" w:themeColor="text1"/>
              </w:rPr>
              <w:t>、</w:t>
            </w:r>
            <w:r>
              <w:rPr>
                <w:rFonts w:hint="eastAsia"/>
                <w:color w:val="000000" w:themeColor="text1"/>
              </w:rPr>
              <w:t>rm</w:t>
            </w:r>
            <w:r>
              <w:rPr>
                <w:rFonts w:hint="eastAsia"/>
                <w:color w:val="000000" w:themeColor="text1"/>
              </w:rPr>
              <w:t>、</w:t>
            </w:r>
            <w:r>
              <w:rPr>
                <w:rFonts w:hint="eastAsia"/>
                <w:color w:val="000000" w:themeColor="text1"/>
              </w:rPr>
              <w:t>rmvb</w:t>
            </w:r>
            <w:r>
              <w:rPr>
                <w:rFonts w:hint="eastAsia"/>
                <w:color w:val="000000" w:themeColor="text1"/>
              </w:rPr>
              <w:t>、</w:t>
            </w:r>
            <w:r>
              <w:rPr>
                <w:rFonts w:hint="eastAsia"/>
                <w:color w:val="000000" w:themeColor="text1"/>
              </w:rPr>
              <w:t xml:space="preserve"> </w:t>
            </w:r>
            <w:r>
              <w:rPr>
                <w:rFonts w:hint="eastAsia"/>
                <w:color w:val="000000" w:themeColor="text1"/>
              </w:rPr>
              <w:t>avi</w:t>
            </w:r>
            <w:r>
              <w:rPr>
                <w:rFonts w:hint="eastAsia"/>
                <w:color w:val="000000" w:themeColor="text1"/>
              </w:rPr>
              <w:t>等多种图书资源格式统一转化成标准</w:t>
            </w:r>
            <w:r>
              <w:rPr>
                <w:rFonts w:hint="eastAsia"/>
                <w:color w:val="000000" w:themeColor="text1"/>
              </w:rPr>
              <w:t>PDF</w:t>
            </w:r>
            <w:r>
              <w:rPr>
                <w:rFonts w:hint="eastAsia"/>
                <w:color w:val="000000" w:themeColor="text1"/>
              </w:rPr>
              <w:t>、</w:t>
            </w:r>
            <w:r>
              <w:rPr>
                <w:rFonts w:hint="eastAsia"/>
                <w:color w:val="000000" w:themeColor="text1"/>
              </w:rPr>
              <w:t>MP4</w:t>
            </w:r>
            <w:r>
              <w:rPr>
                <w:rFonts w:hint="eastAsia"/>
                <w:color w:val="000000" w:themeColor="text1"/>
              </w:rPr>
              <w:t>等格式，适合安卓</w:t>
            </w:r>
            <w:r>
              <w:rPr>
                <w:rFonts w:hint="eastAsia"/>
                <w:color w:val="000000" w:themeColor="text1"/>
              </w:rPr>
              <w:t>Android</w:t>
            </w:r>
            <w:r>
              <w:rPr>
                <w:rFonts w:hint="eastAsia"/>
                <w:color w:val="000000" w:themeColor="text1"/>
              </w:rPr>
              <w:t>、苹果</w:t>
            </w:r>
            <w:r>
              <w:rPr>
                <w:rFonts w:hint="eastAsia"/>
                <w:color w:val="000000" w:themeColor="text1"/>
              </w:rPr>
              <w:t>IOS</w:t>
            </w:r>
            <w:r>
              <w:rPr>
                <w:rFonts w:hint="eastAsia"/>
                <w:color w:val="000000" w:themeColor="text1"/>
              </w:rPr>
              <w:t>移动终端访问。</w:t>
            </w:r>
          </w:p>
          <w:p w:rsidR="00681BC3" w:rsidRDefault="00D03F7D">
            <w:pPr>
              <w:spacing w:line="400" w:lineRule="exact"/>
              <w:rPr>
                <w:color w:val="000000" w:themeColor="text1"/>
              </w:rPr>
            </w:pPr>
            <w:r>
              <w:rPr>
                <w:rFonts w:hint="eastAsia"/>
                <w:color w:val="000000" w:themeColor="text1"/>
              </w:rPr>
              <w:t>7</w:t>
            </w:r>
            <w:r>
              <w:rPr>
                <w:rFonts w:hint="eastAsia"/>
                <w:color w:val="000000" w:themeColor="text1"/>
              </w:rPr>
              <w:t>、移动终端浏览支持原生</w:t>
            </w:r>
            <w:r>
              <w:rPr>
                <w:rFonts w:hint="eastAsia"/>
                <w:color w:val="000000" w:themeColor="text1"/>
              </w:rPr>
              <w:t>app</w:t>
            </w:r>
            <w:r>
              <w:rPr>
                <w:rFonts w:hint="eastAsia"/>
                <w:color w:val="000000" w:themeColor="text1"/>
              </w:rPr>
              <w:t>应用方式，提供音视频、电子书离线观看，使用户体验更加灵活多样化。</w:t>
            </w:r>
          </w:p>
          <w:p w:rsidR="00681BC3" w:rsidRDefault="00D03F7D">
            <w:pPr>
              <w:spacing w:line="400" w:lineRule="exact"/>
              <w:rPr>
                <w:color w:val="000000" w:themeColor="text1"/>
              </w:rPr>
            </w:pPr>
            <w:r>
              <w:rPr>
                <w:rFonts w:hint="eastAsia"/>
                <w:color w:val="000000" w:themeColor="text1"/>
              </w:rPr>
              <w:t>8</w:t>
            </w:r>
            <w:r>
              <w:rPr>
                <w:rFonts w:hint="eastAsia"/>
                <w:color w:val="000000" w:themeColor="text1"/>
              </w:rPr>
              <w:t>、支持对视频、</w:t>
            </w:r>
            <w:r>
              <w:rPr>
                <w:rFonts w:hint="eastAsia"/>
                <w:color w:val="000000" w:themeColor="text1"/>
              </w:rPr>
              <w:t>pdf</w:t>
            </w:r>
            <w:r>
              <w:rPr>
                <w:rFonts w:hint="eastAsia"/>
                <w:color w:val="000000" w:themeColor="text1"/>
              </w:rPr>
              <w:t>、图片等自动截取海报，生成缩略图，并具有一定智能化，避免产生颜色单</w:t>
            </w:r>
            <w:r>
              <w:rPr>
                <w:rFonts w:hint="eastAsia"/>
                <w:color w:val="000000" w:themeColor="text1"/>
              </w:rPr>
              <w:lastRenderedPageBreak/>
              <w:t>一的海报；支持海报裁剪，裁剪出海报不变形，便于应用布局需要。</w:t>
            </w:r>
          </w:p>
          <w:p w:rsidR="00681BC3" w:rsidRDefault="00D03F7D">
            <w:pPr>
              <w:spacing w:line="400" w:lineRule="exact"/>
              <w:rPr>
                <w:color w:val="000000" w:themeColor="text1"/>
              </w:rPr>
            </w:pPr>
            <w:r>
              <w:rPr>
                <w:rFonts w:hint="eastAsia"/>
                <w:color w:val="000000" w:themeColor="text1"/>
              </w:rPr>
              <w:t>9</w:t>
            </w:r>
            <w:r>
              <w:rPr>
                <w:rFonts w:hint="eastAsia"/>
                <w:color w:val="000000" w:themeColor="text1"/>
              </w:rPr>
              <w:t>、每本图书自带二维码扫描下载，方便移动端离线阅读。</w:t>
            </w:r>
          </w:p>
          <w:p w:rsidR="00681BC3" w:rsidRDefault="00D03F7D">
            <w:pPr>
              <w:spacing w:line="400" w:lineRule="exact"/>
              <w:rPr>
                <w:color w:val="000000" w:themeColor="text1"/>
              </w:rPr>
            </w:pPr>
            <w:r>
              <w:rPr>
                <w:rFonts w:hint="eastAsia"/>
                <w:color w:val="000000" w:themeColor="text1"/>
              </w:rPr>
              <w:t>10</w:t>
            </w:r>
            <w:r>
              <w:rPr>
                <w:rFonts w:hint="eastAsia"/>
                <w:color w:val="000000" w:themeColor="text1"/>
              </w:rPr>
              <w:t>、数字图书资源统一检索：支持中文分词，全文检索。</w:t>
            </w:r>
          </w:p>
          <w:p w:rsidR="00681BC3" w:rsidRDefault="00D03F7D">
            <w:pPr>
              <w:spacing w:line="400" w:lineRule="exact"/>
              <w:rPr>
                <w:color w:val="000000" w:themeColor="text1"/>
              </w:rPr>
            </w:pPr>
            <w:r>
              <w:rPr>
                <w:rFonts w:hint="eastAsia"/>
                <w:color w:val="000000" w:themeColor="text1"/>
              </w:rPr>
              <w:t>11</w:t>
            </w:r>
            <w:r>
              <w:rPr>
                <w:rFonts w:hint="eastAsia"/>
                <w:color w:val="000000" w:themeColor="text1"/>
              </w:rPr>
              <w:t>、电子书资源质量高图书主要以</w:t>
            </w:r>
            <w:r>
              <w:rPr>
                <w:rFonts w:hint="eastAsia"/>
                <w:color w:val="000000" w:themeColor="text1"/>
              </w:rPr>
              <w:t>pdf</w:t>
            </w:r>
            <w:r>
              <w:rPr>
                <w:rFonts w:hint="eastAsia"/>
                <w:color w:val="000000" w:themeColor="text1"/>
              </w:rPr>
              <w:t>格式保存，</w:t>
            </w:r>
            <w:r>
              <w:rPr>
                <w:rFonts w:hint="eastAsia"/>
                <w:color w:val="000000" w:themeColor="text1"/>
              </w:rPr>
              <w:t>以保持图书原有的版式</w:t>
            </w:r>
            <w:r>
              <w:rPr>
                <w:rFonts w:hint="eastAsia"/>
                <w:color w:val="000000" w:themeColor="text1"/>
              </w:rPr>
              <w:t>,</w:t>
            </w:r>
            <w:r>
              <w:rPr>
                <w:rFonts w:hint="eastAsia"/>
                <w:color w:val="000000" w:themeColor="text1"/>
              </w:rPr>
              <w:t>并能越放大越清晰</w:t>
            </w:r>
            <w:r>
              <w:rPr>
                <w:rFonts w:hint="eastAsia"/>
                <w:color w:val="000000" w:themeColor="text1"/>
              </w:rPr>
              <w:t xml:space="preserve">. </w:t>
            </w:r>
            <w:r>
              <w:rPr>
                <w:rFonts w:hint="eastAsia"/>
                <w:color w:val="000000" w:themeColor="text1"/>
              </w:rPr>
              <w:t>电子图书都是识别后的文本类型</w:t>
            </w:r>
            <w:r>
              <w:rPr>
                <w:rFonts w:hint="eastAsia"/>
                <w:color w:val="000000" w:themeColor="text1"/>
              </w:rPr>
              <w:t>,</w:t>
            </w:r>
            <w:r>
              <w:rPr>
                <w:rFonts w:hint="eastAsia"/>
                <w:color w:val="000000" w:themeColor="text1"/>
              </w:rPr>
              <w:t>相对于扫描后图像格式的电子图书，占用磁盘空间较小，对服务器硬件和网络的带宽要求也比较低。</w:t>
            </w:r>
          </w:p>
          <w:p w:rsidR="00681BC3" w:rsidRDefault="00D03F7D">
            <w:pPr>
              <w:spacing w:line="400" w:lineRule="exact"/>
              <w:rPr>
                <w:color w:val="000000" w:themeColor="text1"/>
              </w:rPr>
            </w:pPr>
            <w:r>
              <w:rPr>
                <w:rFonts w:hint="eastAsia"/>
                <w:color w:val="000000" w:themeColor="text1"/>
              </w:rPr>
              <w:t>12</w:t>
            </w:r>
            <w:r>
              <w:rPr>
                <w:rFonts w:hint="eastAsia"/>
                <w:color w:val="000000" w:themeColor="text1"/>
              </w:rPr>
              <w:t>、图书分类科学灵活严格按照《中国图书馆分类法》第五版分类标准，支持用户自定义添加图书分类，可扩展到三级目录，系统应具有很强的可扩充性和升级能力。</w:t>
            </w:r>
          </w:p>
          <w:p w:rsidR="00681BC3" w:rsidRDefault="00D03F7D">
            <w:pPr>
              <w:spacing w:line="400" w:lineRule="exact"/>
              <w:rPr>
                <w:color w:val="000000" w:themeColor="text1"/>
              </w:rPr>
            </w:pPr>
            <w:r>
              <w:rPr>
                <w:rFonts w:hint="eastAsia"/>
                <w:color w:val="000000" w:themeColor="text1"/>
              </w:rPr>
              <w:t>13</w:t>
            </w:r>
            <w:r>
              <w:rPr>
                <w:rFonts w:hint="eastAsia"/>
                <w:color w:val="000000" w:themeColor="text1"/>
              </w:rPr>
              <w:t>、系统采用纯</w:t>
            </w:r>
            <w:r>
              <w:rPr>
                <w:rFonts w:hint="eastAsia"/>
                <w:color w:val="000000" w:themeColor="text1"/>
              </w:rPr>
              <w:t>B/S</w:t>
            </w:r>
            <w:r>
              <w:rPr>
                <w:rFonts w:hint="eastAsia"/>
                <w:color w:val="000000" w:themeColor="text1"/>
              </w:rPr>
              <w:t>架构，自带海量（</w:t>
            </w:r>
            <w:r>
              <w:rPr>
                <w:rFonts w:hint="eastAsia"/>
                <w:color w:val="000000" w:themeColor="text1"/>
              </w:rPr>
              <w:t>20</w:t>
            </w:r>
            <w:r>
              <w:rPr>
                <w:rFonts w:hint="eastAsia"/>
                <w:color w:val="000000" w:themeColor="text1"/>
              </w:rPr>
              <w:t>万册以上）图书资源；</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lastRenderedPageBreak/>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r w:rsidR="00681BC3">
        <w:tc>
          <w:tcPr>
            <w:tcW w:w="704" w:type="dxa"/>
            <w:shd w:val="clear" w:color="auto" w:fill="FFFFFF"/>
            <w:vAlign w:val="center"/>
          </w:tcPr>
          <w:p w:rsidR="00681BC3" w:rsidRDefault="00D03F7D">
            <w:pPr>
              <w:spacing w:line="400" w:lineRule="exact"/>
              <w:rPr>
                <w:color w:val="000000" w:themeColor="text1"/>
              </w:rPr>
            </w:pPr>
            <w:r>
              <w:rPr>
                <w:rFonts w:hint="eastAsia"/>
                <w:color w:val="000000" w:themeColor="text1"/>
              </w:rPr>
              <w:lastRenderedPageBreak/>
              <w:t>15</w:t>
            </w:r>
          </w:p>
        </w:tc>
        <w:tc>
          <w:tcPr>
            <w:tcW w:w="1559" w:type="dxa"/>
            <w:shd w:val="clear" w:color="auto" w:fill="FFFFFF"/>
            <w:vAlign w:val="center"/>
          </w:tcPr>
          <w:p w:rsidR="00681BC3" w:rsidRDefault="00D03F7D">
            <w:pPr>
              <w:spacing w:line="400" w:lineRule="exact"/>
              <w:rPr>
                <w:color w:val="000000" w:themeColor="text1"/>
              </w:rPr>
            </w:pPr>
            <w:r>
              <w:rPr>
                <w:rFonts w:hint="eastAsia"/>
                <w:color w:val="000000" w:themeColor="text1"/>
              </w:rPr>
              <w:t>平台集成</w:t>
            </w:r>
          </w:p>
        </w:tc>
        <w:tc>
          <w:tcPr>
            <w:tcW w:w="9072" w:type="dxa"/>
            <w:vAlign w:val="center"/>
          </w:tcPr>
          <w:p w:rsidR="00681BC3" w:rsidRDefault="00D03F7D">
            <w:pPr>
              <w:spacing w:line="400" w:lineRule="exact"/>
              <w:rPr>
                <w:color w:val="000000" w:themeColor="text1"/>
              </w:rPr>
            </w:pPr>
            <w:r>
              <w:rPr>
                <w:rFonts w:hint="eastAsia"/>
                <w:color w:val="000000" w:themeColor="text1"/>
              </w:rPr>
              <w:t>平台对接园区三所学校的的应用管理数据，能查询和统计需要的师生信息</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1</w:t>
            </w:r>
          </w:p>
        </w:tc>
        <w:tc>
          <w:tcPr>
            <w:tcW w:w="709"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套</w:t>
            </w:r>
          </w:p>
        </w:tc>
        <w:tc>
          <w:tcPr>
            <w:tcW w:w="1195" w:type="dxa"/>
            <w:vAlign w:val="center"/>
          </w:tcPr>
          <w:p w:rsidR="00681BC3" w:rsidRDefault="00D03F7D">
            <w:pPr>
              <w:pStyle w:val="af0"/>
              <w:snapToGrid w:val="0"/>
              <w:spacing w:line="400" w:lineRule="exact"/>
              <w:jc w:val="center"/>
              <w:rPr>
                <w:rFonts w:ascii="宋体" w:hAnsi="宋体"/>
                <w:color w:val="000000" w:themeColor="text1"/>
                <w:sz w:val="21"/>
                <w:szCs w:val="21"/>
              </w:rPr>
            </w:pPr>
            <w:r>
              <w:rPr>
                <w:rFonts w:ascii="宋体" w:hAnsi="宋体" w:hint="eastAsia"/>
                <w:color w:val="000000" w:themeColor="text1"/>
                <w:sz w:val="21"/>
                <w:szCs w:val="21"/>
              </w:rPr>
              <w:t>否</w:t>
            </w:r>
          </w:p>
        </w:tc>
      </w:tr>
    </w:tbl>
    <w:p w:rsidR="00681BC3" w:rsidRDefault="00681BC3">
      <w:pPr>
        <w:widowControl/>
        <w:jc w:val="left"/>
        <w:rPr>
          <w:rFonts w:ascii="黑体" w:eastAsia="黑体" w:hAnsi="黑体"/>
          <w:b/>
          <w:sz w:val="28"/>
        </w:rPr>
      </w:pPr>
    </w:p>
    <w:p w:rsidR="00681BC3" w:rsidRDefault="00681BC3">
      <w:pPr>
        <w:widowControl/>
        <w:jc w:val="left"/>
        <w:rPr>
          <w:rFonts w:ascii="黑体" w:eastAsia="黑体" w:hAnsi="黑体"/>
          <w:b/>
          <w:sz w:val="28"/>
        </w:rPr>
      </w:pPr>
    </w:p>
    <w:tbl>
      <w:tblPr>
        <w:tblpPr w:leftFromText="180" w:rightFromText="180" w:vertAnchor="text" w:horzAnchor="page" w:tblpX="1444" w:tblpY="70"/>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052"/>
        <w:gridCol w:w="1964"/>
        <w:gridCol w:w="6583"/>
        <w:gridCol w:w="1375"/>
        <w:gridCol w:w="999"/>
        <w:gridCol w:w="1200"/>
      </w:tblGrid>
      <w:tr w:rsidR="00681BC3">
        <w:trPr>
          <w:trHeight w:val="855"/>
        </w:trPr>
        <w:tc>
          <w:tcPr>
            <w:tcW w:w="13948" w:type="dxa"/>
            <w:gridSpan w:val="7"/>
            <w:shd w:val="clear" w:color="auto" w:fill="BFBFBF"/>
            <w:vAlign w:val="center"/>
          </w:tcPr>
          <w:p w:rsidR="00681BC3" w:rsidRDefault="00D03F7D">
            <w:pPr>
              <w:widowControl/>
              <w:jc w:val="left"/>
              <w:rPr>
                <w:rFonts w:ascii="宋体" w:hAnsi="宋体" w:cs="宋体"/>
                <w:b/>
                <w:bCs/>
                <w:kern w:val="0"/>
                <w:szCs w:val="21"/>
              </w:rPr>
            </w:pPr>
            <w:r>
              <w:rPr>
                <w:rFonts w:ascii="宋体" w:hAnsi="宋体" w:cs="黑体" w:hint="eastAsia"/>
                <w:b/>
                <w:bCs/>
                <w:kern w:val="0"/>
                <w:sz w:val="28"/>
                <w:szCs w:val="28"/>
              </w:rPr>
              <w:t>4</w:t>
            </w:r>
            <w:r>
              <w:rPr>
                <w:rFonts w:ascii="宋体" w:hAnsi="宋体" w:cs="黑体" w:hint="eastAsia"/>
                <w:b/>
                <w:bCs/>
                <w:kern w:val="0"/>
                <w:sz w:val="28"/>
                <w:szCs w:val="28"/>
              </w:rPr>
              <w:t>、中心机房配套建设</w:t>
            </w:r>
          </w:p>
        </w:tc>
      </w:tr>
      <w:tr w:rsidR="00681BC3">
        <w:trPr>
          <w:trHeight w:val="613"/>
        </w:trPr>
        <w:tc>
          <w:tcPr>
            <w:tcW w:w="775" w:type="dxa"/>
            <w:shd w:val="clear" w:color="auto" w:fill="BFBFBF"/>
            <w:vAlign w:val="center"/>
          </w:tcPr>
          <w:p w:rsidR="00681BC3" w:rsidRDefault="00D03F7D">
            <w:pPr>
              <w:widowControl/>
              <w:jc w:val="center"/>
              <w:rPr>
                <w:rFonts w:ascii="宋体" w:hAnsi="宋体" w:cs="宋体"/>
                <w:b/>
                <w:bCs/>
                <w:kern w:val="0"/>
                <w:szCs w:val="21"/>
              </w:rPr>
            </w:pPr>
            <w:r>
              <w:rPr>
                <w:rFonts w:ascii="宋体" w:hAnsi="宋体" w:cs="宋体" w:hint="eastAsia"/>
                <w:b/>
                <w:bCs/>
                <w:kern w:val="0"/>
                <w:szCs w:val="21"/>
              </w:rPr>
              <w:t>序号</w:t>
            </w:r>
          </w:p>
        </w:tc>
        <w:tc>
          <w:tcPr>
            <w:tcW w:w="3016" w:type="dxa"/>
            <w:gridSpan w:val="2"/>
            <w:shd w:val="clear" w:color="auto" w:fill="BFBFBF"/>
            <w:vAlign w:val="center"/>
          </w:tcPr>
          <w:p w:rsidR="00681BC3" w:rsidRDefault="00D03F7D">
            <w:pPr>
              <w:widowControl/>
              <w:jc w:val="center"/>
              <w:rPr>
                <w:rFonts w:ascii="宋体" w:hAnsi="宋体" w:cs="宋体"/>
                <w:b/>
                <w:bCs/>
                <w:kern w:val="0"/>
                <w:szCs w:val="21"/>
              </w:rPr>
            </w:pPr>
            <w:r>
              <w:rPr>
                <w:rFonts w:ascii="宋体" w:hAnsi="宋体" w:cs="宋体" w:hint="eastAsia"/>
                <w:b/>
                <w:bCs/>
                <w:kern w:val="0"/>
                <w:szCs w:val="21"/>
              </w:rPr>
              <w:t>设备名称</w:t>
            </w:r>
          </w:p>
        </w:tc>
        <w:tc>
          <w:tcPr>
            <w:tcW w:w="6583" w:type="dxa"/>
            <w:shd w:val="clear" w:color="auto" w:fill="BFBFBF"/>
            <w:vAlign w:val="center"/>
          </w:tcPr>
          <w:p w:rsidR="00681BC3" w:rsidRDefault="00D03F7D">
            <w:pPr>
              <w:widowControl/>
              <w:jc w:val="center"/>
              <w:rPr>
                <w:rFonts w:ascii="宋体" w:hAnsi="宋体" w:cs="宋体"/>
                <w:b/>
                <w:bCs/>
                <w:kern w:val="0"/>
                <w:szCs w:val="21"/>
              </w:rPr>
            </w:pPr>
            <w:r>
              <w:rPr>
                <w:rFonts w:ascii="宋体" w:hAnsi="宋体" w:cs="宋体" w:hint="eastAsia"/>
                <w:b/>
                <w:bCs/>
                <w:kern w:val="0"/>
                <w:szCs w:val="21"/>
              </w:rPr>
              <w:t>技术指标</w:t>
            </w:r>
          </w:p>
        </w:tc>
        <w:tc>
          <w:tcPr>
            <w:tcW w:w="1375" w:type="dxa"/>
            <w:shd w:val="clear" w:color="auto" w:fill="BFBFBF"/>
            <w:vAlign w:val="center"/>
          </w:tcPr>
          <w:p w:rsidR="00681BC3" w:rsidRDefault="00D03F7D">
            <w:pPr>
              <w:widowControl/>
              <w:jc w:val="center"/>
              <w:rPr>
                <w:rFonts w:ascii="宋体" w:hAnsi="宋体" w:cs="宋体"/>
                <w:b/>
                <w:bCs/>
                <w:kern w:val="0"/>
                <w:szCs w:val="21"/>
              </w:rPr>
            </w:pPr>
            <w:r>
              <w:rPr>
                <w:rFonts w:ascii="宋体" w:hAnsi="宋体" w:cs="宋体" w:hint="eastAsia"/>
                <w:b/>
                <w:bCs/>
                <w:kern w:val="0"/>
                <w:szCs w:val="21"/>
              </w:rPr>
              <w:t>数量</w:t>
            </w:r>
          </w:p>
        </w:tc>
        <w:tc>
          <w:tcPr>
            <w:tcW w:w="999" w:type="dxa"/>
            <w:shd w:val="clear" w:color="auto" w:fill="BFBFBF"/>
            <w:vAlign w:val="center"/>
          </w:tcPr>
          <w:p w:rsidR="00681BC3" w:rsidRDefault="00D03F7D">
            <w:pPr>
              <w:widowControl/>
              <w:jc w:val="center"/>
              <w:rPr>
                <w:rFonts w:ascii="宋体" w:hAnsi="宋体"/>
              </w:rPr>
            </w:pPr>
            <w:r>
              <w:rPr>
                <w:rFonts w:ascii="宋体" w:hAnsi="宋体" w:cs="宋体" w:hint="eastAsia"/>
                <w:b/>
                <w:bCs/>
                <w:kern w:val="0"/>
                <w:szCs w:val="21"/>
              </w:rPr>
              <w:t>单位</w:t>
            </w:r>
          </w:p>
        </w:tc>
        <w:tc>
          <w:tcPr>
            <w:tcW w:w="1200" w:type="dxa"/>
            <w:tcBorders>
              <w:tl2br w:val="nil"/>
              <w:tr2bl w:val="nil"/>
            </w:tcBorders>
            <w:shd w:val="clear" w:color="auto" w:fill="BFBFBF"/>
            <w:vAlign w:val="center"/>
          </w:tcPr>
          <w:p w:rsidR="00681BC3" w:rsidRDefault="00D03F7D">
            <w:pPr>
              <w:widowControl/>
              <w:jc w:val="center"/>
              <w:rPr>
                <w:rFonts w:ascii="宋体" w:hAnsi="宋体" w:cs="宋体"/>
                <w:b/>
                <w:bCs/>
                <w:szCs w:val="21"/>
              </w:rPr>
            </w:pPr>
            <w:r>
              <w:rPr>
                <w:rFonts w:ascii="宋体" w:hAnsi="宋体" w:cs="宋体" w:hint="eastAsia"/>
                <w:b/>
                <w:bCs/>
                <w:kern w:val="0"/>
                <w:szCs w:val="21"/>
              </w:rPr>
              <w:t>是否为核心产品</w:t>
            </w:r>
          </w:p>
        </w:tc>
      </w:tr>
      <w:tr w:rsidR="00681BC3">
        <w:trPr>
          <w:trHeight w:val="57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机房基础装修</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铝合金微孔方型吊顶板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尺寸</w:t>
            </w:r>
            <w:r>
              <w:rPr>
                <w:rFonts w:ascii="宋体" w:hAnsi="宋体" w:cs="宋体" w:hint="eastAsia"/>
                <w:kern w:val="0"/>
                <w:szCs w:val="21"/>
              </w:rPr>
              <w:t>600*600mm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地面找平</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根据实际场地进行地面找平</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3</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地面固化</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根据实际场地进行固化</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吊顶龙骨配件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根据实际场地进行吊顶</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边角收口及吊件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根据实际场地进行边角收口</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7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地面刷防潮、防尘、防静电漆</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聚氨脂漆</w:t>
            </w:r>
            <w:r>
              <w:rPr>
                <w:rFonts w:ascii="宋体" w:hAnsi="宋体" w:cs="宋体" w:hint="eastAsia"/>
                <w:kern w:val="0"/>
                <w:szCs w:val="21"/>
              </w:rPr>
              <w:t>(</w:t>
            </w:r>
            <w:r>
              <w:rPr>
                <w:rFonts w:ascii="宋体" w:hAnsi="宋体" w:cs="宋体" w:hint="eastAsia"/>
                <w:kern w:val="0"/>
                <w:szCs w:val="21"/>
              </w:rPr>
              <w:t>刷三遍）</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7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墙柱面刷防潮、防尘、乳胶漆</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四面墙聚氨脂漆</w:t>
            </w:r>
            <w:r>
              <w:rPr>
                <w:rFonts w:ascii="宋体" w:hAnsi="宋体" w:cs="宋体" w:hint="eastAsia"/>
                <w:kern w:val="0"/>
                <w:szCs w:val="21"/>
              </w:rPr>
              <w:t>(</w:t>
            </w:r>
            <w:r>
              <w:rPr>
                <w:rFonts w:ascii="宋体" w:hAnsi="宋体" w:cs="宋体" w:hint="eastAsia"/>
                <w:kern w:val="0"/>
                <w:szCs w:val="21"/>
              </w:rPr>
              <w:t>刷三遍）</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7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天棚刷防潮、防尘、防静电漆</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四面墙聚氨脂漆</w:t>
            </w:r>
            <w:r>
              <w:rPr>
                <w:rFonts w:ascii="宋体" w:hAnsi="宋体" w:cs="宋体" w:hint="eastAsia"/>
                <w:kern w:val="0"/>
                <w:szCs w:val="21"/>
              </w:rPr>
              <w:t>(</w:t>
            </w:r>
            <w:r>
              <w:rPr>
                <w:rFonts w:ascii="宋体" w:hAnsi="宋体" w:cs="宋体" w:hint="eastAsia"/>
                <w:kern w:val="0"/>
                <w:szCs w:val="21"/>
              </w:rPr>
              <w:t>刷三遍）</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入口踏步</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根据实际场地完成入口踏步工作</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铝塑板地脚线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根据实际场地完成铝塑板地脚线施工</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甲级单开钢制防火门</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甲级单开钢制防火门，尺寸</w:t>
            </w:r>
            <w:r>
              <w:rPr>
                <w:rFonts w:ascii="宋体" w:hAnsi="宋体" w:cs="宋体" w:hint="eastAsia"/>
                <w:kern w:val="0"/>
                <w:szCs w:val="21"/>
              </w:rPr>
              <w:t>1000*2100mm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无边静电地板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600*600*30mm</w:t>
            </w:r>
            <w:r>
              <w:rPr>
                <w:rFonts w:ascii="宋体" w:hAnsi="宋体" w:cs="宋体" w:hint="eastAsia"/>
                <w:kern w:val="0"/>
                <w:szCs w:val="21"/>
              </w:rPr>
              <w:t>，钢板厚度</w:t>
            </w:r>
            <w:r>
              <w:rPr>
                <w:rFonts w:ascii="宋体" w:hAnsi="宋体" w:cs="宋体" w:hint="eastAsia"/>
                <w:kern w:val="0"/>
                <w:szCs w:val="21"/>
              </w:rPr>
              <w:t>0.7mm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平方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13</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入口地板面包边</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入口地板面包边材质为不锈钢</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14</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不锈钢踢脚线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根据实际场地完成不锈钢踢脚线施工</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15</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电源插座</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工业插头（</w:t>
            </w:r>
            <w:r>
              <w:rPr>
                <w:rFonts w:ascii="宋体" w:hAnsi="宋体" w:cs="宋体" w:hint="eastAsia"/>
                <w:kern w:val="0"/>
                <w:szCs w:val="21"/>
              </w:rPr>
              <w:t>32A</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16</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照明维修插座电线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ZC-BVR-1*2.5mm2</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17</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接地专用导线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平方</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18</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接地铜排</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30*3mm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19</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LED</w:t>
            </w:r>
            <w:r>
              <w:rPr>
                <w:rFonts w:ascii="宋体" w:hAnsi="宋体" w:cs="宋体" w:hint="eastAsia"/>
                <w:kern w:val="0"/>
                <w:szCs w:val="21"/>
              </w:rPr>
              <w:t>灯盘</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600*600mm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灯管</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22W/32W</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开关</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16A</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应急照明灯</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XFZ-EJ</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23</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软管</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内径</w:t>
            </w:r>
            <w:r>
              <w:rPr>
                <w:rFonts w:ascii="宋体" w:hAnsi="宋体" w:cs="宋体" w:hint="eastAsia"/>
                <w:kern w:val="0"/>
                <w:szCs w:val="21"/>
              </w:rPr>
              <w:t>25mm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24</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镀锌线管</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内径</w:t>
            </w:r>
            <w:r>
              <w:rPr>
                <w:rFonts w:ascii="宋体" w:hAnsi="宋体" w:cs="宋体" w:hint="eastAsia"/>
                <w:kern w:val="0"/>
                <w:szCs w:val="21"/>
              </w:rPr>
              <w:t>25mm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25</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线槽</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线槽</w:t>
            </w:r>
            <w:r>
              <w:rPr>
                <w:rFonts w:ascii="宋体" w:hAnsi="宋体" w:cs="宋体" w:hint="eastAsia"/>
                <w:kern w:val="0"/>
                <w:szCs w:val="21"/>
              </w:rPr>
              <w:t>200*100mm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26</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线槽</w:t>
            </w:r>
          </w:p>
        </w:tc>
        <w:tc>
          <w:tcPr>
            <w:tcW w:w="6583" w:type="dxa"/>
            <w:tcBorders>
              <w:bottom w:val="single" w:sz="4" w:space="0" w:color="auto"/>
            </w:tcBorders>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线槽</w:t>
            </w:r>
            <w:r>
              <w:rPr>
                <w:rFonts w:ascii="宋体" w:hAnsi="宋体" w:cs="宋体" w:hint="eastAsia"/>
                <w:kern w:val="0"/>
                <w:szCs w:val="21"/>
              </w:rPr>
              <w:t>100*100mm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35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27</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玻璃隔断</w:t>
            </w:r>
          </w:p>
        </w:tc>
        <w:tc>
          <w:tcPr>
            <w:tcW w:w="6583" w:type="dxa"/>
            <w:shd w:val="clear" w:color="auto" w:fill="FFFFFF" w:themeFill="background1"/>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常规宽度</w:t>
            </w:r>
            <w:r>
              <w:rPr>
                <w:rFonts w:ascii="宋体" w:hAnsi="宋体" w:cs="宋体" w:hint="eastAsia"/>
                <w:kern w:val="0"/>
                <w:szCs w:val="21"/>
              </w:rPr>
              <w:t>900-1200mm</w:t>
            </w:r>
            <w:r>
              <w:rPr>
                <w:rFonts w:ascii="宋体" w:hAnsi="宋体" w:cs="宋体" w:hint="eastAsia"/>
                <w:kern w:val="0"/>
                <w:szCs w:val="21"/>
              </w:rPr>
              <w:t>框架结构：采用</w:t>
            </w:r>
            <w:r>
              <w:rPr>
                <w:rFonts w:ascii="宋体" w:hAnsi="宋体" w:cs="宋体" w:hint="eastAsia"/>
                <w:kern w:val="0"/>
                <w:szCs w:val="21"/>
              </w:rPr>
              <w:t>6063-T5</w:t>
            </w:r>
            <w:r>
              <w:rPr>
                <w:rFonts w:ascii="宋体" w:hAnsi="宋体" w:cs="宋体" w:hint="eastAsia"/>
                <w:kern w:val="0"/>
                <w:szCs w:val="21"/>
              </w:rPr>
              <w:t>铝合金型材</w:t>
            </w:r>
            <w:r>
              <w:rPr>
                <w:rFonts w:ascii="宋体" w:hAnsi="宋体" w:cs="宋体" w:hint="eastAsia"/>
                <w:kern w:val="0"/>
                <w:szCs w:val="21"/>
              </w:rPr>
              <w:t>;</w:t>
            </w:r>
            <w:r>
              <w:rPr>
                <w:rFonts w:ascii="宋体" w:hAnsi="宋体" w:cs="宋体" w:hint="eastAsia"/>
                <w:kern w:val="0"/>
                <w:szCs w:val="21"/>
              </w:rPr>
              <w:t>卡扣式组装，无外漏螺丝面板材料</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36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28</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机房消防系统</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70L</w:t>
            </w:r>
            <w:r>
              <w:rPr>
                <w:rFonts w:ascii="宋体" w:hAnsi="宋体" w:cs="宋体" w:hint="eastAsia"/>
                <w:kern w:val="0"/>
                <w:szCs w:val="21"/>
              </w:rPr>
              <w:t>柜式灭火装置</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灭火剂储瓶规格：</w:t>
            </w:r>
            <w:r>
              <w:rPr>
                <w:rFonts w:ascii="宋体" w:hAnsi="宋体" w:cs="宋体" w:hint="eastAsia"/>
                <w:kern w:val="0"/>
                <w:szCs w:val="21"/>
              </w:rPr>
              <w:t>70L</w:t>
            </w:r>
            <w:r>
              <w:rPr>
                <w:rFonts w:ascii="宋体" w:hAnsi="宋体" w:cs="宋体" w:hint="eastAsia"/>
                <w:kern w:val="0"/>
                <w:szCs w:val="21"/>
              </w:rPr>
              <w:t>；使用环境：</w:t>
            </w:r>
            <w:r>
              <w:rPr>
                <w:rFonts w:ascii="宋体" w:hAnsi="宋体" w:cs="宋体" w:hint="eastAsia"/>
                <w:kern w:val="0"/>
                <w:szCs w:val="21"/>
              </w:rPr>
              <w:t>0~50</w:t>
            </w:r>
            <w:r>
              <w:rPr>
                <w:rFonts w:ascii="宋体" w:hAnsi="宋体" w:cs="宋体" w:hint="eastAsia"/>
                <w:kern w:val="0"/>
                <w:szCs w:val="21"/>
              </w:rPr>
              <w:t>℃；最大保护机房面积：</w:t>
            </w:r>
            <w:r>
              <w:rPr>
                <w:rFonts w:ascii="宋体" w:hAnsi="宋体" w:cs="宋体" w:hint="eastAsia"/>
                <w:kern w:val="0"/>
                <w:szCs w:val="21"/>
              </w:rPr>
              <w:t>107</w:t>
            </w:r>
            <w:r>
              <w:rPr>
                <w:rFonts w:ascii="宋体" w:hAnsi="宋体" w:cs="宋体" w:hint="eastAsia"/>
                <w:kern w:val="0"/>
                <w:szCs w:val="21"/>
              </w:rPr>
              <w:t>平方米。</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85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29</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七氟丙烷灭火剂</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七氟丙烷灭火设备不能用于扑救以下火灾：硝化纤维、火药等无空气也能够迅速氧化的物质；钾、钠、镁、铀、环等活泼金属以及金属氰化物，或者能自燃的物质如磷等。</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85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火灾声光警报器</w:t>
            </w:r>
          </w:p>
        </w:tc>
        <w:tc>
          <w:tcPr>
            <w:tcW w:w="6583" w:type="dxa"/>
            <w:tcBorders>
              <w:bottom w:val="single" w:sz="4" w:space="0" w:color="auto"/>
            </w:tcBorders>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使用环境</w:t>
            </w:r>
            <w:r>
              <w:rPr>
                <w:rFonts w:ascii="宋体" w:hAnsi="宋体" w:cs="宋体" w:hint="eastAsia"/>
                <w:kern w:val="0"/>
                <w:szCs w:val="21"/>
              </w:rPr>
              <w:t>:</w:t>
            </w:r>
            <w:r>
              <w:rPr>
                <w:rFonts w:ascii="宋体" w:hAnsi="宋体" w:cs="宋体" w:hint="eastAsia"/>
                <w:kern w:val="0"/>
                <w:szCs w:val="21"/>
              </w:rPr>
              <w:t>室内，温度一</w:t>
            </w:r>
            <w:r>
              <w:rPr>
                <w:rFonts w:ascii="宋体" w:hAnsi="宋体" w:cs="宋体" w:hint="eastAsia"/>
                <w:kern w:val="0"/>
                <w:szCs w:val="21"/>
              </w:rPr>
              <w:t>10</w:t>
            </w:r>
            <w:r>
              <w:rPr>
                <w:rFonts w:ascii="宋体" w:hAnsi="宋体" w:cs="宋体" w:hint="eastAsia"/>
                <w:kern w:val="0"/>
                <w:szCs w:val="21"/>
              </w:rPr>
              <w:t>℃一</w:t>
            </w:r>
            <w:r>
              <w:rPr>
                <w:rFonts w:ascii="宋体" w:hAnsi="宋体" w:cs="宋体" w:hint="eastAsia"/>
                <w:kern w:val="0"/>
                <w:szCs w:val="21"/>
              </w:rPr>
              <w:t>+55</w:t>
            </w:r>
            <w:r>
              <w:rPr>
                <w:rFonts w:ascii="宋体" w:hAnsi="宋体" w:cs="宋体" w:hint="eastAsia"/>
                <w:kern w:val="0"/>
                <w:szCs w:val="21"/>
              </w:rPr>
              <w:t>℃；工作电压</w:t>
            </w:r>
            <w:r>
              <w:rPr>
                <w:rFonts w:ascii="宋体" w:hAnsi="宋体" w:cs="宋体" w:hint="eastAsia"/>
                <w:kern w:val="0"/>
                <w:szCs w:val="21"/>
              </w:rPr>
              <w:t>:DC24V(</w:t>
            </w:r>
            <w:r>
              <w:rPr>
                <w:rFonts w:ascii="宋体" w:hAnsi="宋体" w:cs="宋体" w:hint="eastAsia"/>
                <w:kern w:val="0"/>
                <w:szCs w:val="21"/>
              </w:rPr>
              <w:t>驱动电压，允许范围</w:t>
            </w:r>
            <w:r>
              <w:rPr>
                <w:rFonts w:ascii="宋体" w:hAnsi="宋体" w:cs="宋体" w:hint="eastAsia"/>
                <w:kern w:val="0"/>
                <w:szCs w:val="21"/>
              </w:rPr>
              <w:t>20V---28V)</w:t>
            </w:r>
            <w:r>
              <w:rPr>
                <w:rFonts w:ascii="宋体" w:hAnsi="宋体" w:cs="宋体" w:hint="eastAsia"/>
                <w:kern w:val="0"/>
                <w:szCs w:val="21"/>
              </w:rPr>
              <w:t>；闪光频率</w:t>
            </w:r>
            <w:r>
              <w:rPr>
                <w:rFonts w:ascii="宋体" w:hAnsi="宋体" w:cs="宋体" w:hint="eastAsia"/>
                <w:kern w:val="0"/>
                <w:szCs w:val="21"/>
              </w:rPr>
              <w:t>:1</w:t>
            </w:r>
            <w:r>
              <w:rPr>
                <w:rFonts w:ascii="宋体" w:hAnsi="宋体" w:cs="宋体" w:hint="eastAsia"/>
                <w:kern w:val="0"/>
                <w:szCs w:val="21"/>
              </w:rPr>
              <w:t>次</w:t>
            </w:r>
            <w:r>
              <w:rPr>
                <w:rFonts w:ascii="宋体" w:hAnsi="宋体" w:cs="宋体" w:hint="eastAsia"/>
                <w:kern w:val="0"/>
                <w:szCs w:val="21"/>
              </w:rPr>
              <w:t>/S</w:t>
            </w:r>
            <w:r>
              <w:rPr>
                <w:rFonts w:ascii="宋体" w:hAnsi="宋体" w:cs="宋体" w:hint="eastAsia"/>
                <w:kern w:val="0"/>
                <w:szCs w:val="21"/>
              </w:rPr>
              <w:t>；报警音量</w:t>
            </w:r>
            <w:r>
              <w:rPr>
                <w:rFonts w:ascii="宋体" w:hAnsi="宋体" w:cs="宋体" w:hint="eastAsia"/>
                <w:kern w:val="0"/>
                <w:szCs w:val="21"/>
              </w:rPr>
              <w:t>:&gt;85dB(</w:t>
            </w:r>
            <w:r>
              <w:rPr>
                <w:rFonts w:ascii="宋体" w:hAnsi="宋体" w:cs="宋体" w:hint="eastAsia"/>
                <w:kern w:val="0"/>
                <w:szCs w:val="21"/>
              </w:rPr>
              <w:t>正前方</w:t>
            </w:r>
            <w:r>
              <w:rPr>
                <w:rFonts w:ascii="宋体" w:hAnsi="宋体" w:cs="宋体" w:hint="eastAsia"/>
                <w:kern w:val="0"/>
                <w:szCs w:val="21"/>
              </w:rPr>
              <w:t>3</w:t>
            </w:r>
            <w:r>
              <w:rPr>
                <w:rFonts w:ascii="宋体" w:hAnsi="宋体" w:cs="宋体" w:hint="eastAsia"/>
                <w:kern w:val="0"/>
                <w:szCs w:val="21"/>
              </w:rPr>
              <w:t>米</w:t>
            </w:r>
            <w:r>
              <w:rPr>
                <w:rFonts w:ascii="宋体" w:hAnsi="宋体" w:cs="宋体" w:hint="eastAsia"/>
                <w:kern w:val="0"/>
                <w:szCs w:val="21"/>
              </w:rPr>
              <w:t>)</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放气指示灯</w:t>
            </w:r>
          </w:p>
        </w:tc>
        <w:tc>
          <w:tcPr>
            <w:tcW w:w="6583" w:type="dxa"/>
            <w:shd w:val="clear" w:color="auto" w:fill="FFFFFF" w:themeFill="background1"/>
            <w:vAlign w:val="center"/>
          </w:tcPr>
          <w:p w:rsidR="00681BC3" w:rsidRDefault="00D03F7D">
            <w:pPr>
              <w:widowControl/>
              <w:spacing w:line="312" w:lineRule="auto"/>
              <w:jc w:val="left"/>
              <w:rPr>
                <w:rFonts w:ascii="宋体" w:hAnsi="宋体" w:cs="宋体"/>
                <w:kern w:val="0"/>
                <w:szCs w:val="21"/>
              </w:rPr>
            </w:pPr>
            <w:r>
              <w:rPr>
                <w:rFonts w:ascii="宋体" w:hAnsi="宋体" w:cs="宋体"/>
                <w:kern w:val="0"/>
                <w:szCs w:val="21"/>
              </w:rPr>
              <w:t>工作电流</w:t>
            </w:r>
            <w:r>
              <w:rPr>
                <w:rFonts w:ascii="宋体" w:hAnsi="宋体" w:cs="宋体"/>
                <w:kern w:val="0"/>
                <w:szCs w:val="21"/>
              </w:rPr>
              <w:t>&lt;60mA</w:t>
            </w:r>
            <w:r>
              <w:rPr>
                <w:rFonts w:ascii="宋体" w:hAnsi="宋体" w:cs="宋体"/>
                <w:kern w:val="0"/>
                <w:szCs w:val="21"/>
              </w:rPr>
              <w:t>，适用温度：</w:t>
            </w:r>
            <w:r>
              <w:rPr>
                <w:rFonts w:ascii="宋体" w:hAnsi="宋体" w:cs="宋体"/>
                <w:kern w:val="0"/>
                <w:szCs w:val="21"/>
              </w:rPr>
              <w:t>-10℃</w:t>
            </w:r>
            <w:r>
              <w:rPr>
                <w:rFonts w:ascii="宋体" w:hAnsi="宋体" w:cs="宋体"/>
                <w:kern w:val="0"/>
                <w:szCs w:val="21"/>
              </w:rPr>
              <w:t>～</w:t>
            </w:r>
            <w:r>
              <w:rPr>
                <w:rFonts w:ascii="宋体" w:hAnsi="宋体" w:cs="宋体"/>
                <w:kern w:val="0"/>
                <w:szCs w:val="21"/>
              </w:rPr>
              <w:t>+55℃</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7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点型光电感烟探测器</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工作环境：室内，温度</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+55</w:t>
            </w:r>
            <w:r>
              <w:rPr>
                <w:rFonts w:ascii="宋体" w:hAnsi="宋体" w:cs="宋体" w:hint="eastAsia"/>
                <w:kern w:val="0"/>
                <w:szCs w:val="21"/>
              </w:rPr>
              <w:t>℃；保护面积：</w:t>
            </w:r>
            <w:r>
              <w:rPr>
                <w:rFonts w:ascii="宋体" w:hAnsi="宋体" w:cs="宋体" w:hint="eastAsia"/>
                <w:kern w:val="0"/>
                <w:szCs w:val="21"/>
              </w:rPr>
              <w:t>80</w:t>
            </w:r>
            <w:r>
              <w:rPr>
                <w:rFonts w:ascii="宋体" w:hAnsi="宋体" w:cs="宋体" w:hint="eastAsia"/>
                <w:kern w:val="0"/>
                <w:szCs w:val="21"/>
              </w:rPr>
              <w:t>平方米；工作指示：红色</w:t>
            </w:r>
            <w:r>
              <w:rPr>
                <w:rFonts w:ascii="宋体" w:hAnsi="宋体" w:cs="宋体" w:hint="eastAsia"/>
                <w:kern w:val="0"/>
                <w:szCs w:val="21"/>
              </w:rPr>
              <w:t>LED</w:t>
            </w:r>
            <w:r>
              <w:rPr>
                <w:rFonts w:ascii="宋体" w:hAnsi="宋体" w:cs="宋体" w:hint="eastAsia"/>
                <w:kern w:val="0"/>
                <w:szCs w:val="21"/>
              </w:rPr>
              <w:t>指示，巡检时闪烁，报警时常亮</w:t>
            </w:r>
            <w:r>
              <w:rPr>
                <w:rFonts w:ascii="宋体" w:hAnsi="宋体" w:cs="宋体" w:hint="eastAsia"/>
                <w:kern w:val="0"/>
                <w:szCs w:val="21"/>
              </w:rPr>
              <w:t xml:space="preserve"> </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7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33</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点型定温感温探测器</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工作环境：室内，温度恒定；保护面积：</w:t>
            </w:r>
            <w:r>
              <w:rPr>
                <w:rFonts w:ascii="宋体" w:hAnsi="宋体" w:cs="宋体" w:hint="eastAsia"/>
                <w:kern w:val="0"/>
                <w:szCs w:val="21"/>
              </w:rPr>
              <w:t>80</w:t>
            </w:r>
            <w:r>
              <w:rPr>
                <w:rFonts w:ascii="宋体" w:hAnsi="宋体" w:cs="宋体" w:hint="eastAsia"/>
                <w:kern w:val="0"/>
                <w:szCs w:val="21"/>
              </w:rPr>
              <w:t>平方米；工作指示：红色</w:t>
            </w:r>
            <w:r>
              <w:rPr>
                <w:rFonts w:ascii="宋体" w:hAnsi="宋体" w:cs="宋体" w:hint="eastAsia"/>
                <w:kern w:val="0"/>
                <w:szCs w:val="21"/>
              </w:rPr>
              <w:t>LED</w:t>
            </w:r>
            <w:r>
              <w:rPr>
                <w:rFonts w:ascii="宋体" w:hAnsi="宋体" w:cs="宋体" w:hint="eastAsia"/>
                <w:kern w:val="0"/>
                <w:szCs w:val="21"/>
              </w:rPr>
              <w:t>指示，巡检时闪烁，报警时常亮</w:t>
            </w:r>
            <w:r>
              <w:rPr>
                <w:rFonts w:ascii="宋体" w:hAnsi="宋体" w:cs="宋体" w:hint="eastAsia"/>
                <w:kern w:val="0"/>
                <w:szCs w:val="21"/>
              </w:rPr>
              <w:t xml:space="preserve"> </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34</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消防警铃</w:t>
            </w:r>
          </w:p>
        </w:tc>
        <w:tc>
          <w:tcPr>
            <w:tcW w:w="6583" w:type="dxa"/>
            <w:tcBorders>
              <w:bottom w:val="single" w:sz="4" w:space="0" w:color="auto"/>
            </w:tcBorders>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额定电压</w:t>
            </w:r>
            <w:r>
              <w:rPr>
                <w:rFonts w:ascii="宋体" w:hAnsi="宋体" w:cs="宋体" w:hint="eastAsia"/>
                <w:kern w:val="0"/>
                <w:szCs w:val="21"/>
              </w:rPr>
              <w:t>(V)</w:t>
            </w:r>
            <w:r>
              <w:rPr>
                <w:rFonts w:ascii="宋体" w:hAnsi="宋体" w:cs="宋体" w:hint="eastAsia"/>
                <w:kern w:val="0"/>
                <w:szCs w:val="21"/>
              </w:rPr>
              <w:t>：</w:t>
            </w:r>
            <w:r>
              <w:rPr>
                <w:rFonts w:ascii="宋体" w:hAnsi="宋体" w:cs="宋体" w:hint="eastAsia"/>
                <w:kern w:val="0"/>
                <w:szCs w:val="21"/>
              </w:rPr>
              <w:t>DC24</w:t>
            </w:r>
            <w:r>
              <w:rPr>
                <w:rFonts w:ascii="宋体" w:hAnsi="宋体" w:cs="宋体" w:hint="eastAsia"/>
                <w:kern w:val="0"/>
                <w:szCs w:val="21"/>
              </w:rPr>
              <w:t>；适应工作环境温度：</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35</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自动</w:t>
            </w:r>
            <w:r>
              <w:rPr>
                <w:rFonts w:ascii="宋体" w:hAnsi="宋体" w:cs="宋体" w:hint="eastAsia"/>
                <w:kern w:val="0"/>
                <w:szCs w:val="21"/>
              </w:rPr>
              <w:t>/</w:t>
            </w:r>
            <w:r>
              <w:rPr>
                <w:rFonts w:ascii="宋体" w:hAnsi="宋体" w:cs="宋体" w:hint="eastAsia"/>
                <w:kern w:val="0"/>
                <w:szCs w:val="21"/>
              </w:rPr>
              <w:t>手动转换器</w:t>
            </w:r>
          </w:p>
        </w:tc>
        <w:tc>
          <w:tcPr>
            <w:tcW w:w="6583" w:type="dxa"/>
            <w:shd w:val="clear" w:color="auto" w:fill="FFFFFF" w:themeFill="background1"/>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手动切换消防主机的贮备电源，电压</w:t>
            </w:r>
            <w:r>
              <w:rPr>
                <w:rFonts w:ascii="宋体" w:hAnsi="宋体" w:cs="宋体" w:hint="eastAsia"/>
                <w:kern w:val="0"/>
                <w:szCs w:val="21"/>
              </w:rPr>
              <w:t>220V</w:t>
            </w:r>
            <w:r>
              <w:rPr>
                <w:rFonts w:ascii="宋体" w:hAnsi="宋体" w:cs="宋体" w:hint="eastAsia"/>
                <w:kern w:val="0"/>
                <w:szCs w:val="21"/>
              </w:rPr>
              <w:t>，备电自动转换就会自动供电的</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36</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区域启动</w:t>
            </w:r>
            <w:r>
              <w:rPr>
                <w:rFonts w:ascii="宋体" w:hAnsi="宋体" w:cs="宋体" w:hint="eastAsia"/>
                <w:kern w:val="0"/>
                <w:szCs w:val="21"/>
              </w:rPr>
              <w:t>/</w:t>
            </w:r>
            <w:r>
              <w:rPr>
                <w:rFonts w:ascii="宋体" w:hAnsi="宋体" w:cs="宋体" w:hint="eastAsia"/>
                <w:kern w:val="0"/>
                <w:szCs w:val="21"/>
              </w:rPr>
              <w:t>停止盒</w:t>
            </w:r>
          </w:p>
        </w:tc>
        <w:tc>
          <w:tcPr>
            <w:tcW w:w="6583" w:type="dxa"/>
            <w:shd w:val="clear" w:color="auto" w:fill="FFFFFF" w:themeFill="background1"/>
            <w:vAlign w:val="center"/>
          </w:tcPr>
          <w:p w:rsidR="00681BC3" w:rsidRDefault="00D03F7D">
            <w:pPr>
              <w:widowControl/>
              <w:spacing w:line="312" w:lineRule="auto"/>
              <w:jc w:val="left"/>
              <w:rPr>
                <w:rFonts w:ascii="&amp;quot" w:eastAsia="宋体" w:hAnsi="&amp;quot" w:cs="宋体" w:hint="eastAsia"/>
                <w:color w:val="333333"/>
                <w:kern w:val="0"/>
                <w:sz w:val="18"/>
                <w:szCs w:val="18"/>
              </w:rPr>
            </w:pPr>
            <w:r>
              <w:rPr>
                <w:rFonts w:ascii="宋体" w:hAnsi="宋体" w:cs="宋体" w:hint="eastAsia"/>
                <w:kern w:val="0"/>
                <w:szCs w:val="21"/>
              </w:rPr>
              <w:t>紧急启动</w:t>
            </w:r>
            <w:r>
              <w:rPr>
                <w:rFonts w:ascii="宋体" w:hAnsi="宋体" w:cs="宋体"/>
                <w:kern w:val="0"/>
                <w:szCs w:val="21"/>
              </w:rPr>
              <w:t>/</w:t>
            </w:r>
            <w:r>
              <w:rPr>
                <w:rFonts w:ascii="宋体" w:hAnsi="宋体" w:cs="宋体" w:hint="eastAsia"/>
                <w:kern w:val="0"/>
                <w:szCs w:val="21"/>
              </w:rPr>
              <w:t>停止盒的主要功能是给气体灭火控制器提供紧急启动</w:t>
            </w:r>
            <w:r>
              <w:rPr>
                <w:rFonts w:ascii="宋体" w:hAnsi="宋体" w:cs="宋体"/>
                <w:kern w:val="0"/>
                <w:szCs w:val="21"/>
              </w:rPr>
              <w:t>/</w:t>
            </w:r>
            <w:r>
              <w:rPr>
                <w:rFonts w:ascii="宋体" w:hAnsi="宋体" w:cs="宋体" w:hint="eastAsia"/>
                <w:kern w:val="0"/>
                <w:szCs w:val="21"/>
              </w:rPr>
              <w:t>停止控制信号，温度</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+55</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湿度≤</w:t>
            </w:r>
            <w:r>
              <w:rPr>
                <w:rFonts w:ascii="宋体" w:hAnsi="宋体" w:cs="宋体" w:hint="eastAsia"/>
                <w:kern w:val="0"/>
                <w:szCs w:val="21"/>
              </w:rPr>
              <w:t>95%</w:t>
            </w:r>
            <w:r>
              <w:rPr>
                <w:rFonts w:ascii="宋体" w:hAnsi="宋体" w:cs="宋体"/>
                <w:kern w:val="0"/>
                <w:szCs w:val="21"/>
              </w:rPr>
              <w:t xml:space="preserve"> </w:t>
            </w:r>
            <w:r>
              <w:rPr>
                <w:rFonts w:ascii="宋体" w:hAnsi="宋体" w:cs="宋体"/>
                <w:kern w:val="0"/>
                <w:szCs w:val="21"/>
              </w:rPr>
              <w:t>，</w:t>
            </w:r>
            <w:r>
              <w:rPr>
                <w:rFonts w:ascii="宋体" w:hAnsi="宋体" w:cs="宋体" w:hint="eastAsia"/>
                <w:kern w:val="0"/>
                <w:szCs w:val="21"/>
              </w:rPr>
              <w:t>工作电流：≤</w:t>
            </w:r>
            <w:r>
              <w:rPr>
                <w:rFonts w:ascii="宋体" w:hAnsi="宋体" w:cs="宋体" w:hint="eastAsia"/>
                <w:kern w:val="0"/>
                <w:szCs w:val="21"/>
              </w:rPr>
              <w:t>100mA</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42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37</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灭火控制器（单区壁挂式）</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使用环境</w:t>
            </w:r>
            <w:r>
              <w:rPr>
                <w:rFonts w:ascii="宋体" w:hAnsi="宋体" w:cs="宋体" w:hint="eastAsia"/>
                <w:kern w:val="0"/>
                <w:szCs w:val="21"/>
              </w:rPr>
              <w:t>:</w:t>
            </w:r>
            <w:r>
              <w:rPr>
                <w:rFonts w:ascii="宋体" w:hAnsi="宋体" w:cs="宋体" w:hint="eastAsia"/>
                <w:kern w:val="0"/>
                <w:szCs w:val="21"/>
              </w:rPr>
              <w:t>温度</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~+55</w:t>
            </w:r>
            <w:r>
              <w:rPr>
                <w:rFonts w:ascii="宋体" w:hAnsi="宋体" w:cs="宋体" w:hint="eastAsia"/>
                <w:kern w:val="0"/>
                <w:szCs w:val="21"/>
              </w:rPr>
              <w:t>℃；湿度</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95%RH(40</w:t>
            </w:r>
            <w:r>
              <w:rPr>
                <w:rFonts w:ascii="宋体" w:hAnsi="宋体" w:cs="宋体" w:hint="eastAsia"/>
                <w:kern w:val="0"/>
                <w:szCs w:val="21"/>
              </w:rPr>
              <w:t>℃无凝露</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交流输入电压</w:t>
            </w:r>
            <w:r>
              <w:rPr>
                <w:rFonts w:ascii="宋体" w:hAnsi="宋体" w:cs="宋体" w:hint="eastAsia"/>
                <w:kern w:val="0"/>
                <w:szCs w:val="21"/>
              </w:rPr>
              <w:t>:AC220V</w:t>
            </w:r>
            <w:r>
              <w:rPr>
                <w:rFonts w:ascii="宋体" w:hAnsi="宋体" w:cs="宋体" w:hint="eastAsia"/>
                <w:kern w:val="0"/>
                <w:szCs w:val="21"/>
              </w:rPr>
              <w:t>士</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50Hz</w:t>
            </w:r>
            <w:r>
              <w:rPr>
                <w:rFonts w:ascii="宋体" w:hAnsi="宋体" w:cs="宋体" w:hint="eastAsia"/>
                <w:kern w:val="0"/>
                <w:szCs w:val="21"/>
              </w:rPr>
              <w:t>；交流输入功率</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120W</w:t>
            </w:r>
            <w:r>
              <w:rPr>
                <w:rFonts w:ascii="宋体" w:hAnsi="宋体" w:cs="宋体" w:hint="eastAsia"/>
                <w:kern w:val="0"/>
                <w:szCs w:val="21"/>
              </w:rPr>
              <w:t>；直流备电</w:t>
            </w:r>
            <w:r>
              <w:rPr>
                <w:rFonts w:ascii="宋体" w:hAnsi="宋体" w:cs="宋体" w:hint="eastAsia"/>
                <w:kern w:val="0"/>
                <w:szCs w:val="21"/>
              </w:rPr>
              <w:t>:DC24V7.OAh</w:t>
            </w:r>
            <w:r>
              <w:rPr>
                <w:rFonts w:ascii="宋体" w:hAnsi="宋体" w:cs="宋体" w:hint="eastAsia"/>
                <w:kern w:val="0"/>
                <w:szCs w:val="21"/>
              </w:rPr>
              <w:t>（由</w:t>
            </w:r>
            <w:r>
              <w:rPr>
                <w:rFonts w:ascii="宋体" w:hAnsi="宋体" w:cs="宋体" w:hint="eastAsia"/>
                <w:kern w:val="0"/>
                <w:szCs w:val="21"/>
              </w:rPr>
              <w:t>2</w:t>
            </w:r>
            <w:r>
              <w:rPr>
                <w:rFonts w:ascii="宋体" w:hAnsi="宋体" w:cs="宋体" w:hint="eastAsia"/>
                <w:kern w:val="0"/>
                <w:szCs w:val="21"/>
              </w:rPr>
              <w:t>节</w:t>
            </w:r>
            <w:r>
              <w:rPr>
                <w:rFonts w:ascii="宋体" w:hAnsi="宋体" w:cs="宋体" w:hint="eastAsia"/>
                <w:kern w:val="0"/>
                <w:szCs w:val="21"/>
              </w:rPr>
              <w:t>DC12V7.OAh</w:t>
            </w:r>
            <w:r>
              <w:rPr>
                <w:rFonts w:ascii="宋体" w:hAnsi="宋体" w:cs="宋体" w:hint="eastAsia"/>
                <w:kern w:val="0"/>
                <w:szCs w:val="21"/>
              </w:rPr>
              <w:t>串联构成），全密封免维护蓄电池；直流</w:t>
            </w:r>
            <w:r>
              <w:rPr>
                <w:rFonts w:ascii="宋体" w:hAnsi="宋体" w:cs="宋体" w:hint="eastAsia"/>
                <w:kern w:val="0"/>
                <w:szCs w:val="21"/>
              </w:rPr>
              <w:t>24V</w:t>
            </w:r>
            <w:r>
              <w:rPr>
                <w:rFonts w:ascii="宋体" w:hAnsi="宋体" w:cs="宋体" w:hint="eastAsia"/>
                <w:kern w:val="0"/>
                <w:szCs w:val="21"/>
              </w:rPr>
              <w:t>电源输出电流</w:t>
            </w:r>
            <w:r>
              <w:rPr>
                <w:rFonts w:ascii="宋体" w:hAnsi="宋体" w:cs="宋体" w:hint="eastAsia"/>
                <w:kern w:val="0"/>
                <w:szCs w:val="21"/>
              </w:rPr>
              <w:t>:</w:t>
            </w:r>
            <w:r>
              <w:rPr>
                <w:rFonts w:ascii="宋体" w:hAnsi="宋体" w:cs="宋体" w:hint="eastAsia"/>
                <w:kern w:val="0"/>
                <w:szCs w:val="21"/>
              </w:rPr>
              <w:t>长期持续：</w:t>
            </w:r>
            <w:r>
              <w:rPr>
                <w:rFonts w:ascii="宋体" w:hAnsi="宋体" w:cs="宋体" w:hint="eastAsia"/>
                <w:kern w:val="0"/>
                <w:szCs w:val="21"/>
              </w:rPr>
              <w:t>6A</w:t>
            </w:r>
            <w:r>
              <w:rPr>
                <w:rFonts w:ascii="宋体" w:hAnsi="宋体" w:cs="宋体" w:hint="eastAsia"/>
                <w:kern w:val="0"/>
                <w:szCs w:val="21"/>
              </w:rPr>
              <w:t>；瞬态</w:t>
            </w:r>
            <w:r>
              <w:rPr>
                <w:rFonts w:ascii="宋体" w:hAnsi="宋体" w:cs="宋体" w:hint="eastAsia"/>
                <w:kern w:val="0"/>
                <w:szCs w:val="21"/>
              </w:rPr>
              <w:t>(</w:t>
            </w:r>
            <w:r>
              <w:rPr>
                <w:rFonts w:ascii="宋体" w:hAnsi="宋体" w:cs="宋体" w:hint="eastAsia"/>
                <w:kern w:val="0"/>
                <w:szCs w:val="21"/>
              </w:rPr>
              <w:t>小于</w:t>
            </w:r>
            <w:r>
              <w:rPr>
                <w:rFonts w:ascii="宋体" w:hAnsi="宋体" w:cs="宋体" w:hint="eastAsia"/>
                <w:kern w:val="0"/>
                <w:szCs w:val="21"/>
              </w:rPr>
              <w:t>3</w:t>
            </w:r>
            <w:r>
              <w:rPr>
                <w:rFonts w:ascii="宋体" w:hAnsi="宋体" w:cs="宋体" w:hint="eastAsia"/>
                <w:kern w:val="0"/>
                <w:szCs w:val="21"/>
              </w:rPr>
              <w:t>秒</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8A</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38</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消防系统辅材</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电线、线管、线盒等</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92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39</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封闭冷通道系统</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模块化柜体</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规格：</w:t>
            </w:r>
            <w:r>
              <w:rPr>
                <w:rFonts w:ascii="宋体" w:hAnsi="宋体" w:cs="宋体" w:hint="eastAsia"/>
                <w:kern w:val="0"/>
                <w:szCs w:val="21"/>
              </w:rPr>
              <w:t xml:space="preserve">600(W)*1200(D)*2000(H)mm </w:t>
            </w:r>
            <w:r>
              <w:rPr>
                <w:rFonts w:ascii="宋体" w:hAnsi="宋体" w:cs="宋体" w:hint="eastAsia"/>
                <w:kern w:val="0"/>
                <w:szCs w:val="21"/>
              </w:rPr>
              <w:t>，统一颜色为黑色，含顶板，机柜的前后门均为网孔门，采用冷加工工艺，前后网孔门材料≧</w:t>
            </w:r>
            <w:r>
              <w:rPr>
                <w:rFonts w:ascii="宋体" w:hAnsi="宋体" w:cs="宋体" w:hint="eastAsia"/>
                <w:kern w:val="0"/>
                <w:szCs w:val="21"/>
              </w:rPr>
              <w:t>1.2mm</w:t>
            </w:r>
            <w:r>
              <w:rPr>
                <w:rFonts w:ascii="宋体" w:hAnsi="宋体" w:cs="宋体" w:hint="eastAsia"/>
                <w:kern w:val="0"/>
                <w:szCs w:val="21"/>
              </w:rPr>
              <w:t>；立柱材料：≧</w:t>
            </w:r>
            <w:r>
              <w:rPr>
                <w:rFonts w:ascii="宋体" w:hAnsi="宋体" w:cs="宋体" w:hint="eastAsia"/>
                <w:kern w:val="0"/>
                <w:szCs w:val="21"/>
              </w:rPr>
              <w:t>2.0mm</w:t>
            </w:r>
            <w:r>
              <w:rPr>
                <w:rFonts w:ascii="宋体" w:hAnsi="宋体" w:cs="宋体" w:hint="eastAsia"/>
                <w:kern w:val="0"/>
                <w:szCs w:val="21"/>
              </w:rPr>
              <w:t>，符合</w:t>
            </w:r>
            <w:r>
              <w:rPr>
                <w:rFonts w:ascii="宋体" w:hAnsi="宋体" w:cs="宋体" w:hint="eastAsia"/>
                <w:kern w:val="0"/>
                <w:szCs w:val="21"/>
              </w:rPr>
              <w:t>ANSI/EIA RS-310-D</w:t>
            </w:r>
            <w:r>
              <w:rPr>
                <w:rFonts w:ascii="宋体" w:hAnsi="宋体" w:cs="宋体" w:hint="eastAsia"/>
                <w:kern w:val="0"/>
                <w:szCs w:val="21"/>
              </w:rPr>
              <w:t>、</w:t>
            </w:r>
            <w:r>
              <w:rPr>
                <w:rFonts w:ascii="宋体" w:hAnsi="宋体" w:cs="宋体" w:hint="eastAsia"/>
                <w:kern w:val="0"/>
                <w:szCs w:val="21"/>
              </w:rPr>
              <w:t>DIN41491</w:t>
            </w:r>
            <w:r>
              <w:rPr>
                <w:rFonts w:ascii="宋体" w:hAnsi="宋体" w:cs="宋体" w:hint="eastAsia"/>
                <w:kern w:val="0"/>
                <w:szCs w:val="21"/>
              </w:rPr>
              <w:t>；</w:t>
            </w:r>
            <w:r>
              <w:rPr>
                <w:rFonts w:ascii="宋体" w:hAnsi="宋体" w:cs="宋体" w:hint="eastAsia"/>
                <w:kern w:val="0"/>
                <w:szCs w:val="21"/>
              </w:rPr>
              <w:t>PART1</w:t>
            </w:r>
            <w:r>
              <w:rPr>
                <w:rFonts w:ascii="宋体" w:hAnsi="宋体" w:cs="宋体" w:hint="eastAsia"/>
                <w:kern w:val="0"/>
                <w:szCs w:val="21"/>
              </w:rPr>
              <w:t>、</w:t>
            </w:r>
            <w:r>
              <w:rPr>
                <w:rFonts w:ascii="宋体" w:hAnsi="宋体" w:cs="宋体" w:hint="eastAsia"/>
                <w:kern w:val="0"/>
                <w:szCs w:val="21"/>
              </w:rPr>
              <w:t>IEC297-2</w:t>
            </w:r>
            <w:r>
              <w:rPr>
                <w:rFonts w:ascii="宋体" w:hAnsi="宋体" w:cs="宋体" w:hint="eastAsia"/>
                <w:kern w:val="0"/>
                <w:szCs w:val="21"/>
              </w:rPr>
              <w:t>、</w:t>
            </w:r>
            <w:r>
              <w:rPr>
                <w:rFonts w:ascii="宋体" w:hAnsi="宋体" w:cs="宋体" w:hint="eastAsia"/>
                <w:kern w:val="0"/>
                <w:szCs w:val="21"/>
              </w:rPr>
              <w:t>DIN41494</w:t>
            </w:r>
            <w:r>
              <w:rPr>
                <w:rFonts w:ascii="宋体" w:hAnsi="宋体" w:cs="宋体" w:hint="eastAsia"/>
                <w:kern w:val="0"/>
                <w:szCs w:val="21"/>
              </w:rPr>
              <w:t>；</w:t>
            </w:r>
            <w:r>
              <w:rPr>
                <w:rFonts w:ascii="宋体" w:hAnsi="宋体" w:cs="宋体" w:hint="eastAsia"/>
                <w:kern w:val="0"/>
                <w:szCs w:val="21"/>
              </w:rPr>
              <w:t>PART7</w:t>
            </w:r>
            <w:r>
              <w:rPr>
                <w:rFonts w:ascii="宋体" w:hAnsi="宋体" w:cs="宋体" w:hint="eastAsia"/>
                <w:kern w:val="0"/>
                <w:szCs w:val="21"/>
              </w:rPr>
              <w:t>、</w:t>
            </w:r>
            <w:r>
              <w:rPr>
                <w:rFonts w:ascii="宋体" w:hAnsi="宋体" w:cs="宋体" w:hint="eastAsia"/>
                <w:kern w:val="0"/>
                <w:szCs w:val="21"/>
              </w:rPr>
              <w:t xml:space="preserve"> GB/T3047.2- 92</w:t>
            </w:r>
            <w:r>
              <w:rPr>
                <w:rFonts w:ascii="宋体" w:hAnsi="宋体" w:cs="宋体" w:hint="eastAsia"/>
                <w:kern w:val="0"/>
                <w:szCs w:val="21"/>
              </w:rPr>
              <w:t>标准，兼容</w:t>
            </w:r>
            <w:r>
              <w:rPr>
                <w:rFonts w:ascii="宋体" w:hAnsi="宋体" w:cs="宋体" w:hint="eastAsia"/>
                <w:kern w:val="0"/>
                <w:szCs w:val="21"/>
              </w:rPr>
              <w:t>19"</w:t>
            </w:r>
            <w:r>
              <w:rPr>
                <w:rFonts w:ascii="宋体" w:hAnsi="宋体" w:cs="宋体" w:hint="eastAsia"/>
                <w:kern w:val="0"/>
                <w:szCs w:val="21"/>
              </w:rPr>
              <w:t>国际标准、公制标准和</w:t>
            </w:r>
            <w:r>
              <w:rPr>
                <w:rFonts w:ascii="宋体" w:hAnsi="宋体" w:cs="宋体" w:hint="eastAsia"/>
                <w:kern w:val="0"/>
                <w:szCs w:val="21"/>
              </w:rPr>
              <w:t>ETSI</w:t>
            </w:r>
            <w:r>
              <w:rPr>
                <w:rFonts w:ascii="宋体" w:hAnsi="宋体" w:cs="宋体" w:hint="eastAsia"/>
                <w:kern w:val="0"/>
                <w:szCs w:val="21"/>
              </w:rPr>
              <w:t>标准，前后门采用内嵌式带把手门锁，机柜柜门开启角度不低于</w:t>
            </w:r>
            <w:r>
              <w:rPr>
                <w:rFonts w:ascii="宋体" w:hAnsi="宋体" w:cs="宋体" w:hint="eastAsia"/>
                <w:kern w:val="0"/>
                <w:szCs w:val="21"/>
              </w:rPr>
              <w:t>110</w:t>
            </w:r>
            <w:r>
              <w:rPr>
                <w:rFonts w:ascii="宋体" w:hAnsi="宋体" w:cs="宋体" w:hint="eastAsia"/>
                <w:kern w:val="0"/>
                <w:szCs w:val="21"/>
              </w:rPr>
              <w:t>度。</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★机柜应散热性好，通风面积≧</w:t>
            </w:r>
            <w:r>
              <w:rPr>
                <w:rFonts w:ascii="宋体" w:hAnsi="宋体" w:cs="宋体" w:hint="eastAsia"/>
                <w:kern w:val="0"/>
                <w:szCs w:val="21"/>
              </w:rPr>
              <w:t>70%</w:t>
            </w:r>
            <w:r>
              <w:rPr>
                <w:rFonts w:ascii="宋体" w:hAnsi="宋体" w:cs="宋体" w:hint="eastAsia"/>
                <w:kern w:val="0"/>
                <w:szCs w:val="21"/>
              </w:rPr>
              <w:t>，需有很强的兼容性，所有满足</w:t>
            </w:r>
            <w:r>
              <w:rPr>
                <w:rFonts w:ascii="宋体" w:hAnsi="宋体" w:cs="宋体" w:hint="eastAsia"/>
                <w:kern w:val="0"/>
                <w:szCs w:val="21"/>
              </w:rPr>
              <w:t>EIA-310-D</w:t>
            </w:r>
            <w:r>
              <w:rPr>
                <w:rFonts w:ascii="宋体" w:hAnsi="宋体" w:cs="宋体" w:hint="eastAsia"/>
                <w:kern w:val="0"/>
                <w:szCs w:val="21"/>
              </w:rPr>
              <w:t>标准的设备都可以安装在机柜中。</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lastRenderedPageBreak/>
              <w:t>在温度</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℃，相对湿度</w:t>
            </w:r>
            <w:r>
              <w:rPr>
                <w:rFonts w:ascii="宋体" w:hAnsi="宋体" w:cs="宋体" w:hint="eastAsia"/>
                <w:kern w:val="0"/>
                <w:szCs w:val="21"/>
              </w:rPr>
              <w:t>&lt;90</w:t>
            </w:r>
            <w:r>
              <w:rPr>
                <w:rFonts w:ascii="宋体" w:hAnsi="宋体" w:cs="宋体" w:hint="eastAsia"/>
                <w:kern w:val="0"/>
                <w:szCs w:val="21"/>
              </w:rPr>
              <w:t>％时，任意不相通的接线端子之间、接线端子与机架间的绝缘电阻值，即带电部件与机壳间的绝缘电阻值应不小于</w:t>
            </w:r>
            <w:r>
              <w:rPr>
                <w:rFonts w:ascii="宋体" w:hAnsi="宋体" w:cs="宋体" w:hint="eastAsia"/>
                <w:kern w:val="0"/>
                <w:szCs w:val="21"/>
              </w:rPr>
              <w:t>7M</w:t>
            </w:r>
            <w:r>
              <w:rPr>
                <w:rFonts w:ascii="宋体" w:hAnsi="宋体" w:cs="宋体" w:hint="eastAsia"/>
                <w:kern w:val="0"/>
                <w:szCs w:val="21"/>
              </w:rPr>
              <w:t>Ω。任意不相通的接线端子之间、接线端子与机架间，能承受交流</w:t>
            </w:r>
            <w:r>
              <w:rPr>
                <w:rFonts w:ascii="宋体" w:hAnsi="宋体" w:cs="宋体" w:hint="eastAsia"/>
                <w:kern w:val="0"/>
                <w:szCs w:val="21"/>
              </w:rPr>
              <w:t>50Hz</w:t>
            </w:r>
            <w:r>
              <w:rPr>
                <w:rFonts w:ascii="宋体" w:hAnsi="宋体" w:cs="宋体" w:hint="eastAsia"/>
                <w:kern w:val="0"/>
                <w:szCs w:val="21"/>
              </w:rPr>
              <w:t>，</w:t>
            </w:r>
            <w:r>
              <w:rPr>
                <w:rFonts w:ascii="宋体" w:hAnsi="宋体" w:cs="宋体" w:hint="eastAsia"/>
                <w:kern w:val="0"/>
                <w:szCs w:val="21"/>
              </w:rPr>
              <w:t>2000V</w:t>
            </w:r>
            <w:r>
              <w:rPr>
                <w:rFonts w:ascii="宋体" w:hAnsi="宋体" w:cs="宋体" w:hint="eastAsia"/>
                <w:kern w:val="0"/>
                <w:szCs w:val="21"/>
              </w:rPr>
              <w:t>电压有效值</w:t>
            </w:r>
            <w:r>
              <w:rPr>
                <w:rFonts w:ascii="宋体" w:hAnsi="宋体" w:cs="宋体" w:hint="eastAsia"/>
                <w:kern w:val="0"/>
                <w:szCs w:val="21"/>
              </w:rPr>
              <w:t>1</w:t>
            </w:r>
            <w:r>
              <w:rPr>
                <w:rFonts w:ascii="宋体" w:hAnsi="宋体" w:cs="宋体" w:hint="eastAsia"/>
                <w:kern w:val="0"/>
                <w:szCs w:val="21"/>
              </w:rPr>
              <w:t>分钟不被击穿。机架要设有保护接地端子。</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★机柜承重性好：承重≧</w:t>
            </w:r>
            <w:r>
              <w:rPr>
                <w:rFonts w:ascii="宋体" w:hAnsi="宋体" w:cs="宋体" w:hint="eastAsia"/>
                <w:kern w:val="0"/>
                <w:szCs w:val="21"/>
              </w:rPr>
              <w:t>1400KG</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机柜抗震要求：按照标准</w:t>
            </w:r>
            <w:r>
              <w:rPr>
                <w:rFonts w:ascii="宋体" w:hAnsi="宋体" w:cs="宋体" w:hint="eastAsia"/>
                <w:kern w:val="0"/>
                <w:szCs w:val="21"/>
              </w:rPr>
              <w:t>YD5083-2005</w:t>
            </w:r>
            <w:r>
              <w:rPr>
                <w:rFonts w:ascii="宋体" w:hAnsi="宋体" w:cs="宋体" w:hint="eastAsia"/>
                <w:kern w:val="0"/>
                <w:szCs w:val="21"/>
              </w:rPr>
              <w:t>《电信设备抗地震性能检测规范》要求抗</w:t>
            </w:r>
            <w:r>
              <w:rPr>
                <w:rFonts w:ascii="宋体" w:hAnsi="宋体" w:cs="宋体" w:hint="eastAsia"/>
                <w:kern w:val="0"/>
                <w:szCs w:val="21"/>
              </w:rPr>
              <w:t>9</w:t>
            </w:r>
            <w:r>
              <w:rPr>
                <w:rFonts w:ascii="宋体" w:hAnsi="宋体" w:cs="宋体" w:hint="eastAsia"/>
                <w:kern w:val="0"/>
                <w:szCs w:val="21"/>
              </w:rPr>
              <w:t>级烈震。</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17</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20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40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翻转天窗</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翻转式消防联动天窗，适用于</w:t>
            </w:r>
            <w:r>
              <w:rPr>
                <w:rFonts w:ascii="宋体" w:hAnsi="宋体" w:cs="宋体" w:hint="eastAsia"/>
                <w:kern w:val="0"/>
                <w:szCs w:val="21"/>
              </w:rPr>
              <w:t>1200mm</w:t>
            </w:r>
            <w:r>
              <w:rPr>
                <w:rFonts w:ascii="宋体" w:hAnsi="宋体" w:cs="宋体" w:hint="eastAsia"/>
                <w:kern w:val="0"/>
                <w:szCs w:val="21"/>
              </w:rPr>
              <w:t>通道，</w:t>
            </w:r>
            <w:r>
              <w:rPr>
                <w:rFonts w:ascii="宋体" w:hAnsi="宋体" w:cs="宋体" w:hint="eastAsia"/>
                <w:kern w:val="0"/>
                <w:szCs w:val="21"/>
              </w:rPr>
              <w:t>600</w:t>
            </w:r>
            <w:r>
              <w:rPr>
                <w:rFonts w:ascii="宋体" w:hAnsi="宋体" w:cs="宋体" w:hint="eastAsia"/>
                <w:kern w:val="0"/>
                <w:szCs w:val="21"/>
              </w:rPr>
              <w:t>mm</w:t>
            </w:r>
            <w:r>
              <w:rPr>
                <w:rFonts w:ascii="宋体" w:hAnsi="宋体" w:cs="宋体" w:hint="eastAsia"/>
                <w:kern w:val="0"/>
                <w:szCs w:val="21"/>
              </w:rPr>
              <w:t>宽模块化柜体；</w:t>
            </w:r>
            <w:r>
              <w:rPr>
                <w:rFonts w:ascii="宋体" w:hAnsi="宋体" w:cs="宋体" w:hint="eastAsia"/>
                <w:kern w:val="0"/>
                <w:szCs w:val="21"/>
              </w:rPr>
              <w:br/>
            </w:r>
            <w:r>
              <w:rPr>
                <w:rFonts w:ascii="宋体" w:hAnsi="宋体" w:cs="宋体" w:hint="eastAsia"/>
                <w:kern w:val="0"/>
                <w:szCs w:val="21"/>
              </w:rPr>
              <w:t>翻转天窗</w:t>
            </w:r>
            <w:r>
              <w:rPr>
                <w:rFonts w:ascii="宋体" w:hAnsi="宋体" w:cs="宋体" w:hint="eastAsia"/>
                <w:kern w:val="0"/>
                <w:szCs w:val="21"/>
              </w:rPr>
              <w:t>5mm</w:t>
            </w:r>
            <w:r>
              <w:rPr>
                <w:rFonts w:ascii="宋体" w:hAnsi="宋体" w:cs="宋体" w:hint="eastAsia"/>
                <w:kern w:val="0"/>
                <w:szCs w:val="21"/>
              </w:rPr>
              <w:t>厚钢化玻璃（贴防爆膜）金属镶边，支撑板设隐形透光玻璃；</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支撑板</w:t>
            </w:r>
            <w:r>
              <w:rPr>
                <w:rFonts w:ascii="宋体" w:hAnsi="宋体" w:cs="宋体" w:hint="eastAsia"/>
                <w:kern w:val="0"/>
                <w:szCs w:val="21"/>
              </w:rPr>
              <w:t>3/2/1</w:t>
            </w:r>
            <w:r>
              <w:rPr>
                <w:rFonts w:ascii="宋体" w:hAnsi="宋体" w:cs="宋体" w:hint="eastAsia"/>
                <w:kern w:val="0"/>
                <w:szCs w:val="21"/>
              </w:rPr>
              <w:t>拼装式组合方式，共用拉梁，无缝阵列拼装，翻转天窗免工具安装；消防联动，接到消防告警</w:t>
            </w:r>
            <w:r>
              <w:rPr>
                <w:rFonts w:ascii="宋体" w:hAnsi="宋体" w:cs="宋体" w:hint="eastAsia"/>
                <w:kern w:val="0"/>
                <w:szCs w:val="21"/>
              </w:rPr>
              <w:t>0.5</w:t>
            </w:r>
            <w:r>
              <w:rPr>
                <w:rFonts w:ascii="宋体" w:hAnsi="宋体" w:cs="宋体" w:hint="eastAsia"/>
                <w:kern w:val="0"/>
                <w:szCs w:val="21"/>
              </w:rPr>
              <w:t>秒范围内瞬速自动开启，开启角度＞</w:t>
            </w:r>
            <w:r>
              <w:rPr>
                <w:rFonts w:ascii="宋体" w:hAnsi="宋体" w:cs="宋体" w:hint="eastAsia"/>
                <w:kern w:val="0"/>
                <w:szCs w:val="21"/>
              </w:rPr>
              <w:t>85</w:t>
            </w:r>
            <w:r>
              <w:rPr>
                <w:rFonts w:ascii="宋体" w:hAnsi="宋体" w:cs="宋体" w:hint="eastAsia"/>
                <w:kern w:val="0"/>
                <w:szCs w:val="21"/>
              </w:rPr>
              <w:t>°开启面积＞冷通道总面积</w:t>
            </w:r>
            <w:r>
              <w:rPr>
                <w:rFonts w:ascii="宋体" w:hAnsi="宋体" w:cs="宋体" w:hint="eastAsia"/>
                <w:kern w:val="0"/>
                <w:szCs w:val="21"/>
              </w:rPr>
              <w:t>90</w:t>
            </w:r>
            <w:r>
              <w:rPr>
                <w:rFonts w:ascii="宋体" w:hAnsi="宋体" w:cs="宋体" w:hint="eastAsia"/>
                <w:kern w:val="0"/>
                <w:szCs w:val="21"/>
              </w:rPr>
              <w:t>％，吸附力</w:t>
            </w:r>
            <w:r>
              <w:rPr>
                <w:rFonts w:ascii="宋体" w:hAnsi="宋体" w:cs="宋体" w:hint="eastAsia"/>
                <w:kern w:val="0"/>
                <w:szCs w:val="21"/>
              </w:rPr>
              <w:t>F</w:t>
            </w:r>
            <w:r>
              <w:rPr>
                <w:rFonts w:ascii="宋体" w:hAnsi="宋体" w:cs="宋体" w:hint="eastAsia"/>
                <w:kern w:val="0"/>
                <w:szCs w:val="21"/>
              </w:rPr>
              <w:t>≥</w:t>
            </w:r>
            <w:r>
              <w:rPr>
                <w:rFonts w:ascii="宋体" w:hAnsi="宋体" w:cs="宋体" w:hint="eastAsia"/>
                <w:kern w:val="0"/>
                <w:szCs w:val="21"/>
              </w:rPr>
              <w:t>50kg</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41</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填充柜</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适用于冷通道封闭，采用优质冷轧钢板</w:t>
            </w:r>
            <w:r>
              <w:rPr>
                <w:rFonts w:ascii="宋体" w:hAnsi="宋体" w:cs="宋体" w:hint="eastAsia"/>
                <w:kern w:val="0"/>
                <w:szCs w:val="21"/>
              </w:rPr>
              <w:t>(SPCC)</w:t>
            </w:r>
            <w:r>
              <w:rPr>
                <w:rFonts w:ascii="宋体" w:hAnsi="宋体" w:cs="宋体" w:hint="eastAsia"/>
                <w:kern w:val="0"/>
                <w:szCs w:val="21"/>
              </w:rPr>
              <w:t>，表面喷涂与柜体保持一致。规格尺寸，</w:t>
            </w:r>
            <w:r>
              <w:rPr>
                <w:rFonts w:ascii="宋体" w:hAnsi="宋体" w:cs="宋体" w:hint="eastAsia"/>
                <w:kern w:val="0"/>
                <w:szCs w:val="21"/>
              </w:rPr>
              <w:t>300</w:t>
            </w:r>
            <w:r>
              <w:rPr>
                <w:rFonts w:ascii="宋体" w:hAnsi="宋体" w:cs="宋体" w:hint="eastAsia"/>
                <w:kern w:val="0"/>
                <w:szCs w:val="21"/>
              </w:rPr>
              <w:t>mm</w:t>
            </w:r>
            <w:r>
              <w:rPr>
                <w:rFonts w:ascii="宋体" w:hAnsi="宋体" w:cs="宋体" w:hint="eastAsia"/>
                <w:kern w:val="0"/>
                <w:szCs w:val="21"/>
              </w:rPr>
              <w:t>*1200</w:t>
            </w:r>
            <w:r>
              <w:rPr>
                <w:rFonts w:ascii="宋体" w:hAnsi="宋体" w:cs="宋体" w:hint="eastAsia"/>
                <w:kern w:val="0"/>
                <w:szCs w:val="21"/>
              </w:rPr>
              <w:t>mm</w:t>
            </w:r>
            <w:r>
              <w:rPr>
                <w:rFonts w:ascii="宋体" w:hAnsi="宋体" w:cs="宋体" w:hint="eastAsia"/>
                <w:kern w:val="0"/>
                <w:szCs w:val="21"/>
              </w:rPr>
              <w:t>*2000</w:t>
            </w:r>
            <w:r>
              <w:rPr>
                <w:rFonts w:ascii="宋体" w:hAnsi="宋体" w:cs="宋体" w:hint="eastAsia"/>
                <w:kern w:val="0"/>
                <w:szCs w:val="21"/>
              </w:rPr>
              <w:t>mm</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72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42</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综合天窗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综合天窗，适用于</w:t>
            </w:r>
            <w:r>
              <w:rPr>
                <w:rFonts w:ascii="宋体" w:hAnsi="宋体" w:cs="宋体" w:hint="eastAsia"/>
                <w:kern w:val="0"/>
                <w:szCs w:val="21"/>
              </w:rPr>
              <w:t>1200mm</w:t>
            </w:r>
            <w:r>
              <w:rPr>
                <w:rFonts w:ascii="宋体" w:hAnsi="宋体" w:cs="宋体" w:hint="eastAsia"/>
                <w:kern w:val="0"/>
                <w:szCs w:val="21"/>
              </w:rPr>
              <w:t>通道，</w:t>
            </w:r>
            <w:r>
              <w:rPr>
                <w:rFonts w:ascii="宋体" w:hAnsi="宋体" w:cs="宋体" w:hint="eastAsia"/>
                <w:kern w:val="0"/>
                <w:szCs w:val="21"/>
              </w:rPr>
              <w:t>600</w:t>
            </w:r>
            <w:r>
              <w:rPr>
                <w:rFonts w:ascii="宋体" w:hAnsi="宋体" w:cs="宋体" w:hint="eastAsia"/>
                <w:kern w:val="0"/>
                <w:szCs w:val="21"/>
              </w:rPr>
              <w:t>mm</w:t>
            </w:r>
            <w:r>
              <w:rPr>
                <w:rFonts w:ascii="宋体" w:hAnsi="宋体" w:cs="宋体" w:hint="eastAsia"/>
                <w:kern w:val="0"/>
                <w:szCs w:val="21"/>
              </w:rPr>
              <w:t>宽模块化柜体；</w:t>
            </w:r>
            <w:r>
              <w:rPr>
                <w:rFonts w:ascii="宋体" w:hAnsi="宋体" w:cs="宋体" w:hint="eastAsia"/>
                <w:kern w:val="0"/>
                <w:szCs w:val="21"/>
              </w:rPr>
              <w:br/>
            </w:r>
            <w:r>
              <w:rPr>
                <w:rFonts w:ascii="宋体" w:hAnsi="宋体" w:cs="宋体" w:hint="eastAsia"/>
                <w:kern w:val="0"/>
                <w:szCs w:val="21"/>
              </w:rPr>
              <w:t>支持跨通道走线，烟感、温湿度、摄像头等动环部件安装；支撑板</w:t>
            </w:r>
            <w:r>
              <w:rPr>
                <w:rFonts w:ascii="宋体" w:hAnsi="宋体" w:cs="宋体" w:hint="eastAsia"/>
                <w:kern w:val="0"/>
                <w:szCs w:val="21"/>
              </w:rPr>
              <w:t>3/2/1</w:t>
            </w:r>
            <w:r>
              <w:rPr>
                <w:rFonts w:ascii="宋体" w:hAnsi="宋体" w:cs="宋体" w:hint="eastAsia"/>
                <w:kern w:val="0"/>
                <w:szCs w:val="21"/>
              </w:rPr>
              <w:t>拼装式组合方式，共用拉梁，无缝阵列拼装；</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43</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空调天窗</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固定式天窗，适用于</w:t>
            </w:r>
            <w:r>
              <w:rPr>
                <w:rFonts w:ascii="宋体" w:hAnsi="宋体" w:cs="宋体" w:hint="eastAsia"/>
                <w:kern w:val="0"/>
                <w:szCs w:val="21"/>
              </w:rPr>
              <w:t>1200mm</w:t>
            </w:r>
            <w:r>
              <w:rPr>
                <w:rFonts w:ascii="宋体" w:hAnsi="宋体" w:cs="宋体" w:hint="eastAsia"/>
                <w:kern w:val="0"/>
                <w:szCs w:val="21"/>
              </w:rPr>
              <w:t>通道，</w:t>
            </w:r>
            <w:r>
              <w:rPr>
                <w:rFonts w:ascii="宋体" w:hAnsi="宋体" w:cs="宋体" w:hint="eastAsia"/>
                <w:kern w:val="0"/>
                <w:szCs w:val="21"/>
              </w:rPr>
              <w:t>300</w:t>
            </w:r>
            <w:r>
              <w:rPr>
                <w:rFonts w:ascii="宋体" w:hAnsi="宋体" w:cs="宋体" w:hint="eastAsia"/>
                <w:kern w:val="0"/>
                <w:szCs w:val="21"/>
              </w:rPr>
              <w:t>mm</w:t>
            </w:r>
            <w:r>
              <w:rPr>
                <w:rFonts w:ascii="宋体" w:hAnsi="宋体" w:cs="宋体" w:hint="eastAsia"/>
                <w:kern w:val="0"/>
                <w:szCs w:val="21"/>
              </w:rPr>
              <w:t>宽行级空调；</w:t>
            </w:r>
            <w:r>
              <w:rPr>
                <w:rFonts w:ascii="宋体" w:hAnsi="宋体" w:cs="宋体" w:hint="eastAsia"/>
                <w:kern w:val="0"/>
                <w:szCs w:val="21"/>
              </w:rPr>
              <w:br/>
            </w:r>
            <w:r>
              <w:rPr>
                <w:rFonts w:ascii="宋体" w:hAnsi="宋体" w:cs="宋体" w:hint="eastAsia"/>
                <w:kern w:val="0"/>
                <w:szCs w:val="21"/>
              </w:rPr>
              <w:lastRenderedPageBreak/>
              <w:t>天窗</w:t>
            </w:r>
            <w:r>
              <w:rPr>
                <w:rFonts w:ascii="宋体" w:hAnsi="宋体" w:cs="宋体" w:hint="eastAsia"/>
                <w:kern w:val="0"/>
                <w:szCs w:val="21"/>
              </w:rPr>
              <w:t>5mm</w:t>
            </w:r>
            <w:r>
              <w:rPr>
                <w:rFonts w:ascii="宋体" w:hAnsi="宋体" w:cs="宋体" w:hint="eastAsia"/>
                <w:kern w:val="0"/>
                <w:szCs w:val="21"/>
              </w:rPr>
              <w:t>厚钢化玻璃（贴防爆膜）金属镶边；共用拉梁，无缝阵列拼装；</w:t>
            </w:r>
          </w:p>
        </w:tc>
        <w:tc>
          <w:tcPr>
            <w:tcW w:w="13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2</w:t>
            </w:r>
          </w:p>
        </w:tc>
        <w:tc>
          <w:tcPr>
            <w:tcW w:w="999" w:type="dxa"/>
            <w:shd w:val="clear" w:color="auto" w:fill="auto"/>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6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44</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自动移门</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双开电动平移门，用于</w:t>
            </w:r>
            <w:r>
              <w:rPr>
                <w:rFonts w:ascii="宋体" w:hAnsi="宋体" w:cs="宋体" w:hint="eastAsia"/>
                <w:kern w:val="0"/>
                <w:szCs w:val="21"/>
              </w:rPr>
              <w:t>1200mm</w:t>
            </w:r>
            <w:r>
              <w:rPr>
                <w:rFonts w:ascii="宋体" w:hAnsi="宋体" w:cs="宋体" w:hint="eastAsia"/>
                <w:kern w:val="0"/>
                <w:szCs w:val="21"/>
              </w:rPr>
              <w:t>宽双列冷通道</w:t>
            </w:r>
            <w:r>
              <w:rPr>
                <w:rFonts w:ascii="宋体" w:hAnsi="宋体" w:cs="宋体" w:hint="eastAsia"/>
                <w:kern w:val="0"/>
                <w:szCs w:val="21"/>
              </w:rPr>
              <w:t>1200</w:t>
            </w:r>
            <w:r>
              <w:rPr>
                <w:rFonts w:ascii="宋体" w:hAnsi="宋体" w:cs="宋体" w:hint="eastAsia"/>
                <w:kern w:val="0"/>
                <w:szCs w:val="21"/>
              </w:rPr>
              <w:t>mm</w:t>
            </w:r>
            <w:r>
              <w:rPr>
                <w:rFonts w:ascii="宋体" w:hAnsi="宋体" w:cs="宋体" w:hint="eastAsia"/>
                <w:kern w:val="0"/>
                <w:szCs w:val="21"/>
              </w:rPr>
              <w:t>深柜体两端；</w:t>
            </w:r>
            <w:r>
              <w:rPr>
                <w:rFonts w:ascii="宋体" w:hAnsi="宋体" w:cs="宋体" w:hint="eastAsia"/>
                <w:kern w:val="0"/>
                <w:szCs w:val="21"/>
              </w:rPr>
              <w:br/>
            </w:r>
            <w:r>
              <w:rPr>
                <w:rFonts w:ascii="宋体" w:hAnsi="宋体" w:cs="宋体" w:hint="eastAsia"/>
                <w:kern w:val="0"/>
                <w:szCs w:val="21"/>
              </w:rPr>
              <w:t>门体采用</w:t>
            </w:r>
            <w:r>
              <w:rPr>
                <w:rFonts w:ascii="宋体" w:hAnsi="宋体" w:cs="宋体" w:hint="eastAsia"/>
                <w:kern w:val="0"/>
                <w:szCs w:val="21"/>
              </w:rPr>
              <w:t>12mm</w:t>
            </w:r>
            <w:r>
              <w:rPr>
                <w:rFonts w:ascii="宋体" w:hAnsi="宋体" w:cs="宋体" w:hint="eastAsia"/>
                <w:kern w:val="0"/>
                <w:szCs w:val="21"/>
              </w:rPr>
              <w:t>无框钢化玻璃门，双开联动平移方式，开启后隐藏于门盒组件内；门盒三段式竖装结构，两侧铝型材镶边，设安全锁，方便管控及开启，无外露安装固定螺钉；</w:t>
            </w:r>
            <w:r>
              <w:rPr>
                <w:rFonts w:ascii="宋体" w:hAnsi="宋体" w:cs="宋体" w:hint="eastAsia"/>
                <w:kern w:val="0"/>
                <w:szCs w:val="21"/>
              </w:rPr>
              <w:br/>
            </w:r>
            <w:r>
              <w:rPr>
                <w:rFonts w:ascii="宋体" w:hAnsi="宋体" w:cs="宋体" w:hint="eastAsia"/>
                <w:kern w:val="0"/>
                <w:szCs w:val="21"/>
              </w:rPr>
              <w:t>电机驱动，智慧型微电脑控制器，门体运行参数按需调节；设有密封条，防止冷风泄露，缓冲导向装置，有效保护门体，设安全光眼，防夹防撞，触摸密码键盘锁</w:t>
            </w:r>
            <w:r>
              <w:rPr>
                <w:rFonts w:ascii="宋体" w:hAnsi="宋体" w:cs="宋体" w:hint="eastAsia"/>
                <w:kern w:val="0"/>
                <w:szCs w:val="21"/>
              </w:rPr>
              <w:t>(</w:t>
            </w:r>
            <w:r>
              <w:rPr>
                <w:rFonts w:ascii="宋体" w:hAnsi="宋体" w:cs="宋体" w:hint="eastAsia"/>
                <w:kern w:val="0"/>
                <w:szCs w:val="21"/>
              </w:rPr>
              <w:t>进）</w:t>
            </w:r>
            <w:r>
              <w:rPr>
                <w:rFonts w:ascii="宋体" w:hAnsi="宋体" w:cs="宋体" w:hint="eastAsia"/>
                <w:kern w:val="0"/>
                <w:szCs w:val="21"/>
              </w:rPr>
              <w:t>+</w:t>
            </w:r>
            <w:r>
              <w:rPr>
                <w:rFonts w:ascii="宋体" w:hAnsi="宋体" w:cs="宋体" w:hint="eastAsia"/>
                <w:kern w:val="0"/>
                <w:szCs w:val="21"/>
              </w:rPr>
              <w:t>手压开关（出）；</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45</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空调组件</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w:t>
            </w:r>
            <w:r>
              <w:rPr>
                <w:rFonts w:ascii="宋体" w:hAnsi="宋体" w:cs="宋体" w:hint="eastAsia"/>
                <w:kern w:val="0"/>
                <w:szCs w:val="21"/>
              </w:rPr>
              <w:t>300</w:t>
            </w:r>
            <w:r>
              <w:rPr>
                <w:rFonts w:ascii="宋体" w:hAnsi="宋体" w:cs="宋体" w:hint="eastAsia"/>
                <w:kern w:val="0"/>
                <w:szCs w:val="21"/>
              </w:rPr>
              <w:t>mm</w:t>
            </w:r>
            <w:r>
              <w:rPr>
                <w:rFonts w:ascii="宋体" w:hAnsi="宋体" w:cs="宋体" w:hint="eastAsia"/>
                <w:kern w:val="0"/>
                <w:szCs w:val="21"/>
              </w:rPr>
              <w:t>宽</w:t>
            </w:r>
            <w:r>
              <w:rPr>
                <w:rFonts w:ascii="宋体" w:hAnsi="宋体" w:cs="宋体" w:hint="eastAsia"/>
                <w:kern w:val="0"/>
                <w:szCs w:val="21"/>
              </w:rPr>
              <w:t>1200</w:t>
            </w:r>
            <w:r>
              <w:rPr>
                <w:rFonts w:ascii="宋体" w:hAnsi="宋体" w:cs="宋体" w:hint="eastAsia"/>
                <w:kern w:val="0"/>
                <w:szCs w:val="21"/>
              </w:rPr>
              <w:t>mm</w:t>
            </w:r>
            <w:r>
              <w:rPr>
                <w:rFonts w:ascii="宋体" w:hAnsi="宋体" w:cs="宋体" w:hint="eastAsia"/>
                <w:kern w:val="0"/>
                <w:szCs w:val="21"/>
              </w:rPr>
              <w:t>深行级空调顶部线槽，三段式强弱电分离，设扎线装置；</w:t>
            </w:r>
            <w:r>
              <w:rPr>
                <w:rFonts w:ascii="宋体" w:hAnsi="宋体" w:cs="宋体" w:hint="eastAsia"/>
                <w:kern w:val="0"/>
                <w:szCs w:val="21"/>
              </w:rPr>
              <w:br/>
            </w:r>
            <w:r>
              <w:rPr>
                <w:rFonts w:ascii="宋体" w:hAnsi="宋体" w:cs="宋体" w:hint="eastAsia"/>
                <w:kern w:val="0"/>
                <w:szCs w:val="21"/>
              </w:rPr>
              <w:t>优质冷轧钢板，</w:t>
            </w:r>
            <w:r>
              <w:rPr>
                <w:rFonts w:ascii="宋体" w:hAnsi="宋体" w:cs="宋体" w:hint="eastAsia"/>
                <w:kern w:val="0"/>
                <w:szCs w:val="21"/>
              </w:rPr>
              <w:t>SPCC</w:t>
            </w:r>
            <w:r>
              <w:rPr>
                <w:rFonts w:ascii="宋体" w:hAnsi="宋体" w:cs="宋体" w:hint="eastAsia"/>
                <w:kern w:val="0"/>
                <w:szCs w:val="21"/>
              </w:rPr>
              <w:t>≥</w:t>
            </w:r>
            <w:r>
              <w:rPr>
                <w:rFonts w:ascii="宋体" w:hAnsi="宋体" w:cs="宋体" w:hint="eastAsia"/>
                <w:kern w:val="0"/>
                <w:szCs w:val="21"/>
              </w:rPr>
              <w:t>1.5mm</w:t>
            </w:r>
            <w:r>
              <w:rPr>
                <w:rFonts w:ascii="宋体" w:hAnsi="宋体" w:cs="宋体" w:hint="eastAsia"/>
                <w:kern w:val="0"/>
                <w:szCs w:val="21"/>
              </w:rPr>
              <w:t>；</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72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46</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柜体底部封板</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w:t>
            </w:r>
            <w:r>
              <w:rPr>
                <w:rFonts w:ascii="宋体" w:hAnsi="宋体" w:cs="宋体" w:hint="eastAsia"/>
                <w:kern w:val="0"/>
                <w:szCs w:val="21"/>
              </w:rPr>
              <w:t>600</w:t>
            </w:r>
            <w:r>
              <w:rPr>
                <w:rFonts w:ascii="宋体" w:hAnsi="宋体" w:cs="宋体" w:hint="eastAsia"/>
                <w:kern w:val="0"/>
                <w:szCs w:val="21"/>
              </w:rPr>
              <w:t>mm</w:t>
            </w:r>
            <w:r>
              <w:rPr>
                <w:rFonts w:ascii="宋体" w:hAnsi="宋体" w:cs="宋体" w:hint="eastAsia"/>
                <w:kern w:val="0"/>
                <w:szCs w:val="21"/>
              </w:rPr>
              <w:t>*1200</w:t>
            </w:r>
            <w:r>
              <w:rPr>
                <w:rFonts w:ascii="宋体" w:hAnsi="宋体" w:cs="宋体" w:hint="eastAsia"/>
                <w:kern w:val="0"/>
                <w:szCs w:val="21"/>
              </w:rPr>
              <w:t>mm</w:t>
            </w:r>
            <w:r>
              <w:rPr>
                <w:rFonts w:ascii="宋体" w:hAnsi="宋体" w:cs="宋体" w:hint="eastAsia"/>
                <w:kern w:val="0"/>
                <w:szCs w:val="21"/>
              </w:rPr>
              <w:t>（宽</w:t>
            </w:r>
            <w:r>
              <w:rPr>
                <w:rFonts w:ascii="宋体" w:hAnsi="宋体" w:cs="宋体" w:hint="eastAsia"/>
                <w:kern w:val="0"/>
                <w:szCs w:val="21"/>
              </w:rPr>
              <w:t>*</w:t>
            </w:r>
            <w:r>
              <w:rPr>
                <w:rFonts w:ascii="宋体" w:hAnsi="宋体" w:cs="宋体" w:hint="eastAsia"/>
                <w:kern w:val="0"/>
                <w:szCs w:val="21"/>
              </w:rPr>
              <w:t>深）模块化柜体；</w:t>
            </w:r>
            <w:r>
              <w:rPr>
                <w:rFonts w:ascii="宋体" w:hAnsi="宋体" w:cs="宋体" w:hint="eastAsia"/>
                <w:kern w:val="0"/>
                <w:szCs w:val="21"/>
              </w:rPr>
              <w:br/>
            </w:r>
            <w:r>
              <w:rPr>
                <w:rFonts w:ascii="宋体" w:hAnsi="宋体" w:cs="宋体" w:hint="eastAsia"/>
                <w:kern w:val="0"/>
                <w:szCs w:val="21"/>
              </w:rPr>
              <w:t>优质冷轧钢板，</w:t>
            </w:r>
            <w:r>
              <w:rPr>
                <w:rFonts w:ascii="宋体" w:hAnsi="宋体" w:cs="宋体" w:hint="eastAsia"/>
                <w:kern w:val="0"/>
                <w:szCs w:val="21"/>
              </w:rPr>
              <w:t>SPCC=1.2mm</w:t>
            </w:r>
            <w:r>
              <w:rPr>
                <w:rFonts w:ascii="宋体" w:hAnsi="宋体" w:cs="宋体" w:hint="eastAsia"/>
                <w:kern w:val="0"/>
                <w:szCs w:val="21"/>
              </w:rPr>
              <w:t>，铝合金毛刷条；</w:t>
            </w:r>
            <w:r>
              <w:rPr>
                <w:rFonts w:ascii="宋体" w:hAnsi="宋体" w:cs="宋体" w:hint="eastAsia"/>
                <w:kern w:val="0"/>
                <w:szCs w:val="21"/>
              </w:rPr>
              <w:br/>
            </w:r>
            <w:r>
              <w:rPr>
                <w:rFonts w:ascii="宋体" w:hAnsi="宋体" w:cs="宋体" w:hint="eastAsia"/>
                <w:kern w:val="0"/>
                <w:szCs w:val="21"/>
              </w:rPr>
              <w:t>分段式密闭结构，两侧盖板设有毛刷进线孔，用于底部大容量走线、进线；</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17</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47</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托盘</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吋安装</w:t>
            </w:r>
            <w:r>
              <w:rPr>
                <w:rFonts w:ascii="宋体" w:hAnsi="宋体" w:cs="宋体" w:hint="eastAsia"/>
                <w:kern w:val="0"/>
                <w:szCs w:val="21"/>
              </w:rPr>
              <w:t>,1200</w:t>
            </w:r>
            <w:r>
              <w:rPr>
                <w:rFonts w:ascii="宋体" w:hAnsi="宋体" w:cs="宋体" w:hint="eastAsia"/>
                <w:kern w:val="0"/>
                <w:szCs w:val="21"/>
              </w:rPr>
              <w:t>mm</w:t>
            </w:r>
            <w:r>
              <w:rPr>
                <w:rFonts w:ascii="宋体" w:hAnsi="宋体" w:cs="宋体" w:hint="eastAsia"/>
                <w:kern w:val="0"/>
                <w:szCs w:val="21"/>
              </w:rPr>
              <w:t>深机柜通用</w:t>
            </w:r>
            <w:r>
              <w:rPr>
                <w:rFonts w:ascii="宋体" w:hAnsi="宋体" w:cs="宋体" w:hint="eastAsia"/>
                <w:kern w:val="0"/>
                <w:szCs w:val="21"/>
              </w:rPr>
              <w:t>(740mm</w:t>
            </w:r>
            <w:r>
              <w:rPr>
                <w:rFonts w:ascii="宋体" w:hAnsi="宋体" w:cs="宋体" w:hint="eastAsia"/>
                <w:kern w:val="0"/>
                <w:szCs w:val="21"/>
              </w:rPr>
              <w:t>深）</w:t>
            </w:r>
            <w:r>
              <w:rPr>
                <w:rFonts w:ascii="宋体" w:hAnsi="宋体" w:cs="宋体" w:hint="eastAsia"/>
                <w:kern w:val="0"/>
                <w:szCs w:val="21"/>
              </w:rPr>
              <w:t>,</w:t>
            </w:r>
            <w:r>
              <w:rPr>
                <w:rFonts w:ascii="宋体" w:hAnsi="宋体" w:cs="宋体" w:hint="eastAsia"/>
                <w:kern w:val="0"/>
                <w:szCs w:val="21"/>
              </w:rPr>
              <w:t>承重</w:t>
            </w:r>
            <w:r>
              <w:rPr>
                <w:rFonts w:ascii="宋体" w:hAnsi="宋体" w:cs="宋体" w:hint="eastAsia"/>
                <w:kern w:val="0"/>
                <w:szCs w:val="21"/>
              </w:rPr>
              <w:t>120</w:t>
            </w:r>
            <w:r>
              <w:rPr>
                <w:rFonts w:ascii="宋体" w:hAnsi="宋体" w:cs="宋体" w:hint="eastAsia"/>
                <w:kern w:val="0"/>
                <w:szCs w:val="21"/>
              </w:rPr>
              <w:t>公斤</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34</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48</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1U</w:t>
            </w:r>
            <w:r>
              <w:rPr>
                <w:rFonts w:ascii="宋体" w:hAnsi="宋体" w:cs="宋体" w:hint="eastAsia"/>
                <w:kern w:val="0"/>
                <w:szCs w:val="21"/>
              </w:rPr>
              <w:t>免工具盲板</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吋安装，</w:t>
            </w:r>
            <w:r>
              <w:rPr>
                <w:rFonts w:ascii="宋体" w:hAnsi="宋体" w:cs="宋体" w:hint="eastAsia"/>
                <w:kern w:val="0"/>
                <w:szCs w:val="21"/>
              </w:rPr>
              <w:t>1U</w:t>
            </w:r>
            <w:r>
              <w:rPr>
                <w:rFonts w:ascii="宋体" w:hAnsi="宋体" w:cs="宋体" w:hint="eastAsia"/>
                <w:kern w:val="0"/>
                <w:szCs w:val="21"/>
              </w:rPr>
              <w:t>免工具安装盲板，金属</w:t>
            </w:r>
            <w:r>
              <w:rPr>
                <w:rFonts w:ascii="宋体" w:hAnsi="宋体" w:cs="宋体" w:hint="eastAsia"/>
                <w:kern w:val="0"/>
                <w:szCs w:val="21"/>
              </w:rPr>
              <w:t>,</w:t>
            </w:r>
            <w:r>
              <w:rPr>
                <w:rFonts w:ascii="宋体" w:hAnsi="宋体" w:cs="宋体" w:hint="eastAsia"/>
                <w:kern w:val="0"/>
                <w:szCs w:val="21"/>
              </w:rPr>
              <w:t>带塑料快开扣</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170</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49</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1U</w:t>
            </w:r>
            <w:r>
              <w:rPr>
                <w:rFonts w:ascii="宋体" w:hAnsi="宋体" w:cs="宋体" w:hint="eastAsia"/>
                <w:kern w:val="0"/>
                <w:szCs w:val="21"/>
              </w:rPr>
              <w:t>金属带盖理线架</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吋安装，带金属盖</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85</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垂直安装板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开有首尾整列的模术安装孔、扎线孔；垂直理线、扎线功能；优质冷</w:t>
            </w:r>
            <w:r>
              <w:rPr>
                <w:rFonts w:ascii="宋体" w:hAnsi="宋体" w:cs="宋体" w:hint="eastAsia"/>
                <w:kern w:val="0"/>
                <w:szCs w:val="21"/>
              </w:rPr>
              <w:lastRenderedPageBreak/>
              <w:t>轧钢板，</w:t>
            </w:r>
            <w:r>
              <w:rPr>
                <w:rFonts w:ascii="宋体" w:hAnsi="宋体" w:cs="宋体" w:hint="eastAsia"/>
                <w:kern w:val="0"/>
                <w:szCs w:val="21"/>
              </w:rPr>
              <w:t>SPCC=1.5mm</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40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51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PDU</w:t>
            </w:r>
            <w:r>
              <w:rPr>
                <w:rFonts w:ascii="宋体" w:hAnsi="宋体" w:cs="宋体" w:hint="eastAsia"/>
                <w:kern w:val="0"/>
                <w:szCs w:val="21"/>
              </w:rPr>
              <w:t>安装件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用于安装固定</w:t>
            </w:r>
            <w:r>
              <w:rPr>
                <w:rFonts w:ascii="宋体" w:hAnsi="宋体" w:cs="宋体" w:hint="eastAsia"/>
                <w:kern w:val="0"/>
                <w:szCs w:val="21"/>
              </w:rPr>
              <w:t>PDU</w:t>
            </w:r>
            <w:r>
              <w:rPr>
                <w:rFonts w:ascii="宋体" w:hAnsi="宋体" w:cs="宋体" w:hint="eastAsia"/>
                <w:kern w:val="0"/>
                <w:szCs w:val="21"/>
              </w:rPr>
              <w:t>，支持双路安装</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17</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侧板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w:t>
            </w:r>
            <w:r>
              <w:rPr>
                <w:rFonts w:ascii="宋体" w:hAnsi="宋体" w:cs="宋体" w:hint="eastAsia"/>
                <w:kern w:val="0"/>
                <w:szCs w:val="21"/>
              </w:rPr>
              <w:t>1200</w:t>
            </w:r>
            <w:r>
              <w:rPr>
                <w:rFonts w:ascii="宋体" w:hAnsi="宋体" w:cs="宋体" w:hint="eastAsia"/>
                <w:kern w:val="0"/>
                <w:szCs w:val="21"/>
              </w:rPr>
              <w:t>mm</w:t>
            </w:r>
            <w:r>
              <w:rPr>
                <w:rFonts w:ascii="宋体" w:hAnsi="宋体" w:cs="宋体" w:hint="eastAsia"/>
                <w:kern w:val="0"/>
                <w:szCs w:val="21"/>
              </w:rPr>
              <w:t>深模块化柜体，相邻柜体的安全隔离，形成独立管理空间；左右分段式结构；</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53</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冷池照明</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w:t>
            </w:r>
            <w:r>
              <w:rPr>
                <w:rFonts w:ascii="宋体" w:hAnsi="宋体" w:cs="宋体" w:hint="eastAsia"/>
                <w:kern w:val="0"/>
                <w:szCs w:val="21"/>
              </w:rPr>
              <w:t>1200mm</w:t>
            </w:r>
            <w:r>
              <w:rPr>
                <w:rFonts w:ascii="宋体" w:hAnsi="宋体" w:cs="宋体" w:hint="eastAsia"/>
                <w:kern w:val="0"/>
                <w:szCs w:val="21"/>
              </w:rPr>
              <w:t>宽冷通道照明；</w:t>
            </w:r>
            <w:r>
              <w:rPr>
                <w:rFonts w:ascii="宋体" w:hAnsi="宋体" w:cs="宋体" w:hint="eastAsia"/>
                <w:kern w:val="0"/>
                <w:szCs w:val="21"/>
              </w:rPr>
              <w:br/>
              <w:t>LED</w:t>
            </w:r>
            <w:r>
              <w:rPr>
                <w:rFonts w:ascii="宋体" w:hAnsi="宋体" w:cs="宋体" w:hint="eastAsia"/>
                <w:kern w:val="0"/>
                <w:szCs w:val="21"/>
              </w:rPr>
              <w:t>白色工作照明灯，输入电压</w:t>
            </w:r>
            <w:r>
              <w:rPr>
                <w:rFonts w:ascii="宋体" w:hAnsi="宋体" w:cs="宋体" w:hint="eastAsia"/>
                <w:kern w:val="0"/>
                <w:szCs w:val="21"/>
              </w:rPr>
              <w:t>DC24V</w:t>
            </w:r>
            <w:r>
              <w:rPr>
                <w:rFonts w:ascii="宋体" w:hAnsi="宋体" w:cs="宋体" w:hint="eastAsia"/>
                <w:kern w:val="0"/>
                <w:szCs w:val="21"/>
              </w:rPr>
              <w:t>，同通道拉梁一体化内嵌式结构；</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54</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背景照明</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w:t>
            </w:r>
            <w:r>
              <w:rPr>
                <w:rFonts w:ascii="宋体" w:hAnsi="宋体" w:cs="宋体" w:hint="eastAsia"/>
                <w:kern w:val="0"/>
                <w:szCs w:val="21"/>
              </w:rPr>
              <w:t>2000mm</w:t>
            </w:r>
            <w:r>
              <w:rPr>
                <w:rFonts w:ascii="宋体" w:hAnsi="宋体" w:cs="宋体" w:hint="eastAsia"/>
                <w:kern w:val="0"/>
                <w:szCs w:val="21"/>
              </w:rPr>
              <w:t>高冷通内背景照明；</w:t>
            </w:r>
            <w:r>
              <w:rPr>
                <w:rFonts w:ascii="宋体" w:hAnsi="宋体" w:cs="宋体" w:hint="eastAsia"/>
                <w:kern w:val="0"/>
                <w:szCs w:val="21"/>
              </w:rPr>
              <w:br/>
            </w:r>
            <w:r>
              <w:rPr>
                <w:rFonts w:ascii="宋体" w:hAnsi="宋体" w:cs="宋体" w:hint="eastAsia"/>
                <w:kern w:val="0"/>
                <w:szCs w:val="21"/>
              </w:rPr>
              <w:t>LED</w:t>
            </w:r>
            <w:r>
              <w:rPr>
                <w:rFonts w:ascii="宋体" w:hAnsi="宋体" w:cs="宋体" w:hint="eastAsia"/>
                <w:kern w:val="0"/>
                <w:szCs w:val="21"/>
              </w:rPr>
              <w:t>绿色背景照明灯，输入电压</w:t>
            </w:r>
            <w:r>
              <w:rPr>
                <w:rFonts w:ascii="宋体" w:hAnsi="宋体" w:cs="宋体" w:hint="eastAsia"/>
                <w:kern w:val="0"/>
                <w:szCs w:val="21"/>
              </w:rPr>
              <w:t>DC24V</w:t>
            </w:r>
            <w:r>
              <w:rPr>
                <w:rFonts w:ascii="宋体" w:hAnsi="宋体" w:cs="宋体" w:hint="eastAsia"/>
                <w:kern w:val="0"/>
                <w:szCs w:val="21"/>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55</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跨通道桥架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两列柜体间的跨通道桥架，实现强弱电线缆跨列布置；</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56</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通道控制箱</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用于管理整个冷池的自动移门、消防联动天窗、通道照明、背景照明的电源管控采集管理箱</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57</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底座</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mm</w:t>
            </w:r>
            <w:r>
              <w:rPr>
                <w:rFonts w:ascii="宋体" w:hAnsi="宋体" w:cs="宋体" w:hint="eastAsia"/>
                <w:kern w:val="0"/>
                <w:szCs w:val="21"/>
              </w:rPr>
              <w:t>*50</w:t>
            </w:r>
            <w:r>
              <w:rPr>
                <w:rFonts w:ascii="宋体" w:hAnsi="宋体" w:cs="宋体" w:hint="eastAsia"/>
                <w:kern w:val="0"/>
                <w:szCs w:val="21"/>
              </w:rPr>
              <w:t>mm</w:t>
            </w:r>
            <w:r>
              <w:rPr>
                <w:rFonts w:ascii="宋体" w:hAnsi="宋体" w:cs="宋体" w:hint="eastAsia"/>
                <w:kern w:val="0"/>
                <w:szCs w:val="21"/>
              </w:rPr>
              <w:t>*5</w:t>
            </w:r>
            <w:r>
              <w:rPr>
                <w:rFonts w:ascii="宋体" w:hAnsi="宋体" w:cs="宋体" w:hint="eastAsia"/>
                <w:kern w:val="0"/>
                <w:szCs w:val="21"/>
              </w:rPr>
              <w:t>mm</w:t>
            </w:r>
            <w:r>
              <w:rPr>
                <w:rFonts w:ascii="宋体" w:hAnsi="宋体" w:cs="宋体" w:hint="eastAsia"/>
                <w:kern w:val="0"/>
                <w:szCs w:val="21"/>
              </w:rPr>
              <w:t>镀锌角铁焊接，防腐防锈处理</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58</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辅材</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冷通道密封组件，电路连接线、端子、安装螺丝等组件</w:t>
            </w:r>
          </w:p>
        </w:tc>
        <w:tc>
          <w:tcPr>
            <w:tcW w:w="13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auto" w:fill="auto"/>
            <w:vAlign w:val="center"/>
          </w:tcPr>
          <w:p w:rsidR="00681BC3" w:rsidRDefault="00D03F7D">
            <w:pPr>
              <w:widowControl/>
              <w:jc w:val="center"/>
              <w:rPr>
                <w:rFonts w:ascii="宋体" w:hAnsi="宋体"/>
              </w:rPr>
            </w:pPr>
            <w:r>
              <w:rPr>
                <w:rFonts w:ascii="宋体" w:hAnsi="宋体" w:cs="宋体" w:hint="eastAsia"/>
                <w:kern w:val="0"/>
                <w:szCs w:val="21"/>
              </w:rPr>
              <w:t>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81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59</w:t>
            </w:r>
          </w:p>
        </w:tc>
        <w:tc>
          <w:tcPr>
            <w:tcW w:w="1052" w:type="dxa"/>
            <w:vMerge w:val="restart"/>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制冷系统</w:t>
            </w: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精密空调</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600</w:t>
            </w:r>
            <w:r>
              <w:rPr>
                <w:rFonts w:ascii="宋体" w:hAnsi="宋体" w:cs="宋体" w:hint="eastAsia"/>
                <w:kern w:val="0"/>
                <w:szCs w:val="21"/>
              </w:rPr>
              <w:t>mm</w:t>
            </w:r>
            <w:r>
              <w:rPr>
                <w:rFonts w:ascii="宋体" w:hAnsi="宋体" w:cs="宋体" w:hint="eastAsia"/>
                <w:kern w:val="0"/>
                <w:szCs w:val="21"/>
              </w:rPr>
              <w:t>(W)*1100</w:t>
            </w:r>
            <w:r>
              <w:rPr>
                <w:rFonts w:ascii="宋体" w:hAnsi="宋体" w:cs="宋体" w:hint="eastAsia"/>
                <w:kern w:val="0"/>
                <w:szCs w:val="21"/>
              </w:rPr>
              <w:t>mm</w:t>
            </w:r>
            <w:r>
              <w:rPr>
                <w:rFonts w:ascii="宋体" w:hAnsi="宋体" w:cs="宋体" w:hint="eastAsia"/>
                <w:kern w:val="0"/>
                <w:szCs w:val="21"/>
              </w:rPr>
              <w:t>(D)*2000</w:t>
            </w:r>
            <w:r>
              <w:rPr>
                <w:rFonts w:ascii="宋体" w:hAnsi="宋体" w:cs="宋体" w:hint="eastAsia"/>
                <w:kern w:val="0"/>
                <w:szCs w:val="21"/>
              </w:rPr>
              <w:t>mm</w:t>
            </w:r>
            <w:r>
              <w:rPr>
                <w:rFonts w:ascii="宋体" w:hAnsi="宋体" w:cs="宋体" w:hint="eastAsia"/>
                <w:kern w:val="0"/>
                <w:szCs w:val="21"/>
              </w:rPr>
              <w:t xml:space="preserve">(H) </w:t>
            </w:r>
            <w:r>
              <w:rPr>
                <w:rFonts w:ascii="宋体" w:hAnsi="宋体" w:cs="宋体" w:hint="eastAsia"/>
                <w:kern w:val="0"/>
                <w:szCs w:val="21"/>
              </w:rPr>
              <w:t>，制冷量≧</w:t>
            </w:r>
            <w:r>
              <w:rPr>
                <w:rFonts w:ascii="宋体" w:hAnsi="宋体" w:cs="宋体" w:hint="eastAsia"/>
                <w:kern w:val="0"/>
                <w:szCs w:val="21"/>
              </w:rPr>
              <w:t>30KW</w:t>
            </w:r>
            <w:r>
              <w:rPr>
                <w:rFonts w:ascii="宋体" w:hAnsi="宋体" w:cs="宋体" w:hint="eastAsia"/>
                <w:kern w:val="0"/>
                <w:szCs w:val="21"/>
              </w:rPr>
              <w:t>，精密空调机组应标配电子膨胀阀，应采用</w:t>
            </w:r>
            <w:r>
              <w:rPr>
                <w:rFonts w:ascii="宋体" w:hAnsi="宋体" w:cs="宋体" w:hint="eastAsia"/>
                <w:kern w:val="0"/>
                <w:szCs w:val="21"/>
              </w:rPr>
              <w:t>EC</w:t>
            </w:r>
            <w:r>
              <w:rPr>
                <w:rFonts w:ascii="宋体" w:hAnsi="宋体" w:cs="宋体" w:hint="eastAsia"/>
                <w:kern w:val="0"/>
                <w:szCs w:val="21"/>
              </w:rPr>
              <w:t>风机，自动调整风机转速，动态风量输出。</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应采用环保型制冷剂</w:t>
            </w:r>
            <w:r>
              <w:rPr>
                <w:rFonts w:ascii="宋体" w:hAnsi="宋体" w:cs="宋体" w:hint="eastAsia"/>
                <w:kern w:val="0"/>
                <w:szCs w:val="21"/>
              </w:rPr>
              <w:t>R410A</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应选用高效“</w:t>
            </w:r>
            <w:r>
              <w:rPr>
                <w:rFonts w:ascii="宋体" w:hAnsi="宋体" w:cs="宋体" w:hint="eastAsia"/>
                <w:kern w:val="0"/>
                <w:szCs w:val="21"/>
              </w:rPr>
              <w:t>/</w:t>
            </w:r>
            <w:r>
              <w:rPr>
                <w:rFonts w:ascii="宋体" w:hAnsi="宋体" w:cs="宋体" w:hint="eastAsia"/>
                <w:kern w:val="0"/>
                <w:szCs w:val="21"/>
              </w:rPr>
              <w:t>”型大面积蒸发器，保障换热效率；</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按要求自动调节室内温、湿度，具有制冷、除湿等功能。温、湿度波动超限能发出声光报警信号。温度调节范围：</w:t>
            </w:r>
            <w:r>
              <w:rPr>
                <w:rFonts w:ascii="宋体" w:hAnsi="宋体" w:cs="宋体" w:hint="eastAsia"/>
                <w:kern w:val="0"/>
                <w:szCs w:val="21"/>
              </w:rPr>
              <w:t>+24</w:t>
            </w:r>
            <w:r>
              <w:rPr>
                <w:rFonts w:ascii="宋体" w:hAnsi="宋体" w:cs="宋体" w:hint="eastAsia"/>
                <w:kern w:val="0"/>
                <w:szCs w:val="21"/>
              </w:rPr>
              <w:t>℃～</w:t>
            </w:r>
            <w:r>
              <w:rPr>
                <w:rFonts w:ascii="宋体" w:hAnsi="宋体" w:cs="宋体" w:hint="eastAsia"/>
                <w:kern w:val="0"/>
                <w:szCs w:val="21"/>
              </w:rPr>
              <w:t>+40</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，调节精度：±</w:t>
            </w:r>
            <w:r>
              <w:rPr>
                <w:rFonts w:ascii="宋体" w:hAnsi="宋体" w:cs="宋体" w:hint="eastAsia"/>
                <w:kern w:val="0"/>
                <w:szCs w:val="21"/>
              </w:rPr>
              <w:t>1</w:t>
            </w:r>
            <w:r>
              <w:rPr>
                <w:rFonts w:ascii="宋体" w:hAnsi="宋体" w:cs="宋体" w:hint="eastAsia"/>
                <w:kern w:val="0"/>
                <w:szCs w:val="21"/>
              </w:rPr>
              <w:t>℃；温度变化率</w:t>
            </w:r>
            <w:r>
              <w:rPr>
                <w:rFonts w:ascii="宋体" w:hAnsi="宋体" w:cs="宋体" w:hint="eastAsia"/>
                <w:kern w:val="0"/>
                <w:szCs w:val="21"/>
              </w:rPr>
              <w:t>&lt;5</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小时。</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是</w:t>
            </w:r>
          </w:p>
        </w:tc>
      </w:tr>
      <w:tr w:rsidR="00681BC3">
        <w:trPr>
          <w:trHeight w:val="72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6</w:t>
            </w:r>
            <w:r>
              <w:rPr>
                <w:rFonts w:ascii="宋体" w:hAnsi="宋体" w:cs="宋体"/>
                <w:kern w:val="0"/>
                <w:szCs w:val="21"/>
              </w:rPr>
              <w:t>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精密空调辅材组件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含</w:t>
            </w:r>
            <w:r>
              <w:rPr>
                <w:rFonts w:ascii="宋体" w:hAnsi="宋体" w:cs="宋体" w:hint="eastAsia"/>
                <w:kern w:val="0"/>
                <w:szCs w:val="21"/>
              </w:rPr>
              <w:t>30</w:t>
            </w:r>
            <w:r>
              <w:rPr>
                <w:rFonts w:ascii="宋体" w:hAnsi="宋体" w:cs="宋体" w:hint="eastAsia"/>
                <w:kern w:val="0"/>
                <w:szCs w:val="21"/>
              </w:rPr>
              <w:t>米内的铜管、保温管、弯头及冷凝剂，室内机与室外机的安装垂直高度不得正偏差（外机高于内机）不超过</w:t>
            </w:r>
            <w:r>
              <w:rPr>
                <w:rFonts w:ascii="宋体" w:hAnsi="宋体" w:cs="宋体" w:hint="eastAsia"/>
                <w:kern w:val="0"/>
                <w:szCs w:val="21"/>
              </w:rPr>
              <w:t>12</w:t>
            </w:r>
            <w:r>
              <w:rPr>
                <w:rFonts w:ascii="宋体" w:hAnsi="宋体" w:cs="宋体" w:hint="eastAsia"/>
                <w:kern w:val="0"/>
                <w:szCs w:val="21"/>
              </w:rPr>
              <w:t>米，负偏差（内机高于外机）不超过</w:t>
            </w:r>
            <w:r>
              <w:rPr>
                <w:rFonts w:ascii="宋体" w:hAnsi="宋体" w:cs="宋体" w:hint="eastAsia"/>
                <w:kern w:val="0"/>
                <w:szCs w:val="21"/>
              </w:rPr>
              <w:t>5</w:t>
            </w:r>
            <w:r>
              <w:rPr>
                <w:rFonts w:ascii="宋体" w:hAnsi="宋体" w:cs="宋体" w:hint="eastAsia"/>
                <w:kern w:val="0"/>
                <w:szCs w:val="21"/>
              </w:rPr>
              <w:t>米；</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精密空调室内机配线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ZR-YJV 5X16mm</w:t>
            </w:r>
            <w:r>
              <w:rPr>
                <w:rFonts w:ascii="宋体" w:hAnsi="宋体" w:cs="宋体" w:hint="eastAsia"/>
                <w:kern w:val="0"/>
                <w:szCs w:val="21"/>
                <w:vertAlign w:val="superscript"/>
              </w:rPr>
              <w:t>2</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精密空调室外机配线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ZR-YJV 4X2.5mm</w:t>
            </w:r>
            <w:r>
              <w:rPr>
                <w:rFonts w:ascii="宋体" w:hAnsi="宋体" w:cs="宋体" w:hint="eastAsia"/>
                <w:kern w:val="0"/>
                <w:szCs w:val="21"/>
                <w:vertAlign w:val="superscript"/>
              </w:rPr>
              <w:t>2</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50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3</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空调底座</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50*50*5</w:t>
            </w:r>
            <w:r>
              <w:rPr>
                <w:rFonts w:ascii="宋体" w:hAnsi="宋体" w:cs="宋体" w:hint="eastAsia"/>
                <w:kern w:val="0"/>
                <w:szCs w:val="21"/>
              </w:rPr>
              <w:t>镀锌角铁焊接，防腐防锈处理</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4</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柜机空调</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匹变频立柜式空调</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5</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开机调试</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精密空调制冷剂充注，开机运行调试</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6</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供配电系统</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模块化</w:t>
            </w:r>
            <w:r>
              <w:rPr>
                <w:rFonts w:ascii="宋体" w:hAnsi="宋体" w:cs="宋体" w:hint="eastAsia"/>
                <w:kern w:val="0"/>
                <w:szCs w:val="21"/>
              </w:rPr>
              <w:t>UPS</w:t>
            </w:r>
            <w:r>
              <w:rPr>
                <w:rFonts w:ascii="宋体" w:hAnsi="宋体" w:cs="宋体" w:hint="eastAsia"/>
                <w:kern w:val="0"/>
                <w:szCs w:val="21"/>
              </w:rPr>
              <w:t>功率模块</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 xml:space="preserve">30KVA/27KW </w:t>
            </w:r>
            <w:r>
              <w:rPr>
                <w:rFonts w:ascii="宋体" w:hAnsi="宋体" w:cs="宋体" w:hint="eastAsia"/>
                <w:kern w:val="0"/>
                <w:szCs w:val="21"/>
              </w:rPr>
              <w:t>功率模块，三进三出。</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kern w:val="0"/>
                <w:szCs w:val="21"/>
              </w:rPr>
              <w:t>4</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11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67</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精密型</w:t>
            </w:r>
            <w:r>
              <w:rPr>
                <w:rFonts w:ascii="宋体" w:hAnsi="宋体" w:cs="宋体" w:hint="eastAsia"/>
                <w:kern w:val="0"/>
                <w:szCs w:val="21"/>
              </w:rPr>
              <w:t>UPS</w:t>
            </w:r>
            <w:r>
              <w:rPr>
                <w:rFonts w:ascii="宋体" w:hAnsi="宋体" w:cs="宋体" w:hint="eastAsia"/>
                <w:kern w:val="0"/>
                <w:szCs w:val="21"/>
              </w:rPr>
              <w:t>综合配电柜</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、支持容量≥</w:t>
            </w:r>
            <w:r>
              <w:rPr>
                <w:rFonts w:ascii="宋体" w:hAnsi="宋体" w:cs="宋体" w:hint="eastAsia"/>
                <w:kern w:val="0"/>
                <w:szCs w:val="21"/>
              </w:rPr>
              <w:t>110KVA</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、规格</w:t>
            </w:r>
            <w:r>
              <w:rPr>
                <w:rFonts w:ascii="宋体" w:hAnsi="宋体" w:cs="宋体" w:hint="eastAsia"/>
                <w:kern w:val="0"/>
                <w:szCs w:val="21"/>
              </w:rPr>
              <w:t>600mm*1200mm*2000mm</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、初次装机容量≥</w:t>
            </w:r>
            <w:r>
              <w:rPr>
                <w:rFonts w:ascii="宋体" w:hAnsi="宋体" w:cs="宋体" w:hint="eastAsia"/>
                <w:kern w:val="0"/>
                <w:szCs w:val="21"/>
              </w:rPr>
              <w:t>90KVA</w:t>
            </w:r>
            <w:r>
              <w:rPr>
                <w:rFonts w:ascii="宋体" w:hAnsi="宋体" w:cs="宋体" w:hint="eastAsia"/>
                <w:kern w:val="0"/>
                <w:szCs w:val="21"/>
              </w:rPr>
              <w:t>，模块数量≥</w:t>
            </w:r>
            <w:r>
              <w:rPr>
                <w:rFonts w:ascii="宋体" w:hAnsi="宋体" w:cs="宋体" w:hint="eastAsia"/>
                <w:kern w:val="0"/>
                <w:szCs w:val="21"/>
              </w:rPr>
              <w:t>3</w:t>
            </w:r>
            <w:r>
              <w:rPr>
                <w:rFonts w:ascii="宋体" w:hAnsi="宋体" w:cs="宋体" w:hint="eastAsia"/>
                <w:kern w:val="0"/>
                <w:szCs w:val="21"/>
              </w:rPr>
              <w:t>个：输出功率因数</w:t>
            </w:r>
            <w:r>
              <w:rPr>
                <w:rFonts w:ascii="宋体" w:hAnsi="宋体" w:cs="宋体" w:hint="eastAsia"/>
                <w:kern w:val="0"/>
                <w:szCs w:val="21"/>
              </w:rPr>
              <w:t xml:space="preserve"> 1</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、节能环保：</w:t>
            </w:r>
            <w:r>
              <w:rPr>
                <w:rFonts w:ascii="宋体" w:hAnsi="宋体" w:cs="宋体" w:hint="eastAsia"/>
                <w:kern w:val="0"/>
                <w:szCs w:val="21"/>
              </w:rPr>
              <w:t>40%</w:t>
            </w:r>
            <w:r>
              <w:rPr>
                <w:rFonts w:ascii="宋体" w:hAnsi="宋体" w:cs="宋体" w:hint="eastAsia"/>
                <w:kern w:val="0"/>
                <w:szCs w:val="21"/>
              </w:rPr>
              <w:t>以上负载时效率＞</w:t>
            </w:r>
            <w:r>
              <w:rPr>
                <w:rFonts w:ascii="宋体" w:hAnsi="宋体" w:cs="宋体" w:hint="eastAsia"/>
                <w:kern w:val="0"/>
                <w:szCs w:val="21"/>
              </w:rPr>
              <w:t>96%</w:t>
            </w:r>
            <w:r>
              <w:rPr>
                <w:rFonts w:ascii="宋体" w:hAnsi="宋体" w:cs="宋体" w:hint="eastAsia"/>
                <w:kern w:val="0"/>
                <w:szCs w:val="21"/>
              </w:rPr>
              <w:t>，</w:t>
            </w:r>
            <w:r>
              <w:rPr>
                <w:rFonts w:ascii="宋体" w:hAnsi="宋体" w:cs="宋体" w:hint="eastAsia"/>
                <w:kern w:val="0"/>
                <w:szCs w:val="21"/>
              </w:rPr>
              <w:t>25%</w:t>
            </w:r>
            <w:r>
              <w:rPr>
                <w:rFonts w:ascii="宋体" w:hAnsi="宋体" w:cs="宋体" w:hint="eastAsia"/>
                <w:kern w:val="0"/>
                <w:szCs w:val="21"/>
              </w:rPr>
              <w:t>负载效率＞</w:t>
            </w:r>
            <w:r>
              <w:rPr>
                <w:rFonts w:ascii="宋体" w:hAnsi="宋体" w:cs="宋体" w:hint="eastAsia"/>
                <w:kern w:val="0"/>
                <w:szCs w:val="21"/>
              </w:rPr>
              <w:t>95%</w:t>
            </w:r>
            <w:r>
              <w:rPr>
                <w:rFonts w:ascii="宋体" w:hAnsi="宋体" w:cs="宋体" w:hint="eastAsia"/>
                <w:kern w:val="0"/>
                <w:szCs w:val="21"/>
              </w:rPr>
              <w:t>；输入功率因数≈</w:t>
            </w:r>
            <w:r>
              <w:rPr>
                <w:rFonts w:ascii="宋体" w:hAnsi="宋体" w:cs="宋体" w:hint="eastAsia"/>
                <w:kern w:val="0"/>
                <w:szCs w:val="21"/>
              </w:rPr>
              <w:t>1</w:t>
            </w:r>
            <w:r>
              <w:rPr>
                <w:rFonts w:ascii="宋体" w:hAnsi="宋体" w:cs="宋体" w:hint="eastAsia"/>
                <w:kern w:val="0"/>
                <w:szCs w:val="21"/>
              </w:rPr>
              <w:t>，输入谐波电流＜</w:t>
            </w:r>
            <w:r>
              <w:rPr>
                <w:rFonts w:ascii="宋体" w:hAnsi="宋体" w:cs="宋体" w:hint="eastAsia"/>
                <w:kern w:val="0"/>
                <w:szCs w:val="21"/>
              </w:rPr>
              <w:t>3%</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、超强带载能力：输出功率因数为</w:t>
            </w:r>
            <w:r>
              <w:rPr>
                <w:rFonts w:ascii="宋体" w:hAnsi="宋体" w:cs="宋体" w:hint="eastAsia"/>
                <w:kern w:val="0"/>
                <w:szCs w:val="21"/>
              </w:rPr>
              <w:t>1</w:t>
            </w:r>
            <w:r>
              <w:rPr>
                <w:rFonts w:ascii="宋体" w:hAnsi="宋体" w:cs="宋体" w:hint="eastAsia"/>
                <w:kern w:val="0"/>
                <w:szCs w:val="21"/>
              </w:rPr>
              <w:t>，带超前及滞后功率因数负载均不降额；</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、便于安装：上下均可进出线；</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lastRenderedPageBreak/>
              <w:t>7</w:t>
            </w:r>
            <w:r>
              <w:rPr>
                <w:rFonts w:ascii="宋体" w:hAnsi="宋体" w:cs="宋体" w:hint="eastAsia"/>
                <w:kern w:val="0"/>
                <w:szCs w:val="21"/>
              </w:rPr>
              <w:t>、便于维护：全正面维护，功率模块支持热插拔，均可在</w:t>
            </w:r>
            <w:r>
              <w:rPr>
                <w:rFonts w:ascii="宋体" w:hAnsi="宋体" w:cs="宋体" w:hint="eastAsia"/>
                <w:kern w:val="0"/>
                <w:szCs w:val="21"/>
              </w:rPr>
              <w:t>2min</w:t>
            </w:r>
            <w:r>
              <w:rPr>
                <w:rFonts w:ascii="宋体" w:hAnsi="宋体" w:cs="宋体" w:hint="eastAsia"/>
                <w:kern w:val="0"/>
                <w:szCs w:val="21"/>
              </w:rPr>
              <w:t>内维修更换；</w:t>
            </w:r>
            <w:r>
              <w:rPr>
                <w:rFonts w:ascii="宋体" w:hAnsi="宋体" w:cs="宋体" w:hint="eastAsia"/>
                <w:kern w:val="0"/>
                <w:szCs w:val="21"/>
              </w:rPr>
              <w:t xml:space="preserve"> </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、便于改造：并机系统可共用电池系统，电池组采用</w:t>
            </w:r>
            <w:r>
              <w:rPr>
                <w:rFonts w:ascii="宋体" w:hAnsi="宋体" w:cs="宋体" w:hint="eastAsia"/>
                <w:kern w:val="0"/>
                <w:szCs w:val="21"/>
              </w:rPr>
              <w:t>12V</w:t>
            </w:r>
            <w:r>
              <w:rPr>
                <w:rFonts w:ascii="宋体" w:hAnsi="宋体" w:cs="宋体" w:hint="eastAsia"/>
                <w:kern w:val="0"/>
                <w:szCs w:val="21"/>
              </w:rPr>
              <w:t>×</w:t>
            </w:r>
            <w:r>
              <w:rPr>
                <w:rFonts w:ascii="宋体" w:hAnsi="宋体" w:cs="宋体" w:hint="eastAsia"/>
                <w:kern w:val="0"/>
                <w:szCs w:val="21"/>
              </w:rPr>
              <w:t>30/32/34/36/38/40</w:t>
            </w:r>
            <w:r>
              <w:rPr>
                <w:rFonts w:ascii="宋体" w:hAnsi="宋体" w:cs="宋体" w:hint="eastAsia"/>
                <w:kern w:val="0"/>
                <w:szCs w:val="21"/>
              </w:rPr>
              <w:t>节设计，设置灵活，便于旧系统改造时利用原有电池系统，也可在单节电池故障时及时撤除且不影响</w:t>
            </w:r>
            <w:r>
              <w:rPr>
                <w:rFonts w:ascii="宋体" w:hAnsi="宋体" w:cs="宋体" w:hint="eastAsia"/>
                <w:kern w:val="0"/>
                <w:szCs w:val="21"/>
              </w:rPr>
              <w:t>PS</w:t>
            </w:r>
            <w:r>
              <w:rPr>
                <w:rFonts w:ascii="宋体" w:hAnsi="宋体" w:cs="宋体" w:hint="eastAsia"/>
                <w:kern w:val="0"/>
                <w:szCs w:val="21"/>
              </w:rPr>
              <w:t>系统运行。</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、便于扩容：在未来需要扩容时，可以直接将新模块插入直接并联即可，方便快捷，其新增加的容量可为客户的扩容带来更多的带载量</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、内置输入输出配电开关和手动维修旁路；</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、便于改造：并机系统可共用电池系统。</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12</w:t>
            </w:r>
            <w:r>
              <w:rPr>
                <w:rFonts w:ascii="宋体" w:hAnsi="宋体" w:cs="宋体" w:hint="eastAsia"/>
                <w:kern w:val="0"/>
                <w:szCs w:val="21"/>
              </w:rPr>
              <w:t>、为保证产品稳定兼容，</w:t>
            </w:r>
            <w:r>
              <w:rPr>
                <w:rFonts w:ascii="宋体" w:hAnsi="宋体" w:cs="宋体" w:hint="eastAsia"/>
                <w:kern w:val="0"/>
                <w:szCs w:val="21"/>
              </w:rPr>
              <w:t>UPS</w:t>
            </w:r>
            <w:r>
              <w:rPr>
                <w:rFonts w:ascii="宋体" w:hAnsi="宋体" w:cs="宋体" w:hint="eastAsia"/>
                <w:kern w:val="0"/>
                <w:szCs w:val="21"/>
              </w:rPr>
              <w:t>综合配电柜，蓄电池，机柜冷通道，精密空调，精密配电柜等同一品牌。</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68</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蓄电池</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、蓄电池为阀控式密封铅酸蓄电池，适合</w:t>
            </w:r>
            <w:r>
              <w:rPr>
                <w:rFonts w:ascii="宋体" w:hAnsi="宋体" w:cs="宋体" w:hint="eastAsia"/>
                <w:kern w:val="0"/>
                <w:szCs w:val="21"/>
              </w:rPr>
              <w:t>PS</w:t>
            </w:r>
            <w:r>
              <w:rPr>
                <w:rFonts w:ascii="宋体" w:hAnsi="宋体" w:cs="宋体" w:hint="eastAsia"/>
                <w:kern w:val="0"/>
                <w:szCs w:val="21"/>
              </w:rPr>
              <w:t>的短时间高倍率放电。</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、蓄电池的连续浮充设计工作寿命应不少于</w:t>
            </w:r>
            <w:r>
              <w:rPr>
                <w:rFonts w:ascii="宋体" w:hAnsi="宋体" w:cs="宋体" w:hint="eastAsia"/>
                <w:kern w:val="0"/>
                <w:szCs w:val="21"/>
              </w:rPr>
              <w:t>10</w:t>
            </w:r>
            <w:r>
              <w:rPr>
                <w:rFonts w:ascii="宋体" w:hAnsi="宋体" w:cs="宋体" w:hint="eastAsia"/>
                <w:kern w:val="0"/>
                <w:szCs w:val="21"/>
              </w:rPr>
              <w:t>年（使用环境温度</w:t>
            </w:r>
            <w:r>
              <w:rPr>
                <w:rFonts w:ascii="宋体" w:hAnsi="宋体" w:cs="宋体" w:hint="eastAsia"/>
                <w:kern w:val="0"/>
                <w:szCs w:val="21"/>
              </w:rPr>
              <w:t>25</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、蓄电池要便于存储，自放电率每月不大于</w:t>
            </w:r>
            <w:r>
              <w:rPr>
                <w:rFonts w:ascii="宋体" w:hAnsi="宋体" w:cs="宋体" w:hint="eastAsia"/>
                <w:kern w:val="0"/>
                <w:szCs w:val="21"/>
              </w:rPr>
              <w:t>3%</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、自放电损失：完全充电的蓄电池，在</w:t>
            </w:r>
            <w:r>
              <w:rPr>
                <w:rFonts w:ascii="宋体" w:hAnsi="宋体" w:cs="宋体" w:hint="eastAsia"/>
                <w:kern w:val="0"/>
                <w:szCs w:val="21"/>
              </w:rPr>
              <w:t>25</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℃的环境中，静置</w:t>
            </w:r>
            <w:r>
              <w:rPr>
                <w:rFonts w:ascii="宋体" w:hAnsi="宋体" w:cs="宋体" w:hint="eastAsia"/>
                <w:kern w:val="0"/>
                <w:szCs w:val="21"/>
              </w:rPr>
              <w:t>28</w:t>
            </w:r>
            <w:r>
              <w:rPr>
                <w:rFonts w:ascii="宋体" w:hAnsi="宋体" w:cs="宋体" w:hint="eastAsia"/>
                <w:kern w:val="0"/>
                <w:szCs w:val="21"/>
              </w:rPr>
              <w:t>天后，其容量保持率应在</w:t>
            </w:r>
            <w:r>
              <w:rPr>
                <w:rFonts w:ascii="宋体" w:hAnsi="宋体" w:cs="宋体" w:hint="eastAsia"/>
                <w:kern w:val="0"/>
                <w:szCs w:val="21"/>
              </w:rPr>
              <w:t>96</w:t>
            </w:r>
            <w:r>
              <w:rPr>
                <w:rFonts w:ascii="宋体" w:hAnsi="宋体" w:cs="宋体" w:hint="eastAsia"/>
                <w:kern w:val="0"/>
                <w:szCs w:val="21"/>
              </w:rPr>
              <w:t>％以上；</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、蓄电池在使用中应无渗液、漏液、爬液和膨胀现象。极性正确，正负极性及端子有明显标志，便于连接。</w:t>
            </w:r>
          </w:p>
          <w:p w:rsidR="00681BC3" w:rsidRDefault="00D03F7D">
            <w:pPr>
              <w:widowControl/>
              <w:spacing w:line="312" w:lineRule="auto"/>
              <w:jc w:val="left"/>
              <w:rPr>
                <w:rFonts w:ascii="宋体" w:hAnsi="宋体" w:cs="宋体"/>
                <w:kern w:val="0"/>
                <w:szCs w:val="21"/>
              </w:rPr>
            </w:pPr>
            <w:r>
              <w:rPr>
                <w:rFonts w:hint="eastAsia"/>
              </w:rPr>
              <w:t>6</w:t>
            </w:r>
            <w:r>
              <w:rPr>
                <w:rFonts w:hint="eastAsia"/>
              </w:rPr>
              <w:t>、蓄电池的核心部件安全阀与蓄电池等为同一</w:t>
            </w:r>
            <w:r>
              <w:t>品牌</w:t>
            </w:r>
            <w:r>
              <w:rPr>
                <w:rFonts w:hint="eastAsia"/>
              </w:rPr>
              <w:t>。</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160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节</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69</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电池架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电池架，</w:t>
            </w:r>
            <w:r>
              <w:rPr>
                <w:rFonts w:ascii="宋体" w:hAnsi="宋体" w:cs="宋体" w:hint="eastAsia"/>
                <w:kern w:val="0"/>
                <w:szCs w:val="21"/>
              </w:rPr>
              <w:t>150AH</w:t>
            </w:r>
            <w:r>
              <w:rPr>
                <w:rFonts w:ascii="宋体" w:hAnsi="宋体" w:cs="宋体" w:hint="eastAsia"/>
                <w:kern w:val="0"/>
                <w:szCs w:val="21"/>
              </w:rPr>
              <w:t>，</w:t>
            </w:r>
            <w:r>
              <w:rPr>
                <w:rFonts w:ascii="宋体" w:hAnsi="宋体" w:cs="宋体" w:hint="eastAsia"/>
                <w:kern w:val="0"/>
                <w:szCs w:val="21"/>
              </w:rPr>
              <w:t>40</w:t>
            </w:r>
            <w:r>
              <w:rPr>
                <w:rFonts w:ascii="宋体" w:hAnsi="宋体" w:cs="宋体" w:hint="eastAsia"/>
                <w:kern w:val="0"/>
                <w:szCs w:val="21"/>
              </w:rPr>
              <w:t>节；</w:t>
            </w:r>
            <w:r>
              <w:rPr>
                <w:rFonts w:ascii="宋体" w:hAnsi="宋体" w:cs="宋体" w:hint="eastAsia"/>
                <w:kern w:val="0"/>
                <w:szCs w:val="21"/>
              </w:rPr>
              <w:t>50</w:t>
            </w:r>
            <w:r>
              <w:rPr>
                <w:rFonts w:ascii="宋体" w:hAnsi="宋体" w:cs="宋体" w:hint="eastAsia"/>
                <w:kern w:val="0"/>
                <w:szCs w:val="21"/>
              </w:rPr>
              <w:t>平方电池连接线；</w:t>
            </w:r>
            <w:r>
              <w:rPr>
                <w:rFonts w:ascii="宋体" w:hAnsi="宋体" w:cs="宋体" w:hint="eastAsia"/>
                <w:kern w:val="0"/>
                <w:szCs w:val="21"/>
              </w:rPr>
              <w:t>160A/3p,</w:t>
            </w:r>
            <w:r>
              <w:rPr>
                <w:rFonts w:ascii="宋体" w:hAnsi="宋体" w:cs="宋体" w:hint="eastAsia"/>
                <w:kern w:val="0"/>
                <w:szCs w:val="21"/>
              </w:rPr>
              <w:t>施耐德或</w:t>
            </w:r>
            <w:r>
              <w:rPr>
                <w:rFonts w:ascii="宋体" w:hAnsi="宋体" w:cs="宋体" w:hint="eastAsia"/>
                <w:kern w:val="0"/>
                <w:szCs w:val="21"/>
              </w:rPr>
              <w:t xml:space="preserve">ABB </w:t>
            </w:r>
            <w:r>
              <w:rPr>
                <w:rFonts w:ascii="宋体" w:hAnsi="宋体" w:cs="宋体" w:hint="eastAsia"/>
                <w:kern w:val="0"/>
                <w:szCs w:val="21"/>
              </w:rPr>
              <w:t>直流空开，含空开箱；不包含架（箱）并机线及连接到</w:t>
            </w:r>
            <w:r>
              <w:rPr>
                <w:rFonts w:ascii="宋体" w:hAnsi="宋体" w:cs="宋体" w:hint="eastAsia"/>
                <w:kern w:val="0"/>
                <w:szCs w:val="21"/>
              </w:rPr>
              <w:t>UPS</w:t>
            </w:r>
            <w:r>
              <w:rPr>
                <w:rFonts w:ascii="宋体" w:hAnsi="宋体" w:cs="宋体" w:hint="eastAsia"/>
                <w:kern w:val="0"/>
                <w:szCs w:val="21"/>
              </w:rPr>
              <w:t>的电缆</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接线端子</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接线端子，接线使用</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34</w:t>
            </w:r>
          </w:p>
        </w:tc>
        <w:tc>
          <w:tcPr>
            <w:tcW w:w="999"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否</w:t>
            </w:r>
          </w:p>
        </w:tc>
      </w:tr>
      <w:tr w:rsidR="00681BC3">
        <w:trPr>
          <w:trHeight w:val="480"/>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PDU</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32A</w:t>
            </w:r>
            <w:r>
              <w:rPr>
                <w:rFonts w:ascii="宋体" w:hAnsi="宋体" w:cs="宋体" w:hint="eastAsia"/>
                <w:kern w:val="0"/>
                <w:szCs w:val="21"/>
              </w:rPr>
              <w:t>接线盒输入，输出</w:t>
            </w:r>
            <w:r>
              <w:rPr>
                <w:rFonts w:ascii="宋体" w:hAnsi="宋体" w:cs="宋体" w:hint="eastAsia"/>
                <w:kern w:val="0"/>
                <w:szCs w:val="21"/>
              </w:rPr>
              <w:t>12*10A</w:t>
            </w:r>
            <w:r>
              <w:rPr>
                <w:rFonts w:ascii="宋体" w:hAnsi="宋体" w:cs="宋体" w:hint="eastAsia"/>
                <w:kern w:val="0"/>
                <w:szCs w:val="21"/>
              </w:rPr>
              <w:t>通用孔</w:t>
            </w:r>
            <w:r>
              <w:rPr>
                <w:rFonts w:ascii="宋体" w:hAnsi="宋体" w:cs="宋体" w:hint="eastAsia"/>
                <w:kern w:val="0"/>
                <w:szCs w:val="21"/>
              </w:rPr>
              <w:t>+4*16A</w:t>
            </w:r>
            <w:r>
              <w:rPr>
                <w:rFonts w:ascii="宋体" w:hAnsi="宋体" w:cs="宋体" w:hint="eastAsia"/>
                <w:kern w:val="0"/>
                <w:szCs w:val="21"/>
              </w:rPr>
              <w:t>国标孔</w:t>
            </w:r>
            <w:r>
              <w:rPr>
                <w:rFonts w:ascii="宋体" w:hAnsi="宋体" w:cs="宋体" w:hint="eastAsia"/>
                <w:kern w:val="0"/>
                <w:szCs w:val="21"/>
              </w:rPr>
              <w:t>+2*C13</w:t>
            </w:r>
            <w:r>
              <w:rPr>
                <w:rFonts w:ascii="宋体" w:hAnsi="宋体" w:cs="宋体" w:hint="eastAsia"/>
                <w:kern w:val="0"/>
                <w:szCs w:val="21"/>
              </w:rPr>
              <w:t>防脱孔，共</w:t>
            </w:r>
            <w:r>
              <w:rPr>
                <w:rFonts w:ascii="宋体" w:hAnsi="宋体" w:cs="宋体" w:hint="eastAsia"/>
                <w:kern w:val="0"/>
                <w:szCs w:val="21"/>
              </w:rPr>
              <w:t>18</w:t>
            </w:r>
            <w:r>
              <w:rPr>
                <w:rFonts w:ascii="宋体" w:hAnsi="宋体" w:cs="宋体" w:hint="eastAsia"/>
                <w:kern w:val="0"/>
                <w:szCs w:val="21"/>
              </w:rPr>
              <w:t>位，带指示灯、无插头无线，黑色铝壳，竖安装。</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34</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底座</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mm</w:t>
            </w:r>
            <w:r>
              <w:rPr>
                <w:rFonts w:ascii="宋体" w:hAnsi="宋体" w:cs="宋体" w:hint="eastAsia"/>
                <w:kern w:val="0"/>
                <w:szCs w:val="21"/>
              </w:rPr>
              <w:t>*50</w:t>
            </w:r>
            <w:r>
              <w:rPr>
                <w:rFonts w:ascii="宋体" w:hAnsi="宋体" w:cs="宋体" w:hint="eastAsia"/>
                <w:kern w:val="0"/>
                <w:szCs w:val="21"/>
              </w:rPr>
              <w:t>mm</w:t>
            </w:r>
            <w:r>
              <w:rPr>
                <w:rFonts w:ascii="宋体" w:hAnsi="宋体" w:cs="宋体" w:hint="eastAsia"/>
                <w:kern w:val="0"/>
                <w:szCs w:val="21"/>
              </w:rPr>
              <w:t>*5</w:t>
            </w:r>
            <w:r>
              <w:rPr>
                <w:rFonts w:ascii="宋体" w:hAnsi="宋体" w:cs="宋体" w:hint="eastAsia"/>
                <w:kern w:val="0"/>
                <w:szCs w:val="21"/>
              </w:rPr>
              <w:t>mm</w:t>
            </w:r>
            <w:r>
              <w:rPr>
                <w:rFonts w:ascii="宋体" w:hAnsi="宋体" w:cs="宋体" w:hint="eastAsia"/>
                <w:kern w:val="0"/>
                <w:szCs w:val="21"/>
              </w:rPr>
              <w:t>镀锌角铁焊接，防腐防锈处理</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73</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ZR-YJV 4*70+1*35mm2</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精密型</w:t>
            </w:r>
            <w:r>
              <w:rPr>
                <w:rFonts w:ascii="宋体" w:hAnsi="宋体" w:cs="宋体" w:hint="eastAsia"/>
                <w:kern w:val="0"/>
                <w:szCs w:val="21"/>
              </w:rPr>
              <w:t>UPS</w:t>
            </w:r>
            <w:r>
              <w:rPr>
                <w:rFonts w:ascii="宋体" w:hAnsi="宋体" w:cs="宋体" w:hint="eastAsia"/>
                <w:kern w:val="0"/>
                <w:szCs w:val="21"/>
              </w:rPr>
              <w:t>综合配电柜接入电缆</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40</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74</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ZR-BVR 50mm2</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电池到</w:t>
            </w:r>
            <w:r>
              <w:rPr>
                <w:rFonts w:ascii="宋体" w:hAnsi="宋体" w:cs="宋体" w:hint="eastAsia"/>
                <w:kern w:val="0"/>
                <w:szCs w:val="21"/>
              </w:rPr>
              <w:t>UPS</w:t>
            </w:r>
            <w:r>
              <w:rPr>
                <w:rFonts w:ascii="宋体" w:hAnsi="宋体" w:cs="宋体" w:hint="eastAsia"/>
                <w:kern w:val="0"/>
                <w:szCs w:val="21"/>
              </w:rPr>
              <w:t>电缆</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60</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52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75</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ZR-RVV3*6mm2</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PDU</w:t>
            </w:r>
            <w:r>
              <w:rPr>
                <w:rFonts w:ascii="宋体" w:hAnsi="宋体" w:cs="宋体" w:hint="eastAsia"/>
                <w:kern w:val="0"/>
                <w:szCs w:val="21"/>
              </w:rPr>
              <w:t>电缆</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350</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4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76</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辅材</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扎带、标签等</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批</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77</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机房布线系统</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线缆</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双绞线，</w:t>
            </w:r>
            <w:r>
              <w:rPr>
                <w:rFonts w:ascii="宋体" w:hAnsi="宋体" w:cs="宋体" w:hint="eastAsia"/>
                <w:kern w:val="0"/>
                <w:szCs w:val="21"/>
              </w:rPr>
              <w:t>PVC</w:t>
            </w:r>
            <w:r>
              <w:rPr>
                <w:rFonts w:ascii="宋体" w:hAnsi="宋体" w:cs="宋体" w:hint="eastAsia"/>
                <w:kern w:val="0"/>
                <w:szCs w:val="21"/>
              </w:rPr>
              <w:t>（</w:t>
            </w:r>
            <w:r>
              <w:rPr>
                <w:rFonts w:ascii="宋体" w:hAnsi="宋体" w:cs="宋体" w:hint="eastAsia"/>
                <w:kern w:val="0"/>
                <w:szCs w:val="21"/>
              </w:rPr>
              <w:t>305</w:t>
            </w:r>
            <w:r>
              <w:rPr>
                <w:rFonts w:ascii="宋体" w:hAnsi="宋体" w:cs="宋体" w:hint="eastAsia"/>
                <w:kern w:val="0"/>
                <w:szCs w:val="21"/>
              </w:rPr>
              <w:t>米</w:t>
            </w:r>
            <w:r>
              <w:rPr>
                <w:rFonts w:ascii="宋体" w:hAnsi="宋体" w:cs="宋体" w:hint="eastAsia"/>
                <w:kern w:val="0"/>
                <w:szCs w:val="21"/>
              </w:rPr>
              <w:t>/</w:t>
            </w:r>
            <w:r>
              <w:rPr>
                <w:rFonts w:ascii="宋体" w:hAnsi="宋体" w:cs="宋体" w:hint="eastAsia"/>
                <w:kern w:val="0"/>
                <w:szCs w:val="21"/>
              </w:rPr>
              <w:t>箱）</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13</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箱</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78</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配线架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配线架，</w:t>
            </w:r>
            <w:r>
              <w:rPr>
                <w:rFonts w:ascii="宋体" w:hAnsi="宋体" w:cs="宋体" w:hint="eastAsia"/>
                <w:kern w:val="0"/>
                <w:szCs w:val="21"/>
              </w:rPr>
              <w:t>24</w:t>
            </w:r>
            <w:r>
              <w:rPr>
                <w:rFonts w:ascii="宋体" w:hAnsi="宋体" w:cs="宋体" w:hint="eastAsia"/>
                <w:kern w:val="0"/>
                <w:szCs w:val="21"/>
              </w:rPr>
              <w:t>口，包含模块</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32</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79</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跳线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跳线</w:t>
            </w:r>
            <w:r>
              <w:rPr>
                <w:rFonts w:ascii="宋体" w:hAnsi="宋体" w:cs="宋体" w:hint="eastAsia"/>
                <w:kern w:val="0"/>
                <w:szCs w:val="21"/>
              </w:rPr>
              <w:t>,2</w:t>
            </w:r>
            <w:r>
              <w:rPr>
                <w:rFonts w:ascii="宋体" w:hAnsi="宋体" w:cs="宋体" w:hint="eastAsia"/>
                <w:kern w:val="0"/>
                <w:szCs w:val="21"/>
              </w:rPr>
              <w:t>米，</w:t>
            </w:r>
            <w:r>
              <w:rPr>
                <w:rFonts w:ascii="宋体" w:hAnsi="宋体" w:cs="宋体" w:hint="eastAsia"/>
                <w:kern w:val="0"/>
                <w:szCs w:val="21"/>
              </w:rPr>
              <w:t>PVC</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384</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80</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48</w:t>
            </w:r>
            <w:r>
              <w:rPr>
                <w:rFonts w:ascii="宋体" w:hAnsi="宋体" w:cs="宋体" w:hint="eastAsia"/>
                <w:kern w:val="0"/>
                <w:szCs w:val="21"/>
              </w:rPr>
              <w:t>口</w:t>
            </w:r>
            <w:r>
              <w:rPr>
                <w:rFonts w:ascii="宋体" w:hAnsi="宋体" w:cs="宋体" w:hint="eastAsia"/>
                <w:kern w:val="0"/>
                <w:szCs w:val="21"/>
              </w:rPr>
              <w:t>ODF</w:t>
            </w:r>
            <w:r>
              <w:rPr>
                <w:rFonts w:ascii="宋体" w:hAnsi="宋体" w:cs="宋体" w:hint="eastAsia"/>
                <w:kern w:val="0"/>
                <w:szCs w:val="21"/>
              </w:rPr>
              <w:t>光纤配线架</w:t>
            </w:r>
          </w:p>
        </w:tc>
        <w:tc>
          <w:tcPr>
            <w:tcW w:w="6583" w:type="dxa"/>
            <w:vAlign w:val="center"/>
          </w:tcPr>
          <w:p w:rsidR="00681BC3" w:rsidRDefault="00D03F7D">
            <w:pPr>
              <w:widowControl/>
              <w:spacing w:line="312" w:lineRule="auto"/>
              <w:rPr>
                <w:rFonts w:ascii="宋体" w:hAnsi="宋体" w:cs="宋体"/>
                <w:kern w:val="0"/>
                <w:szCs w:val="21"/>
              </w:rPr>
            </w:pPr>
            <w:r>
              <w:rPr>
                <w:rFonts w:ascii="宋体" w:hAnsi="宋体" w:cs="宋体" w:hint="eastAsia"/>
                <w:kern w:val="0"/>
                <w:szCs w:val="21"/>
              </w:rPr>
              <w:t>48</w:t>
            </w:r>
            <w:r>
              <w:rPr>
                <w:rFonts w:ascii="宋体" w:hAnsi="宋体" w:cs="宋体" w:hint="eastAsia"/>
                <w:kern w:val="0"/>
                <w:szCs w:val="21"/>
              </w:rPr>
              <w:t>口</w:t>
            </w:r>
            <w:r>
              <w:rPr>
                <w:rFonts w:ascii="宋体" w:hAnsi="宋体" w:cs="宋体" w:hint="eastAsia"/>
                <w:kern w:val="0"/>
                <w:szCs w:val="21"/>
              </w:rPr>
              <w:t>ODF</w:t>
            </w:r>
            <w:r>
              <w:rPr>
                <w:rFonts w:ascii="宋体" w:hAnsi="宋体" w:cs="宋体" w:hint="eastAsia"/>
                <w:kern w:val="0"/>
                <w:szCs w:val="21"/>
              </w:rPr>
              <w:t>光纤配线架</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81</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口光纤配线架</w:t>
            </w:r>
          </w:p>
        </w:tc>
        <w:tc>
          <w:tcPr>
            <w:tcW w:w="6583" w:type="dxa"/>
            <w:vAlign w:val="center"/>
          </w:tcPr>
          <w:p w:rsidR="00681BC3" w:rsidRDefault="00D03F7D">
            <w:pPr>
              <w:widowControl/>
              <w:spacing w:line="312" w:lineRule="auto"/>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口光纤配线架</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16</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82</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室内多模</w:t>
            </w:r>
            <w:r>
              <w:rPr>
                <w:rFonts w:ascii="宋体" w:hAnsi="宋体" w:cs="宋体" w:hint="eastAsia"/>
                <w:kern w:val="0"/>
                <w:szCs w:val="21"/>
              </w:rPr>
              <w:t>12</w:t>
            </w:r>
            <w:r>
              <w:rPr>
                <w:rFonts w:ascii="宋体" w:hAnsi="宋体" w:cs="宋体" w:hint="eastAsia"/>
                <w:kern w:val="0"/>
                <w:szCs w:val="21"/>
              </w:rPr>
              <w:t>芯光缆</w:t>
            </w:r>
            <w:r>
              <w:rPr>
                <w:rFonts w:ascii="宋体" w:hAnsi="宋体" w:cs="宋体" w:hint="eastAsia"/>
                <w:kern w:val="0"/>
                <w:szCs w:val="21"/>
              </w:rPr>
              <w:t>OM3</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室内多模</w:t>
            </w:r>
            <w:r>
              <w:rPr>
                <w:rFonts w:ascii="宋体" w:hAnsi="宋体" w:cs="宋体" w:hint="eastAsia"/>
                <w:kern w:val="0"/>
                <w:szCs w:val="21"/>
              </w:rPr>
              <w:t>12</w:t>
            </w:r>
            <w:r>
              <w:rPr>
                <w:rFonts w:ascii="宋体" w:hAnsi="宋体" w:cs="宋体" w:hint="eastAsia"/>
                <w:kern w:val="0"/>
                <w:szCs w:val="21"/>
              </w:rPr>
              <w:t>芯光缆</w:t>
            </w:r>
            <w:r>
              <w:rPr>
                <w:rFonts w:ascii="宋体" w:hAnsi="宋体" w:cs="宋体" w:hint="eastAsia"/>
                <w:kern w:val="0"/>
                <w:szCs w:val="21"/>
              </w:rPr>
              <w:t>OM3</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120</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米</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83</w:t>
            </w:r>
          </w:p>
        </w:tc>
        <w:tc>
          <w:tcPr>
            <w:tcW w:w="1052" w:type="dxa"/>
            <w:vMerge/>
            <w:vAlign w:val="center"/>
          </w:tcPr>
          <w:p w:rsidR="00681BC3" w:rsidRDefault="00681BC3">
            <w:pPr>
              <w:widowControl/>
              <w:jc w:val="left"/>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光纤跳线</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kern w:val="0"/>
                <w:szCs w:val="21"/>
              </w:rPr>
              <w:t>多模光纤跳线</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384</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9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84</w:t>
            </w:r>
          </w:p>
        </w:tc>
        <w:tc>
          <w:tcPr>
            <w:tcW w:w="1052" w:type="dxa"/>
            <w:vMerge w:val="restart"/>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机房动环监控系统</w:t>
            </w: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动环监控系统</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系统管理主机：一套配置</w:t>
            </w:r>
            <w:r>
              <w:rPr>
                <w:rFonts w:ascii="宋体" w:hAnsi="宋体" w:cs="宋体" w:hint="eastAsia"/>
                <w:kern w:val="0"/>
                <w:szCs w:val="21"/>
              </w:rPr>
              <w:t xml:space="preserve">ARM </w:t>
            </w:r>
            <w:r>
              <w:rPr>
                <w:rFonts w:ascii="宋体" w:hAnsi="宋体" w:cs="宋体" w:hint="eastAsia"/>
                <w:kern w:val="0"/>
                <w:szCs w:val="21"/>
              </w:rPr>
              <w:t>4</w:t>
            </w:r>
            <w:r>
              <w:rPr>
                <w:rFonts w:ascii="宋体" w:hAnsi="宋体" w:cs="宋体" w:hint="eastAsia"/>
                <w:kern w:val="0"/>
                <w:szCs w:val="21"/>
              </w:rPr>
              <w:t>核处理器，单电源输入，</w:t>
            </w:r>
            <w:r>
              <w:rPr>
                <w:rFonts w:ascii="宋体" w:hAnsi="宋体" w:cs="宋体" w:hint="eastAsia"/>
                <w:kern w:val="0"/>
                <w:szCs w:val="21"/>
              </w:rPr>
              <w:t>500G</w:t>
            </w:r>
            <w:r>
              <w:rPr>
                <w:rFonts w:ascii="宋体" w:hAnsi="宋体" w:cs="宋体" w:hint="eastAsia"/>
                <w:kern w:val="0"/>
                <w:szCs w:val="21"/>
              </w:rPr>
              <w:t>硬盘空间，</w:t>
            </w:r>
            <w:r>
              <w:rPr>
                <w:rFonts w:ascii="宋体" w:hAnsi="宋体" w:cs="宋体" w:hint="eastAsia"/>
                <w:kern w:val="0"/>
                <w:szCs w:val="21"/>
              </w:rPr>
              <w:t>32G</w:t>
            </w:r>
            <w:r>
              <w:rPr>
                <w:rFonts w:ascii="宋体" w:hAnsi="宋体" w:cs="宋体" w:hint="eastAsia"/>
                <w:kern w:val="0"/>
                <w:szCs w:val="21"/>
              </w:rPr>
              <w:t>内存机架式标准安装，含软件管理平台。可管理设备量：门禁设备≥</w:t>
            </w:r>
            <w:r>
              <w:rPr>
                <w:rFonts w:ascii="宋体" w:hAnsi="宋体" w:cs="宋体" w:hint="eastAsia"/>
                <w:kern w:val="0"/>
                <w:szCs w:val="21"/>
              </w:rPr>
              <w:t>64</w:t>
            </w:r>
            <w:r>
              <w:rPr>
                <w:rFonts w:ascii="宋体" w:hAnsi="宋体" w:cs="宋体" w:hint="eastAsia"/>
                <w:kern w:val="0"/>
                <w:szCs w:val="21"/>
              </w:rPr>
              <w:t>，</w:t>
            </w:r>
            <w:r>
              <w:rPr>
                <w:rFonts w:ascii="宋体" w:hAnsi="宋体" w:cs="宋体" w:hint="eastAsia"/>
                <w:kern w:val="0"/>
                <w:szCs w:val="21"/>
              </w:rPr>
              <w:t>IP</w:t>
            </w:r>
            <w:r>
              <w:rPr>
                <w:rFonts w:ascii="宋体" w:hAnsi="宋体" w:cs="宋体" w:hint="eastAsia"/>
                <w:kern w:val="0"/>
                <w:szCs w:val="21"/>
              </w:rPr>
              <w:t>视频路数≥</w:t>
            </w:r>
            <w:r>
              <w:rPr>
                <w:rFonts w:ascii="宋体" w:hAnsi="宋体" w:cs="宋体" w:hint="eastAsia"/>
                <w:kern w:val="0"/>
                <w:szCs w:val="21"/>
              </w:rPr>
              <w:t>64</w:t>
            </w:r>
            <w:r>
              <w:rPr>
                <w:rFonts w:ascii="宋体" w:hAnsi="宋体" w:cs="宋体" w:hint="eastAsia"/>
                <w:kern w:val="0"/>
                <w:szCs w:val="21"/>
              </w:rPr>
              <w:t>路，</w:t>
            </w:r>
            <w:r>
              <w:rPr>
                <w:rFonts w:ascii="宋体" w:hAnsi="宋体" w:cs="宋体" w:hint="eastAsia"/>
                <w:kern w:val="0"/>
                <w:szCs w:val="21"/>
              </w:rPr>
              <w:t>RDA</w:t>
            </w:r>
            <w:r>
              <w:rPr>
                <w:rFonts w:ascii="宋体" w:hAnsi="宋体" w:cs="宋体" w:hint="eastAsia"/>
                <w:kern w:val="0"/>
                <w:szCs w:val="21"/>
              </w:rPr>
              <w:t>数量≥</w:t>
            </w:r>
            <w:r>
              <w:rPr>
                <w:rFonts w:ascii="宋体" w:hAnsi="宋体" w:cs="宋体" w:hint="eastAsia"/>
                <w:kern w:val="0"/>
                <w:szCs w:val="21"/>
              </w:rPr>
              <w:t>128</w:t>
            </w:r>
            <w:r>
              <w:rPr>
                <w:rFonts w:ascii="宋体" w:hAnsi="宋体" w:cs="宋体" w:hint="eastAsia"/>
                <w:kern w:val="0"/>
                <w:szCs w:val="21"/>
              </w:rPr>
              <w:t>个。</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系统需采用能够</w:t>
            </w:r>
            <w:r>
              <w:rPr>
                <w:rFonts w:ascii="宋体" w:hAnsi="宋体" w:cs="宋体" w:hint="eastAsia"/>
                <w:kern w:val="0"/>
                <w:szCs w:val="21"/>
              </w:rPr>
              <w:t>7*24*365</w:t>
            </w:r>
            <w:r>
              <w:rPr>
                <w:rFonts w:ascii="宋体" w:hAnsi="宋体" w:cs="宋体" w:hint="eastAsia"/>
                <w:kern w:val="0"/>
                <w:szCs w:val="21"/>
              </w:rPr>
              <w:t>不间断地连续工作，平均无故障时间</w:t>
            </w:r>
            <w:r>
              <w:rPr>
                <w:rFonts w:ascii="宋体" w:hAnsi="宋体" w:cs="宋体" w:hint="eastAsia"/>
                <w:kern w:val="0"/>
                <w:szCs w:val="21"/>
              </w:rPr>
              <w:t>(MTBF)</w:t>
            </w:r>
            <w:r>
              <w:rPr>
                <w:rFonts w:ascii="宋体" w:hAnsi="宋体" w:cs="宋体" w:hint="eastAsia"/>
                <w:kern w:val="0"/>
                <w:szCs w:val="21"/>
              </w:rPr>
              <w:t>大于</w:t>
            </w:r>
            <w:r>
              <w:rPr>
                <w:rFonts w:ascii="宋体" w:hAnsi="宋体" w:cs="宋体" w:hint="eastAsia"/>
                <w:kern w:val="0"/>
                <w:szCs w:val="21"/>
              </w:rPr>
              <w:t>20</w:t>
            </w:r>
            <w:r>
              <w:rPr>
                <w:rFonts w:ascii="宋体" w:hAnsi="宋体" w:cs="宋体" w:hint="eastAsia"/>
                <w:kern w:val="0"/>
                <w:szCs w:val="21"/>
              </w:rPr>
              <w:t>万小时，平均修复时间</w:t>
            </w:r>
            <w:r>
              <w:rPr>
                <w:rFonts w:ascii="宋体" w:hAnsi="宋体" w:cs="宋体" w:hint="eastAsia"/>
                <w:kern w:val="0"/>
                <w:szCs w:val="21"/>
              </w:rPr>
              <w:t>(MTTR)</w:t>
            </w:r>
            <w:r>
              <w:rPr>
                <w:rFonts w:ascii="宋体" w:hAnsi="宋体" w:cs="宋体" w:hint="eastAsia"/>
                <w:kern w:val="0"/>
                <w:szCs w:val="21"/>
              </w:rPr>
              <w:t>小于</w:t>
            </w:r>
            <w:r>
              <w:rPr>
                <w:rFonts w:ascii="宋体" w:hAnsi="宋体" w:cs="宋体" w:hint="eastAsia"/>
                <w:kern w:val="0"/>
                <w:szCs w:val="21"/>
              </w:rPr>
              <w:t>2</w:t>
            </w:r>
            <w:r>
              <w:rPr>
                <w:rFonts w:ascii="宋体" w:hAnsi="宋体" w:cs="宋体" w:hint="eastAsia"/>
                <w:kern w:val="0"/>
                <w:szCs w:val="21"/>
              </w:rPr>
              <w:t>小时。</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系统应具备完善的的安全防范措施，系统可对所有操作人员按其工作性质分配不同的权限，并有密码管理功能，有效的保证系统及数据的安全。</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系统需可根据产生的告警事件、日志、用户操作信息，生成对应的日志表，并可下载，供分析。需能提供自定义查询功能，可根据用户情况进行灵活的查询；</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通过用户开放权限，生产厂家可以</w:t>
            </w:r>
            <w:r>
              <w:rPr>
                <w:rFonts w:ascii="宋体" w:hAnsi="宋体" w:cs="宋体" w:hint="eastAsia"/>
                <w:kern w:val="0"/>
                <w:szCs w:val="21"/>
              </w:rPr>
              <w:t>24</w:t>
            </w:r>
            <w:r>
              <w:rPr>
                <w:rFonts w:ascii="宋体" w:hAnsi="宋体" w:cs="宋体" w:hint="eastAsia"/>
                <w:kern w:val="0"/>
                <w:szCs w:val="21"/>
              </w:rPr>
              <w:t>小时托管帮助，即可以通过厂家的专业人员，提供相关的信息给管理人员做相应的操作提示，及时排除机房险情。</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系统界面：参数需能实时动态显示，界面中文</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权限管理：系统需支持</w:t>
            </w:r>
            <w:r>
              <w:rPr>
                <w:rFonts w:ascii="宋体" w:hAnsi="宋体" w:cs="宋体" w:hint="eastAsia"/>
                <w:kern w:val="0"/>
                <w:szCs w:val="21"/>
              </w:rPr>
              <w:t>3</w:t>
            </w:r>
            <w:r>
              <w:rPr>
                <w:rFonts w:ascii="宋体" w:hAnsi="宋体" w:cs="宋体" w:hint="eastAsia"/>
                <w:kern w:val="0"/>
                <w:szCs w:val="21"/>
              </w:rPr>
              <w:t>级以上的权限级别，可根据不同站点或不同设备类型自由定义不同用户的访问权限，整体过程支持由用户自定义完成。</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查询功能：系统需能把各监控单元数据存储到系统中</w:t>
            </w:r>
            <w:r>
              <w:rPr>
                <w:rFonts w:ascii="宋体" w:hAnsi="宋体" w:cs="宋体" w:hint="eastAsia"/>
                <w:kern w:val="0"/>
                <w:szCs w:val="21"/>
              </w:rPr>
              <w:t>，用户可根据</w:t>
            </w:r>
            <w:r>
              <w:rPr>
                <w:rFonts w:ascii="宋体" w:hAnsi="宋体" w:cs="宋体" w:hint="eastAsia"/>
                <w:kern w:val="0"/>
                <w:szCs w:val="21"/>
              </w:rPr>
              <w:lastRenderedPageBreak/>
              <w:t>需要对数据进行相关查询。</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报警管理：需具备短消息报警、邮件报警等多种方式；</w:t>
            </w:r>
            <w:r>
              <w:rPr>
                <w:rFonts w:ascii="宋体" w:hAnsi="宋体" w:cs="宋体" w:hint="eastAsia"/>
                <w:kern w:val="0"/>
                <w:szCs w:val="21"/>
              </w:rPr>
              <w:t xml:space="preserve"> </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空调群控功能：系统不但应有监控功能，还需能对多台空调进行相关管理，避免空调之间的竞争运行和老化不一致等。</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联动功能：需支持各子系统之间的相互联动，实现无人值守，联动内容可自定义，可根据使用者的需要更改逻辑关系。</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监测功能：应提供通讯协议，实时监测精密空调、</w:t>
            </w:r>
            <w:r>
              <w:rPr>
                <w:rFonts w:ascii="宋体" w:hAnsi="宋体" w:cs="宋体" w:hint="eastAsia"/>
                <w:kern w:val="0"/>
                <w:szCs w:val="21"/>
              </w:rPr>
              <w:t>UPS</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智能配电，需支持本地</w:t>
            </w:r>
            <w:r>
              <w:rPr>
                <w:rFonts w:ascii="宋体" w:hAnsi="宋体" w:cs="宋体" w:hint="eastAsia"/>
                <w:kern w:val="0"/>
                <w:szCs w:val="21"/>
              </w:rPr>
              <w:t>LCD</w:t>
            </w:r>
            <w:r>
              <w:rPr>
                <w:rFonts w:ascii="宋体" w:hAnsi="宋体" w:cs="宋体" w:hint="eastAsia"/>
                <w:kern w:val="0"/>
                <w:szCs w:val="21"/>
              </w:rPr>
              <w:t>显示环境温度和湿度，支持壁挂式安装，应采用光电感应探测方式</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．嵌入式平台，内置</w:t>
            </w:r>
            <w:r>
              <w:rPr>
                <w:rFonts w:ascii="宋体" w:hAnsi="宋体" w:cs="宋体" w:hint="eastAsia"/>
                <w:kern w:val="0"/>
                <w:szCs w:val="21"/>
              </w:rPr>
              <w:t>Web</w:t>
            </w:r>
            <w:r>
              <w:rPr>
                <w:rFonts w:ascii="宋体" w:hAnsi="宋体" w:cs="宋体" w:hint="eastAsia"/>
                <w:kern w:val="0"/>
                <w:szCs w:val="21"/>
              </w:rPr>
              <w:t>；应支持不小于</w:t>
            </w:r>
            <w:r>
              <w:rPr>
                <w:rFonts w:ascii="宋体" w:hAnsi="宋体" w:cs="宋体" w:hint="eastAsia"/>
                <w:kern w:val="0"/>
                <w:szCs w:val="21"/>
              </w:rPr>
              <w:t>32</w:t>
            </w:r>
            <w:r>
              <w:rPr>
                <w:rFonts w:ascii="宋体" w:hAnsi="宋体" w:cs="宋体" w:hint="eastAsia"/>
                <w:kern w:val="0"/>
                <w:szCs w:val="21"/>
              </w:rPr>
              <w:t>个</w:t>
            </w:r>
            <w:r>
              <w:rPr>
                <w:rFonts w:ascii="宋体" w:hAnsi="宋体" w:cs="宋体" w:hint="eastAsia"/>
                <w:kern w:val="0"/>
                <w:szCs w:val="21"/>
              </w:rPr>
              <w:t>数字温湿度传感器，不小于</w:t>
            </w:r>
            <w:r>
              <w:rPr>
                <w:rFonts w:ascii="宋体" w:hAnsi="宋体" w:cs="宋体" w:hint="eastAsia"/>
                <w:kern w:val="0"/>
                <w:szCs w:val="21"/>
              </w:rPr>
              <w:t>8</w:t>
            </w:r>
            <w:r>
              <w:rPr>
                <w:rFonts w:ascii="宋体" w:hAnsi="宋体" w:cs="宋体" w:hint="eastAsia"/>
                <w:kern w:val="0"/>
                <w:szCs w:val="21"/>
              </w:rPr>
              <w:t>个扩展模拟量接口，不小于</w:t>
            </w:r>
            <w:r>
              <w:rPr>
                <w:rFonts w:ascii="宋体" w:hAnsi="宋体" w:cs="宋体" w:hint="eastAsia"/>
                <w:kern w:val="0"/>
                <w:szCs w:val="21"/>
              </w:rPr>
              <w:t>16</w:t>
            </w:r>
            <w:r>
              <w:rPr>
                <w:rFonts w:ascii="宋体" w:hAnsi="宋体" w:cs="宋体" w:hint="eastAsia"/>
                <w:kern w:val="0"/>
                <w:szCs w:val="21"/>
              </w:rPr>
              <w:t>个状态量接口，不小于</w:t>
            </w:r>
            <w:r>
              <w:rPr>
                <w:rFonts w:ascii="宋体" w:hAnsi="宋体" w:cs="宋体" w:hint="eastAsia"/>
                <w:kern w:val="0"/>
                <w:szCs w:val="21"/>
              </w:rPr>
              <w:t>4</w:t>
            </w:r>
            <w:r>
              <w:rPr>
                <w:rFonts w:ascii="宋体" w:hAnsi="宋体" w:cs="宋体" w:hint="eastAsia"/>
                <w:kern w:val="0"/>
                <w:szCs w:val="21"/>
              </w:rPr>
              <w:t>个开关量输出；可连接扩充模块</w:t>
            </w:r>
          </w:p>
          <w:p w:rsidR="00681BC3" w:rsidRDefault="00D03F7D">
            <w:pPr>
              <w:widowControl/>
              <w:spacing w:line="312"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4.</w:t>
            </w:r>
            <w:r>
              <w:rPr>
                <w:rFonts w:ascii="宋体" w:hAnsi="宋体" w:cs="宋体" w:hint="eastAsia"/>
                <w:kern w:val="0"/>
                <w:szCs w:val="21"/>
              </w:rPr>
              <w:t>机房门采用指纹</w:t>
            </w:r>
            <w:r>
              <w:rPr>
                <w:rFonts w:ascii="宋体" w:hAnsi="宋体" w:cs="宋体" w:hint="eastAsia"/>
                <w:kern w:val="0"/>
                <w:szCs w:val="21"/>
              </w:rPr>
              <w:t>+</w:t>
            </w:r>
            <w:r>
              <w:rPr>
                <w:rFonts w:ascii="宋体" w:hAnsi="宋体" w:cs="宋体" w:hint="eastAsia"/>
                <w:kern w:val="0"/>
                <w:szCs w:val="21"/>
              </w:rPr>
              <w:t>密码门禁系统，磁力锁。门禁系统集成到动力环境监控中，支持远程开门。</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85</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IE</w:t>
            </w:r>
            <w:r>
              <w:rPr>
                <w:rFonts w:ascii="宋体" w:hAnsi="宋体" w:cs="宋体" w:hint="eastAsia"/>
                <w:kern w:val="0"/>
                <w:szCs w:val="21"/>
              </w:rPr>
              <w:t>远程浏览模块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支持多种浏览器查看，</w:t>
            </w:r>
            <w:r>
              <w:rPr>
                <w:rFonts w:ascii="宋体" w:hAnsi="宋体" w:cs="宋体" w:hint="eastAsia"/>
                <w:kern w:val="0"/>
                <w:szCs w:val="21"/>
              </w:rPr>
              <w:t>WEB</w:t>
            </w:r>
            <w:r>
              <w:rPr>
                <w:rFonts w:ascii="宋体" w:hAnsi="宋体" w:cs="宋体" w:hint="eastAsia"/>
                <w:kern w:val="0"/>
                <w:szCs w:val="21"/>
              </w:rPr>
              <w:t>端无需安装任何软件，就可直接在任何计算机的浏览器中，查看所有实时监控数据信息。</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86</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电话报警系统</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平台一旦检测到参数值越限、设备故障等，可通过电话语音报警提醒管理人员及时处理。支持报警事件自定义，按照用户的预先设定的等级实现高级别事件电话报警。</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否</w:t>
            </w:r>
          </w:p>
        </w:tc>
      </w:tr>
      <w:tr w:rsidR="00681BC3">
        <w:trPr>
          <w:trHeight w:val="96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87</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短信报警系统</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 xml:space="preserve">GSM MODEM </w:t>
            </w:r>
            <w:r>
              <w:rPr>
                <w:rFonts w:ascii="宋体" w:hAnsi="宋体" w:cs="宋体" w:hint="eastAsia"/>
                <w:kern w:val="0"/>
                <w:szCs w:val="21"/>
              </w:rPr>
              <w:t>一台，结合平台软件，一旦检测到参数值越限、设备故障等，可通过短信报警提醒管理人员及时处理。支持报警事件自定义，按照用户的预先设定的等级实现高级别事件短信报警功能。</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88</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声光报警系统</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平台一旦检测到参数值越限、设备故障等，可通过本地声光报警提醒现场管理人员及时处理。</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89</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UPS</w:t>
            </w:r>
            <w:r>
              <w:rPr>
                <w:rFonts w:ascii="宋体" w:hAnsi="宋体" w:cs="宋体" w:hint="eastAsia"/>
                <w:kern w:val="0"/>
                <w:szCs w:val="21"/>
              </w:rPr>
              <w:t>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w:t>
            </w:r>
            <w:r>
              <w:rPr>
                <w:rFonts w:ascii="宋体" w:hAnsi="宋体" w:cs="宋体" w:hint="eastAsia"/>
                <w:kern w:val="0"/>
                <w:szCs w:val="21"/>
              </w:rPr>
              <w:t>UPS</w:t>
            </w:r>
            <w:r>
              <w:rPr>
                <w:rFonts w:ascii="宋体" w:hAnsi="宋体" w:cs="宋体" w:hint="eastAsia"/>
                <w:kern w:val="0"/>
                <w:szCs w:val="21"/>
              </w:rPr>
              <w:t>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90</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供配电系统软件模块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支持机房精密配电柜接入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91</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精密空调系统软件模块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支持机房精密空调接入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92</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漏水系统软件模块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支持机房漏水接入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93</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温湿度系统软件模块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支持机房温湿度采集器接入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94</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视频监控系统软件模块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支持机房视频监控系统接入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95</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防盗系统软件模块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支持机房门禁监控系统接入</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20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96</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专业监控主机</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基本配置：服务器架构，</w:t>
            </w:r>
            <w:r>
              <w:rPr>
                <w:rFonts w:ascii="宋体" w:hAnsi="宋体" w:cs="宋体" w:hint="eastAsia"/>
                <w:kern w:val="0"/>
                <w:szCs w:val="21"/>
              </w:rPr>
              <w:t>CPU</w:t>
            </w:r>
            <w:r>
              <w:rPr>
                <w:rFonts w:ascii="宋体" w:hAnsi="宋体" w:cs="宋体" w:hint="eastAsia"/>
                <w:kern w:val="0"/>
                <w:szCs w:val="21"/>
              </w:rPr>
              <w:t>：</w:t>
            </w:r>
            <w:r>
              <w:rPr>
                <w:rFonts w:ascii="宋体" w:hAnsi="宋体" w:cs="宋体" w:hint="eastAsia"/>
                <w:kern w:val="0"/>
                <w:szCs w:val="21"/>
              </w:rPr>
              <w:t>E3</w:t>
            </w:r>
            <w:r>
              <w:rPr>
                <w:rFonts w:ascii="宋体" w:hAnsi="宋体" w:cs="宋体" w:hint="eastAsia"/>
                <w:kern w:val="0"/>
                <w:szCs w:val="21"/>
              </w:rPr>
              <w:t>，内存</w:t>
            </w:r>
            <w:r>
              <w:rPr>
                <w:rFonts w:ascii="宋体" w:hAnsi="宋体" w:cs="宋体" w:hint="eastAsia"/>
                <w:kern w:val="0"/>
                <w:szCs w:val="21"/>
              </w:rPr>
              <w:t>:4GB</w:t>
            </w:r>
            <w:r>
              <w:rPr>
                <w:rFonts w:ascii="宋体" w:hAnsi="宋体" w:cs="宋体" w:hint="eastAsia"/>
                <w:kern w:val="0"/>
                <w:szCs w:val="21"/>
              </w:rPr>
              <w:t>，硬盘：</w:t>
            </w:r>
            <w:r>
              <w:rPr>
                <w:rFonts w:ascii="宋体" w:hAnsi="宋体" w:cs="宋体" w:hint="eastAsia"/>
                <w:kern w:val="0"/>
                <w:szCs w:val="21"/>
              </w:rPr>
              <w:t>1T</w:t>
            </w:r>
            <w:r>
              <w:rPr>
                <w:rFonts w:ascii="宋体" w:hAnsi="宋体" w:cs="宋体" w:hint="eastAsia"/>
                <w:kern w:val="0"/>
                <w:szCs w:val="21"/>
              </w:rPr>
              <w:t>；</w:t>
            </w:r>
            <w:r>
              <w:rPr>
                <w:rFonts w:ascii="宋体" w:hAnsi="宋体" w:cs="宋体" w:hint="eastAsia"/>
                <w:kern w:val="0"/>
                <w:szCs w:val="21"/>
              </w:rPr>
              <w:t>1U</w:t>
            </w:r>
            <w:r>
              <w:rPr>
                <w:rFonts w:ascii="宋体" w:hAnsi="宋体" w:cs="宋体" w:hint="eastAsia"/>
                <w:kern w:val="0"/>
                <w:szCs w:val="21"/>
              </w:rPr>
              <w:t>机架式服务器；</w:t>
            </w:r>
            <w:r>
              <w:rPr>
                <w:rFonts w:ascii="宋体" w:hAnsi="宋体" w:cs="宋体" w:hint="eastAsia"/>
                <w:kern w:val="0"/>
                <w:szCs w:val="21"/>
              </w:rPr>
              <w:t xml:space="preserve"> </w:t>
            </w:r>
            <w:r>
              <w:rPr>
                <w:rFonts w:ascii="宋体" w:hAnsi="宋体" w:cs="宋体" w:hint="eastAsia"/>
                <w:kern w:val="0"/>
                <w:szCs w:val="21"/>
              </w:rPr>
              <w:t>静音且绿色节能设计，低至</w:t>
            </w:r>
            <w:r>
              <w:rPr>
                <w:rFonts w:ascii="宋体" w:hAnsi="宋体" w:cs="宋体" w:hint="eastAsia"/>
                <w:kern w:val="0"/>
                <w:szCs w:val="21"/>
              </w:rPr>
              <w:t xml:space="preserve"> 35dB </w:t>
            </w:r>
            <w:r>
              <w:rPr>
                <w:rFonts w:ascii="宋体" w:hAnsi="宋体" w:cs="宋体" w:hint="eastAsia"/>
                <w:kern w:val="0"/>
                <w:szCs w:val="21"/>
              </w:rPr>
              <w:t>简约设计，</w:t>
            </w:r>
            <w:r>
              <w:rPr>
                <w:rFonts w:ascii="宋体" w:hAnsi="宋体" w:cs="宋体" w:hint="eastAsia"/>
                <w:kern w:val="0"/>
                <w:szCs w:val="21"/>
              </w:rPr>
              <w:t>15</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深度以提升每个机架的密度</w:t>
            </w:r>
            <w:r>
              <w:rPr>
                <w:rFonts w:ascii="宋体" w:hAnsi="宋体" w:cs="宋体" w:hint="eastAsia"/>
                <w:kern w:val="0"/>
                <w:szCs w:val="21"/>
              </w:rPr>
              <w:t xml:space="preserve"> </w:t>
            </w:r>
            <w:r>
              <w:rPr>
                <w:rFonts w:ascii="宋体" w:hAnsi="宋体" w:cs="宋体" w:hint="eastAsia"/>
                <w:kern w:val="0"/>
                <w:szCs w:val="21"/>
              </w:rPr>
              <w:t>多方位远程服务器管理，先进的</w:t>
            </w:r>
            <w:r>
              <w:rPr>
                <w:rFonts w:ascii="宋体" w:hAnsi="宋体" w:cs="宋体" w:hint="eastAsia"/>
                <w:kern w:val="0"/>
                <w:szCs w:val="21"/>
              </w:rPr>
              <w:t>INTEL</w:t>
            </w:r>
            <w:r>
              <w:rPr>
                <w:rFonts w:ascii="宋体" w:hAnsi="宋体" w:cs="宋体" w:hint="eastAsia"/>
                <w:kern w:val="0"/>
                <w:szCs w:val="21"/>
              </w:rPr>
              <w:t>企业级</w:t>
            </w:r>
            <w:r>
              <w:rPr>
                <w:rFonts w:ascii="宋体" w:hAnsi="宋体" w:cs="宋体" w:hint="eastAsia"/>
                <w:kern w:val="0"/>
                <w:szCs w:val="21"/>
              </w:rPr>
              <w:t>RAID</w:t>
            </w:r>
            <w:r>
              <w:rPr>
                <w:rFonts w:ascii="宋体" w:hAnsi="宋体" w:cs="宋体" w:hint="eastAsia"/>
                <w:kern w:val="0"/>
                <w:szCs w:val="21"/>
              </w:rPr>
              <w:t>存储支持和</w:t>
            </w:r>
            <w:r>
              <w:rPr>
                <w:rFonts w:ascii="宋体" w:hAnsi="宋体" w:cs="宋体" w:hint="eastAsia"/>
                <w:kern w:val="0"/>
                <w:szCs w:val="21"/>
              </w:rPr>
              <w:t xml:space="preserve"> M.2 PCIE SSD</w:t>
            </w:r>
            <w:r>
              <w:rPr>
                <w:rFonts w:ascii="宋体" w:hAnsi="宋体" w:cs="宋体" w:hint="eastAsia"/>
                <w:kern w:val="0"/>
                <w:szCs w:val="21"/>
              </w:rPr>
              <w:t>支持能提供卓越磁盘性能。</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97</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交换机</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口网络交换机</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98</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跳线</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UTP Cat.6</w:t>
            </w:r>
            <w:r>
              <w:rPr>
                <w:rFonts w:ascii="宋体" w:hAnsi="宋体" w:cs="宋体" w:hint="eastAsia"/>
                <w:kern w:val="0"/>
                <w:szCs w:val="21"/>
              </w:rPr>
              <w:t>跳线</w:t>
            </w:r>
            <w:r>
              <w:rPr>
                <w:rFonts w:ascii="宋体" w:hAnsi="宋体" w:cs="宋体" w:hint="eastAsia"/>
                <w:kern w:val="0"/>
                <w:szCs w:val="21"/>
              </w:rPr>
              <w:t>,3</w:t>
            </w:r>
            <w:r>
              <w:rPr>
                <w:rFonts w:ascii="宋体" w:hAnsi="宋体" w:cs="宋体" w:hint="eastAsia"/>
                <w:kern w:val="0"/>
                <w:szCs w:val="21"/>
              </w:rPr>
              <w:t>米，</w:t>
            </w:r>
            <w:r>
              <w:rPr>
                <w:rFonts w:ascii="宋体" w:hAnsi="宋体" w:cs="宋体" w:hint="eastAsia"/>
                <w:kern w:val="0"/>
                <w:szCs w:val="21"/>
              </w:rPr>
              <w:t>PVC</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8</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条</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99</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路隔离数字量输入模块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可最多接入</w:t>
            </w:r>
            <w:r>
              <w:rPr>
                <w:rFonts w:ascii="宋体" w:hAnsi="宋体" w:cs="宋体" w:hint="eastAsia"/>
                <w:kern w:val="0"/>
                <w:szCs w:val="21"/>
              </w:rPr>
              <w:t>16</w:t>
            </w:r>
            <w:r>
              <w:rPr>
                <w:rFonts w:ascii="宋体" w:hAnsi="宋体" w:cs="宋体" w:hint="eastAsia"/>
                <w:kern w:val="0"/>
                <w:szCs w:val="21"/>
              </w:rPr>
              <w:t>路开关量信号</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17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100</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嵌入式采集主机</w:t>
            </w:r>
          </w:p>
        </w:tc>
        <w:tc>
          <w:tcPr>
            <w:tcW w:w="6583" w:type="dxa"/>
            <w:shd w:val="clear" w:color="auto" w:fill="auto"/>
            <w:vAlign w:val="center"/>
          </w:tcPr>
          <w:p w:rsidR="00681BC3" w:rsidRDefault="00D03F7D">
            <w:pPr>
              <w:widowControl/>
              <w:spacing w:line="276" w:lineRule="auto"/>
              <w:jc w:val="left"/>
              <w:rPr>
                <w:rFonts w:ascii="宋体" w:hAnsi="宋体" w:cs="宋体"/>
                <w:kern w:val="0"/>
                <w:szCs w:val="21"/>
              </w:rPr>
            </w:pPr>
            <w:r>
              <w:rPr>
                <w:rFonts w:ascii="宋体" w:hAnsi="宋体" w:cs="宋体" w:hint="eastAsia"/>
                <w:kern w:val="0"/>
                <w:szCs w:val="21"/>
              </w:rPr>
              <w:t>采用</w:t>
            </w:r>
            <w:r>
              <w:rPr>
                <w:rFonts w:ascii="宋体" w:hAnsi="宋体" w:cs="宋体" w:hint="eastAsia"/>
                <w:kern w:val="0"/>
                <w:szCs w:val="21"/>
              </w:rPr>
              <w:t>32</w:t>
            </w:r>
            <w:r>
              <w:rPr>
                <w:rFonts w:ascii="宋体" w:hAnsi="宋体" w:cs="宋体" w:hint="eastAsia"/>
                <w:kern w:val="0"/>
                <w:szCs w:val="21"/>
              </w:rPr>
              <w:t>位高性能处理器，芯片</w:t>
            </w:r>
            <w:r>
              <w:rPr>
                <w:rFonts w:ascii="宋体" w:hAnsi="宋体" w:cs="宋体" w:hint="eastAsia"/>
                <w:kern w:val="0"/>
                <w:szCs w:val="21"/>
              </w:rPr>
              <w:t>ARM9</w:t>
            </w:r>
            <w:r>
              <w:rPr>
                <w:rFonts w:ascii="宋体" w:hAnsi="宋体" w:cs="宋体" w:hint="eastAsia"/>
                <w:kern w:val="0"/>
                <w:szCs w:val="21"/>
              </w:rPr>
              <w:t>（工业级），</w:t>
            </w:r>
            <w:r>
              <w:rPr>
                <w:rFonts w:ascii="宋体" w:hAnsi="宋体" w:cs="宋体" w:hint="eastAsia"/>
                <w:kern w:val="0"/>
                <w:szCs w:val="21"/>
              </w:rPr>
              <w:br/>
            </w:r>
            <w:r>
              <w:rPr>
                <w:rFonts w:ascii="宋体" w:hAnsi="宋体" w:cs="宋体" w:hint="eastAsia"/>
                <w:kern w:val="0"/>
                <w:szCs w:val="21"/>
              </w:rPr>
              <w:t>所有信号内置</w:t>
            </w:r>
            <w:r>
              <w:rPr>
                <w:rFonts w:ascii="宋体" w:hAnsi="宋体" w:cs="宋体" w:hint="eastAsia"/>
                <w:kern w:val="0"/>
                <w:szCs w:val="21"/>
              </w:rPr>
              <w:t>15 KV ESD</w:t>
            </w:r>
            <w:r>
              <w:rPr>
                <w:rFonts w:ascii="宋体" w:hAnsi="宋体" w:cs="宋体" w:hint="eastAsia"/>
                <w:kern w:val="0"/>
                <w:szCs w:val="21"/>
              </w:rPr>
              <w:t>保护</w:t>
            </w:r>
            <w:r>
              <w:rPr>
                <w:rFonts w:ascii="宋体" w:hAnsi="宋体" w:cs="宋体" w:hint="eastAsia"/>
                <w:kern w:val="0"/>
                <w:szCs w:val="21"/>
              </w:rPr>
              <w:br/>
            </w:r>
            <w:r>
              <w:rPr>
                <w:rFonts w:ascii="宋体" w:hAnsi="宋体" w:cs="宋体" w:hint="eastAsia"/>
                <w:kern w:val="0"/>
                <w:szCs w:val="21"/>
              </w:rPr>
              <w:t>串口：</w:t>
            </w:r>
            <w:r>
              <w:rPr>
                <w:rFonts w:ascii="宋体" w:hAnsi="宋体" w:cs="宋体" w:hint="eastAsia"/>
                <w:kern w:val="0"/>
                <w:szCs w:val="21"/>
              </w:rPr>
              <w:t>8</w:t>
            </w:r>
            <w:r>
              <w:rPr>
                <w:rFonts w:ascii="宋体" w:hAnsi="宋体" w:cs="宋体" w:hint="eastAsia"/>
                <w:kern w:val="0"/>
                <w:szCs w:val="21"/>
              </w:rPr>
              <w:t>个</w:t>
            </w:r>
            <w:r>
              <w:rPr>
                <w:rFonts w:ascii="宋体" w:hAnsi="宋体" w:cs="宋体" w:hint="eastAsia"/>
                <w:kern w:val="0"/>
                <w:szCs w:val="21"/>
              </w:rPr>
              <w:t>RS-232/RS-485/RS-422</w:t>
            </w:r>
            <w:r>
              <w:rPr>
                <w:rFonts w:ascii="宋体" w:hAnsi="宋体" w:cs="宋体" w:hint="eastAsia"/>
                <w:kern w:val="0"/>
                <w:szCs w:val="21"/>
              </w:rPr>
              <w:t>三合一接口</w:t>
            </w:r>
          </w:p>
          <w:p w:rsidR="00681BC3" w:rsidRDefault="00D03F7D">
            <w:pPr>
              <w:widowControl/>
              <w:spacing w:line="276" w:lineRule="auto"/>
              <w:jc w:val="left"/>
              <w:rPr>
                <w:rFonts w:ascii="宋体" w:hAnsi="宋体" w:cs="宋体"/>
                <w:kern w:val="0"/>
                <w:szCs w:val="21"/>
              </w:rPr>
            </w:pPr>
            <w:r>
              <w:rPr>
                <w:rFonts w:ascii="宋体" w:hAnsi="宋体" w:cs="宋体" w:hint="eastAsia"/>
                <w:kern w:val="0"/>
                <w:szCs w:val="21"/>
              </w:rPr>
              <w:t>I/O</w:t>
            </w:r>
            <w:r>
              <w:rPr>
                <w:rFonts w:ascii="宋体" w:hAnsi="宋体" w:cs="宋体" w:hint="eastAsia"/>
                <w:kern w:val="0"/>
                <w:szCs w:val="21"/>
              </w:rPr>
              <w:t>接口：</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szCs w:val="21"/>
              </w:rPr>
              <w:t>DI</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DO(</w:t>
            </w:r>
            <w:r>
              <w:rPr>
                <w:rFonts w:ascii="宋体" w:hAnsi="宋体" w:cs="宋体" w:hint="eastAsia"/>
                <w:kern w:val="0"/>
                <w:szCs w:val="21"/>
              </w:rPr>
              <w:t>继电器</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配置：</w:t>
            </w:r>
            <w:r>
              <w:rPr>
                <w:rFonts w:ascii="宋体" w:hAnsi="宋体" w:cs="宋体" w:hint="eastAsia"/>
                <w:kern w:val="0"/>
                <w:szCs w:val="21"/>
              </w:rPr>
              <w:t>512K</w:t>
            </w:r>
            <w:r>
              <w:rPr>
                <w:rFonts w:ascii="宋体" w:hAnsi="宋体" w:cs="宋体" w:hint="eastAsia"/>
                <w:kern w:val="0"/>
                <w:szCs w:val="21"/>
              </w:rPr>
              <w:t>日志存储，采用</w:t>
            </w:r>
            <w:r>
              <w:rPr>
                <w:rFonts w:ascii="宋体" w:hAnsi="宋体" w:cs="宋体" w:hint="eastAsia"/>
                <w:kern w:val="0"/>
                <w:szCs w:val="21"/>
              </w:rPr>
              <w:t>SYSlog</w:t>
            </w:r>
            <w:r>
              <w:rPr>
                <w:rFonts w:ascii="宋体" w:hAnsi="宋体" w:cs="宋体" w:hint="eastAsia"/>
                <w:kern w:val="0"/>
                <w:szCs w:val="21"/>
              </w:rPr>
              <w:t>日志协议；</w:t>
            </w:r>
            <w:r>
              <w:rPr>
                <w:rFonts w:ascii="宋体" w:hAnsi="宋体" w:cs="宋体" w:hint="eastAsia"/>
                <w:kern w:val="0"/>
                <w:szCs w:val="21"/>
              </w:rPr>
              <w:t>RAM</w:t>
            </w:r>
            <w:r>
              <w:rPr>
                <w:rFonts w:ascii="宋体" w:hAnsi="宋体" w:cs="宋体" w:hint="eastAsia"/>
                <w:kern w:val="0"/>
                <w:szCs w:val="21"/>
              </w:rPr>
              <w:t>内存</w:t>
            </w:r>
            <w:r>
              <w:rPr>
                <w:rFonts w:ascii="宋体" w:hAnsi="宋体" w:cs="宋体" w:hint="eastAsia"/>
                <w:kern w:val="0"/>
                <w:szCs w:val="21"/>
              </w:rPr>
              <w:t>16</w:t>
            </w:r>
            <w:r>
              <w:rPr>
                <w:rFonts w:ascii="宋体" w:hAnsi="宋体" w:cs="宋体" w:hint="eastAsia"/>
                <w:kern w:val="0"/>
                <w:szCs w:val="21"/>
              </w:rPr>
              <w:t>或</w:t>
            </w:r>
            <w:r>
              <w:rPr>
                <w:rFonts w:ascii="宋体" w:hAnsi="宋体" w:cs="宋体" w:hint="eastAsia"/>
                <w:kern w:val="0"/>
                <w:szCs w:val="21"/>
              </w:rPr>
              <w:t>64M(</w:t>
            </w:r>
            <w:r>
              <w:rPr>
                <w:rFonts w:ascii="宋体" w:hAnsi="宋体" w:cs="宋体" w:hint="eastAsia"/>
                <w:kern w:val="0"/>
                <w:szCs w:val="21"/>
              </w:rPr>
              <w:t>工业级</w:t>
            </w:r>
            <w:r>
              <w:rPr>
                <w:rFonts w:ascii="宋体" w:hAnsi="宋体" w:cs="宋体" w:hint="eastAsia"/>
                <w:kern w:val="0"/>
                <w:szCs w:val="21"/>
              </w:rPr>
              <w:t>)</w:t>
            </w:r>
            <w:r>
              <w:rPr>
                <w:rFonts w:ascii="宋体" w:hAnsi="宋体" w:cs="宋体" w:hint="eastAsia"/>
                <w:kern w:val="0"/>
                <w:szCs w:val="21"/>
              </w:rPr>
              <w:t>外挂</w:t>
            </w:r>
            <w:r>
              <w:rPr>
                <w:rFonts w:ascii="宋体" w:hAnsi="宋体" w:cs="宋体" w:hint="eastAsia"/>
                <w:kern w:val="0"/>
                <w:szCs w:val="21"/>
              </w:rPr>
              <w:t>FLASH</w:t>
            </w:r>
            <w:r>
              <w:rPr>
                <w:rFonts w:ascii="宋体" w:hAnsi="宋体" w:cs="宋体" w:hint="eastAsia"/>
                <w:kern w:val="0"/>
                <w:szCs w:val="21"/>
              </w:rPr>
              <w:t>存储</w:t>
            </w:r>
            <w:r>
              <w:rPr>
                <w:rFonts w:ascii="宋体" w:hAnsi="宋体" w:cs="宋体" w:hint="eastAsia"/>
                <w:kern w:val="0"/>
                <w:szCs w:val="21"/>
              </w:rPr>
              <w:t>2M(</w:t>
            </w:r>
            <w:r>
              <w:rPr>
                <w:rFonts w:ascii="宋体" w:hAnsi="宋体" w:cs="宋体" w:hint="eastAsia"/>
                <w:kern w:val="0"/>
                <w:szCs w:val="21"/>
              </w:rPr>
              <w:t>工业级</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RTC</w:t>
            </w:r>
            <w:r>
              <w:rPr>
                <w:rFonts w:ascii="宋体" w:hAnsi="宋体" w:cs="宋体" w:hint="eastAsia"/>
                <w:kern w:val="0"/>
                <w:szCs w:val="21"/>
              </w:rPr>
              <w:t>实时时钟电路</w:t>
            </w:r>
            <w:r>
              <w:rPr>
                <w:rFonts w:ascii="宋体" w:hAnsi="宋体" w:cs="宋体" w:hint="eastAsia"/>
                <w:kern w:val="0"/>
                <w:szCs w:val="21"/>
              </w:rPr>
              <w:br/>
            </w:r>
            <w:r>
              <w:rPr>
                <w:rFonts w:ascii="宋体" w:hAnsi="宋体" w:cs="宋体" w:hint="eastAsia"/>
                <w:kern w:val="0"/>
                <w:szCs w:val="21"/>
              </w:rPr>
              <w:t>电源输出：</w:t>
            </w:r>
            <w:r>
              <w:rPr>
                <w:rFonts w:ascii="宋体" w:hAnsi="宋体" w:cs="宋体" w:hint="eastAsia"/>
                <w:kern w:val="0"/>
                <w:szCs w:val="21"/>
              </w:rPr>
              <w:t>1</w:t>
            </w:r>
            <w:r>
              <w:rPr>
                <w:rFonts w:ascii="宋体" w:hAnsi="宋体" w:cs="宋体" w:hint="eastAsia"/>
                <w:kern w:val="0"/>
                <w:szCs w:val="21"/>
              </w:rPr>
              <w:t>路</w:t>
            </w:r>
            <w:r>
              <w:rPr>
                <w:rFonts w:ascii="宋体" w:hAnsi="宋体" w:cs="宋体" w:hint="eastAsia"/>
                <w:kern w:val="0"/>
                <w:szCs w:val="21"/>
              </w:rPr>
              <w:t>DC12V/60W</w:t>
            </w:r>
            <w:r>
              <w:rPr>
                <w:rFonts w:ascii="宋体" w:hAnsi="宋体" w:cs="宋体" w:hint="eastAsia"/>
                <w:kern w:val="0"/>
                <w:szCs w:val="21"/>
              </w:rPr>
              <w:br/>
            </w:r>
            <w:r>
              <w:rPr>
                <w:rFonts w:ascii="宋体" w:hAnsi="宋体" w:cs="宋体" w:hint="eastAsia"/>
                <w:kern w:val="0"/>
                <w:szCs w:val="21"/>
              </w:rPr>
              <w:t>电源输入：</w:t>
            </w:r>
            <w:r>
              <w:rPr>
                <w:rFonts w:ascii="宋体" w:hAnsi="宋体" w:cs="宋体" w:hint="eastAsia"/>
                <w:kern w:val="0"/>
                <w:szCs w:val="21"/>
              </w:rPr>
              <w:t xml:space="preserve"> 220V AC</w:t>
            </w:r>
            <w:r>
              <w:rPr>
                <w:rFonts w:ascii="宋体" w:hAnsi="宋体" w:cs="宋体" w:hint="eastAsia"/>
                <w:kern w:val="0"/>
                <w:szCs w:val="21"/>
              </w:rPr>
              <w:t>；功耗：〈</w:t>
            </w:r>
            <w:r>
              <w:rPr>
                <w:rFonts w:ascii="宋体" w:hAnsi="宋体" w:cs="宋体" w:hint="eastAsia"/>
                <w:kern w:val="0"/>
                <w:szCs w:val="21"/>
              </w:rPr>
              <w:t>5W</w:t>
            </w:r>
            <w:r>
              <w:rPr>
                <w:rFonts w:ascii="宋体" w:hAnsi="宋体" w:cs="宋体" w:hint="eastAsia"/>
                <w:kern w:val="0"/>
                <w:szCs w:val="21"/>
              </w:rPr>
              <w:t>工作环境：工作温度：</w:t>
            </w:r>
            <w:r>
              <w:rPr>
                <w:rFonts w:ascii="宋体" w:hAnsi="宋体" w:cs="宋体" w:hint="eastAsia"/>
                <w:kern w:val="0"/>
                <w:szCs w:val="21"/>
              </w:rPr>
              <w:t>-40~85</w:t>
            </w:r>
            <w:r>
              <w:rPr>
                <w:rFonts w:ascii="宋体" w:hAnsi="宋体" w:cs="宋体" w:hint="eastAsia"/>
                <w:kern w:val="0"/>
                <w:szCs w:val="21"/>
              </w:rPr>
              <w:t>˚</w:t>
            </w:r>
            <w:r>
              <w:rPr>
                <w:rFonts w:ascii="宋体" w:hAnsi="宋体" w:cs="宋体" w:hint="eastAsia"/>
                <w:kern w:val="0"/>
                <w:szCs w:val="21"/>
              </w:rPr>
              <w:t>C</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工作湿度：</w:t>
            </w:r>
            <w:r>
              <w:rPr>
                <w:rFonts w:ascii="宋体" w:hAnsi="宋体" w:cs="宋体" w:hint="eastAsia"/>
                <w:kern w:val="0"/>
                <w:szCs w:val="21"/>
              </w:rPr>
              <w:t>5~95%RH</w:t>
            </w:r>
            <w:r>
              <w:rPr>
                <w:rFonts w:ascii="宋体" w:hAnsi="宋体" w:cs="宋体" w:hint="eastAsia"/>
                <w:kern w:val="0"/>
                <w:szCs w:val="21"/>
              </w:rPr>
              <w:t>。</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92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101</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漏水系统</w:t>
            </w:r>
            <w:r>
              <w:rPr>
                <w:rFonts w:ascii="宋体" w:hAnsi="宋体" w:cs="宋体" w:hint="eastAsia"/>
                <w:kern w:val="0"/>
                <w:szCs w:val="21"/>
              </w:rPr>
              <w:br/>
            </w:r>
            <w:r>
              <w:rPr>
                <w:rFonts w:ascii="宋体" w:hAnsi="宋体" w:cs="宋体" w:hint="eastAsia"/>
                <w:kern w:val="0"/>
                <w:szCs w:val="21"/>
              </w:rPr>
              <w:t>（含控制器和漏水绳）</w:t>
            </w:r>
          </w:p>
        </w:tc>
        <w:tc>
          <w:tcPr>
            <w:tcW w:w="6583" w:type="dxa"/>
            <w:shd w:val="clear" w:color="auto" w:fill="auto"/>
            <w:vAlign w:val="center"/>
          </w:tcPr>
          <w:p w:rsidR="00681BC3" w:rsidRDefault="00D03F7D">
            <w:pPr>
              <w:widowControl/>
              <w:spacing w:line="276" w:lineRule="auto"/>
              <w:jc w:val="left"/>
              <w:rPr>
                <w:rFonts w:ascii="宋体" w:hAnsi="宋体" w:cs="宋体"/>
                <w:kern w:val="0"/>
                <w:szCs w:val="21"/>
              </w:rPr>
            </w:pPr>
            <w:r>
              <w:rPr>
                <w:rFonts w:ascii="宋体" w:hAnsi="宋体" w:cs="宋体" w:hint="eastAsia"/>
                <w:kern w:val="0"/>
                <w:szCs w:val="21"/>
              </w:rPr>
              <w:t>供电电源：</w:t>
            </w:r>
            <w:r>
              <w:rPr>
                <w:rFonts w:ascii="宋体" w:hAnsi="宋体" w:cs="宋体" w:hint="eastAsia"/>
                <w:kern w:val="0"/>
                <w:szCs w:val="21"/>
              </w:rPr>
              <w:t>12-60VDC</w:t>
            </w:r>
            <w:r>
              <w:rPr>
                <w:rFonts w:ascii="宋体" w:hAnsi="宋体" w:cs="宋体" w:hint="eastAsia"/>
                <w:kern w:val="0"/>
                <w:szCs w:val="21"/>
              </w:rPr>
              <w:t>；绳子标配长度</w:t>
            </w:r>
            <w:r>
              <w:rPr>
                <w:rFonts w:ascii="宋体" w:hAnsi="宋体" w:cs="宋体" w:hint="eastAsia"/>
                <w:kern w:val="0"/>
                <w:szCs w:val="21"/>
              </w:rPr>
              <w:t>7.5m</w:t>
            </w:r>
            <w:r>
              <w:rPr>
                <w:rFonts w:ascii="宋体" w:hAnsi="宋体" w:cs="宋体" w:hint="eastAsia"/>
                <w:kern w:val="0"/>
                <w:szCs w:val="21"/>
              </w:rPr>
              <w:br/>
            </w:r>
            <w:r>
              <w:rPr>
                <w:rFonts w:ascii="宋体" w:hAnsi="宋体" w:cs="宋体" w:hint="eastAsia"/>
                <w:kern w:val="0"/>
                <w:szCs w:val="21"/>
              </w:rPr>
              <w:t>灵敏度范围：档位</w:t>
            </w:r>
            <w:r>
              <w:rPr>
                <w:rFonts w:ascii="宋体" w:hAnsi="宋体" w:cs="宋体" w:hint="eastAsia"/>
                <w:kern w:val="0"/>
                <w:szCs w:val="21"/>
              </w:rPr>
              <w:t>1:  0-250K</w:t>
            </w:r>
            <w:r>
              <w:rPr>
                <w:rFonts w:ascii="宋体" w:hAnsi="宋体" w:cs="宋体" w:hint="eastAsia"/>
                <w:kern w:val="0"/>
                <w:szCs w:val="21"/>
              </w:rPr>
              <w:t>Ω</w:t>
            </w:r>
            <w:r>
              <w:rPr>
                <w:rFonts w:ascii="宋体" w:hAnsi="宋体" w:cs="宋体" w:hint="eastAsia"/>
                <w:kern w:val="0"/>
                <w:szCs w:val="21"/>
              </w:rPr>
              <w:t xml:space="preserve"> </w:t>
            </w:r>
            <w:r>
              <w:rPr>
                <w:rFonts w:ascii="宋体" w:hAnsi="宋体" w:cs="宋体" w:hint="eastAsia"/>
                <w:kern w:val="0"/>
                <w:szCs w:val="21"/>
              </w:rPr>
              <w:t>档位</w:t>
            </w:r>
            <w:r>
              <w:rPr>
                <w:rFonts w:ascii="宋体" w:hAnsi="宋体" w:cs="宋体" w:hint="eastAsia"/>
                <w:kern w:val="0"/>
                <w:szCs w:val="21"/>
              </w:rPr>
              <w:t>2:0-600K</w:t>
            </w:r>
            <w:r>
              <w:rPr>
                <w:rFonts w:ascii="宋体" w:hAnsi="宋体" w:cs="宋体" w:hint="eastAsia"/>
                <w:kern w:val="0"/>
                <w:szCs w:val="21"/>
              </w:rPr>
              <w:t>Ω档位</w:t>
            </w:r>
            <w:r>
              <w:rPr>
                <w:rFonts w:ascii="宋体" w:hAnsi="宋体" w:cs="宋体" w:hint="eastAsia"/>
                <w:kern w:val="0"/>
                <w:szCs w:val="21"/>
              </w:rPr>
              <w:t xml:space="preserve"> 3:0-5 M</w:t>
            </w:r>
            <w:r>
              <w:rPr>
                <w:rFonts w:ascii="宋体" w:hAnsi="宋体" w:cs="宋体" w:hint="eastAsia"/>
                <w:kern w:val="0"/>
                <w:szCs w:val="21"/>
              </w:rPr>
              <w:t>Ω</w:t>
            </w:r>
            <w:r>
              <w:rPr>
                <w:rFonts w:ascii="宋体" w:hAnsi="宋体" w:cs="宋体" w:hint="eastAsia"/>
                <w:kern w:val="0"/>
                <w:szCs w:val="21"/>
              </w:rPr>
              <w:t xml:space="preserve"> </w:t>
            </w:r>
            <w:r>
              <w:rPr>
                <w:rFonts w:ascii="宋体" w:hAnsi="宋体" w:cs="宋体" w:hint="eastAsia"/>
                <w:kern w:val="0"/>
                <w:szCs w:val="21"/>
              </w:rPr>
              <w:t>档位</w:t>
            </w:r>
            <w:r>
              <w:rPr>
                <w:rFonts w:ascii="宋体" w:hAnsi="宋体" w:cs="宋体" w:hint="eastAsia"/>
                <w:kern w:val="0"/>
                <w:szCs w:val="21"/>
              </w:rPr>
              <w:t>4:0-50M</w:t>
            </w:r>
            <w:r>
              <w:rPr>
                <w:rFonts w:ascii="宋体" w:hAnsi="宋体" w:cs="宋体" w:hint="eastAsia"/>
                <w:kern w:val="0"/>
                <w:szCs w:val="21"/>
              </w:rPr>
              <w:t>Ω</w:t>
            </w:r>
            <w:r>
              <w:rPr>
                <w:rFonts w:ascii="宋体" w:hAnsi="宋体" w:cs="宋体" w:hint="eastAsia"/>
                <w:kern w:val="0"/>
                <w:szCs w:val="21"/>
              </w:rPr>
              <w:t>(</w:t>
            </w:r>
            <w:r>
              <w:rPr>
                <w:rFonts w:ascii="宋体" w:hAnsi="宋体" w:cs="宋体" w:hint="eastAsia"/>
                <w:kern w:val="0"/>
                <w:szCs w:val="21"/>
              </w:rPr>
              <w:t>高灵敏档，遇到极少</w:t>
            </w:r>
            <w:r>
              <w:rPr>
                <w:rFonts w:ascii="宋体" w:hAnsi="宋体" w:cs="宋体" w:hint="eastAsia"/>
                <w:kern w:val="0"/>
                <w:szCs w:val="21"/>
              </w:rPr>
              <w:t xml:space="preserve"> </w:t>
            </w:r>
            <w:r>
              <w:rPr>
                <w:rFonts w:ascii="宋体" w:hAnsi="宋体" w:cs="宋体" w:hint="eastAsia"/>
                <w:kern w:val="0"/>
                <w:szCs w:val="21"/>
              </w:rPr>
              <w:t>水即可报警</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输出形式：干接点，水浸检出时输出常开、常闭可跳线选；出厂设置默认为常开；</w:t>
            </w:r>
            <w:r>
              <w:rPr>
                <w:rFonts w:ascii="宋体" w:hAnsi="宋体" w:cs="宋体" w:hint="eastAsia"/>
                <w:kern w:val="0"/>
                <w:szCs w:val="21"/>
              </w:rPr>
              <w:br/>
            </w:r>
            <w:r>
              <w:rPr>
                <w:rFonts w:ascii="宋体" w:hAnsi="宋体" w:cs="宋体" w:hint="eastAsia"/>
                <w:kern w:val="0"/>
                <w:szCs w:val="21"/>
              </w:rPr>
              <w:t>短路时阻抗＜</w:t>
            </w:r>
            <w:r>
              <w:rPr>
                <w:rFonts w:ascii="宋体" w:hAnsi="宋体" w:cs="宋体" w:hint="eastAsia"/>
                <w:kern w:val="0"/>
                <w:szCs w:val="21"/>
              </w:rPr>
              <w:t>50</w:t>
            </w:r>
            <w:r>
              <w:rPr>
                <w:rFonts w:ascii="宋体" w:hAnsi="宋体" w:cs="宋体" w:hint="eastAsia"/>
                <w:kern w:val="0"/>
                <w:szCs w:val="21"/>
              </w:rPr>
              <w:t>Ω，负载电压＜</w:t>
            </w:r>
            <w:r>
              <w:rPr>
                <w:rFonts w:ascii="宋体" w:hAnsi="宋体" w:cs="宋体" w:hint="eastAsia"/>
                <w:kern w:val="0"/>
                <w:szCs w:val="21"/>
              </w:rPr>
              <w:t>60V</w:t>
            </w:r>
            <w:r>
              <w:rPr>
                <w:rFonts w:ascii="宋体" w:hAnsi="宋体" w:cs="宋体" w:hint="eastAsia"/>
                <w:kern w:val="0"/>
                <w:szCs w:val="21"/>
              </w:rPr>
              <w:t>，负载电流＜</w:t>
            </w:r>
            <w:r>
              <w:rPr>
                <w:rFonts w:ascii="宋体" w:hAnsi="宋体" w:cs="宋体" w:hint="eastAsia"/>
                <w:kern w:val="0"/>
                <w:szCs w:val="21"/>
              </w:rPr>
              <w:t>30mA</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告警：负载不超过最大值，否则会导致适配器的损坏。</w:t>
            </w:r>
            <w:r>
              <w:rPr>
                <w:rFonts w:ascii="宋体" w:hAnsi="宋体" w:cs="宋体" w:hint="eastAsia"/>
                <w:kern w:val="0"/>
                <w:szCs w:val="21"/>
              </w:rPr>
              <w:br/>
            </w:r>
            <w:r>
              <w:rPr>
                <w:rFonts w:ascii="宋体" w:hAnsi="宋体" w:cs="宋体" w:hint="eastAsia"/>
                <w:kern w:val="0"/>
                <w:szCs w:val="21"/>
              </w:rPr>
              <w:t>工作环境：</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55</w:t>
            </w: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98</w:t>
            </w:r>
            <w:r>
              <w:rPr>
                <w:rFonts w:ascii="宋体" w:hAnsi="宋体" w:cs="宋体" w:hint="eastAsia"/>
                <w:kern w:val="0"/>
                <w:szCs w:val="21"/>
              </w:rPr>
              <w:t>％</w:t>
            </w:r>
            <w:r>
              <w:rPr>
                <w:rFonts w:ascii="宋体" w:hAnsi="宋体" w:cs="宋体" w:hint="eastAsia"/>
                <w:kern w:val="0"/>
                <w:szCs w:val="21"/>
              </w:rPr>
              <w:t>RH</w:t>
            </w:r>
            <w:r>
              <w:rPr>
                <w:rFonts w:ascii="宋体" w:hAnsi="宋体" w:cs="宋体" w:hint="eastAsia"/>
                <w:kern w:val="0"/>
                <w:szCs w:val="21"/>
              </w:rPr>
              <w:t>；</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327"/>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102</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四门门禁控制器</w:t>
            </w:r>
          </w:p>
        </w:tc>
        <w:tc>
          <w:tcPr>
            <w:tcW w:w="6583" w:type="dxa"/>
            <w:shd w:val="clear" w:color="000000" w:fill="FFFFFF"/>
          </w:tcPr>
          <w:p w:rsidR="00681BC3" w:rsidRDefault="00D03F7D">
            <w:pPr>
              <w:widowControl/>
              <w:spacing w:after="240" w:line="312" w:lineRule="auto"/>
              <w:jc w:val="left"/>
              <w:rPr>
                <w:rFonts w:ascii="宋体" w:hAnsi="宋体" w:cs="宋体"/>
                <w:kern w:val="0"/>
                <w:szCs w:val="21"/>
              </w:rPr>
            </w:pPr>
            <w:r>
              <w:rPr>
                <w:rFonts w:ascii="宋体" w:hAnsi="宋体" w:cs="宋体" w:hint="eastAsia"/>
                <w:kern w:val="0"/>
                <w:szCs w:val="21"/>
              </w:rPr>
              <w:t>采用嵌入式</w:t>
            </w:r>
            <w:r>
              <w:rPr>
                <w:rFonts w:ascii="宋体" w:hAnsi="宋体" w:cs="宋体" w:hint="eastAsia"/>
                <w:kern w:val="0"/>
                <w:szCs w:val="21"/>
              </w:rPr>
              <w:t>Linux</w:t>
            </w:r>
            <w:r>
              <w:rPr>
                <w:rFonts w:ascii="宋体" w:hAnsi="宋体" w:cs="宋体" w:hint="eastAsia"/>
                <w:kern w:val="0"/>
                <w:szCs w:val="21"/>
              </w:rPr>
              <w:t>操作系统，控制四门的单向进出（可控制器四门双向进出），支持最多</w:t>
            </w:r>
            <w:r>
              <w:rPr>
                <w:rFonts w:ascii="宋体" w:hAnsi="宋体" w:cs="宋体" w:hint="eastAsia"/>
                <w:kern w:val="0"/>
                <w:szCs w:val="21"/>
              </w:rPr>
              <w:t>30</w:t>
            </w:r>
            <w:r>
              <w:rPr>
                <w:rFonts w:ascii="宋体" w:hAnsi="宋体" w:cs="宋体" w:hint="eastAsia"/>
                <w:kern w:val="0"/>
                <w:szCs w:val="21"/>
              </w:rPr>
              <w:t>，</w:t>
            </w:r>
            <w:r>
              <w:rPr>
                <w:rFonts w:ascii="宋体" w:hAnsi="宋体" w:cs="宋体" w:hint="eastAsia"/>
                <w:kern w:val="0"/>
                <w:szCs w:val="21"/>
              </w:rPr>
              <w:t>000</w:t>
            </w:r>
            <w:r>
              <w:rPr>
                <w:rFonts w:ascii="宋体" w:hAnsi="宋体" w:cs="宋体" w:hint="eastAsia"/>
                <w:kern w:val="0"/>
                <w:szCs w:val="21"/>
              </w:rPr>
              <w:t>个持卡人及</w:t>
            </w:r>
            <w:r>
              <w:rPr>
                <w:rFonts w:ascii="宋体" w:hAnsi="宋体" w:cs="宋体" w:hint="eastAsia"/>
                <w:kern w:val="0"/>
                <w:szCs w:val="21"/>
              </w:rPr>
              <w:t>3000</w:t>
            </w:r>
            <w:r>
              <w:rPr>
                <w:rFonts w:ascii="宋体" w:hAnsi="宋体" w:cs="宋体" w:hint="eastAsia"/>
                <w:kern w:val="0"/>
                <w:szCs w:val="21"/>
              </w:rPr>
              <w:t>枚指纹及</w:t>
            </w:r>
            <w:r>
              <w:rPr>
                <w:rFonts w:ascii="宋体" w:hAnsi="宋体" w:cs="宋体" w:hint="eastAsia"/>
                <w:kern w:val="0"/>
                <w:szCs w:val="21"/>
              </w:rPr>
              <w:t>100000</w:t>
            </w:r>
            <w:r>
              <w:rPr>
                <w:rFonts w:ascii="宋体" w:hAnsi="宋体" w:cs="宋体" w:hint="eastAsia"/>
                <w:kern w:val="0"/>
                <w:szCs w:val="21"/>
              </w:rPr>
              <w:t>条记录，可灵活设置</w:t>
            </w:r>
            <w:r>
              <w:rPr>
                <w:rFonts w:ascii="宋体" w:hAnsi="宋体" w:cs="宋体" w:hint="eastAsia"/>
                <w:kern w:val="0"/>
                <w:szCs w:val="21"/>
              </w:rPr>
              <w:t>256</w:t>
            </w:r>
            <w:r>
              <w:rPr>
                <w:rFonts w:ascii="宋体" w:hAnsi="宋体" w:cs="宋体" w:hint="eastAsia"/>
                <w:kern w:val="0"/>
                <w:szCs w:val="21"/>
              </w:rPr>
              <w:t>个时间段、</w:t>
            </w:r>
            <w:r>
              <w:rPr>
                <w:rFonts w:ascii="宋体" w:hAnsi="宋体" w:cs="宋体" w:hint="eastAsia"/>
                <w:kern w:val="0"/>
                <w:szCs w:val="21"/>
              </w:rPr>
              <w:t>96</w:t>
            </w:r>
            <w:r>
              <w:rPr>
                <w:rFonts w:ascii="宋体" w:hAnsi="宋体" w:cs="宋体" w:hint="eastAsia"/>
                <w:kern w:val="0"/>
                <w:szCs w:val="21"/>
              </w:rPr>
              <w:t>个节假日及</w:t>
            </w:r>
            <w:r>
              <w:rPr>
                <w:rFonts w:ascii="宋体" w:hAnsi="宋体" w:cs="宋体" w:hint="eastAsia"/>
                <w:kern w:val="0"/>
                <w:szCs w:val="21"/>
              </w:rPr>
              <w:t>256</w:t>
            </w:r>
            <w:r>
              <w:rPr>
                <w:rFonts w:ascii="宋体" w:hAnsi="宋体" w:cs="宋体" w:hint="eastAsia"/>
                <w:kern w:val="0"/>
                <w:szCs w:val="21"/>
              </w:rPr>
              <w:t>个门禁权限组</w:t>
            </w:r>
            <w:r>
              <w:rPr>
                <w:rFonts w:ascii="宋体" w:hAnsi="宋体" w:cs="宋体" w:hint="eastAsia"/>
                <w:kern w:val="0"/>
                <w:szCs w:val="21"/>
              </w:rPr>
              <w:t>,</w:t>
            </w:r>
            <w:r>
              <w:rPr>
                <w:rFonts w:ascii="宋体" w:hAnsi="宋体" w:cs="宋体" w:hint="eastAsia"/>
                <w:kern w:val="0"/>
                <w:szCs w:val="21"/>
              </w:rPr>
              <w:t>支持</w:t>
            </w:r>
            <w:r>
              <w:rPr>
                <w:rFonts w:ascii="宋体" w:hAnsi="宋体" w:cs="宋体" w:hint="eastAsia"/>
                <w:kern w:val="0"/>
                <w:szCs w:val="21"/>
              </w:rPr>
              <w:t>TCP/IP</w:t>
            </w:r>
            <w:r>
              <w:rPr>
                <w:rFonts w:ascii="宋体" w:hAnsi="宋体" w:cs="宋体" w:hint="eastAsia"/>
                <w:kern w:val="0"/>
                <w:szCs w:val="21"/>
              </w:rPr>
              <w:t>、</w:t>
            </w:r>
            <w:r>
              <w:rPr>
                <w:rFonts w:ascii="宋体" w:hAnsi="宋体" w:cs="宋体" w:hint="eastAsia"/>
                <w:kern w:val="0"/>
                <w:szCs w:val="21"/>
              </w:rPr>
              <w:t>RS485</w:t>
            </w:r>
            <w:r>
              <w:rPr>
                <w:rFonts w:ascii="宋体" w:hAnsi="宋体" w:cs="宋体" w:hint="eastAsia"/>
                <w:kern w:val="0"/>
                <w:szCs w:val="21"/>
              </w:rPr>
              <w:t>工业总线双重通讯技术，保证通讯的可靠性</w:t>
            </w:r>
            <w:r>
              <w:rPr>
                <w:rFonts w:ascii="宋体" w:hAnsi="宋体" w:cs="宋体" w:hint="eastAsia"/>
                <w:kern w:val="0"/>
                <w:szCs w:val="21"/>
              </w:rPr>
              <w:t>。</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103</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读卡器（指纹</w:t>
            </w:r>
            <w:r>
              <w:rPr>
                <w:rFonts w:ascii="宋体" w:hAnsi="宋体" w:cs="宋体" w:hint="eastAsia"/>
                <w:kern w:val="0"/>
                <w:szCs w:val="21"/>
              </w:rPr>
              <w:t>+ID+</w:t>
            </w:r>
            <w:r>
              <w:rPr>
                <w:rFonts w:ascii="宋体" w:hAnsi="宋体" w:cs="宋体" w:hint="eastAsia"/>
                <w:kern w:val="0"/>
                <w:szCs w:val="21"/>
              </w:rPr>
              <w:t>密码）</w:t>
            </w:r>
          </w:p>
        </w:tc>
        <w:tc>
          <w:tcPr>
            <w:tcW w:w="6583" w:type="dxa"/>
            <w:shd w:val="clear" w:color="000000" w:fill="FFFFFF"/>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与</w:t>
            </w:r>
            <w:r>
              <w:rPr>
                <w:rFonts w:ascii="宋体" w:hAnsi="宋体" w:cs="宋体" w:hint="eastAsia"/>
                <w:kern w:val="0"/>
                <w:szCs w:val="21"/>
              </w:rPr>
              <w:t>inBIO</w:t>
            </w:r>
            <w:r>
              <w:rPr>
                <w:rFonts w:ascii="宋体" w:hAnsi="宋体" w:cs="宋体" w:hint="eastAsia"/>
                <w:kern w:val="0"/>
                <w:szCs w:val="21"/>
              </w:rPr>
              <w:t>控制器无缝结合；指纹、密码、卡多重验证方式；采用红外探测原理；支持</w:t>
            </w:r>
            <w:r>
              <w:rPr>
                <w:rFonts w:ascii="宋体" w:hAnsi="宋体" w:cs="宋体" w:hint="eastAsia"/>
                <w:kern w:val="0"/>
                <w:szCs w:val="21"/>
              </w:rPr>
              <w:t>RS485</w:t>
            </w:r>
            <w:r>
              <w:rPr>
                <w:rFonts w:ascii="宋体" w:hAnsi="宋体" w:cs="宋体" w:hint="eastAsia"/>
                <w:kern w:val="0"/>
                <w:szCs w:val="21"/>
              </w:rPr>
              <w:t>通讯方式；工作电压：</w:t>
            </w:r>
            <w:r>
              <w:rPr>
                <w:rFonts w:ascii="宋体" w:hAnsi="宋体" w:cs="宋体" w:hint="eastAsia"/>
                <w:kern w:val="0"/>
                <w:szCs w:val="21"/>
              </w:rPr>
              <w:t>DC 12V</w:t>
            </w:r>
            <w:r>
              <w:rPr>
                <w:rFonts w:ascii="宋体" w:hAnsi="宋体" w:cs="宋体" w:hint="eastAsia"/>
                <w:kern w:val="0"/>
                <w:szCs w:val="21"/>
              </w:rPr>
              <w:t>外形尺寸</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72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104</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双门磁力锁</w:t>
            </w:r>
          </w:p>
        </w:tc>
        <w:tc>
          <w:tcPr>
            <w:tcW w:w="6583" w:type="dxa"/>
            <w:shd w:val="clear" w:color="000000" w:fill="FFFFFF"/>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 xml:space="preserve">FBD280LEDS  </w:t>
            </w:r>
            <w:r>
              <w:rPr>
                <w:rFonts w:ascii="宋体" w:hAnsi="宋体" w:cs="宋体" w:hint="eastAsia"/>
                <w:kern w:val="0"/>
                <w:szCs w:val="21"/>
              </w:rPr>
              <w:t>280KG</w:t>
            </w:r>
            <w:r>
              <w:rPr>
                <w:rFonts w:ascii="宋体" w:hAnsi="宋体" w:cs="宋体" w:hint="eastAsia"/>
                <w:kern w:val="0"/>
                <w:szCs w:val="21"/>
              </w:rPr>
              <w:t>双门磁力锁（</w:t>
            </w:r>
            <w:r>
              <w:rPr>
                <w:rFonts w:ascii="宋体" w:hAnsi="宋体" w:cs="宋体" w:hint="eastAsia"/>
                <w:kern w:val="0"/>
                <w:szCs w:val="21"/>
              </w:rPr>
              <w:t>LED</w:t>
            </w:r>
            <w:r>
              <w:rPr>
                <w:rFonts w:ascii="宋体" w:hAnsi="宋体" w:cs="宋体" w:hint="eastAsia"/>
                <w:kern w:val="0"/>
                <w:szCs w:val="21"/>
              </w:rPr>
              <w:t>），承受拉力：</w:t>
            </w:r>
            <w:r>
              <w:rPr>
                <w:rFonts w:ascii="宋体" w:hAnsi="宋体" w:cs="宋体" w:hint="eastAsia"/>
                <w:kern w:val="0"/>
                <w:szCs w:val="21"/>
              </w:rPr>
              <w:t xml:space="preserve"> 560KG</w:t>
            </w:r>
            <w:r>
              <w:rPr>
                <w:rFonts w:ascii="宋体" w:hAnsi="宋体" w:cs="宋体" w:hint="eastAsia"/>
                <w:kern w:val="0"/>
                <w:szCs w:val="21"/>
              </w:rPr>
              <w:br/>
            </w:r>
            <w:r>
              <w:rPr>
                <w:rFonts w:ascii="宋体" w:hAnsi="宋体" w:cs="宋体" w:hint="eastAsia"/>
                <w:kern w:val="0"/>
                <w:szCs w:val="21"/>
              </w:rPr>
              <w:t>输入电压：</w:t>
            </w:r>
            <w:r>
              <w:rPr>
                <w:rFonts w:ascii="宋体" w:hAnsi="宋体" w:cs="宋体" w:hint="eastAsia"/>
                <w:kern w:val="0"/>
                <w:szCs w:val="21"/>
              </w:rPr>
              <w:t xml:space="preserve"> 12\24V</w:t>
            </w:r>
            <w:r>
              <w:rPr>
                <w:rFonts w:ascii="宋体" w:hAnsi="宋体" w:cs="宋体" w:hint="eastAsia"/>
                <w:kern w:val="0"/>
                <w:szCs w:val="21"/>
              </w:rPr>
              <w:t>，工作电流：</w:t>
            </w:r>
            <w:r>
              <w:rPr>
                <w:rFonts w:ascii="宋体" w:hAnsi="宋体" w:cs="宋体" w:hint="eastAsia"/>
                <w:kern w:val="0"/>
                <w:szCs w:val="21"/>
              </w:rPr>
              <w:t xml:space="preserve"> 450\240mA</w:t>
            </w:r>
            <w:r>
              <w:rPr>
                <w:rFonts w:ascii="宋体" w:hAnsi="宋体" w:cs="宋体" w:hint="eastAsia"/>
                <w:kern w:val="0"/>
                <w:szCs w:val="21"/>
              </w:rPr>
              <w:t>，适用范围：木门，玻璃门，金属门，防火门</w:t>
            </w:r>
            <w:r>
              <w:rPr>
                <w:rFonts w:ascii="宋体" w:hAnsi="宋体" w:cs="宋体" w:hint="eastAsia"/>
                <w:kern w:val="0"/>
                <w:szCs w:val="21"/>
              </w:rPr>
              <w:t xml:space="preserve"> </w:t>
            </w:r>
            <w:r>
              <w:rPr>
                <w:rFonts w:ascii="宋体" w:hAnsi="宋体" w:cs="宋体" w:hint="eastAsia"/>
                <w:kern w:val="0"/>
                <w:szCs w:val="21"/>
              </w:rPr>
              <w:t>，信号侦测：</w:t>
            </w:r>
            <w:r>
              <w:rPr>
                <w:rFonts w:ascii="宋体" w:hAnsi="宋体" w:cs="宋体" w:hint="eastAsia"/>
                <w:kern w:val="0"/>
                <w:szCs w:val="21"/>
              </w:rPr>
              <w:t xml:space="preserve"> </w:t>
            </w:r>
            <w:r>
              <w:rPr>
                <w:rFonts w:ascii="宋体" w:hAnsi="宋体" w:cs="宋体" w:hint="eastAsia"/>
                <w:kern w:val="0"/>
                <w:szCs w:val="21"/>
              </w:rPr>
              <w:t>具门磁信号输出和</w:t>
            </w:r>
            <w:r>
              <w:rPr>
                <w:rFonts w:ascii="宋体" w:hAnsi="宋体" w:cs="宋体" w:hint="eastAsia"/>
                <w:kern w:val="0"/>
                <w:szCs w:val="21"/>
              </w:rPr>
              <w:t>LED</w:t>
            </w:r>
            <w:r>
              <w:rPr>
                <w:rFonts w:ascii="宋体" w:hAnsi="宋体" w:cs="宋体" w:hint="eastAsia"/>
                <w:kern w:val="0"/>
                <w:szCs w:val="21"/>
              </w:rPr>
              <w:t>灯的红，绿色转换</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105</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开门按钮</w:t>
            </w:r>
          </w:p>
        </w:tc>
        <w:tc>
          <w:tcPr>
            <w:tcW w:w="6583" w:type="dxa"/>
            <w:shd w:val="clear" w:color="000000" w:fill="FFFFFF"/>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50</w:t>
            </w:r>
            <w:r>
              <w:rPr>
                <w:rFonts w:ascii="宋体" w:hAnsi="宋体" w:cs="宋体" w:hint="eastAsia"/>
                <w:kern w:val="0"/>
                <w:szCs w:val="21"/>
              </w:rPr>
              <w:t>万次机械使用寿命</w:t>
            </w:r>
            <w:r>
              <w:rPr>
                <w:rFonts w:ascii="宋体" w:hAnsi="宋体" w:cs="宋体" w:hint="eastAsia"/>
                <w:kern w:val="0"/>
                <w:szCs w:val="21"/>
              </w:rPr>
              <w:t xml:space="preserve">, </w:t>
            </w:r>
            <w:r>
              <w:rPr>
                <w:rFonts w:ascii="宋体" w:hAnsi="宋体" w:cs="宋体" w:hint="eastAsia"/>
                <w:kern w:val="0"/>
                <w:szCs w:val="21"/>
              </w:rPr>
              <w:t>适用空心门框及埋入式电器盒使用</w:t>
            </w:r>
            <w:r>
              <w:rPr>
                <w:rFonts w:ascii="宋体" w:hAnsi="宋体" w:cs="宋体" w:hint="eastAsia"/>
                <w:kern w:val="0"/>
                <w:szCs w:val="21"/>
              </w:rPr>
              <w:t>,PC</w:t>
            </w:r>
            <w:r>
              <w:rPr>
                <w:rFonts w:ascii="宋体" w:hAnsi="宋体" w:cs="宋体" w:hint="eastAsia"/>
                <w:kern w:val="0"/>
                <w:szCs w:val="21"/>
              </w:rPr>
              <w:t>防火材料</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106</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ID</w:t>
            </w:r>
            <w:r>
              <w:rPr>
                <w:rFonts w:ascii="宋体" w:hAnsi="宋体" w:cs="宋体" w:hint="eastAsia"/>
                <w:kern w:val="0"/>
                <w:szCs w:val="21"/>
              </w:rPr>
              <w:t>卡</w:t>
            </w:r>
          </w:p>
        </w:tc>
        <w:tc>
          <w:tcPr>
            <w:tcW w:w="6583" w:type="dxa"/>
            <w:shd w:val="clear" w:color="000000" w:fill="FFFFFF"/>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标准</w:t>
            </w:r>
            <w:r>
              <w:rPr>
                <w:rFonts w:ascii="宋体" w:hAnsi="宋体" w:cs="宋体" w:hint="eastAsia"/>
                <w:kern w:val="0"/>
                <w:szCs w:val="21"/>
              </w:rPr>
              <w:t>ID</w:t>
            </w:r>
            <w:r>
              <w:rPr>
                <w:rFonts w:ascii="宋体" w:hAnsi="宋体" w:cs="宋体" w:hint="eastAsia"/>
                <w:kern w:val="0"/>
                <w:szCs w:val="21"/>
              </w:rPr>
              <w:t>卡</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30</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张</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107</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门禁采集箱及电源</w:t>
            </w:r>
          </w:p>
        </w:tc>
        <w:tc>
          <w:tcPr>
            <w:tcW w:w="6583" w:type="dxa"/>
            <w:shd w:val="clear" w:color="000000" w:fill="FFFFFF"/>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门禁采集箱及、（</w:t>
            </w:r>
            <w:r>
              <w:rPr>
                <w:rFonts w:ascii="宋体" w:hAnsi="宋体" w:cs="宋体" w:hint="eastAsia"/>
                <w:kern w:val="0"/>
                <w:szCs w:val="21"/>
              </w:rPr>
              <w:t>12V5A/3.5A+1A</w:t>
            </w:r>
            <w:r>
              <w:rPr>
                <w:rFonts w:ascii="宋体" w:hAnsi="宋体" w:cs="宋体" w:hint="eastAsia"/>
                <w:kern w:val="0"/>
                <w:szCs w:val="21"/>
              </w:rPr>
              <w:t>充电）双路输出充电电路电源</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108</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协议转换模块</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通讯稳定快捷，抗干扰能力强；内置</w:t>
            </w:r>
            <w:r>
              <w:rPr>
                <w:rFonts w:ascii="宋体" w:hAnsi="宋体" w:cs="宋体" w:hint="eastAsia"/>
                <w:kern w:val="0"/>
                <w:szCs w:val="21"/>
              </w:rPr>
              <w:t>232</w:t>
            </w:r>
            <w:r>
              <w:rPr>
                <w:rFonts w:ascii="宋体" w:hAnsi="宋体" w:cs="宋体" w:hint="eastAsia"/>
                <w:kern w:val="0"/>
                <w:szCs w:val="21"/>
              </w:rPr>
              <w:t>和</w:t>
            </w:r>
            <w:r>
              <w:rPr>
                <w:rFonts w:ascii="宋体" w:hAnsi="宋体" w:cs="宋体" w:hint="eastAsia"/>
                <w:kern w:val="0"/>
                <w:szCs w:val="21"/>
              </w:rPr>
              <w:t>485</w:t>
            </w:r>
            <w:r>
              <w:rPr>
                <w:rFonts w:ascii="宋体" w:hAnsi="宋体" w:cs="宋体" w:hint="eastAsia"/>
                <w:kern w:val="0"/>
                <w:szCs w:val="21"/>
              </w:rPr>
              <w:t>芯片，工作温度</w:t>
            </w:r>
            <w:r>
              <w:rPr>
                <w:rFonts w:ascii="宋体" w:hAnsi="宋体" w:cs="宋体" w:hint="eastAsia"/>
                <w:kern w:val="0"/>
                <w:szCs w:val="21"/>
              </w:rPr>
              <w:t>-45-80</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多波特率支持</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68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109</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温湿度传感器</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供电电源：</w:t>
            </w:r>
            <w:r>
              <w:rPr>
                <w:rFonts w:ascii="宋体" w:hAnsi="宋体" w:cs="宋体" w:hint="eastAsia"/>
                <w:kern w:val="0"/>
                <w:szCs w:val="21"/>
              </w:rPr>
              <w:t>12VDC</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br/>
            </w:r>
            <w:r>
              <w:rPr>
                <w:rFonts w:ascii="宋体" w:hAnsi="宋体" w:cs="宋体" w:hint="eastAsia"/>
                <w:kern w:val="0"/>
                <w:szCs w:val="21"/>
              </w:rPr>
              <w:t>电流：＜</w:t>
            </w:r>
            <w:r>
              <w:rPr>
                <w:rFonts w:ascii="宋体" w:hAnsi="宋体" w:cs="宋体" w:hint="eastAsia"/>
                <w:kern w:val="0"/>
                <w:szCs w:val="21"/>
              </w:rPr>
              <w:t>10mA</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显示：数码显示参数值，自检显示；</w:t>
            </w:r>
            <w:r>
              <w:rPr>
                <w:rFonts w:ascii="宋体" w:hAnsi="宋体" w:cs="宋体" w:hint="eastAsia"/>
                <w:kern w:val="0"/>
                <w:szCs w:val="21"/>
              </w:rPr>
              <w:br/>
            </w:r>
            <w:r>
              <w:rPr>
                <w:rFonts w:ascii="宋体" w:hAnsi="宋体" w:cs="宋体" w:hint="eastAsia"/>
                <w:kern w:val="0"/>
                <w:szCs w:val="21"/>
              </w:rPr>
              <w:t>测湿范围：</w:t>
            </w:r>
            <w:r>
              <w:rPr>
                <w:rFonts w:ascii="宋体" w:hAnsi="宋体" w:cs="宋体" w:hint="eastAsia"/>
                <w:kern w:val="0"/>
                <w:szCs w:val="21"/>
              </w:rPr>
              <w:t>0-100% RH</w:t>
            </w:r>
            <w:r>
              <w:rPr>
                <w:rFonts w:ascii="宋体" w:hAnsi="宋体" w:cs="宋体" w:hint="eastAsia"/>
                <w:kern w:val="0"/>
                <w:szCs w:val="21"/>
              </w:rPr>
              <w:t>，精度：±</w:t>
            </w:r>
            <w:r>
              <w:rPr>
                <w:rFonts w:ascii="宋体" w:hAnsi="宋体" w:cs="宋体" w:hint="eastAsia"/>
                <w:kern w:val="0"/>
                <w:szCs w:val="21"/>
              </w:rPr>
              <w:t>3%RH</w:t>
            </w:r>
            <w:r>
              <w:rPr>
                <w:rFonts w:ascii="宋体" w:hAnsi="宋体" w:cs="宋体" w:hint="eastAsia"/>
                <w:kern w:val="0"/>
                <w:szCs w:val="21"/>
              </w:rPr>
              <w:t>（</w:t>
            </w:r>
            <w:r>
              <w:rPr>
                <w:rFonts w:ascii="宋体" w:hAnsi="宋体" w:cs="宋体" w:hint="eastAsia"/>
                <w:kern w:val="0"/>
                <w:szCs w:val="21"/>
              </w:rPr>
              <w:t>25</w:t>
            </w:r>
            <w:r>
              <w:rPr>
                <w:rFonts w:ascii="宋体" w:hAnsi="宋体" w:cs="宋体" w:hint="eastAsia"/>
                <w:kern w:val="0"/>
                <w:szCs w:val="21"/>
              </w:rPr>
              <w:t>℃时）；</w:t>
            </w:r>
            <w:r>
              <w:rPr>
                <w:rFonts w:ascii="宋体" w:hAnsi="宋体" w:cs="宋体" w:hint="eastAsia"/>
                <w:kern w:val="0"/>
                <w:szCs w:val="21"/>
              </w:rPr>
              <w:br/>
            </w:r>
            <w:r>
              <w:rPr>
                <w:rFonts w:ascii="宋体" w:hAnsi="宋体" w:cs="宋体" w:hint="eastAsia"/>
                <w:kern w:val="0"/>
                <w:szCs w:val="21"/>
              </w:rPr>
              <w:t>测温范围：</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℃，精度：±</w:t>
            </w:r>
            <w:r>
              <w:rPr>
                <w:rFonts w:ascii="宋体" w:hAnsi="宋体" w:cs="宋体" w:hint="eastAsia"/>
                <w:kern w:val="0"/>
                <w:szCs w:val="21"/>
              </w:rPr>
              <w:t>0.5</w:t>
            </w:r>
            <w:r>
              <w:rPr>
                <w:rFonts w:ascii="宋体" w:hAnsi="宋体" w:cs="宋体" w:hint="eastAsia"/>
                <w:kern w:val="0"/>
                <w:szCs w:val="21"/>
              </w:rPr>
              <w:t>℃（全量程内）；</w:t>
            </w:r>
            <w:r>
              <w:rPr>
                <w:rFonts w:ascii="宋体" w:hAnsi="宋体" w:cs="宋体" w:hint="eastAsia"/>
                <w:kern w:val="0"/>
                <w:szCs w:val="21"/>
              </w:rPr>
              <w:br/>
            </w:r>
            <w:r>
              <w:rPr>
                <w:rFonts w:ascii="宋体" w:hAnsi="宋体" w:cs="宋体" w:hint="eastAsia"/>
                <w:kern w:val="0"/>
                <w:szCs w:val="21"/>
              </w:rPr>
              <w:t>串行输出：</w:t>
            </w:r>
            <w:r>
              <w:rPr>
                <w:rFonts w:ascii="宋体" w:hAnsi="宋体" w:cs="宋体" w:hint="eastAsia"/>
                <w:kern w:val="0"/>
                <w:szCs w:val="21"/>
              </w:rPr>
              <w:t>RS485</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工作环境：</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w:t>
            </w:r>
            <w:r>
              <w:rPr>
                <w:rFonts w:ascii="宋体" w:hAnsi="宋体" w:cs="宋体" w:hint="eastAsia"/>
                <w:kern w:val="0"/>
                <w:szCs w:val="21"/>
              </w:rPr>
              <w:t>0-100% RH</w:t>
            </w:r>
            <w:r>
              <w:rPr>
                <w:rFonts w:ascii="宋体" w:hAnsi="宋体" w:cs="宋体" w:hint="eastAsia"/>
                <w:kern w:val="0"/>
                <w:szCs w:val="21"/>
              </w:rPr>
              <w:t>；</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986"/>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110</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光电烟感探测器</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工作电压：</w:t>
            </w:r>
            <w:r>
              <w:rPr>
                <w:rFonts w:ascii="宋体" w:hAnsi="宋体" w:cs="宋体" w:hint="eastAsia"/>
                <w:kern w:val="0"/>
                <w:szCs w:val="21"/>
              </w:rPr>
              <w:t>DC 12V</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工作温度：</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环境温度：≤</w:t>
            </w:r>
            <w:r>
              <w:rPr>
                <w:rFonts w:ascii="宋体" w:hAnsi="宋体" w:cs="宋体" w:hint="eastAsia"/>
                <w:kern w:val="0"/>
                <w:szCs w:val="21"/>
              </w:rPr>
              <w:t>95%RH</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安装方式：吸顶；</w:t>
            </w:r>
            <w:r>
              <w:rPr>
                <w:rFonts w:ascii="宋体" w:hAnsi="宋体" w:cs="宋体" w:hint="eastAsia"/>
                <w:kern w:val="0"/>
                <w:szCs w:val="21"/>
              </w:rPr>
              <w:br/>
            </w:r>
            <w:r>
              <w:rPr>
                <w:rFonts w:ascii="宋体" w:hAnsi="宋体" w:cs="宋体" w:hint="eastAsia"/>
                <w:kern w:val="0"/>
                <w:szCs w:val="21"/>
              </w:rPr>
              <w:t>指示灯：</w:t>
            </w:r>
            <w:r>
              <w:rPr>
                <w:rFonts w:ascii="宋体" w:hAnsi="宋体" w:cs="宋体" w:hint="eastAsia"/>
                <w:kern w:val="0"/>
                <w:szCs w:val="21"/>
              </w:rPr>
              <w:t>10</w:t>
            </w:r>
            <w:r>
              <w:rPr>
                <w:rFonts w:ascii="宋体" w:hAnsi="宋体" w:cs="宋体" w:hint="eastAsia"/>
                <w:kern w:val="0"/>
                <w:szCs w:val="21"/>
              </w:rPr>
              <w:t>秒闪一次；</w:t>
            </w:r>
            <w:r>
              <w:rPr>
                <w:rFonts w:ascii="宋体" w:hAnsi="宋体" w:cs="宋体" w:hint="eastAsia"/>
                <w:kern w:val="0"/>
                <w:szCs w:val="21"/>
              </w:rPr>
              <w:br/>
            </w:r>
            <w:r>
              <w:rPr>
                <w:rFonts w:ascii="宋体" w:hAnsi="宋体" w:cs="宋体" w:hint="eastAsia"/>
                <w:kern w:val="0"/>
                <w:szCs w:val="21"/>
              </w:rPr>
              <w:t>输出型号：常开</w:t>
            </w:r>
            <w:r>
              <w:rPr>
                <w:rFonts w:ascii="宋体" w:hAnsi="宋体" w:cs="宋体" w:hint="eastAsia"/>
                <w:kern w:val="0"/>
                <w:szCs w:val="21"/>
              </w:rPr>
              <w:t>/</w:t>
            </w:r>
            <w:r>
              <w:rPr>
                <w:rFonts w:ascii="宋体" w:hAnsi="宋体" w:cs="宋体" w:hint="eastAsia"/>
                <w:kern w:val="0"/>
                <w:szCs w:val="21"/>
              </w:rPr>
              <w:t>常闭；</w:t>
            </w:r>
            <w:r>
              <w:rPr>
                <w:rFonts w:ascii="宋体" w:hAnsi="宋体" w:cs="宋体" w:hint="eastAsia"/>
                <w:kern w:val="0"/>
                <w:szCs w:val="21"/>
              </w:rPr>
              <w:br/>
            </w:r>
            <w:r>
              <w:rPr>
                <w:rFonts w:ascii="宋体" w:hAnsi="宋体" w:cs="宋体" w:hint="eastAsia"/>
                <w:kern w:val="0"/>
                <w:szCs w:val="21"/>
              </w:rPr>
              <w:t>传感器类型：红外光电管；</w:t>
            </w:r>
            <w:r>
              <w:rPr>
                <w:rFonts w:ascii="宋体" w:hAnsi="宋体" w:cs="宋体" w:hint="eastAsia"/>
                <w:kern w:val="0"/>
                <w:szCs w:val="21"/>
              </w:rPr>
              <w:br/>
            </w:r>
            <w:r>
              <w:rPr>
                <w:rFonts w:ascii="宋体" w:hAnsi="宋体" w:cs="宋体" w:hint="eastAsia"/>
                <w:kern w:val="0"/>
                <w:szCs w:val="21"/>
              </w:rPr>
              <w:t>灵敏度等级：符合（</w:t>
            </w:r>
            <w:r>
              <w:rPr>
                <w:rFonts w:ascii="宋体" w:hAnsi="宋体" w:cs="宋体" w:hint="eastAsia"/>
                <w:kern w:val="0"/>
                <w:szCs w:val="21"/>
              </w:rPr>
              <w:t>GB4715-93</w:t>
            </w:r>
            <w:r>
              <w:rPr>
                <w:rFonts w:ascii="宋体" w:hAnsi="宋体" w:cs="宋体" w:hint="eastAsia"/>
                <w:kern w:val="0"/>
                <w:szCs w:val="21"/>
              </w:rPr>
              <w:t>）</w:t>
            </w:r>
            <w:r>
              <w:rPr>
                <w:rFonts w:ascii="宋体" w:hAnsi="宋体" w:cs="宋体" w:hint="eastAsia"/>
                <w:kern w:val="0"/>
                <w:szCs w:val="21"/>
              </w:rPr>
              <w:t>4.22</w:t>
            </w:r>
            <w:r>
              <w:rPr>
                <w:rFonts w:ascii="宋体" w:hAnsi="宋体" w:cs="宋体" w:hint="eastAsia"/>
                <w:kern w:val="0"/>
                <w:szCs w:val="21"/>
              </w:rPr>
              <w:t>火灾灵敏程度试验标准；</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111</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200W</w:t>
            </w:r>
            <w:r>
              <w:rPr>
                <w:rFonts w:ascii="宋体" w:hAnsi="宋体" w:cs="宋体" w:hint="eastAsia"/>
                <w:kern w:val="0"/>
                <w:szCs w:val="21"/>
              </w:rPr>
              <w:t>红外半球</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200W</w:t>
            </w:r>
            <w:r>
              <w:rPr>
                <w:rFonts w:ascii="宋体" w:hAnsi="宋体" w:cs="宋体" w:hint="eastAsia"/>
                <w:kern w:val="0"/>
                <w:szCs w:val="21"/>
              </w:rPr>
              <w:t>高清，红外夜视，大光圈镜头，支持</w:t>
            </w:r>
            <w:r>
              <w:rPr>
                <w:rFonts w:ascii="宋体" w:hAnsi="宋体" w:cs="宋体" w:hint="eastAsia"/>
                <w:kern w:val="0"/>
                <w:szCs w:val="21"/>
              </w:rPr>
              <w:t>POE H.264</w:t>
            </w:r>
            <w:r>
              <w:rPr>
                <w:rFonts w:ascii="宋体" w:hAnsi="宋体" w:cs="宋体" w:hint="eastAsia"/>
                <w:kern w:val="0"/>
                <w:szCs w:val="21"/>
              </w:rPr>
              <w:t>编码</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2</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112</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硬盘录像机</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口直连，</w:t>
            </w:r>
            <w:r>
              <w:rPr>
                <w:rFonts w:ascii="宋体" w:hAnsi="宋体" w:cs="宋体" w:hint="eastAsia"/>
                <w:kern w:val="0"/>
                <w:szCs w:val="21"/>
              </w:rPr>
              <w:t>POE</w:t>
            </w:r>
            <w:r>
              <w:rPr>
                <w:rFonts w:ascii="宋体" w:hAnsi="宋体" w:cs="宋体" w:hint="eastAsia"/>
                <w:kern w:val="0"/>
                <w:szCs w:val="21"/>
              </w:rPr>
              <w:t>接口</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个</w:t>
            </w:r>
            <w:r>
              <w:rPr>
                <w:rFonts w:ascii="宋体" w:hAnsi="宋体" w:cs="宋体" w:hint="eastAsia"/>
                <w:kern w:val="0"/>
                <w:szCs w:val="21"/>
              </w:rPr>
              <w:t>SATA</w:t>
            </w:r>
            <w:r>
              <w:rPr>
                <w:rFonts w:ascii="宋体" w:hAnsi="宋体" w:cs="宋体" w:hint="eastAsia"/>
                <w:kern w:val="0"/>
                <w:szCs w:val="21"/>
              </w:rPr>
              <w:t>（不含硬盘）</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113</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硬盘</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容量：</w:t>
            </w:r>
            <w:r>
              <w:rPr>
                <w:rFonts w:ascii="宋体" w:hAnsi="宋体" w:cs="宋体" w:hint="eastAsia"/>
                <w:kern w:val="0"/>
                <w:szCs w:val="21"/>
              </w:rPr>
              <w:t xml:space="preserve">4T </w:t>
            </w:r>
            <w:r>
              <w:rPr>
                <w:rFonts w:ascii="宋体" w:hAnsi="宋体" w:cs="宋体" w:hint="eastAsia"/>
                <w:kern w:val="0"/>
                <w:szCs w:val="21"/>
              </w:rPr>
              <w:t>接口：</w:t>
            </w:r>
            <w:r>
              <w:rPr>
                <w:rFonts w:ascii="宋体" w:hAnsi="宋体" w:cs="宋体" w:hint="eastAsia"/>
                <w:kern w:val="0"/>
                <w:szCs w:val="21"/>
              </w:rPr>
              <w:t xml:space="preserve">SATA 6Gb/s 64M </w:t>
            </w:r>
            <w:r>
              <w:rPr>
                <w:rFonts w:ascii="宋体" w:hAnsi="宋体" w:cs="宋体" w:hint="eastAsia"/>
                <w:kern w:val="0"/>
                <w:szCs w:val="21"/>
              </w:rPr>
              <w:t>规格：</w:t>
            </w:r>
            <w:r>
              <w:rPr>
                <w:rFonts w:ascii="宋体" w:hAnsi="宋体" w:cs="宋体" w:hint="eastAsia"/>
                <w:kern w:val="0"/>
                <w:szCs w:val="21"/>
              </w:rPr>
              <w:t>3.5</w:t>
            </w:r>
            <w:r>
              <w:rPr>
                <w:rFonts w:ascii="宋体" w:hAnsi="宋体" w:cs="宋体" w:hint="eastAsia"/>
                <w:kern w:val="0"/>
                <w:szCs w:val="21"/>
              </w:rPr>
              <w:t>英寸</w:t>
            </w:r>
            <w:r>
              <w:rPr>
                <w:rFonts w:ascii="宋体" w:hAnsi="宋体" w:cs="宋体" w:hint="eastAsia"/>
                <w:kern w:val="0"/>
                <w:szCs w:val="21"/>
              </w:rPr>
              <w:t xml:space="preserve"> </w:t>
            </w:r>
            <w:r>
              <w:rPr>
                <w:rFonts w:ascii="宋体" w:hAnsi="宋体" w:cs="宋体" w:hint="eastAsia"/>
                <w:kern w:val="0"/>
                <w:szCs w:val="21"/>
              </w:rPr>
              <w:t>监控专用硬盘</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443"/>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114</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1U</w:t>
            </w:r>
            <w:r>
              <w:rPr>
                <w:rFonts w:ascii="宋体" w:hAnsi="宋体" w:cs="宋体" w:hint="eastAsia"/>
                <w:kern w:val="0"/>
                <w:szCs w:val="21"/>
              </w:rPr>
              <w:t>机架式采集柜</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配件：采集柜、工业电源，</w:t>
            </w:r>
            <w:r>
              <w:rPr>
                <w:rFonts w:ascii="宋体" w:hAnsi="宋体" w:cs="宋体" w:hint="eastAsia"/>
                <w:kern w:val="0"/>
                <w:szCs w:val="21"/>
              </w:rPr>
              <w:t>19</w:t>
            </w:r>
            <w:r>
              <w:rPr>
                <w:rFonts w:ascii="宋体" w:hAnsi="宋体" w:cs="宋体" w:hint="eastAsia"/>
                <w:kern w:val="0"/>
                <w:szCs w:val="21"/>
              </w:rPr>
              <w:t>英寸标准机柜安装，高度</w:t>
            </w:r>
            <w:r>
              <w:rPr>
                <w:rFonts w:ascii="宋体" w:hAnsi="宋体" w:cs="宋体" w:hint="eastAsia"/>
                <w:kern w:val="0"/>
                <w:szCs w:val="21"/>
              </w:rPr>
              <w:t>1U</w:t>
            </w:r>
            <w:r>
              <w:rPr>
                <w:rFonts w:ascii="宋体" w:hAnsi="宋体" w:cs="宋体" w:hint="eastAsia"/>
                <w:kern w:val="0"/>
                <w:szCs w:val="21"/>
              </w:rPr>
              <w:t>；输出直流电压：</w:t>
            </w:r>
            <w:r>
              <w:rPr>
                <w:rFonts w:ascii="宋体" w:hAnsi="宋体" w:cs="宋体" w:hint="eastAsia"/>
                <w:kern w:val="0"/>
                <w:szCs w:val="21"/>
              </w:rPr>
              <w:t>12V</w:t>
            </w:r>
            <w:r>
              <w:rPr>
                <w:rFonts w:ascii="宋体" w:hAnsi="宋体" w:cs="宋体" w:hint="eastAsia"/>
                <w:kern w:val="0"/>
                <w:szCs w:val="21"/>
              </w:rPr>
              <w:t>，输出额定电流：</w:t>
            </w:r>
            <w:r>
              <w:rPr>
                <w:rFonts w:ascii="宋体" w:hAnsi="宋体" w:cs="宋体" w:hint="eastAsia"/>
                <w:kern w:val="0"/>
                <w:szCs w:val="21"/>
              </w:rPr>
              <w:t>3A</w:t>
            </w:r>
            <w:r>
              <w:rPr>
                <w:rFonts w:ascii="宋体" w:hAnsi="宋体" w:cs="宋体" w:hint="eastAsia"/>
                <w:kern w:val="0"/>
                <w:szCs w:val="21"/>
              </w:rPr>
              <w:t>、</w:t>
            </w:r>
            <w:r>
              <w:rPr>
                <w:rFonts w:ascii="宋体" w:hAnsi="宋体" w:cs="宋体" w:hint="eastAsia"/>
                <w:kern w:val="0"/>
                <w:szCs w:val="21"/>
              </w:rPr>
              <w:t>8.5A</w:t>
            </w:r>
            <w:r>
              <w:rPr>
                <w:rFonts w:ascii="宋体" w:hAnsi="宋体" w:cs="宋体" w:hint="eastAsia"/>
                <w:kern w:val="0"/>
                <w:szCs w:val="21"/>
              </w:rPr>
              <w:t>，输入电压范围：</w:t>
            </w:r>
            <w:r>
              <w:rPr>
                <w:rFonts w:ascii="宋体" w:hAnsi="宋体" w:cs="宋体" w:hint="eastAsia"/>
                <w:kern w:val="0"/>
                <w:szCs w:val="21"/>
              </w:rPr>
              <w:t>85</w:t>
            </w:r>
            <w:r>
              <w:rPr>
                <w:rFonts w:ascii="宋体" w:hAnsi="宋体" w:cs="宋体" w:hint="eastAsia"/>
                <w:kern w:val="0"/>
                <w:szCs w:val="21"/>
              </w:rPr>
              <w:t>～</w:t>
            </w:r>
            <w:r>
              <w:rPr>
                <w:rFonts w:ascii="宋体" w:hAnsi="宋体" w:cs="宋体" w:hint="eastAsia"/>
                <w:kern w:val="0"/>
                <w:szCs w:val="21"/>
              </w:rPr>
              <w:t>132VAC/176</w:t>
            </w:r>
            <w:r>
              <w:rPr>
                <w:rFonts w:ascii="宋体" w:hAnsi="宋体" w:cs="宋体" w:hint="eastAsia"/>
                <w:kern w:val="0"/>
                <w:szCs w:val="21"/>
              </w:rPr>
              <w:t>～</w:t>
            </w:r>
            <w:r>
              <w:rPr>
                <w:rFonts w:ascii="宋体" w:hAnsi="宋体" w:cs="宋体" w:hint="eastAsia"/>
                <w:kern w:val="0"/>
                <w:szCs w:val="21"/>
              </w:rPr>
              <w:lastRenderedPageBreak/>
              <w:t>264VAC/248</w:t>
            </w:r>
            <w:r>
              <w:rPr>
                <w:rFonts w:ascii="宋体" w:hAnsi="宋体" w:cs="宋体" w:hint="eastAsia"/>
                <w:kern w:val="0"/>
                <w:szCs w:val="21"/>
              </w:rPr>
              <w:t>～</w:t>
            </w:r>
            <w:r>
              <w:rPr>
                <w:rFonts w:ascii="宋体" w:hAnsi="宋体" w:cs="宋体" w:hint="eastAsia"/>
                <w:kern w:val="0"/>
                <w:szCs w:val="21"/>
              </w:rPr>
              <w:t>373VDC/85</w:t>
            </w:r>
            <w:r>
              <w:rPr>
                <w:rFonts w:ascii="宋体" w:hAnsi="宋体" w:cs="宋体" w:hint="eastAsia"/>
                <w:kern w:val="0"/>
                <w:szCs w:val="21"/>
              </w:rPr>
              <w:t>～</w:t>
            </w:r>
            <w:r>
              <w:rPr>
                <w:rFonts w:ascii="宋体" w:hAnsi="宋体" w:cs="宋体" w:hint="eastAsia"/>
                <w:kern w:val="0"/>
                <w:szCs w:val="21"/>
              </w:rPr>
              <w:t>264VAC/120</w:t>
            </w:r>
            <w:r>
              <w:rPr>
                <w:rFonts w:ascii="宋体" w:hAnsi="宋体" w:cs="宋体" w:hint="eastAsia"/>
                <w:kern w:val="0"/>
                <w:szCs w:val="21"/>
              </w:rPr>
              <w:t>～</w:t>
            </w:r>
            <w:r>
              <w:rPr>
                <w:rFonts w:ascii="宋体" w:hAnsi="宋体" w:cs="宋体" w:hint="eastAsia"/>
                <w:kern w:val="0"/>
                <w:szCs w:val="21"/>
              </w:rPr>
              <w:t>370VDC</w:t>
            </w:r>
            <w:r>
              <w:rPr>
                <w:rFonts w:ascii="宋体" w:hAnsi="宋体" w:cs="宋体" w:hint="eastAsia"/>
                <w:kern w:val="0"/>
                <w:szCs w:val="21"/>
              </w:rPr>
              <w:t>，频率范围：</w:t>
            </w:r>
            <w:r>
              <w:rPr>
                <w:rFonts w:ascii="宋体" w:hAnsi="宋体" w:cs="宋体" w:hint="eastAsia"/>
                <w:kern w:val="0"/>
                <w:szCs w:val="21"/>
              </w:rPr>
              <w:t>47</w:t>
            </w:r>
            <w:r>
              <w:rPr>
                <w:rFonts w:ascii="宋体" w:hAnsi="宋体" w:cs="宋体" w:hint="eastAsia"/>
                <w:kern w:val="0"/>
                <w:szCs w:val="21"/>
              </w:rPr>
              <w:t>～</w:t>
            </w:r>
            <w:r>
              <w:rPr>
                <w:rFonts w:ascii="宋体" w:hAnsi="宋体" w:cs="宋体" w:hint="eastAsia"/>
                <w:kern w:val="0"/>
                <w:szCs w:val="21"/>
              </w:rPr>
              <w:t>63Hz</w:t>
            </w:r>
            <w:r>
              <w:rPr>
                <w:rFonts w:ascii="宋体" w:hAnsi="宋体" w:cs="宋体" w:hint="eastAsia"/>
                <w:kern w:val="0"/>
                <w:szCs w:val="21"/>
              </w:rPr>
              <w:t>。</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115</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auto" w:fill="auto"/>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寸触摸屏</w:t>
            </w:r>
          </w:p>
        </w:tc>
        <w:tc>
          <w:tcPr>
            <w:tcW w:w="6583" w:type="dxa"/>
            <w:shd w:val="clear" w:color="auto" w:fill="auto"/>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寸工业级触摸屏</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块</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1200"/>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116</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工业电源</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输出直流电压：</w:t>
            </w:r>
            <w:r>
              <w:rPr>
                <w:rFonts w:ascii="宋体" w:hAnsi="宋体" w:cs="宋体" w:hint="eastAsia"/>
                <w:kern w:val="0"/>
                <w:szCs w:val="21"/>
              </w:rPr>
              <w:t>12V</w:t>
            </w:r>
            <w:r>
              <w:rPr>
                <w:rFonts w:ascii="宋体" w:hAnsi="宋体" w:cs="宋体" w:hint="eastAsia"/>
                <w:kern w:val="0"/>
                <w:szCs w:val="21"/>
              </w:rPr>
              <w:t>，输出额定电流：</w:t>
            </w:r>
            <w:r>
              <w:rPr>
                <w:rFonts w:ascii="宋体" w:hAnsi="宋体" w:cs="宋体" w:hint="eastAsia"/>
                <w:kern w:val="0"/>
                <w:szCs w:val="21"/>
              </w:rPr>
              <w:t>3A</w:t>
            </w:r>
            <w:r>
              <w:rPr>
                <w:rFonts w:ascii="宋体" w:hAnsi="宋体" w:cs="宋体" w:hint="eastAsia"/>
                <w:kern w:val="0"/>
                <w:szCs w:val="21"/>
              </w:rPr>
              <w:t>、</w:t>
            </w:r>
            <w:r>
              <w:rPr>
                <w:rFonts w:ascii="宋体" w:hAnsi="宋体" w:cs="宋体" w:hint="eastAsia"/>
                <w:kern w:val="0"/>
                <w:szCs w:val="21"/>
              </w:rPr>
              <w:t>8.5A</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输入电压范围：</w:t>
            </w:r>
            <w:r>
              <w:rPr>
                <w:rFonts w:ascii="宋体" w:hAnsi="宋体" w:cs="宋体" w:hint="eastAsia"/>
                <w:kern w:val="0"/>
                <w:szCs w:val="21"/>
              </w:rPr>
              <w:t>85</w:t>
            </w:r>
            <w:r>
              <w:rPr>
                <w:rFonts w:ascii="宋体" w:hAnsi="宋体" w:cs="宋体" w:hint="eastAsia"/>
                <w:kern w:val="0"/>
                <w:szCs w:val="21"/>
              </w:rPr>
              <w:t>～</w:t>
            </w:r>
            <w:r>
              <w:rPr>
                <w:rFonts w:ascii="宋体" w:hAnsi="宋体" w:cs="宋体" w:hint="eastAsia"/>
                <w:kern w:val="0"/>
                <w:szCs w:val="21"/>
              </w:rPr>
              <w:t>132VAC/176</w:t>
            </w:r>
            <w:r>
              <w:rPr>
                <w:rFonts w:ascii="宋体" w:hAnsi="宋体" w:cs="宋体" w:hint="eastAsia"/>
                <w:kern w:val="0"/>
                <w:szCs w:val="21"/>
              </w:rPr>
              <w:t>～</w:t>
            </w:r>
            <w:r>
              <w:rPr>
                <w:rFonts w:ascii="宋体" w:hAnsi="宋体" w:cs="宋体" w:hint="eastAsia"/>
                <w:kern w:val="0"/>
                <w:szCs w:val="21"/>
              </w:rPr>
              <w:t>264VAC/248</w:t>
            </w:r>
            <w:r>
              <w:rPr>
                <w:rFonts w:ascii="宋体" w:hAnsi="宋体" w:cs="宋体" w:hint="eastAsia"/>
                <w:kern w:val="0"/>
                <w:szCs w:val="21"/>
              </w:rPr>
              <w:t>～</w:t>
            </w:r>
            <w:r>
              <w:rPr>
                <w:rFonts w:ascii="宋体" w:hAnsi="宋体" w:cs="宋体" w:hint="eastAsia"/>
                <w:kern w:val="0"/>
                <w:szCs w:val="21"/>
              </w:rPr>
              <w:t>373VDC/85</w:t>
            </w:r>
            <w:r>
              <w:rPr>
                <w:rFonts w:ascii="宋体" w:hAnsi="宋体" w:cs="宋体" w:hint="eastAsia"/>
                <w:kern w:val="0"/>
                <w:szCs w:val="21"/>
              </w:rPr>
              <w:t>～</w:t>
            </w:r>
            <w:r>
              <w:rPr>
                <w:rFonts w:ascii="宋体" w:hAnsi="宋体" w:cs="宋体" w:hint="eastAsia"/>
                <w:kern w:val="0"/>
                <w:szCs w:val="21"/>
              </w:rPr>
              <w:t>264VAC/120</w:t>
            </w:r>
            <w:r>
              <w:rPr>
                <w:rFonts w:ascii="宋体" w:hAnsi="宋体" w:cs="宋体" w:hint="eastAsia"/>
                <w:kern w:val="0"/>
                <w:szCs w:val="21"/>
              </w:rPr>
              <w:t>～</w:t>
            </w:r>
            <w:r>
              <w:rPr>
                <w:rFonts w:ascii="宋体" w:hAnsi="宋体" w:cs="宋体" w:hint="eastAsia"/>
                <w:kern w:val="0"/>
                <w:szCs w:val="21"/>
              </w:rPr>
              <w:t>370VDC</w:t>
            </w:r>
            <w:r>
              <w:rPr>
                <w:rFonts w:ascii="宋体" w:hAnsi="宋体" w:cs="宋体" w:hint="eastAsia"/>
                <w:kern w:val="0"/>
                <w:szCs w:val="21"/>
              </w:rPr>
              <w:br/>
            </w:r>
            <w:r>
              <w:rPr>
                <w:rFonts w:ascii="宋体" w:hAnsi="宋体" w:cs="宋体" w:hint="eastAsia"/>
                <w:kern w:val="0"/>
                <w:szCs w:val="21"/>
              </w:rPr>
              <w:t>频率范围：</w:t>
            </w:r>
            <w:r>
              <w:rPr>
                <w:rFonts w:ascii="宋体" w:hAnsi="宋体" w:cs="宋体" w:hint="eastAsia"/>
                <w:kern w:val="0"/>
                <w:szCs w:val="21"/>
              </w:rPr>
              <w:t>47</w:t>
            </w:r>
            <w:r>
              <w:rPr>
                <w:rFonts w:ascii="宋体" w:hAnsi="宋体" w:cs="宋体" w:hint="eastAsia"/>
                <w:kern w:val="0"/>
                <w:szCs w:val="21"/>
              </w:rPr>
              <w:t>～</w:t>
            </w:r>
            <w:r>
              <w:rPr>
                <w:rFonts w:ascii="宋体" w:hAnsi="宋体" w:cs="宋体" w:hint="eastAsia"/>
                <w:kern w:val="0"/>
                <w:szCs w:val="21"/>
              </w:rPr>
              <w:t>63Hz</w:t>
            </w:r>
            <w:r>
              <w:rPr>
                <w:rFonts w:ascii="宋体" w:hAnsi="宋体" w:cs="宋体" w:hint="eastAsia"/>
                <w:kern w:val="0"/>
                <w:szCs w:val="21"/>
              </w:rPr>
              <w:t>；</w:t>
            </w:r>
            <w:r>
              <w:rPr>
                <w:rFonts w:ascii="宋体" w:hAnsi="宋体" w:cs="宋体" w:hint="eastAsia"/>
                <w:kern w:val="0"/>
                <w:szCs w:val="21"/>
              </w:rPr>
              <w:br/>
            </w:r>
            <w:r>
              <w:rPr>
                <w:rFonts w:ascii="宋体" w:hAnsi="宋体" w:cs="宋体" w:hint="eastAsia"/>
                <w:kern w:val="0"/>
                <w:szCs w:val="21"/>
              </w:rPr>
              <w:t>工作温湿度：</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90%RH,</w:t>
            </w:r>
            <w:r>
              <w:rPr>
                <w:rFonts w:ascii="宋体" w:hAnsi="宋体" w:cs="宋体" w:hint="eastAsia"/>
                <w:kern w:val="0"/>
                <w:szCs w:val="21"/>
              </w:rPr>
              <w:t>无冷凝；</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只</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shd w:val="clear" w:color="auto" w:fill="auto"/>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117</w:t>
            </w:r>
          </w:p>
        </w:tc>
        <w:tc>
          <w:tcPr>
            <w:tcW w:w="1052" w:type="dxa"/>
            <w:vMerge/>
            <w:shd w:val="clear" w:color="auto" w:fill="auto"/>
            <w:vAlign w:val="center"/>
          </w:tcPr>
          <w:p w:rsidR="00681BC3" w:rsidRDefault="00681BC3">
            <w:pPr>
              <w:widowControl/>
              <w:jc w:val="left"/>
              <w:rPr>
                <w:rFonts w:ascii="宋体" w:hAnsi="宋体" w:cs="宋体"/>
                <w:kern w:val="0"/>
                <w:szCs w:val="21"/>
              </w:rPr>
            </w:pPr>
          </w:p>
        </w:tc>
        <w:tc>
          <w:tcPr>
            <w:tcW w:w="1964" w:type="dxa"/>
            <w:shd w:val="clear" w:color="000000" w:fill="FFFFFF"/>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动环监控系统相关辅材</w:t>
            </w:r>
          </w:p>
        </w:tc>
        <w:tc>
          <w:tcPr>
            <w:tcW w:w="6583" w:type="dxa"/>
            <w:shd w:val="clear" w:color="000000" w:fill="FFFFFF"/>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动环监控数据采集连接用线、端子、耗材等</w:t>
            </w:r>
          </w:p>
        </w:tc>
        <w:tc>
          <w:tcPr>
            <w:tcW w:w="1375" w:type="dxa"/>
            <w:shd w:val="clear" w:color="000000" w:fill="FFFFFF"/>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shd w:val="clear" w:color="000000" w:fill="FFFFFF"/>
            <w:vAlign w:val="center"/>
          </w:tcPr>
          <w:p w:rsidR="00681BC3" w:rsidRDefault="00D03F7D">
            <w:pPr>
              <w:widowControl/>
              <w:jc w:val="center"/>
              <w:rPr>
                <w:rFonts w:ascii="宋体" w:hAnsi="宋体"/>
              </w:rPr>
            </w:pPr>
            <w:r>
              <w:rPr>
                <w:rFonts w:ascii="宋体" w:hAnsi="宋体" w:cs="宋体" w:hint="eastAsia"/>
                <w:kern w:val="0"/>
                <w:szCs w:val="21"/>
              </w:rPr>
              <w:t>批</w:t>
            </w:r>
          </w:p>
        </w:tc>
        <w:tc>
          <w:tcPr>
            <w:tcW w:w="1200" w:type="dxa"/>
            <w:tcBorders>
              <w:tl2br w:val="nil"/>
              <w:tr2bl w:val="nil"/>
            </w:tcBorders>
            <w:shd w:val="clear" w:color="000000" w:fill="FFFFFF"/>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118</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服务器及虚拟化</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服务器</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E5-2650V4*2</w:t>
            </w:r>
            <w:r>
              <w:rPr>
                <w:rFonts w:ascii="宋体" w:hAnsi="宋体" w:cs="宋体" w:hint="eastAsia"/>
                <w:kern w:val="0"/>
                <w:szCs w:val="21"/>
              </w:rPr>
              <w:t>，</w:t>
            </w:r>
            <w:r>
              <w:rPr>
                <w:rFonts w:ascii="宋体" w:hAnsi="宋体" w:cs="宋体" w:hint="eastAsia"/>
                <w:kern w:val="0"/>
                <w:szCs w:val="21"/>
              </w:rPr>
              <w:t>256G</w:t>
            </w:r>
            <w:r>
              <w:rPr>
                <w:rFonts w:ascii="宋体" w:hAnsi="宋体" w:cs="宋体" w:hint="eastAsia"/>
                <w:kern w:val="0"/>
                <w:szCs w:val="21"/>
              </w:rPr>
              <w:t>，</w:t>
            </w:r>
            <w:r>
              <w:rPr>
                <w:rFonts w:ascii="宋体" w:hAnsi="宋体" w:cs="宋体" w:hint="eastAsia"/>
                <w:kern w:val="0"/>
                <w:szCs w:val="21"/>
              </w:rPr>
              <w:t>480GSSD*2</w:t>
            </w:r>
            <w:r>
              <w:rPr>
                <w:rFonts w:ascii="宋体" w:hAnsi="宋体" w:cs="宋体" w:hint="eastAsia"/>
                <w:kern w:val="0"/>
                <w:szCs w:val="21"/>
              </w:rPr>
              <w:t>，</w:t>
            </w:r>
            <w:r>
              <w:rPr>
                <w:rFonts w:ascii="宋体" w:hAnsi="宋体" w:cs="宋体" w:hint="eastAsia"/>
                <w:kern w:val="0"/>
                <w:szCs w:val="21"/>
              </w:rPr>
              <w:t>2TSAS*3</w:t>
            </w:r>
            <w:r>
              <w:rPr>
                <w:rFonts w:ascii="宋体" w:hAnsi="宋体" w:cs="宋体" w:hint="eastAsia"/>
                <w:kern w:val="0"/>
                <w:szCs w:val="21"/>
              </w:rPr>
              <w:t>，</w:t>
            </w:r>
            <w:r>
              <w:rPr>
                <w:rFonts w:ascii="宋体" w:hAnsi="宋体" w:cs="宋体" w:hint="eastAsia"/>
                <w:kern w:val="0"/>
                <w:szCs w:val="21"/>
              </w:rPr>
              <w:t>DVD</w:t>
            </w:r>
            <w:r>
              <w:rPr>
                <w:rFonts w:ascii="宋体" w:hAnsi="宋体" w:cs="宋体" w:hint="eastAsia"/>
                <w:kern w:val="0"/>
                <w:szCs w:val="21"/>
              </w:rPr>
              <w:t>，</w:t>
            </w:r>
            <w:r>
              <w:rPr>
                <w:rFonts w:ascii="宋体" w:hAnsi="宋体" w:cs="宋体" w:hint="eastAsia"/>
                <w:kern w:val="0"/>
                <w:szCs w:val="21"/>
              </w:rPr>
              <w:t>H730P 750W*2</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4</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119</w:t>
            </w:r>
          </w:p>
        </w:tc>
        <w:tc>
          <w:tcPr>
            <w:tcW w:w="1052" w:type="dxa"/>
            <w:vMerge/>
            <w:vAlign w:val="center"/>
          </w:tcPr>
          <w:p w:rsidR="00681BC3" w:rsidRDefault="00681BC3">
            <w:pPr>
              <w:widowControl/>
              <w:jc w:val="center"/>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万兆交换机</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口</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120</w:t>
            </w:r>
          </w:p>
        </w:tc>
        <w:tc>
          <w:tcPr>
            <w:tcW w:w="1052" w:type="dxa"/>
            <w:vMerge/>
            <w:vAlign w:val="center"/>
          </w:tcPr>
          <w:p w:rsidR="00681BC3" w:rsidRDefault="00681BC3">
            <w:pPr>
              <w:widowControl/>
              <w:jc w:val="center"/>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虚拟化平台</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计算虚拟化要求：</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、虚拟化技术</w:t>
            </w:r>
            <w:r>
              <w:rPr>
                <w:rFonts w:ascii="宋体" w:hAnsi="宋体" w:cs="宋体" w:hint="eastAsia"/>
                <w:kern w:val="0"/>
                <w:szCs w:val="21"/>
              </w:rPr>
              <w:t>:</w:t>
            </w:r>
            <w:r>
              <w:rPr>
                <w:rFonts w:ascii="宋体" w:hAnsi="宋体" w:cs="宋体" w:hint="eastAsia"/>
                <w:kern w:val="0"/>
                <w:szCs w:val="21"/>
              </w:rPr>
              <w:t>兼容市场主流</w:t>
            </w:r>
            <w:r>
              <w:rPr>
                <w:rFonts w:ascii="宋体" w:hAnsi="宋体" w:cs="宋体" w:hint="eastAsia"/>
                <w:kern w:val="0"/>
                <w:szCs w:val="21"/>
              </w:rPr>
              <w:t>x86</w:t>
            </w:r>
            <w:r>
              <w:rPr>
                <w:rFonts w:ascii="宋体" w:hAnsi="宋体" w:cs="宋体" w:hint="eastAsia"/>
                <w:kern w:val="0"/>
                <w:szCs w:val="21"/>
              </w:rPr>
              <w:t>架构的品牌服务器，无硬件厂商锁定，支持</w:t>
            </w:r>
            <w:r>
              <w:rPr>
                <w:rFonts w:ascii="宋体" w:hAnsi="宋体" w:cs="宋体" w:hint="eastAsia"/>
                <w:kern w:val="0"/>
                <w:szCs w:val="21"/>
              </w:rPr>
              <w:t>Linux</w:t>
            </w:r>
            <w:r>
              <w:rPr>
                <w:rFonts w:ascii="宋体" w:hAnsi="宋体" w:cs="宋体" w:hint="eastAsia"/>
                <w:kern w:val="0"/>
                <w:szCs w:val="21"/>
              </w:rPr>
              <w:t>和</w:t>
            </w:r>
            <w:r>
              <w:rPr>
                <w:rFonts w:ascii="宋体" w:hAnsi="宋体" w:cs="宋体" w:hint="eastAsia"/>
                <w:kern w:val="0"/>
                <w:szCs w:val="21"/>
              </w:rPr>
              <w:t>Windows</w:t>
            </w:r>
            <w:r>
              <w:rPr>
                <w:rFonts w:ascii="宋体" w:hAnsi="宋体" w:cs="宋体" w:hint="eastAsia"/>
                <w:kern w:val="0"/>
                <w:szCs w:val="21"/>
              </w:rPr>
              <w:t>等主流操作系统。</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、集群资源监控</w:t>
            </w:r>
            <w:r>
              <w:rPr>
                <w:rFonts w:ascii="宋体" w:hAnsi="宋体" w:cs="宋体" w:hint="eastAsia"/>
                <w:kern w:val="0"/>
                <w:szCs w:val="21"/>
              </w:rPr>
              <w:t>:</w:t>
            </w:r>
            <w:r>
              <w:rPr>
                <w:rFonts w:ascii="宋体" w:hAnsi="宋体" w:cs="宋体" w:hint="eastAsia"/>
                <w:kern w:val="0"/>
                <w:szCs w:val="21"/>
              </w:rPr>
              <w:t>支持对虚拟化系统的集群资源进行整体监控，包括但不限于</w:t>
            </w:r>
            <w:r>
              <w:rPr>
                <w:rFonts w:ascii="宋体" w:hAnsi="宋体" w:cs="宋体" w:hint="eastAsia"/>
                <w:kern w:val="0"/>
                <w:szCs w:val="21"/>
              </w:rPr>
              <w:t>CPU</w:t>
            </w:r>
            <w:r>
              <w:rPr>
                <w:rFonts w:ascii="宋体" w:hAnsi="宋体" w:cs="宋体" w:hint="eastAsia"/>
                <w:kern w:val="0"/>
                <w:szCs w:val="21"/>
              </w:rPr>
              <w:t>、内存和硬盘等。</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、虚拟机生命周期管理</w:t>
            </w:r>
            <w:r>
              <w:rPr>
                <w:rFonts w:ascii="宋体" w:hAnsi="宋体" w:cs="宋体" w:hint="eastAsia"/>
                <w:kern w:val="0"/>
                <w:szCs w:val="21"/>
              </w:rPr>
              <w:t>:</w:t>
            </w:r>
            <w:r>
              <w:rPr>
                <w:rFonts w:ascii="宋体" w:hAnsi="宋体" w:cs="宋体" w:hint="eastAsia"/>
                <w:kern w:val="0"/>
                <w:szCs w:val="21"/>
              </w:rPr>
              <w:t>提供创建、删除、启动、停止、重启、重装系统、快照、容量调整、服务码登陆、系统视图、带宽调整、修改密码等功能：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）创建虚拟机：按需选择</w:t>
            </w:r>
            <w:r>
              <w:rPr>
                <w:rFonts w:ascii="宋体" w:hAnsi="宋体" w:cs="宋体" w:hint="eastAsia"/>
                <w:kern w:val="0"/>
                <w:szCs w:val="21"/>
              </w:rPr>
              <w:t>CPU</w:t>
            </w:r>
            <w:r>
              <w:rPr>
                <w:rFonts w:ascii="宋体" w:hAnsi="宋体" w:cs="宋体" w:hint="eastAsia"/>
                <w:kern w:val="0"/>
                <w:szCs w:val="21"/>
              </w:rPr>
              <w:t>、内存、磁盘容量、系统版本、自定义</w:t>
            </w:r>
            <w:r>
              <w:rPr>
                <w:rFonts w:ascii="宋体" w:hAnsi="宋体" w:cs="宋体" w:hint="eastAsia"/>
                <w:kern w:val="0"/>
                <w:szCs w:val="21"/>
              </w:rPr>
              <w:lastRenderedPageBreak/>
              <w:t>IP</w:t>
            </w:r>
            <w:r>
              <w:rPr>
                <w:rFonts w:ascii="宋体" w:hAnsi="宋体" w:cs="宋体" w:hint="eastAsia"/>
                <w:kern w:val="0"/>
                <w:szCs w:val="21"/>
              </w:rPr>
              <w:t>、归属用户和使用时长；</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）磁盘管理：提供磁盘扩容、删除、快照等功能；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）虚拟机迁移：支持故障自动迁移和手动迁移至指定宿主机；支持将集群外</w:t>
            </w:r>
            <w:r>
              <w:rPr>
                <w:rFonts w:ascii="宋体" w:hAnsi="宋体" w:cs="宋体" w:hint="eastAsia"/>
                <w:kern w:val="0"/>
                <w:szCs w:val="21"/>
              </w:rPr>
              <w:t>VMware</w:t>
            </w:r>
            <w:r>
              <w:rPr>
                <w:rFonts w:ascii="宋体" w:hAnsi="宋体" w:cs="宋体" w:hint="eastAsia"/>
                <w:kern w:val="0"/>
                <w:szCs w:val="21"/>
              </w:rPr>
              <w:t>虚拟机迁移到云平台上；</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）私网操作：支持虚拟机加入私网、退出私网、私网配置等操作；</w:t>
            </w:r>
            <w:r>
              <w:rPr>
                <w:rFonts w:ascii="宋体" w:hAnsi="宋体" w:cs="宋体"/>
                <w:kern w:val="0"/>
                <w:szCs w:val="21"/>
              </w:rPr>
              <w:t xml:space="preserve"> </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）模板定制：预置典型配置模板供用户自由选择；</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）虚拟机克隆：克隆出同等配置的虚拟机；</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USB</w:t>
            </w:r>
            <w:r>
              <w:rPr>
                <w:rFonts w:ascii="宋体" w:hAnsi="宋体" w:cs="宋体" w:hint="eastAsia"/>
                <w:kern w:val="0"/>
                <w:szCs w:val="21"/>
              </w:rPr>
              <w:t>管理：支持宿主机插入</w:t>
            </w:r>
            <w:r>
              <w:rPr>
                <w:rFonts w:ascii="宋体" w:hAnsi="宋体" w:cs="宋体" w:hint="eastAsia"/>
                <w:kern w:val="0"/>
                <w:szCs w:val="21"/>
              </w:rPr>
              <w:t>USB</w:t>
            </w:r>
            <w:r>
              <w:rPr>
                <w:rFonts w:ascii="宋体" w:hAnsi="宋体" w:cs="宋体" w:hint="eastAsia"/>
                <w:kern w:val="0"/>
                <w:szCs w:val="21"/>
              </w:rPr>
              <w:t>外设，虚拟机可识别到</w:t>
            </w:r>
            <w:r>
              <w:rPr>
                <w:rFonts w:ascii="宋体" w:hAnsi="宋体" w:cs="宋体" w:hint="eastAsia"/>
                <w:kern w:val="0"/>
                <w:szCs w:val="21"/>
              </w:rPr>
              <w:t>USB</w:t>
            </w:r>
            <w:r>
              <w:rPr>
                <w:rFonts w:ascii="宋体" w:hAnsi="宋体" w:cs="宋体" w:hint="eastAsia"/>
                <w:kern w:val="0"/>
                <w:szCs w:val="21"/>
              </w:rPr>
              <w:t>设备；</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）带宽调整：设置虚拟机的上</w:t>
            </w:r>
            <w:r>
              <w:rPr>
                <w:rFonts w:ascii="宋体" w:hAnsi="宋体" w:cs="宋体" w:hint="eastAsia"/>
                <w:kern w:val="0"/>
                <w:szCs w:val="21"/>
              </w:rPr>
              <w:t>\</w:t>
            </w:r>
            <w:r>
              <w:rPr>
                <w:rFonts w:ascii="宋体" w:hAnsi="宋体" w:cs="宋体" w:hint="eastAsia"/>
                <w:kern w:val="0"/>
                <w:szCs w:val="21"/>
              </w:rPr>
              <w:t>下行带宽，当带宽值设置为零，不限制带宽。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）快照功能：支持系统快照和数据快照，支持手动和自动快照以及自动生成策略。</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、回收站功能</w:t>
            </w:r>
            <w:r>
              <w:rPr>
                <w:rFonts w:ascii="宋体" w:hAnsi="宋体" w:cs="宋体" w:hint="eastAsia"/>
                <w:kern w:val="0"/>
                <w:szCs w:val="21"/>
              </w:rPr>
              <w:t>:</w:t>
            </w:r>
            <w:r>
              <w:rPr>
                <w:rFonts w:ascii="宋体" w:hAnsi="宋体" w:cs="宋体" w:hint="eastAsia"/>
                <w:kern w:val="0"/>
                <w:szCs w:val="21"/>
              </w:rPr>
              <w:t>回收站显示过期的云服务器产品基本信息，包括但不限于用户名称、业务编号、</w:t>
            </w:r>
            <w:r>
              <w:rPr>
                <w:rFonts w:ascii="宋体" w:hAnsi="宋体" w:cs="宋体" w:hint="eastAsia"/>
                <w:kern w:val="0"/>
                <w:szCs w:val="21"/>
              </w:rPr>
              <w:t>IP</w:t>
            </w:r>
            <w:r>
              <w:rPr>
                <w:rFonts w:ascii="宋体" w:hAnsi="宋体" w:cs="宋体" w:hint="eastAsia"/>
                <w:kern w:val="0"/>
                <w:szCs w:val="21"/>
              </w:rPr>
              <w:t>地址</w:t>
            </w:r>
            <w:r>
              <w:rPr>
                <w:rFonts w:ascii="宋体" w:hAnsi="宋体" w:cs="宋体" w:hint="eastAsia"/>
                <w:kern w:val="0"/>
                <w:szCs w:val="21"/>
              </w:rPr>
              <w:t>\</w:t>
            </w:r>
            <w:r>
              <w:rPr>
                <w:rFonts w:ascii="宋体" w:hAnsi="宋体" w:cs="宋体" w:hint="eastAsia"/>
                <w:kern w:val="0"/>
                <w:szCs w:val="21"/>
              </w:rPr>
              <w:t>备注、状态、系统、配置、开通日期</w:t>
            </w:r>
            <w:r>
              <w:rPr>
                <w:rFonts w:ascii="宋体" w:hAnsi="宋体" w:cs="宋体" w:hint="eastAsia"/>
                <w:kern w:val="0"/>
                <w:szCs w:val="21"/>
              </w:rPr>
              <w:t>\</w:t>
            </w:r>
            <w:r>
              <w:rPr>
                <w:rFonts w:ascii="宋体" w:hAnsi="宋体" w:cs="宋体" w:hint="eastAsia"/>
                <w:kern w:val="0"/>
                <w:szCs w:val="21"/>
              </w:rPr>
              <w:t>到期日期和操作等基础信息。</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存储虚拟化要求：</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、软件定义存储：采用分布式存储方式，由多台</w:t>
            </w:r>
            <w:r>
              <w:rPr>
                <w:rFonts w:ascii="宋体" w:hAnsi="宋体" w:cs="宋体" w:hint="eastAsia"/>
                <w:kern w:val="0"/>
                <w:szCs w:val="21"/>
              </w:rPr>
              <w:t>x86</w:t>
            </w:r>
            <w:r>
              <w:rPr>
                <w:rFonts w:ascii="宋体" w:hAnsi="宋体" w:cs="宋体" w:hint="eastAsia"/>
                <w:kern w:val="0"/>
                <w:szCs w:val="21"/>
              </w:rPr>
              <w:t>架构服务器搭建其存储集群。可根据需求自定义副本数量，支持横向扩容并兼容</w:t>
            </w:r>
            <w:r>
              <w:rPr>
                <w:rFonts w:ascii="宋体" w:hAnsi="宋体" w:cs="宋体" w:hint="eastAsia"/>
                <w:kern w:val="0"/>
                <w:szCs w:val="21"/>
              </w:rPr>
              <w:t>SAN</w:t>
            </w:r>
            <w:r>
              <w:rPr>
                <w:rFonts w:ascii="宋体" w:hAnsi="宋体" w:cs="宋体" w:hint="eastAsia"/>
                <w:kern w:val="0"/>
                <w:szCs w:val="21"/>
              </w:rPr>
              <w:t>存储。</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、多模式存储服务：支持分布式块存储、对象存储和文件存储。</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lastRenderedPageBreak/>
              <w:t>7</w:t>
            </w:r>
            <w:r>
              <w:rPr>
                <w:rFonts w:ascii="宋体" w:hAnsi="宋体" w:cs="宋体" w:hint="eastAsia"/>
                <w:kern w:val="0"/>
                <w:szCs w:val="21"/>
              </w:rPr>
              <w:t>、存储生命周期管理：提供开通云存储，新建存储空间，设置空间权限，文件上传与下载，扩容与续费功能。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、高速缓存：支持</w:t>
            </w:r>
            <w:r>
              <w:rPr>
                <w:rFonts w:ascii="宋体" w:hAnsi="宋体" w:cs="宋体" w:hint="eastAsia"/>
                <w:kern w:val="0"/>
                <w:szCs w:val="21"/>
              </w:rPr>
              <w:t>SSD</w:t>
            </w:r>
            <w:r>
              <w:rPr>
                <w:rFonts w:ascii="宋体" w:hAnsi="宋体" w:cs="宋体" w:hint="eastAsia"/>
                <w:kern w:val="0"/>
                <w:szCs w:val="21"/>
              </w:rPr>
              <w:t>和</w:t>
            </w:r>
            <w:r>
              <w:rPr>
                <w:rFonts w:ascii="宋体" w:hAnsi="宋体" w:cs="宋体" w:hint="eastAsia"/>
                <w:kern w:val="0"/>
                <w:szCs w:val="21"/>
              </w:rPr>
              <w:t>HDD</w:t>
            </w:r>
            <w:r>
              <w:rPr>
                <w:rFonts w:ascii="宋体" w:hAnsi="宋体" w:cs="宋体" w:hint="eastAsia"/>
                <w:kern w:val="0"/>
                <w:szCs w:val="21"/>
              </w:rPr>
              <w:t>硬盘混合使</w:t>
            </w:r>
            <w:r>
              <w:rPr>
                <w:rFonts w:ascii="宋体" w:hAnsi="宋体" w:cs="宋体" w:hint="eastAsia"/>
                <w:kern w:val="0"/>
                <w:szCs w:val="21"/>
              </w:rPr>
              <w:t>用方式；</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、云盘管理：提供创建、删除、扩容、挂载功能，支持同时挂载到多台虚拟机。</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网络虚拟化要求：</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、采用</w:t>
            </w:r>
            <w:r>
              <w:rPr>
                <w:rFonts w:ascii="宋体" w:hAnsi="宋体" w:cs="宋体" w:hint="eastAsia"/>
                <w:kern w:val="0"/>
                <w:szCs w:val="21"/>
              </w:rPr>
              <w:t>VXLAN</w:t>
            </w:r>
            <w:r>
              <w:rPr>
                <w:rFonts w:ascii="宋体" w:hAnsi="宋体" w:cs="宋体" w:hint="eastAsia"/>
                <w:kern w:val="0"/>
                <w:szCs w:val="21"/>
              </w:rPr>
              <w:t>技术：实现</w:t>
            </w:r>
            <w:r>
              <w:rPr>
                <w:rFonts w:ascii="宋体" w:hAnsi="宋体" w:cs="宋体" w:hint="eastAsia"/>
                <w:kern w:val="0"/>
                <w:szCs w:val="21"/>
              </w:rPr>
              <w:t>1600</w:t>
            </w:r>
            <w:r>
              <w:rPr>
                <w:rFonts w:ascii="宋体" w:hAnsi="宋体" w:cs="宋体" w:hint="eastAsia"/>
                <w:kern w:val="0"/>
                <w:szCs w:val="21"/>
              </w:rPr>
              <w:t>万个租户数量以满足租户扩展性。</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、私网管理：可创建用户私网，将同一用户的服务器加入同一私网，不同私网之间相互隔离。</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、服务器多</w:t>
            </w:r>
            <w:r>
              <w:rPr>
                <w:rFonts w:ascii="宋体" w:hAnsi="宋体" w:cs="宋体" w:hint="eastAsia"/>
                <w:kern w:val="0"/>
                <w:szCs w:val="21"/>
              </w:rPr>
              <w:t>IP</w:t>
            </w:r>
            <w:r>
              <w:rPr>
                <w:rFonts w:ascii="宋体" w:hAnsi="宋体" w:cs="宋体" w:hint="eastAsia"/>
                <w:kern w:val="0"/>
                <w:szCs w:val="21"/>
              </w:rPr>
              <w:t>绑定：具备支持同一服务器多</w:t>
            </w:r>
            <w:r>
              <w:rPr>
                <w:rFonts w:ascii="宋体" w:hAnsi="宋体" w:cs="宋体" w:hint="eastAsia"/>
                <w:kern w:val="0"/>
                <w:szCs w:val="21"/>
              </w:rPr>
              <w:t>IP</w:t>
            </w:r>
            <w:r>
              <w:rPr>
                <w:rFonts w:ascii="宋体" w:hAnsi="宋体" w:cs="宋体" w:hint="eastAsia"/>
                <w:kern w:val="0"/>
                <w:szCs w:val="21"/>
              </w:rPr>
              <w:t>绑定。</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w:t>
            </w:r>
            <w:r>
              <w:rPr>
                <w:rFonts w:ascii="宋体" w:hAnsi="宋体" w:cs="宋体" w:hint="eastAsia"/>
                <w:kern w:val="0"/>
                <w:szCs w:val="21"/>
              </w:rPr>
              <w:t>VLAN</w:t>
            </w:r>
            <w:r>
              <w:rPr>
                <w:rFonts w:ascii="宋体" w:hAnsi="宋体" w:cs="宋体" w:hint="eastAsia"/>
                <w:kern w:val="0"/>
                <w:szCs w:val="21"/>
              </w:rPr>
              <w:t>管理：网络管理员可添加、修改</w:t>
            </w:r>
            <w:r>
              <w:rPr>
                <w:rFonts w:ascii="宋体" w:hAnsi="宋体" w:cs="宋体" w:hint="eastAsia"/>
                <w:kern w:val="0"/>
                <w:szCs w:val="21"/>
              </w:rPr>
              <w:t>VLAN</w:t>
            </w:r>
            <w:r>
              <w:rPr>
                <w:rFonts w:ascii="宋体" w:hAnsi="宋体" w:cs="宋体" w:hint="eastAsia"/>
                <w:kern w:val="0"/>
                <w:szCs w:val="21"/>
              </w:rPr>
              <w:t>，系统支持多</w:t>
            </w:r>
            <w:r>
              <w:rPr>
                <w:rFonts w:ascii="宋体" w:hAnsi="宋体" w:cs="宋体" w:hint="eastAsia"/>
                <w:kern w:val="0"/>
                <w:szCs w:val="21"/>
              </w:rPr>
              <w:t>VLAN</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w:t>
            </w:r>
            <w:r>
              <w:rPr>
                <w:rFonts w:ascii="宋体" w:hAnsi="宋体" w:cs="宋体" w:hint="eastAsia"/>
                <w:kern w:val="0"/>
                <w:szCs w:val="21"/>
              </w:rPr>
              <w:t>IP</w:t>
            </w:r>
            <w:r>
              <w:rPr>
                <w:rFonts w:ascii="宋体" w:hAnsi="宋体" w:cs="宋体" w:hint="eastAsia"/>
                <w:kern w:val="0"/>
                <w:szCs w:val="21"/>
              </w:rPr>
              <w:t>管理：支持显示公网</w:t>
            </w:r>
            <w:r>
              <w:rPr>
                <w:rFonts w:ascii="宋体" w:hAnsi="宋体" w:cs="宋体" w:hint="eastAsia"/>
                <w:kern w:val="0"/>
                <w:szCs w:val="21"/>
              </w:rPr>
              <w:t>IP</w:t>
            </w:r>
            <w:r>
              <w:rPr>
                <w:rFonts w:ascii="宋体" w:hAnsi="宋体" w:cs="宋体" w:hint="eastAsia"/>
                <w:kern w:val="0"/>
                <w:szCs w:val="21"/>
              </w:rPr>
              <w:t>列表、内网</w:t>
            </w:r>
            <w:r>
              <w:rPr>
                <w:rFonts w:ascii="宋体" w:hAnsi="宋体" w:cs="宋体" w:hint="eastAsia"/>
                <w:kern w:val="0"/>
                <w:szCs w:val="21"/>
              </w:rPr>
              <w:t>IP</w:t>
            </w:r>
            <w:r>
              <w:rPr>
                <w:rFonts w:ascii="宋体" w:hAnsi="宋体" w:cs="宋体" w:hint="eastAsia"/>
                <w:kern w:val="0"/>
                <w:szCs w:val="21"/>
              </w:rPr>
              <w:t>列表、私网</w:t>
            </w:r>
            <w:r>
              <w:rPr>
                <w:rFonts w:ascii="宋体" w:hAnsi="宋体" w:cs="宋体" w:hint="eastAsia"/>
                <w:kern w:val="0"/>
                <w:szCs w:val="21"/>
              </w:rPr>
              <w:t>IP</w:t>
            </w:r>
            <w:r>
              <w:rPr>
                <w:rFonts w:ascii="宋体" w:hAnsi="宋体" w:cs="宋体" w:hint="eastAsia"/>
                <w:kern w:val="0"/>
                <w:szCs w:val="21"/>
              </w:rPr>
              <w:t>列表，支持批量增加、修改、删除</w:t>
            </w:r>
            <w:r>
              <w:rPr>
                <w:rFonts w:ascii="宋体" w:hAnsi="宋体" w:cs="宋体" w:hint="eastAsia"/>
                <w:kern w:val="0"/>
                <w:szCs w:val="21"/>
              </w:rPr>
              <w:t>IP</w:t>
            </w:r>
            <w:r>
              <w:rPr>
                <w:rFonts w:ascii="宋体" w:hAnsi="宋体" w:cs="宋体" w:hint="eastAsia"/>
                <w:kern w:val="0"/>
                <w:szCs w:val="21"/>
              </w:rPr>
              <w:t>操作；支持列表查询功能。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15</w:t>
            </w:r>
            <w:r>
              <w:rPr>
                <w:rFonts w:ascii="宋体" w:hAnsi="宋体" w:cs="宋体" w:hint="eastAsia"/>
                <w:kern w:val="0"/>
                <w:szCs w:val="21"/>
              </w:rPr>
              <w:t>、混合云专线接入：支持开通混合云专线，用户可自定义专线</w:t>
            </w:r>
            <w:r>
              <w:rPr>
                <w:rFonts w:ascii="宋体" w:hAnsi="宋体" w:cs="宋体" w:hint="eastAsia"/>
                <w:kern w:val="0"/>
                <w:szCs w:val="21"/>
              </w:rPr>
              <w:t>VALN</w:t>
            </w:r>
            <w:r>
              <w:rPr>
                <w:rFonts w:ascii="宋体" w:hAnsi="宋体" w:cs="宋体" w:hint="eastAsia"/>
                <w:kern w:val="0"/>
                <w:szCs w:val="21"/>
              </w:rPr>
              <w:t>名称、网卡名称、外网</w:t>
            </w:r>
            <w:r>
              <w:rPr>
                <w:rFonts w:ascii="宋体" w:hAnsi="宋体" w:cs="宋体" w:hint="eastAsia"/>
                <w:kern w:val="0"/>
                <w:szCs w:val="21"/>
              </w:rPr>
              <w:t>IP</w:t>
            </w:r>
            <w:r>
              <w:rPr>
                <w:rFonts w:ascii="宋体" w:hAnsi="宋体" w:cs="宋体" w:hint="eastAsia"/>
                <w:kern w:val="0"/>
                <w:szCs w:val="21"/>
              </w:rPr>
              <w:t>和备注信息。</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云平台管理要求：</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16</w:t>
            </w:r>
            <w:r>
              <w:rPr>
                <w:rFonts w:ascii="宋体" w:hAnsi="宋体" w:cs="宋体" w:hint="eastAsia"/>
                <w:kern w:val="0"/>
                <w:szCs w:val="21"/>
              </w:rPr>
              <w:t>、二级管理权限：具备管理员端、用户端登陆两级管理权限体系。管理员端具备最高管理权限，可以根据组织架构合理分配管理权限；用户端具备某一账户内所有资源的管理权限。</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17</w:t>
            </w:r>
            <w:r>
              <w:rPr>
                <w:rFonts w:ascii="宋体" w:hAnsi="宋体" w:cs="宋体" w:hint="eastAsia"/>
                <w:kern w:val="0"/>
                <w:szCs w:val="21"/>
              </w:rPr>
              <w:t>、数据库管理要求：</w:t>
            </w:r>
            <w:r>
              <w:rPr>
                <w:rFonts w:ascii="宋体" w:hAnsi="宋体" w:cs="宋体"/>
                <w:kern w:val="0"/>
                <w:szCs w:val="21"/>
              </w:rPr>
              <w:t xml:space="preserve"> </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lastRenderedPageBreak/>
              <w:t>1</w:t>
            </w:r>
            <w:r>
              <w:rPr>
                <w:rFonts w:ascii="宋体" w:hAnsi="宋体" w:cs="宋体" w:hint="eastAsia"/>
                <w:kern w:val="0"/>
                <w:szCs w:val="21"/>
              </w:rPr>
              <w:t>）</w:t>
            </w:r>
            <w:r>
              <w:rPr>
                <w:rFonts w:ascii="宋体" w:hAnsi="宋体" w:cs="宋体" w:hint="eastAsia"/>
                <w:kern w:val="0"/>
                <w:szCs w:val="21"/>
              </w:rPr>
              <w:t>MySQL</w:t>
            </w:r>
            <w:r>
              <w:rPr>
                <w:rFonts w:ascii="宋体" w:hAnsi="宋体" w:cs="宋体" w:hint="eastAsia"/>
                <w:kern w:val="0"/>
                <w:szCs w:val="21"/>
              </w:rPr>
              <w:t>：提供创建数据库、帐号、备份等基本功能，支持主从模式、定时备份、数据恢复、</w:t>
            </w:r>
            <w:r>
              <w:rPr>
                <w:rFonts w:ascii="宋体" w:hAnsi="宋体" w:cs="宋体" w:hint="eastAsia"/>
                <w:kern w:val="0"/>
                <w:szCs w:val="21"/>
              </w:rPr>
              <w:t>SQL</w:t>
            </w:r>
            <w:r>
              <w:rPr>
                <w:rFonts w:ascii="宋体" w:hAnsi="宋体" w:cs="宋体" w:hint="eastAsia"/>
                <w:kern w:val="0"/>
                <w:szCs w:val="21"/>
              </w:rPr>
              <w:t>审计等功能；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Redis</w:t>
            </w:r>
            <w:r>
              <w:rPr>
                <w:rFonts w:ascii="宋体" w:hAnsi="宋体" w:cs="宋体" w:hint="eastAsia"/>
                <w:kern w:val="0"/>
                <w:szCs w:val="21"/>
              </w:rPr>
              <w:t>：支持查询、开通、升级等管理功能；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MongoDB</w:t>
            </w:r>
            <w:r>
              <w:rPr>
                <w:rFonts w:ascii="宋体" w:hAnsi="宋体" w:cs="宋体" w:hint="eastAsia"/>
                <w:kern w:val="0"/>
                <w:szCs w:val="21"/>
              </w:rPr>
              <w:t>：支持查询、开通、升级等管理功能。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18</w:t>
            </w:r>
            <w:r>
              <w:rPr>
                <w:rFonts w:ascii="宋体" w:hAnsi="宋体" w:cs="宋体" w:hint="eastAsia"/>
                <w:kern w:val="0"/>
                <w:szCs w:val="21"/>
              </w:rPr>
              <w:t>、负载均衡管理要求：</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）配置管理：提供负载均衡及节点管理功能；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）状态管理：显示前端协议和端口、后端协议和端口、负载策略、状态、创建时间</w:t>
            </w:r>
            <w:r>
              <w:rPr>
                <w:rFonts w:ascii="宋体" w:hAnsi="宋体" w:cs="宋体" w:hint="eastAsia"/>
                <w:kern w:val="0"/>
                <w:szCs w:val="21"/>
              </w:rPr>
              <w:t>\</w:t>
            </w:r>
            <w:r>
              <w:rPr>
                <w:rFonts w:ascii="宋体" w:hAnsi="宋体" w:cs="宋体" w:hint="eastAsia"/>
                <w:kern w:val="0"/>
                <w:szCs w:val="21"/>
              </w:rPr>
              <w:t>修改时间等；</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）后端服务器：显示实例标识、</w:t>
            </w:r>
            <w:r>
              <w:rPr>
                <w:rFonts w:ascii="宋体" w:hAnsi="宋体" w:cs="宋体" w:hint="eastAsia"/>
                <w:kern w:val="0"/>
                <w:szCs w:val="21"/>
              </w:rPr>
              <w:t>IP</w:t>
            </w:r>
            <w:r>
              <w:rPr>
                <w:rFonts w:ascii="宋体" w:hAnsi="宋体" w:cs="宋体" w:hint="eastAsia"/>
                <w:kern w:val="0"/>
                <w:szCs w:val="21"/>
              </w:rPr>
              <w:t>地址</w:t>
            </w:r>
            <w:r>
              <w:rPr>
                <w:rFonts w:ascii="宋体" w:hAnsi="宋体" w:cs="宋体" w:hint="eastAsia"/>
                <w:kern w:val="0"/>
                <w:szCs w:val="21"/>
              </w:rPr>
              <w:t>\</w:t>
            </w:r>
            <w:r>
              <w:rPr>
                <w:rFonts w:ascii="宋体" w:hAnsi="宋体" w:cs="宋体" w:hint="eastAsia"/>
                <w:kern w:val="0"/>
                <w:szCs w:val="21"/>
              </w:rPr>
              <w:t>远程端口、业务状态</w:t>
            </w:r>
            <w:r>
              <w:rPr>
                <w:rFonts w:ascii="宋体" w:hAnsi="宋体" w:cs="宋体" w:hint="eastAsia"/>
                <w:kern w:val="0"/>
                <w:szCs w:val="21"/>
              </w:rPr>
              <w:t>\</w:t>
            </w:r>
            <w:r>
              <w:rPr>
                <w:rFonts w:ascii="宋体" w:hAnsi="宋体" w:cs="宋体" w:hint="eastAsia"/>
                <w:kern w:val="0"/>
                <w:szCs w:val="21"/>
              </w:rPr>
              <w:t>配置状态</w:t>
            </w:r>
            <w:r>
              <w:rPr>
                <w:rFonts w:ascii="宋体" w:hAnsi="宋体" w:cs="宋体" w:hint="eastAsia"/>
                <w:kern w:val="0"/>
                <w:szCs w:val="21"/>
              </w:rPr>
              <w:t>\</w:t>
            </w:r>
            <w:r>
              <w:rPr>
                <w:rFonts w:ascii="宋体" w:hAnsi="宋体" w:cs="宋体" w:hint="eastAsia"/>
                <w:kern w:val="0"/>
                <w:szCs w:val="21"/>
              </w:rPr>
              <w:t>健康状态、系统配置、创建时间</w:t>
            </w:r>
            <w:r>
              <w:rPr>
                <w:rFonts w:ascii="宋体" w:hAnsi="宋体" w:cs="宋体" w:hint="eastAsia"/>
                <w:kern w:val="0"/>
                <w:szCs w:val="21"/>
              </w:rPr>
              <w:t>\</w:t>
            </w:r>
            <w:r>
              <w:rPr>
                <w:rFonts w:ascii="宋体" w:hAnsi="宋体" w:cs="宋体" w:hint="eastAsia"/>
                <w:kern w:val="0"/>
                <w:szCs w:val="21"/>
              </w:rPr>
              <w:t>修改时间等。</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、容器管理要求：显示对应用户的容器业务，用户可开通、配置、删除容器。</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、提供基础云产品信息展示：提供云服务器、云存储、云负载均衡、云数据库等产品信息的列表展示，包括但不限于：用</w:t>
            </w:r>
            <w:r>
              <w:rPr>
                <w:rFonts w:ascii="宋体" w:hAnsi="宋体" w:cs="宋体" w:hint="eastAsia"/>
                <w:kern w:val="0"/>
                <w:szCs w:val="21"/>
              </w:rPr>
              <w:t>户名称、业务编号、备注信息、配置信息、操作系统、外网</w:t>
            </w:r>
            <w:r>
              <w:rPr>
                <w:rFonts w:ascii="宋体" w:hAnsi="宋体" w:cs="宋体" w:hint="eastAsia"/>
                <w:kern w:val="0"/>
                <w:szCs w:val="21"/>
              </w:rPr>
              <w:t>IP</w:t>
            </w:r>
            <w:r>
              <w:rPr>
                <w:rFonts w:ascii="宋体" w:hAnsi="宋体" w:cs="宋体" w:hint="eastAsia"/>
                <w:kern w:val="0"/>
                <w:szCs w:val="21"/>
              </w:rPr>
              <w:t>、内网</w:t>
            </w:r>
            <w:r>
              <w:rPr>
                <w:rFonts w:ascii="宋体" w:hAnsi="宋体" w:cs="宋体" w:hint="eastAsia"/>
                <w:kern w:val="0"/>
                <w:szCs w:val="21"/>
              </w:rPr>
              <w:t>IP</w:t>
            </w:r>
            <w:r>
              <w:rPr>
                <w:rFonts w:ascii="宋体" w:hAnsi="宋体" w:cs="宋体" w:hint="eastAsia"/>
                <w:kern w:val="0"/>
                <w:szCs w:val="21"/>
              </w:rPr>
              <w:t>和宿主机</w:t>
            </w:r>
            <w:r>
              <w:rPr>
                <w:rFonts w:ascii="宋体" w:hAnsi="宋体" w:cs="宋体" w:hint="eastAsia"/>
                <w:kern w:val="0"/>
                <w:szCs w:val="21"/>
              </w:rPr>
              <w:t>IP</w:t>
            </w:r>
            <w:r>
              <w:rPr>
                <w:rFonts w:ascii="宋体" w:hAnsi="宋体" w:cs="宋体" w:hint="eastAsia"/>
                <w:kern w:val="0"/>
                <w:szCs w:val="21"/>
              </w:rPr>
              <w:t>、申请时间、到期时间、虚拟机运行状态等信息。</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、集群资源监控：支持对虚拟化系统的集群资源和虚拟机资源进行监控，包括但不限于</w:t>
            </w:r>
            <w:r>
              <w:rPr>
                <w:rFonts w:ascii="宋体" w:hAnsi="宋体" w:cs="宋体" w:hint="eastAsia"/>
                <w:kern w:val="0"/>
                <w:szCs w:val="21"/>
              </w:rPr>
              <w:t>CPU</w:t>
            </w:r>
            <w:r>
              <w:rPr>
                <w:rFonts w:ascii="宋体" w:hAnsi="宋体" w:cs="宋体" w:hint="eastAsia"/>
                <w:kern w:val="0"/>
                <w:szCs w:val="21"/>
              </w:rPr>
              <w:t>资源、内存资源、硬盘资源等。</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、计费管理：支持系统计费管理，用于财务核算。</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、物理机管理：支持添加、修改和删除物理机等操作；</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lastRenderedPageBreak/>
              <w:t>24</w:t>
            </w:r>
            <w:r>
              <w:rPr>
                <w:rFonts w:ascii="宋体" w:hAnsi="宋体" w:cs="宋体" w:hint="eastAsia"/>
                <w:kern w:val="0"/>
                <w:szCs w:val="21"/>
              </w:rPr>
              <w:t>、任务信息展示：在管理页面中，当有任务在执行时，显示任务信息状态，以方便管理员了解当前任务执行情况。</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、账户管理：帐户管理为管理员特有的功能，提供普通用户的添加</w:t>
            </w:r>
            <w:r>
              <w:rPr>
                <w:rFonts w:ascii="宋体" w:hAnsi="宋体" w:cs="宋体" w:hint="eastAsia"/>
                <w:kern w:val="0"/>
                <w:szCs w:val="21"/>
              </w:rPr>
              <w:t>、查询、密码重置、禁用和密码修改等功能。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、脚本管理：支持脚本列表展示，支持添加、修改和删除等功能。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、功能模块管理：管理员可选择是否开启某一模块的管理权限功能，包括但不限于财务统计权限、开通虚拟机</w:t>
            </w:r>
            <w:r>
              <w:rPr>
                <w:rFonts w:ascii="宋体" w:hAnsi="宋体" w:cs="宋体" w:hint="eastAsia"/>
                <w:kern w:val="0"/>
                <w:szCs w:val="21"/>
              </w:rPr>
              <w:t>\</w:t>
            </w:r>
            <w:r>
              <w:rPr>
                <w:rFonts w:ascii="宋体" w:hAnsi="宋体" w:cs="宋体" w:hint="eastAsia"/>
                <w:kern w:val="0"/>
                <w:szCs w:val="21"/>
              </w:rPr>
              <w:t>指定</w:t>
            </w:r>
            <w:r>
              <w:rPr>
                <w:rFonts w:ascii="宋体" w:hAnsi="宋体" w:cs="宋体" w:hint="eastAsia"/>
                <w:kern w:val="0"/>
                <w:szCs w:val="21"/>
              </w:rPr>
              <w:t>IP</w:t>
            </w:r>
            <w:r>
              <w:rPr>
                <w:rFonts w:ascii="宋体" w:hAnsi="宋体" w:cs="宋体" w:hint="eastAsia"/>
                <w:kern w:val="0"/>
                <w:szCs w:val="21"/>
              </w:rPr>
              <w:t>权限。</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28</w:t>
            </w:r>
            <w:r>
              <w:rPr>
                <w:rFonts w:ascii="宋体" w:hAnsi="宋体" w:cs="宋体" w:hint="eastAsia"/>
                <w:kern w:val="0"/>
                <w:szCs w:val="21"/>
              </w:rPr>
              <w:t>、消息管理：主要对平台内的业务操作进行消息提醒，消息类别包括但不限于服务消息、故障消息、系统消息。</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29</w:t>
            </w:r>
            <w:r>
              <w:rPr>
                <w:rFonts w:ascii="宋体" w:hAnsi="宋体" w:cs="宋体" w:hint="eastAsia"/>
                <w:kern w:val="0"/>
                <w:szCs w:val="21"/>
              </w:rPr>
              <w:t>、搜索功能：管理平台中，具备搜索功能，用户可输入产品业务编号，搜索云服务器、云数据库、云负载均衡等产品。</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30</w:t>
            </w:r>
            <w:r>
              <w:rPr>
                <w:rFonts w:ascii="宋体" w:hAnsi="宋体" w:cs="宋体" w:hint="eastAsia"/>
                <w:kern w:val="0"/>
                <w:szCs w:val="21"/>
              </w:rPr>
              <w:t>、监控功能：支持虚拟机监控、节点监控、网络监控和自定义监控功能。</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、账号管理：提供用户修改密码和基本信息功能，包括登录名、帐户名、邮箱账号、联系人等。</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、具备图形化界面：用户能够通过</w:t>
            </w:r>
            <w:r>
              <w:rPr>
                <w:rFonts w:ascii="宋体" w:hAnsi="宋体" w:cs="宋体" w:hint="eastAsia"/>
                <w:kern w:val="0"/>
                <w:szCs w:val="21"/>
              </w:rPr>
              <w:t>web</w:t>
            </w:r>
            <w:r>
              <w:rPr>
                <w:rFonts w:ascii="宋体" w:hAnsi="宋体" w:cs="宋体" w:hint="eastAsia"/>
                <w:kern w:val="0"/>
                <w:szCs w:val="21"/>
              </w:rPr>
              <w:t>自助服务门户完成开通、修改、销毁等操作。</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、帮助中心：提供对业务平台基本操作的说明。</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服务及资质要求：</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、服务响应标准：原厂商提供</w:t>
            </w:r>
            <w:r>
              <w:rPr>
                <w:rFonts w:ascii="宋体" w:hAnsi="宋体" w:cs="宋体" w:hint="eastAsia"/>
                <w:kern w:val="0"/>
                <w:szCs w:val="21"/>
              </w:rPr>
              <w:t>7*24</w:t>
            </w:r>
            <w:r>
              <w:rPr>
                <w:rFonts w:ascii="宋体" w:hAnsi="宋体" w:cs="宋体" w:hint="eastAsia"/>
                <w:kern w:val="0"/>
                <w:szCs w:val="21"/>
              </w:rPr>
              <w:t>小时服务，根据故障级别，提供</w:t>
            </w:r>
            <w:r>
              <w:rPr>
                <w:rFonts w:ascii="宋体" w:hAnsi="宋体" w:cs="宋体" w:hint="eastAsia"/>
                <w:kern w:val="0"/>
                <w:szCs w:val="21"/>
              </w:rPr>
              <w:lastRenderedPageBreak/>
              <w:t>电话、邮件、远程及上门服务。</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、实施培训：原厂商提供安装部署及培训服务。</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w:t>
            </w:r>
          </w:p>
        </w:tc>
        <w:tc>
          <w:tcPr>
            <w:tcW w:w="999" w:type="dxa"/>
            <w:vAlign w:val="center"/>
          </w:tcPr>
          <w:p w:rsidR="00681BC3" w:rsidRDefault="00D03F7D">
            <w:pPr>
              <w:widowControl/>
              <w:jc w:val="center"/>
              <w:rPr>
                <w:rFonts w:ascii="宋体" w:hAnsi="宋体"/>
              </w:rPr>
            </w:pPr>
            <w:r>
              <w:rPr>
                <w:rFonts w:ascii="宋体" w:hAnsi="宋体" w:cs="宋体" w:hint="eastAsia"/>
                <w:kern w:val="0"/>
                <w:szCs w:val="21"/>
              </w:rPr>
              <w:t>套</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121</w:t>
            </w:r>
          </w:p>
        </w:tc>
        <w:tc>
          <w:tcPr>
            <w:tcW w:w="1052" w:type="dxa"/>
            <w:vMerge w:val="restart"/>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云办公</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服务器</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两颗</w:t>
            </w:r>
            <w:r>
              <w:rPr>
                <w:rFonts w:ascii="宋体" w:hAnsi="宋体" w:cs="宋体" w:hint="eastAsia"/>
                <w:kern w:val="0"/>
                <w:szCs w:val="21"/>
              </w:rPr>
              <w:t>Intel Xeon E5-2650v4</w:t>
            </w:r>
            <w:r>
              <w:rPr>
                <w:rFonts w:ascii="宋体" w:hAnsi="宋体" w:cs="宋体" w:hint="eastAsia"/>
                <w:kern w:val="0"/>
                <w:szCs w:val="21"/>
              </w:rPr>
              <w:t>；内</w:t>
            </w:r>
            <w:r>
              <w:rPr>
                <w:rFonts w:ascii="宋体" w:hAnsi="宋体" w:cs="宋体" w:hint="eastAsia"/>
                <w:kern w:val="0"/>
                <w:szCs w:val="21"/>
              </w:rPr>
              <w:t xml:space="preserve">  </w:t>
            </w:r>
            <w:r>
              <w:rPr>
                <w:rFonts w:ascii="宋体" w:hAnsi="宋体" w:cs="宋体" w:hint="eastAsia"/>
                <w:kern w:val="0"/>
                <w:szCs w:val="21"/>
              </w:rPr>
              <w:t>存：</w:t>
            </w:r>
            <w:r>
              <w:rPr>
                <w:rFonts w:ascii="宋体" w:hAnsi="宋体" w:cs="宋体" w:hint="eastAsia"/>
                <w:kern w:val="0"/>
                <w:szCs w:val="21"/>
              </w:rPr>
              <w:t>160GB</w:t>
            </w:r>
            <w:r>
              <w:rPr>
                <w:rFonts w:ascii="宋体" w:hAnsi="宋体" w:cs="宋体" w:hint="eastAsia"/>
                <w:kern w:val="0"/>
                <w:szCs w:val="21"/>
              </w:rPr>
              <w:t>，；硬</w:t>
            </w:r>
            <w:r>
              <w:rPr>
                <w:rFonts w:ascii="宋体" w:hAnsi="宋体" w:cs="宋体" w:hint="eastAsia"/>
                <w:kern w:val="0"/>
                <w:szCs w:val="21"/>
              </w:rPr>
              <w:t xml:space="preserve">  </w:t>
            </w:r>
            <w:r>
              <w:rPr>
                <w:rFonts w:ascii="宋体" w:hAnsi="宋体" w:cs="宋体" w:hint="eastAsia"/>
                <w:kern w:val="0"/>
                <w:szCs w:val="21"/>
              </w:rPr>
              <w:t>盘：</w:t>
            </w:r>
            <w:r>
              <w:rPr>
                <w:rFonts w:ascii="宋体" w:hAnsi="宋体" w:cs="宋体" w:hint="eastAsia"/>
                <w:kern w:val="0"/>
                <w:szCs w:val="21"/>
              </w:rPr>
              <w:t xml:space="preserve"> 4</w:t>
            </w:r>
            <w:r>
              <w:rPr>
                <w:rFonts w:ascii="宋体" w:hAnsi="宋体" w:cs="宋体" w:hint="eastAsia"/>
                <w:kern w:val="0"/>
                <w:szCs w:val="21"/>
              </w:rPr>
              <w:t>块</w:t>
            </w:r>
            <w:r>
              <w:rPr>
                <w:rFonts w:ascii="宋体" w:hAnsi="宋体" w:cs="宋体" w:hint="eastAsia"/>
                <w:kern w:val="0"/>
                <w:szCs w:val="21"/>
              </w:rPr>
              <w:t xml:space="preserve">1TB </w:t>
            </w:r>
            <w:r>
              <w:rPr>
                <w:rFonts w:ascii="宋体" w:hAnsi="宋体" w:cs="宋体" w:hint="eastAsia"/>
                <w:kern w:val="0"/>
                <w:szCs w:val="21"/>
              </w:rPr>
              <w:t>SATA</w:t>
            </w:r>
            <w:r>
              <w:rPr>
                <w:rFonts w:ascii="宋体" w:hAnsi="宋体" w:cs="宋体" w:hint="eastAsia"/>
                <w:kern w:val="0"/>
                <w:szCs w:val="21"/>
              </w:rPr>
              <w:t>硬盘和</w:t>
            </w:r>
            <w:r>
              <w:rPr>
                <w:rFonts w:ascii="宋体" w:hAnsi="宋体" w:cs="宋体" w:hint="eastAsia"/>
                <w:kern w:val="0"/>
                <w:szCs w:val="21"/>
              </w:rPr>
              <w:t>1</w:t>
            </w:r>
            <w:r>
              <w:rPr>
                <w:rFonts w:ascii="宋体" w:hAnsi="宋体" w:cs="宋体" w:hint="eastAsia"/>
                <w:kern w:val="0"/>
                <w:szCs w:val="21"/>
              </w:rPr>
              <w:t>块</w:t>
            </w:r>
            <w:r>
              <w:rPr>
                <w:rFonts w:ascii="宋体" w:hAnsi="宋体" w:cs="宋体" w:hint="eastAsia"/>
                <w:kern w:val="0"/>
                <w:szCs w:val="21"/>
              </w:rPr>
              <w:t>480GB SSD</w:t>
            </w:r>
            <w:r>
              <w:rPr>
                <w:rFonts w:ascii="宋体" w:hAnsi="宋体" w:cs="宋体" w:hint="eastAsia"/>
                <w:kern w:val="0"/>
                <w:szCs w:val="21"/>
              </w:rPr>
              <w:t>硬盘</w:t>
            </w:r>
            <w:r>
              <w:rPr>
                <w:rFonts w:ascii="宋体" w:hAnsi="宋体" w:cs="宋体" w:hint="eastAsia"/>
                <w:kern w:val="0"/>
                <w:szCs w:val="21"/>
              </w:rPr>
              <w:t xml:space="preserve"> </w:t>
            </w:r>
            <w:r>
              <w:rPr>
                <w:rFonts w:ascii="宋体" w:hAnsi="宋体" w:cs="宋体" w:hint="eastAsia"/>
                <w:kern w:val="0"/>
                <w:szCs w:val="21"/>
              </w:rPr>
              <w:t>；扩展槽：</w:t>
            </w:r>
            <w:r>
              <w:rPr>
                <w:rFonts w:ascii="宋体" w:hAnsi="宋体" w:cs="宋体" w:hint="eastAsia"/>
                <w:kern w:val="0"/>
                <w:szCs w:val="21"/>
              </w:rPr>
              <w:t>6</w:t>
            </w:r>
            <w:r>
              <w:rPr>
                <w:rFonts w:ascii="宋体" w:hAnsi="宋体" w:cs="宋体" w:hint="eastAsia"/>
                <w:kern w:val="0"/>
                <w:szCs w:val="21"/>
              </w:rPr>
              <w:t>个</w:t>
            </w:r>
            <w:r>
              <w:rPr>
                <w:rFonts w:ascii="宋体" w:hAnsi="宋体" w:cs="宋体" w:hint="eastAsia"/>
                <w:kern w:val="0"/>
                <w:szCs w:val="21"/>
              </w:rPr>
              <w:t xml:space="preserve">PCI-E </w:t>
            </w:r>
            <w:r>
              <w:rPr>
                <w:rFonts w:ascii="宋体" w:hAnsi="宋体" w:cs="宋体" w:hint="eastAsia"/>
                <w:kern w:val="0"/>
                <w:szCs w:val="21"/>
              </w:rPr>
              <w:t>插槽；网络</w:t>
            </w:r>
            <w:r>
              <w:rPr>
                <w:rFonts w:ascii="宋体" w:hAnsi="宋体" w:cs="宋体" w:hint="eastAsia"/>
                <w:kern w:val="0"/>
                <w:szCs w:val="21"/>
              </w:rPr>
              <w:t>I/O</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个</w:t>
            </w:r>
            <w:r>
              <w:rPr>
                <w:rFonts w:ascii="宋体" w:hAnsi="宋体" w:cs="宋体" w:hint="eastAsia"/>
                <w:kern w:val="0"/>
                <w:szCs w:val="21"/>
              </w:rPr>
              <w:t>10/100/1000M</w:t>
            </w:r>
            <w:r>
              <w:rPr>
                <w:rFonts w:ascii="宋体" w:hAnsi="宋体" w:cs="宋体" w:hint="eastAsia"/>
                <w:kern w:val="0"/>
                <w:szCs w:val="21"/>
              </w:rPr>
              <w:t>自适应以太网口，带独立的管理网口；电</w:t>
            </w:r>
            <w:r>
              <w:rPr>
                <w:rFonts w:ascii="宋体" w:hAnsi="宋体" w:cs="宋体" w:hint="eastAsia"/>
                <w:kern w:val="0"/>
                <w:szCs w:val="21"/>
              </w:rPr>
              <w:t xml:space="preserve">  </w:t>
            </w:r>
            <w:r>
              <w:rPr>
                <w:rFonts w:ascii="宋体" w:hAnsi="宋体" w:cs="宋体" w:hint="eastAsia"/>
                <w:kern w:val="0"/>
                <w:szCs w:val="21"/>
              </w:rPr>
              <w:t>源：服务器高效节能专用电源，</w:t>
            </w:r>
            <w:r>
              <w:rPr>
                <w:rFonts w:ascii="宋体" w:hAnsi="宋体" w:cs="宋体" w:hint="eastAsia"/>
                <w:kern w:val="0"/>
                <w:szCs w:val="21"/>
              </w:rPr>
              <w:t>600W</w:t>
            </w:r>
            <w:r>
              <w:rPr>
                <w:rFonts w:ascii="宋体" w:hAnsi="宋体" w:cs="宋体" w:hint="eastAsia"/>
                <w:kern w:val="0"/>
                <w:szCs w:val="21"/>
              </w:rPr>
              <w:t>。</w:t>
            </w:r>
          </w:p>
        </w:tc>
        <w:tc>
          <w:tcPr>
            <w:tcW w:w="1375" w:type="dxa"/>
            <w:vAlign w:val="center"/>
          </w:tcPr>
          <w:p w:rsidR="00681BC3" w:rsidRDefault="00D03F7D">
            <w:pPr>
              <w:jc w:val="center"/>
              <w:rPr>
                <w:rFonts w:ascii="宋体" w:hAnsi="宋体" w:cs="宋体"/>
                <w:szCs w:val="21"/>
              </w:rPr>
            </w:pPr>
            <w:r>
              <w:rPr>
                <w:rFonts w:ascii="宋体" w:hAnsi="宋体" w:cs="宋体" w:hint="eastAsia"/>
                <w:szCs w:val="21"/>
              </w:rPr>
              <w:t>4</w:t>
            </w:r>
          </w:p>
        </w:tc>
        <w:tc>
          <w:tcPr>
            <w:tcW w:w="999" w:type="dxa"/>
            <w:vAlign w:val="center"/>
          </w:tcPr>
          <w:p w:rsidR="00681BC3" w:rsidRDefault="00D03F7D">
            <w:pPr>
              <w:jc w:val="center"/>
              <w:rPr>
                <w:rFonts w:ascii="宋体" w:hAnsi="宋体"/>
              </w:rPr>
            </w:pPr>
            <w:r>
              <w:rPr>
                <w:rFonts w:ascii="宋体" w:hAnsi="宋体" w:cs="宋体" w:hint="eastAsia"/>
                <w:szCs w:val="21"/>
              </w:rPr>
              <w:t>台</w:t>
            </w:r>
          </w:p>
        </w:tc>
        <w:tc>
          <w:tcPr>
            <w:tcW w:w="1200" w:type="dxa"/>
            <w:tcBorders>
              <w:tl2br w:val="nil"/>
              <w:tr2bl w:val="nil"/>
            </w:tcBorders>
            <w:vAlign w:val="center"/>
          </w:tcPr>
          <w:p w:rsidR="00681BC3" w:rsidRDefault="00D03F7D">
            <w:pPr>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122</w:t>
            </w:r>
          </w:p>
        </w:tc>
        <w:tc>
          <w:tcPr>
            <w:tcW w:w="1052" w:type="dxa"/>
            <w:vMerge/>
            <w:vAlign w:val="center"/>
          </w:tcPr>
          <w:p w:rsidR="00681BC3" w:rsidRDefault="00681BC3">
            <w:pPr>
              <w:widowControl/>
              <w:jc w:val="center"/>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云桌面软件</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、为方便管理了解整个系统的运行状态、排查故障，提供中文</w:t>
            </w:r>
            <w:r>
              <w:rPr>
                <w:rFonts w:ascii="宋体" w:hAnsi="宋体" w:cs="宋体" w:hint="eastAsia"/>
                <w:kern w:val="0"/>
                <w:szCs w:val="21"/>
              </w:rPr>
              <w:t>Web</w:t>
            </w:r>
            <w:r>
              <w:rPr>
                <w:rFonts w:ascii="宋体" w:hAnsi="宋体" w:cs="宋体" w:hint="eastAsia"/>
                <w:kern w:val="0"/>
                <w:szCs w:val="21"/>
              </w:rPr>
              <w:t>界面，监控服务器的</w:t>
            </w:r>
            <w:r>
              <w:rPr>
                <w:rFonts w:ascii="宋体" w:hAnsi="宋体" w:cs="宋体" w:hint="eastAsia"/>
                <w:kern w:val="0"/>
                <w:szCs w:val="21"/>
              </w:rPr>
              <w:t>CPU</w:t>
            </w:r>
            <w:r>
              <w:rPr>
                <w:rFonts w:ascii="宋体" w:hAnsi="宋体" w:cs="宋体" w:hint="eastAsia"/>
                <w:kern w:val="0"/>
                <w:szCs w:val="21"/>
              </w:rPr>
              <w:t>、内存、网络等运行状态，并提供服务器</w:t>
            </w:r>
            <w:r>
              <w:rPr>
                <w:rFonts w:ascii="宋体" w:hAnsi="宋体" w:cs="宋体" w:hint="eastAsia"/>
                <w:kern w:val="0"/>
                <w:szCs w:val="21"/>
              </w:rPr>
              <w:t>CPU</w:t>
            </w:r>
            <w:r>
              <w:rPr>
                <w:rFonts w:ascii="宋体" w:hAnsi="宋体" w:cs="宋体" w:hint="eastAsia"/>
                <w:kern w:val="0"/>
                <w:szCs w:val="21"/>
              </w:rPr>
              <w:t>、硬盘、网卡信息的查看；</w:t>
            </w:r>
            <w:r>
              <w:rPr>
                <w:rFonts w:ascii="宋体" w:hAnsi="宋体" w:cs="宋体" w:hint="eastAsia"/>
                <w:kern w:val="0"/>
                <w:szCs w:val="21"/>
              </w:rPr>
              <w:br/>
            </w:r>
            <w:r>
              <w:rPr>
                <w:rFonts w:ascii="宋体" w:hAnsi="宋体" w:cs="宋体" w:hint="eastAsia"/>
                <w:kern w:val="0"/>
                <w:szCs w:val="21"/>
              </w:rPr>
              <w:t>2</w:t>
            </w:r>
            <w:r>
              <w:rPr>
                <w:rFonts w:ascii="宋体" w:hAnsi="宋体" w:cs="宋体" w:hint="eastAsia"/>
                <w:kern w:val="0"/>
                <w:szCs w:val="21"/>
              </w:rPr>
              <w:t>、为方便教学，根据不同的课程需要设定对应的教学模板，并统一添加、下载、编辑教学所需课程模板，可编辑</w:t>
            </w:r>
            <w:r>
              <w:rPr>
                <w:rFonts w:ascii="宋体" w:hAnsi="宋体" w:cs="宋体" w:hint="eastAsia"/>
                <w:kern w:val="0"/>
                <w:szCs w:val="21"/>
              </w:rPr>
              <w:t>CPU</w:t>
            </w:r>
            <w:r>
              <w:rPr>
                <w:rFonts w:ascii="宋体" w:hAnsi="宋体" w:cs="宋体" w:hint="eastAsia"/>
                <w:kern w:val="0"/>
                <w:szCs w:val="21"/>
              </w:rPr>
              <w:t>、内存资源以及软件的安装、卸载和升级；支持</w:t>
            </w:r>
            <w:r>
              <w:rPr>
                <w:rFonts w:ascii="宋体" w:hAnsi="宋体" w:cs="宋体" w:hint="eastAsia"/>
                <w:kern w:val="0"/>
                <w:szCs w:val="21"/>
              </w:rPr>
              <w:t>Windows XP</w:t>
            </w:r>
            <w:r>
              <w:rPr>
                <w:rFonts w:ascii="宋体" w:hAnsi="宋体" w:cs="宋体" w:hint="eastAsia"/>
                <w:kern w:val="0"/>
                <w:szCs w:val="21"/>
              </w:rPr>
              <w:t>、</w:t>
            </w:r>
            <w:r>
              <w:rPr>
                <w:rFonts w:ascii="宋体" w:hAnsi="宋体" w:cs="宋体" w:hint="eastAsia"/>
                <w:kern w:val="0"/>
                <w:szCs w:val="21"/>
              </w:rPr>
              <w:t>Windows 7</w:t>
            </w:r>
            <w:r>
              <w:rPr>
                <w:rFonts w:ascii="宋体" w:hAnsi="宋体" w:cs="宋体" w:hint="eastAsia"/>
                <w:kern w:val="0"/>
                <w:szCs w:val="21"/>
              </w:rPr>
              <w:t>等系统，无需重启终端，一键切换系统；</w:t>
            </w:r>
            <w:r>
              <w:rPr>
                <w:rFonts w:ascii="宋体" w:hAnsi="宋体" w:cs="宋体" w:hint="eastAsia"/>
                <w:kern w:val="0"/>
                <w:szCs w:val="21"/>
              </w:rPr>
              <w:br/>
              <w:t>3</w:t>
            </w:r>
            <w:r>
              <w:rPr>
                <w:rFonts w:ascii="宋体" w:hAnsi="宋体" w:cs="宋体" w:hint="eastAsia"/>
                <w:kern w:val="0"/>
                <w:szCs w:val="21"/>
              </w:rPr>
              <w:t>、统一新建、删除、重启、关闭桌面，监控桌面的运行状态，并可根据需要手动修改学生桌面的</w:t>
            </w:r>
            <w:r>
              <w:rPr>
                <w:rFonts w:ascii="宋体" w:hAnsi="宋体" w:cs="宋体" w:hint="eastAsia"/>
                <w:kern w:val="0"/>
                <w:szCs w:val="21"/>
              </w:rPr>
              <w:t>IP</w:t>
            </w:r>
            <w:r>
              <w:rPr>
                <w:rFonts w:ascii="宋体" w:hAnsi="宋体" w:cs="宋体" w:hint="eastAsia"/>
                <w:kern w:val="0"/>
                <w:szCs w:val="21"/>
              </w:rPr>
              <w:t>地址；</w:t>
            </w:r>
            <w:r>
              <w:rPr>
                <w:rFonts w:ascii="宋体" w:hAnsi="宋体" w:cs="宋体" w:hint="eastAsia"/>
                <w:kern w:val="0"/>
                <w:szCs w:val="21"/>
              </w:rPr>
              <w:br/>
              <w:t>4</w:t>
            </w:r>
            <w:r>
              <w:rPr>
                <w:rFonts w:ascii="宋体" w:hAnsi="宋体" w:cs="宋体" w:hint="eastAsia"/>
                <w:kern w:val="0"/>
                <w:szCs w:val="21"/>
              </w:rPr>
              <w:t>、统一删除、重启、关闭云终端，并可设置终端座位号信息；</w:t>
            </w:r>
            <w:r>
              <w:rPr>
                <w:rFonts w:ascii="宋体" w:hAnsi="宋体" w:cs="宋体" w:hint="eastAsia"/>
                <w:kern w:val="0"/>
                <w:szCs w:val="21"/>
              </w:rPr>
              <w:br/>
              <w:t>5</w:t>
            </w:r>
            <w:r>
              <w:rPr>
                <w:rFonts w:ascii="宋体" w:hAnsi="宋体" w:cs="宋体" w:hint="eastAsia"/>
                <w:kern w:val="0"/>
                <w:szCs w:val="21"/>
              </w:rPr>
              <w:t>、为方便管理老师对系统进行升级，提供服务器和所有终端的系统一键上传升级包并升级功能，以及一键删除升级包；</w:t>
            </w:r>
            <w:r>
              <w:rPr>
                <w:rFonts w:ascii="宋体" w:hAnsi="宋体" w:cs="宋体" w:hint="eastAsia"/>
                <w:kern w:val="0"/>
                <w:szCs w:val="21"/>
              </w:rPr>
              <w:br/>
              <w:t>6</w:t>
            </w:r>
            <w:r>
              <w:rPr>
                <w:rFonts w:ascii="宋体" w:hAnsi="宋体" w:cs="宋体" w:hint="eastAsia"/>
                <w:kern w:val="0"/>
                <w:szCs w:val="21"/>
              </w:rPr>
              <w:t>、为方便管理，支持定</w:t>
            </w:r>
            <w:r>
              <w:rPr>
                <w:rFonts w:ascii="宋体" w:hAnsi="宋体" w:cs="宋体" w:hint="eastAsia"/>
                <w:kern w:val="0"/>
                <w:szCs w:val="21"/>
              </w:rPr>
              <w:t>时任务，包括服务器定时关机、终端定时开关机；</w:t>
            </w:r>
            <w:r>
              <w:rPr>
                <w:rFonts w:ascii="宋体" w:hAnsi="宋体" w:cs="宋体" w:hint="eastAsia"/>
                <w:kern w:val="0"/>
                <w:szCs w:val="21"/>
              </w:rPr>
              <w:br/>
            </w:r>
            <w:r>
              <w:rPr>
                <w:rFonts w:ascii="宋体" w:hAnsi="宋体" w:cs="宋体" w:hint="eastAsia"/>
                <w:kern w:val="0"/>
                <w:szCs w:val="21"/>
              </w:rPr>
              <w:lastRenderedPageBreak/>
              <w:t>7</w:t>
            </w:r>
            <w:r>
              <w:rPr>
                <w:rFonts w:ascii="宋体" w:hAnsi="宋体" w:cs="宋体" w:hint="eastAsia"/>
                <w:kern w:val="0"/>
                <w:szCs w:val="21"/>
              </w:rPr>
              <w:t>、为方便管理，支持集群，即同时管理多个云教室，在一个界面上查看所有云教室的信息，包括终端总数和处于开机使用状态的终端数、课程数目、是否在上课等，支持一键关闭所有云教室主机和终端，删除集群内的云教室；</w:t>
            </w:r>
            <w:r>
              <w:rPr>
                <w:rFonts w:ascii="宋体" w:hAnsi="宋体" w:cs="宋体" w:hint="eastAsia"/>
                <w:kern w:val="0"/>
                <w:szCs w:val="21"/>
              </w:rPr>
              <w:t xml:space="preserve"> </w:t>
            </w:r>
            <w:r>
              <w:rPr>
                <w:rFonts w:ascii="宋体" w:hAnsi="宋体" w:cs="宋体" w:hint="eastAsia"/>
                <w:kern w:val="0"/>
                <w:szCs w:val="21"/>
              </w:rPr>
              <w:br/>
              <w:t>8</w:t>
            </w:r>
            <w:r>
              <w:rPr>
                <w:rFonts w:ascii="宋体" w:hAnsi="宋体" w:cs="宋体" w:hint="eastAsia"/>
                <w:kern w:val="0"/>
                <w:szCs w:val="21"/>
              </w:rPr>
              <w:t>、为满足不同的教室规模，支持大教室，即通过增加服务器，灵活扩充教室点数规模，支持服务器的一键重启、关闭、删除；支持服务器</w:t>
            </w:r>
            <w:r>
              <w:rPr>
                <w:rFonts w:ascii="宋体" w:hAnsi="宋体" w:cs="宋体" w:hint="eastAsia"/>
                <w:kern w:val="0"/>
                <w:szCs w:val="21"/>
              </w:rPr>
              <w:t>IP</w:t>
            </w:r>
            <w:r>
              <w:rPr>
                <w:rFonts w:ascii="宋体" w:hAnsi="宋体" w:cs="宋体" w:hint="eastAsia"/>
                <w:kern w:val="0"/>
                <w:szCs w:val="21"/>
              </w:rPr>
              <w:t>地址的在线修改；</w:t>
            </w:r>
            <w:r>
              <w:rPr>
                <w:rFonts w:ascii="宋体" w:hAnsi="宋体" w:cs="宋体" w:hint="eastAsia"/>
                <w:kern w:val="0"/>
                <w:szCs w:val="21"/>
              </w:rPr>
              <w:br/>
              <w:t>9</w:t>
            </w:r>
            <w:r>
              <w:rPr>
                <w:rFonts w:ascii="宋体" w:hAnsi="宋体" w:cs="宋体" w:hint="eastAsia"/>
                <w:kern w:val="0"/>
                <w:szCs w:val="21"/>
              </w:rPr>
              <w:t>、支持标准虚拟交换机、分布式虚拟交换机的网络虚拟化技术；</w:t>
            </w:r>
            <w:r>
              <w:rPr>
                <w:rFonts w:ascii="宋体" w:hAnsi="宋体" w:cs="宋体" w:hint="eastAsia"/>
                <w:kern w:val="0"/>
                <w:szCs w:val="21"/>
              </w:rPr>
              <w:t xml:space="preserve"> </w:t>
            </w:r>
          </w:p>
        </w:tc>
        <w:tc>
          <w:tcPr>
            <w:tcW w:w="1375" w:type="dxa"/>
            <w:vAlign w:val="center"/>
          </w:tcPr>
          <w:p w:rsidR="00681BC3" w:rsidRDefault="00D03F7D">
            <w:pPr>
              <w:jc w:val="center"/>
              <w:rPr>
                <w:rFonts w:ascii="宋体" w:hAnsi="宋体" w:cs="宋体"/>
                <w:szCs w:val="21"/>
              </w:rPr>
            </w:pPr>
            <w:r>
              <w:rPr>
                <w:rFonts w:ascii="宋体" w:hAnsi="宋体" w:cs="宋体" w:hint="eastAsia"/>
                <w:szCs w:val="21"/>
              </w:rPr>
              <w:lastRenderedPageBreak/>
              <w:t>200</w:t>
            </w:r>
          </w:p>
        </w:tc>
        <w:tc>
          <w:tcPr>
            <w:tcW w:w="999" w:type="dxa"/>
            <w:vAlign w:val="center"/>
          </w:tcPr>
          <w:p w:rsidR="00681BC3" w:rsidRDefault="00D03F7D">
            <w:pPr>
              <w:jc w:val="center"/>
              <w:rPr>
                <w:rFonts w:ascii="宋体" w:hAnsi="宋体"/>
              </w:rPr>
            </w:pPr>
            <w:r>
              <w:rPr>
                <w:rFonts w:ascii="宋体" w:hAnsi="宋体" w:cs="宋体" w:hint="eastAsia"/>
                <w:szCs w:val="21"/>
              </w:rPr>
              <w:t>套</w:t>
            </w:r>
          </w:p>
        </w:tc>
        <w:tc>
          <w:tcPr>
            <w:tcW w:w="1200" w:type="dxa"/>
            <w:tcBorders>
              <w:tl2br w:val="nil"/>
              <w:tr2bl w:val="nil"/>
            </w:tcBorders>
            <w:vAlign w:val="center"/>
          </w:tcPr>
          <w:p w:rsidR="00681BC3" w:rsidRDefault="00D03F7D">
            <w:pPr>
              <w:jc w:val="center"/>
              <w:rPr>
                <w:rFonts w:ascii="宋体" w:hAnsi="宋体" w:cs="宋体"/>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123</w:t>
            </w:r>
          </w:p>
        </w:tc>
        <w:tc>
          <w:tcPr>
            <w:tcW w:w="1052" w:type="dxa"/>
            <w:vMerge/>
            <w:vAlign w:val="center"/>
          </w:tcPr>
          <w:p w:rsidR="00681BC3" w:rsidRDefault="00681BC3">
            <w:pPr>
              <w:widowControl/>
              <w:jc w:val="center"/>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云终端</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为保证教学软件及考试系统运行的兼容性和稳定性，所有云终端硬件均采用</w:t>
            </w:r>
            <w:r>
              <w:rPr>
                <w:rFonts w:ascii="宋体" w:hAnsi="宋体" w:cs="宋体" w:hint="eastAsia"/>
                <w:kern w:val="0"/>
                <w:szCs w:val="21"/>
              </w:rPr>
              <w:t>X86</w:t>
            </w:r>
            <w:r>
              <w:rPr>
                <w:rFonts w:ascii="宋体" w:hAnsi="宋体" w:cs="宋体" w:hint="eastAsia"/>
                <w:kern w:val="0"/>
                <w:szCs w:val="21"/>
              </w:rPr>
              <w:t>构架；</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2.CPU</w:t>
            </w:r>
            <w:r>
              <w:rPr>
                <w:rFonts w:ascii="宋体" w:hAnsi="宋体" w:cs="宋体" w:hint="eastAsia"/>
                <w:kern w:val="0"/>
                <w:szCs w:val="21"/>
              </w:rPr>
              <w:t>：不低于</w:t>
            </w:r>
            <w:r>
              <w:rPr>
                <w:rFonts w:ascii="宋体" w:hAnsi="宋体" w:cs="宋体" w:hint="eastAsia"/>
                <w:kern w:val="0"/>
                <w:szCs w:val="21"/>
              </w:rPr>
              <w:t>intel</w:t>
            </w:r>
            <w:r>
              <w:rPr>
                <w:rFonts w:ascii="宋体" w:hAnsi="宋体" w:cs="宋体" w:hint="eastAsia"/>
                <w:kern w:val="0"/>
                <w:szCs w:val="21"/>
              </w:rPr>
              <w:t>四核</w:t>
            </w:r>
            <w:r>
              <w:rPr>
                <w:rFonts w:ascii="宋体" w:hAnsi="宋体" w:cs="宋体" w:hint="eastAsia"/>
                <w:kern w:val="0"/>
                <w:szCs w:val="21"/>
              </w:rPr>
              <w:t xml:space="preserve"> 2.0GHz</w:t>
            </w:r>
            <w:r>
              <w:rPr>
                <w:rFonts w:ascii="宋体" w:hAnsi="宋体" w:cs="宋体" w:hint="eastAsia"/>
                <w:kern w:val="0"/>
                <w:szCs w:val="21"/>
              </w:rPr>
              <w:t>主频；</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内存：不小于</w:t>
            </w:r>
            <w:r>
              <w:rPr>
                <w:rFonts w:ascii="宋体" w:hAnsi="宋体" w:cs="宋体" w:hint="eastAsia"/>
                <w:kern w:val="0"/>
                <w:szCs w:val="21"/>
              </w:rPr>
              <w:t>2GB DDR3L</w:t>
            </w:r>
            <w:r>
              <w:rPr>
                <w:rFonts w:ascii="宋体" w:hAnsi="宋体" w:cs="宋体" w:hint="eastAsia"/>
                <w:kern w:val="0"/>
                <w:szCs w:val="21"/>
              </w:rPr>
              <w:t>，最大支持</w:t>
            </w:r>
            <w:r>
              <w:rPr>
                <w:rFonts w:ascii="宋体" w:hAnsi="宋体" w:cs="宋体" w:hint="eastAsia"/>
                <w:kern w:val="0"/>
                <w:szCs w:val="21"/>
              </w:rPr>
              <w:t>8GB</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硬盘：不小于</w:t>
            </w:r>
            <w:r>
              <w:rPr>
                <w:rFonts w:ascii="宋体" w:hAnsi="宋体" w:cs="宋体" w:hint="eastAsia"/>
                <w:kern w:val="0"/>
                <w:szCs w:val="21"/>
              </w:rPr>
              <w:t>16GB SSD</w:t>
            </w:r>
            <w:r>
              <w:rPr>
                <w:rFonts w:ascii="宋体" w:hAnsi="宋体" w:cs="宋体" w:hint="eastAsia"/>
                <w:kern w:val="0"/>
                <w:szCs w:val="21"/>
              </w:rPr>
              <w:t>，可扩展到</w:t>
            </w:r>
            <w:r>
              <w:rPr>
                <w:rFonts w:ascii="宋体" w:hAnsi="宋体" w:cs="宋体" w:hint="eastAsia"/>
                <w:kern w:val="0"/>
                <w:szCs w:val="21"/>
              </w:rPr>
              <w:t>128GB</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显卡</w:t>
            </w:r>
            <w:r>
              <w:rPr>
                <w:rFonts w:ascii="宋体" w:hAnsi="宋体" w:cs="宋体" w:hint="eastAsia"/>
                <w:kern w:val="0"/>
                <w:szCs w:val="21"/>
              </w:rPr>
              <w:t>:</w:t>
            </w:r>
            <w:r>
              <w:rPr>
                <w:rFonts w:ascii="宋体" w:hAnsi="宋体" w:cs="宋体" w:hint="eastAsia"/>
                <w:kern w:val="0"/>
                <w:szCs w:val="21"/>
              </w:rPr>
              <w:t>集成高清显卡；</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6.I/O</w:t>
            </w:r>
            <w:r>
              <w:rPr>
                <w:rFonts w:ascii="宋体" w:hAnsi="宋体" w:cs="宋体" w:hint="eastAsia"/>
                <w:kern w:val="0"/>
                <w:szCs w:val="21"/>
              </w:rPr>
              <w:t>端口：不少于</w:t>
            </w:r>
            <w:r>
              <w:rPr>
                <w:rFonts w:ascii="宋体" w:hAnsi="宋体" w:cs="宋体" w:hint="eastAsia"/>
                <w:kern w:val="0"/>
                <w:szCs w:val="21"/>
              </w:rPr>
              <w:t>4</w:t>
            </w:r>
            <w:r>
              <w:rPr>
                <w:rFonts w:ascii="宋体" w:hAnsi="宋体" w:cs="宋体" w:hint="eastAsia"/>
                <w:kern w:val="0"/>
                <w:szCs w:val="21"/>
              </w:rPr>
              <w:t>个</w:t>
            </w:r>
            <w:r>
              <w:rPr>
                <w:rFonts w:ascii="宋体" w:hAnsi="宋体" w:cs="宋体" w:hint="eastAsia"/>
                <w:kern w:val="0"/>
                <w:szCs w:val="21"/>
              </w:rPr>
              <w:t>USB2.0</w:t>
            </w:r>
            <w:r>
              <w:rPr>
                <w:rFonts w:ascii="宋体" w:hAnsi="宋体" w:cs="宋体" w:hint="eastAsia"/>
                <w:kern w:val="0"/>
                <w:szCs w:val="21"/>
              </w:rPr>
              <w:t>接口，</w:t>
            </w:r>
            <w:r>
              <w:rPr>
                <w:rFonts w:ascii="宋体" w:hAnsi="宋体" w:cs="宋体" w:hint="eastAsia"/>
                <w:kern w:val="0"/>
                <w:szCs w:val="21"/>
              </w:rPr>
              <w:t>1</w:t>
            </w:r>
            <w:r>
              <w:rPr>
                <w:rFonts w:ascii="宋体" w:hAnsi="宋体" w:cs="宋体" w:hint="eastAsia"/>
                <w:kern w:val="0"/>
                <w:szCs w:val="21"/>
              </w:rPr>
              <w:t>个</w:t>
            </w:r>
            <w:r>
              <w:rPr>
                <w:rFonts w:ascii="宋体" w:hAnsi="宋体" w:cs="宋体" w:hint="eastAsia"/>
                <w:kern w:val="0"/>
                <w:szCs w:val="21"/>
              </w:rPr>
              <w:t>VGA</w:t>
            </w:r>
            <w:r>
              <w:rPr>
                <w:rFonts w:ascii="宋体" w:hAnsi="宋体" w:cs="宋体" w:hint="eastAsia"/>
                <w:kern w:val="0"/>
                <w:szCs w:val="21"/>
              </w:rPr>
              <w:t>端口</w:t>
            </w:r>
            <w:r>
              <w:rPr>
                <w:rFonts w:ascii="宋体" w:hAnsi="宋体" w:cs="宋体" w:hint="eastAsia"/>
                <w:kern w:val="0"/>
                <w:szCs w:val="21"/>
              </w:rPr>
              <w:t>,1</w:t>
            </w:r>
            <w:r>
              <w:rPr>
                <w:rFonts w:ascii="宋体" w:hAnsi="宋体" w:cs="宋体" w:hint="eastAsia"/>
                <w:kern w:val="0"/>
                <w:szCs w:val="21"/>
              </w:rPr>
              <w:t>个</w:t>
            </w:r>
            <w:r>
              <w:rPr>
                <w:rFonts w:ascii="宋体" w:hAnsi="宋体" w:cs="宋体" w:hint="eastAsia"/>
                <w:kern w:val="0"/>
                <w:szCs w:val="21"/>
              </w:rPr>
              <w:t>HDMI</w:t>
            </w:r>
            <w:r>
              <w:rPr>
                <w:rFonts w:ascii="宋体" w:hAnsi="宋体" w:cs="宋体" w:hint="eastAsia"/>
                <w:kern w:val="0"/>
                <w:szCs w:val="21"/>
              </w:rPr>
              <w:t>端口；</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网络：</w:t>
            </w:r>
            <w:r>
              <w:rPr>
                <w:rFonts w:ascii="宋体" w:hAnsi="宋体" w:cs="宋体" w:hint="eastAsia"/>
                <w:kern w:val="0"/>
                <w:szCs w:val="21"/>
              </w:rPr>
              <w:t>10M/100M/1000M</w:t>
            </w:r>
            <w:r>
              <w:rPr>
                <w:rFonts w:ascii="宋体" w:hAnsi="宋体" w:cs="宋体" w:hint="eastAsia"/>
                <w:kern w:val="0"/>
                <w:szCs w:val="21"/>
              </w:rPr>
              <w:t>自适应</w:t>
            </w:r>
            <w:r>
              <w:rPr>
                <w:rFonts w:ascii="宋体" w:hAnsi="宋体" w:cs="宋体" w:hint="eastAsia"/>
                <w:kern w:val="0"/>
                <w:szCs w:val="21"/>
              </w:rPr>
              <w:t xml:space="preserve"> </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课表切换：支持根据虚拟化平台上的课表时间自动切换教学桌面场景；</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连接协议：支持</w:t>
            </w:r>
            <w:r>
              <w:rPr>
                <w:rFonts w:ascii="宋体" w:hAnsi="宋体" w:cs="宋体" w:hint="eastAsia"/>
                <w:kern w:val="0"/>
                <w:szCs w:val="21"/>
              </w:rPr>
              <w:t>spice</w:t>
            </w:r>
            <w:r>
              <w:rPr>
                <w:rFonts w:ascii="宋体" w:hAnsi="宋体" w:cs="宋体" w:hint="eastAsia"/>
                <w:kern w:val="0"/>
                <w:szCs w:val="21"/>
              </w:rPr>
              <w:t>、</w:t>
            </w:r>
            <w:r>
              <w:rPr>
                <w:rFonts w:ascii="宋体" w:hAnsi="宋体" w:cs="宋体" w:hint="eastAsia"/>
                <w:kern w:val="0"/>
                <w:szCs w:val="21"/>
              </w:rPr>
              <w:t>RDP</w:t>
            </w:r>
            <w:r>
              <w:rPr>
                <w:rFonts w:ascii="宋体" w:hAnsi="宋体" w:cs="宋体" w:hint="eastAsia"/>
                <w:kern w:val="0"/>
                <w:szCs w:val="21"/>
              </w:rPr>
              <w:t>虚拟桌</w:t>
            </w:r>
            <w:r>
              <w:rPr>
                <w:rFonts w:ascii="宋体" w:hAnsi="宋体" w:cs="宋体" w:hint="eastAsia"/>
                <w:kern w:val="0"/>
                <w:szCs w:val="21"/>
              </w:rPr>
              <w:t>面连接协议；</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登录方式：</w:t>
            </w:r>
            <w:r>
              <w:rPr>
                <w:rFonts w:ascii="宋体" w:hAnsi="宋体" w:cs="宋体" w:hint="eastAsia"/>
                <w:kern w:val="0"/>
                <w:szCs w:val="21"/>
              </w:rPr>
              <w:t>1</w:t>
            </w:r>
            <w:r>
              <w:rPr>
                <w:rFonts w:ascii="宋体" w:hAnsi="宋体" w:cs="宋体" w:hint="eastAsia"/>
                <w:kern w:val="0"/>
                <w:szCs w:val="21"/>
              </w:rPr>
              <w:t>）虚拟桌面支持免账号密码直接登录；</w:t>
            </w:r>
            <w:r>
              <w:rPr>
                <w:rFonts w:ascii="宋体" w:hAnsi="宋体" w:cs="宋体" w:hint="eastAsia"/>
                <w:kern w:val="0"/>
                <w:szCs w:val="21"/>
              </w:rPr>
              <w:t>2</w:t>
            </w:r>
            <w:r>
              <w:rPr>
                <w:rFonts w:ascii="宋体" w:hAnsi="宋体" w:cs="宋体" w:hint="eastAsia"/>
                <w:kern w:val="0"/>
                <w:szCs w:val="21"/>
              </w:rPr>
              <w:t>）通过账号密</w:t>
            </w:r>
            <w:r>
              <w:rPr>
                <w:rFonts w:ascii="宋体" w:hAnsi="宋体" w:cs="宋体" w:hint="eastAsia"/>
                <w:kern w:val="0"/>
                <w:szCs w:val="21"/>
              </w:rPr>
              <w:lastRenderedPageBreak/>
              <w:t>码验证性登录；</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背挂：提供显示器背挂支架，可以背挂显示器上节省空间；</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提供选单界面，可选择进入虚拟桌面或本地系统，两者都可统一管理；</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200</w:t>
            </w:r>
          </w:p>
        </w:tc>
        <w:tc>
          <w:tcPr>
            <w:tcW w:w="999" w:type="dxa"/>
            <w:vAlign w:val="center"/>
          </w:tcPr>
          <w:p w:rsidR="00681BC3" w:rsidRDefault="00D03F7D">
            <w:pPr>
              <w:widowControl/>
              <w:jc w:val="center"/>
              <w:rPr>
                <w:rFonts w:ascii="宋体" w:hAnsi="宋体"/>
              </w:rPr>
            </w:pPr>
            <w:r>
              <w:rPr>
                <w:rFonts w:ascii="宋体" w:hAnsi="宋体" w:hint="eastAsia"/>
              </w:rPr>
              <w:t>台</w:t>
            </w:r>
          </w:p>
        </w:tc>
        <w:tc>
          <w:tcPr>
            <w:tcW w:w="1200" w:type="dxa"/>
            <w:tcBorders>
              <w:tl2br w:val="nil"/>
              <w:tr2bl w:val="nil"/>
            </w:tcBorders>
            <w:vAlign w:val="center"/>
          </w:tcPr>
          <w:p w:rsidR="00681BC3" w:rsidRDefault="00D03F7D">
            <w:pPr>
              <w:widowControl/>
              <w:jc w:val="center"/>
              <w:rPr>
                <w:rFonts w:ascii="宋体" w:hAnsi="宋体" w:cs="宋体"/>
                <w:szCs w:val="21"/>
              </w:rPr>
            </w:pPr>
            <w:r>
              <w:rPr>
                <w:rFonts w:ascii="宋体" w:hAnsi="宋体" w:cs="宋体" w:hint="eastAsia"/>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lastRenderedPageBreak/>
              <w:t>124</w:t>
            </w:r>
          </w:p>
        </w:tc>
        <w:tc>
          <w:tcPr>
            <w:tcW w:w="1052" w:type="dxa"/>
            <w:vMerge/>
            <w:vAlign w:val="center"/>
          </w:tcPr>
          <w:p w:rsidR="00681BC3" w:rsidRDefault="00681BC3">
            <w:pPr>
              <w:widowControl/>
              <w:jc w:val="center"/>
              <w:rPr>
                <w:rFonts w:ascii="宋体" w:hAnsi="宋体" w:cs="宋体"/>
                <w:kern w:val="0"/>
                <w:szCs w:val="21"/>
              </w:rPr>
            </w:pP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显示器及辅材</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宽屏液晶显示器，尺寸≧</w:t>
            </w:r>
            <w:r>
              <w:rPr>
                <w:rFonts w:ascii="宋体" w:hAnsi="宋体" w:cs="宋体" w:hint="eastAsia"/>
                <w:kern w:val="0"/>
                <w:szCs w:val="21"/>
              </w:rPr>
              <w:t>23</w:t>
            </w:r>
            <w:r>
              <w:rPr>
                <w:rFonts w:ascii="宋体" w:hAnsi="宋体" w:cs="宋体" w:hint="eastAsia"/>
                <w:kern w:val="0"/>
                <w:szCs w:val="21"/>
              </w:rPr>
              <w:t>寸；</w:t>
            </w:r>
            <w:r>
              <w:rPr>
                <w:rFonts w:ascii="宋体" w:hAnsi="宋体" w:cs="宋体" w:hint="eastAsia"/>
                <w:kern w:val="0"/>
                <w:szCs w:val="21"/>
              </w:rPr>
              <w:t>VGA</w:t>
            </w:r>
            <w:r>
              <w:rPr>
                <w:rFonts w:ascii="宋体" w:hAnsi="宋体" w:cs="宋体" w:hint="eastAsia"/>
                <w:kern w:val="0"/>
                <w:szCs w:val="21"/>
              </w:rPr>
              <w:t>接口；</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分辨率≥</w:t>
            </w:r>
            <w:r>
              <w:rPr>
                <w:rFonts w:ascii="宋体" w:hAnsi="宋体" w:cs="宋体" w:hint="eastAsia"/>
                <w:kern w:val="0"/>
                <w:szCs w:val="21"/>
              </w:rPr>
              <w:t>1600*900</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显示比例</w:t>
            </w:r>
            <w:r>
              <w:rPr>
                <w:rFonts w:ascii="宋体" w:hAnsi="宋体" w:cs="宋体" w:hint="eastAsia"/>
                <w:kern w:val="0"/>
                <w:szCs w:val="21"/>
              </w:rPr>
              <w:t>16:9</w:t>
            </w:r>
            <w:r>
              <w:rPr>
                <w:rFonts w:ascii="宋体" w:hAnsi="宋体" w:cs="宋体" w:hint="eastAsia"/>
                <w:kern w:val="0"/>
                <w:szCs w:val="21"/>
              </w:rPr>
              <w:t>；显示器亮度不小于</w:t>
            </w:r>
            <w:r>
              <w:rPr>
                <w:rFonts w:ascii="宋体" w:hAnsi="宋体" w:cs="宋体" w:hint="eastAsia"/>
                <w:kern w:val="0"/>
                <w:szCs w:val="21"/>
              </w:rPr>
              <w:t>200 cd/</w:t>
            </w:r>
            <w:r>
              <w:rPr>
                <w:rFonts w:ascii="宋体" w:hAnsi="宋体" w:cs="宋体" w:hint="eastAsia"/>
                <w:kern w:val="0"/>
                <w:szCs w:val="21"/>
              </w:rPr>
              <w:t>㎡；</w:t>
            </w:r>
          </w:p>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4.USB</w:t>
            </w:r>
            <w:r>
              <w:rPr>
                <w:rFonts w:ascii="宋体" w:hAnsi="宋体" w:cs="宋体" w:hint="eastAsia"/>
                <w:kern w:val="0"/>
                <w:szCs w:val="21"/>
              </w:rPr>
              <w:t>键盘鼠标一套</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否</w:t>
            </w:r>
          </w:p>
        </w:tc>
      </w:tr>
      <w:tr w:rsidR="00681BC3">
        <w:trPr>
          <w:trHeight w:val="285"/>
        </w:trPr>
        <w:tc>
          <w:tcPr>
            <w:tcW w:w="7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125</w:t>
            </w:r>
          </w:p>
        </w:tc>
        <w:tc>
          <w:tcPr>
            <w:tcW w:w="1052"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 xml:space="preserve">　</w:t>
            </w:r>
          </w:p>
        </w:tc>
        <w:tc>
          <w:tcPr>
            <w:tcW w:w="1964" w:type="dxa"/>
            <w:vAlign w:val="center"/>
          </w:tcPr>
          <w:p w:rsidR="00681BC3" w:rsidRDefault="00D03F7D">
            <w:pPr>
              <w:widowControl/>
              <w:spacing w:line="312" w:lineRule="auto"/>
              <w:jc w:val="center"/>
              <w:rPr>
                <w:rFonts w:ascii="宋体" w:hAnsi="宋体" w:cs="宋体"/>
                <w:kern w:val="0"/>
                <w:szCs w:val="21"/>
              </w:rPr>
            </w:pPr>
            <w:r>
              <w:rPr>
                <w:rFonts w:ascii="宋体" w:hAnsi="宋体" w:cs="宋体" w:hint="eastAsia"/>
                <w:kern w:val="0"/>
                <w:szCs w:val="21"/>
              </w:rPr>
              <w:t>系统集成</w:t>
            </w:r>
          </w:p>
        </w:tc>
        <w:tc>
          <w:tcPr>
            <w:tcW w:w="6583" w:type="dxa"/>
            <w:vAlign w:val="center"/>
          </w:tcPr>
          <w:p w:rsidR="00681BC3" w:rsidRDefault="00D03F7D">
            <w:pPr>
              <w:widowControl/>
              <w:spacing w:line="312" w:lineRule="auto"/>
              <w:jc w:val="left"/>
              <w:rPr>
                <w:rFonts w:ascii="宋体" w:hAnsi="宋体" w:cs="宋体"/>
                <w:kern w:val="0"/>
                <w:szCs w:val="21"/>
              </w:rPr>
            </w:pPr>
            <w:r>
              <w:rPr>
                <w:rFonts w:ascii="宋体" w:hAnsi="宋体" w:cs="宋体" w:hint="eastAsia"/>
                <w:kern w:val="0"/>
                <w:szCs w:val="21"/>
              </w:rPr>
              <w:t>施工安装调试及辅材</w:t>
            </w:r>
          </w:p>
        </w:tc>
        <w:tc>
          <w:tcPr>
            <w:tcW w:w="1375"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1</w:t>
            </w:r>
          </w:p>
        </w:tc>
        <w:tc>
          <w:tcPr>
            <w:tcW w:w="999" w:type="dxa"/>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项</w:t>
            </w:r>
          </w:p>
        </w:tc>
        <w:tc>
          <w:tcPr>
            <w:tcW w:w="1200" w:type="dxa"/>
            <w:tcBorders>
              <w:tl2br w:val="nil"/>
              <w:tr2bl w:val="nil"/>
            </w:tcBorders>
            <w:vAlign w:val="center"/>
          </w:tcPr>
          <w:p w:rsidR="00681BC3" w:rsidRDefault="00D03F7D">
            <w:pPr>
              <w:widowControl/>
              <w:jc w:val="center"/>
              <w:rPr>
                <w:rFonts w:ascii="宋体" w:hAnsi="宋体" w:cs="宋体"/>
                <w:kern w:val="0"/>
                <w:szCs w:val="21"/>
              </w:rPr>
            </w:pPr>
            <w:r>
              <w:rPr>
                <w:rFonts w:ascii="宋体" w:hAnsi="宋体" w:cs="宋体" w:hint="eastAsia"/>
                <w:kern w:val="0"/>
                <w:szCs w:val="21"/>
              </w:rPr>
              <w:t>否</w:t>
            </w:r>
          </w:p>
        </w:tc>
      </w:tr>
    </w:tbl>
    <w:p w:rsidR="00681BC3" w:rsidRDefault="00681BC3">
      <w:pPr>
        <w:widowControl/>
        <w:jc w:val="left"/>
        <w:rPr>
          <w:rFonts w:ascii="宋体" w:hAnsi="宋体" w:cs="宋体"/>
          <w:kern w:val="0"/>
          <w:szCs w:val="21"/>
        </w:rPr>
      </w:pPr>
    </w:p>
    <w:p w:rsidR="00681BC3" w:rsidRDefault="00681BC3"/>
    <w:p w:rsidR="00681BC3" w:rsidRDefault="00681BC3">
      <w:pPr>
        <w:widowControl/>
        <w:jc w:val="left"/>
        <w:rPr>
          <w:rFonts w:ascii="仿宋" w:eastAsia="仿宋" w:hAnsi="仿宋" w:cs="仿宋"/>
          <w:kern w:val="0"/>
          <w:sz w:val="30"/>
          <w:szCs w:val="30"/>
          <w:shd w:val="clear" w:color="auto" w:fill="FFFFFF"/>
        </w:rPr>
      </w:pPr>
      <w:bookmarkStart w:id="0" w:name="_Toc320448675"/>
      <w:bookmarkEnd w:id="0"/>
    </w:p>
    <w:p w:rsidR="00681BC3" w:rsidRDefault="00681BC3">
      <w:pPr>
        <w:widowControl/>
        <w:jc w:val="left"/>
        <w:rPr>
          <w:rFonts w:ascii="仿宋" w:eastAsia="仿宋" w:hAnsi="仿宋" w:cs="仿宋"/>
          <w:kern w:val="0"/>
          <w:sz w:val="30"/>
          <w:szCs w:val="30"/>
          <w:shd w:val="clear" w:color="auto" w:fill="FFFFFF"/>
        </w:rPr>
        <w:sectPr w:rsidR="00681BC3">
          <w:pgSz w:w="16838" w:h="11906" w:orient="landscape"/>
          <w:pgMar w:top="1797" w:right="1440" w:bottom="1797" w:left="1440" w:header="851" w:footer="992" w:gutter="0"/>
          <w:cols w:space="0"/>
          <w:docGrid w:type="linesAndChars" w:linePitch="312"/>
        </w:sectPr>
      </w:pPr>
    </w:p>
    <w:p w:rsidR="00681BC3" w:rsidRDefault="00D03F7D">
      <w:pPr>
        <w:widowControl/>
        <w:numPr>
          <w:ilvl w:val="0"/>
          <w:numId w:val="7"/>
        </w:numPr>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lastRenderedPageBreak/>
        <w:t>采购标的执行标准</w:t>
      </w:r>
    </w:p>
    <w:p w:rsidR="00681BC3" w:rsidRDefault="00D03F7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该采购项目依据</w:t>
      </w:r>
      <w:r>
        <w:rPr>
          <w:rFonts w:ascii="仿宋" w:eastAsia="仿宋" w:hAnsi="仿宋" w:cs="Arial"/>
          <w:sz w:val="30"/>
          <w:szCs w:val="30"/>
        </w:rPr>
        <w:t>国家相关标准、行业标准、地方标准或者其他</w:t>
      </w:r>
      <w:r>
        <w:rPr>
          <w:rFonts w:ascii="仿宋" w:eastAsia="仿宋" w:hAnsi="仿宋" w:cs="仿宋" w:hint="eastAsia"/>
          <w:kern w:val="0"/>
          <w:sz w:val="30"/>
          <w:szCs w:val="30"/>
          <w:shd w:val="clear" w:color="auto" w:fill="FFFFFF"/>
        </w:rPr>
        <w:t>标准。</w:t>
      </w:r>
    </w:p>
    <w:p w:rsidR="00681BC3" w:rsidRDefault="00D03F7D">
      <w:pPr>
        <w:widowControl/>
        <w:numPr>
          <w:ilvl w:val="0"/>
          <w:numId w:val="8"/>
        </w:numPr>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服务标准、期限、效率等要求</w:t>
      </w:r>
      <w:r>
        <w:rPr>
          <w:rFonts w:ascii="仿宋" w:eastAsia="仿宋" w:hAnsi="仿宋" w:cs="仿宋" w:hint="eastAsia"/>
          <w:kern w:val="0"/>
          <w:sz w:val="30"/>
          <w:szCs w:val="30"/>
          <w:shd w:val="clear" w:color="auto" w:fill="FFFFFF"/>
        </w:rPr>
        <w:t>：所有产品免费质保期限最低为叁年。在质保期内产品发生质量问题时应即时免费为使用方更换，保证产品正常使用。保修期结束后，仍负责提供维修服务，只能收取成本费。解决问题时间不得超过</w:t>
      </w:r>
      <w:r>
        <w:rPr>
          <w:rFonts w:ascii="仿宋" w:eastAsia="仿宋" w:hAnsi="仿宋" w:cs="仿宋" w:hint="eastAsia"/>
          <w:kern w:val="0"/>
          <w:sz w:val="30"/>
          <w:szCs w:val="30"/>
          <w:shd w:val="clear" w:color="auto" w:fill="FFFFFF"/>
        </w:rPr>
        <w:t>24</w:t>
      </w:r>
      <w:r>
        <w:rPr>
          <w:rFonts w:ascii="仿宋" w:eastAsia="仿宋" w:hAnsi="仿宋" w:cs="仿宋" w:hint="eastAsia"/>
          <w:kern w:val="0"/>
          <w:sz w:val="30"/>
          <w:szCs w:val="30"/>
          <w:shd w:val="clear" w:color="auto" w:fill="FFFFFF"/>
        </w:rPr>
        <w:t>小时。</w:t>
      </w:r>
    </w:p>
    <w:p w:rsidR="00681BC3" w:rsidRDefault="00D03F7D">
      <w:pPr>
        <w:widowControl/>
        <w:shd w:val="clear" w:color="auto" w:fill="FFFFFF"/>
        <w:spacing w:line="360" w:lineRule="atLeast"/>
        <w:ind w:firstLineChars="200" w:firstLine="600"/>
        <w:jc w:val="left"/>
      </w:pPr>
      <w:r>
        <w:rPr>
          <w:rFonts w:ascii="仿宋" w:eastAsia="仿宋" w:hAnsi="仿宋" w:cs="仿宋"/>
          <w:kern w:val="0"/>
          <w:sz w:val="30"/>
          <w:szCs w:val="30"/>
          <w:shd w:val="clear" w:color="auto" w:fill="FFFFFF"/>
        </w:rPr>
        <w:t>（五）验收标准</w:t>
      </w:r>
    </w:p>
    <w:p w:rsidR="00681BC3" w:rsidRDefault="00D03F7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由采购人成立验收小组</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按照采购合同的约定对中标人履约情况进行验收。验收时</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按照采购合同的约定对每一项技术、服务、安全标准的履约情况进行确认。验收结束后</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出具验收书</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列明各项标准的验收情况及项目总体评价</w:t>
      </w:r>
      <w:r>
        <w:rPr>
          <w:rFonts w:ascii="仿宋" w:eastAsia="仿宋" w:hAnsi="仿宋" w:cs="仿宋"/>
          <w:kern w:val="0"/>
          <w:sz w:val="30"/>
          <w:szCs w:val="30"/>
          <w:shd w:val="clear" w:color="auto" w:fill="FFFFFF"/>
        </w:rPr>
        <w:t>,</w:t>
      </w:r>
      <w:r>
        <w:rPr>
          <w:rFonts w:ascii="仿宋" w:eastAsia="仿宋" w:hAnsi="仿宋" w:cs="仿宋"/>
          <w:kern w:val="0"/>
          <w:sz w:val="30"/>
          <w:szCs w:val="30"/>
          <w:shd w:val="clear" w:color="auto" w:fill="FFFFFF"/>
        </w:rPr>
        <w:t>由验收双方共同签署。</w:t>
      </w:r>
    </w:p>
    <w:p w:rsidR="00681BC3" w:rsidRDefault="00D03F7D">
      <w:pPr>
        <w:widowControl/>
        <w:shd w:val="clear" w:color="auto" w:fill="FFFFFF"/>
        <w:spacing w:line="360" w:lineRule="atLeast"/>
        <w:ind w:firstLineChars="200" w:firstLine="600"/>
        <w:jc w:val="left"/>
      </w:pP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六</w:t>
      </w: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其他要求</w:t>
      </w:r>
    </w:p>
    <w:p w:rsidR="00681BC3" w:rsidRDefault="00D03F7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中标人须在合同签订</w:t>
      </w:r>
      <w:r>
        <w:rPr>
          <w:rFonts w:ascii="仿宋" w:eastAsia="仿宋" w:hAnsi="仿宋" w:cs="仿宋" w:hint="eastAsia"/>
          <w:kern w:val="0"/>
          <w:sz w:val="30"/>
          <w:szCs w:val="30"/>
          <w:shd w:val="clear" w:color="auto" w:fill="FFFFFF"/>
        </w:rPr>
        <w:t>25</w:t>
      </w:r>
      <w:r>
        <w:rPr>
          <w:rFonts w:ascii="仿宋" w:eastAsia="仿宋" w:hAnsi="仿宋" w:cs="仿宋" w:hint="eastAsia"/>
          <w:kern w:val="0"/>
          <w:sz w:val="30"/>
          <w:szCs w:val="30"/>
          <w:shd w:val="clear" w:color="auto" w:fill="FFFFFF"/>
        </w:rPr>
        <w:t>日历天内完成相关设备的安装调试以及所有软件和系统的安装调试，完全达到用户的需求，并通过用户组织的专家验收；每逾期</w:t>
      </w:r>
      <w:r>
        <w:rPr>
          <w:rFonts w:ascii="仿宋" w:eastAsia="仿宋" w:hAnsi="仿宋" w:cs="仿宋" w:hint="eastAsia"/>
          <w:kern w:val="0"/>
          <w:sz w:val="30"/>
          <w:szCs w:val="30"/>
          <w:shd w:val="clear" w:color="auto" w:fill="FFFFFF"/>
        </w:rPr>
        <w:t>1</w:t>
      </w:r>
      <w:r>
        <w:rPr>
          <w:rFonts w:ascii="仿宋" w:eastAsia="仿宋" w:hAnsi="仿宋" w:cs="仿宋" w:hint="eastAsia"/>
          <w:kern w:val="0"/>
          <w:sz w:val="30"/>
          <w:szCs w:val="30"/>
          <w:shd w:val="clear" w:color="auto" w:fill="FFFFFF"/>
        </w:rPr>
        <w:t>天，罚款合同金额的</w:t>
      </w:r>
      <w:r>
        <w:rPr>
          <w:rFonts w:ascii="仿宋" w:eastAsia="仿宋" w:hAnsi="仿宋" w:cs="仿宋" w:hint="eastAsia"/>
          <w:kern w:val="0"/>
          <w:sz w:val="30"/>
          <w:szCs w:val="30"/>
          <w:shd w:val="clear" w:color="auto" w:fill="FFFFFF"/>
        </w:rPr>
        <w:t>2</w:t>
      </w:r>
      <w:r>
        <w:rPr>
          <w:rFonts w:ascii="仿宋" w:eastAsia="仿宋" w:hAnsi="仿宋" w:cs="仿宋" w:hint="eastAsia"/>
          <w:kern w:val="0"/>
          <w:sz w:val="30"/>
          <w:szCs w:val="30"/>
          <w:shd w:val="clear" w:color="auto" w:fill="FFFFFF"/>
        </w:rPr>
        <w:t>%</w:t>
      </w:r>
      <w:r>
        <w:rPr>
          <w:rFonts w:ascii="仿宋" w:eastAsia="仿宋" w:hAnsi="仿宋" w:cs="仿宋" w:hint="eastAsia"/>
          <w:kern w:val="0"/>
          <w:sz w:val="30"/>
          <w:szCs w:val="30"/>
          <w:shd w:val="clear" w:color="auto" w:fill="FFFFFF"/>
        </w:rPr>
        <w:t>。</w:t>
      </w:r>
    </w:p>
    <w:p w:rsidR="00681BC3" w:rsidRDefault="00D03F7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投标人须在投标文件中出具承诺函，承诺：在校方老师的指导下完成软件的现场定制开发任务；协助办理著作权申请事宜，著</w:t>
      </w:r>
      <w:r>
        <w:rPr>
          <w:rFonts w:ascii="仿宋" w:eastAsia="仿宋" w:hAnsi="仿宋" w:cs="仿宋" w:hint="eastAsia"/>
          <w:kern w:val="0"/>
          <w:sz w:val="30"/>
          <w:szCs w:val="30"/>
          <w:shd w:val="clear" w:color="auto" w:fill="FFFFFF"/>
        </w:rPr>
        <w:t>作权和源代码归校方所有；对三所学校的原有数据进行无损迁移，实现无缝对接，所需费用由中标人自行解决。</w:t>
      </w:r>
    </w:p>
    <w:p w:rsidR="00681BC3" w:rsidRDefault="00D03F7D">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本招标为交钥匙工程，中标人应对本项目所处工作环境、需利旧设备型号以及建设本项目所需各种材料、设备进行评估预判、</w:t>
      </w:r>
      <w:r>
        <w:rPr>
          <w:rFonts w:ascii="仿宋" w:eastAsia="仿宋" w:hAnsi="仿宋" w:cs="仿宋" w:hint="eastAsia"/>
          <w:kern w:val="0"/>
          <w:sz w:val="30"/>
          <w:szCs w:val="30"/>
          <w:shd w:val="clear" w:color="auto" w:fill="FFFFFF"/>
        </w:rPr>
        <w:lastRenderedPageBreak/>
        <w:t>现场勘查，并自行予以完善，确保本项目能够顺利实施并达到预期效果。</w:t>
      </w:r>
    </w:p>
    <w:p w:rsidR="00681BC3" w:rsidRDefault="00D03F7D">
      <w:pPr>
        <w:widowControl/>
        <w:shd w:val="clear" w:color="auto" w:fill="FFFFFF"/>
        <w:spacing w:line="360" w:lineRule="atLeast"/>
        <w:ind w:firstLine="600"/>
        <w:jc w:val="left"/>
      </w:pPr>
      <w:r>
        <w:rPr>
          <w:rFonts w:ascii="黑体" w:eastAsia="黑体" w:hAnsi="宋体" w:cs="黑体" w:hint="eastAsia"/>
          <w:kern w:val="0"/>
          <w:sz w:val="30"/>
          <w:szCs w:val="30"/>
          <w:shd w:val="clear" w:color="auto" w:fill="FFFFFF"/>
        </w:rPr>
        <w:t>五、评标方法和评标标准</w:t>
      </w:r>
    </w:p>
    <w:p w:rsidR="00681BC3" w:rsidRDefault="00D03F7D">
      <w:pPr>
        <w:widowControl/>
        <w:shd w:val="clear" w:color="auto" w:fill="FFFFFF"/>
        <w:spacing w:line="360" w:lineRule="atLeast"/>
        <w:ind w:firstLine="426"/>
        <w:jc w:val="left"/>
      </w:pPr>
      <w:r>
        <w:rPr>
          <w:rFonts w:ascii="仿宋" w:eastAsia="仿宋" w:hAnsi="仿宋" w:cs="仿宋"/>
          <w:kern w:val="0"/>
          <w:sz w:val="30"/>
          <w:szCs w:val="30"/>
          <w:shd w:val="clear" w:color="auto" w:fill="FFFFFF"/>
        </w:rPr>
        <w:t>（一）评标方法：最低评标价法</w:t>
      </w:r>
      <w:r>
        <w:rPr>
          <w:rFonts w:ascii="仿宋" w:eastAsia="仿宋" w:hAnsi="仿宋" w:cs="仿宋"/>
          <w:kern w:val="0"/>
          <w:sz w:val="30"/>
          <w:szCs w:val="30"/>
          <w:shd w:val="clear" w:color="auto" w:fill="FFFFFF"/>
        </w:rPr>
        <w:t xml:space="preserve">□ </w:t>
      </w:r>
      <w:r>
        <w:rPr>
          <w:rFonts w:ascii="仿宋" w:eastAsia="仿宋" w:hAnsi="仿宋" w:cs="仿宋"/>
          <w:kern w:val="0"/>
          <w:sz w:val="30"/>
          <w:szCs w:val="30"/>
          <w:shd w:val="clear" w:color="auto" w:fill="FFFFFF"/>
        </w:rPr>
        <w:t>综合评分法</w:t>
      </w:r>
      <w:r>
        <w:rPr>
          <w:rFonts w:ascii="Wingdings 2" w:eastAsia="Wingdings 2" w:hAnsi="Wingdings 2" w:cs="Wingdings 2"/>
          <w:kern w:val="0"/>
          <w:sz w:val="32"/>
          <w:szCs w:val="32"/>
          <w:shd w:val="clear" w:color="auto" w:fill="FFFFFF"/>
        </w:rPr>
        <w:t></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（二）综合评分法评标标准：</w:t>
      </w: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A</w:t>
      </w:r>
      <w:r>
        <w:rPr>
          <w:rFonts w:ascii="仿宋" w:eastAsia="仿宋" w:hAnsi="仿宋" w:cs="仿宋" w:hint="eastAsia"/>
          <w:kern w:val="0"/>
          <w:sz w:val="30"/>
          <w:szCs w:val="30"/>
          <w:shd w:val="clear" w:color="auto" w:fill="FFFFFF"/>
        </w:rPr>
        <w:t>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681BC3">
        <w:trPr>
          <w:trHeight w:val="110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分值构成</w:t>
            </w:r>
          </w:p>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w:t>
            </w:r>
            <w:r>
              <w:rPr>
                <w:rFonts w:ascii="仿宋" w:eastAsia="仿宋" w:hAnsi="仿宋" w:cs="仿宋" w:hint="eastAsia"/>
                <w:kern w:val="0"/>
                <w:sz w:val="24"/>
              </w:rPr>
              <w:t>总分</w:t>
            </w:r>
            <w:r>
              <w:rPr>
                <w:rFonts w:ascii="仿宋" w:eastAsia="仿宋" w:hAnsi="仿宋" w:cs="仿宋" w:hint="eastAsia"/>
                <w:kern w:val="0"/>
                <w:sz w:val="24"/>
              </w:rPr>
              <w:t>100</w:t>
            </w:r>
            <w:r>
              <w:rPr>
                <w:rFonts w:ascii="仿宋" w:eastAsia="仿宋" w:hAnsi="仿宋" w:cs="仿宋" w:hint="eastAsia"/>
                <w:kern w:val="0"/>
                <w:sz w:val="24"/>
              </w:rPr>
              <w:t>分</w:t>
            </w:r>
            <w:r>
              <w:rPr>
                <w:rFonts w:ascii="仿宋" w:eastAsia="仿宋" w:hAnsi="仿宋" w:cs="仿宋" w:hint="eastAsia"/>
                <w:kern w:val="0"/>
                <w:sz w:val="24"/>
              </w:rPr>
              <w:t>)</w:t>
            </w:r>
          </w:p>
        </w:tc>
        <w:tc>
          <w:tcPr>
            <w:tcW w:w="7245" w:type="dxa"/>
            <w:gridSpan w:val="2"/>
            <w:shd w:val="clear" w:color="auto" w:fill="FFFFFF"/>
            <w:tcMar>
              <w:left w:w="108" w:type="dxa"/>
              <w:right w:w="108" w:type="dxa"/>
            </w:tcMar>
            <w:vAlign w:val="center"/>
          </w:tcPr>
          <w:p w:rsidR="00681BC3" w:rsidRDefault="00D03F7D">
            <w:pPr>
              <w:widowControl/>
              <w:spacing w:line="360" w:lineRule="atLeast"/>
              <w:ind w:firstLine="480"/>
              <w:jc w:val="center"/>
              <w:rPr>
                <w:rFonts w:ascii="仿宋" w:eastAsia="仿宋" w:hAnsi="仿宋" w:cs="仿宋"/>
              </w:rPr>
            </w:pPr>
            <w:r>
              <w:rPr>
                <w:rFonts w:ascii="仿宋" w:eastAsia="仿宋" w:hAnsi="仿宋" w:cs="仿宋" w:hint="eastAsia"/>
                <w:kern w:val="0"/>
                <w:sz w:val="24"/>
              </w:rPr>
              <w:t>价格分值：</w:t>
            </w:r>
            <w:r>
              <w:rPr>
                <w:rFonts w:ascii="仿宋" w:eastAsia="仿宋" w:hAnsi="仿宋" w:cs="仿宋" w:hint="eastAsia"/>
                <w:kern w:val="0"/>
                <w:sz w:val="24"/>
                <w:u w:val="single"/>
              </w:rPr>
              <w:t> 30 </w:t>
            </w:r>
            <w:r>
              <w:rPr>
                <w:rFonts w:ascii="仿宋" w:eastAsia="仿宋" w:hAnsi="仿宋" w:cs="仿宋" w:hint="eastAsia"/>
                <w:kern w:val="0"/>
                <w:sz w:val="24"/>
              </w:rPr>
              <w:t>分</w:t>
            </w:r>
          </w:p>
          <w:p w:rsidR="00681BC3" w:rsidRDefault="00D03F7D">
            <w:pPr>
              <w:widowControl/>
              <w:spacing w:line="360" w:lineRule="atLeast"/>
              <w:ind w:firstLine="480"/>
              <w:jc w:val="center"/>
              <w:rPr>
                <w:rFonts w:ascii="仿宋" w:eastAsia="仿宋" w:hAnsi="仿宋" w:cs="仿宋"/>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20 </w:t>
            </w:r>
            <w:r>
              <w:rPr>
                <w:rFonts w:ascii="仿宋" w:eastAsia="仿宋" w:hAnsi="仿宋" w:cs="仿宋" w:hint="eastAsia"/>
                <w:kern w:val="0"/>
                <w:sz w:val="24"/>
              </w:rPr>
              <w:t>分</w:t>
            </w:r>
          </w:p>
          <w:p w:rsidR="00681BC3" w:rsidRDefault="00D03F7D">
            <w:pPr>
              <w:widowControl/>
              <w:spacing w:line="360" w:lineRule="atLeast"/>
              <w:ind w:firstLine="480"/>
              <w:jc w:val="center"/>
              <w:rPr>
                <w:rFonts w:ascii="仿宋" w:eastAsia="仿宋" w:hAnsi="仿宋" w:cs="仿宋"/>
              </w:rPr>
            </w:pPr>
            <w:r>
              <w:rPr>
                <w:rFonts w:ascii="仿宋" w:eastAsia="仿宋" w:hAnsi="仿宋" w:cs="仿宋" w:hint="eastAsia"/>
                <w:kern w:val="0"/>
                <w:sz w:val="24"/>
              </w:rPr>
              <w:t>技术部分：</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u w:val="single"/>
              </w:rPr>
              <w:t xml:space="preserve"> 50</w:t>
            </w:r>
            <w:r>
              <w:rPr>
                <w:rFonts w:ascii="Calibri" w:eastAsia="仿宋" w:hAnsi="Calibri" w:cs="Calibri"/>
                <w:kern w:val="0"/>
                <w:sz w:val="24"/>
                <w:u w:val="single"/>
              </w:rPr>
              <w:t xml:space="preserve">   </w:t>
            </w:r>
            <w:r>
              <w:rPr>
                <w:rFonts w:ascii="仿宋" w:eastAsia="仿宋" w:hAnsi="仿宋" w:cs="仿宋" w:hint="eastAsia"/>
                <w:kern w:val="0"/>
                <w:sz w:val="24"/>
              </w:rPr>
              <w:t>分</w:t>
            </w:r>
          </w:p>
        </w:tc>
      </w:tr>
      <w:tr w:rsidR="00681BC3">
        <w:trPr>
          <w:trHeight w:val="591"/>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一、价格部分（满分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681BC3">
        <w:trPr>
          <w:trHeight w:val="90"/>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投标报价</w:t>
            </w:r>
          </w:p>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评分标准</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681BC3" w:rsidRDefault="00D03F7D">
            <w:pPr>
              <w:spacing w:line="360" w:lineRule="auto"/>
              <w:rPr>
                <w:rFonts w:ascii="仿宋" w:eastAsia="仿宋" w:hAnsi="仿宋" w:cs="仿宋"/>
              </w:rPr>
            </w:pPr>
            <w:r>
              <w:rPr>
                <w:rFonts w:ascii="仿宋" w:eastAsia="仿宋" w:hAnsi="仿宋" w:cs="仿宋" w:hint="eastAsia"/>
                <w:sz w:val="24"/>
              </w:rPr>
              <w:t>投标报价得分</w:t>
            </w:r>
            <w:r>
              <w:rPr>
                <w:rFonts w:ascii="仿宋" w:eastAsia="仿宋" w:hAnsi="仿宋" w:cs="仿宋" w:hint="eastAsia"/>
                <w:sz w:val="24"/>
              </w:rPr>
              <w:t>=</w:t>
            </w:r>
            <w:r>
              <w:rPr>
                <w:rFonts w:ascii="仿宋" w:eastAsia="仿宋" w:hAnsi="仿宋" w:cs="仿宋" w:hint="eastAsia"/>
                <w:sz w:val="24"/>
              </w:rPr>
              <w:t>（评标基准价</w:t>
            </w:r>
            <w:r>
              <w:rPr>
                <w:rFonts w:ascii="仿宋" w:eastAsia="仿宋" w:hAnsi="仿宋" w:cs="仿宋" w:hint="eastAsia"/>
                <w:sz w:val="24"/>
              </w:rPr>
              <w:t>/</w:t>
            </w:r>
            <w:r>
              <w:rPr>
                <w:rFonts w:ascii="仿宋" w:eastAsia="仿宋" w:hAnsi="仿宋" w:cs="仿宋" w:hint="eastAsia"/>
                <w:sz w:val="24"/>
              </w:rPr>
              <w:t>投标报价）×</w:t>
            </w:r>
            <w:r>
              <w:rPr>
                <w:rFonts w:ascii="仿宋" w:eastAsia="仿宋" w:hAnsi="仿宋" w:cs="仿宋" w:hint="eastAsia"/>
                <w:sz w:val="24"/>
              </w:rPr>
              <w:t>30</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仿宋" w:eastAsia="仿宋" w:hAnsi="仿宋" w:cs="仿宋" w:hint="eastAsia"/>
                <w:kern w:val="0"/>
                <w:sz w:val="24"/>
                <w:u w:val="single"/>
              </w:rPr>
              <w:t>30 </w:t>
            </w:r>
            <w:r>
              <w:rPr>
                <w:rFonts w:ascii="仿宋" w:eastAsia="仿宋" w:hAnsi="仿宋" w:cs="仿宋" w:hint="eastAsia"/>
                <w:kern w:val="0"/>
                <w:sz w:val="24"/>
              </w:rPr>
              <w:t>分</w:t>
            </w:r>
          </w:p>
        </w:tc>
      </w:tr>
      <w:tr w:rsidR="00681BC3">
        <w:trPr>
          <w:trHeight w:val="591"/>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二、商务部分（满分</w:t>
            </w:r>
            <w:r>
              <w:rPr>
                <w:rFonts w:ascii="仿宋" w:eastAsia="仿宋" w:hAnsi="仿宋" w:cs="仿宋" w:hint="eastAsia"/>
                <w:b/>
                <w:kern w:val="0"/>
                <w:sz w:val="24"/>
                <w:u w:val="single"/>
              </w:rPr>
              <w:t> 20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681BC3">
        <w:trPr>
          <w:trHeight w:val="504"/>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rPr>
            </w:pPr>
            <w:r>
              <w:rPr>
                <w:rFonts w:ascii="仿宋" w:eastAsia="仿宋" w:hAnsi="仿宋" w:cs="仿宋" w:hint="eastAsia"/>
                <w:kern w:val="0"/>
                <w:sz w:val="24"/>
              </w:rPr>
              <w:t>信誉</w:t>
            </w:r>
          </w:p>
        </w:tc>
        <w:tc>
          <w:tcPr>
            <w:tcW w:w="6069" w:type="dxa"/>
            <w:shd w:val="clear" w:color="auto" w:fill="FFFFFF"/>
            <w:tcMar>
              <w:left w:w="108" w:type="dxa"/>
              <w:right w:w="108" w:type="dxa"/>
            </w:tcMar>
            <w:vAlign w:val="center"/>
          </w:tcPr>
          <w:p w:rsidR="00681BC3" w:rsidRDefault="00D03F7D">
            <w:pPr>
              <w:pStyle w:val="afa"/>
              <w:spacing w:line="400" w:lineRule="exact"/>
              <w:ind w:firstLineChars="0" w:firstLine="0"/>
              <w:rPr>
                <w:rFonts w:ascii="仿宋" w:eastAsia="仿宋" w:hAnsi="仿宋" w:cs="仿宋"/>
                <w:sz w:val="24"/>
                <w:szCs w:val="22"/>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投标人通过</w:t>
            </w:r>
            <w:r>
              <w:rPr>
                <w:rFonts w:ascii="仿宋" w:eastAsia="仿宋" w:hAnsi="仿宋" w:cs="仿宋" w:hint="eastAsia"/>
                <w:sz w:val="24"/>
              </w:rPr>
              <w:t>ISO9001-2008</w:t>
            </w:r>
            <w:r>
              <w:rPr>
                <w:rFonts w:ascii="仿宋" w:eastAsia="仿宋" w:hAnsi="仿宋" w:cs="仿宋" w:hint="eastAsia"/>
                <w:sz w:val="24"/>
              </w:rPr>
              <w:t>质量管理体系认证、</w:t>
            </w:r>
            <w:r>
              <w:rPr>
                <w:rFonts w:ascii="仿宋" w:eastAsia="仿宋" w:hAnsi="仿宋" w:cs="仿宋" w:hint="eastAsia"/>
                <w:sz w:val="24"/>
              </w:rPr>
              <w:t>ISO1</w:t>
            </w:r>
            <w:r>
              <w:rPr>
                <w:rFonts w:ascii="仿宋" w:eastAsia="仿宋" w:hAnsi="仿宋" w:cs="仿宋" w:hint="eastAsia"/>
                <w:sz w:val="24"/>
                <w:szCs w:val="22"/>
              </w:rPr>
              <w:t xml:space="preserve">4001:2004 </w:t>
            </w:r>
            <w:r>
              <w:rPr>
                <w:rFonts w:ascii="仿宋" w:eastAsia="仿宋" w:hAnsi="仿宋" w:cs="仿宋" w:hint="eastAsia"/>
                <w:sz w:val="24"/>
                <w:szCs w:val="22"/>
              </w:rPr>
              <w:t>环境管理体系认证、职业健康安全管理体系认证，每提供一份符合要求的体系认证得</w:t>
            </w:r>
            <w:r>
              <w:rPr>
                <w:rFonts w:ascii="仿宋" w:eastAsia="仿宋" w:hAnsi="仿宋" w:cs="仿宋" w:hint="eastAsia"/>
                <w:sz w:val="24"/>
                <w:szCs w:val="22"/>
              </w:rPr>
              <w:t xml:space="preserve"> 1 </w:t>
            </w:r>
            <w:r>
              <w:rPr>
                <w:rFonts w:ascii="仿宋" w:eastAsia="仿宋" w:hAnsi="仿宋" w:cs="仿宋" w:hint="eastAsia"/>
                <w:sz w:val="24"/>
                <w:szCs w:val="22"/>
              </w:rPr>
              <w:t>分，最高得</w:t>
            </w:r>
            <w:r>
              <w:rPr>
                <w:rFonts w:ascii="仿宋" w:eastAsia="仿宋" w:hAnsi="仿宋" w:cs="仿宋" w:hint="eastAsia"/>
                <w:sz w:val="24"/>
                <w:szCs w:val="22"/>
              </w:rPr>
              <w:t>3</w:t>
            </w:r>
            <w:r>
              <w:rPr>
                <w:rFonts w:ascii="仿宋" w:eastAsia="仿宋" w:hAnsi="仿宋" w:cs="仿宋" w:hint="eastAsia"/>
                <w:sz w:val="24"/>
                <w:szCs w:val="22"/>
              </w:rPr>
              <w:t>分。</w:t>
            </w:r>
          </w:p>
          <w:p w:rsidR="00681BC3" w:rsidRDefault="00D03F7D">
            <w:pPr>
              <w:pStyle w:val="afa"/>
              <w:spacing w:line="400" w:lineRule="exact"/>
              <w:ind w:firstLineChars="0" w:firstLine="0"/>
              <w:rPr>
                <w:rFonts w:ascii="仿宋" w:eastAsia="仿宋" w:hAnsi="仿宋" w:cs="仿宋"/>
                <w:sz w:val="24"/>
                <w:szCs w:val="22"/>
              </w:rPr>
            </w:pPr>
            <w:r>
              <w:rPr>
                <w:rFonts w:ascii="仿宋" w:eastAsia="仿宋" w:hAnsi="仿宋" w:cs="仿宋" w:hint="eastAsia"/>
                <w:sz w:val="24"/>
                <w:szCs w:val="22"/>
              </w:rPr>
              <w:t>2</w:t>
            </w:r>
            <w:r>
              <w:rPr>
                <w:rFonts w:ascii="仿宋" w:eastAsia="仿宋" w:hAnsi="仿宋" w:cs="仿宋" w:hint="eastAsia"/>
                <w:sz w:val="24"/>
                <w:szCs w:val="22"/>
              </w:rPr>
              <w:t>、</w:t>
            </w:r>
            <w:r>
              <w:rPr>
                <w:rFonts w:ascii="仿宋" w:eastAsia="仿宋" w:hAnsi="仿宋" w:cs="仿宋" w:hint="eastAsia"/>
                <w:sz w:val="24"/>
                <w:szCs w:val="22"/>
              </w:rPr>
              <w:t>所投“安防监控”中序号</w:t>
            </w:r>
            <w:r>
              <w:rPr>
                <w:rFonts w:ascii="仿宋" w:eastAsia="仿宋" w:hAnsi="仿宋" w:cs="仿宋" w:hint="eastAsia"/>
                <w:sz w:val="24"/>
                <w:szCs w:val="22"/>
              </w:rPr>
              <w:t>1</w:t>
            </w:r>
            <w:r>
              <w:rPr>
                <w:rFonts w:ascii="仿宋" w:eastAsia="仿宋" w:hAnsi="仿宋" w:cs="仿宋" w:hint="eastAsia"/>
                <w:sz w:val="24"/>
                <w:szCs w:val="22"/>
              </w:rPr>
              <w:t>“枪型网络摄像机”设备厂家提供国家工商行政管理总局公示的国家级“守合同重信用”企业证明文件复印件并加盖</w:t>
            </w:r>
            <w:r>
              <w:rPr>
                <w:rFonts w:ascii="仿宋" w:eastAsia="仿宋" w:hAnsi="仿宋" w:cs="仿宋" w:hint="eastAsia"/>
                <w:sz w:val="24"/>
                <w:szCs w:val="22"/>
              </w:rPr>
              <w:t>生产厂家</w:t>
            </w:r>
            <w:r>
              <w:rPr>
                <w:rFonts w:ascii="仿宋" w:eastAsia="仿宋" w:hAnsi="仿宋" w:cs="仿宋" w:hint="eastAsia"/>
                <w:sz w:val="24"/>
                <w:szCs w:val="22"/>
              </w:rPr>
              <w:t>公章得</w:t>
            </w:r>
            <w:r>
              <w:rPr>
                <w:rFonts w:ascii="仿宋" w:eastAsia="仿宋" w:hAnsi="仿宋" w:cs="仿宋" w:hint="eastAsia"/>
                <w:sz w:val="24"/>
                <w:szCs w:val="22"/>
              </w:rPr>
              <w:t>2</w:t>
            </w:r>
            <w:r>
              <w:rPr>
                <w:rFonts w:ascii="仿宋" w:eastAsia="仿宋" w:hAnsi="仿宋" w:cs="仿宋" w:hint="eastAsia"/>
                <w:sz w:val="24"/>
                <w:szCs w:val="22"/>
              </w:rPr>
              <w:t>分。</w:t>
            </w:r>
          </w:p>
          <w:p w:rsidR="00681BC3" w:rsidRDefault="00D03F7D">
            <w:pPr>
              <w:pStyle w:val="afa"/>
              <w:spacing w:line="400" w:lineRule="exact"/>
              <w:ind w:firstLineChars="0" w:firstLine="0"/>
              <w:rPr>
                <w:rFonts w:ascii="仿宋" w:eastAsia="仿宋" w:hAnsi="仿宋" w:cs="仿宋"/>
                <w:sz w:val="24"/>
                <w:szCs w:val="22"/>
              </w:rPr>
            </w:pPr>
            <w:r>
              <w:rPr>
                <w:rFonts w:ascii="仿宋" w:eastAsia="仿宋" w:hAnsi="仿宋" w:cs="仿宋" w:hint="eastAsia"/>
                <w:sz w:val="24"/>
                <w:szCs w:val="22"/>
              </w:rPr>
              <w:t>3</w:t>
            </w:r>
            <w:r>
              <w:rPr>
                <w:rFonts w:ascii="仿宋" w:eastAsia="仿宋" w:hAnsi="仿宋" w:cs="仿宋" w:hint="eastAsia"/>
                <w:sz w:val="24"/>
                <w:szCs w:val="22"/>
              </w:rPr>
              <w:t>、</w:t>
            </w:r>
            <w:r>
              <w:rPr>
                <w:rFonts w:ascii="仿宋" w:eastAsia="仿宋" w:hAnsi="仿宋" w:cs="仿宋" w:hint="eastAsia"/>
                <w:sz w:val="24"/>
                <w:szCs w:val="22"/>
              </w:rPr>
              <w:t>所投“安防监控”中序号</w:t>
            </w:r>
            <w:r>
              <w:rPr>
                <w:rFonts w:ascii="仿宋" w:eastAsia="仿宋" w:hAnsi="仿宋" w:cs="仿宋" w:hint="eastAsia"/>
                <w:sz w:val="24"/>
                <w:szCs w:val="22"/>
              </w:rPr>
              <w:t>13</w:t>
            </w:r>
            <w:r>
              <w:rPr>
                <w:rFonts w:ascii="仿宋" w:eastAsia="仿宋" w:hAnsi="仿宋" w:cs="仿宋" w:hint="eastAsia"/>
                <w:sz w:val="24"/>
                <w:szCs w:val="22"/>
              </w:rPr>
              <w:t>“智能网络视频分析服务器</w:t>
            </w:r>
            <w:r>
              <w:rPr>
                <w:rFonts w:ascii="仿宋" w:eastAsia="仿宋" w:hAnsi="仿宋" w:cs="仿宋" w:hint="eastAsia"/>
                <w:sz w:val="24"/>
                <w:szCs w:val="22"/>
              </w:rPr>
              <w:t>-</w:t>
            </w:r>
            <w:r>
              <w:rPr>
                <w:rFonts w:ascii="仿宋" w:eastAsia="仿宋" w:hAnsi="仿宋" w:cs="仿宋" w:hint="eastAsia"/>
                <w:sz w:val="24"/>
                <w:szCs w:val="22"/>
              </w:rPr>
              <w:t>行为分析”设备厂家提供视频云机构化的著作权证书及软件登记证书复印件并加盖</w:t>
            </w:r>
            <w:r>
              <w:rPr>
                <w:rFonts w:ascii="仿宋" w:eastAsia="仿宋" w:hAnsi="仿宋" w:cs="仿宋" w:hint="eastAsia"/>
                <w:sz w:val="24"/>
                <w:szCs w:val="22"/>
              </w:rPr>
              <w:t>生产厂家</w:t>
            </w:r>
            <w:r>
              <w:rPr>
                <w:rFonts w:ascii="仿宋" w:eastAsia="仿宋" w:hAnsi="仿宋" w:cs="仿宋" w:hint="eastAsia"/>
                <w:sz w:val="24"/>
                <w:szCs w:val="22"/>
              </w:rPr>
              <w:t>公章，每提供一个得</w:t>
            </w:r>
            <w:r>
              <w:rPr>
                <w:rFonts w:ascii="仿宋" w:eastAsia="仿宋" w:hAnsi="仿宋" w:cs="仿宋" w:hint="eastAsia"/>
                <w:sz w:val="24"/>
                <w:szCs w:val="22"/>
              </w:rPr>
              <w:t>1</w:t>
            </w:r>
            <w:r>
              <w:rPr>
                <w:rFonts w:ascii="仿宋" w:eastAsia="仿宋" w:hAnsi="仿宋" w:cs="仿宋" w:hint="eastAsia"/>
                <w:sz w:val="24"/>
                <w:szCs w:val="22"/>
              </w:rPr>
              <w:t>分，最高得</w:t>
            </w:r>
            <w:r>
              <w:rPr>
                <w:rFonts w:ascii="仿宋" w:eastAsia="仿宋" w:hAnsi="仿宋" w:cs="仿宋" w:hint="eastAsia"/>
                <w:sz w:val="24"/>
                <w:szCs w:val="22"/>
              </w:rPr>
              <w:t>2</w:t>
            </w:r>
            <w:r>
              <w:rPr>
                <w:rFonts w:ascii="仿宋" w:eastAsia="仿宋" w:hAnsi="仿宋" w:cs="仿宋" w:hint="eastAsia"/>
                <w:sz w:val="24"/>
                <w:szCs w:val="22"/>
              </w:rPr>
              <w:t>分。</w:t>
            </w:r>
            <w:r>
              <w:rPr>
                <w:rFonts w:ascii="仿宋" w:eastAsia="仿宋" w:hAnsi="仿宋" w:cs="仿宋" w:hint="eastAsia"/>
                <w:sz w:val="24"/>
                <w:szCs w:val="22"/>
              </w:rPr>
              <w:t xml:space="preserve">                                             </w:t>
            </w:r>
          </w:p>
          <w:p w:rsidR="00681BC3" w:rsidRDefault="00D03F7D">
            <w:pPr>
              <w:pStyle w:val="afa"/>
              <w:spacing w:line="400" w:lineRule="exact"/>
              <w:ind w:firstLineChars="0" w:firstLine="0"/>
              <w:rPr>
                <w:rFonts w:ascii="仿宋" w:eastAsia="仿宋" w:hAnsi="仿宋" w:cs="仿宋"/>
                <w:sz w:val="24"/>
                <w:szCs w:val="22"/>
              </w:rPr>
            </w:pPr>
            <w:r>
              <w:rPr>
                <w:rFonts w:ascii="仿宋" w:eastAsia="仿宋" w:hAnsi="仿宋" w:cs="仿宋" w:hint="eastAsia"/>
                <w:sz w:val="24"/>
                <w:szCs w:val="22"/>
              </w:rPr>
              <w:lastRenderedPageBreak/>
              <w:t>4</w:t>
            </w:r>
            <w:r>
              <w:rPr>
                <w:rFonts w:ascii="仿宋" w:eastAsia="仿宋" w:hAnsi="仿宋" w:cs="仿宋" w:hint="eastAsia"/>
                <w:sz w:val="24"/>
                <w:szCs w:val="22"/>
              </w:rPr>
              <w:t>、</w:t>
            </w:r>
            <w:r>
              <w:rPr>
                <w:rFonts w:ascii="仿宋" w:eastAsia="仿宋" w:hAnsi="仿宋" w:cs="仿宋" w:hint="eastAsia"/>
                <w:sz w:val="24"/>
                <w:szCs w:val="22"/>
              </w:rPr>
              <w:t>所投“安防监控”中序号</w:t>
            </w:r>
            <w:r>
              <w:rPr>
                <w:rFonts w:ascii="仿宋" w:eastAsia="仿宋" w:hAnsi="仿宋" w:cs="仿宋"/>
                <w:sz w:val="24"/>
                <w:szCs w:val="22"/>
              </w:rPr>
              <w:t>14</w:t>
            </w:r>
            <w:r>
              <w:rPr>
                <w:rFonts w:ascii="仿宋" w:eastAsia="仿宋" w:hAnsi="仿宋" w:cs="仿宋" w:hint="eastAsia"/>
                <w:sz w:val="24"/>
                <w:szCs w:val="22"/>
              </w:rPr>
              <w:t>“智能运维管理系统”设备厂家产品及开发体系通过</w:t>
            </w:r>
            <w:r>
              <w:rPr>
                <w:rFonts w:ascii="仿宋" w:eastAsia="仿宋" w:hAnsi="仿宋" w:cs="仿宋" w:hint="eastAsia"/>
                <w:sz w:val="24"/>
                <w:szCs w:val="22"/>
              </w:rPr>
              <w:t>CMMI5</w:t>
            </w:r>
            <w:r>
              <w:rPr>
                <w:rFonts w:ascii="仿宋" w:eastAsia="仿宋" w:hAnsi="仿宋" w:cs="仿宋" w:hint="eastAsia"/>
                <w:sz w:val="24"/>
                <w:szCs w:val="22"/>
              </w:rPr>
              <w:t>认证，提供证书</w:t>
            </w:r>
            <w:r>
              <w:rPr>
                <w:rFonts w:ascii="仿宋" w:eastAsia="仿宋" w:hAnsi="仿宋" w:cs="仿宋" w:hint="eastAsia"/>
                <w:sz w:val="24"/>
                <w:szCs w:val="22"/>
              </w:rPr>
              <w:t>复印件并加盖</w:t>
            </w:r>
            <w:r>
              <w:rPr>
                <w:rFonts w:ascii="仿宋" w:eastAsia="仿宋" w:hAnsi="仿宋" w:cs="仿宋" w:hint="eastAsia"/>
                <w:sz w:val="24"/>
                <w:szCs w:val="22"/>
              </w:rPr>
              <w:t>生产厂家</w:t>
            </w:r>
            <w:r>
              <w:rPr>
                <w:rFonts w:ascii="仿宋" w:eastAsia="仿宋" w:hAnsi="仿宋" w:cs="仿宋" w:hint="eastAsia"/>
                <w:sz w:val="24"/>
                <w:szCs w:val="22"/>
              </w:rPr>
              <w:t>公章得</w:t>
            </w:r>
            <w:r>
              <w:rPr>
                <w:rFonts w:ascii="仿宋" w:eastAsia="仿宋" w:hAnsi="仿宋" w:cs="仿宋" w:hint="eastAsia"/>
                <w:sz w:val="24"/>
                <w:szCs w:val="22"/>
              </w:rPr>
              <w:t>2</w:t>
            </w:r>
            <w:r>
              <w:rPr>
                <w:rFonts w:ascii="仿宋" w:eastAsia="仿宋" w:hAnsi="仿宋" w:cs="仿宋" w:hint="eastAsia"/>
                <w:sz w:val="24"/>
                <w:szCs w:val="22"/>
              </w:rPr>
              <w:t>分。</w:t>
            </w:r>
          </w:p>
          <w:p w:rsidR="00681BC3" w:rsidRDefault="00D03F7D">
            <w:pPr>
              <w:pStyle w:val="afa"/>
              <w:spacing w:line="400" w:lineRule="exact"/>
              <w:ind w:firstLineChars="0" w:firstLine="0"/>
              <w:rPr>
                <w:rFonts w:ascii="仿宋" w:eastAsia="仿宋" w:hAnsi="仿宋" w:cs="宋体"/>
                <w:kern w:val="0"/>
                <w:sz w:val="24"/>
              </w:rPr>
            </w:pPr>
            <w:r>
              <w:rPr>
                <w:rFonts w:ascii="仿宋" w:eastAsia="仿宋" w:hAnsi="仿宋" w:cs="仿宋" w:hint="eastAsia"/>
                <w:sz w:val="24"/>
                <w:szCs w:val="22"/>
              </w:rPr>
              <w:t>5</w:t>
            </w:r>
            <w:r>
              <w:rPr>
                <w:rFonts w:ascii="仿宋" w:eastAsia="仿宋" w:hAnsi="仿宋" w:cs="仿宋" w:hint="eastAsia"/>
                <w:sz w:val="24"/>
                <w:szCs w:val="22"/>
              </w:rPr>
              <w:t>、</w:t>
            </w:r>
            <w:r>
              <w:rPr>
                <w:rFonts w:ascii="仿宋" w:eastAsia="仿宋" w:hAnsi="仿宋" w:cs="仿宋" w:hint="eastAsia"/>
                <w:sz w:val="24"/>
                <w:szCs w:val="22"/>
              </w:rPr>
              <w:t>所投“安防监控”中序号</w:t>
            </w:r>
            <w:r>
              <w:rPr>
                <w:rFonts w:ascii="仿宋" w:eastAsia="仿宋" w:hAnsi="仿宋" w:cs="仿宋" w:hint="eastAsia"/>
                <w:sz w:val="24"/>
                <w:szCs w:val="22"/>
              </w:rPr>
              <w:t>34</w:t>
            </w:r>
            <w:r>
              <w:rPr>
                <w:rFonts w:ascii="仿宋" w:eastAsia="仿宋" w:hAnsi="仿宋" w:cs="仿宋" w:hint="eastAsia"/>
                <w:sz w:val="24"/>
                <w:szCs w:val="22"/>
              </w:rPr>
              <w:t>“核心交换机”设备厂商提供国家工信部认可的</w:t>
            </w:r>
            <w:r>
              <w:rPr>
                <w:rFonts w:ascii="仿宋" w:eastAsia="仿宋" w:hAnsi="仿宋" w:cs="仿宋" w:hint="eastAsia"/>
                <w:sz w:val="24"/>
                <w:szCs w:val="22"/>
              </w:rPr>
              <w:t>ITSS</w:t>
            </w:r>
            <w:r>
              <w:rPr>
                <w:rFonts w:ascii="仿宋" w:eastAsia="仿宋" w:hAnsi="仿宋" w:cs="仿宋" w:hint="eastAsia"/>
                <w:sz w:val="24"/>
                <w:szCs w:val="22"/>
              </w:rPr>
              <w:t>工作组成员单位证明、受国家工商行政管理总局认可的国家级“守合同重信用企业”证书，每提供一个证明得</w:t>
            </w:r>
            <w:r>
              <w:rPr>
                <w:rFonts w:ascii="仿宋" w:eastAsia="仿宋" w:hAnsi="仿宋" w:cs="仿宋" w:hint="eastAsia"/>
                <w:sz w:val="24"/>
                <w:szCs w:val="22"/>
              </w:rPr>
              <w:t xml:space="preserve"> 1.5</w:t>
            </w:r>
            <w:r>
              <w:rPr>
                <w:rFonts w:ascii="仿宋" w:eastAsia="仿宋" w:hAnsi="仿宋" w:cs="仿宋" w:hint="eastAsia"/>
                <w:sz w:val="24"/>
                <w:szCs w:val="22"/>
              </w:rPr>
              <w:t>分，最高得</w:t>
            </w:r>
            <w:r>
              <w:rPr>
                <w:rFonts w:ascii="仿宋" w:eastAsia="仿宋" w:hAnsi="仿宋" w:cs="仿宋" w:hint="eastAsia"/>
                <w:sz w:val="24"/>
                <w:szCs w:val="22"/>
              </w:rPr>
              <w:t>3</w:t>
            </w:r>
            <w:r>
              <w:rPr>
                <w:rFonts w:ascii="仿宋" w:eastAsia="仿宋" w:hAnsi="仿宋" w:cs="仿宋" w:hint="eastAsia"/>
                <w:sz w:val="24"/>
                <w:szCs w:val="22"/>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12</w:t>
            </w:r>
            <w:r>
              <w:rPr>
                <w:rFonts w:ascii="仿宋" w:eastAsia="仿宋" w:hAnsi="仿宋" w:cs="仿宋" w:hint="eastAsia"/>
                <w:kern w:val="0"/>
                <w:sz w:val="24"/>
              </w:rPr>
              <w:t>分</w:t>
            </w:r>
          </w:p>
        </w:tc>
      </w:tr>
      <w:tr w:rsidR="00681BC3">
        <w:trPr>
          <w:trHeight w:val="745"/>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rPr>
            </w:pPr>
            <w:r>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681BC3" w:rsidRDefault="00D03F7D">
            <w:pPr>
              <w:pStyle w:val="ListParagraph1"/>
              <w:spacing w:line="360" w:lineRule="auto"/>
              <w:ind w:firstLineChars="0" w:firstLine="0"/>
              <w:rPr>
                <w:rFonts w:ascii="仿宋" w:eastAsia="仿宋" w:hAnsi="仿宋" w:cs="仿宋"/>
                <w:sz w:val="24"/>
                <w:szCs w:val="22"/>
              </w:rPr>
            </w:pPr>
            <w:r>
              <w:rPr>
                <w:rFonts w:ascii="仿宋" w:eastAsia="仿宋" w:hAnsi="仿宋" w:cs="仿宋" w:hint="eastAsia"/>
                <w:sz w:val="24"/>
                <w:szCs w:val="22"/>
              </w:rPr>
              <w:t>1</w:t>
            </w:r>
            <w:r>
              <w:rPr>
                <w:rFonts w:ascii="仿宋" w:eastAsia="仿宋" w:hAnsi="仿宋" w:cs="仿宋" w:hint="eastAsia"/>
                <w:sz w:val="24"/>
                <w:szCs w:val="22"/>
              </w:rPr>
              <w:t>、</w:t>
            </w:r>
            <w:r>
              <w:rPr>
                <w:rFonts w:ascii="仿宋" w:eastAsia="仿宋" w:hAnsi="仿宋" w:cs="仿宋" w:hint="eastAsia"/>
                <w:sz w:val="24"/>
                <w:szCs w:val="22"/>
              </w:rPr>
              <w:t>有详细可行的售后服务计划、人员培训计划、售后服务队伍的得</w:t>
            </w:r>
            <w:r>
              <w:rPr>
                <w:rFonts w:ascii="仿宋" w:eastAsia="仿宋" w:hAnsi="仿宋" w:cs="仿宋" w:hint="eastAsia"/>
                <w:sz w:val="24"/>
                <w:szCs w:val="22"/>
              </w:rPr>
              <w:t>2</w:t>
            </w:r>
            <w:r>
              <w:rPr>
                <w:rFonts w:ascii="仿宋" w:eastAsia="仿宋" w:hAnsi="仿宋" w:cs="仿宋" w:hint="eastAsia"/>
                <w:sz w:val="24"/>
                <w:szCs w:val="22"/>
              </w:rPr>
              <w:t>分，只有简单描述的得</w:t>
            </w:r>
            <w:r>
              <w:rPr>
                <w:rFonts w:ascii="仿宋" w:eastAsia="仿宋" w:hAnsi="仿宋" w:cs="仿宋" w:hint="eastAsia"/>
                <w:sz w:val="24"/>
                <w:szCs w:val="22"/>
              </w:rPr>
              <w:t>1</w:t>
            </w:r>
            <w:r>
              <w:rPr>
                <w:rFonts w:ascii="仿宋" w:eastAsia="仿宋" w:hAnsi="仿宋" w:cs="仿宋" w:hint="eastAsia"/>
                <w:sz w:val="24"/>
                <w:szCs w:val="22"/>
              </w:rPr>
              <w:t>分，没有相关描述的不得分；</w:t>
            </w:r>
          </w:p>
          <w:p w:rsidR="00681BC3" w:rsidRDefault="00D03F7D">
            <w:pPr>
              <w:pStyle w:val="ListParagraph1"/>
              <w:spacing w:line="360" w:lineRule="auto"/>
              <w:ind w:firstLineChars="0" w:firstLine="0"/>
              <w:rPr>
                <w:rFonts w:ascii="仿宋" w:eastAsia="仿宋" w:hAnsi="仿宋" w:cs="仿宋"/>
                <w:sz w:val="24"/>
                <w:szCs w:val="22"/>
              </w:rPr>
            </w:pPr>
            <w:r>
              <w:rPr>
                <w:rFonts w:ascii="仿宋" w:eastAsia="仿宋" w:hAnsi="仿宋" w:cs="仿宋" w:hint="eastAsia"/>
                <w:sz w:val="24"/>
                <w:szCs w:val="22"/>
              </w:rPr>
              <w:t>2</w:t>
            </w:r>
            <w:r>
              <w:rPr>
                <w:rFonts w:ascii="仿宋" w:eastAsia="仿宋" w:hAnsi="仿宋" w:cs="仿宋" w:hint="eastAsia"/>
                <w:sz w:val="24"/>
                <w:szCs w:val="22"/>
              </w:rPr>
              <w:t>、</w:t>
            </w:r>
            <w:r>
              <w:rPr>
                <w:rFonts w:ascii="仿宋" w:eastAsia="仿宋" w:hAnsi="仿宋" w:cs="仿宋" w:hint="eastAsia"/>
                <w:sz w:val="24"/>
                <w:szCs w:val="22"/>
              </w:rPr>
              <w:t>对</w:t>
            </w:r>
            <w:r>
              <w:rPr>
                <w:rFonts w:ascii="仿宋" w:eastAsia="仿宋" w:hAnsi="仿宋" w:cs="仿宋" w:hint="eastAsia"/>
                <w:sz w:val="24"/>
                <w:szCs w:val="22"/>
              </w:rPr>
              <w:t>质保期内人员到达现场时间、问题响应时间、解决问题时间，</w:t>
            </w:r>
            <w:r>
              <w:rPr>
                <w:rFonts w:ascii="仿宋" w:eastAsia="仿宋" w:hAnsi="仿宋" w:cs="仿宋" w:hint="eastAsia"/>
                <w:sz w:val="24"/>
                <w:szCs w:val="22"/>
              </w:rPr>
              <w:t>描述详细、可行、时间短的</w:t>
            </w:r>
            <w:r>
              <w:rPr>
                <w:rFonts w:ascii="仿宋" w:eastAsia="仿宋" w:hAnsi="仿宋" w:cs="仿宋" w:hint="eastAsia"/>
                <w:sz w:val="24"/>
                <w:szCs w:val="22"/>
              </w:rPr>
              <w:t>得</w:t>
            </w:r>
            <w:r>
              <w:rPr>
                <w:rFonts w:ascii="仿宋" w:eastAsia="仿宋" w:hAnsi="仿宋" w:cs="仿宋" w:hint="eastAsia"/>
                <w:sz w:val="24"/>
                <w:szCs w:val="22"/>
              </w:rPr>
              <w:t>3</w:t>
            </w:r>
            <w:r>
              <w:rPr>
                <w:rFonts w:ascii="仿宋" w:eastAsia="仿宋" w:hAnsi="仿宋" w:cs="仿宋" w:hint="eastAsia"/>
                <w:sz w:val="24"/>
                <w:szCs w:val="22"/>
              </w:rPr>
              <w:t>分，</w:t>
            </w:r>
            <w:r>
              <w:rPr>
                <w:rFonts w:ascii="仿宋" w:eastAsia="仿宋" w:hAnsi="仿宋" w:cs="仿宋" w:hint="eastAsia"/>
                <w:sz w:val="24"/>
                <w:szCs w:val="22"/>
              </w:rPr>
              <w:t>只有简单描述、时间较长的</w:t>
            </w:r>
            <w:r>
              <w:rPr>
                <w:rFonts w:ascii="仿宋" w:eastAsia="仿宋" w:hAnsi="仿宋" w:cs="仿宋" w:hint="eastAsia"/>
                <w:sz w:val="24"/>
                <w:szCs w:val="22"/>
              </w:rPr>
              <w:t>得</w:t>
            </w:r>
            <w:r>
              <w:rPr>
                <w:rFonts w:ascii="仿宋" w:eastAsia="仿宋" w:hAnsi="仿宋" w:cs="仿宋" w:hint="eastAsia"/>
                <w:sz w:val="24"/>
                <w:szCs w:val="22"/>
              </w:rPr>
              <w:t>1</w:t>
            </w:r>
            <w:r>
              <w:rPr>
                <w:rFonts w:ascii="仿宋" w:eastAsia="仿宋" w:hAnsi="仿宋" w:cs="仿宋" w:hint="eastAsia"/>
                <w:sz w:val="24"/>
                <w:szCs w:val="22"/>
              </w:rPr>
              <w:t>分，无相关描述不得分。</w:t>
            </w:r>
            <w:r>
              <w:rPr>
                <w:rFonts w:ascii="仿宋" w:eastAsia="仿宋" w:hAnsi="仿宋" w:cs="仿宋" w:hint="eastAsia"/>
                <w:sz w:val="24"/>
                <w:szCs w:val="22"/>
              </w:rPr>
              <w:t xml:space="preserve"> </w:t>
            </w:r>
          </w:p>
          <w:p w:rsidR="00681BC3" w:rsidRDefault="00D03F7D">
            <w:pPr>
              <w:pStyle w:val="ListParagraph1"/>
              <w:spacing w:line="360" w:lineRule="auto"/>
              <w:ind w:firstLineChars="0" w:firstLine="0"/>
              <w:rPr>
                <w:rFonts w:ascii="仿宋" w:eastAsia="仿宋" w:hAnsi="仿宋" w:cs="仿宋"/>
                <w:sz w:val="24"/>
              </w:rPr>
            </w:pPr>
            <w:r>
              <w:rPr>
                <w:rFonts w:ascii="仿宋" w:eastAsia="仿宋" w:hAnsi="仿宋" w:cs="仿宋" w:hint="eastAsia"/>
                <w:sz w:val="24"/>
                <w:szCs w:val="22"/>
              </w:rPr>
              <w:t>3</w:t>
            </w:r>
            <w:r>
              <w:rPr>
                <w:rFonts w:ascii="仿宋" w:eastAsia="仿宋" w:hAnsi="仿宋" w:cs="仿宋" w:hint="eastAsia"/>
                <w:sz w:val="24"/>
                <w:szCs w:val="22"/>
              </w:rPr>
              <w:t>、</w:t>
            </w:r>
            <w:r>
              <w:rPr>
                <w:rFonts w:ascii="仿宋" w:eastAsia="仿宋" w:hAnsi="仿宋" w:cs="仿宋" w:hint="eastAsia"/>
                <w:sz w:val="24"/>
                <w:szCs w:val="22"/>
              </w:rPr>
              <w:t>提供驻场运维服务网络工程师</w:t>
            </w:r>
            <w:r>
              <w:rPr>
                <w:rFonts w:ascii="仿宋" w:eastAsia="仿宋" w:hAnsi="仿宋" w:cs="仿宋" w:hint="eastAsia"/>
                <w:sz w:val="24"/>
                <w:szCs w:val="22"/>
              </w:rPr>
              <w:t>1</w:t>
            </w:r>
            <w:r>
              <w:rPr>
                <w:rFonts w:ascii="仿宋" w:eastAsia="仿宋" w:hAnsi="仿宋" w:cs="仿宋" w:hint="eastAsia"/>
                <w:sz w:val="24"/>
                <w:szCs w:val="22"/>
              </w:rPr>
              <w:t>人、信息处理技术员</w:t>
            </w:r>
            <w:r>
              <w:rPr>
                <w:rFonts w:ascii="仿宋" w:eastAsia="仿宋" w:hAnsi="仿宋" w:cs="仿宋" w:hint="eastAsia"/>
                <w:sz w:val="24"/>
                <w:szCs w:val="22"/>
              </w:rPr>
              <w:t>1</w:t>
            </w:r>
            <w:r>
              <w:rPr>
                <w:rFonts w:ascii="仿宋" w:eastAsia="仿宋" w:hAnsi="仿宋" w:cs="仿宋" w:hint="eastAsia"/>
                <w:sz w:val="24"/>
                <w:szCs w:val="22"/>
              </w:rPr>
              <w:t>人、驻场时间</w:t>
            </w:r>
            <w:r>
              <w:rPr>
                <w:rFonts w:ascii="仿宋" w:eastAsia="仿宋" w:hAnsi="仿宋" w:cs="仿宋" w:hint="eastAsia"/>
                <w:sz w:val="24"/>
                <w:szCs w:val="22"/>
              </w:rPr>
              <w:t>1</w:t>
            </w:r>
            <w:r>
              <w:rPr>
                <w:rFonts w:ascii="仿宋" w:eastAsia="仿宋" w:hAnsi="仿宋" w:cs="仿宋" w:hint="eastAsia"/>
                <w:sz w:val="24"/>
                <w:szCs w:val="22"/>
              </w:rPr>
              <w:t>年</w:t>
            </w:r>
            <w:r>
              <w:rPr>
                <w:rFonts w:ascii="仿宋" w:eastAsia="仿宋" w:hAnsi="仿宋" w:cs="仿宋" w:hint="eastAsia"/>
                <w:sz w:val="24"/>
              </w:rPr>
              <w:t>，满足一项得</w:t>
            </w:r>
            <w:r>
              <w:rPr>
                <w:rFonts w:ascii="仿宋" w:eastAsia="仿宋" w:hAnsi="仿宋" w:cs="仿宋" w:hint="eastAsia"/>
                <w:sz w:val="24"/>
              </w:rPr>
              <w:t>1</w:t>
            </w:r>
            <w:r>
              <w:rPr>
                <w:rFonts w:ascii="仿宋" w:eastAsia="仿宋" w:hAnsi="仿宋" w:cs="仿宋" w:hint="eastAsia"/>
                <w:sz w:val="24"/>
              </w:rPr>
              <w:t>分，最高得</w:t>
            </w:r>
            <w:r>
              <w:rPr>
                <w:rFonts w:ascii="仿宋" w:eastAsia="仿宋" w:hAnsi="仿宋" w:cs="仿宋" w:hint="eastAsia"/>
                <w:sz w:val="24"/>
              </w:rPr>
              <w:t>3</w:t>
            </w:r>
            <w:r>
              <w:rPr>
                <w:rFonts w:ascii="仿宋" w:eastAsia="仿宋" w:hAnsi="仿宋" w:cs="仿宋" w:hint="eastAsia"/>
                <w:sz w:val="24"/>
              </w:rPr>
              <w:t>分，（相关技术证书须是国家人社部和工信部认定颁发）。</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kern w:val="0"/>
                <w:sz w:val="24"/>
                <w:u w:val="single"/>
              </w:rPr>
              <w:t>8</w:t>
            </w:r>
            <w:r>
              <w:rPr>
                <w:rFonts w:ascii="仿宋" w:eastAsia="仿宋" w:hAnsi="仿宋" w:cs="仿宋" w:hint="eastAsia"/>
                <w:kern w:val="0"/>
                <w:sz w:val="24"/>
              </w:rPr>
              <w:t>分</w:t>
            </w:r>
          </w:p>
        </w:tc>
      </w:tr>
      <w:tr w:rsidR="00681BC3">
        <w:trPr>
          <w:trHeight w:val="623"/>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三、技术部分（满分</w:t>
            </w:r>
            <w:r>
              <w:rPr>
                <w:rFonts w:ascii="仿宋" w:eastAsia="仿宋" w:hAnsi="仿宋" w:cs="仿宋" w:hint="eastAsia"/>
                <w:b/>
                <w:kern w:val="0"/>
                <w:sz w:val="24"/>
                <w:u w:val="single"/>
              </w:rPr>
              <w:t>  50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rPr>
            </w:pPr>
            <w:r>
              <w:rPr>
                <w:rFonts w:ascii="仿宋" w:eastAsia="仿宋" w:hAnsi="仿宋" w:cs="宋体" w:hint="eastAsia"/>
                <w:kern w:val="0"/>
                <w:sz w:val="24"/>
                <w:szCs w:val="22"/>
              </w:rPr>
              <w:t>产品</w:t>
            </w:r>
            <w:r>
              <w:rPr>
                <w:rFonts w:ascii="仿宋" w:eastAsia="仿宋" w:hAnsi="仿宋" w:cs="宋体" w:hint="eastAsia"/>
                <w:kern w:val="0"/>
                <w:sz w:val="24"/>
                <w:szCs w:val="22"/>
              </w:rPr>
              <w:t>相关证明</w:t>
            </w:r>
          </w:p>
        </w:tc>
        <w:tc>
          <w:tcPr>
            <w:tcW w:w="6069" w:type="dxa"/>
            <w:shd w:val="clear" w:color="auto" w:fill="FFFFFF"/>
            <w:tcMar>
              <w:left w:w="108" w:type="dxa"/>
              <w:right w:w="108" w:type="dxa"/>
            </w:tcMar>
            <w:vAlign w:val="center"/>
          </w:tcPr>
          <w:p w:rsidR="00681BC3" w:rsidRDefault="00D03F7D">
            <w:pPr>
              <w:pStyle w:val="ListParagraph1"/>
              <w:spacing w:line="360" w:lineRule="auto"/>
              <w:ind w:firstLineChars="0" w:firstLine="0"/>
              <w:rPr>
                <w:rFonts w:ascii="仿宋" w:eastAsia="仿宋" w:hAnsi="仿宋" w:cs="宋体"/>
                <w:kern w:val="0"/>
                <w:sz w:val="24"/>
                <w:szCs w:val="22"/>
              </w:rPr>
            </w:pPr>
            <w:r>
              <w:rPr>
                <w:rFonts w:ascii="仿宋" w:eastAsia="仿宋" w:hAnsi="仿宋" w:cs="宋体" w:hint="eastAsia"/>
                <w:kern w:val="0"/>
                <w:sz w:val="24"/>
                <w:szCs w:val="22"/>
              </w:rPr>
              <w:t>1</w:t>
            </w:r>
            <w:r>
              <w:rPr>
                <w:rFonts w:ascii="仿宋" w:eastAsia="仿宋" w:hAnsi="仿宋" w:cs="宋体" w:hint="eastAsia"/>
                <w:kern w:val="0"/>
                <w:sz w:val="24"/>
                <w:szCs w:val="22"/>
              </w:rPr>
              <w:t>、</w:t>
            </w:r>
            <w:r>
              <w:rPr>
                <w:rFonts w:ascii="仿宋" w:eastAsia="仿宋" w:hAnsi="仿宋" w:cs="宋体" w:hint="eastAsia"/>
                <w:kern w:val="0"/>
                <w:sz w:val="24"/>
                <w:szCs w:val="22"/>
              </w:rPr>
              <w:t>所投“安防监控”中序号</w:t>
            </w:r>
            <w:r>
              <w:rPr>
                <w:rFonts w:ascii="仿宋" w:eastAsia="仿宋" w:hAnsi="仿宋" w:cs="宋体" w:hint="eastAsia"/>
                <w:kern w:val="0"/>
                <w:sz w:val="24"/>
                <w:szCs w:val="22"/>
              </w:rPr>
              <w:t>1</w:t>
            </w:r>
            <w:r>
              <w:rPr>
                <w:rFonts w:ascii="仿宋" w:eastAsia="仿宋" w:hAnsi="仿宋" w:cs="宋体" w:hint="eastAsia"/>
                <w:kern w:val="0"/>
                <w:sz w:val="24"/>
                <w:szCs w:val="22"/>
              </w:rPr>
              <w:t>产品“枪型网络摄像机”</w:t>
            </w:r>
            <w:r>
              <w:rPr>
                <w:rFonts w:ascii="仿宋" w:eastAsia="仿宋" w:hAnsi="仿宋" w:cs="宋体" w:hint="eastAsia"/>
                <w:kern w:val="0"/>
                <w:sz w:val="24"/>
                <w:szCs w:val="22"/>
              </w:rPr>
              <w:t xml:space="preserve"> </w:t>
            </w:r>
            <w:r>
              <w:rPr>
                <w:rFonts w:ascii="仿宋" w:eastAsia="仿宋" w:hAnsi="仿宋" w:cs="宋体" w:hint="eastAsia"/>
                <w:kern w:val="0"/>
                <w:sz w:val="24"/>
                <w:szCs w:val="22"/>
              </w:rPr>
              <w:t>能够在同一静止场景相同图像质量下，设备在</w:t>
            </w:r>
            <w:r>
              <w:rPr>
                <w:rFonts w:ascii="仿宋" w:eastAsia="仿宋" w:hAnsi="仿宋" w:cs="宋体" w:hint="eastAsia"/>
                <w:kern w:val="0"/>
                <w:sz w:val="24"/>
                <w:szCs w:val="22"/>
              </w:rPr>
              <w:t>H.265</w:t>
            </w:r>
            <w:r>
              <w:rPr>
                <w:rFonts w:ascii="仿宋" w:eastAsia="仿宋" w:hAnsi="仿宋" w:cs="宋体" w:hint="eastAsia"/>
                <w:kern w:val="0"/>
                <w:sz w:val="24"/>
                <w:szCs w:val="22"/>
              </w:rPr>
              <w:t>编码方式时，开启智能编码功</w:t>
            </w:r>
            <w:r>
              <w:rPr>
                <w:rFonts w:ascii="仿宋" w:eastAsia="仿宋" w:hAnsi="仿宋" w:cs="宋体" w:hint="eastAsia"/>
                <w:kern w:val="0"/>
                <w:sz w:val="24"/>
              </w:rPr>
              <w:t>能和不开启智能编码相比，码率节约</w:t>
            </w:r>
            <w:r>
              <w:rPr>
                <w:rFonts w:ascii="仿宋" w:eastAsia="仿宋" w:hAnsi="仿宋" w:cs="宋体" w:hint="eastAsia"/>
                <w:kern w:val="0"/>
                <w:sz w:val="24"/>
              </w:rPr>
              <w:t>1/2</w:t>
            </w:r>
            <w:r>
              <w:rPr>
                <w:rFonts w:ascii="仿宋" w:eastAsia="仿宋" w:hAnsi="仿宋" w:cs="宋体" w:hint="eastAsia"/>
                <w:kern w:val="0"/>
                <w:sz w:val="24"/>
              </w:rPr>
              <w:t>。此项技术功能有国家安全防范报警系统产品质量监督检验中心出具的检测报告复印件并加</w:t>
            </w:r>
            <w:r>
              <w:rPr>
                <w:rFonts w:ascii="仿宋" w:eastAsia="仿宋" w:hAnsi="仿宋" w:cs="宋体" w:hint="eastAsia"/>
                <w:kern w:val="0"/>
                <w:sz w:val="24"/>
                <w:szCs w:val="22"/>
              </w:rPr>
              <w:t>盖生产厂家公章的得</w:t>
            </w:r>
            <w:r>
              <w:rPr>
                <w:rFonts w:ascii="仿宋" w:eastAsia="仿宋" w:hAnsi="仿宋" w:cs="宋体" w:hint="eastAsia"/>
                <w:kern w:val="0"/>
                <w:sz w:val="24"/>
                <w:szCs w:val="22"/>
              </w:rPr>
              <w:t>2</w:t>
            </w:r>
            <w:r>
              <w:rPr>
                <w:rFonts w:ascii="仿宋" w:eastAsia="仿宋" w:hAnsi="仿宋" w:cs="宋体" w:hint="eastAsia"/>
                <w:kern w:val="0"/>
                <w:sz w:val="24"/>
                <w:szCs w:val="22"/>
              </w:rPr>
              <w:t>分。</w:t>
            </w:r>
          </w:p>
          <w:p w:rsidR="00681BC3" w:rsidRDefault="00D03F7D">
            <w:pPr>
              <w:pStyle w:val="ListParagraph1"/>
              <w:spacing w:line="360" w:lineRule="auto"/>
              <w:ind w:firstLineChars="0" w:firstLine="0"/>
              <w:rPr>
                <w:rFonts w:ascii="仿宋" w:eastAsia="仿宋" w:hAnsi="仿宋" w:cs="宋体"/>
                <w:kern w:val="0"/>
                <w:sz w:val="24"/>
                <w:szCs w:val="22"/>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所投“安防监控”中序号</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szCs w:val="22"/>
              </w:rPr>
              <w:t>枪型网络摄像机</w:t>
            </w:r>
            <w:r>
              <w:rPr>
                <w:rFonts w:ascii="仿宋" w:eastAsia="仿宋" w:hAnsi="仿宋" w:cs="仿宋" w:hint="eastAsia"/>
                <w:sz w:val="24"/>
                <w:szCs w:val="22"/>
              </w:rPr>
              <w:t>”</w:t>
            </w:r>
            <w:r>
              <w:rPr>
                <w:rFonts w:ascii="仿宋" w:eastAsia="仿宋" w:hAnsi="仿宋" w:cs="宋体" w:hint="eastAsia"/>
                <w:kern w:val="0"/>
                <w:sz w:val="24"/>
              </w:rPr>
              <w:t>生产厂家具有“国家信息安全漏洞库（</w:t>
            </w:r>
            <w:r>
              <w:rPr>
                <w:rFonts w:ascii="仿宋" w:eastAsia="仿宋" w:hAnsi="仿宋" w:cs="宋体" w:hint="eastAsia"/>
                <w:kern w:val="0"/>
                <w:sz w:val="24"/>
              </w:rPr>
              <w:t>CNNVD</w:t>
            </w:r>
            <w:r>
              <w:rPr>
                <w:rFonts w:ascii="仿宋" w:eastAsia="仿宋" w:hAnsi="仿宋" w:cs="宋体" w:hint="eastAsia"/>
                <w:kern w:val="0"/>
                <w:sz w:val="24"/>
              </w:rPr>
              <w:t>）技术支撑单位等级证书”</w:t>
            </w:r>
            <w:r>
              <w:rPr>
                <w:rFonts w:ascii="仿宋" w:eastAsia="仿宋" w:hAnsi="仿宋" w:cs="宋体" w:hint="eastAsia"/>
                <w:kern w:val="0"/>
                <w:sz w:val="24"/>
              </w:rPr>
              <w:t xml:space="preserve"> </w:t>
            </w:r>
            <w:r>
              <w:rPr>
                <w:rFonts w:ascii="仿宋" w:eastAsia="仿宋" w:hAnsi="仿宋" w:cs="宋体" w:hint="eastAsia"/>
                <w:kern w:val="0"/>
                <w:sz w:val="24"/>
              </w:rPr>
              <w:t>，出具证书复印件并加盖生产厂家公章，一级得</w:t>
            </w:r>
            <w:r>
              <w:rPr>
                <w:rFonts w:ascii="仿宋" w:eastAsia="仿宋" w:hAnsi="仿宋" w:cs="宋体" w:hint="eastAsia"/>
                <w:kern w:val="0"/>
                <w:sz w:val="24"/>
              </w:rPr>
              <w:t>3</w:t>
            </w:r>
            <w:r>
              <w:rPr>
                <w:rFonts w:ascii="仿宋" w:eastAsia="仿宋" w:hAnsi="仿宋" w:cs="宋体" w:hint="eastAsia"/>
                <w:kern w:val="0"/>
                <w:sz w:val="24"/>
              </w:rPr>
              <w:t>分，二级得</w:t>
            </w:r>
            <w:r>
              <w:rPr>
                <w:rFonts w:ascii="仿宋" w:eastAsia="仿宋" w:hAnsi="仿宋" w:cs="宋体" w:hint="eastAsia"/>
                <w:kern w:val="0"/>
                <w:sz w:val="24"/>
              </w:rPr>
              <w:t>2</w:t>
            </w:r>
            <w:r>
              <w:rPr>
                <w:rFonts w:ascii="仿宋" w:eastAsia="仿宋" w:hAnsi="仿宋" w:cs="宋体" w:hint="eastAsia"/>
                <w:kern w:val="0"/>
                <w:sz w:val="24"/>
              </w:rPr>
              <w:t>分，三级得</w:t>
            </w:r>
            <w:r>
              <w:rPr>
                <w:rFonts w:ascii="仿宋" w:eastAsia="仿宋" w:hAnsi="仿宋" w:cs="宋体" w:hint="eastAsia"/>
                <w:kern w:val="0"/>
                <w:sz w:val="24"/>
              </w:rPr>
              <w:t>1</w:t>
            </w:r>
            <w:r>
              <w:rPr>
                <w:rFonts w:ascii="仿宋" w:eastAsia="仿宋" w:hAnsi="仿宋" w:cs="宋体" w:hint="eastAsia"/>
                <w:kern w:val="0"/>
                <w:sz w:val="24"/>
              </w:rPr>
              <w:t>分。</w:t>
            </w:r>
          </w:p>
          <w:p w:rsidR="00681BC3" w:rsidRDefault="00D03F7D">
            <w:pPr>
              <w:pStyle w:val="ListParagraph1"/>
              <w:spacing w:line="360" w:lineRule="auto"/>
              <w:ind w:firstLineChars="0" w:firstLine="0"/>
              <w:rPr>
                <w:rFonts w:ascii="仿宋" w:eastAsia="仿宋" w:hAnsi="仿宋" w:cs="宋体"/>
                <w:color w:val="000000"/>
                <w:kern w:val="0"/>
                <w:sz w:val="24"/>
              </w:rPr>
            </w:pPr>
            <w:r>
              <w:rPr>
                <w:rFonts w:ascii="仿宋" w:eastAsia="仿宋" w:hAnsi="仿宋" w:cs="宋体" w:hint="eastAsia"/>
                <w:kern w:val="0"/>
                <w:sz w:val="24"/>
                <w:szCs w:val="22"/>
              </w:rPr>
              <w:t>3</w:t>
            </w:r>
            <w:r>
              <w:rPr>
                <w:rFonts w:ascii="仿宋" w:eastAsia="仿宋" w:hAnsi="仿宋" w:cs="宋体" w:hint="eastAsia"/>
                <w:kern w:val="0"/>
                <w:sz w:val="24"/>
                <w:szCs w:val="22"/>
              </w:rPr>
              <w:t>、</w:t>
            </w:r>
            <w:r>
              <w:rPr>
                <w:rFonts w:ascii="仿宋" w:eastAsia="仿宋" w:hAnsi="仿宋" w:cs="宋体" w:hint="eastAsia"/>
                <w:kern w:val="0"/>
                <w:sz w:val="24"/>
                <w:szCs w:val="22"/>
              </w:rPr>
              <w:t>所投“安防监控”中序号</w:t>
            </w:r>
            <w:r>
              <w:rPr>
                <w:rFonts w:ascii="仿宋" w:eastAsia="仿宋" w:hAnsi="仿宋" w:cs="宋体" w:hint="eastAsia"/>
                <w:kern w:val="0"/>
                <w:sz w:val="24"/>
                <w:szCs w:val="22"/>
              </w:rPr>
              <w:t>4</w:t>
            </w:r>
            <w:r>
              <w:rPr>
                <w:rFonts w:ascii="仿宋" w:eastAsia="仿宋" w:hAnsi="仿宋" w:cs="宋体" w:hint="eastAsia"/>
                <w:kern w:val="0"/>
                <w:sz w:val="24"/>
                <w:szCs w:val="22"/>
              </w:rPr>
              <w:t>产品“全景网络摄像机”</w:t>
            </w:r>
            <w:r>
              <w:rPr>
                <w:rFonts w:ascii="仿宋" w:eastAsia="仿宋" w:hAnsi="仿宋" w:cs="宋体" w:hint="eastAsia"/>
                <w:kern w:val="0"/>
                <w:sz w:val="24"/>
                <w:szCs w:val="22"/>
              </w:rPr>
              <w:lastRenderedPageBreak/>
              <w:t>具有以下功能：（</w:t>
            </w:r>
            <w:r>
              <w:rPr>
                <w:rFonts w:ascii="仿宋" w:eastAsia="仿宋" w:hAnsi="仿宋" w:cs="宋体" w:hint="eastAsia"/>
                <w:kern w:val="0"/>
                <w:sz w:val="24"/>
                <w:szCs w:val="22"/>
              </w:rPr>
              <w:t>1</w:t>
            </w:r>
            <w:r>
              <w:rPr>
                <w:rFonts w:ascii="仿宋" w:eastAsia="仿宋" w:hAnsi="仿宋" w:cs="宋体" w:hint="eastAsia"/>
                <w:kern w:val="0"/>
                <w:sz w:val="24"/>
                <w:szCs w:val="22"/>
              </w:rPr>
              <w:t>）当样机检测到雾的浓度达到设定的阈值时，可自动在算法透雾和光学透雾之间进行切换。具有三种</w:t>
            </w:r>
            <w:r>
              <w:rPr>
                <w:rFonts w:ascii="仿宋" w:eastAsia="仿宋" w:hAnsi="仿宋" w:cs="宋体" w:hint="eastAsia"/>
                <w:color w:val="000000"/>
                <w:kern w:val="0"/>
                <w:sz w:val="24"/>
              </w:rPr>
              <w:t>滤光片，在白天、夜晚及有雾情况下可自动切换不同的滤光片进行成像。三片滤光片透过率均不小于</w:t>
            </w:r>
            <w:r>
              <w:rPr>
                <w:rFonts w:ascii="仿宋" w:eastAsia="仿宋" w:hAnsi="仿宋" w:cs="宋体" w:hint="eastAsia"/>
                <w:color w:val="000000"/>
                <w:kern w:val="0"/>
                <w:sz w:val="24"/>
              </w:rPr>
              <w:t>95%</w:t>
            </w:r>
            <w:r>
              <w:rPr>
                <w:rFonts w:ascii="仿宋" w:eastAsia="仿宋" w:hAnsi="仿宋" w:cs="宋体" w:hint="eastAsia"/>
                <w:color w:val="000000"/>
                <w:kern w:val="0"/>
                <w:sz w:val="24"/>
              </w:rPr>
              <w:t>。（</w:t>
            </w:r>
            <w:r>
              <w:rPr>
                <w:rFonts w:ascii="仿宋" w:eastAsia="仿宋" w:hAnsi="仿宋" w:cs="宋体" w:hint="eastAsia"/>
                <w:color w:val="000000"/>
                <w:kern w:val="0"/>
                <w:sz w:val="24"/>
              </w:rPr>
              <w:t>2</w:t>
            </w:r>
            <w:r>
              <w:rPr>
                <w:rFonts w:ascii="仿宋" w:eastAsia="仿宋" w:hAnsi="仿宋" w:cs="宋体" w:hint="eastAsia"/>
                <w:color w:val="000000"/>
                <w:kern w:val="0"/>
                <w:sz w:val="24"/>
              </w:rPr>
              <w:t>）产品支持自动跟踪、手动跟踪、混合跟踪功能，在辅视频图像中跟踪目标的灵敏度及时间可设。（</w:t>
            </w:r>
            <w:r>
              <w:rPr>
                <w:rFonts w:ascii="仿宋" w:eastAsia="仿宋" w:hAnsi="仿宋" w:cs="宋体" w:hint="eastAsia"/>
                <w:color w:val="000000"/>
                <w:kern w:val="0"/>
                <w:sz w:val="24"/>
              </w:rPr>
              <w:t>3</w:t>
            </w:r>
            <w:r>
              <w:rPr>
                <w:rFonts w:ascii="仿宋" w:eastAsia="仿宋" w:hAnsi="仿宋" w:cs="宋体" w:hint="eastAsia"/>
                <w:color w:val="000000"/>
                <w:kern w:val="0"/>
                <w:sz w:val="24"/>
              </w:rPr>
              <w:t>）产品支持定位联动功能，可自动或手动标定辅视频图像及主视频图像，使通过客户端软件或</w:t>
            </w:r>
            <w:r>
              <w:rPr>
                <w:rFonts w:ascii="仿宋" w:eastAsia="仿宋" w:hAnsi="仿宋" w:cs="宋体" w:hint="eastAsia"/>
                <w:color w:val="000000"/>
                <w:kern w:val="0"/>
                <w:sz w:val="24"/>
              </w:rPr>
              <w:t>IE</w:t>
            </w:r>
            <w:r>
              <w:rPr>
                <w:rFonts w:ascii="仿宋" w:eastAsia="仿宋" w:hAnsi="仿宋" w:cs="宋体" w:hint="eastAsia"/>
                <w:color w:val="000000"/>
                <w:kern w:val="0"/>
                <w:sz w:val="24"/>
              </w:rPr>
              <w:t>浏览器在辅视频图像中点击或框选任意区域后，在主视频图像旋转角度范围允许的条件下，可将该区域处于主视频图像中央。以上</w:t>
            </w:r>
            <w:r>
              <w:rPr>
                <w:rFonts w:ascii="仿宋" w:eastAsia="仿宋" w:hAnsi="仿宋" w:cs="宋体" w:hint="eastAsia"/>
                <w:color w:val="000000"/>
                <w:kern w:val="0"/>
                <w:sz w:val="24"/>
              </w:rPr>
              <w:t>3</w:t>
            </w:r>
            <w:r>
              <w:rPr>
                <w:rFonts w:ascii="仿宋" w:eastAsia="仿宋" w:hAnsi="仿宋" w:cs="宋体" w:hint="eastAsia"/>
                <w:color w:val="000000"/>
                <w:kern w:val="0"/>
                <w:sz w:val="24"/>
              </w:rPr>
              <w:t>项技术功能有国家安全防范报警系统产品质量监督检验中心出具的检测报告复印件加盖生产厂家公章的每项得</w:t>
            </w:r>
            <w:r>
              <w:rPr>
                <w:rFonts w:ascii="仿宋" w:eastAsia="仿宋" w:hAnsi="仿宋" w:cs="宋体" w:hint="eastAsia"/>
                <w:color w:val="000000"/>
                <w:kern w:val="0"/>
                <w:sz w:val="24"/>
              </w:rPr>
              <w:t>2</w:t>
            </w:r>
            <w:r>
              <w:rPr>
                <w:rFonts w:ascii="仿宋" w:eastAsia="仿宋" w:hAnsi="仿宋" w:cs="宋体" w:hint="eastAsia"/>
                <w:color w:val="000000"/>
                <w:kern w:val="0"/>
                <w:sz w:val="24"/>
              </w:rPr>
              <w:t>分，满分</w:t>
            </w:r>
            <w:r>
              <w:rPr>
                <w:rFonts w:ascii="仿宋" w:eastAsia="仿宋" w:hAnsi="仿宋" w:cs="宋体" w:hint="eastAsia"/>
                <w:color w:val="000000"/>
                <w:kern w:val="0"/>
                <w:sz w:val="24"/>
              </w:rPr>
              <w:t>6</w:t>
            </w:r>
            <w:r>
              <w:rPr>
                <w:rFonts w:ascii="仿宋" w:eastAsia="仿宋" w:hAnsi="仿宋" w:cs="宋体" w:hint="eastAsia"/>
                <w:color w:val="000000"/>
                <w:kern w:val="0"/>
                <w:sz w:val="24"/>
              </w:rPr>
              <w:t>分。</w:t>
            </w:r>
          </w:p>
          <w:p w:rsidR="00681BC3" w:rsidRDefault="00D03F7D">
            <w:pPr>
              <w:pStyle w:val="ListParagraph1"/>
              <w:spacing w:line="360" w:lineRule="auto"/>
              <w:ind w:firstLineChars="0" w:firstLine="0"/>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所</w:t>
            </w:r>
            <w:r>
              <w:rPr>
                <w:rFonts w:ascii="仿宋" w:eastAsia="仿宋" w:hAnsi="仿宋" w:cs="仿宋" w:hint="eastAsia"/>
                <w:sz w:val="24"/>
              </w:rPr>
              <w:t>投“安防监控”中序号</w:t>
            </w:r>
            <w:r>
              <w:rPr>
                <w:rFonts w:ascii="仿宋" w:eastAsia="仿宋" w:hAnsi="仿宋" w:cs="仿宋" w:hint="eastAsia"/>
                <w:sz w:val="24"/>
              </w:rPr>
              <w:t>15</w:t>
            </w:r>
            <w:r>
              <w:rPr>
                <w:rFonts w:ascii="仿宋" w:eastAsia="仿宋" w:hAnsi="仿宋" w:cs="仿宋" w:hint="eastAsia"/>
                <w:sz w:val="24"/>
              </w:rPr>
              <w:t>产品</w:t>
            </w:r>
            <w:r>
              <w:rPr>
                <w:rFonts w:ascii="仿宋" w:eastAsia="仿宋" w:hAnsi="仿宋" w:cs="宋体" w:hint="eastAsia"/>
                <w:kern w:val="0"/>
                <w:sz w:val="24"/>
              </w:rPr>
              <w:t>“磁盘阵列”具有以下功能：（</w:t>
            </w:r>
            <w:r>
              <w:rPr>
                <w:rFonts w:ascii="仿宋" w:eastAsia="仿宋" w:hAnsi="仿宋" w:cs="宋体" w:hint="eastAsia"/>
                <w:kern w:val="0"/>
                <w:sz w:val="24"/>
              </w:rPr>
              <w:t>1</w:t>
            </w:r>
            <w:r>
              <w:rPr>
                <w:rFonts w:ascii="仿宋" w:eastAsia="仿宋" w:hAnsi="仿宋" w:cs="宋体" w:hint="eastAsia"/>
                <w:kern w:val="0"/>
                <w:sz w:val="24"/>
              </w:rPr>
              <w:t>）设备可同时支持视频、图片、智能流和文件直写存储。（</w:t>
            </w:r>
            <w:r>
              <w:rPr>
                <w:rFonts w:ascii="仿宋" w:eastAsia="仿宋" w:hAnsi="仿宋" w:cs="宋体" w:hint="eastAsia"/>
                <w:kern w:val="0"/>
                <w:sz w:val="24"/>
              </w:rPr>
              <w:t>2</w:t>
            </w:r>
            <w:r>
              <w:rPr>
                <w:rFonts w:ascii="仿宋" w:eastAsia="仿宋" w:hAnsi="仿宋" w:cs="宋体" w:hint="eastAsia"/>
                <w:kern w:val="0"/>
                <w:sz w:val="24"/>
              </w:rPr>
              <w:t>）可通过</w:t>
            </w:r>
            <w:r>
              <w:rPr>
                <w:rFonts w:ascii="仿宋" w:eastAsia="仿宋" w:hAnsi="仿宋" w:cs="宋体" w:hint="eastAsia"/>
                <w:kern w:val="0"/>
                <w:sz w:val="24"/>
              </w:rPr>
              <w:t>IE</w:t>
            </w:r>
            <w:r>
              <w:rPr>
                <w:rFonts w:ascii="仿宋" w:eastAsia="仿宋" w:hAnsi="仿宋" w:cs="宋体" w:hint="eastAsia"/>
                <w:kern w:val="0"/>
                <w:sz w:val="24"/>
              </w:rPr>
              <w:t>浏览器对一台、多台样机或扩展柜中的磁盘进行定位，使对应的磁盘指示灯闪烁，闪烁的时长可设。（</w:t>
            </w:r>
            <w:r>
              <w:rPr>
                <w:rFonts w:ascii="仿宋" w:eastAsia="仿宋" w:hAnsi="仿宋" w:cs="宋体" w:hint="eastAsia"/>
                <w:kern w:val="0"/>
                <w:sz w:val="24"/>
              </w:rPr>
              <w:t>3</w:t>
            </w:r>
            <w:r>
              <w:rPr>
                <w:rFonts w:ascii="仿宋" w:eastAsia="仿宋" w:hAnsi="仿宋" w:cs="宋体" w:hint="eastAsia"/>
                <w:kern w:val="0"/>
                <w:sz w:val="24"/>
              </w:rPr>
              <w:t>）提供多设备同步升级功能，可以通过一键式操作对整个局域网内的所有设备同步升级。（</w:t>
            </w:r>
            <w:r>
              <w:rPr>
                <w:rFonts w:ascii="仿宋" w:eastAsia="仿宋" w:hAnsi="仿宋" w:cs="宋体" w:hint="eastAsia"/>
                <w:kern w:val="0"/>
                <w:sz w:val="24"/>
              </w:rPr>
              <w:t>4</w:t>
            </w:r>
            <w:r>
              <w:rPr>
                <w:rFonts w:ascii="仿宋" w:eastAsia="仿宋" w:hAnsi="仿宋" w:cs="宋体" w:hint="eastAsia"/>
                <w:kern w:val="0"/>
                <w:sz w:val="24"/>
              </w:rPr>
              <w:t>）可根据事件名称查询所有相关联的不同前端或时间的录像段并进行回放和下载。以上</w:t>
            </w:r>
            <w:r>
              <w:rPr>
                <w:rFonts w:ascii="仿宋" w:eastAsia="仿宋" w:hAnsi="仿宋" w:cs="宋体" w:hint="eastAsia"/>
                <w:kern w:val="0"/>
                <w:sz w:val="24"/>
              </w:rPr>
              <w:t>4</w:t>
            </w:r>
            <w:r>
              <w:rPr>
                <w:rFonts w:ascii="仿宋" w:eastAsia="仿宋" w:hAnsi="仿宋" w:cs="宋体" w:hint="eastAsia"/>
                <w:kern w:val="0"/>
                <w:sz w:val="24"/>
              </w:rPr>
              <w:t>项技术功能有国家安全防范报警系统产品质量监督检验中心出具的检测报告复印件并加盖生产厂家公章的，每项得</w:t>
            </w:r>
            <w:r>
              <w:rPr>
                <w:rFonts w:ascii="仿宋" w:eastAsia="仿宋" w:hAnsi="仿宋" w:cs="宋体" w:hint="eastAsia"/>
                <w:kern w:val="0"/>
                <w:sz w:val="24"/>
              </w:rPr>
              <w:t>1</w:t>
            </w:r>
            <w:r>
              <w:rPr>
                <w:rFonts w:ascii="仿宋" w:eastAsia="仿宋" w:hAnsi="仿宋" w:cs="宋体" w:hint="eastAsia"/>
                <w:kern w:val="0"/>
                <w:sz w:val="24"/>
              </w:rPr>
              <w:t>分，最高得</w:t>
            </w:r>
            <w:r>
              <w:rPr>
                <w:rFonts w:ascii="仿宋" w:eastAsia="仿宋" w:hAnsi="仿宋" w:cs="宋体" w:hint="eastAsia"/>
                <w:kern w:val="0"/>
                <w:sz w:val="24"/>
              </w:rPr>
              <w:t>4</w:t>
            </w:r>
            <w:r>
              <w:rPr>
                <w:rFonts w:ascii="仿宋" w:eastAsia="仿宋" w:hAnsi="仿宋" w:cs="宋体" w:hint="eastAsia"/>
                <w:kern w:val="0"/>
                <w:sz w:val="24"/>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rPr>
            </w:pPr>
            <w:r>
              <w:rPr>
                <w:rFonts w:ascii="仿宋" w:eastAsia="仿宋" w:hAnsi="仿宋" w:cs="仿宋" w:hint="eastAsia"/>
                <w:kern w:val="0"/>
                <w:sz w:val="24"/>
                <w:u w:val="single"/>
              </w:rPr>
              <w:lastRenderedPageBreak/>
              <w:t>15</w:t>
            </w:r>
            <w:r>
              <w:rPr>
                <w:rFonts w:ascii="仿宋" w:eastAsia="仿宋" w:hAnsi="仿宋" w:cs="仿宋" w:hint="eastAsia"/>
                <w:kern w:val="0"/>
                <w:sz w:val="24"/>
                <w:u w:val="single"/>
              </w:rPr>
              <w:t>分</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lastRenderedPageBreak/>
              <w:t>对招标文件</w:t>
            </w:r>
          </w:p>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宋体"/>
                <w:kern w:val="0"/>
                <w:sz w:val="24"/>
              </w:rPr>
            </w:pPr>
            <w:r>
              <w:rPr>
                <w:rFonts w:ascii="仿宋" w:eastAsia="仿宋" w:hAnsi="仿宋" w:cs="宋体" w:hint="eastAsia"/>
                <w:kern w:val="0"/>
                <w:sz w:val="24"/>
              </w:rPr>
              <w:t>标</w:t>
            </w:r>
            <w:r>
              <w:rPr>
                <w:rFonts w:hint="eastAsia"/>
              </w:rPr>
              <w:t>★</w:t>
            </w:r>
            <w:r>
              <w:rPr>
                <w:rFonts w:ascii="仿宋" w:eastAsia="仿宋" w:hAnsi="仿宋" w:cs="宋体" w:hint="eastAsia"/>
                <w:kern w:val="0"/>
                <w:sz w:val="24"/>
              </w:rPr>
              <w:t>参数为本次招标产品的重要技术指标，</w:t>
            </w:r>
          </w:p>
          <w:p w:rsidR="00681BC3" w:rsidRDefault="00D03F7D">
            <w:pPr>
              <w:spacing w:line="360" w:lineRule="auto"/>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、投标人所投产品全部满足参数要求得基本分</w:t>
            </w:r>
            <w:r>
              <w:rPr>
                <w:rFonts w:ascii="仿宋" w:eastAsia="仿宋" w:hAnsi="仿宋" w:cs="宋体"/>
                <w:kern w:val="0"/>
                <w:sz w:val="24"/>
              </w:rPr>
              <w:t>10</w:t>
            </w:r>
            <w:r>
              <w:rPr>
                <w:rFonts w:ascii="仿宋" w:eastAsia="仿宋" w:hAnsi="仿宋" w:cs="宋体" w:hint="eastAsia"/>
                <w:kern w:val="0"/>
                <w:sz w:val="24"/>
              </w:rPr>
              <w:t>分；</w:t>
            </w:r>
          </w:p>
          <w:p w:rsidR="00681BC3" w:rsidRDefault="00D03F7D">
            <w:pPr>
              <w:spacing w:line="360" w:lineRule="auto"/>
              <w:rPr>
                <w:rFonts w:ascii="仿宋" w:eastAsia="仿宋" w:hAnsi="仿宋" w:cs="仿宋"/>
                <w:sz w:val="24"/>
              </w:rPr>
            </w:pPr>
            <w:r>
              <w:rPr>
                <w:rFonts w:hint="eastAsia"/>
              </w:rPr>
              <w:t>2</w:t>
            </w:r>
            <w:r>
              <w:rPr>
                <w:rFonts w:hint="eastAsia"/>
              </w:rPr>
              <w:t>、</w:t>
            </w:r>
            <w:r>
              <w:rPr>
                <w:rFonts w:ascii="仿宋" w:eastAsia="仿宋" w:hAnsi="宋体" w:cs="仿宋" w:hint="eastAsia"/>
                <w:kern w:val="0"/>
                <w:sz w:val="24"/>
              </w:rPr>
              <w:t>所投产品加“</w:t>
            </w:r>
            <w:r>
              <w:rPr>
                <w:rFonts w:hint="eastAsia"/>
              </w:rPr>
              <w:t>★</w:t>
            </w:r>
            <w:r>
              <w:rPr>
                <w:rFonts w:ascii="仿宋" w:eastAsia="仿宋" w:hAnsi="宋体" w:cs="仿宋" w:hint="eastAsia"/>
                <w:kern w:val="0"/>
                <w:sz w:val="24"/>
              </w:rPr>
              <w:t>”的技术参数，</w:t>
            </w:r>
            <w:r>
              <w:rPr>
                <w:rFonts w:ascii="仿宋" w:eastAsia="仿宋" w:hAnsi="仿宋" w:cs="仿宋" w:hint="eastAsia"/>
                <w:sz w:val="24"/>
              </w:rPr>
              <w:t>投标人须提供</w:t>
            </w:r>
            <w:r>
              <w:rPr>
                <w:rFonts w:ascii="仿宋" w:eastAsia="仿宋" w:hAnsi="仿宋" w:cs="仿宋" w:hint="eastAsia"/>
                <w:sz w:val="24"/>
              </w:rPr>
              <w:t>加盖生产厂家公章</w:t>
            </w:r>
            <w:r>
              <w:rPr>
                <w:rFonts w:ascii="仿宋" w:eastAsia="仿宋" w:hAnsi="仿宋" w:cs="仿宋" w:hint="eastAsia"/>
                <w:sz w:val="24"/>
              </w:rPr>
              <w:t>的检测报告、证书、</w:t>
            </w:r>
            <w:r>
              <w:rPr>
                <w:rFonts w:ascii="仿宋" w:eastAsia="仿宋" w:hAnsi="仿宋" w:cs="仿宋" w:hint="eastAsia"/>
                <w:sz w:val="24"/>
              </w:rPr>
              <w:t>生产厂家出具的技术证明文件</w:t>
            </w:r>
            <w:r>
              <w:rPr>
                <w:rFonts w:ascii="仿宋" w:eastAsia="仿宋" w:hAnsi="仿宋" w:cs="仿宋" w:hint="eastAsia"/>
                <w:sz w:val="24"/>
              </w:rPr>
              <w:t>等，每正偏离一项加</w:t>
            </w:r>
            <w:r>
              <w:rPr>
                <w:rFonts w:ascii="仿宋" w:eastAsia="仿宋" w:hAnsi="仿宋" w:cs="仿宋" w:hint="eastAsia"/>
                <w:sz w:val="24"/>
              </w:rPr>
              <w:t>0.6</w:t>
            </w:r>
            <w:r>
              <w:rPr>
                <w:rFonts w:ascii="仿宋" w:eastAsia="仿宋" w:hAnsi="仿宋" w:cs="仿宋" w:hint="eastAsia"/>
                <w:sz w:val="24"/>
              </w:rPr>
              <w:t>分，</w:t>
            </w:r>
            <w:r>
              <w:rPr>
                <w:rFonts w:ascii="仿宋" w:eastAsia="仿宋" w:hAnsi="仿宋" w:cs="仿宋" w:hint="eastAsia"/>
                <w:sz w:val="24"/>
              </w:rPr>
              <w:t>最多加</w:t>
            </w:r>
            <w:r>
              <w:rPr>
                <w:rFonts w:ascii="仿宋" w:eastAsia="仿宋" w:hAnsi="宋体" w:cs="仿宋"/>
                <w:kern w:val="0"/>
                <w:sz w:val="24"/>
              </w:rPr>
              <w:t>15</w:t>
            </w:r>
            <w:r>
              <w:rPr>
                <w:rFonts w:ascii="仿宋" w:eastAsia="仿宋" w:hAnsi="宋体" w:cs="仿宋" w:hint="eastAsia"/>
                <w:kern w:val="0"/>
                <w:sz w:val="24"/>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仿宋" w:eastAsia="仿宋" w:hAnsi="仿宋" w:cs="仿宋" w:hint="eastAsia"/>
                <w:kern w:val="0"/>
                <w:sz w:val="24"/>
                <w:u w:val="single"/>
              </w:rPr>
              <w:t>25</w:t>
            </w:r>
            <w:r>
              <w:rPr>
                <w:rFonts w:ascii="仿宋" w:eastAsia="仿宋" w:hAnsi="仿宋" w:cs="仿宋" w:hint="eastAsia"/>
                <w:kern w:val="0"/>
                <w:sz w:val="24"/>
              </w:rPr>
              <w:t>分</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lastRenderedPageBreak/>
              <w:t>设计及实施方案</w:t>
            </w:r>
          </w:p>
        </w:tc>
        <w:tc>
          <w:tcPr>
            <w:tcW w:w="6069" w:type="dxa"/>
            <w:shd w:val="clear" w:color="auto" w:fill="FFFFFF"/>
            <w:tcMar>
              <w:left w:w="108" w:type="dxa"/>
              <w:right w:w="108" w:type="dxa"/>
            </w:tcMar>
            <w:vAlign w:val="center"/>
          </w:tcPr>
          <w:p w:rsidR="00681BC3" w:rsidRDefault="00D03F7D">
            <w:pPr>
              <w:pStyle w:val="ListParagraph1"/>
              <w:spacing w:line="360" w:lineRule="auto"/>
              <w:ind w:firstLineChars="0" w:firstLine="0"/>
              <w:rPr>
                <w:rFonts w:ascii="仿宋" w:eastAsia="仿宋" w:hAnsi="仿宋" w:cs="仿宋"/>
                <w:sz w:val="24"/>
                <w:szCs w:val="22"/>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投标人现场考察针对此项目进行规划设计，针对监控网络方案出具网络拓扑图，切合现场实际及设计的科学性、合理性、规范性和可操作性进行评价：设计网络方案拓扑图</w:t>
            </w:r>
            <w:r>
              <w:rPr>
                <w:rFonts w:ascii="仿宋" w:eastAsia="仿宋" w:hAnsi="仿宋" w:cs="仿宋" w:hint="eastAsia"/>
                <w:sz w:val="24"/>
                <w:szCs w:val="22"/>
              </w:rPr>
              <w:t>科学合理，符合规范，可操作性强得</w:t>
            </w:r>
            <w:r>
              <w:rPr>
                <w:rFonts w:ascii="仿宋" w:eastAsia="仿宋" w:hAnsi="仿宋" w:cs="仿宋" w:hint="eastAsia"/>
                <w:sz w:val="24"/>
                <w:szCs w:val="22"/>
              </w:rPr>
              <w:t>5</w:t>
            </w:r>
            <w:r>
              <w:rPr>
                <w:rFonts w:ascii="仿宋" w:eastAsia="仿宋" w:hAnsi="仿宋" w:cs="仿宋" w:hint="eastAsia"/>
                <w:sz w:val="24"/>
                <w:szCs w:val="22"/>
              </w:rPr>
              <w:t>分，有相关内容得</w:t>
            </w:r>
            <w:r>
              <w:rPr>
                <w:rFonts w:ascii="仿宋" w:eastAsia="仿宋" w:hAnsi="仿宋" w:cs="仿宋" w:hint="eastAsia"/>
                <w:sz w:val="24"/>
                <w:szCs w:val="22"/>
              </w:rPr>
              <w:t>1</w:t>
            </w:r>
            <w:r>
              <w:rPr>
                <w:rFonts w:ascii="仿宋" w:eastAsia="仿宋" w:hAnsi="仿宋" w:cs="仿宋" w:hint="eastAsia"/>
                <w:sz w:val="24"/>
                <w:szCs w:val="22"/>
              </w:rPr>
              <w:t>分，没有相关描述不得分；</w:t>
            </w:r>
          </w:p>
          <w:p w:rsidR="00681BC3" w:rsidRDefault="00D03F7D">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针对投标人对用户楼宇监控的点位部署规划表及</w:t>
            </w:r>
            <w:r>
              <w:rPr>
                <w:rFonts w:ascii="仿宋" w:eastAsia="仿宋" w:hAnsi="仿宋" w:cs="仿宋" w:hint="eastAsia"/>
                <w:sz w:val="24"/>
              </w:rPr>
              <w:t>CAD</w:t>
            </w:r>
            <w:r>
              <w:rPr>
                <w:rFonts w:ascii="仿宋" w:eastAsia="仿宋" w:hAnsi="仿宋" w:cs="仿宋" w:hint="eastAsia"/>
                <w:sz w:val="24"/>
              </w:rPr>
              <w:t>点位布局图规划的科学</w:t>
            </w:r>
            <w:r>
              <w:rPr>
                <w:rFonts w:ascii="仿宋" w:eastAsia="仿宋" w:hAnsi="仿宋" w:cs="仿宋" w:hint="eastAsia"/>
                <w:sz w:val="24"/>
                <w:szCs w:val="22"/>
              </w:rPr>
              <w:t>性、合理性、规范性和可操作性进行评价：设计图表方案科学合理，符合规范，可操作性强得</w:t>
            </w:r>
            <w:r>
              <w:rPr>
                <w:rFonts w:ascii="仿宋" w:eastAsia="仿宋" w:hAnsi="仿宋" w:cs="仿宋" w:hint="eastAsia"/>
                <w:sz w:val="24"/>
                <w:szCs w:val="22"/>
              </w:rPr>
              <w:t>5</w:t>
            </w:r>
            <w:r>
              <w:rPr>
                <w:rFonts w:ascii="仿宋" w:eastAsia="仿宋" w:hAnsi="仿宋" w:cs="仿宋" w:hint="eastAsia"/>
                <w:sz w:val="24"/>
                <w:szCs w:val="22"/>
              </w:rPr>
              <w:t>分，</w:t>
            </w:r>
            <w:r>
              <w:rPr>
                <w:rFonts w:ascii="仿宋" w:eastAsia="仿宋" w:hAnsi="仿宋" w:cs="仿宋" w:hint="eastAsia"/>
                <w:sz w:val="24"/>
                <w:szCs w:val="22"/>
              </w:rPr>
              <w:t>只</w:t>
            </w:r>
            <w:r>
              <w:rPr>
                <w:rFonts w:ascii="仿宋" w:eastAsia="仿宋" w:hAnsi="仿宋" w:cs="仿宋" w:hint="eastAsia"/>
                <w:sz w:val="24"/>
                <w:szCs w:val="22"/>
              </w:rPr>
              <w:t>有相关内容</w:t>
            </w:r>
            <w:r>
              <w:rPr>
                <w:rFonts w:ascii="仿宋" w:eastAsia="仿宋" w:hAnsi="仿宋" w:cs="仿宋" w:hint="eastAsia"/>
                <w:sz w:val="24"/>
                <w:szCs w:val="22"/>
              </w:rPr>
              <w:t>简单描述</w:t>
            </w:r>
            <w:r>
              <w:rPr>
                <w:rFonts w:ascii="仿宋" w:eastAsia="仿宋" w:hAnsi="仿宋" w:cs="仿宋" w:hint="eastAsia"/>
                <w:sz w:val="24"/>
                <w:szCs w:val="22"/>
              </w:rPr>
              <w:t>得</w:t>
            </w:r>
            <w:r>
              <w:rPr>
                <w:rFonts w:ascii="仿宋" w:eastAsia="仿宋" w:hAnsi="仿宋" w:cs="仿宋" w:hint="eastAsia"/>
                <w:sz w:val="24"/>
                <w:szCs w:val="22"/>
              </w:rPr>
              <w:t>1</w:t>
            </w:r>
            <w:r>
              <w:rPr>
                <w:rFonts w:ascii="仿宋" w:eastAsia="仿宋" w:hAnsi="仿宋" w:cs="仿宋" w:hint="eastAsia"/>
                <w:sz w:val="24"/>
                <w:szCs w:val="22"/>
              </w:rPr>
              <w:t>分，没有相关描述不得分。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u w:val="single"/>
              </w:rPr>
            </w:pPr>
            <w:r>
              <w:rPr>
                <w:rFonts w:ascii="仿宋" w:eastAsia="仿宋" w:hAnsi="仿宋" w:cs="仿宋"/>
                <w:kern w:val="0"/>
                <w:sz w:val="24"/>
              </w:rPr>
              <w:t>10</w:t>
            </w:r>
            <w:r>
              <w:rPr>
                <w:rFonts w:ascii="仿宋" w:eastAsia="仿宋" w:hAnsi="仿宋" w:cs="仿宋" w:hint="eastAsia"/>
                <w:kern w:val="0"/>
                <w:sz w:val="24"/>
              </w:rPr>
              <w:t>分</w:t>
            </w:r>
          </w:p>
        </w:tc>
      </w:tr>
    </w:tbl>
    <w:p w:rsidR="00681BC3" w:rsidRDefault="00681BC3">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p>
    <w:p w:rsidR="00681BC3" w:rsidRDefault="00D03F7D">
      <w:pPr>
        <w:widowControl/>
        <w:shd w:val="clear" w:color="auto" w:fill="FFFFFF"/>
        <w:spacing w:line="360" w:lineRule="atLeast"/>
        <w:ind w:firstLine="426"/>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B</w:t>
      </w:r>
      <w:r>
        <w:rPr>
          <w:rFonts w:ascii="仿宋" w:eastAsia="仿宋" w:hAnsi="仿宋" w:cs="仿宋" w:hint="eastAsia"/>
          <w:kern w:val="0"/>
          <w:sz w:val="30"/>
          <w:szCs w:val="30"/>
          <w:shd w:val="clear" w:color="auto" w:fill="FFFFFF"/>
        </w:rPr>
        <w:t>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681BC3">
        <w:trPr>
          <w:trHeight w:val="110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分值构成</w:t>
            </w:r>
          </w:p>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w:t>
            </w:r>
            <w:r>
              <w:rPr>
                <w:rFonts w:ascii="仿宋" w:eastAsia="仿宋" w:hAnsi="仿宋" w:cs="仿宋" w:hint="eastAsia"/>
                <w:kern w:val="0"/>
                <w:sz w:val="24"/>
              </w:rPr>
              <w:t>总分</w:t>
            </w:r>
            <w:r>
              <w:rPr>
                <w:rFonts w:ascii="仿宋" w:eastAsia="仿宋" w:hAnsi="仿宋" w:cs="仿宋" w:hint="eastAsia"/>
                <w:kern w:val="0"/>
                <w:sz w:val="24"/>
              </w:rPr>
              <w:t>100</w:t>
            </w:r>
            <w:r>
              <w:rPr>
                <w:rFonts w:ascii="仿宋" w:eastAsia="仿宋" w:hAnsi="仿宋" w:cs="仿宋" w:hint="eastAsia"/>
                <w:kern w:val="0"/>
                <w:sz w:val="24"/>
              </w:rPr>
              <w:t>分</w:t>
            </w:r>
            <w:r>
              <w:rPr>
                <w:rFonts w:ascii="仿宋" w:eastAsia="仿宋" w:hAnsi="仿宋" w:cs="仿宋" w:hint="eastAsia"/>
                <w:kern w:val="0"/>
                <w:sz w:val="24"/>
              </w:rPr>
              <w:t>)</w:t>
            </w:r>
          </w:p>
        </w:tc>
        <w:tc>
          <w:tcPr>
            <w:tcW w:w="7245" w:type="dxa"/>
            <w:gridSpan w:val="2"/>
            <w:shd w:val="clear" w:color="auto" w:fill="FFFFFF"/>
            <w:tcMar>
              <w:left w:w="108" w:type="dxa"/>
              <w:right w:w="108" w:type="dxa"/>
            </w:tcMar>
            <w:vAlign w:val="center"/>
          </w:tcPr>
          <w:p w:rsidR="00681BC3" w:rsidRDefault="00D03F7D">
            <w:pPr>
              <w:widowControl/>
              <w:spacing w:line="360" w:lineRule="atLeast"/>
              <w:ind w:firstLine="480"/>
              <w:jc w:val="center"/>
              <w:rPr>
                <w:rFonts w:ascii="仿宋" w:eastAsia="仿宋" w:hAnsi="仿宋" w:cs="仿宋"/>
              </w:rPr>
            </w:pPr>
            <w:r>
              <w:rPr>
                <w:rFonts w:ascii="仿宋" w:eastAsia="仿宋" w:hAnsi="仿宋" w:cs="仿宋" w:hint="eastAsia"/>
                <w:kern w:val="0"/>
                <w:sz w:val="24"/>
              </w:rPr>
              <w:t>价格分值：</w:t>
            </w:r>
            <w:r>
              <w:rPr>
                <w:rFonts w:ascii="仿宋" w:eastAsia="仿宋" w:hAnsi="仿宋" w:cs="仿宋" w:hint="eastAsia"/>
                <w:kern w:val="0"/>
                <w:sz w:val="24"/>
                <w:u w:val="single"/>
              </w:rPr>
              <w:t> 30 </w:t>
            </w:r>
            <w:r>
              <w:rPr>
                <w:rFonts w:ascii="仿宋" w:eastAsia="仿宋" w:hAnsi="仿宋" w:cs="仿宋" w:hint="eastAsia"/>
                <w:kern w:val="0"/>
                <w:sz w:val="24"/>
              </w:rPr>
              <w:t>分</w:t>
            </w:r>
          </w:p>
          <w:p w:rsidR="00681BC3" w:rsidRDefault="00D03F7D">
            <w:pPr>
              <w:widowControl/>
              <w:spacing w:line="360" w:lineRule="atLeast"/>
              <w:ind w:firstLine="480"/>
              <w:jc w:val="center"/>
              <w:rPr>
                <w:rFonts w:ascii="仿宋" w:eastAsia="仿宋" w:hAnsi="仿宋" w:cs="仿宋"/>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40 </w:t>
            </w:r>
            <w:r>
              <w:rPr>
                <w:rFonts w:ascii="仿宋" w:eastAsia="仿宋" w:hAnsi="仿宋" w:cs="仿宋" w:hint="eastAsia"/>
                <w:kern w:val="0"/>
                <w:sz w:val="24"/>
              </w:rPr>
              <w:t>分</w:t>
            </w:r>
          </w:p>
          <w:p w:rsidR="00681BC3" w:rsidRDefault="00D03F7D">
            <w:pPr>
              <w:widowControl/>
              <w:spacing w:line="360" w:lineRule="atLeast"/>
              <w:ind w:firstLine="480"/>
              <w:jc w:val="center"/>
              <w:rPr>
                <w:rFonts w:ascii="仿宋" w:eastAsia="仿宋" w:hAnsi="仿宋" w:cs="仿宋"/>
              </w:rPr>
            </w:pPr>
            <w:r>
              <w:rPr>
                <w:rFonts w:ascii="仿宋" w:eastAsia="仿宋" w:hAnsi="仿宋" w:cs="仿宋" w:hint="eastAsia"/>
                <w:kern w:val="0"/>
                <w:sz w:val="24"/>
              </w:rPr>
              <w:t>技术部分：</w:t>
            </w:r>
            <w:r>
              <w:rPr>
                <w:rFonts w:ascii="仿宋" w:eastAsia="仿宋" w:hAnsi="仿宋" w:cs="仿宋"/>
                <w:kern w:val="0"/>
                <w:sz w:val="24"/>
                <w:u w:val="single"/>
              </w:rPr>
              <w:t xml:space="preserve"> 30</w:t>
            </w:r>
            <w:r>
              <w:rPr>
                <w:rFonts w:ascii="宋体" w:eastAsia="宋体" w:hAnsi="宋体" w:cs="宋体" w:hint="eastAsia"/>
                <w:kern w:val="0"/>
                <w:sz w:val="24"/>
                <w:u w:val="single"/>
              </w:rPr>
              <w:t> </w:t>
            </w:r>
            <w:r>
              <w:rPr>
                <w:rFonts w:ascii="仿宋" w:eastAsia="仿宋" w:hAnsi="仿宋" w:cs="仿宋" w:hint="eastAsia"/>
                <w:kern w:val="0"/>
                <w:sz w:val="24"/>
              </w:rPr>
              <w:t>分</w:t>
            </w:r>
          </w:p>
        </w:tc>
      </w:tr>
      <w:tr w:rsidR="00681BC3">
        <w:trPr>
          <w:trHeight w:val="591"/>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一、价格部分（满分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681BC3">
        <w:trPr>
          <w:trHeight w:val="90"/>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投标报价</w:t>
            </w:r>
          </w:p>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评分标准</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681BC3" w:rsidRDefault="00D03F7D">
            <w:pPr>
              <w:spacing w:line="360" w:lineRule="auto"/>
              <w:rPr>
                <w:rFonts w:ascii="仿宋" w:eastAsia="仿宋" w:hAnsi="仿宋" w:cs="仿宋"/>
              </w:rPr>
            </w:pPr>
            <w:r>
              <w:rPr>
                <w:rFonts w:ascii="仿宋" w:eastAsia="仿宋" w:hAnsi="仿宋" w:cs="仿宋" w:hint="eastAsia"/>
                <w:sz w:val="24"/>
              </w:rPr>
              <w:t>投标报价得分</w:t>
            </w:r>
            <w:r>
              <w:rPr>
                <w:rFonts w:ascii="仿宋" w:eastAsia="仿宋" w:hAnsi="仿宋" w:cs="仿宋" w:hint="eastAsia"/>
                <w:sz w:val="24"/>
              </w:rPr>
              <w:t>=</w:t>
            </w:r>
            <w:r>
              <w:rPr>
                <w:rFonts w:ascii="仿宋" w:eastAsia="仿宋" w:hAnsi="仿宋" w:cs="仿宋" w:hint="eastAsia"/>
                <w:sz w:val="24"/>
              </w:rPr>
              <w:t>（评标基准价</w:t>
            </w:r>
            <w:r>
              <w:rPr>
                <w:rFonts w:ascii="仿宋" w:eastAsia="仿宋" w:hAnsi="仿宋" w:cs="仿宋" w:hint="eastAsia"/>
                <w:sz w:val="24"/>
              </w:rPr>
              <w:t>/</w:t>
            </w:r>
            <w:r>
              <w:rPr>
                <w:rFonts w:ascii="仿宋" w:eastAsia="仿宋" w:hAnsi="仿宋" w:cs="仿宋" w:hint="eastAsia"/>
                <w:sz w:val="24"/>
              </w:rPr>
              <w:t>投标报价）×</w:t>
            </w:r>
            <w:r>
              <w:rPr>
                <w:rFonts w:ascii="仿宋" w:eastAsia="仿宋" w:hAnsi="仿宋" w:cs="仿宋" w:hint="eastAsia"/>
                <w:sz w:val="24"/>
              </w:rPr>
              <w:t>30 </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u w:val="single"/>
              </w:rPr>
              <w:t> 30 </w:t>
            </w:r>
            <w:r>
              <w:rPr>
                <w:rFonts w:ascii="仿宋" w:eastAsia="仿宋" w:hAnsi="仿宋" w:cs="仿宋" w:hint="eastAsia"/>
                <w:kern w:val="0"/>
                <w:sz w:val="24"/>
              </w:rPr>
              <w:t>分</w:t>
            </w:r>
          </w:p>
        </w:tc>
      </w:tr>
      <w:tr w:rsidR="00681BC3">
        <w:trPr>
          <w:trHeight w:val="591"/>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二、商务部分（满分</w:t>
            </w:r>
            <w:r>
              <w:rPr>
                <w:rFonts w:ascii="宋体" w:eastAsia="宋体" w:hAnsi="宋体" w:cs="宋体" w:hint="eastAsia"/>
                <w:b/>
                <w:kern w:val="0"/>
                <w:sz w:val="24"/>
                <w:u w:val="single"/>
              </w:rPr>
              <w:t> </w:t>
            </w:r>
            <w:r>
              <w:rPr>
                <w:rFonts w:ascii="仿宋" w:eastAsia="仿宋" w:hAnsi="仿宋" w:cs="仿宋" w:hint="eastAsia"/>
                <w:b/>
                <w:kern w:val="0"/>
                <w:sz w:val="24"/>
                <w:u w:val="single"/>
              </w:rPr>
              <w:t>40</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681BC3">
        <w:trPr>
          <w:trHeight w:val="504"/>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kern w:val="0"/>
                <w:sz w:val="24"/>
              </w:rPr>
            </w:pPr>
            <w:r>
              <w:rPr>
                <w:rFonts w:ascii="仿宋" w:eastAsia="仿宋" w:hAnsi="仿宋" w:cs="仿宋" w:hint="eastAsia"/>
              </w:rPr>
              <w:t>资质荣誉</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投标人具有信用评估机构颁发的</w:t>
            </w:r>
            <w:r>
              <w:rPr>
                <w:rFonts w:ascii="仿宋" w:eastAsia="仿宋" w:hAnsi="仿宋" w:cs="仿宋" w:hint="eastAsia"/>
                <w:sz w:val="24"/>
              </w:rPr>
              <w:t>AAA</w:t>
            </w:r>
            <w:r>
              <w:rPr>
                <w:rFonts w:ascii="仿宋" w:eastAsia="仿宋" w:hAnsi="仿宋" w:cs="仿宋" w:hint="eastAsia"/>
                <w:sz w:val="24"/>
              </w:rPr>
              <w:t>信用等级证书，得</w:t>
            </w:r>
            <w:r>
              <w:rPr>
                <w:rFonts w:ascii="仿宋" w:eastAsia="仿宋" w:hAnsi="仿宋" w:cs="仿宋"/>
                <w:sz w:val="24"/>
              </w:rPr>
              <w:t>1</w:t>
            </w:r>
            <w:r>
              <w:rPr>
                <w:rFonts w:ascii="仿宋" w:eastAsia="仿宋" w:hAnsi="仿宋" w:cs="仿宋" w:hint="eastAsia"/>
                <w:sz w:val="24"/>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1</w:t>
            </w:r>
            <w:r>
              <w:rPr>
                <w:rFonts w:ascii="仿宋" w:eastAsia="仿宋" w:hAnsi="仿宋" w:cs="仿宋" w:hint="eastAsia"/>
                <w:kern w:val="0"/>
                <w:sz w:val="24"/>
                <w:u w:val="single"/>
              </w:rPr>
              <w:t>分</w:t>
            </w:r>
          </w:p>
        </w:tc>
      </w:tr>
      <w:tr w:rsidR="00681BC3">
        <w:trPr>
          <w:trHeight w:val="504"/>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rPr>
            </w:pPr>
            <w:r>
              <w:rPr>
                <w:rFonts w:ascii="仿宋" w:eastAsia="仿宋" w:hAnsi="仿宋" w:cs="仿宋" w:hint="eastAsia"/>
              </w:rPr>
              <w:t>产品相关证明</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“无线网络”中序号</w:t>
            </w:r>
            <w:r>
              <w:rPr>
                <w:rFonts w:ascii="仿宋" w:eastAsia="仿宋" w:hAnsi="仿宋" w:cs="仿宋"/>
                <w:sz w:val="24"/>
              </w:rPr>
              <w:t>1</w:t>
            </w:r>
            <w:r>
              <w:rPr>
                <w:rFonts w:ascii="仿宋" w:eastAsia="仿宋" w:hAnsi="仿宋" w:cs="仿宋" w:hint="eastAsia"/>
                <w:sz w:val="24"/>
              </w:rPr>
              <w:t>“</w:t>
            </w:r>
            <w:r>
              <w:rPr>
                <w:rFonts w:ascii="仿宋" w:eastAsia="仿宋" w:hAnsi="仿宋" w:cs="仿宋" w:hint="eastAsia"/>
                <w:sz w:val="24"/>
              </w:rPr>
              <w:t>无线控制器</w:t>
            </w:r>
            <w:r>
              <w:rPr>
                <w:rFonts w:ascii="仿宋" w:eastAsia="仿宋" w:hAnsi="仿宋" w:cs="仿宋" w:hint="eastAsia"/>
                <w:sz w:val="24"/>
              </w:rPr>
              <w:t>”生产</w:t>
            </w:r>
            <w:r>
              <w:rPr>
                <w:rFonts w:ascii="仿宋" w:eastAsia="仿宋" w:hAnsi="仿宋" w:cs="仿宋" w:hint="eastAsia"/>
                <w:sz w:val="24"/>
              </w:rPr>
              <w:t>厂</w:t>
            </w:r>
            <w:r>
              <w:rPr>
                <w:rFonts w:ascii="仿宋" w:eastAsia="仿宋" w:hAnsi="仿宋" w:cs="仿宋" w:hint="eastAsia"/>
                <w:sz w:val="24"/>
              </w:rPr>
              <w:t>家被</w:t>
            </w:r>
            <w:r>
              <w:rPr>
                <w:rFonts w:ascii="仿宋" w:eastAsia="仿宋" w:hAnsi="仿宋" w:cs="仿宋" w:hint="eastAsia"/>
                <w:sz w:val="24"/>
              </w:rPr>
              <w:t>国家工商行政管理总局评选为</w:t>
            </w:r>
            <w:r>
              <w:rPr>
                <w:rFonts w:ascii="仿宋" w:eastAsia="仿宋" w:hAnsi="仿宋" w:cs="仿宋" w:hint="eastAsia"/>
                <w:sz w:val="24"/>
              </w:rPr>
              <w:t>国家级</w:t>
            </w:r>
            <w:r>
              <w:rPr>
                <w:rFonts w:ascii="仿宋" w:eastAsia="仿宋" w:hAnsi="仿宋" w:cs="仿宋" w:hint="eastAsia"/>
                <w:sz w:val="24"/>
              </w:rPr>
              <w:t>“守合同重信用企业”</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分；被</w:t>
            </w:r>
            <w:r>
              <w:rPr>
                <w:rFonts w:ascii="仿宋" w:eastAsia="仿宋" w:hAnsi="仿宋" w:cs="仿宋" w:hint="eastAsia"/>
                <w:sz w:val="24"/>
              </w:rPr>
              <w:t>省工商行政管理局</w:t>
            </w:r>
            <w:r>
              <w:rPr>
                <w:rFonts w:ascii="仿宋" w:eastAsia="仿宋" w:hAnsi="仿宋" w:cs="仿宋" w:hint="eastAsia"/>
                <w:sz w:val="24"/>
              </w:rPr>
              <w:t>评选为省级“守合同</w:t>
            </w:r>
            <w:r>
              <w:rPr>
                <w:rFonts w:ascii="仿宋" w:eastAsia="仿宋" w:hAnsi="仿宋" w:cs="仿宋" w:hint="eastAsia"/>
                <w:sz w:val="24"/>
              </w:rPr>
              <w:lastRenderedPageBreak/>
              <w:t>重信用企业”的，得</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提供证书复印件并加盖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的方为有效）</w:t>
            </w:r>
            <w:r>
              <w:rPr>
                <w:rFonts w:ascii="仿宋" w:eastAsia="仿宋" w:hAnsi="仿宋" w:cs="仿宋" w:hint="eastAsia"/>
                <w:sz w:val="24"/>
              </w:rPr>
              <w:t>。</w:t>
            </w:r>
          </w:p>
          <w:p w:rsidR="00681BC3" w:rsidRDefault="00D03F7D">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“无线网络”中序号</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无线智能网优</w:t>
            </w:r>
            <w:r>
              <w:rPr>
                <w:rFonts w:ascii="仿宋" w:eastAsia="仿宋" w:hAnsi="仿宋" w:cs="仿宋" w:hint="eastAsia"/>
                <w:sz w:val="24"/>
              </w:rPr>
              <w:t>”生产</w:t>
            </w:r>
            <w:r>
              <w:rPr>
                <w:rFonts w:ascii="仿宋" w:eastAsia="仿宋" w:hAnsi="仿宋" w:cs="仿宋" w:hint="eastAsia"/>
                <w:sz w:val="24"/>
              </w:rPr>
              <w:t>厂</w:t>
            </w:r>
            <w:r>
              <w:rPr>
                <w:rFonts w:ascii="仿宋" w:eastAsia="仿宋" w:hAnsi="仿宋" w:cs="仿宋" w:hint="eastAsia"/>
                <w:sz w:val="24"/>
              </w:rPr>
              <w:t>家</w:t>
            </w:r>
            <w:r>
              <w:rPr>
                <w:rFonts w:ascii="仿宋" w:eastAsia="仿宋" w:hAnsi="仿宋" w:cs="仿宋" w:hint="eastAsia"/>
                <w:sz w:val="24"/>
              </w:rPr>
              <w:t>是国家工信部认可的</w:t>
            </w:r>
            <w:r>
              <w:rPr>
                <w:rFonts w:ascii="仿宋" w:eastAsia="仿宋" w:hAnsi="仿宋" w:cs="仿宋" w:hint="eastAsia"/>
                <w:sz w:val="24"/>
              </w:rPr>
              <w:t>ITSS</w:t>
            </w:r>
            <w:r>
              <w:rPr>
                <w:rFonts w:ascii="仿宋" w:eastAsia="仿宋" w:hAnsi="仿宋" w:cs="仿宋" w:hint="eastAsia"/>
                <w:sz w:val="24"/>
              </w:rPr>
              <w:t>工作组成员，提供相关官网证明</w:t>
            </w:r>
            <w:r>
              <w:rPr>
                <w:rFonts w:ascii="仿宋" w:eastAsia="仿宋" w:hAnsi="仿宋" w:cs="仿宋" w:hint="eastAsia"/>
                <w:sz w:val="24"/>
              </w:rPr>
              <w:t>并</w:t>
            </w:r>
            <w:r>
              <w:rPr>
                <w:rFonts w:ascii="仿宋" w:eastAsia="仿宋" w:hAnsi="仿宋" w:cs="仿宋" w:hint="eastAsia"/>
                <w:sz w:val="24"/>
              </w:rPr>
              <w:t>加盖</w:t>
            </w:r>
            <w:r>
              <w:rPr>
                <w:rFonts w:ascii="仿宋" w:eastAsia="仿宋" w:hAnsi="仿宋" w:cs="仿宋" w:hint="eastAsia"/>
                <w:sz w:val="24"/>
              </w:rPr>
              <w:t>生产</w:t>
            </w:r>
            <w:r>
              <w:rPr>
                <w:rFonts w:ascii="仿宋" w:eastAsia="仿宋" w:hAnsi="仿宋" w:cs="仿宋" w:hint="eastAsia"/>
                <w:sz w:val="24"/>
              </w:rPr>
              <w:t>厂</w:t>
            </w:r>
            <w:r>
              <w:rPr>
                <w:rFonts w:ascii="仿宋" w:eastAsia="仿宋" w:hAnsi="仿宋" w:cs="仿宋" w:hint="eastAsia"/>
                <w:sz w:val="24"/>
              </w:rPr>
              <w:t>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提供“无线网络”中序号</w:t>
            </w:r>
            <w:r>
              <w:rPr>
                <w:rFonts w:ascii="仿宋" w:eastAsia="仿宋" w:hAnsi="仿宋" w:cs="仿宋"/>
                <w:sz w:val="24"/>
              </w:rPr>
              <w:t>4</w:t>
            </w:r>
            <w:r>
              <w:rPr>
                <w:rFonts w:ascii="仿宋" w:eastAsia="仿宋" w:hAnsi="仿宋" w:cs="仿宋" w:hint="eastAsia"/>
                <w:sz w:val="24"/>
              </w:rPr>
              <w:t>“</w:t>
            </w:r>
            <w:r>
              <w:rPr>
                <w:rFonts w:ascii="仿宋" w:eastAsia="仿宋" w:hAnsi="仿宋" w:cs="仿宋" w:hint="eastAsia"/>
                <w:sz w:val="24"/>
              </w:rPr>
              <w:t>公共区放装无线</w:t>
            </w:r>
            <w:r>
              <w:rPr>
                <w:rFonts w:ascii="仿宋" w:eastAsia="仿宋" w:hAnsi="仿宋" w:cs="仿宋" w:hint="eastAsia"/>
                <w:sz w:val="24"/>
              </w:rPr>
              <w:t>AP</w:t>
            </w:r>
            <w:r>
              <w:rPr>
                <w:rFonts w:ascii="仿宋" w:eastAsia="仿宋" w:hAnsi="仿宋" w:cs="仿宋" w:hint="eastAsia"/>
                <w:sz w:val="24"/>
              </w:rPr>
              <w:t>”生产厂家</w:t>
            </w:r>
            <w:r>
              <w:rPr>
                <w:rFonts w:ascii="仿宋" w:eastAsia="仿宋" w:hAnsi="仿宋" w:cs="仿宋" w:hint="eastAsia"/>
                <w:sz w:val="24"/>
              </w:rPr>
              <w:t>近三年类似项目有效案例证明，每份案例证明中该品牌无线点位产品数量不低于</w:t>
            </w:r>
            <w:r>
              <w:rPr>
                <w:rFonts w:ascii="仿宋" w:eastAsia="仿宋" w:hAnsi="仿宋" w:cs="仿宋" w:hint="eastAsia"/>
                <w:sz w:val="24"/>
              </w:rPr>
              <w:t>5000</w:t>
            </w:r>
            <w:r>
              <w:rPr>
                <w:rFonts w:ascii="仿宋" w:eastAsia="仿宋" w:hAnsi="仿宋" w:cs="仿宋" w:hint="eastAsia"/>
                <w:sz w:val="24"/>
              </w:rPr>
              <w:t>个。有效案例证明材料</w:t>
            </w:r>
            <w:r>
              <w:rPr>
                <w:rFonts w:ascii="仿宋" w:eastAsia="仿宋" w:hAnsi="仿宋" w:cs="仿宋" w:hint="eastAsia"/>
                <w:sz w:val="24"/>
              </w:rPr>
              <w:t>须是完整的</w:t>
            </w:r>
            <w:r>
              <w:rPr>
                <w:rFonts w:ascii="仿宋" w:eastAsia="仿宋" w:hAnsi="仿宋" w:cs="仿宋" w:hint="eastAsia"/>
                <w:sz w:val="24"/>
              </w:rPr>
              <w:t>供货合同复印件并加盖</w:t>
            </w:r>
            <w:r>
              <w:rPr>
                <w:rFonts w:ascii="仿宋" w:eastAsia="仿宋" w:hAnsi="仿宋" w:cs="仿宋" w:hint="eastAsia"/>
                <w:sz w:val="24"/>
              </w:rPr>
              <w:t>生产厂家</w:t>
            </w:r>
            <w:r>
              <w:rPr>
                <w:rFonts w:ascii="仿宋" w:eastAsia="仿宋" w:hAnsi="仿宋" w:cs="仿宋" w:hint="eastAsia"/>
                <w:sz w:val="24"/>
              </w:rPr>
              <w:t>公章。每提供</w:t>
            </w:r>
            <w:r>
              <w:rPr>
                <w:rFonts w:ascii="仿宋" w:eastAsia="仿宋" w:hAnsi="仿宋" w:cs="仿宋" w:hint="eastAsia"/>
                <w:sz w:val="24"/>
              </w:rPr>
              <w:t>1</w:t>
            </w:r>
            <w:r>
              <w:rPr>
                <w:rFonts w:ascii="仿宋" w:eastAsia="仿宋" w:hAnsi="仿宋" w:cs="仿宋" w:hint="eastAsia"/>
                <w:sz w:val="24"/>
              </w:rPr>
              <w:t>个类似项目有效案例证明得</w:t>
            </w:r>
            <w:r>
              <w:rPr>
                <w:rFonts w:ascii="仿宋" w:eastAsia="仿宋" w:hAnsi="仿宋" w:cs="仿宋" w:hint="eastAsia"/>
                <w:sz w:val="24"/>
              </w:rPr>
              <w:t>0.5</w:t>
            </w:r>
            <w:r>
              <w:rPr>
                <w:rFonts w:ascii="仿宋" w:eastAsia="仿宋" w:hAnsi="仿宋" w:cs="仿宋" w:hint="eastAsia"/>
                <w:sz w:val="24"/>
              </w:rPr>
              <w:t>分，最高得</w:t>
            </w:r>
            <w:r>
              <w:rPr>
                <w:rFonts w:ascii="仿宋" w:eastAsia="仿宋" w:hAnsi="仿宋" w:cs="仿宋" w:hint="eastAsia"/>
                <w:sz w:val="24"/>
              </w:rPr>
              <w:t>3</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、提供“无线网络”中序号</w:t>
            </w:r>
            <w:r>
              <w:rPr>
                <w:rFonts w:ascii="仿宋" w:eastAsia="仿宋" w:hAnsi="仿宋" w:cs="仿宋"/>
                <w:sz w:val="24"/>
              </w:rPr>
              <w:t>12</w:t>
            </w:r>
            <w:r>
              <w:rPr>
                <w:rFonts w:ascii="仿宋" w:eastAsia="仿宋" w:hAnsi="仿宋" w:cs="仿宋" w:hint="eastAsia"/>
                <w:sz w:val="24"/>
              </w:rPr>
              <w:t>“</w:t>
            </w:r>
            <w:r>
              <w:rPr>
                <w:rFonts w:ascii="仿宋" w:eastAsia="仿宋" w:hAnsi="仿宋" w:cs="仿宋" w:hint="eastAsia"/>
                <w:sz w:val="24"/>
              </w:rPr>
              <w:t>无线实名认证系统</w:t>
            </w:r>
            <w:r>
              <w:rPr>
                <w:rFonts w:ascii="仿宋" w:eastAsia="仿宋" w:hAnsi="仿宋" w:cs="仿宋" w:hint="eastAsia"/>
                <w:sz w:val="24"/>
              </w:rPr>
              <w:t>”生产厂家具有</w:t>
            </w:r>
            <w:r>
              <w:rPr>
                <w:rFonts w:ascii="仿宋" w:eastAsia="仿宋" w:hAnsi="仿宋" w:cs="仿宋" w:hint="eastAsia"/>
                <w:sz w:val="24"/>
              </w:rPr>
              <w:t>国家密码管理局颁发的商用密码产品销售许可证复印件并加盖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、提供“无线网络”中序号</w:t>
            </w:r>
            <w:r>
              <w:rPr>
                <w:rFonts w:ascii="仿宋" w:eastAsia="仿宋" w:hAnsi="仿宋" w:cs="仿宋"/>
                <w:sz w:val="24"/>
              </w:rPr>
              <w:t>13</w:t>
            </w:r>
            <w:r>
              <w:rPr>
                <w:rFonts w:ascii="仿宋" w:eastAsia="仿宋" w:hAnsi="仿宋" w:cs="仿宋" w:hint="eastAsia"/>
                <w:sz w:val="24"/>
              </w:rPr>
              <w:t>“</w:t>
            </w:r>
            <w:r>
              <w:rPr>
                <w:rFonts w:ascii="仿宋" w:eastAsia="仿宋" w:hAnsi="仿宋" w:cs="仿宋" w:hint="eastAsia"/>
                <w:sz w:val="24"/>
              </w:rPr>
              <w:t>无线运维管理系统</w:t>
            </w:r>
            <w:r>
              <w:rPr>
                <w:rFonts w:ascii="仿宋" w:eastAsia="仿宋" w:hAnsi="仿宋" w:cs="仿宋" w:hint="eastAsia"/>
                <w:sz w:val="24"/>
              </w:rPr>
              <w:t>”具有</w:t>
            </w:r>
            <w:r>
              <w:rPr>
                <w:rFonts w:ascii="仿宋" w:eastAsia="仿宋" w:hAnsi="仿宋" w:cs="仿宋" w:hint="eastAsia"/>
                <w:sz w:val="24"/>
              </w:rPr>
              <w:t>公安部颁发的计算机信息系统安全专用产品销售许可证复印件并加盖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bookmarkStart w:id="1" w:name="_Hlk517793072"/>
            <w:r>
              <w:rPr>
                <w:rFonts w:ascii="仿宋" w:eastAsia="仿宋" w:hAnsi="仿宋" w:cs="仿宋" w:hint="eastAsia"/>
                <w:sz w:val="24"/>
              </w:rPr>
              <w:t>6</w:t>
            </w:r>
            <w:r>
              <w:rPr>
                <w:rFonts w:ascii="仿宋" w:eastAsia="仿宋" w:hAnsi="仿宋" w:cs="仿宋" w:hint="eastAsia"/>
                <w:sz w:val="24"/>
              </w:rPr>
              <w:t>、“校园广播”中序号</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IP</w:t>
            </w:r>
            <w:r>
              <w:rPr>
                <w:rFonts w:ascii="仿宋" w:eastAsia="仿宋" w:hAnsi="仿宋" w:cs="仿宋" w:hint="eastAsia"/>
                <w:sz w:val="24"/>
              </w:rPr>
              <w:t>网络广播工控主机</w:t>
            </w:r>
            <w:r>
              <w:rPr>
                <w:rFonts w:ascii="仿宋" w:eastAsia="仿宋" w:hAnsi="仿宋" w:cs="仿宋" w:hint="eastAsia"/>
                <w:sz w:val="24"/>
              </w:rPr>
              <w:t>”</w:t>
            </w:r>
            <w:r>
              <w:rPr>
                <w:rFonts w:ascii="仿宋" w:eastAsia="仿宋" w:hAnsi="仿宋" w:cs="仿宋" w:hint="eastAsia"/>
                <w:sz w:val="24"/>
              </w:rPr>
              <w:t>生产厂家具有</w:t>
            </w:r>
            <w:r>
              <w:rPr>
                <w:rFonts w:ascii="仿宋" w:eastAsia="仿宋" w:hAnsi="仿宋" w:cs="仿宋" w:hint="eastAsia"/>
                <w:sz w:val="24"/>
              </w:rPr>
              <w:t>ISO9001</w:t>
            </w:r>
            <w:r>
              <w:rPr>
                <w:rFonts w:ascii="仿宋" w:eastAsia="仿宋" w:hAnsi="仿宋" w:cs="仿宋" w:hint="eastAsia"/>
                <w:sz w:val="24"/>
              </w:rPr>
              <w:t>质量管理体系认证、</w:t>
            </w:r>
            <w:r>
              <w:rPr>
                <w:rFonts w:ascii="仿宋" w:eastAsia="仿宋" w:hAnsi="仿宋" w:cs="仿宋" w:hint="eastAsia"/>
                <w:sz w:val="24"/>
              </w:rPr>
              <w:t>ISO14001</w:t>
            </w:r>
            <w:r>
              <w:rPr>
                <w:rFonts w:ascii="仿宋" w:eastAsia="仿宋" w:hAnsi="仿宋" w:cs="仿宋" w:hint="eastAsia"/>
                <w:sz w:val="24"/>
              </w:rPr>
              <w:t>环境管理体系认证</w:t>
            </w:r>
            <w:r>
              <w:rPr>
                <w:rFonts w:ascii="仿宋" w:eastAsia="仿宋" w:hAnsi="仿宋" w:cs="仿宋" w:hint="eastAsia"/>
                <w:sz w:val="24"/>
              </w:rPr>
              <w:t>、</w:t>
            </w:r>
            <w:r>
              <w:rPr>
                <w:rFonts w:ascii="仿宋" w:eastAsia="仿宋" w:hAnsi="仿宋" w:cs="仿宋" w:hint="eastAsia"/>
                <w:sz w:val="24"/>
              </w:rPr>
              <w:t>OHSAS</w:t>
            </w:r>
            <w:r>
              <w:rPr>
                <w:rFonts w:ascii="Calibri" w:eastAsia="仿宋" w:hAnsi="Calibri" w:cs="Calibri"/>
                <w:sz w:val="24"/>
              </w:rPr>
              <w:t> </w:t>
            </w:r>
            <w:r>
              <w:rPr>
                <w:rFonts w:ascii="仿宋" w:eastAsia="仿宋" w:hAnsi="仿宋" w:cs="仿宋" w:hint="eastAsia"/>
                <w:sz w:val="24"/>
              </w:rPr>
              <w:t>18001</w:t>
            </w:r>
            <w:r>
              <w:rPr>
                <w:rFonts w:ascii="仿宋" w:eastAsia="仿宋" w:hAnsi="仿宋" w:cs="仿宋" w:hint="eastAsia"/>
                <w:sz w:val="24"/>
              </w:rPr>
              <w:t>职业健康安全管理体系认证，证书须包含视频集成（公共广播、消防广播）的设计和生产字样，提供证书复印件</w:t>
            </w:r>
            <w:r>
              <w:rPr>
                <w:rFonts w:ascii="仿宋" w:eastAsia="仿宋" w:hAnsi="仿宋" w:cs="仿宋" w:hint="eastAsia"/>
                <w:sz w:val="24"/>
              </w:rPr>
              <w:t>、</w:t>
            </w:r>
            <w:r>
              <w:rPr>
                <w:rFonts w:ascii="仿宋" w:eastAsia="仿宋" w:hAnsi="仿宋" w:cs="仿宋" w:hint="eastAsia"/>
                <w:sz w:val="24"/>
              </w:rPr>
              <w:t>认证网站查询截图且加盖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每</w:t>
            </w:r>
            <w:r>
              <w:rPr>
                <w:rFonts w:ascii="仿宋" w:eastAsia="仿宋" w:hAnsi="仿宋" w:cs="仿宋" w:hint="eastAsia"/>
                <w:sz w:val="24"/>
              </w:rPr>
              <w:t>提供</w:t>
            </w:r>
            <w:r>
              <w:rPr>
                <w:rFonts w:ascii="仿宋" w:eastAsia="仿宋" w:hAnsi="仿宋" w:cs="仿宋" w:hint="eastAsia"/>
                <w:sz w:val="24"/>
              </w:rPr>
              <w:t>完整的一份得</w:t>
            </w:r>
            <w:r>
              <w:rPr>
                <w:rFonts w:ascii="仿宋" w:eastAsia="仿宋" w:hAnsi="仿宋" w:cs="仿宋" w:hint="eastAsia"/>
                <w:sz w:val="24"/>
              </w:rPr>
              <w:t>0.7</w:t>
            </w:r>
            <w:r>
              <w:rPr>
                <w:rFonts w:ascii="仿宋" w:eastAsia="仿宋" w:hAnsi="仿宋" w:cs="仿宋" w:hint="eastAsia"/>
                <w:sz w:val="24"/>
              </w:rPr>
              <w:t>分，</w:t>
            </w:r>
            <w:r>
              <w:rPr>
                <w:rFonts w:ascii="仿宋" w:eastAsia="仿宋" w:hAnsi="仿宋" w:cs="仿宋" w:hint="eastAsia"/>
                <w:sz w:val="24"/>
              </w:rPr>
              <w:t>最高</w:t>
            </w:r>
            <w:r>
              <w:rPr>
                <w:rFonts w:ascii="仿宋" w:eastAsia="仿宋" w:hAnsi="仿宋" w:cs="仿宋" w:hint="eastAsia"/>
                <w:sz w:val="24"/>
              </w:rPr>
              <w:t>得</w:t>
            </w:r>
            <w:r>
              <w:rPr>
                <w:rFonts w:ascii="仿宋" w:eastAsia="仿宋" w:hAnsi="仿宋" w:cs="仿宋"/>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提供“校园广播”中序号</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数字化</w:t>
            </w:r>
            <w:r>
              <w:rPr>
                <w:rFonts w:ascii="仿宋" w:eastAsia="仿宋" w:hAnsi="仿宋" w:cs="仿宋" w:hint="eastAsia"/>
                <w:sz w:val="24"/>
              </w:rPr>
              <w:t>IP</w:t>
            </w:r>
            <w:r>
              <w:rPr>
                <w:rFonts w:ascii="仿宋" w:eastAsia="仿宋" w:hAnsi="仿宋" w:cs="仿宋" w:hint="eastAsia"/>
                <w:sz w:val="24"/>
              </w:rPr>
              <w:t>网络广播系统</w:t>
            </w:r>
            <w:r>
              <w:rPr>
                <w:rFonts w:ascii="仿宋" w:eastAsia="仿宋" w:hAnsi="仿宋" w:cs="仿宋" w:hint="eastAsia"/>
                <w:sz w:val="24"/>
              </w:rPr>
              <w:t>”</w:t>
            </w:r>
            <w:r>
              <w:rPr>
                <w:rFonts w:ascii="仿宋" w:eastAsia="仿宋" w:hAnsi="仿宋" w:cs="仿宋" w:hint="eastAsia"/>
                <w:sz w:val="24"/>
              </w:rPr>
              <w:t>生产厂家具有数字化</w:t>
            </w:r>
            <w:r>
              <w:rPr>
                <w:rFonts w:ascii="仿宋" w:eastAsia="仿宋" w:hAnsi="仿宋" w:cs="仿宋" w:hint="eastAsia"/>
                <w:sz w:val="24"/>
              </w:rPr>
              <w:t>IP</w:t>
            </w:r>
            <w:r>
              <w:rPr>
                <w:rFonts w:ascii="仿宋" w:eastAsia="仿宋" w:hAnsi="仿宋" w:cs="仿宋" w:hint="eastAsia"/>
                <w:sz w:val="24"/>
              </w:rPr>
              <w:t>网络广播系统软件著作权登记证书</w:t>
            </w:r>
            <w:r>
              <w:rPr>
                <w:rFonts w:ascii="仿宋" w:eastAsia="仿宋" w:hAnsi="仿宋" w:cs="仿宋" w:hint="eastAsia"/>
                <w:sz w:val="24"/>
              </w:rPr>
              <w:t>、</w:t>
            </w:r>
            <w:r>
              <w:rPr>
                <w:rFonts w:ascii="仿宋" w:eastAsia="仿宋" w:hAnsi="仿宋" w:cs="仿宋" w:hint="eastAsia"/>
                <w:sz w:val="24"/>
              </w:rPr>
              <w:t>数字化</w:t>
            </w:r>
            <w:r>
              <w:rPr>
                <w:rFonts w:ascii="仿宋" w:eastAsia="仿宋" w:hAnsi="仿宋" w:cs="仿宋" w:hint="eastAsia"/>
                <w:sz w:val="24"/>
              </w:rPr>
              <w:t>IP</w:t>
            </w:r>
            <w:r>
              <w:rPr>
                <w:rFonts w:ascii="仿宋" w:eastAsia="仿宋" w:hAnsi="仿宋" w:cs="仿宋" w:hint="eastAsia"/>
                <w:sz w:val="24"/>
              </w:rPr>
              <w:t>网络广播系统实用新型专利证书</w:t>
            </w:r>
            <w:r>
              <w:rPr>
                <w:rFonts w:ascii="仿宋" w:eastAsia="仿宋" w:hAnsi="仿宋" w:cs="仿宋" w:hint="eastAsia"/>
                <w:sz w:val="24"/>
              </w:rPr>
              <w:t>、</w:t>
            </w:r>
            <w:r>
              <w:rPr>
                <w:rFonts w:ascii="仿宋" w:eastAsia="仿宋" w:hAnsi="仿宋" w:cs="仿宋" w:hint="eastAsia"/>
                <w:sz w:val="24"/>
              </w:rPr>
              <w:t>知识产权管理体系认证证书复印件</w:t>
            </w:r>
            <w:r>
              <w:rPr>
                <w:rFonts w:ascii="仿宋" w:eastAsia="仿宋" w:hAnsi="仿宋" w:cs="仿宋" w:hint="eastAsia"/>
                <w:sz w:val="24"/>
              </w:rPr>
              <w:t>且</w:t>
            </w:r>
            <w:r>
              <w:rPr>
                <w:rFonts w:ascii="仿宋" w:eastAsia="仿宋" w:hAnsi="仿宋" w:cs="仿宋" w:hint="eastAsia"/>
                <w:sz w:val="24"/>
              </w:rPr>
              <w:t>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每</w:t>
            </w:r>
            <w:r>
              <w:rPr>
                <w:rFonts w:ascii="仿宋" w:eastAsia="仿宋" w:hAnsi="仿宋" w:cs="仿宋" w:hint="eastAsia"/>
                <w:sz w:val="24"/>
              </w:rPr>
              <w:t>提供</w:t>
            </w:r>
            <w:r>
              <w:rPr>
                <w:rFonts w:ascii="仿宋" w:eastAsia="仿宋" w:hAnsi="仿宋" w:cs="仿宋" w:hint="eastAsia"/>
                <w:sz w:val="24"/>
              </w:rPr>
              <w:t>一份得</w:t>
            </w:r>
            <w:r>
              <w:rPr>
                <w:rFonts w:ascii="仿宋" w:eastAsia="仿宋" w:hAnsi="仿宋" w:cs="仿宋" w:hint="eastAsia"/>
                <w:sz w:val="24"/>
              </w:rPr>
              <w:t>0.7</w:t>
            </w:r>
            <w:r>
              <w:rPr>
                <w:rFonts w:ascii="仿宋" w:eastAsia="仿宋" w:hAnsi="仿宋" w:cs="仿宋" w:hint="eastAsia"/>
                <w:sz w:val="24"/>
              </w:rPr>
              <w:t>分，最高</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lastRenderedPageBreak/>
              <w:t>8</w:t>
            </w:r>
            <w:r>
              <w:rPr>
                <w:rFonts w:ascii="仿宋" w:eastAsia="仿宋" w:hAnsi="仿宋" w:cs="仿宋" w:hint="eastAsia"/>
                <w:sz w:val="24"/>
              </w:rPr>
              <w:t>、</w:t>
            </w:r>
            <w:r>
              <w:rPr>
                <w:rFonts w:ascii="仿宋" w:eastAsia="仿宋" w:hAnsi="仿宋" w:cs="仿宋" w:hint="eastAsia"/>
                <w:sz w:val="24"/>
              </w:rPr>
              <w:t>“校园广播”中序号</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数字化</w:t>
            </w:r>
            <w:r>
              <w:rPr>
                <w:rFonts w:ascii="仿宋" w:eastAsia="仿宋" w:hAnsi="仿宋" w:cs="仿宋" w:hint="eastAsia"/>
                <w:sz w:val="24"/>
              </w:rPr>
              <w:t>IP</w:t>
            </w:r>
            <w:r>
              <w:rPr>
                <w:rFonts w:ascii="仿宋" w:eastAsia="仿宋" w:hAnsi="仿宋" w:cs="仿宋" w:hint="eastAsia"/>
                <w:sz w:val="24"/>
              </w:rPr>
              <w:t>网络广播系统</w:t>
            </w:r>
            <w:r>
              <w:rPr>
                <w:rFonts w:ascii="仿宋" w:eastAsia="仿宋" w:hAnsi="仿宋" w:cs="仿宋" w:hint="eastAsia"/>
                <w:sz w:val="24"/>
              </w:rPr>
              <w:t>”</w:t>
            </w:r>
            <w:r>
              <w:rPr>
                <w:rFonts w:ascii="仿宋" w:eastAsia="仿宋" w:hAnsi="仿宋" w:cs="仿宋" w:hint="eastAsia"/>
                <w:sz w:val="24"/>
              </w:rPr>
              <w:t>生产厂家获得</w:t>
            </w:r>
            <w:r>
              <w:rPr>
                <w:rFonts w:ascii="仿宋" w:eastAsia="仿宋" w:hAnsi="仿宋" w:cs="仿宋" w:hint="eastAsia"/>
                <w:sz w:val="24"/>
              </w:rPr>
              <w:t>ISO10012</w:t>
            </w:r>
            <w:r>
              <w:rPr>
                <w:rFonts w:ascii="仿宋" w:eastAsia="仿宋" w:hAnsi="仿宋" w:cs="仿宋" w:hint="eastAsia"/>
                <w:sz w:val="24"/>
              </w:rPr>
              <w:t>测量管理体系认证证书、全国公共广播行业质量领先品牌证书</w:t>
            </w:r>
            <w:r>
              <w:rPr>
                <w:rFonts w:ascii="仿宋" w:eastAsia="仿宋" w:hAnsi="仿宋" w:cs="仿宋" w:hint="eastAsia"/>
                <w:sz w:val="24"/>
              </w:rPr>
              <w:t>、</w:t>
            </w:r>
            <w:r>
              <w:rPr>
                <w:rFonts w:ascii="仿宋" w:eastAsia="仿宋" w:hAnsi="仿宋" w:cs="仿宋" w:hint="eastAsia"/>
                <w:sz w:val="24"/>
              </w:rPr>
              <w:t>全国公共广播行业质量领军行业证书，提供证书复印件且加盖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每</w:t>
            </w:r>
            <w:r>
              <w:rPr>
                <w:rFonts w:ascii="仿宋" w:eastAsia="仿宋" w:hAnsi="仿宋" w:cs="仿宋" w:hint="eastAsia"/>
                <w:sz w:val="24"/>
              </w:rPr>
              <w:t>提供</w:t>
            </w:r>
            <w:r>
              <w:rPr>
                <w:rFonts w:ascii="仿宋" w:eastAsia="仿宋" w:hAnsi="仿宋" w:cs="仿宋" w:hint="eastAsia"/>
                <w:sz w:val="24"/>
              </w:rPr>
              <w:t>一份得</w:t>
            </w:r>
            <w:r>
              <w:rPr>
                <w:rFonts w:ascii="仿宋" w:eastAsia="仿宋" w:hAnsi="仿宋" w:cs="仿宋" w:hint="eastAsia"/>
                <w:sz w:val="24"/>
              </w:rPr>
              <w:t>0.7</w:t>
            </w:r>
            <w:r>
              <w:rPr>
                <w:rFonts w:ascii="仿宋" w:eastAsia="仿宋" w:hAnsi="仿宋" w:cs="仿宋" w:hint="eastAsia"/>
                <w:sz w:val="24"/>
              </w:rPr>
              <w:t>分，最高</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、“校园广播”中序号</w:t>
            </w:r>
            <w:r>
              <w:rPr>
                <w:rFonts w:ascii="仿宋" w:eastAsia="仿宋" w:hAnsi="仿宋" w:cs="仿宋" w:hint="eastAsia"/>
                <w:sz w:val="24"/>
              </w:rPr>
              <w:t>1</w:t>
            </w:r>
            <w:r>
              <w:rPr>
                <w:rFonts w:ascii="仿宋" w:eastAsia="仿宋" w:hAnsi="仿宋" w:cs="仿宋"/>
                <w:sz w:val="24"/>
              </w:rPr>
              <w:t>7</w:t>
            </w:r>
            <w:r>
              <w:rPr>
                <w:rFonts w:ascii="仿宋" w:eastAsia="仿宋" w:hAnsi="仿宋" w:cs="仿宋" w:hint="eastAsia"/>
                <w:sz w:val="24"/>
              </w:rPr>
              <w:t>“</w:t>
            </w:r>
            <w:r>
              <w:rPr>
                <w:rFonts w:ascii="仿宋" w:eastAsia="仿宋" w:hAnsi="仿宋" w:cs="仿宋" w:hint="eastAsia"/>
                <w:sz w:val="24"/>
              </w:rPr>
              <w:t>壁挂式</w:t>
            </w:r>
            <w:r>
              <w:rPr>
                <w:rFonts w:ascii="仿宋" w:eastAsia="仿宋" w:hAnsi="仿宋" w:cs="仿宋" w:hint="eastAsia"/>
                <w:sz w:val="24"/>
              </w:rPr>
              <w:t>IP</w:t>
            </w:r>
            <w:r>
              <w:rPr>
                <w:rFonts w:ascii="仿宋" w:eastAsia="仿宋" w:hAnsi="仿宋" w:cs="仿宋" w:hint="eastAsia"/>
                <w:sz w:val="24"/>
              </w:rPr>
              <w:t>网络终</w:t>
            </w:r>
            <w:r>
              <w:rPr>
                <w:rFonts w:ascii="仿宋" w:eastAsia="仿宋" w:hAnsi="仿宋" w:cs="仿宋" w:hint="eastAsia"/>
                <w:sz w:val="24"/>
              </w:rPr>
              <w:t>端</w:t>
            </w:r>
            <w:r>
              <w:rPr>
                <w:rFonts w:ascii="仿宋" w:eastAsia="仿宋" w:hAnsi="仿宋" w:cs="仿宋" w:hint="eastAsia"/>
                <w:sz w:val="24"/>
              </w:rPr>
              <w:t>-</w:t>
            </w:r>
            <w:r>
              <w:rPr>
                <w:rFonts w:ascii="仿宋" w:eastAsia="仿宋" w:hAnsi="仿宋" w:cs="仿宋" w:hint="eastAsia"/>
                <w:sz w:val="24"/>
              </w:rPr>
              <w:t>带备份</w:t>
            </w:r>
            <w:r>
              <w:rPr>
                <w:rFonts w:ascii="仿宋" w:eastAsia="仿宋" w:hAnsi="仿宋" w:cs="仿宋" w:hint="eastAsia"/>
                <w:sz w:val="24"/>
              </w:rPr>
              <w:t>”</w:t>
            </w:r>
            <w:r>
              <w:rPr>
                <w:rFonts w:ascii="仿宋" w:eastAsia="仿宋" w:hAnsi="仿宋" w:cs="仿宋" w:hint="eastAsia"/>
                <w:sz w:val="24"/>
              </w:rPr>
              <w:t>生产厂家的软件系统通过</w:t>
            </w:r>
            <w:r>
              <w:rPr>
                <w:rFonts w:ascii="仿宋" w:eastAsia="仿宋" w:hAnsi="仿宋" w:cs="仿宋" w:hint="eastAsia"/>
                <w:sz w:val="24"/>
              </w:rPr>
              <w:t>CMMI3</w:t>
            </w:r>
            <w:r>
              <w:rPr>
                <w:rFonts w:ascii="仿宋" w:eastAsia="仿宋" w:hAnsi="仿宋" w:cs="仿宋" w:hint="eastAsia"/>
                <w:sz w:val="24"/>
              </w:rPr>
              <w:t>级认证、信息安全管理体系认证</w:t>
            </w:r>
            <w:r>
              <w:rPr>
                <w:rFonts w:ascii="仿宋" w:eastAsia="仿宋" w:hAnsi="仿宋" w:cs="仿宋" w:hint="eastAsia"/>
                <w:sz w:val="24"/>
              </w:rPr>
              <w:t>、</w:t>
            </w:r>
            <w:r>
              <w:rPr>
                <w:rFonts w:ascii="仿宋" w:eastAsia="仿宋" w:hAnsi="仿宋" w:cs="仿宋" w:hint="eastAsia"/>
                <w:sz w:val="24"/>
              </w:rPr>
              <w:t>信息技术服务管理体系认证，提供证书复印件</w:t>
            </w:r>
            <w:r>
              <w:rPr>
                <w:rFonts w:ascii="仿宋" w:eastAsia="仿宋" w:hAnsi="仿宋" w:cs="仿宋" w:hint="eastAsia"/>
                <w:sz w:val="24"/>
              </w:rPr>
              <w:t>、</w:t>
            </w:r>
            <w:r>
              <w:rPr>
                <w:rFonts w:ascii="仿宋" w:eastAsia="仿宋" w:hAnsi="仿宋" w:cs="仿宋" w:hint="eastAsia"/>
                <w:sz w:val="24"/>
              </w:rPr>
              <w:t>认证网站查询截图且加盖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每</w:t>
            </w:r>
            <w:r>
              <w:rPr>
                <w:rFonts w:ascii="仿宋" w:eastAsia="仿宋" w:hAnsi="仿宋" w:cs="仿宋" w:hint="eastAsia"/>
                <w:sz w:val="24"/>
              </w:rPr>
              <w:t>提供完整</w:t>
            </w:r>
            <w:r>
              <w:rPr>
                <w:rFonts w:ascii="仿宋" w:eastAsia="仿宋" w:hAnsi="仿宋" w:cs="仿宋" w:hint="eastAsia"/>
                <w:sz w:val="24"/>
              </w:rPr>
              <w:t>的一份得</w:t>
            </w:r>
            <w:r>
              <w:rPr>
                <w:rFonts w:ascii="仿宋" w:eastAsia="仿宋" w:hAnsi="仿宋" w:cs="仿宋" w:hint="eastAsia"/>
                <w:sz w:val="24"/>
              </w:rPr>
              <w:t>0.7</w:t>
            </w:r>
            <w:r>
              <w:rPr>
                <w:rFonts w:ascii="仿宋" w:eastAsia="仿宋" w:hAnsi="仿宋" w:cs="仿宋" w:hint="eastAsia"/>
                <w:sz w:val="24"/>
              </w:rPr>
              <w:t>分，最高</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bookmarkEnd w:id="1"/>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0</w:t>
            </w:r>
            <w:r>
              <w:rPr>
                <w:rFonts w:ascii="仿宋" w:eastAsia="仿宋" w:hAnsi="仿宋" w:cs="仿宋" w:hint="eastAsia"/>
                <w:sz w:val="24"/>
              </w:rPr>
              <w:t>、提供“录播教室”中序号</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精品公开课录播系统主机</w:t>
            </w:r>
            <w:r>
              <w:rPr>
                <w:rFonts w:ascii="仿宋" w:eastAsia="仿宋" w:hAnsi="仿宋" w:cs="仿宋" w:hint="eastAsia"/>
                <w:sz w:val="24"/>
              </w:rPr>
              <w:t>”</w:t>
            </w:r>
            <w:r>
              <w:rPr>
                <w:rFonts w:ascii="仿宋" w:eastAsia="仿宋" w:hAnsi="仿宋" w:cs="仿宋" w:hint="eastAsia"/>
                <w:sz w:val="24"/>
              </w:rPr>
              <w:t>智能图像处理软件著作权证书</w:t>
            </w:r>
            <w:r>
              <w:rPr>
                <w:rFonts w:ascii="仿宋" w:eastAsia="仿宋" w:hAnsi="仿宋" w:cs="仿宋" w:hint="eastAsia"/>
                <w:sz w:val="24"/>
              </w:rPr>
              <w:t>、</w:t>
            </w:r>
            <w:r>
              <w:rPr>
                <w:rFonts w:ascii="仿宋" w:eastAsia="仿宋" w:hAnsi="仿宋" w:cs="仿宋" w:hint="eastAsia"/>
                <w:sz w:val="24"/>
              </w:rPr>
              <w:t>测试报告复印件且加盖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每</w:t>
            </w:r>
            <w:r>
              <w:rPr>
                <w:rFonts w:ascii="仿宋" w:eastAsia="仿宋" w:hAnsi="仿宋" w:cs="仿宋" w:hint="eastAsia"/>
                <w:sz w:val="24"/>
              </w:rPr>
              <w:t>提供</w:t>
            </w:r>
            <w:r>
              <w:rPr>
                <w:rFonts w:ascii="仿宋" w:eastAsia="仿宋" w:hAnsi="仿宋" w:cs="仿宋" w:hint="eastAsia"/>
                <w:sz w:val="24"/>
              </w:rPr>
              <w:t>一份得</w:t>
            </w:r>
            <w:r>
              <w:rPr>
                <w:rFonts w:ascii="仿宋" w:eastAsia="仿宋" w:hAnsi="仿宋" w:cs="仿宋" w:hint="eastAsia"/>
                <w:sz w:val="24"/>
              </w:rPr>
              <w:t>1</w:t>
            </w:r>
            <w:r>
              <w:rPr>
                <w:rFonts w:ascii="仿宋" w:eastAsia="仿宋" w:hAnsi="仿宋" w:cs="仿宋" w:hint="eastAsia"/>
                <w:sz w:val="24"/>
              </w:rPr>
              <w:t>分，最高</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、提供“录播教室”中序号</w:t>
            </w:r>
            <w:r>
              <w:rPr>
                <w:rFonts w:ascii="仿宋" w:eastAsia="仿宋" w:hAnsi="仿宋" w:cs="仿宋"/>
                <w:sz w:val="24"/>
              </w:rPr>
              <w:t>5</w:t>
            </w:r>
            <w:r>
              <w:rPr>
                <w:rFonts w:ascii="仿宋" w:eastAsia="仿宋" w:hAnsi="仿宋" w:cs="仿宋" w:hint="eastAsia"/>
                <w:sz w:val="24"/>
              </w:rPr>
              <w:t>“</w:t>
            </w:r>
            <w:r>
              <w:rPr>
                <w:rFonts w:ascii="仿宋" w:eastAsia="仿宋" w:hAnsi="仿宋" w:cs="仿宋" w:hint="eastAsia"/>
                <w:sz w:val="24"/>
              </w:rPr>
              <w:t>多媒体导播控制平台软件</w:t>
            </w:r>
            <w:r>
              <w:rPr>
                <w:rFonts w:ascii="仿宋" w:eastAsia="仿宋" w:hAnsi="仿宋" w:cs="仿宋" w:hint="eastAsia"/>
                <w:sz w:val="24"/>
              </w:rPr>
              <w:t>”</w:t>
            </w:r>
            <w:r>
              <w:rPr>
                <w:rFonts w:ascii="仿宋" w:eastAsia="仿宋" w:hAnsi="仿宋" w:cs="仿宋" w:hint="eastAsia"/>
                <w:sz w:val="24"/>
              </w:rPr>
              <w:t>多画面合成编码软件著作权证书复印件且加盖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1</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2</w:t>
            </w:r>
            <w:r>
              <w:rPr>
                <w:rFonts w:ascii="仿宋" w:eastAsia="仿宋" w:hAnsi="仿宋" w:cs="仿宋" w:hint="eastAsia"/>
                <w:sz w:val="24"/>
              </w:rPr>
              <w:t>、提供“录播教室”中序号</w:t>
            </w:r>
            <w:r>
              <w:rPr>
                <w:rFonts w:ascii="仿宋" w:eastAsia="仿宋" w:hAnsi="仿宋" w:cs="仿宋"/>
                <w:sz w:val="24"/>
              </w:rPr>
              <w:t>6</w:t>
            </w:r>
            <w:r>
              <w:rPr>
                <w:rFonts w:ascii="仿宋" w:eastAsia="仿宋" w:hAnsi="仿宋" w:cs="仿宋" w:hint="eastAsia"/>
                <w:sz w:val="24"/>
              </w:rPr>
              <w:t>“</w:t>
            </w:r>
            <w:r>
              <w:rPr>
                <w:rFonts w:ascii="仿宋" w:eastAsia="仿宋" w:hAnsi="仿宋" w:cs="仿宋" w:hint="eastAsia"/>
                <w:sz w:val="24"/>
              </w:rPr>
              <w:t>媒体控制主机</w:t>
            </w:r>
            <w:r>
              <w:rPr>
                <w:rFonts w:ascii="仿宋" w:eastAsia="仿宋" w:hAnsi="仿宋" w:cs="仿宋" w:hint="eastAsia"/>
                <w:sz w:val="24"/>
              </w:rPr>
              <w:t>”</w:t>
            </w:r>
            <w:r>
              <w:rPr>
                <w:rFonts w:ascii="仿宋" w:eastAsia="仿宋" w:hAnsi="仿宋" w:cs="仿宋" w:hint="eastAsia"/>
                <w:sz w:val="24"/>
              </w:rPr>
              <w:t>国家数字电子产品质量监督检验中心出具的检测报告复印件且加盖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3</w:t>
            </w:r>
            <w:r>
              <w:rPr>
                <w:rFonts w:ascii="仿宋" w:eastAsia="仿宋" w:hAnsi="仿宋" w:cs="仿宋" w:hint="eastAsia"/>
                <w:sz w:val="24"/>
              </w:rPr>
              <w:t>、提供“录播教室”中序号</w:t>
            </w:r>
            <w:r>
              <w:rPr>
                <w:rFonts w:ascii="仿宋" w:eastAsia="仿宋" w:hAnsi="仿宋" w:cs="仿宋"/>
                <w:sz w:val="24"/>
              </w:rPr>
              <w:t>7</w:t>
            </w:r>
            <w:r>
              <w:rPr>
                <w:rFonts w:ascii="仿宋" w:eastAsia="仿宋" w:hAnsi="仿宋" w:cs="仿宋" w:hint="eastAsia"/>
                <w:sz w:val="24"/>
              </w:rPr>
              <w:t>“</w:t>
            </w:r>
            <w:r>
              <w:rPr>
                <w:rFonts w:ascii="仿宋" w:eastAsia="仿宋" w:hAnsi="仿宋" w:cs="仿宋" w:hint="eastAsia"/>
                <w:sz w:val="24"/>
              </w:rPr>
              <w:t>高清云台摄像机</w:t>
            </w:r>
            <w:r>
              <w:rPr>
                <w:rFonts w:ascii="仿宋" w:eastAsia="仿宋" w:hAnsi="仿宋" w:cs="仿宋" w:hint="eastAsia"/>
                <w:sz w:val="24"/>
              </w:rPr>
              <w:t>”</w:t>
            </w:r>
            <w:r>
              <w:rPr>
                <w:rFonts w:ascii="仿宋" w:eastAsia="仿宋" w:hAnsi="仿宋" w:cs="仿宋" w:hint="eastAsia"/>
                <w:sz w:val="24"/>
              </w:rPr>
              <w:t>MTBF  11</w:t>
            </w:r>
            <w:r>
              <w:rPr>
                <w:rFonts w:ascii="仿宋" w:eastAsia="仿宋" w:hAnsi="仿宋" w:cs="仿宋" w:hint="eastAsia"/>
                <w:sz w:val="24"/>
              </w:rPr>
              <w:t>万小时的证书及报告复印件且加盖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4</w:t>
            </w:r>
            <w:bookmarkStart w:id="2" w:name="_GoBack"/>
            <w:bookmarkEnd w:id="2"/>
            <w:r>
              <w:rPr>
                <w:rFonts w:ascii="仿宋" w:eastAsia="仿宋" w:hAnsi="仿宋" w:cs="仿宋" w:hint="eastAsia"/>
                <w:sz w:val="24"/>
              </w:rPr>
              <w:t>、提供“录播教室”中序号</w:t>
            </w:r>
            <w:r>
              <w:rPr>
                <w:rFonts w:ascii="仿宋" w:eastAsia="仿宋" w:hAnsi="仿宋" w:cs="仿宋" w:hint="eastAsia"/>
                <w:sz w:val="24"/>
              </w:rPr>
              <w:t>1</w:t>
            </w:r>
            <w:r>
              <w:rPr>
                <w:rFonts w:ascii="仿宋" w:eastAsia="仿宋" w:hAnsi="仿宋" w:cs="仿宋"/>
                <w:sz w:val="24"/>
              </w:rPr>
              <w:t>6</w:t>
            </w:r>
            <w:r>
              <w:rPr>
                <w:rFonts w:ascii="仿宋" w:eastAsia="仿宋" w:hAnsi="仿宋" w:cs="仿宋" w:hint="eastAsia"/>
                <w:sz w:val="24"/>
              </w:rPr>
              <w:t>“</w:t>
            </w:r>
            <w:r>
              <w:rPr>
                <w:rFonts w:ascii="仿宋" w:eastAsia="仿宋" w:hAnsi="仿宋" w:cs="仿宋" w:hint="eastAsia"/>
                <w:sz w:val="24"/>
              </w:rPr>
              <w:t>教育云资源管理平台</w:t>
            </w:r>
            <w:r>
              <w:rPr>
                <w:rFonts w:ascii="仿宋" w:eastAsia="仿宋" w:hAnsi="仿宋" w:cs="仿宋" w:hint="eastAsia"/>
                <w:sz w:val="24"/>
              </w:rPr>
              <w:t>”</w:t>
            </w:r>
            <w:r>
              <w:rPr>
                <w:rFonts w:ascii="仿宋" w:eastAsia="仿宋" w:hAnsi="仿宋" w:cs="仿宋" w:hint="eastAsia"/>
                <w:sz w:val="24"/>
              </w:rPr>
              <w:t>移动媒体综合应用平台软件著作权证书</w:t>
            </w:r>
            <w:r>
              <w:rPr>
                <w:rFonts w:ascii="仿宋" w:eastAsia="仿宋" w:hAnsi="仿宋" w:cs="仿宋" w:hint="eastAsia"/>
                <w:sz w:val="24"/>
              </w:rPr>
              <w:t>、</w:t>
            </w:r>
            <w:r>
              <w:rPr>
                <w:rFonts w:ascii="仿宋" w:eastAsia="仿宋" w:hAnsi="仿宋" w:cs="仿宋" w:hint="eastAsia"/>
                <w:sz w:val="24"/>
              </w:rPr>
              <w:t>增值业务电信经营许可证证书复印件且加盖</w:t>
            </w:r>
            <w:r>
              <w:rPr>
                <w:rFonts w:ascii="仿宋" w:eastAsia="仿宋" w:hAnsi="仿宋" w:cs="仿宋" w:hint="eastAsia"/>
                <w:sz w:val="24"/>
              </w:rPr>
              <w:t>生产厂家</w:t>
            </w:r>
            <w:r>
              <w:rPr>
                <w:rFonts w:ascii="仿宋" w:eastAsia="仿宋" w:hAnsi="仿宋" w:cs="仿宋" w:hint="eastAsia"/>
                <w:sz w:val="24"/>
              </w:rPr>
              <w:t>公章</w:t>
            </w:r>
            <w:r>
              <w:rPr>
                <w:rFonts w:ascii="仿宋" w:eastAsia="仿宋" w:hAnsi="仿宋" w:cs="仿宋" w:hint="eastAsia"/>
                <w:sz w:val="24"/>
              </w:rPr>
              <w:t>的</w:t>
            </w:r>
            <w:r>
              <w:rPr>
                <w:rFonts w:ascii="仿宋" w:eastAsia="仿宋" w:hAnsi="仿宋" w:cs="仿宋" w:hint="eastAsia"/>
                <w:sz w:val="24"/>
              </w:rPr>
              <w:t>，</w:t>
            </w:r>
            <w:r>
              <w:rPr>
                <w:rFonts w:ascii="仿宋" w:eastAsia="仿宋" w:hAnsi="仿宋" w:cs="仿宋" w:hint="eastAsia"/>
                <w:sz w:val="24"/>
              </w:rPr>
              <w:t>每提供一份</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，最高得</w:t>
            </w:r>
            <w:r>
              <w:rPr>
                <w:rFonts w:ascii="仿宋" w:eastAsia="仿宋" w:hAnsi="仿宋" w:cs="仿宋" w:hint="eastAsia"/>
                <w:sz w:val="24"/>
              </w:rPr>
              <w:t>4</w:t>
            </w:r>
            <w:r>
              <w:rPr>
                <w:rFonts w:ascii="仿宋" w:eastAsia="仿宋" w:hAnsi="仿宋" w:cs="仿宋" w:hint="eastAsia"/>
                <w:sz w:val="24"/>
              </w:rPr>
              <w:t>分</w:t>
            </w:r>
            <w:r>
              <w:rPr>
                <w:rFonts w:ascii="仿宋" w:eastAsia="仿宋" w:hAnsi="仿宋" w:cs="仿宋" w:hint="eastAsia"/>
                <w:sz w:val="24"/>
              </w:rPr>
              <w:t>。</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3</w:t>
            </w:r>
            <w:r>
              <w:rPr>
                <w:rFonts w:ascii="仿宋" w:eastAsia="仿宋" w:hAnsi="仿宋" w:cs="仿宋"/>
                <w:kern w:val="0"/>
                <w:sz w:val="24"/>
                <w:u w:val="single"/>
              </w:rPr>
              <w:t>0</w:t>
            </w:r>
            <w:r>
              <w:rPr>
                <w:rFonts w:ascii="仿宋" w:eastAsia="仿宋" w:hAnsi="仿宋" w:cs="仿宋" w:hint="eastAsia"/>
                <w:kern w:val="0"/>
                <w:sz w:val="24"/>
              </w:rPr>
              <w:t>分</w:t>
            </w:r>
          </w:p>
        </w:tc>
      </w:tr>
      <w:tr w:rsidR="00681BC3">
        <w:trPr>
          <w:trHeight w:val="745"/>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rPr>
            </w:pPr>
            <w:r>
              <w:rPr>
                <w:rFonts w:ascii="仿宋" w:eastAsia="仿宋" w:hAnsi="仿宋" w:cs="仿宋" w:hint="eastAsia"/>
                <w:kern w:val="0"/>
                <w:sz w:val="24"/>
              </w:rPr>
              <w:lastRenderedPageBreak/>
              <w:t>售后服务及培训</w:t>
            </w:r>
          </w:p>
        </w:tc>
        <w:tc>
          <w:tcPr>
            <w:tcW w:w="6069" w:type="dxa"/>
            <w:shd w:val="clear" w:color="auto" w:fill="FFFFFF"/>
            <w:tcMar>
              <w:left w:w="108" w:type="dxa"/>
              <w:right w:w="108" w:type="dxa"/>
            </w:tcMar>
            <w:vAlign w:val="center"/>
          </w:tcPr>
          <w:p w:rsidR="00681BC3" w:rsidRDefault="00D03F7D">
            <w:pPr>
              <w:pStyle w:val="afa"/>
              <w:spacing w:line="360" w:lineRule="auto"/>
              <w:ind w:firstLineChars="0" w:firstLine="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、售后服务体系及维保措施：由原厂工程师及投标人共同提供售后服务，提供该维修点的地址、电话、联系人，投标人需明确用户提出维修后的响应时间、解决问题时</w:t>
            </w:r>
            <w:r>
              <w:rPr>
                <w:rFonts w:ascii="仿宋" w:eastAsia="仿宋" w:hAnsi="仿宋" w:cs="仿宋" w:hint="eastAsia"/>
                <w:sz w:val="24"/>
              </w:rPr>
              <w:lastRenderedPageBreak/>
              <w:t>间，依据售后服务体系及维保措施完善程度</w:t>
            </w:r>
            <w:r>
              <w:rPr>
                <w:rFonts w:ascii="仿宋" w:eastAsia="仿宋" w:hAnsi="仿宋" w:cs="仿宋" w:hint="eastAsia"/>
                <w:sz w:val="24"/>
              </w:rPr>
              <w:t>进行</w:t>
            </w:r>
            <w:r>
              <w:rPr>
                <w:rFonts w:ascii="仿宋" w:eastAsia="仿宋" w:hAnsi="仿宋" w:cs="仿宋" w:hint="eastAsia"/>
                <w:sz w:val="24"/>
                <w:szCs w:val="22"/>
              </w:rPr>
              <w:t>横向比较、综合评价，</w:t>
            </w:r>
            <w:r>
              <w:rPr>
                <w:rFonts w:ascii="仿宋" w:eastAsia="仿宋" w:hAnsi="仿宋" w:cs="仿宋" w:hint="eastAsia"/>
                <w:sz w:val="24"/>
                <w:szCs w:val="22"/>
              </w:rPr>
              <w:t>方案完整、可行、时间短</w:t>
            </w:r>
            <w:r>
              <w:rPr>
                <w:rFonts w:ascii="仿宋" w:eastAsia="仿宋" w:hAnsi="仿宋" w:cs="仿宋" w:hint="eastAsia"/>
                <w:sz w:val="24"/>
                <w:szCs w:val="22"/>
              </w:rPr>
              <w:t>得</w:t>
            </w:r>
            <w:r>
              <w:rPr>
                <w:rFonts w:ascii="仿宋" w:eastAsia="仿宋" w:hAnsi="仿宋" w:cs="仿宋" w:hint="eastAsia"/>
                <w:sz w:val="24"/>
                <w:szCs w:val="22"/>
              </w:rPr>
              <w:t>5</w:t>
            </w:r>
            <w:r>
              <w:rPr>
                <w:rFonts w:ascii="仿宋" w:eastAsia="仿宋" w:hAnsi="仿宋" w:cs="仿宋" w:hint="eastAsia"/>
                <w:sz w:val="24"/>
                <w:szCs w:val="22"/>
              </w:rPr>
              <w:t>分，</w:t>
            </w:r>
            <w:r>
              <w:rPr>
                <w:rFonts w:ascii="仿宋" w:eastAsia="仿宋" w:hAnsi="仿宋" w:cs="仿宋" w:hint="eastAsia"/>
                <w:sz w:val="24"/>
                <w:szCs w:val="22"/>
              </w:rPr>
              <w:t>只有简单描述</w:t>
            </w:r>
            <w:r>
              <w:rPr>
                <w:rFonts w:ascii="仿宋" w:eastAsia="仿宋" w:hAnsi="仿宋" w:cs="仿宋" w:hint="eastAsia"/>
                <w:sz w:val="24"/>
                <w:szCs w:val="22"/>
              </w:rPr>
              <w:t>得</w:t>
            </w:r>
            <w:r>
              <w:rPr>
                <w:rFonts w:ascii="仿宋" w:eastAsia="仿宋" w:hAnsi="仿宋" w:cs="仿宋" w:hint="eastAsia"/>
                <w:sz w:val="24"/>
                <w:szCs w:val="22"/>
              </w:rPr>
              <w:t>2</w:t>
            </w:r>
            <w:r>
              <w:rPr>
                <w:rFonts w:ascii="仿宋" w:eastAsia="仿宋" w:hAnsi="仿宋" w:cs="仿宋" w:hint="eastAsia"/>
                <w:sz w:val="24"/>
                <w:szCs w:val="22"/>
              </w:rPr>
              <w:t>分，</w:t>
            </w:r>
            <w:r>
              <w:rPr>
                <w:rFonts w:ascii="仿宋" w:eastAsia="仿宋" w:hAnsi="仿宋" w:cs="仿宋" w:hint="eastAsia"/>
                <w:sz w:val="24"/>
                <w:szCs w:val="22"/>
              </w:rPr>
              <w:t>无相关</w:t>
            </w:r>
            <w:r>
              <w:rPr>
                <w:rFonts w:ascii="仿宋" w:eastAsia="仿宋" w:hAnsi="仿宋" w:cs="仿宋" w:hint="eastAsia"/>
                <w:sz w:val="24"/>
                <w:szCs w:val="22"/>
              </w:rPr>
              <w:t>描述</w:t>
            </w:r>
            <w:r>
              <w:rPr>
                <w:rFonts w:ascii="仿宋" w:eastAsia="仿宋" w:hAnsi="仿宋" w:cs="仿宋" w:hint="eastAsia"/>
                <w:sz w:val="24"/>
                <w:szCs w:val="22"/>
              </w:rPr>
              <w:t>不得分。</w:t>
            </w:r>
          </w:p>
          <w:p w:rsidR="00681BC3" w:rsidRDefault="00D03F7D">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、投标人需提供培训方案，方案需包括：地点、时间、人数、人员等要求。全部费用由投标人负责，依据培训方案的完整性、合理性</w:t>
            </w:r>
            <w:r>
              <w:rPr>
                <w:rFonts w:ascii="仿宋" w:eastAsia="仿宋" w:hAnsi="仿宋" w:cs="仿宋" w:hint="eastAsia"/>
                <w:sz w:val="24"/>
                <w:szCs w:val="22"/>
              </w:rPr>
              <w:t>进行横向比较、综合评价，</w:t>
            </w:r>
            <w:r>
              <w:rPr>
                <w:rFonts w:ascii="仿宋" w:eastAsia="仿宋" w:hAnsi="仿宋" w:cs="仿宋" w:hint="eastAsia"/>
                <w:sz w:val="24"/>
                <w:szCs w:val="22"/>
              </w:rPr>
              <w:t>方案完整、可行</w:t>
            </w:r>
            <w:r>
              <w:rPr>
                <w:rFonts w:ascii="仿宋" w:eastAsia="仿宋" w:hAnsi="仿宋" w:cs="仿宋" w:hint="eastAsia"/>
                <w:sz w:val="24"/>
                <w:szCs w:val="22"/>
              </w:rPr>
              <w:t>得</w:t>
            </w:r>
            <w:r>
              <w:rPr>
                <w:rFonts w:ascii="仿宋" w:eastAsia="仿宋" w:hAnsi="仿宋" w:cs="仿宋" w:hint="eastAsia"/>
                <w:sz w:val="24"/>
                <w:szCs w:val="22"/>
              </w:rPr>
              <w:t>2</w:t>
            </w:r>
            <w:r>
              <w:rPr>
                <w:rFonts w:ascii="仿宋" w:eastAsia="仿宋" w:hAnsi="仿宋" w:cs="仿宋" w:hint="eastAsia"/>
                <w:sz w:val="24"/>
                <w:szCs w:val="22"/>
              </w:rPr>
              <w:t>分，</w:t>
            </w:r>
            <w:r>
              <w:rPr>
                <w:rFonts w:ascii="仿宋" w:eastAsia="仿宋" w:hAnsi="仿宋" w:cs="仿宋" w:hint="eastAsia"/>
                <w:sz w:val="24"/>
                <w:szCs w:val="22"/>
              </w:rPr>
              <w:t>只有简单描述</w:t>
            </w:r>
            <w:r>
              <w:rPr>
                <w:rFonts w:ascii="仿宋" w:eastAsia="仿宋" w:hAnsi="仿宋" w:cs="仿宋" w:hint="eastAsia"/>
                <w:sz w:val="24"/>
                <w:szCs w:val="22"/>
              </w:rPr>
              <w:t>得</w:t>
            </w:r>
            <w:r>
              <w:rPr>
                <w:rFonts w:ascii="仿宋" w:eastAsia="仿宋" w:hAnsi="仿宋" w:cs="仿宋" w:hint="eastAsia"/>
                <w:sz w:val="24"/>
                <w:szCs w:val="22"/>
              </w:rPr>
              <w:t>0.5</w:t>
            </w:r>
            <w:r>
              <w:rPr>
                <w:rFonts w:ascii="仿宋" w:eastAsia="仿宋" w:hAnsi="仿宋" w:cs="仿宋" w:hint="eastAsia"/>
                <w:sz w:val="24"/>
                <w:szCs w:val="22"/>
              </w:rPr>
              <w:t>分，</w:t>
            </w:r>
            <w:r>
              <w:rPr>
                <w:rFonts w:ascii="仿宋" w:eastAsia="仿宋" w:hAnsi="仿宋" w:cs="仿宋" w:hint="eastAsia"/>
                <w:sz w:val="24"/>
                <w:szCs w:val="22"/>
              </w:rPr>
              <w:t>无相关</w:t>
            </w:r>
            <w:r>
              <w:rPr>
                <w:rFonts w:ascii="仿宋" w:eastAsia="仿宋" w:hAnsi="仿宋" w:cs="仿宋" w:hint="eastAsia"/>
                <w:sz w:val="24"/>
                <w:szCs w:val="22"/>
              </w:rPr>
              <w:t>描述</w:t>
            </w:r>
            <w:r>
              <w:rPr>
                <w:rFonts w:ascii="仿宋" w:eastAsia="仿宋" w:hAnsi="仿宋" w:cs="仿宋" w:hint="eastAsia"/>
                <w:sz w:val="24"/>
                <w:szCs w:val="22"/>
              </w:rPr>
              <w:t>不得分。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u w:val="single"/>
              </w:rPr>
              <w:lastRenderedPageBreak/>
              <w:t>7</w:t>
            </w:r>
            <w:r>
              <w:rPr>
                <w:rFonts w:ascii="仿宋" w:eastAsia="仿宋" w:hAnsi="仿宋" w:cs="仿宋" w:hint="eastAsia"/>
                <w:kern w:val="0"/>
                <w:sz w:val="24"/>
              </w:rPr>
              <w:t>分</w:t>
            </w:r>
          </w:p>
        </w:tc>
      </w:tr>
      <w:tr w:rsidR="00681BC3">
        <w:trPr>
          <w:trHeight w:val="1833"/>
          <w:jc w:val="center"/>
        </w:trPr>
        <w:tc>
          <w:tcPr>
            <w:tcW w:w="1057" w:type="dxa"/>
            <w:shd w:val="clear" w:color="auto" w:fill="FFFFFF"/>
            <w:tcMar>
              <w:left w:w="108" w:type="dxa"/>
              <w:right w:w="108" w:type="dxa"/>
            </w:tcMar>
            <w:vAlign w:val="center"/>
          </w:tcPr>
          <w:p w:rsidR="00681BC3" w:rsidRDefault="00D03F7D">
            <w:pPr>
              <w:widowControl/>
              <w:spacing w:line="400" w:lineRule="atLeast"/>
              <w:jc w:val="center"/>
              <w:rPr>
                <w:rFonts w:ascii="仿宋" w:eastAsia="仿宋" w:hAnsi="仿宋" w:cs="仿宋"/>
              </w:rPr>
            </w:pPr>
            <w:r>
              <w:rPr>
                <w:rFonts w:ascii="仿宋" w:eastAsia="仿宋" w:hAnsi="仿宋" w:cs="仿宋" w:hint="eastAsia"/>
                <w:kern w:val="0"/>
                <w:sz w:val="24"/>
              </w:rPr>
              <w:lastRenderedPageBreak/>
              <w:t>业绩</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rPr>
            </w:pPr>
            <w:r>
              <w:rPr>
                <w:rFonts w:ascii="仿宋" w:eastAsia="仿宋" w:hAnsi="仿宋" w:cs="仿宋" w:hint="eastAsia"/>
                <w:sz w:val="24"/>
              </w:rPr>
              <w:t>投标人近三年（</w:t>
            </w:r>
            <w:r>
              <w:rPr>
                <w:rFonts w:ascii="仿宋" w:eastAsia="仿宋" w:hAnsi="仿宋" w:cs="仿宋" w:hint="eastAsia"/>
                <w:sz w:val="24"/>
              </w:rPr>
              <w:t>2</w:t>
            </w:r>
            <w:r>
              <w:rPr>
                <w:rFonts w:ascii="仿宋" w:eastAsia="仿宋" w:hAnsi="仿宋" w:cs="仿宋"/>
                <w:sz w:val="24"/>
              </w:rPr>
              <w:t>015-2017</w:t>
            </w:r>
            <w:r>
              <w:rPr>
                <w:rFonts w:ascii="仿宋" w:eastAsia="仿宋" w:hAnsi="仿宋" w:cs="仿宋" w:hint="eastAsia"/>
                <w:sz w:val="24"/>
              </w:rPr>
              <w:t>年）以来在国内具有类似项目实施案例，合同金额</w:t>
            </w:r>
            <w:r>
              <w:rPr>
                <w:rFonts w:ascii="仿宋" w:eastAsia="仿宋" w:hAnsi="仿宋" w:cs="仿宋" w:hint="eastAsia"/>
                <w:sz w:val="24"/>
              </w:rPr>
              <w:t>5</w:t>
            </w:r>
            <w:r>
              <w:rPr>
                <w:rFonts w:ascii="仿宋" w:eastAsia="仿宋" w:hAnsi="仿宋" w:cs="仿宋"/>
                <w:sz w:val="24"/>
              </w:rPr>
              <w:t>00</w:t>
            </w:r>
            <w:r>
              <w:rPr>
                <w:rFonts w:ascii="仿宋" w:eastAsia="仿宋" w:hAnsi="仿宋" w:cs="仿宋" w:hint="eastAsia"/>
                <w:sz w:val="24"/>
              </w:rPr>
              <w:t>万元（含</w:t>
            </w:r>
            <w:r>
              <w:rPr>
                <w:rFonts w:ascii="仿宋" w:eastAsia="仿宋" w:hAnsi="仿宋" w:cs="仿宋" w:hint="eastAsia"/>
                <w:sz w:val="24"/>
              </w:rPr>
              <w:t>5</w:t>
            </w:r>
            <w:r>
              <w:rPr>
                <w:rFonts w:ascii="仿宋" w:eastAsia="仿宋" w:hAnsi="仿宋" w:cs="仿宋"/>
                <w:sz w:val="24"/>
              </w:rPr>
              <w:t>00</w:t>
            </w:r>
            <w:r>
              <w:rPr>
                <w:rFonts w:ascii="仿宋" w:eastAsia="仿宋" w:hAnsi="仿宋" w:cs="仿宋" w:hint="eastAsia"/>
                <w:sz w:val="24"/>
              </w:rPr>
              <w:t>万元）及以上，提供合同原件和不低于合同额</w:t>
            </w:r>
            <w:r>
              <w:rPr>
                <w:rFonts w:ascii="仿宋" w:eastAsia="仿宋" w:hAnsi="仿宋" w:cs="仿宋" w:hint="eastAsia"/>
                <w:sz w:val="24"/>
              </w:rPr>
              <w:t>5</w:t>
            </w:r>
            <w:r>
              <w:rPr>
                <w:rFonts w:ascii="仿宋" w:eastAsia="仿宋" w:hAnsi="仿宋" w:cs="仿宋"/>
                <w:sz w:val="24"/>
              </w:rPr>
              <w:t>0</w:t>
            </w:r>
            <w:r>
              <w:rPr>
                <w:rFonts w:ascii="仿宋" w:eastAsia="仿宋" w:hAnsi="仿宋" w:cs="仿宋" w:hint="eastAsia"/>
                <w:sz w:val="24"/>
              </w:rPr>
              <w:t>%</w:t>
            </w:r>
            <w:r>
              <w:rPr>
                <w:rFonts w:ascii="仿宋" w:eastAsia="仿宋" w:hAnsi="仿宋" w:cs="仿宋" w:hint="eastAsia"/>
                <w:sz w:val="24"/>
              </w:rPr>
              <w:t>的销售发票复印件</w:t>
            </w:r>
            <w:r>
              <w:rPr>
                <w:rFonts w:ascii="仿宋" w:eastAsia="仿宋" w:hAnsi="仿宋" w:cs="仿宋" w:hint="eastAsia"/>
                <w:sz w:val="24"/>
              </w:rPr>
              <w:t>，</w:t>
            </w:r>
            <w:r>
              <w:rPr>
                <w:rFonts w:ascii="仿宋" w:eastAsia="仿宋" w:hAnsi="仿宋" w:cs="仿宋" w:hint="eastAsia"/>
                <w:sz w:val="24"/>
              </w:rPr>
              <w:t>每提供一个案例得</w:t>
            </w:r>
            <w:r>
              <w:rPr>
                <w:rFonts w:ascii="仿宋" w:eastAsia="仿宋" w:hAnsi="仿宋" w:cs="仿宋" w:hint="eastAsia"/>
                <w:sz w:val="24"/>
              </w:rPr>
              <w:t>1</w:t>
            </w:r>
            <w:r>
              <w:rPr>
                <w:rFonts w:ascii="仿宋" w:eastAsia="仿宋" w:hAnsi="仿宋" w:cs="仿宋" w:hint="eastAsia"/>
                <w:sz w:val="24"/>
              </w:rPr>
              <w:t>分，最高得</w:t>
            </w:r>
            <w:r>
              <w:rPr>
                <w:rFonts w:ascii="仿宋" w:eastAsia="仿宋" w:hAnsi="仿宋" w:cs="仿宋" w:hint="eastAsia"/>
                <w:sz w:val="24"/>
              </w:rPr>
              <w:t>2</w:t>
            </w:r>
            <w:r>
              <w:rPr>
                <w:rFonts w:ascii="仿宋" w:eastAsia="仿宋" w:hAnsi="仿宋" w:cs="仿宋" w:hint="eastAsia"/>
                <w:sz w:val="24"/>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宋体" w:eastAsia="宋体" w:hAnsi="宋体" w:cs="宋体" w:hint="eastAsia"/>
                <w:kern w:val="0"/>
                <w:sz w:val="24"/>
                <w:u w:val="single"/>
              </w:rPr>
              <w:t> </w:t>
            </w:r>
            <w:r>
              <w:rPr>
                <w:rFonts w:ascii="仿宋" w:eastAsia="仿宋" w:hAnsi="仿宋" w:cs="仿宋" w:hint="eastAsia"/>
                <w:kern w:val="0"/>
                <w:sz w:val="24"/>
                <w:u w:val="single"/>
              </w:rPr>
              <w:t>2</w:t>
            </w:r>
            <w:r>
              <w:rPr>
                <w:rFonts w:ascii="仿宋" w:eastAsia="仿宋" w:hAnsi="仿宋" w:cs="仿宋" w:hint="eastAsia"/>
                <w:kern w:val="0"/>
                <w:sz w:val="24"/>
              </w:rPr>
              <w:t>分</w:t>
            </w:r>
          </w:p>
        </w:tc>
      </w:tr>
      <w:tr w:rsidR="00681BC3">
        <w:trPr>
          <w:trHeight w:val="623"/>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三、技术部分（满分</w:t>
            </w:r>
            <w:r>
              <w:rPr>
                <w:rFonts w:ascii="宋体" w:eastAsia="宋体" w:hAnsi="宋体" w:cs="宋体" w:hint="eastAsia"/>
                <w:b/>
                <w:kern w:val="0"/>
                <w:sz w:val="24"/>
                <w:u w:val="single"/>
              </w:rPr>
              <w:t>  </w:t>
            </w:r>
            <w:r>
              <w:rPr>
                <w:rFonts w:ascii="仿宋" w:eastAsia="仿宋" w:hAnsi="仿宋" w:cs="仿宋"/>
                <w:b/>
                <w:kern w:val="0"/>
                <w:sz w:val="24"/>
                <w:u w:val="single"/>
              </w:rPr>
              <w:t>30</w:t>
            </w:r>
            <w:r>
              <w:rPr>
                <w:rFonts w:ascii="宋体" w:eastAsia="宋体" w:hAnsi="宋体" w:cs="宋体" w:hint="eastAsia"/>
                <w:b/>
                <w:kern w:val="0"/>
                <w:sz w:val="24"/>
                <w:u w:val="single"/>
              </w:rPr>
              <w:t>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对招标文件</w:t>
            </w:r>
          </w:p>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标★参数为本次招标产品的重要技术指标，</w:t>
            </w:r>
          </w:p>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、投标人所投产品全部满足参数要求得基本分</w:t>
            </w: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、招标文件中标注有“★”号的技术参数，投标人须提供</w:t>
            </w:r>
            <w:r>
              <w:rPr>
                <w:rFonts w:ascii="仿宋" w:eastAsia="仿宋" w:hAnsi="仿宋" w:cs="仿宋" w:hint="eastAsia"/>
                <w:sz w:val="24"/>
              </w:rPr>
              <w:t>加盖生产厂家公章</w:t>
            </w:r>
            <w:r>
              <w:rPr>
                <w:rFonts w:ascii="仿宋" w:eastAsia="仿宋" w:hAnsi="仿宋" w:cs="仿宋" w:hint="eastAsia"/>
                <w:sz w:val="24"/>
              </w:rPr>
              <w:t>的检测报告、证书、</w:t>
            </w:r>
            <w:r>
              <w:rPr>
                <w:rFonts w:ascii="仿宋" w:eastAsia="仿宋" w:hAnsi="仿宋" w:cs="仿宋" w:hint="eastAsia"/>
                <w:sz w:val="24"/>
              </w:rPr>
              <w:t>生产厂家出具的技术证明文件</w:t>
            </w:r>
            <w:r>
              <w:rPr>
                <w:rFonts w:ascii="仿宋" w:eastAsia="仿宋" w:hAnsi="仿宋" w:cs="仿宋" w:hint="eastAsia"/>
                <w:sz w:val="24"/>
              </w:rPr>
              <w:t>等，每正偏离一项加</w:t>
            </w:r>
            <w:r>
              <w:rPr>
                <w:rFonts w:ascii="仿宋" w:eastAsia="仿宋" w:hAnsi="仿宋" w:cs="仿宋"/>
                <w:sz w:val="24"/>
              </w:rPr>
              <w:t>0.5</w:t>
            </w:r>
            <w:r>
              <w:rPr>
                <w:rFonts w:ascii="仿宋" w:eastAsia="仿宋" w:hAnsi="仿宋" w:cs="仿宋" w:hint="eastAsia"/>
                <w:sz w:val="24"/>
              </w:rPr>
              <w:t>分，最多加</w:t>
            </w:r>
            <w:r>
              <w:rPr>
                <w:rFonts w:ascii="仿宋" w:eastAsia="仿宋" w:hAnsi="仿宋" w:cs="仿宋"/>
                <w:sz w:val="24"/>
              </w:rPr>
              <w:t>6</w:t>
            </w:r>
            <w:r>
              <w:rPr>
                <w:rFonts w:ascii="仿宋" w:eastAsia="仿宋" w:hAnsi="仿宋" w:cs="仿宋" w:hint="eastAsia"/>
                <w:sz w:val="24"/>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宋体" w:eastAsia="宋体" w:hAnsi="宋体" w:cs="宋体" w:hint="eastAsia"/>
                <w:kern w:val="0"/>
                <w:sz w:val="24"/>
                <w:u w:val="single"/>
              </w:rPr>
              <w:t> </w:t>
            </w:r>
            <w:r>
              <w:rPr>
                <w:rFonts w:ascii="仿宋" w:eastAsia="仿宋" w:hAnsi="仿宋" w:cs="仿宋" w:hint="eastAsia"/>
                <w:kern w:val="0"/>
                <w:sz w:val="24"/>
                <w:u w:val="single"/>
              </w:rPr>
              <w:t>1</w:t>
            </w:r>
            <w:r>
              <w:rPr>
                <w:rFonts w:ascii="仿宋" w:eastAsia="仿宋" w:hAnsi="仿宋" w:cs="仿宋"/>
                <w:kern w:val="0"/>
                <w:sz w:val="24"/>
                <w:u w:val="single"/>
              </w:rPr>
              <w:t>9</w:t>
            </w:r>
            <w:r>
              <w:rPr>
                <w:rFonts w:ascii="仿宋" w:eastAsia="仿宋" w:hAnsi="仿宋" w:cs="仿宋" w:hint="eastAsia"/>
                <w:kern w:val="0"/>
                <w:sz w:val="24"/>
              </w:rPr>
              <w:t>分</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设计及实施方案</w:t>
            </w:r>
          </w:p>
        </w:tc>
        <w:tc>
          <w:tcPr>
            <w:tcW w:w="6069" w:type="dxa"/>
            <w:shd w:val="clear" w:color="auto" w:fill="FFFFFF"/>
            <w:tcMar>
              <w:left w:w="108" w:type="dxa"/>
              <w:right w:w="108" w:type="dxa"/>
            </w:tcMar>
            <w:vAlign w:val="center"/>
          </w:tcPr>
          <w:p w:rsidR="00681BC3" w:rsidRDefault="00D03F7D">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、投标人根据现场考察针对此项目进行规划设计，针对方案的专业性，合理性，实用性及所投设备的专业性，先进性，科学性，实用性等</w:t>
            </w:r>
            <w:r>
              <w:rPr>
                <w:rFonts w:ascii="仿宋" w:eastAsia="仿宋" w:hAnsi="仿宋" w:cs="仿宋" w:hint="eastAsia"/>
                <w:sz w:val="24"/>
                <w:szCs w:val="22"/>
              </w:rPr>
              <w:t>进行横向比较、综合评价，</w:t>
            </w:r>
            <w:r>
              <w:rPr>
                <w:rFonts w:ascii="仿宋" w:eastAsia="仿宋" w:hAnsi="仿宋" w:cs="仿宋" w:hint="eastAsia"/>
                <w:sz w:val="24"/>
                <w:szCs w:val="22"/>
              </w:rPr>
              <w:t>方案完整、可行</w:t>
            </w:r>
            <w:r>
              <w:rPr>
                <w:rFonts w:ascii="仿宋" w:eastAsia="仿宋" w:hAnsi="仿宋" w:cs="仿宋" w:hint="eastAsia"/>
                <w:sz w:val="24"/>
                <w:szCs w:val="22"/>
              </w:rPr>
              <w:t>得</w:t>
            </w:r>
            <w:r>
              <w:rPr>
                <w:rFonts w:ascii="仿宋" w:eastAsia="仿宋" w:hAnsi="仿宋" w:cs="仿宋" w:hint="eastAsia"/>
                <w:sz w:val="24"/>
                <w:szCs w:val="22"/>
              </w:rPr>
              <w:t>4</w:t>
            </w:r>
            <w:r>
              <w:rPr>
                <w:rFonts w:ascii="仿宋" w:eastAsia="仿宋" w:hAnsi="仿宋" w:cs="仿宋" w:hint="eastAsia"/>
                <w:sz w:val="24"/>
                <w:szCs w:val="22"/>
              </w:rPr>
              <w:t>分，</w:t>
            </w:r>
            <w:r>
              <w:rPr>
                <w:rFonts w:ascii="仿宋" w:eastAsia="仿宋" w:hAnsi="仿宋" w:cs="仿宋" w:hint="eastAsia"/>
                <w:sz w:val="24"/>
                <w:szCs w:val="22"/>
              </w:rPr>
              <w:t>只有简单描述得</w:t>
            </w:r>
            <w:r>
              <w:rPr>
                <w:rFonts w:ascii="仿宋" w:eastAsia="仿宋" w:hAnsi="仿宋" w:cs="仿宋" w:hint="eastAsia"/>
                <w:sz w:val="24"/>
                <w:szCs w:val="22"/>
              </w:rPr>
              <w:t>2</w:t>
            </w:r>
            <w:r>
              <w:rPr>
                <w:rFonts w:ascii="仿宋" w:eastAsia="仿宋" w:hAnsi="仿宋" w:cs="仿宋" w:hint="eastAsia"/>
                <w:sz w:val="24"/>
                <w:szCs w:val="22"/>
              </w:rPr>
              <w:t>分，</w:t>
            </w:r>
            <w:r>
              <w:rPr>
                <w:rFonts w:ascii="仿宋" w:eastAsia="仿宋" w:hAnsi="仿宋" w:cs="仿宋" w:hint="eastAsia"/>
                <w:sz w:val="24"/>
                <w:szCs w:val="22"/>
              </w:rPr>
              <w:t>无相关</w:t>
            </w:r>
            <w:r>
              <w:rPr>
                <w:rFonts w:ascii="仿宋" w:eastAsia="仿宋" w:hAnsi="仿宋" w:cs="仿宋" w:hint="eastAsia"/>
                <w:sz w:val="24"/>
                <w:szCs w:val="22"/>
              </w:rPr>
              <w:t>描述</w:t>
            </w:r>
            <w:r>
              <w:rPr>
                <w:rFonts w:ascii="仿宋" w:eastAsia="仿宋" w:hAnsi="仿宋" w:cs="仿宋" w:hint="eastAsia"/>
                <w:sz w:val="24"/>
                <w:szCs w:val="22"/>
              </w:rPr>
              <w:t>不得分。</w:t>
            </w:r>
          </w:p>
          <w:p w:rsidR="00681BC3" w:rsidRDefault="00D03F7D">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、针对投标人提供的无线网络详细的点位部署设计表及方案</w:t>
            </w:r>
            <w:r>
              <w:rPr>
                <w:rFonts w:ascii="仿宋" w:eastAsia="仿宋" w:hAnsi="仿宋" w:cs="仿宋" w:hint="eastAsia"/>
                <w:sz w:val="24"/>
                <w:szCs w:val="22"/>
              </w:rPr>
              <w:t>进行横向比较、综合评价，</w:t>
            </w:r>
            <w:r>
              <w:rPr>
                <w:rFonts w:ascii="仿宋" w:eastAsia="仿宋" w:hAnsi="仿宋" w:cs="仿宋" w:hint="eastAsia"/>
                <w:sz w:val="24"/>
              </w:rPr>
              <w:t>提供详细合理的点位部署表及方案得</w:t>
            </w:r>
            <w:r>
              <w:rPr>
                <w:rFonts w:ascii="仿宋" w:eastAsia="仿宋" w:hAnsi="仿宋" w:cs="仿宋" w:hint="eastAsia"/>
                <w:sz w:val="24"/>
              </w:rPr>
              <w:t>4</w:t>
            </w:r>
            <w:r>
              <w:rPr>
                <w:rFonts w:ascii="仿宋" w:eastAsia="仿宋" w:hAnsi="仿宋" w:cs="仿宋" w:hint="eastAsia"/>
                <w:sz w:val="24"/>
              </w:rPr>
              <w:t>分，提供简单的点位部署表及方案得</w:t>
            </w:r>
            <w:r>
              <w:rPr>
                <w:rFonts w:ascii="仿宋" w:eastAsia="仿宋" w:hAnsi="仿宋" w:cs="仿宋" w:hint="eastAsia"/>
                <w:sz w:val="24"/>
              </w:rPr>
              <w:t>1</w:t>
            </w:r>
            <w:r>
              <w:rPr>
                <w:rFonts w:ascii="仿宋" w:eastAsia="仿宋" w:hAnsi="仿宋" w:cs="仿宋" w:hint="eastAsia"/>
                <w:sz w:val="24"/>
              </w:rPr>
              <w:lastRenderedPageBreak/>
              <w:t>分，没有此项内容不得分。</w:t>
            </w:r>
          </w:p>
          <w:p w:rsidR="00681BC3" w:rsidRDefault="00D03F7D">
            <w:pPr>
              <w:pStyle w:val="ListParagraph1"/>
              <w:spacing w:line="360" w:lineRule="auto"/>
              <w:ind w:firstLineChars="0" w:firstLine="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、根据项目情况针对投标人实施方案的合理性，可行性及完整性各方面进行</w:t>
            </w:r>
            <w:r>
              <w:rPr>
                <w:rFonts w:ascii="仿宋" w:eastAsia="仿宋" w:hAnsi="仿宋" w:cs="仿宋" w:hint="eastAsia"/>
                <w:sz w:val="24"/>
                <w:szCs w:val="22"/>
              </w:rPr>
              <w:t>横向比较、综合评价，</w:t>
            </w:r>
            <w:r>
              <w:rPr>
                <w:rFonts w:ascii="仿宋" w:eastAsia="仿宋" w:hAnsi="仿宋" w:cs="仿宋" w:hint="eastAsia"/>
                <w:sz w:val="24"/>
                <w:szCs w:val="22"/>
              </w:rPr>
              <w:t>方案完整、合理、可行</w:t>
            </w:r>
            <w:r>
              <w:rPr>
                <w:rFonts w:ascii="仿宋" w:eastAsia="仿宋" w:hAnsi="仿宋" w:cs="仿宋" w:hint="eastAsia"/>
                <w:sz w:val="24"/>
                <w:szCs w:val="22"/>
              </w:rPr>
              <w:t>得</w:t>
            </w:r>
            <w:r>
              <w:rPr>
                <w:rFonts w:ascii="仿宋" w:eastAsia="仿宋" w:hAnsi="仿宋" w:cs="仿宋" w:hint="eastAsia"/>
                <w:sz w:val="24"/>
                <w:szCs w:val="22"/>
              </w:rPr>
              <w:t>3</w:t>
            </w:r>
            <w:r>
              <w:rPr>
                <w:rFonts w:ascii="仿宋" w:eastAsia="仿宋" w:hAnsi="仿宋" w:cs="仿宋" w:hint="eastAsia"/>
                <w:sz w:val="24"/>
                <w:szCs w:val="22"/>
              </w:rPr>
              <w:t>分，</w:t>
            </w:r>
            <w:r>
              <w:rPr>
                <w:rFonts w:ascii="仿宋" w:eastAsia="仿宋" w:hAnsi="仿宋" w:cs="仿宋" w:hint="eastAsia"/>
                <w:sz w:val="24"/>
                <w:szCs w:val="22"/>
              </w:rPr>
              <w:t>只有简单描述</w:t>
            </w:r>
            <w:r>
              <w:rPr>
                <w:rFonts w:ascii="仿宋" w:eastAsia="仿宋" w:hAnsi="仿宋" w:cs="仿宋" w:hint="eastAsia"/>
                <w:sz w:val="24"/>
                <w:szCs w:val="22"/>
              </w:rPr>
              <w:t>得</w:t>
            </w:r>
            <w:r>
              <w:rPr>
                <w:rFonts w:ascii="仿宋" w:eastAsia="仿宋" w:hAnsi="仿宋" w:cs="仿宋" w:hint="eastAsia"/>
                <w:sz w:val="24"/>
                <w:szCs w:val="22"/>
              </w:rPr>
              <w:t>1</w:t>
            </w:r>
            <w:r>
              <w:rPr>
                <w:rFonts w:ascii="仿宋" w:eastAsia="仿宋" w:hAnsi="仿宋" w:cs="仿宋" w:hint="eastAsia"/>
                <w:sz w:val="24"/>
                <w:szCs w:val="22"/>
              </w:rPr>
              <w:t>分，</w:t>
            </w:r>
            <w:r>
              <w:rPr>
                <w:rFonts w:ascii="仿宋" w:eastAsia="仿宋" w:hAnsi="仿宋" w:cs="仿宋" w:hint="eastAsia"/>
                <w:sz w:val="24"/>
                <w:szCs w:val="22"/>
              </w:rPr>
              <w:t>无相关</w:t>
            </w:r>
            <w:r>
              <w:rPr>
                <w:rFonts w:ascii="仿宋" w:eastAsia="仿宋" w:hAnsi="仿宋" w:cs="仿宋" w:hint="eastAsia"/>
                <w:sz w:val="24"/>
                <w:szCs w:val="22"/>
              </w:rPr>
              <w:t>描述</w:t>
            </w:r>
            <w:r>
              <w:rPr>
                <w:rFonts w:ascii="仿宋" w:eastAsia="仿宋" w:hAnsi="仿宋" w:cs="仿宋" w:hint="eastAsia"/>
                <w:sz w:val="24"/>
                <w:szCs w:val="22"/>
              </w:rPr>
              <w:t>不得分。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lastRenderedPageBreak/>
              <w:t>1</w:t>
            </w:r>
            <w:r>
              <w:rPr>
                <w:rFonts w:ascii="仿宋" w:eastAsia="仿宋" w:hAnsi="仿宋" w:cs="仿宋"/>
                <w:kern w:val="0"/>
                <w:sz w:val="24"/>
                <w:u w:val="single"/>
              </w:rPr>
              <w:t>1</w:t>
            </w:r>
            <w:r>
              <w:rPr>
                <w:rFonts w:ascii="仿宋" w:eastAsia="仿宋" w:hAnsi="仿宋" w:cs="仿宋" w:hint="eastAsia"/>
                <w:kern w:val="0"/>
                <w:sz w:val="24"/>
              </w:rPr>
              <w:t>分</w:t>
            </w:r>
          </w:p>
        </w:tc>
      </w:tr>
    </w:tbl>
    <w:p w:rsidR="00681BC3" w:rsidRDefault="00681BC3">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p>
    <w:p w:rsidR="00681BC3" w:rsidRDefault="00D03F7D">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C</w:t>
      </w:r>
      <w:r>
        <w:rPr>
          <w:rFonts w:ascii="仿宋" w:eastAsia="仿宋" w:hAnsi="仿宋" w:cs="仿宋" w:hint="eastAsia"/>
          <w:kern w:val="0"/>
          <w:sz w:val="30"/>
          <w:szCs w:val="30"/>
          <w:shd w:val="clear" w:color="auto" w:fill="FFFFFF"/>
        </w:rPr>
        <w:t>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681BC3">
        <w:trPr>
          <w:trHeight w:val="110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rPr>
              <w:t>分值构成</w:t>
            </w:r>
          </w:p>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kern w:val="0"/>
                <w:sz w:val="24"/>
              </w:rPr>
              <w:t>总分</w:t>
            </w:r>
            <w:r>
              <w:rPr>
                <w:rFonts w:ascii="仿宋" w:eastAsia="仿宋" w:hAnsi="仿宋" w:cs="仿宋" w:hint="eastAsia"/>
                <w:kern w:val="0"/>
                <w:sz w:val="24"/>
              </w:rPr>
              <w:t>100</w:t>
            </w:r>
            <w:r>
              <w:rPr>
                <w:rFonts w:ascii="仿宋" w:eastAsia="仿宋" w:hAnsi="仿宋" w:cs="仿宋" w:hint="eastAsia"/>
                <w:kern w:val="0"/>
                <w:sz w:val="24"/>
              </w:rPr>
              <w:t>分</w:t>
            </w:r>
            <w:r>
              <w:rPr>
                <w:rFonts w:ascii="仿宋" w:eastAsia="仿宋" w:hAnsi="仿宋" w:cs="仿宋" w:hint="eastAsia"/>
                <w:kern w:val="0"/>
                <w:sz w:val="24"/>
              </w:rPr>
              <w:t>)</w:t>
            </w:r>
          </w:p>
        </w:tc>
        <w:tc>
          <w:tcPr>
            <w:tcW w:w="7245" w:type="dxa"/>
            <w:gridSpan w:val="2"/>
            <w:shd w:val="clear" w:color="auto" w:fill="FFFFFF"/>
            <w:tcMar>
              <w:left w:w="108" w:type="dxa"/>
              <w:right w:w="108" w:type="dxa"/>
            </w:tcMar>
            <w:vAlign w:val="center"/>
          </w:tcPr>
          <w:p w:rsidR="00681BC3" w:rsidRDefault="00D03F7D">
            <w:pPr>
              <w:widowControl/>
              <w:spacing w:line="360" w:lineRule="atLeast"/>
              <w:ind w:firstLine="480"/>
              <w:jc w:val="center"/>
              <w:rPr>
                <w:rFonts w:ascii="仿宋" w:eastAsia="仿宋" w:hAnsi="仿宋" w:cs="仿宋"/>
                <w:sz w:val="24"/>
              </w:rPr>
            </w:pPr>
            <w:r>
              <w:rPr>
                <w:rFonts w:ascii="仿宋" w:eastAsia="仿宋" w:hAnsi="仿宋" w:cs="仿宋" w:hint="eastAsia"/>
                <w:kern w:val="0"/>
                <w:sz w:val="24"/>
              </w:rPr>
              <w:t>价格分值：</w:t>
            </w:r>
            <w:r>
              <w:rPr>
                <w:rFonts w:ascii="仿宋" w:eastAsia="仿宋" w:hAnsi="仿宋" w:cs="仿宋" w:hint="eastAsia"/>
                <w:kern w:val="0"/>
                <w:sz w:val="24"/>
                <w:u w:val="single"/>
              </w:rPr>
              <w:t> 30 </w:t>
            </w:r>
            <w:r>
              <w:rPr>
                <w:rFonts w:ascii="仿宋" w:eastAsia="仿宋" w:hAnsi="仿宋" w:cs="仿宋" w:hint="eastAsia"/>
                <w:kern w:val="0"/>
                <w:sz w:val="24"/>
              </w:rPr>
              <w:t>分</w:t>
            </w:r>
          </w:p>
          <w:p w:rsidR="00681BC3" w:rsidRDefault="00D03F7D">
            <w:pPr>
              <w:widowControl/>
              <w:spacing w:line="360" w:lineRule="atLeast"/>
              <w:ind w:firstLine="480"/>
              <w:jc w:val="center"/>
              <w:rPr>
                <w:rFonts w:ascii="仿宋" w:eastAsia="仿宋" w:hAnsi="仿宋" w:cs="仿宋"/>
                <w:sz w:val="24"/>
              </w:rPr>
            </w:pPr>
            <w:r>
              <w:rPr>
                <w:rFonts w:ascii="仿宋" w:eastAsia="仿宋" w:hAnsi="仿宋" w:cs="仿宋" w:hint="eastAsia"/>
                <w:kern w:val="0"/>
                <w:sz w:val="24"/>
              </w:rPr>
              <w:t>商务部分：</w:t>
            </w:r>
            <w:r>
              <w:rPr>
                <w:rFonts w:ascii="仿宋" w:eastAsia="仿宋" w:hAnsi="仿宋" w:cs="仿宋" w:hint="eastAsia"/>
                <w:kern w:val="0"/>
                <w:sz w:val="24"/>
                <w:u w:val="single"/>
              </w:rPr>
              <w:t xml:space="preserve">  25 </w:t>
            </w:r>
            <w:r>
              <w:rPr>
                <w:rFonts w:ascii="仿宋" w:eastAsia="仿宋" w:hAnsi="仿宋" w:cs="仿宋" w:hint="eastAsia"/>
                <w:kern w:val="0"/>
                <w:sz w:val="24"/>
              </w:rPr>
              <w:t>分</w:t>
            </w:r>
          </w:p>
          <w:p w:rsidR="00681BC3" w:rsidRDefault="00D03F7D">
            <w:pPr>
              <w:widowControl/>
              <w:spacing w:line="360" w:lineRule="atLeast"/>
              <w:ind w:firstLine="480"/>
              <w:jc w:val="center"/>
              <w:rPr>
                <w:rFonts w:ascii="仿宋" w:eastAsia="仿宋" w:hAnsi="仿宋" w:cs="仿宋"/>
                <w:sz w:val="24"/>
              </w:rPr>
            </w:pPr>
            <w:r>
              <w:rPr>
                <w:rFonts w:ascii="仿宋" w:eastAsia="仿宋" w:hAnsi="仿宋" w:cs="仿宋" w:hint="eastAsia"/>
                <w:kern w:val="0"/>
                <w:sz w:val="24"/>
              </w:rPr>
              <w:t>技术部分：</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u w:val="single"/>
              </w:rPr>
              <w:t xml:space="preserve"> 45</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分</w:t>
            </w:r>
          </w:p>
        </w:tc>
      </w:tr>
      <w:tr w:rsidR="00681BC3">
        <w:trPr>
          <w:trHeight w:val="591"/>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一、价格部分（满分</w:t>
            </w:r>
            <w:r>
              <w:rPr>
                <w:rFonts w:ascii="仿宋" w:eastAsia="仿宋" w:hAnsi="仿宋" w:cs="仿宋" w:hint="eastAsia"/>
                <w:b/>
                <w:kern w:val="0"/>
                <w:sz w:val="24"/>
                <w:u w:val="single"/>
              </w:rPr>
              <w:t>  30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分值</w:t>
            </w:r>
          </w:p>
        </w:tc>
      </w:tr>
      <w:tr w:rsidR="00681BC3">
        <w:trPr>
          <w:trHeight w:val="90"/>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rPr>
              <w:t>投标报价</w:t>
            </w:r>
          </w:p>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rPr>
              <w:t>评分标准</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681BC3" w:rsidRDefault="00D03F7D">
            <w:pPr>
              <w:spacing w:line="360" w:lineRule="auto"/>
              <w:rPr>
                <w:rFonts w:ascii="仿宋" w:eastAsia="仿宋" w:hAnsi="仿宋" w:cs="仿宋"/>
                <w:sz w:val="24"/>
              </w:rPr>
            </w:pPr>
            <w:r>
              <w:rPr>
                <w:rFonts w:ascii="仿宋" w:eastAsia="仿宋" w:hAnsi="仿宋" w:cs="仿宋" w:hint="eastAsia"/>
                <w:sz w:val="24"/>
              </w:rPr>
              <w:t>投标报价得分</w:t>
            </w:r>
            <w:r>
              <w:rPr>
                <w:rFonts w:ascii="仿宋" w:eastAsia="仿宋" w:hAnsi="仿宋" w:cs="仿宋" w:hint="eastAsia"/>
                <w:sz w:val="24"/>
              </w:rPr>
              <w:t>=</w:t>
            </w:r>
            <w:r>
              <w:rPr>
                <w:rFonts w:ascii="仿宋" w:eastAsia="仿宋" w:hAnsi="仿宋" w:cs="仿宋" w:hint="eastAsia"/>
                <w:sz w:val="24"/>
              </w:rPr>
              <w:t>（评标基准价</w:t>
            </w:r>
            <w:r>
              <w:rPr>
                <w:rFonts w:ascii="仿宋" w:eastAsia="仿宋" w:hAnsi="仿宋" w:cs="仿宋" w:hint="eastAsia"/>
                <w:sz w:val="24"/>
              </w:rPr>
              <w:t>/</w:t>
            </w:r>
            <w:r>
              <w:rPr>
                <w:rFonts w:ascii="仿宋" w:eastAsia="仿宋" w:hAnsi="仿宋" w:cs="仿宋" w:hint="eastAsia"/>
                <w:sz w:val="24"/>
              </w:rPr>
              <w:t>投标报价）×</w:t>
            </w:r>
            <w:r>
              <w:rPr>
                <w:rFonts w:ascii="仿宋" w:eastAsia="仿宋" w:hAnsi="仿宋" w:cs="仿宋" w:hint="eastAsia"/>
                <w:sz w:val="24"/>
              </w:rPr>
              <w:t>30 </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t> 30 </w:t>
            </w:r>
            <w:r>
              <w:rPr>
                <w:rFonts w:ascii="仿宋" w:eastAsia="仿宋" w:hAnsi="仿宋" w:cs="仿宋" w:hint="eastAsia"/>
                <w:kern w:val="0"/>
                <w:sz w:val="24"/>
              </w:rPr>
              <w:t>分</w:t>
            </w:r>
          </w:p>
        </w:tc>
      </w:tr>
      <w:tr w:rsidR="00681BC3">
        <w:trPr>
          <w:trHeight w:val="591"/>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二、商务部分（满分</w:t>
            </w:r>
            <w:r>
              <w:rPr>
                <w:rFonts w:ascii="仿宋" w:eastAsia="仿宋" w:hAnsi="仿宋" w:cs="仿宋" w:hint="eastAsia"/>
                <w:b/>
                <w:kern w:val="0"/>
                <w:sz w:val="24"/>
                <w:u w:val="single"/>
              </w:rPr>
              <w:t> 25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分值</w:t>
            </w:r>
          </w:p>
        </w:tc>
      </w:tr>
      <w:tr w:rsidR="00681BC3">
        <w:trPr>
          <w:trHeight w:val="504"/>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sz w:val="24"/>
              </w:rPr>
            </w:pPr>
            <w:r>
              <w:rPr>
                <w:rFonts w:ascii="仿宋" w:eastAsia="仿宋" w:hAnsi="仿宋" w:cs="仿宋" w:hint="eastAsia"/>
                <w:kern w:val="0"/>
                <w:sz w:val="24"/>
              </w:rPr>
              <w:t>资质荣誉</w:t>
            </w:r>
          </w:p>
        </w:tc>
        <w:tc>
          <w:tcPr>
            <w:tcW w:w="6069" w:type="dxa"/>
            <w:shd w:val="clear" w:color="auto" w:fill="FFFFFF"/>
            <w:tcMar>
              <w:left w:w="108" w:type="dxa"/>
              <w:right w:w="108" w:type="dxa"/>
            </w:tcMar>
            <w:vAlign w:val="center"/>
          </w:tcPr>
          <w:p w:rsidR="00681BC3" w:rsidRDefault="00D03F7D">
            <w:pPr>
              <w:spacing w:line="400" w:lineRule="exac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、提供“中心机房配套建设”中序号</w:t>
            </w:r>
            <w:r>
              <w:rPr>
                <w:rFonts w:ascii="仿宋" w:eastAsia="仿宋" w:hAnsi="仿宋" w:cs="仿宋" w:hint="eastAsia"/>
                <w:sz w:val="24"/>
              </w:rPr>
              <w:t>59</w:t>
            </w:r>
            <w:r>
              <w:rPr>
                <w:rFonts w:ascii="仿宋" w:eastAsia="仿宋" w:hAnsi="仿宋" w:cs="仿宋" w:hint="eastAsia"/>
                <w:sz w:val="24"/>
              </w:rPr>
              <w:t>“精密空调”控制系统主控软件著作权证书、加湿控制软件著作权证书、</w:t>
            </w:r>
            <w:r>
              <w:rPr>
                <w:rFonts w:ascii="仿宋" w:eastAsia="仿宋" w:hAnsi="仿宋" w:cs="仿宋" w:hint="eastAsia"/>
                <w:sz w:val="24"/>
              </w:rPr>
              <w:t>生产厂家</w:t>
            </w:r>
            <w:r>
              <w:rPr>
                <w:rFonts w:ascii="仿宋" w:eastAsia="仿宋" w:hAnsi="仿宋" w:cs="仿宋" w:hint="eastAsia"/>
                <w:sz w:val="24"/>
              </w:rPr>
              <w:t>对本项目的授权</w:t>
            </w:r>
            <w:r>
              <w:rPr>
                <w:rFonts w:ascii="仿宋" w:eastAsia="仿宋" w:hAnsi="仿宋" w:cs="仿宋" w:hint="eastAsia"/>
                <w:sz w:val="24"/>
              </w:rPr>
              <w:t>以及</w:t>
            </w:r>
            <w:r>
              <w:rPr>
                <w:rFonts w:ascii="仿宋" w:eastAsia="仿宋" w:hAnsi="仿宋" w:cs="仿宋" w:hint="eastAsia"/>
                <w:sz w:val="24"/>
              </w:rPr>
              <w:t>售后服务承诺，每提供一个得</w:t>
            </w:r>
            <w:r>
              <w:rPr>
                <w:rFonts w:ascii="仿宋" w:eastAsia="仿宋" w:hAnsi="仿宋" w:cs="仿宋" w:hint="eastAsia"/>
                <w:sz w:val="24"/>
              </w:rPr>
              <w:t xml:space="preserve"> 1</w:t>
            </w:r>
            <w:r>
              <w:rPr>
                <w:rFonts w:ascii="仿宋" w:eastAsia="仿宋" w:hAnsi="仿宋" w:cs="仿宋" w:hint="eastAsia"/>
                <w:sz w:val="24"/>
              </w:rPr>
              <w:t>分，最高得</w:t>
            </w:r>
            <w:r>
              <w:rPr>
                <w:rFonts w:ascii="仿宋" w:eastAsia="仿宋" w:hAnsi="仿宋" w:cs="仿宋" w:hint="eastAsia"/>
                <w:sz w:val="24"/>
              </w:rPr>
              <w:t>4</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、提供“中心机房配套建设”中序号</w:t>
            </w:r>
            <w:r>
              <w:rPr>
                <w:rFonts w:ascii="仿宋" w:eastAsia="仿宋" w:hAnsi="仿宋" w:cs="仿宋" w:hint="eastAsia"/>
                <w:sz w:val="24"/>
              </w:rPr>
              <w:t>120</w:t>
            </w:r>
            <w:r>
              <w:rPr>
                <w:rFonts w:ascii="仿宋" w:eastAsia="仿宋" w:hAnsi="仿宋" w:cs="仿宋" w:hint="eastAsia"/>
                <w:sz w:val="24"/>
              </w:rPr>
              <w:t>项“服务器虚拟化平台</w:t>
            </w:r>
            <w:r>
              <w:rPr>
                <w:rFonts w:ascii="仿宋" w:eastAsia="仿宋" w:hAnsi="仿宋" w:cs="仿宋" w:hint="eastAsia"/>
                <w:sz w:val="24"/>
              </w:rPr>
              <w:t>”</w:t>
            </w:r>
            <w:r>
              <w:rPr>
                <w:rFonts w:ascii="仿宋" w:eastAsia="仿宋" w:hAnsi="仿宋" w:cs="仿宋" w:hint="eastAsia"/>
                <w:sz w:val="24"/>
              </w:rPr>
              <w:t>产品著作权证明、</w:t>
            </w:r>
            <w:r>
              <w:rPr>
                <w:rFonts w:ascii="仿宋" w:eastAsia="仿宋" w:hAnsi="仿宋" w:cs="仿宋" w:hint="eastAsia"/>
                <w:sz w:val="24"/>
              </w:rPr>
              <w:t>生产厂家对</w:t>
            </w:r>
            <w:r>
              <w:rPr>
                <w:rFonts w:ascii="仿宋" w:eastAsia="仿宋" w:hAnsi="仿宋" w:cs="仿宋" w:hint="eastAsia"/>
                <w:sz w:val="24"/>
              </w:rPr>
              <w:t>项目授权</w:t>
            </w:r>
            <w:r>
              <w:rPr>
                <w:rFonts w:ascii="仿宋" w:eastAsia="仿宋" w:hAnsi="仿宋" w:cs="仿宋" w:hint="eastAsia"/>
                <w:sz w:val="24"/>
              </w:rPr>
              <w:t>以及</w:t>
            </w:r>
            <w:r>
              <w:rPr>
                <w:rFonts w:ascii="仿宋" w:eastAsia="仿宋" w:hAnsi="仿宋" w:cs="仿宋" w:hint="eastAsia"/>
                <w:sz w:val="24"/>
              </w:rPr>
              <w:t>售后服务承诺（含原厂技术支持、定制化开发服务、终身免费提供云平台升级服务），每提供一个得</w:t>
            </w:r>
            <w:r>
              <w:rPr>
                <w:rFonts w:ascii="仿宋" w:eastAsia="仿宋" w:hAnsi="仿宋" w:cs="仿宋" w:hint="eastAsia"/>
                <w:sz w:val="24"/>
              </w:rPr>
              <w:t xml:space="preserve"> 1</w:t>
            </w:r>
            <w:r>
              <w:rPr>
                <w:rFonts w:ascii="仿宋" w:eastAsia="仿宋" w:hAnsi="仿宋" w:cs="仿宋" w:hint="eastAsia"/>
                <w:sz w:val="24"/>
              </w:rPr>
              <w:t>分，最高得</w:t>
            </w:r>
            <w:r>
              <w:rPr>
                <w:rFonts w:ascii="仿宋" w:eastAsia="仿宋" w:hAnsi="仿宋" w:cs="仿宋" w:hint="eastAsia"/>
                <w:sz w:val="24"/>
              </w:rPr>
              <w:t>3</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、提供“多媒体教室”中序号</w:t>
            </w:r>
            <w:r>
              <w:rPr>
                <w:rFonts w:ascii="仿宋" w:eastAsia="仿宋" w:hAnsi="仿宋" w:cs="仿宋" w:hint="eastAsia"/>
                <w:sz w:val="24"/>
              </w:rPr>
              <w:t>1</w:t>
            </w:r>
            <w:r>
              <w:rPr>
                <w:rFonts w:ascii="仿宋" w:eastAsia="仿宋" w:hAnsi="仿宋" w:cs="仿宋" w:hint="eastAsia"/>
                <w:sz w:val="24"/>
              </w:rPr>
              <w:t>“触控一体机”防蓝光技术证明、</w:t>
            </w:r>
            <w:r>
              <w:rPr>
                <w:rFonts w:ascii="仿宋" w:eastAsia="仿宋" w:hAnsi="仿宋" w:cs="仿宋" w:hint="eastAsia"/>
                <w:sz w:val="24"/>
              </w:rPr>
              <w:t>生产厂家</w:t>
            </w:r>
            <w:r>
              <w:rPr>
                <w:rFonts w:ascii="仿宋" w:eastAsia="仿宋" w:hAnsi="仿宋" w:cs="仿宋" w:hint="eastAsia"/>
                <w:sz w:val="24"/>
              </w:rPr>
              <w:t>对本项目的授权</w:t>
            </w:r>
            <w:r>
              <w:rPr>
                <w:rFonts w:ascii="仿宋" w:eastAsia="仿宋" w:hAnsi="仿宋" w:cs="仿宋" w:hint="eastAsia"/>
                <w:sz w:val="24"/>
              </w:rPr>
              <w:t>以及</w:t>
            </w:r>
            <w:r>
              <w:rPr>
                <w:rFonts w:ascii="仿宋" w:eastAsia="仿宋" w:hAnsi="仿宋" w:cs="仿宋" w:hint="eastAsia"/>
                <w:sz w:val="24"/>
              </w:rPr>
              <w:t>售后服务承诺，每提供一个得</w:t>
            </w:r>
            <w:r>
              <w:rPr>
                <w:rFonts w:ascii="仿宋" w:eastAsia="仿宋" w:hAnsi="仿宋" w:cs="仿宋" w:hint="eastAsia"/>
                <w:sz w:val="24"/>
              </w:rPr>
              <w:t xml:space="preserve"> 1</w:t>
            </w:r>
            <w:r>
              <w:rPr>
                <w:rFonts w:ascii="仿宋" w:eastAsia="仿宋" w:hAnsi="仿宋" w:cs="仿宋" w:hint="eastAsia"/>
                <w:sz w:val="24"/>
              </w:rPr>
              <w:t>分，最高得</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 xml:space="preserve"> </w:t>
            </w:r>
          </w:p>
          <w:p w:rsidR="00681BC3" w:rsidRDefault="00D03F7D">
            <w:pPr>
              <w:spacing w:line="400" w:lineRule="exact"/>
              <w:rPr>
                <w:rFonts w:ascii="仿宋" w:eastAsia="仿宋" w:hAnsi="仿宋" w:cs="仿宋"/>
                <w:sz w:val="24"/>
              </w:rPr>
            </w:pPr>
            <w:r>
              <w:rPr>
                <w:rFonts w:ascii="仿宋" w:eastAsia="仿宋" w:hAnsi="仿宋" w:cs="仿宋"/>
                <w:sz w:val="24"/>
              </w:rPr>
              <w:lastRenderedPageBreak/>
              <w:t>4</w:t>
            </w:r>
            <w:r>
              <w:rPr>
                <w:rFonts w:ascii="仿宋" w:eastAsia="仿宋" w:hAnsi="仿宋" w:cs="仿宋" w:hint="eastAsia"/>
                <w:sz w:val="24"/>
              </w:rPr>
              <w:t>、提供“职教云平台”中序号</w:t>
            </w:r>
            <w:r>
              <w:rPr>
                <w:rFonts w:ascii="仿宋" w:eastAsia="仿宋" w:hAnsi="仿宋" w:cs="仿宋" w:hint="eastAsia"/>
                <w:sz w:val="24"/>
              </w:rPr>
              <w:t>1</w:t>
            </w:r>
            <w:r>
              <w:rPr>
                <w:rFonts w:ascii="仿宋" w:eastAsia="仿宋" w:hAnsi="仿宋" w:cs="仿宋" w:hint="eastAsia"/>
                <w:sz w:val="24"/>
              </w:rPr>
              <w:t>“综合出口网关”设备</w:t>
            </w:r>
            <w:r>
              <w:rPr>
                <w:rFonts w:ascii="仿宋" w:eastAsia="仿宋" w:hAnsi="仿宋" w:cs="仿宋" w:hint="eastAsia"/>
                <w:sz w:val="24"/>
              </w:rPr>
              <w:t>生产厂家具有</w:t>
            </w:r>
            <w:r>
              <w:rPr>
                <w:rFonts w:ascii="仿宋" w:eastAsia="仿宋" w:hAnsi="仿宋" w:cs="仿宋" w:hint="eastAsia"/>
                <w:sz w:val="24"/>
              </w:rPr>
              <w:t>国家工信部认可的</w:t>
            </w:r>
            <w:r>
              <w:rPr>
                <w:rFonts w:ascii="仿宋" w:eastAsia="仿宋" w:hAnsi="仿宋" w:cs="仿宋" w:hint="eastAsia"/>
                <w:sz w:val="24"/>
              </w:rPr>
              <w:t>ITSS</w:t>
            </w:r>
            <w:r>
              <w:rPr>
                <w:rFonts w:ascii="仿宋" w:eastAsia="仿宋" w:hAnsi="仿宋" w:cs="仿宋" w:hint="eastAsia"/>
                <w:sz w:val="24"/>
              </w:rPr>
              <w:t>理事单位或副会长单位证书得</w:t>
            </w:r>
            <w:r>
              <w:rPr>
                <w:rFonts w:ascii="仿宋" w:eastAsia="仿宋" w:hAnsi="仿宋" w:cs="仿宋"/>
                <w:sz w:val="24"/>
              </w:rPr>
              <w:t>1</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、提供“职教云平台”中序号</w:t>
            </w:r>
            <w:r>
              <w:rPr>
                <w:rFonts w:ascii="仿宋" w:eastAsia="仿宋" w:hAnsi="仿宋" w:cs="仿宋" w:hint="eastAsia"/>
                <w:sz w:val="24"/>
              </w:rPr>
              <w:t>4</w:t>
            </w:r>
            <w:r>
              <w:rPr>
                <w:rFonts w:ascii="仿宋" w:eastAsia="仿宋" w:hAnsi="仿宋" w:cs="仿宋" w:hint="eastAsia"/>
                <w:sz w:val="24"/>
              </w:rPr>
              <w:t>“入侵保护系统”涉密信息系统产品检测证书得</w:t>
            </w:r>
            <w:r>
              <w:rPr>
                <w:rFonts w:ascii="仿宋" w:eastAsia="仿宋" w:hAnsi="仿宋" w:cs="仿宋"/>
                <w:sz w:val="24"/>
              </w:rPr>
              <w:t>1</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、提供“职教云平台”中序号</w:t>
            </w:r>
            <w:r>
              <w:rPr>
                <w:rFonts w:ascii="仿宋" w:eastAsia="仿宋" w:hAnsi="仿宋" w:cs="仿宋" w:hint="eastAsia"/>
                <w:sz w:val="24"/>
              </w:rPr>
              <w:t>5</w:t>
            </w:r>
            <w:r>
              <w:rPr>
                <w:rFonts w:ascii="仿宋" w:eastAsia="仿宋" w:hAnsi="仿宋" w:cs="仿宋" w:hint="eastAsia"/>
                <w:sz w:val="24"/>
              </w:rPr>
              <w:t>“堡垒主机”</w:t>
            </w:r>
            <w:r>
              <w:rPr>
                <w:rFonts w:ascii="仿宋" w:eastAsia="仿宋" w:hAnsi="仿宋" w:cs="仿宋" w:hint="eastAsia"/>
                <w:sz w:val="24"/>
              </w:rPr>
              <w:t>生产厂家具有</w:t>
            </w:r>
            <w:r>
              <w:rPr>
                <w:rFonts w:ascii="仿宋" w:eastAsia="仿宋" w:hAnsi="仿宋" w:cs="仿宋" w:hint="eastAsia"/>
                <w:sz w:val="24"/>
              </w:rPr>
              <w:t>国家工商行政管理总局颁发的“守合同重信用企业”证书得</w:t>
            </w:r>
            <w:r>
              <w:rPr>
                <w:rFonts w:ascii="仿宋" w:eastAsia="仿宋" w:hAnsi="仿宋" w:cs="仿宋"/>
                <w:sz w:val="24"/>
              </w:rPr>
              <w:t>1</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、提供“职教云平台”中序号</w:t>
            </w:r>
            <w:r>
              <w:rPr>
                <w:rFonts w:ascii="仿宋" w:eastAsia="仿宋" w:hAnsi="仿宋" w:cs="仿宋" w:hint="eastAsia"/>
                <w:sz w:val="24"/>
              </w:rPr>
              <w:t>6</w:t>
            </w:r>
            <w:r>
              <w:rPr>
                <w:rFonts w:ascii="仿宋" w:eastAsia="仿宋" w:hAnsi="仿宋" w:cs="仿宋" w:hint="eastAsia"/>
                <w:sz w:val="24"/>
              </w:rPr>
              <w:t>“日志审计系统”</w:t>
            </w:r>
            <w:r>
              <w:rPr>
                <w:rFonts w:ascii="仿宋" w:eastAsia="仿宋" w:hAnsi="仿宋" w:cs="仿宋" w:hint="eastAsia"/>
                <w:sz w:val="24"/>
              </w:rPr>
              <w:t>生产厂家具有</w:t>
            </w:r>
            <w:r>
              <w:rPr>
                <w:rFonts w:ascii="仿宋" w:eastAsia="仿宋" w:hAnsi="仿宋" w:cs="仿宋" w:hint="eastAsia"/>
                <w:sz w:val="24"/>
              </w:rPr>
              <w:t>公安部计算机信息系统安全专用产品销售许可证得</w:t>
            </w:r>
            <w:r>
              <w:rPr>
                <w:rFonts w:ascii="仿宋" w:eastAsia="仿宋" w:hAnsi="仿宋" w:cs="仿宋"/>
                <w:sz w:val="24"/>
              </w:rPr>
              <w:t>1</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、提供“职教云平台”中序号</w:t>
            </w:r>
            <w:r>
              <w:rPr>
                <w:rFonts w:ascii="仿宋" w:eastAsia="仿宋" w:hAnsi="仿宋" w:cs="仿宋" w:hint="eastAsia"/>
                <w:sz w:val="24"/>
              </w:rPr>
              <w:t>7</w:t>
            </w:r>
            <w:r>
              <w:rPr>
                <w:rFonts w:ascii="仿宋" w:eastAsia="仿宋" w:hAnsi="仿宋" w:cs="仿宋" w:hint="eastAsia"/>
                <w:sz w:val="24"/>
              </w:rPr>
              <w:t>“漏洞扫描”</w:t>
            </w:r>
            <w:r>
              <w:rPr>
                <w:rFonts w:ascii="仿宋" w:eastAsia="仿宋" w:hAnsi="仿宋" w:cs="仿宋" w:hint="eastAsia"/>
                <w:sz w:val="24"/>
              </w:rPr>
              <w:t>生产厂家具有</w:t>
            </w:r>
            <w:r>
              <w:rPr>
                <w:rFonts w:ascii="仿宋" w:eastAsia="仿宋" w:hAnsi="仿宋" w:cs="仿宋" w:hint="eastAsia"/>
                <w:sz w:val="24"/>
              </w:rPr>
              <w:t>国家认可的自主研发技术创新企业证明文件得</w:t>
            </w:r>
            <w:r>
              <w:rPr>
                <w:rFonts w:ascii="仿宋" w:eastAsia="仿宋" w:hAnsi="仿宋" w:cs="仿宋"/>
                <w:sz w:val="24"/>
              </w:rPr>
              <w:t>1</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提供“教学与管理系统”中资产管理系统、人事管理系统、教务管理系统、学工管理系统、财务管理系统、后勤管理系统、教科研管理系统以及“许昌市职教云平台”中许昌市云平台统一身份认证、许昌市云平台统一数据中心、许昌市云平台信息门户软件著作权证明，每提供一个得</w:t>
            </w:r>
            <w:r>
              <w:rPr>
                <w:rFonts w:ascii="仿宋" w:eastAsia="仿宋" w:hAnsi="仿宋" w:cs="仿宋" w:hint="eastAsia"/>
                <w:sz w:val="24"/>
              </w:rPr>
              <w:t xml:space="preserve"> 0.5</w:t>
            </w:r>
            <w:r>
              <w:rPr>
                <w:rFonts w:ascii="仿宋" w:eastAsia="仿宋" w:hAnsi="仿宋" w:cs="仿宋" w:hint="eastAsia"/>
                <w:sz w:val="24"/>
              </w:rPr>
              <w:t>分，最高得</w:t>
            </w:r>
            <w:r>
              <w:rPr>
                <w:rFonts w:ascii="仿宋" w:eastAsia="仿宋" w:hAnsi="仿宋" w:cs="仿宋" w:hint="eastAsia"/>
                <w:sz w:val="24"/>
              </w:rPr>
              <w:t xml:space="preserve">5 </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、投标人通过软件企业认定、</w:t>
            </w:r>
            <w:r>
              <w:rPr>
                <w:rFonts w:ascii="仿宋" w:eastAsia="仿宋" w:hAnsi="仿宋" w:cs="仿宋" w:hint="eastAsia"/>
                <w:sz w:val="24"/>
              </w:rPr>
              <w:t>ISO9001-2008</w:t>
            </w:r>
            <w:r>
              <w:rPr>
                <w:rFonts w:ascii="仿宋" w:eastAsia="仿宋" w:hAnsi="仿宋" w:cs="仿宋" w:hint="eastAsia"/>
                <w:sz w:val="24"/>
              </w:rPr>
              <w:t>质量管理体系认证、</w:t>
            </w:r>
            <w:r>
              <w:rPr>
                <w:rFonts w:ascii="仿宋" w:eastAsia="仿宋" w:hAnsi="仿宋" w:cs="仿宋" w:hint="eastAsia"/>
                <w:sz w:val="24"/>
              </w:rPr>
              <w:t>ISO</w:t>
            </w:r>
            <w:r>
              <w:rPr>
                <w:rFonts w:ascii="仿宋" w:eastAsia="仿宋" w:hAnsi="仿宋" w:cs="仿宋" w:hint="eastAsia"/>
                <w:sz w:val="24"/>
              </w:rPr>
              <w:t>14001</w:t>
            </w:r>
            <w:r>
              <w:rPr>
                <w:rFonts w:ascii="仿宋" w:eastAsia="仿宋" w:hAnsi="仿宋" w:cs="仿宋" w:hint="eastAsia"/>
                <w:sz w:val="24"/>
              </w:rPr>
              <w:t>：</w:t>
            </w:r>
            <w:r>
              <w:rPr>
                <w:rFonts w:ascii="仿宋" w:eastAsia="仿宋" w:hAnsi="仿宋" w:cs="仿宋" w:hint="eastAsia"/>
                <w:sz w:val="24"/>
              </w:rPr>
              <w:t xml:space="preserve">2004 </w:t>
            </w:r>
            <w:r>
              <w:rPr>
                <w:rFonts w:ascii="仿宋" w:eastAsia="仿宋" w:hAnsi="仿宋" w:cs="仿宋" w:hint="eastAsia"/>
                <w:sz w:val="24"/>
              </w:rPr>
              <w:t>环境管理体系认证、职业健康安全管理体系认证，每提供一份得</w:t>
            </w:r>
            <w:r>
              <w:rPr>
                <w:rFonts w:ascii="仿宋" w:eastAsia="仿宋" w:hAnsi="仿宋" w:cs="仿宋" w:hint="eastAsia"/>
                <w:sz w:val="24"/>
              </w:rPr>
              <w:t xml:space="preserve"> 0.5 </w:t>
            </w:r>
            <w:r>
              <w:rPr>
                <w:rFonts w:ascii="仿宋" w:eastAsia="仿宋" w:hAnsi="仿宋" w:cs="仿宋" w:hint="eastAsia"/>
                <w:sz w:val="24"/>
              </w:rPr>
              <w:t>分，最高得</w:t>
            </w:r>
            <w:r>
              <w:rPr>
                <w:rFonts w:ascii="仿宋" w:eastAsia="仿宋" w:hAnsi="仿宋" w:cs="仿宋" w:hint="eastAsia"/>
                <w:sz w:val="24"/>
              </w:rPr>
              <w:t>2</w:t>
            </w:r>
            <w:r>
              <w:rPr>
                <w:rFonts w:ascii="仿宋" w:eastAsia="仿宋" w:hAnsi="仿宋" w:cs="仿宋" w:hint="eastAsia"/>
                <w:sz w:val="24"/>
              </w:rPr>
              <w:t>分。</w:t>
            </w:r>
          </w:p>
          <w:p w:rsidR="00681BC3" w:rsidRDefault="00D03F7D">
            <w:pPr>
              <w:spacing w:line="400" w:lineRule="exac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1</w:t>
            </w:r>
            <w:r>
              <w:rPr>
                <w:rFonts w:ascii="仿宋" w:eastAsia="仿宋" w:hAnsi="仿宋" w:cs="仿宋" w:hint="eastAsia"/>
                <w:sz w:val="24"/>
              </w:rPr>
              <w:t>、为保证软件个性化定制需求及著作权申请，投标人须派驻软件设计师、电子商务设计师、程序员，每类派一人得</w:t>
            </w:r>
            <w:r>
              <w:rPr>
                <w:rFonts w:ascii="仿宋" w:eastAsia="仿宋" w:hAnsi="仿宋" w:cs="仿宋" w:hint="eastAsia"/>
                <w:sz w:val="24"/>
              </w:rPr>
              <w:t>0.3</w:t>
            </w:r>
            <w:r>
              <w:rPr>
                <w:rFonts w:ascii="仿宋" w:eastAsia="仿宋" w:hAnsi="仿宋" w:cs="仿宋" w:hint="eastAsia"/>
                <w:sz w:val="24"/>
              </w:rPr>
              <w:t>分，达到</w:t>
            </w:r>
            <w:r>
              <w:rPr>
                <w:rFonts w:ascii="仿宋" w:eastAsia="仿宋" w:hAnsi="仿宋" w:cs="仿宋" w:hint="eastAsia"/>
                <w:sz w:val="24"/>
              </w:rPr>
              <w:t>3</w:t>
            </w:r>
            <w:r>
              <w:rPr>
                <w:rFonts w:ascii="仿宋" w:eastAsia="仿宋" w:hAnsi="仿宋" w:cs="仿宋" w:hint="eastAsia"/>
                <w:sz w:val="24"/>
              </w:rPr>
              <w:t>人得</w:t>
            </w:r>
            <w:r>
              <w:rPr>
                <w:rFonts w:ascii="仿宋" w:eastAsia="仿宋" w:hAnsi="仿宋" w:cs="仿宋" w:hint="eastAsia"/>
                <w:sz w:val="24"/>
              </w:rPr>
              <w:t>1</w:t>
            </w:r>
            <w:r>
              <w:rPr>
                <w:rFonts w:ascii="仿宋" w:eastAsia="仿宋" w:hAnsi="仿宋" w:cs="仿宋" w:hint="eastAsia"/>
                <w:sz w:val="24"/>
              </w:rPr>
              <w:t>分，多派按</w:t>
            </w:r>
            <w:r>
              <w:rPr>
                <w:rFonts w:ascii="仿宋" w:eastAsia="仿宋" w:hAnsi="仿宋" w:cs="仿宋" w:hint="eastAsia"/>
                <w:sz w:val="24"/>
              </w:rPr>
              <w:t>3</w:t>
            </w:r>
            <w:r>
              <w:rPr>
                <w:rFonts w:ascii="仿宋" w:eastAsia="仿宋" w:hAnsi="仿宋" w:cs="仿宋" w:hint="eastAsia"/>
                <w:sz w:val="24"/>
              </w:rPr>
              <w:t>人计；最高得</w:t>
            </w:r>
            <w:r>
              <w:rPr>
                <w:rFonts w:ascii="仿宋" w:eastAsia="仿宋" w:hAnsi="仿宋" w:cs="仿宋" w:hint="eastAsia"/>
                <w:sz w:val="24"/>
              </w:rPr>
              <w:t>3</w:t>
            </w:r>
            <w:r>
              <w:rPr>
                <w:rFonts w:ascii="仿宋" w:eastAsia="仿宋" w:hAnsi="仿宋" w:cs="仿宋" w:hint="eastAsia"/>
                <w:sz w:val="24"/>
              </w:rPr>
              <w:t>分（证书须是国家人社部和工信部认定颁发）。</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lastRenderedPageBreak/>
              <w:t>25</w:t>
            </w:r>
            <w:r>
              <w:rPr>
                <w:rFonts w:ascii="仿宋" w:eastAsia="仿宋" w:hAnsi="仿宋" w:cs="仿宋" w:hint="eastAsia"/>
                <w:kern w:val="0"/>
                <w:sz w:val="24"/>
              </w:rPr>
              <w:t>分</w:t>
            </w:r>
          </w:p>
        </w:tc>
      </w:tr>
      <w:tr w:rsidR="00681BC3">
        <w:trPr>
          <w:trHeight w:val="472"/>
          <w:jc w:val="center"/>
        </w:trPr>
        <w:tc>
          <w:tcPr>
            <w:tcW w:w="1057" w:type="dxa"/>
            <w:shd w:val="clear" w:color="auto" w:fill="FFFFFF"/>
            <w:tcMar>
              <w:left w:w="108" w:type="dxa"/>
              <w:right w:w="108" w:type="dxa"/>
            </w:tcMar>
            <w:vAlign w:val="center"/>
          </w:tcPr>
          <w:p w:rsidR="00681BC3" w:rsidRDefault="00D03F7D">
            <w:pPr>
              <w:widowControl/>
              <w:spacing w:line="360" w:lineRule="atLeast"/>
              <w:jc w:val="center"/>
              <w:rPr>
                <w:rFonts w:ascii="仿宋" w:eastAsia="仿宋" w:hAnsi="仿宋" w:cs="仿宋"/>
                <w:sz w:val="24"/>
              </w:rPr>
            </w:pPr>
            <w:r>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、根据投标人对质保期限、售后服务计划、人员培训计划、售后服务队伍、人员到达现场时间、问题响应时间、解决问题时间进行横向比较、综合评价，</w:t>
            </w:r>
            <w:r>
              <w:rPr>
                <w:rFonts w:ascii="仿宋" w:eastAsia="仿宋" w:hAnsi="仿宋" w:cs="仿宋" w:hint="eastAsia"/>
                <w:sz w:val="24"/>
              </w:rPr>
              <w:t>计划完整、可行、时间短</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只有简单描述</w:t>
            </w:r>
            <w:r>
              <w:rPr>
                <w:rFonts w:ascii="仿宋" w:eastAsia="仿宋" w:hAnsi="仿宋" w:cs="仿宋" w:hint="eastAsia"/>
                <w:sz w:val="24"/>
              </w:rPr>
              <w:t>得</w:t>
            </w:r>
            <w:r>
              <w:rPr>
                <w:rFonts w:ascii="仿宋" w:eastAsia="仿宋" w:hAnsi="仿宋" w:cs="仿宋" w:hint="eastAsia"/>
                <w:sz w:val="24"/>
              </w:rPr>
              <w:t>0.5</w:t>
            </w:r>
            <w:r>
              <w:rPr>
                <w:rFonts w:ascii="仿宋" w:eastAsia="仿宋" w:hAnsi="仿宋" w:cs="仿宋" w:hint="eastAsia"/>
                <w:sz w:val="24"/>
              </w:rPr>
              <w:t>分，没有相关描述不得分。</w:t>
            </w:r>
          </w:p>
          <w:p w:rsidR="00681BC3" w:rsidRDefault="00D03F7D">
            <w:pPr>
              <w:spacing w:line="400" w:lineRule="exac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、提供驻场运维服务网络工程师</w:t>
            </w:r>
            <w:r>
              <w:rPr>
                <w:rFonts w:ascii="仿宋" w:eastAsia="仿宋" w:hAnsi="仿宋" w:cs="仿宋" w:hint="eastAsia"/>
                <w:sz w:val="24"/>
              </w:rPr>
              <w:t>1</w:t>
            </w:r>
            <w:r>
              <w:rPr>
                <w:rFonts w:ascii="仿宋" w:eastAsia="仿宋" w:hAnsi="仿宋" w:cs="仿宋" w:hint="eastAsia"/>
                <w:sz w:val="24"/>
              </w:rPr>
              <w:t>人、信息处理技术员</w:t>
            </w:r>
            <w:r>
              <w:rPr>
                <w:rFonts w:ascii="仿宋" w:eastAsia="仿宋" w:hAnsi="仿宋" w:cs="仿宋" w:hint="eastAsia"/>
                <w:sz w:val="24"/>
              </w:rPr>
              <w:lastRenderedPageBreak/>
              <w:t>1</w:t>
            </w:r>
            <w:r>
              <w:rPr>
                <w:rFonts w:ascii="仿宋" w:eastAsia="仿宋" w:hAnsi="仿宋" w:cs="仿宋" w:hint="eastAsia"/>
                <w:sz w:val="24"/>
              </w:rPr>
              <w:t>人且驻场时间</w:t>
            </w:r>
            <w:r>
              <w:rPr>
                <w:rFonts w:ascii="仿宋" w:eastAsia="仿宋" w:hAnsi="仿宋" w:cs="仿宋" w:hint="eastAsia"/>
                <w:sz w:val="24"/>
              </w:rPr>
              <w:t>1</w:t>
            </w:r>
            <w:r>
              <w:rPr>
                <w:rFonts w:ascii="仿宋" w:eastAsia="仿宋" w:hAnsi="仿宋" w:cs="仿宋" w:hint="eastAsia"/>
                <w:sz w:val="24"/>
              </w:rPr>
              <w:t>年</w:t>
            </w:r>
            <w:r>
              <w:rPr>
                <w:rFonts w:ascii="仿宋" w:eastAsia="仿宋" w:hAnsi="仿宋" w:cs="仿宋" w:hint="eastAsia"/>
                <w:sz w:val="24"/>
              </w:rPr>
              <w:t>的</w:t>
            </w:r>
            <w:r>
              <w:rPr>
                <w:rFonts w:ascii="仿宋" w:eastAsia="仿宋" w:hAnsi="仿宋" w:cs="仿宋" w:hint="eastAsia"/>
                <w:sz w:val="24"/>
              </w:rPr>
              <w:t>，得</w:t>
            </w:r>
            <w:r>
              <w:rPr>
                <w:rFonts w:ascii="仿宋" w:eastAsia="仿宋" w:hAnsi="仿宋" w:cs="仿宋" w:hint="eastAsia"/>
                <w:sz w:val="24"/>
              </w:rPr>
              <w:t>3</w:t>
            </w:r>
            <w:r>
              <w:rPr>
                <w:rFonts w:ascii="仿宋" w:eastAsia="仿宋" w:hAnsi="仿宋" w:cs="仿宋" w:hint="eastAsia"/>
                <w:sz w:val="24"/>
              </w:rPr>
              <w:t>分，否则不得分（证书须是国家人社部和工信部认定颁发）。</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lastRenderedPageBreak/>
              <w:t>5</w:t>
            </w:r>
            <w:r>
              <w:rPr>
                <w:rFonts w:ascii="仿宋" w:eastAsia="仿宋" w:hAnsi="仿宋" w:cs="仿宋" w:hint="eastAsia"/>
                <w:kern w:val="0"/>
                <w:sz w:val="24"/>
              </w:rPr>
              <w:t>分</w:t>
            </w:r>
          </w:p>
        </w:tc>
      </w:tr>
      <w:tr w:rsidR="00681BC3">
        <w:trPr>
          <w:trHeight w:val="623"/>
          <w:jc w:val="center"/>
        </w:trPr>
        <w:tc>
          <w:tcPr>
            <w:tcW w:w="8302" w:type="dxa"/>
            <w:gridSpan w:val="3"/>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lastRenderedPageBreak/>
              <w:t>三、技术部分（满分</w:t>
            </w:r>
            <w:r>
              <w:rPr>
                <w:rFonts w:ascii="Calibri" w:eastAsia="仿宋" w:hAnsi="Calibri" w:cs="Calibri"/>
                <w:b/>
                <w:kern w:val="0"/>
                <w:sz w:val="24"/>
                <w:u w:val="single"/>
              </w:rPr>
              <w:t>  </w:t>
            </w:r>
            <w:r>
              <w:rPr>
                <w:rFonts w:ascii="仿宋" w:eastAsia="仿宋" w:hAnsi="仿宋" w:cs="仿宋" w:hint="eastAsia"/>
                <w:b/>
                <w:kern w:val="0"/>
                <w:sz w:val="24"/>
                <w:u w:val="single"/>
              </w:rPr>
              <w:t xml:space="preserve">45 </w:t>
            </w:r>
            <w:r>
              <w:rPr>
                <w:rFonts w:ascii="Calibri" w:eastAsia="仿宋" w:hAnsi="Calibri" w:cs="Calibri"/>
                <w:b/>
                <w:kern w:val="0"/>
                <w:sz w:val="24"/>
                <w:u w:val="single"/>
              </w:rPr>
              <w:t> </w:t>
            </w:r>
            <w:r>
              <w:rPr>
                <w:rFonts w:ascii="仿宋" w:eastAsia="仿宋" w:hAnsi="仿宋" w:cs="仿宋" w:hint="eastAsia"/>
                <w:b/>
                <w:kern w:val="0"/>
                <w:sz w:val="24"/>
              </w:rPr>
              <w:t>分）</w:t>
            </w:r>
          </w:p>
        </w:tc>
      </w:tr>
      <w:tr w:rsidR="00681BC3">
        <w:trPr>
          <w:trHeight w:val="591"/>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b/>
                <w:kern w:val="0"/>
                <w:sz w:val="24"/>
              </w:rPr>
              <w:t>分值</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rPr>
            </w:pPr>
            <w:r>
              <w:rPr>
                <w:rFonts w:ascii="仿宋" w:eastAsia="仿宋" w:hAnsi="仿宋" w:cs="仿宋" w:hint="eastAsia"/>
                <w:kern w:val="0"/>
                <w:sz w:val="24"/>
              </w:rPr>
              <w:t>对招标文件</w:t>
            </w:r>
          </w:p>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宋体" w:hint="eastAsia"/>
                <w:kern w:val="0"/>
                <w:sz w:val="24"/>
              </w:rPr>
              <w:t>投标人所投产品全部满足参数要求得基本分</w:t>
            </w:r>
            <w:r>
              <w:rPr>
                <w:rFonts w:ascii="仿宋" w:eastAsia="仿宋" w:hAnsi="仿宋" w:cs="宋体"/>
                <w:kern w:val="0"/>
                <w:sz w:val="24"/>
              </w:rPr>
              <w:t>5</w:t>
            </w:r>
            <w:r>
              <w:rPr>
                <w:rFonts w:ascii="仿宋" w:eastAsia="仿宋" w:hAnsi="仿宋" w:cs="宋体" w:hint="eastAsia"/>
                <w:kern w:val="0"/>
                <w:sz w:val="24"/>
              </w:rPr>
              <w:t>分；</w:t>
            </w:r>
          </w:p>
          <w:p w:rsidR="00681BC3" w:rsidRDefault="00D03F7D">
            <w:pPr>
              <w:spacing w:line="360" w:lineRule="auto"/>
              <w:rPr>
                <w:rFonts w:ascii="仿宋" w:eastAsia="仿宋" w:hAnsi="仿宋" w:cs="仿宋"/>
                <w:sz w:val="24"/>
              </w:rPr>
            </w:pPr>
            <w:r>
              <w:rPr>
                <w:rFonts w:ascii="仿宋" w:eastAsia="仿宋" w:hAnsi="仿宋" w:cs="仿宋" w:hint="eastAsia"/>
                <w:sz w:val="24"/>
              </w:rPr>
              <w:t>技术参数中标注有“★”号的条款，投标人须提供</w:t>
            </w:r>
            <w:r>
              <w:rPr>
                <w:rFonts w:ascii="仿宋" w:eastAsia="仿宋" w:hAnsi="仿宋" w:cs="仿宋" w:hint="eastAsia"/>
                <w:sz w:val="24"/>
              </w:rPr>
              <w:t>加盖生产厂家公章</w:t>
            </w:r>
            <w:r>
              <w:rPr>
                <w:rFonts w:ascii="仿宋" w:eastAsia="仿宋" w:hAnsi="仿宋" w:cs="仿宋" w:hint="eastAsia"/>
                <w:sz w:val="24"/>
              </w:rPr>
              <w:t>的检测报告、证书、</w:t>
            </w:r>
            <w:r>
              <w:rPr>
                <w:rFonts w:ascii="仿宋" w:eastAsia="仿宋" w:hAnsi="仿宋" w:cs="仿宋" w:hint="eastAsia"/>
                <w:sz w:val="24"/>
              </w:rPr>
              <w:t>生产厂家出具的技术证明文件</w:t>
            </w:r>
            <w:r>
              <w:rPr>
                <w:rFonts w:ascii="仿宋" w:eastAsia="仿宋" w:hAnsi="仿宋" w:cs="仿宋" w:hint="eastAsia"/>
                <w:sz w:val="24"/>
              </w:rPr>
              <w:t>等，每正偏离一项加</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最多加</w:t>
            </w:r>
            <w:r>
              <w:rPr>
                <w:rFonts w:ascii="仿宋" w:eastAsia="仿宋" w:hAnsi="仿宋" w:cs="仿宋" w:hint="eastAsia"/>
                <w:sz w:val="24"/>
              </w:rPr>
              <w:t>35</w:t>
            </w:r>
            <w:r>
              <w:rPr>
                <w:rFonts w:ascii="仿宋" w:eastAsia="仿宋" w:hAnsi="仿宋" w:cs="仿宋" w:hint="eastAsia"/>
                <w:sz w:val="24"/>
              </w:rPr>
              <w:t>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t>40</w:t>
            </w:r>
            <w:r>
              <w:rPr>
                <w:rFonts w:ascii="仿宋" w:eastAsia="仿宋" w:hAnsi="仿宋" w:cs="仿宋" w:hint="eastAsia"/>
                <w:kern w:val="0"/>
                <w:sz w:val="24"/>
              </w:rPr>
              <w:t>分</w:t>
            </w:r>
          </w:p>
        </w:tc>
      </w:tr>
      <w:tr w:rsidR="00681BC3">
        <w:trPr>
          <w:trHeight w:val="487"/>
          <w:jc w:val="center"/>
        </w:trPr>
        <w:tc>
          <w:tcPr>
            <w:tcW w:w="1057" w:type="dxa"/>
            <w:shd w:val="clear" w:color="auto" w:fill="FFFFFF"/>
            <w:tcMar>
              <w:left w:w="108" w:type="dxa"/>
              <w:right w:w="108" w:type="dxa"/>
            </w:tcMar>
            <w:vAlign w:val="center"/>
          </w:tcPr>
          <w:p w:rsidR="00681BC3" w:rsidRDefault="00D03F7D">
            <w:pPr>
              <w:widowControl/>
              <w:adjustRightInd w:val="0"/>
              <w:spacing w:line="460" w:lineRule="exact"/>
              <w:jc w:val="center"/>
              <w:rPr>
                <w:rFonts w:ascii="仿宋" w:eastAsia="仿宋" w:hAnsi="仿宋" w:cs="仿宋"/>
                <w:kern w:val="0"/>
                <w:sz w:val="24"/>
              </w:rPr>
            </w:pPr>
            <w:r>
              <w:rPr>
                <w:rFonts w:ascii="仿宋" w:eastAsia="仿宋" w:hAnsi="仿宋" w:cs="仿宋" w:hint="eastAsia"/>
                <w:kern w:val="0"/>
                <w:sz w:val="24"/>
              </w:rPr>
              <w:t>实施</w:t>
            </w:r>
          </w:p>
          <w:p w:rsidR="00681BC3" w:rsidRDefault="00D03F7D">
            <w:pPr>
              <w:widowControl/>
              <w:adjustRightInd w:val="0"/>
              <w:spacing w:line="460" w:lineRule="exact"/>
              <w:jc w:val="center"/>
              <w:rPr>
                <w:rFonts w:ascii="仿宋" w:eastAsia="仿宋" w:hAnsi="仿宋" w:cs="仿宋"/>
                <w:kern w:val="0"/>
                <w:sz w:val="24"/>
              </w:rPr>
            </w:pPr>
            <w:r>
              <w:rPr>
                <w:rFonts w:ascii="仿宋" w:eastAsia="仿宋" w:hAnsi="仿宋" w:cs="仿宋" w:hint="eastAsia"/>
                <w:kern w:val="0"/>
                <w:sz w:val="24"/>
              </w:rPr>
              <w:t>方案</w:t>
            </w:r>
          </w:p>
          <w:p w:rsidR="00681BC3" w:rsidRDefault="00681BC3">
            <w:pPr>
              <w:widowControl/>
              <w:spacing w:line="330" w:lineRule="atLeast"/>
              <w:jc w:val="center"/>
              <w:rPr>
                <w:rFonts w:ascii="仿宋" w:eastAsia="仿宋" w:hAnsi="仿宋" w:cs="仿宋"/>
                <w:kern w:val="0"/>
                <w:sz w:val="24"/>
              </w:rPr>
            </w:pPr>
          </w:p>
        </w:tc>
        <w:tc>
          <w:tcPr>
            <w:tcW w:w="6069" w:type="dxa"/>
            <w:shd w:val="clear" w:color="auto" w:fill="FFFFFF"/>
            <w:tcMar>
              <w:left w:w="108" w:type="dxa"/>
              <w:right w:w="108" w:type="dxa"/>
            </w:tcMar>
            <w:vAlign w:val="center"/>
          </w:tcPr>
          <w:p w:rsidR="00681BC3" w:rsidRDefault="00D03F7D">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、投标人根据现场考察针对此项目进行规划设计，针对方案的专业性、合理性、实用性及所设计拓扑图及点位部署等综合打分，</w:t>
            </w:r>
            <w:r>
              <w:rPr>
                <w:rFonts w:ascii="仿宋" w:eastAsia="仿宋" w:hAnsi="仿宋" w:cs="仿宋" w:hint="eastAsia"/>
                <w:sz w:val="24"/>
              </w:rPr>
              <w:t>设计完整、合理、实用</w:t>
            </w:r>
            <w:r>
              <w:rPr>
                <w:rFonts w:ascii="仿宋" w:eastAsia="仿宋" w:hAnsi="仿宋" w:cs="仿宋" w:hint="eastAsia"/>
                <w:sz w:val="24"/>
              </w:rPr>
              <w:t>得</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只有简单描述</w:t>
            </w:r>
            <w:r>
              <w:rPr>
                <w:rFonts w:ascii="仿宋" w:eastAsia="仿宋" w:hAnsi="仿宋" w:cs="仿宋" w:hint="eastAsia"/>
                <w:sz w:val="24"/>
              </w:rPr>
              <w:t>得</w:t>
            </w:r>
            <w:r>
              <w:rPr>
                <w:rFonts w:ascii="仿宋" w:eastAsia="仿宋" w:hAnsi="仿宋" w:cs="仿宋" w:hint="eastAsia"/>
                <w:sz w:val="24"/>
              </w:rPr>
              <w:t>1</w:t>
            </w:r>
            <w:r>
              <w:rPr>
                <w:rFonts w:ascii="仿宋" w:eastAsia="仿宋" w:hAnsi="仿宋" w:cs="仿宋" w:hint="eastAsia"/>
                <w:sz w:val="24"/>
              </w:rPr>
              <w:t>分，无相关内容不得分；</w:t>
            </w:r>
          </w:p>
          <w:p w:rsidR="00681BC3" w:rsidRDefault="00D03F7D">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、对投标人根据项目的实际情况制定实施方案的合理性、可行性、完整性各方面进行综合评分，</w:t>
            </w:r>
            <w:r>
              <w:rPr>
                <w:rFonts w:ascii="仿宋" w:eastAsia="仿宋" w:hAnsi="仿宋" w:cs="仿宋" w:hint="eastAsia"/>
                <w:sz w:val="24"/>
              </w:rPr>
              <w:t>方案完整、合理、可行</w:t>
            </w:r>
            <w:r>
              <w:rPr>
                <w:rFonts w:ascii="仿宋" w:eastAsia="仿宋" w:hAnsi="仿宋" w:cs="仿宋" w:hint="eastAsia"/>
                <w:sz w:val="24"/>
              </w:rPr>
              <w:t>得</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只有简单描述</w:t>
            </w:r>
            <w:r>
              <w:rPr>
                <w:rFonts w:ascii="仿宋" w:eastAsia="仿宋" w:hAnsi="仿宋" w:cs="仿宋" w:hint="eastAsia"/>
                <w:sz w:val="24"/>
              </w:rPr>
              <w:t>得</w:t>
            </w:r>
            <w:r>
              <w:rPr>
                <w:rFonts w:ascii="仿宋" w:eastAsia="仿宋" w:hAnsi="仿宋" w:cs="仿宋" w:hint="eastAsia"/>
                <w:sz w:val="24"/>
              </w:rPr>
              <w:t>0.5</w:t>
            </w:r>
            <w:r>
              <w:rPr>
                <w:rFonts w:ascii="仿宋" w:eastAsia="仿宋" w:hAnsi="仿宋" w:cs="仿宋" w:hint="eastAsia"/>
                <w:sz w:val="24"/>
              </w:rPr>
              <w:t>分，无相关</w:t>
            </w:r>
            <w:r>
              <w:rPr>
                <w:rFonts w:ascii="仿宋" w:eastAsia="仿宋" w:hAnsi="仿宋" w:cs="仿宋" w:hint="eastAsia"/>
                <w:sz w:val="24"/>
              </w:rPr>
              <w:t>描述</w:t>
            </w:r>
            <w:r>
              <w:rPr>
                <w:rFonts w:ascii="仿宋" w:eastAsia="仿宋" w:hAnsi="仿宋" w:cs="仿宋" w:hint="eastAsia"/>
                <w:sz w:val="24"/>
              </w:rPr>
              <w:t>不得分。</w:t>
            </w:r>
          </w:p>
        </w:tc>
        <w:tc>
          <w:tcPr>
            <w:tcW w:w="1176" w:type="dxa"/>
            <w:shd w:val="clear" w:color="auto" w:fill="FFFFFF"/>
            <w:tcMar>
              <w:left w:w="108" w:type="dxa"/>
              <w:right w:w="108" w:type="dxa"/>
            </w:tcMar>
            <w:vAlign w:val="center"/>
          </w:tcPr>
          <w:p w:rsidR="00681BC3" w:rsidRDefault="00D03F7D">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5</w:t>
            </w:r>
            <w:r>
              <w:rPr>
                <w:rFonts w:ascii="仿宋" w:eastAsia="仿宋" w:hAnsi="仿宋" w:cs="仿宋" w:hint="eastAsia"/>
                <w:kern w:val="0"/>
                <w:sz w:val="24"/>
              </w:rPr>
              <w:t>分</w:t>
            </w:r>
          </w:p>
        </w:tc>
      </w:tr>
    </w:tbl>
    <w:p w:rsidR="00681BC3" w:rsidRDefault="00D03F7D">
      <w:pPr>
        <w:widowControl/>
        <w:shd w:val="clear" w:color="auto" w:fill="FFFFFF"/>
        <w:spacing w:line="540" w:lineRule="exact"/>
        <w:ind w:firstLine="600"/>
        <w:jc w:val="left"/>
      </w:pPr>
      <w:r>
        <w:rPr>
          <w:rFonts w:ascii="黑体" w:eastAsia="黑体" w:hAnsi="宋体" w:cs="黑体" w:hint="eastAsia"/>
          <w:kern w:val="0"/>
          <w:sz w:val="30"/>
          <w:szCs w:val="30"/>
          <w:shd w:val="clear" w:color="auto" w:fill="FFFFFF"/>
        </w:rPr>
        <w:t>六、采购资金支付</w:t>
      </w:r>
    </w:p>
    <w:p w:rsidR="00681BC3" w:rsidRDefault="00D03F7D">
      <w:pPr>
        <w:widowControl/>
        <w:shd w:val="clear" w:color="auto" w:fill="FFFFFF"/>
        <w:spacing w:line="540" w:lineRule="exact"/>
        <w:ind w:firstLine="600"/>
        <w:jc w:val="left"/>
      </w:pPr>
      <w:r>
        <w:rPr>
          <w:rFonts w:ascii="仿宋" w:eastAsia="仿宋" w:hAnsi="仿宋" w:cs="仿宋"/>
          <w:kern w:val="0"/>
          <w:sz w:val="30"/>
          <w:szCs w:val="30"/>
          <w:shd w:val="clear" w:color="auto" w:fill="FFFFFF"/>
        </w:rPr>
        <w:t>（一）支付方式：</w:t>
      </w:r>
      <w:r>
        <w:rPr>
          <w:rFonts w:ascii="仿宋" w:eastAsia="仿宋" w:hAnsi="仿宋" w:cs="仿宋" w:hint="eastAsia"/>
          <w:kern w:val="0"/>
          <w:sz w:val="30"/>
          <w:szCs w:val="30"/>
          <w:shd w:val="clear" w:color="auto" w:fill="FFFFFF"/>
        </w:rPr>
        <w:t>银行转帐</w:t>
      </w:r>
    </w:p>
    <w:p w:rsidR="00681BC3" w:rsidRDefault="00D03F7D">
      <w:pPr>
        <w:widowControl/>
        <w:shd w:val="clear" w:color="auto" w:fill="FFFFFF"/>
        <w:spacing w:line="540" w:lineRule="exact"/>
        <w:ind w:firstLine="600"/>
        <w:jc w:val="left"/>
      </w:pPr>
      <w:r>
        <w:rPr>
          <w:rFonts w:ascii="仿宋" w:eastAsia="仿宋" w:hAnsi="仿宋" w:cs="仿宋"/>
          <w:kern w:val="0"/>
          <w:sz w:val="30"/>
          <w:szCs w:val="30"/>
          <w:shd w:val="clear" w:color="auto" w:fill="FFFFFF"/>
        </w:rPr>
        <w:t>（二）支付时间及条件：</w:t>
      </w:r>
      <w:r>
        <w:rPr>
          <w:rFonts w:ascii="仿宋" w:eastAsia="仿宋" w:hAnsi="仿宋" w:cs="仿宋" w:hint="eastAsia"/>
          <w:kern w:val="0"/>
          <w:sz w:val="30"/>
          <w:szCs w:val="30"/>
          <w:shd w:val="clear" w:color="auto" w:fill="FFFFFF"/>
        </w:rPr>
        <w:t>验收合格后支付中标金额的</w:t>
      </w:r>
      <w:r>
        <w:rPr>
          <w:rFonts w:ascii="仿宋" w:eastAsia="仿宋" w:hAnsi="仿宋" w:cs="仿宋" w:hint="eastAsia"/>
          <w:kern w:val="0"/>
          <w:sz w:val="30"/>
          <w:szCs w:val="30"/>
          <w:shd w:val="clear" w:color="auto" w:fill="FFFFFF"/>
        </w:rPr>
        <w:t>95%</w:t>
      </w:r>
      <w:r>
        <w:rPr>
          <w:rFonts w:ascii="仿宋" w:eastAsia="仿宋" w:hAnsi="仿宋" w:cs="仿宋" w:hint="eastAsia"/>
          <w:kern w:val="0"/>
          <w:sz w:val="30"/>
          <w:szCs w:val="30"/>
          <w:shd w:val="clear" w:color="auto" w:fill="FFFFFF"/>
        </w:rPr>
        <w:t>，验收合格一年内支付中标金额的</w:t>
      </w:r>
      <w:r>
        <w:rPr>
          <w:rFonts w:ascii="仿宋" w:eastAsia="仿宋" w:hAnsi="仿宋" w:cs="仿宋" w:hint="eastAsia"/>
          <w:kern w:val="0"/>
          <w:sz w:val="30"/>
          <w:szCs w:val="30"/>
          <w:shd w:val="clear" w:color="auto" w:fill="FFFFFF"/>
        </w:rPr>
        <w:t>5%</w:t>
      </w:r>
      <w:r>
        <w:rPr>
          <w:rFonts w:ascii="仿宋" w:eastAsia="仿宋" w:hAnsi="仿宋" w:cs="仿宋" w:hint="eastAsia"/>
          <w:kern w:val="0"/>
          <w:sz w:val="30"/>
          <w:szCs w:val="30"/>
          <w:shd w:val="clear" w:color="auto" w:fill="FFFFFF"/>
        </w:rPr>
        <w:t>。</w:t>
      </w:r>
    </w:p>
    <w:p w:rsidR="00681BC3" w:rsidRDefault="00D03F7D">
      <w:pPr>
        <w:widowControl/>
        <w:shd w:val="clear" w:color="auto" w:fill="FFFFFF"/>
        <w:spacing w:line="540" w:lineRule="exact"/>
        <w:ind w:firstLine="600"/>
        <w:jc w:val="left"/>
      </w:pPr>
      <w:r>
        <w:rPr>
          <w:rFonts w:ascii="黑体" w:eastAsia="黑体" w:hAnsi="宋体" w:cs="黑体" w:hint="eastAsia"/>
          <w:kern w:val="0"/>
          <w:sz w:val="30"/>
          <w:szCs w:val="30"/>
          <w:shd w:val="clear" w:color="auto" w:fill="FFFFFF"/>
        </w:rPr>
        <w:t>七、联系方式</w:t>
      </w:r>
    </w:p>
    <w:p w:rsidR="00681BC3" w:rsidRDefault="00D03F7D">
      <w:pPr>
        <w:widowControl/>
        <w:shd w:val="clear" w:color="auto" w:fill="FFFFFF"/>
        <w:spacing w:line="540" w:lineRule="exact"/>
        <w:ind w:firstLine="795"/>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联系人姓名：</w:t>
      </w:r>
      <w:r>
        <w:rPr>
          <w:rFonts w:ascii="仿宋" w:eastAsia="仿宋" w:hAnsi="仿宋" w:cs="仿宋" w:hint="eastAsia"/>
          <w:kern w:val="0"/>
          <w:sz w:val="30"/>
          <w:szCs w:val="30"/>
          <w:shd w:val="clear" w:color="auto" w:fill="FFFFFF"/>
        </w:rPr>
        <w:t>朱东煜</w:t>
      </w:r>
      <w:r>
        <w:rPr>
          <w:rFonts w:ascii="仿宋" w:eastAsia="仿宋" w:hAnsi="仿宋" w:cs="仿宋"/>
          <w:kern w:val="0"/>
          <w:sz w:val="30"/>
          <w:szCs w:val="30"/>
          <w:shd w:val="clear" w:color="auto" w:fill="FFFFFF"/>
        </w:rPr>
        <w:t>    </w:t>
      </w:r>
      <w:r>
        <w:rPr>
          <w:rFonts w:ascii="仿宋" w:eastAsia="仿宋" w:hAnsi="仿宋" w:cs="仿宋"/>
          <w:kern w:val="0"/>
          <w:sz w:val="30"/>
          <w:szCs w:val="30"/>
          <w:shd w:val="clear" w:color="auto" w:fill="FFFFFF"/>
        </w:rPr>
        <w:t>联系电话：</w:t>
      </w:r>
      <w:r>
        <w:rPr>
          <w:rFonts w:ascii="仿宋" w:eastAsia="仿宋" w:hAnsi="仿宋" w:cs="仿宋" w:hint="eastAsia"/>
          <w:kern w:val="0"/>
          <w:sz w:val="30"/>
          <w:szCs w:val="30"/>
          <w:shd w:val="clear" w:color="auto" w:fill="FFFFFF"/>
        </w:rPr>
        <w:t>13937495618</w:t>
      </w:r>
    </w:p>
    <w:p w:rsidR="00681BC3" w:rsidRDefault="00D03F7D">
      <w:pPr>
        <w:widowControl/>
        <w:shd w:val="clear" w:color="auto" w:fill="FFFFFF"/>
        <w:spacing w:line="540" w:lineRule="exact"/>
        <w:ind w:firstLine="795"/>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单位地址：</w:t>
      </w:r>
      <w:r>
        <w:rPr>
          <w:rFonts w:ascii="仿宋" w:eastAsia="仿宋" w:hAnsi="仿宋" w:cs="仿宋" w:hint="eastAsia"/>
          <w:kern w:val="0"/>
          <w:sz w:val="30"/>
          <w:szCs w:val="30"/>
          <w:shd w:val="clear" w:color="auto" w:fill="FFFFFF"/>
        </w:rPr>
        <w:t>许昌市竹林路与龙兴路交叉口东北</w:t>
      </w:r>
      <w:r>
        <w:rPr>
          <w:rFonts w:ascii="仿宋" w:eastAsia="仿宋" w:hAnsi="仿宋" w:cs="仿宋"/>
          <w:kern w:val="0"/>
          <w:sz w:val="30"/>
          <w:szCs w:val="30"/>
          <w:shd w:val="clear" w:color="auto" w:fill="FFFFFF"/>
        </w:rPr>
        <w:t>  </w:t>
      </w:r>
    </w:p>
    <w:p w:rsidR="00681BC3" w:rsidRDefault="00681BC3" w:rsidP="00A009E8">
      <w:pPr>
        <w:widowControl/>
        <w:shd w:val="clear" w:color="auto" w:fill="FFFFFF"/>
        <w:spacing w:line="540" w:lineRule="exact"/>
        <w:ind w:firstLineChars="1800" w:firstLine="3780"/>
        <w:jc w:val="left"/>
      </w:pPr>
    </w:p>
    <w:sectPr w:rsidR="00681BC3" w:rsidSect="00681BC3">
      <w:pgSz w:w="11906" w:h="16838"/>
      <w:pgMar w:top="1440" w:right="1797" w:bottom="1440"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F7D" w:rsidRDefault="00D03F7D" w:rsidP="00681BC3">
      <w:r>
        <w:separator/>
      </w:r>
    </w:p>
  </w:endnote>
  <w:endnote w:type="continuationSeparator" w:id="0">
    <w:p w:rsidR="00D03F7D" w:rsidRDefault="00D03F7D" w:rsidP="0068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charset w:val="86"/>
    <w:family w:val="auto"/>
    <w:pitch w:val="default"/>
    <w:sig w:usb0="00000287" w:usb1="080F0000" w:usb2="00000000" w:usb3="00000000" w:csb0="0004009F" w:csb1="DFD70000"/>
  </w:font>
  <w:font w:name="隶书">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98583"/>
    </w:sdtPr>
    <w:sdtContent>
      <w:p w:rsidR="00681BC3" w:rsidRDefault="00681BC3">
        <w:pPr>
          <w:pStyle w:val="ad"/>
          <w:jc w:val="center"/>
        </w:pPr>
        <w:r>
          <w:fldChar w:fldCharType="begin"/>
        </w:r>
        <w:r w:rsidR="00D03F7D">
          <w:instrText>PAGE   \* MERGEFORMAT</w:instrText>
        </w:r>
        <w:r>
          <w:fldChar w:fldCharType="separate"/>
        </w:r>
        <w:r w:rsidR="00B03ED0" w:rsidRPr="00B03ED0">
          <w:rPr>
            <w:noProof/>
            <w:lang w:val="zh-CN"/>
          </w:rPr>
          <w:t>6</w:t>
        </w:r>
        <w:r>
          <w:fldChar w:fldCharType="end"/>
        </w:r>
      </w:p>
    </w:sdtContent>
  </w:sdt>
  <w:p w:rsidR="00681BC3" w:rsidRDefault="00681BC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F7D" w:rsidRDefault="00D03F7D" w:rsidP="00681BC3">
      <w:r>
        <w:separator/>
      </w:r>
    </w:p>
  </w:footnote>
  <w:footnote w:type="continuationSeparator" w:id="0">
    <w:p w:rsidR="00D03F7D" w:rsidRDefault="00D03F7D" w:rsidP="00681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8FECAA03"/>
    <w:multiLevelType w:val="singleLevel"/>
    <w:tmpl w:val="8FECAA03"/>
    <w:lvl w:ilvl="0">
      <w:start w:val="3"/>
      <w:numFmt w:val="chineseCounting"/>
      <w:suff w:val="nothing"/>
      <w:lvlText w:val="（%1）"/>
      <w:lvlJc w:val="left"/>
      <w:rPr>
        <w:rFonts w:hint="eastAsia"/>
      </w:rPr>
    </w:lvl>
  </w:abstractNum>
  <w:abstractNum w:abstractNumId="2">
    <w:nsid w:val="A68D7037"/>
    <w:multiLevelType w:val="singleLevel"/>
    <w:tmpl w:val="A68D7037"/>
    <w:lvl w:ilvl="0">
      <w:start w:val="7"/>
      <w:numFmt w:val="decimal"/>
      <w:suff w:val="nothing"/>
      <w:lvlText w:val="%1、"/>
      <w:lvlJc w:val="left"/>
    </w:lvl>
  </w:abstractNum>
  <w:abstractNum w:abstractNumId="3">
    <w:nsid w:val="A9EC091B"/>
    <w:multiLevelType w:val="singleLevel"/>
    <w:tmpl w:val="A9EC091B"/>
    <w:lvl w:ilvl="0">
      <w:start w:val="1"/>
      <w:numFmt w:val="decimal"/>
      <w:suff w:val="nothing"/>
      <w:lvlText w:val="（%1）"/>
      <w:lvlJc w:val="left"/>
    </w:lvl>
  </w:abstractNum>
  <w:abstractNum w:abstractNumId="4">
    <w:nsid w:val="00000001"/>
    <w:multiLevelType w:val="multilevel"/>
    <w:tmpl w:val="00000001"/>
    <w:lvl w:ilvl="0">
      <w:start w:val="1"/>
      <w:numFmt w:val="decimal"/>
      <w:pStyle w:val="1"/>
      <w:isLgl/>
      <w:lvlText w:val="%1"/>
      <w:lvlJc w:val="left"/>
      <w:pPr>
        <w:tabs>
          <w:tab w:val="left" w:pos="851"/>
        </w:tabs>
        <w:ind w:left="425" w:hanging="425"/>
      </w:pPr>
      <w:rPr>
        <w:rFonts w:ascii="Arial" w:eastAsia="楷体_GB2312" w:hAnsi="Arial" w:hint="default"/>
        <w:b/>
        <w:i w:val="0"/>
        <w:color w:val="000080"/>
        <w:sz w:val="44"/>
        <w:szCs w:val="44"/>
      </w:rPr>
    </w:lvl>
    <w:lvl w:ilvl="1">
      <w:start w:val="1"/>
      <w:numFmt w:val="chineseCountingThousand"/>
      <w:pStyle w:val="2"/>
      <w:lvlText w:val="(%2)"/>
      <w:lvlJc w:val="left"/>
      <w:pPr>
        <w:tabs>
          <w:tab w:val="left" w:pos="851"/>
        </w:tabs>
        <w:ind w:left="851" w:hanging="851"/>
      </w:pPr>
      <w:rPr>
        <w:rFonts w:hint="default"/>
        <w:b/>
        <w:i w:val="0"/>
        <w:color w:val="auto"/>
        <w:sz w:val="28"/>
        <w:szCs w:val="28"/>
      </w:rPr>
    </w:lvl>
    <w:lvl w:ilvl="2">
      <w:start w:val="1"/>
      <w:numFmt w:val="decimal"/>
      <w:lvlText w:val="%1.%2.%3"/>
      <w:lvlJc w:val="left"/>
      <w:pPr>
        <w:tabs>
          <w:tab w:val="left" w:pos="851"/>
        </w:tabs>
        <w:ind w:left="851" w:hanging="851"/>
      </w:pPr>
      <w:rPr>
        <w:rFonts w:ascii="Arial" w:eastAsia="楷体_GB2312" w:hAnsi="Arial" w:hint="default"/>
        <w:b/>
        <w:i w:val="0"/>
        <w:color w:val="000080"/>
        <w:sz w:val="32"/>
        <w:szCs w:val="3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图%1-%9"/>
      <w:lvlJc w:val="left"/>
      <w:pPr>
        <w:tabs>
          <w:tab w:val="left" w:pos="680"/>
        </w:tabs>
        <w:ind w:left="680" w:hanging="680"/>
      </w:pPr>
      <w:rPr>
        <w:rFonts w:ascii="Times New Roman" w:eastAsia="宋体" w:hAnsi="Times New Roman" w:hint="default"/>
        <w:b w:val="0"/>
        <w:i w:val="0"/>
        <w:caps w:val="0"/>
        <w:vanish w:val="0"/>
        <w:color w:val="000000"/>
        <w:sz w:val="18"/>
        <w:szCs w:val="18"/>
        <w:vertAlign w:val="baseline"/>
      </w:rPr>
    </w:lvl>
  </w:abstractNum>
  <w:abstractNum w:abstractNumId="5">
    <w:nsid w:val="24BAE830"/>
    <w:multiLevelType w:val="singleLevel"/>
    <w:tmpl w:val="24BAE830"/>
    <w:lvl w:ilvl="0">
      <w:start w:val="4"/>
      <w:numFmt w:val="chineseCounting"/>
      <w:suff w:val="nothing"/>
      <w:lvlText w:val="（%1）"/>
      <w:lvlJc w:val="left"/>
      <w:rPr>
        <w:rFonts w:hint="eastAsia"/>
      </w:rPr>
    </w:lvl>
  </w:abstractNum>
  <w:abstractNum w:abstractNumId="6">
    <w:nsid w:val="3A61192C"/>
    <w:multiLevelType w:val="singleLevel"/>
    <w:tmpl w:val="3A61192C"/>
    <w:lvl w:ilvl="0">
      <w:start w:val="1"/>
      <w:numFmt w:val="decimal"/>
      <w:suff w:val="space"/>
      <w:lvlText w:val="%1."/>
      <w:lvlJc w:val="left"/>
    </w:lvl>
  </w:abstractNum>
  <w:abstractNum w:abstractNumId="7">
    <w:nsid w:val="4C303417"/>
    <w:multiLevelType w:val="singleLevel"/>
    <w:tmpl w:val="4C303417"/>
    <w:lvl w:ilvl="0">
      <w:start w:val="3"/>
      <w:numFmt w:val="chineseCounting"/>
      <w:suff w:val="nothing"/>
      <w:lvlText w:val="（%1）"/>
      <w:lvlJc w:val="left"/>
      <w:rPr>
        <w:rFonts w:hint="eastAsia"/>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5F2"/>
    <w:rsid w:val="00020F5C"/>
    <w:rsid w:val="00032888"/>
    <w:rsid w:val="00066806"/>
    <w:rsid w:val="0008128D"/>
    <w:rsid w:val="00092ACC"/>
    <w:rsid w:val="00094915"/>
    <w:rsid w:val="000A5BF3"/>
    <w:rsid w:val="000E638B"/>
    <w:rsid w:val="00112A9F"/>
    <w:rsid w:val="001279DF"/>
    <w:rsid w:val="00142ACA"/>
    <w:rsid w:val="0015643E"/>
    <w:rsid w:val="001618FD"/>
    <w:rsid w:val="001803EE"/>
    <w:rsid w:val="00195FF7"/>
    <w:rsid w:val="001A347D"/>
    <w:rsid w:val="001A54B0"/>
    <w:rsid w:val="001C738C"/>
    <w:rsid w:val="001D6429"/>
    <w:rsid w:val="001E22B8"/>
    <w:rsid w:val="001F74AF"/>
    <w:rsid w:val="00206B08"/>
    <w:rsid w:val="00213642"/>
    <w:rsid w:val="00244ED6"/>
    <w:rsid w:val="002559B7"/>
    <w:rsid w:val="00260EE4"/>
    <w:rsid w:val="00280447"/>
    <w:rsid w:val="00291BE8"/>
    <w:rsid w:val="002B0112"/>
    <w:rsid w:val="002B25CB"/>
    <w:rsid w:val="002B393C"/>
    <w:rsid w:val="002D4500"/>
    <w:rsid w:val="002F3C36"/>
    <w:rsid w:val="00332A89"/>
    <w:rsid w:val="00347A86"/>
    <w:rsid w:val="00385572"/>
    <w:rsid w:val="00390C22"/>
    <w:rsid w:val="00397719"/>
    <w:rsid w:val="003A512D"/>
    <w:rsid w:val="003C2CC8"/>
    <w:rsid w:val="003E5222"/>
    <w:rsid w:val="003F1620"/>
    <w:rsid w:val="00432C79"/>
    <w:rsid w:val="00450ECD"/>
    <w:rsid w:val="00482D5D"/>
    <w:rsid w:val="00484FD0"/>
    <w:rsid w:val="00496BFD"/>
    <w:rsid w:val="004C442D"/>
    <w:rsid w:val="004D1120"/>
    <w:rsid w:val="005075F2"/>
    <w:rsid w:val="005437CD"/>
    <w:rsid w:val="00554589"/>
    <w:rsid w:val="00566645"/>
    <w:rsid w:val="0057391E"/>
    <w:rsid w:val="00584C46"/>
    <w:rsid w:val="005C1B5B"/>
    <w:rsid w:val="005D069E"/>
    <w:rsid w:val="005D76A6"/>
    <w:rsid w:val="005E5D69"/>
    <w:rsid w:val="005F749B"/>
    <w:rsid w:val="00646BFF"/>
    <w:rsid w:val="00653DCD"/>
    <w:rsid w:val="00681BC3"/>
    <w:rsid w:val="006968FE"/>
    <w:rsid w:val="006B4CFA"/>
    <w:rsid w:val="006E0121"/>
    <w:rsid w:val="006F2F82"/>
    <w:rsid w:val="00713DFD"/>
    <w:rsid w:val="00715D29"/>
    <w:rsid w:val="0073240E"/>
    <w:rsid w:val="00736B57"/>
    <w:rsid w:val="007D1B58"/>
    <w:rsid w:val="007D450E"/>
    <w:rsid w:val="007D4B2A"/>
    <w:rsid w:val="00844AB9"/>
    <w:rsid w:val="00852621"/>
    <w:rsid w:val="00871708"/>
    <w:rsid w:val="00874E5F"/>
    <w:rsid w:val="008B390D"/>
    <w:rsid w:val="008C5181"/>
    <w:rsid w:val="008D5D52"/>
    <w:rsid w:val="008F173B"/>
    <w:rsid w:val="00947F6F"/>
    <w:rsid w:val="009510A8"/>
    <w:rsid w:val="00955B7E"/>
    <w:rsid w:val="009632FF"/>
    <w:rsid w:val="00971AAD"/>
    <w:rsid w:val="00971D30"/>
    <w:rsid w:val="009777A9"/>
    <w:rsid w:val="009E2D08"/>
    <w:rsid w:val="009E34DA"/>
    <w:rsid w:val="00A009E8"/>
    <w:rsid w:val="00A07355"/>
    <w:rsid w:val="00A54084"/>
    <w:rsid w:val="00A65CBF"/>
    <w:rsid w:val="00A71845"/>
    <w:rsid w:val="00AA054B"/>
    <w:rsid w:val="00AD0397"/>
    <w:rsid w:val="00AD1788"/>
    <w:rsid w:val="00AD69D7"/>
    <w:rsid w:val="00B02A60"/>
    <w:rsid w:val="00B03ED0"/>
    <w:rsid w:val="00B13D95"/>
    <w:rsid w:val="00B31ABD"/>
    <w:rsid w:val="00B629C8"/>
    <w:rsid w:val="00B73C5B"/>
    <w:rsid w:val="00B7531B"/>
    <w:rsid w:val="00B94825"/>
    <w:rsid w:val="00B97491"/>
    <w:rsid w:val="00BF023A"/>
    <w:rsid w:val="00BF52B5"/>
    <w:rsid w:val="00C0507B"/>
    <w:rsid w:val="00C066F0"/>
    <w:rsid w:val="00C3665B"/>
    <w:rsid w:val="00C458FD"/>
    <w:rsid w:val="00C57198"/>
    <w:rsid w:val="00C66E2B"/>
    <w:rsid w:val="00CC50DE"/>
    <w:rsid w:val="00CE3E4D"/>
    <w:rsid w:val="00CF285A"/>
    <w:rsid w:val="00D01096"/>
    <w:rsid w:val="00D03F7D"/>
    <w:rsid w:val="00D05E2E"/>
    <w:rsid w:val="00D179E0"/>
    <w:rsid w:val="00D21912"/>
    <w:rsid w:val="00D2421B"/>
    <w:rsid w:val="00D333D8"/>
    <w:rsid w:val="00D46CF6"/>
    <w:rsid w:val="00D5429D"/>
    <w:rsid w:val="00D71ADC"/>
    <w:rsid w:val="00D858DC"/>
    <w:rsid w:val="00DE42DB"/>
    <w:rsid w:val="00E1025D"/>
    <w:rsid w:val="00E173D4"/>
    <w:rsid w:val="00E45409"/>
    <w:rsid w:val="00E52723"/>
    <w:rsid w:val="00E70AAA"/>
    <w:rsid w:val="00E73D52"/>
    <w:rsid w:val="00E80DBA"/>
    <w:rsid w:val="00ED5F4A"/>
    <w:rsid w:val="00EF5995"/>
    <w:rsid w:val="00F04199"/>
    <w:rsid w:val="00F05C72"/>
    <w:rsid w:val="00F16423"/>
    <w:rsid w:val="00F30354"/>
    <w:rsid w:val="00F508F9"/>
    <w:rsid w:val="00F51B4D"/>
    <w:rsid w:val="00FC1265"/>
    <w:rsid w:val="00FC32BE"/>
    <w:rsid w:val="00FC3C51"/>
    <w:rsid w:val="00FD7E61"/>
    <w:rsid w:val="00FE0C23"/>
    <w:rsid w:val="00FF698E"/>
    <w:rsid w:val="019058FB"/>
    <w:rsid w:val="026D6683"/>
    <w:rsid w:val="03213D46"/>
    <w:rsid w:val="033F4D15"/>
    <w:rsid w:val="03663FFC"/>
    <w:rsid w:val="03C73FFE"/>
    <w:rsid w:val="03CB7350"/>
    <w:rsid w:val="042B5D92"/>
    <w:rsid w:val="04763520"/>
    <w:rsid w:val="04943940"/>
    <w:rsid w:val="05862D9C"/>
    <w:rsid w:val="05D00AC1"/>
    <w:rsid w:val="05DB01FA"/>
    <w:rsid w:val="068D2987"/>
    <w:rsid w:val="06C83BC2"/>
    <w:rsid w:val="06CD274F"/>
    <w:rsid w:val="084C3F06"/>
    <w:rsid w:val="09266975"/>
    <w:rsid w:val="09A76C9D"/>
    <w:rsid w:val="0A283141"/>
    <w:rsid w:val="0BC34458"/>
    <w:rsid w:val="0BC36D64"/>
    <w:rsid w:val="0C013F10"/>
    <w:rsid w:val="0CBB1FB4"/>
    <w:rsid w:val="0CEB1D3C"/>
    <w:rsid w:val="0D3A16B1"/>
    <w:rsid w:val="0D46293A"/>
    <w:rsid w:val="0DD75E58"/>
    <w:rsid w:val="0E187C99"/>
    <w:rsid w:val="0E973E8C"/>
    <w:rsid w:val="0EAF1909"/>
    <w:rsid w:val="0F752395"/>
    <w:rsid w:val="0FC1442C"/>
    <w:rsid w:val="10334442"/>
    <w:rsid w:val="10405271"/>
    <w:rsid w:val="10CC2A35"/>
    <w:rsid w:val="11076C76"/>
    <w:rsid w:val="11120FD7"/>
    <w:rsid w:val="11C045FE"/>
    <w:rsid w:val="120B1677"/>
    <w:rsid w:val="12956E44"/>
    <w:rsid w:val="12B5798A"/>
    <w:rsid w:val="12EE149E"/>
    <w:rsid w:val="13114923"/>
    <w:rsid w:val="13392E9F"/>
    <w:rsid w:val="134401C2"/>
    <w:rsid w:val="142F7896"/>
    <w:rsid w:val="14A97C74"/>
    <w:rsid w:val="153A1D64"/>
    <w:rsid w:val="15977489"/>
    <w:rsid w:val="15A84E42"/>
    <w:rsid w:val="15B1252E"/>
    <w:rsid w:val="15EB3E82"/>
    <w:rsid w:val="166C0933"/>
    <w:rsid w:val="16BF0DF3"/>
    <w:rsid w:val="16C4434F"/>
    <w:rsid w:val="16C92E3D"/>
    <w:rsid w:val="16DA5089"/>
    <w:rsid w:val="16E309D0"/>
    <w:rsid w:val="16FF467A"/>
    <w:rsid w:val="17041290"/>
    <w:rsid w:val="174D087B"/>
    <w:rsid w:val="17513BC1"/>
    <w:rsid w:val="177E58A2"/>
    <w:rsid w:val="18694256"/>
    <w:rsid w:val="18850D7F"/>
    <w:rsid w:val="189445DE"/>
    <w:rsid w:val="18C155D3"/>
    <w:rsid w:val="18D25030"/>
    <w:rsid w:val="18FA22DF"/>
    <w:rsid w:val="1931266F"/>
    <w:rsid w:val="19366133"/>
    <w:rsid w:val="19367C13"/>
    <w:rsid w:val="193E284E"/>
    <w:rsid w:val="194807C1"/>
    <w:rsid w:val="1A895066"/>
    <w:rsid w:val="1ACF084D"/>
    <w:rsid w:val="1AE83144"/>
    <w:rsid w:val="1AF92694"/>
    <w:rsid w:val="1B2811D5"/>
    <w:rsid w:val="1B290F44"/>
    <w:rsid w:val="1B316E03"/>
    <w:rsid w:val="1B560031"/>
    <w:rsid w:val="1B9E655D"/>
    <w:rsid w:val="1BBA7C74"/>
    <w:rsid w:val="1D006CCB"/>
    <w:rsid w:val="1D6E4D41"/>
    <w:rsid w:val="1DB41C66"/>
    <w:rsid w:val="1DE23626"/>
    <w:rsid w:val="1DFE0BBF"/>
    <w:rsid w:val="1E11729F"/>
    <w:rsid w:val="1E3B4788"/>
    <w:rsid w:val="1E5054CA"/>
    <w:rsid w:val="1E5572BE"/>
    <w:rsid w:val="1E5C7ED6"/>
    <w:rsid w:val="1E6A7027"/>
    <w:rsid w:val="1E763F20"/>
    <w:rsid w:val="1E96390C"/>
    <w:rsid w:val="1EA371DB"/>
    <w:rsid w:val="1EF77D90"/>
    <w:rsid w:val="1F0A696D"/>
    <w:rsid w:val="1F4B6050"/>
    <w:rsid w:val="1FB368AF"/>
    <w:rsid w:val="1FC5123C"/>
    <w:rsid w:val="200C0CD5"/>
    <w:rsid w:val="202472AD"/>
    <w:rsid w:val="202C2156"/>
    <w:rsid w:val="20575F31"/>
    <w:rsid w:val="20603711"/>
    <w:rsid w:val="21475D7C"/>
    <w:rsid w:val="21761985"/>
    <w:rsid w:val="21C4689E"/>
    <w:rsid w:val="21CD594F"/>
    <w:rsid w:val="21FA0D94"/>
    <w:rsid w:val="225C33BA"/>
    <w:rsid w:val="225D7B7D"/>
    <w:rsid w:val="226F5208"/>
    <w:rsid w:val="22825FB8"/>
    <w:rsid w:val="229C746D"/>
    <w:rsid w:val="22A81670"/>
    <w:rsid w:val="23615D13"/>
    <w:rsid w:val="237F07E6"/>
    <w:rsid w:val="23F475B8"/>
    <w:rsid w:val="249A0F5A"/>
    <w:rsid w:val="24F5550A"/>
    <w:rsid w:val="250E3B9B"/>
    <w:rsid w:val="25635F0F"/>
    <w:rsid w:val="25681741"/>
    <w:rsid w:val="257332F2"/>
    <w:rsid w:val="26154D8F"/>
    <w:rsid w:val="26246983"/>
    <w:rsid w:val="264A19DC"/>
    <w:rsid w:val="27262D7A"/>
    <w:rsid w:val="273223E6"/>
    <w:rsid w:val="276A240B"/>
    <w:rsid w:val="27D74659"/>
    <w:rsid w:val="28386C81"/>
    <w:rsid w:val="28530C7F"/>
    <w:rsid w:val="288733C4"/>
    <w:rsid w:val="28AA3A1E"/>
    <w:rsid w:val="2A247632"/>
    <w:rsid w:val="2A747416"/>
    <w:rsid w:val="2A94318B"/>
    <w:rsid w:val="2AF20189"/>
    <w:rsid w:val="2B4F403F"/>
    <w:rsid w:val="2D34574C"/>
    <w:rsid w:val="2DAA08DC"/>
    <w:rsid w:val="2E5B74F6"/>
    <w:rsid w:val="2EC65C3E"/>
    <w:rsid w:val="2EFD23A3"/>
    <w:rsid w:val="2F830C8D"/>
    <w:rsid w:val="30847BB5"/>
    <w:rsid w:val="30C85C22"/>
    <w:rsid w:val="30D679E9"/>
    <w:rsid w:val="30D702DD"/>
    <w:rsid w:val="30E6304B"/>
    <w:rsid w:val="30F1020C"/>
    <w:rsid w:val="312A523A"/>
    <w:rsid w:val="32AF759E"/>
    <w:rsid w:val="32F07948"/>
    <w:rsid w:val="32F447A5"/>
    <w:rsid w:val="33103D90"/>
    <w:rsid w:val="337B340A"/>
    <w:rsid w:val="33960E7D"/>
    <w:rsid w:val="33A527F5"/>
    <w:rsid w:val="34500D00"/>
    <w:rsid w:val="345361C6"/>
    <w:rsid w:val="348A0268"/>
    <w:rsid w:val="34FE76C2"/>
    <w:rsid w:val="356F5A01"/>
    <w:rsid w:val="359F7040"/>
    <w:rsid w:val="35B739F2"/>
    <w:rsid w:val="35CA1D1E"/>
    <w:rsid w:val="35F927E6"/>
    <w:rsid w:val="360B18A3"/>
    <w:rsid w:val="36141504"/>
    <w:rsid w:val="362536CE"/>
    <w:rsid w:val="364676B7"/>
    <w:rsid w:val="365079C8"/>
    <w:rsid w:val="3699503C"/>
    <w:rsid w:val="369A042A"/>
    <w:rsid w:val="36C17027"/>
    <w:rsid w:val="36C42046"/>
    <w:rsid w:val="36E551FF"/>
    <w:rsid w:val="371D5D10"/>
    <w:rsid w:val="37E650B1"/>
    <w:rsid w:val="38DB03E3"/>
    <w:rsid w:val="397422A6"/>
    <w:rsid w:val="398A5C8C"/>
    <w:rsid w:val="39B16C1E"/>
    <w:rsid w:val="3A286FA3"/>
    <w:rsid w:val="3A394BFA"/>
    <w:rsid w:val="3A643F6F"/>
    <w:rsid w:val="3A7503F1"/>
    <w:rsid w:val="3A7D78CE"/>
    <w:rsid w:val="3A9E2560"/>
    <w:rsid w:val="3AE94468"/>
    <w:rsid w:val="3BEE4C35"/>
    <w:rsid w:val="3BFA61D7"/>
    <w:rsid w:val="3CCA1E0A"/>
    <w:rsid w:val="3CF30F28"/>
    <w:rsid w:val="3CFE630A"/>
    <w:rsid w:val="3D3F21C9"/>
    <w:rsid w:val="3D7C65E0"/>
    <w:rsid w:val="3D8D7A67"/>
    <w:rsid w:val="3EA851B0"/>
    <w:rsid w:val="3EBE38C5"/>
    <w:rsid w:val="3ED93121"/>
    <w:rsid w:val="3F185A4B"/>
    <w:rsid w:val="3FAD0783"/>
    <w:rsid w:val="3FCB3779"/>
    <w:rsid w:val="402E6B1C"/>
    <w:rsid w:val="41DE7E91"/>
    <w:rsid w:val="41F87E77"/>
    <w:rsid w:val="41FD699F"/>
    <w:rsid w:val="43134428"/>
    <w:rsid w:val="43336D24"/>
    <w:rsid w:val="43B926F4"/>
    <w:rsid w:val="44260BDF"/>
    <w:rsid w:val="44472F28"/>
    <w:rsid w:val="44693C2C"/>
    <w:rsid w:val="447F7DAF"/>
    <w:rsid w:val="44D864DD"/>
    <w:rsid w:val="44F07947"/>
    <w:rsid w:val="450F7C15"/>
    <w:rsid w:val="45542C45"/>
    <w:rsid w:val="45E650B4"/>
    <w:rsid w:val="460A1AC7"/>
    <w:rsid w:val="46283251"/>
    <w:rsid w:val="46B05A79"/>
    <w:rsid w:val="46C236BD"/>
    <w:rsid w:val="46C91E68"/>
    <w:rsid w:val="46F51034"/>
    <w:rsid w:val="47D17FD5"/>
    <w:rsid w:val="48332373"/>
    <w:rsid w:val="486B1059"/>
    <w:rsid w:val="48982C82"/>
    <w:rsid w:val="48AD5227"/>
    <w:rsid w:val="49882B85"/>
    <w:rsid w:val="49B95618"/>
    <w:rsid w:val="49E00A5D"/>
    <w:rsid w:val="4A1D208C"/>
    <w:rsid w:val="4AB10002"/>
    <w:rsid w:val="4AC70468"/>
    <w:rsid w:val="4BF83D5C"/>
    <w:rsid w:val="4C5863C1"/>
    <w:rsid w:val="4D297B14"/>
    <w:rsid w:val="4D9E3398"/>
    <w:rsid w:val="4DA84510"/>
    <w:rsid w:val="4DCD210F"/>
    <w:rsid w:val="4E7F77E9"/>
    <w:rsid w:val="4F0214FC"/>
    <w:rsid w:val="4F0F0798"/>
    <w:rsid w:val="4F134425"/>
    <w:rsid w:val="4F351DCD"/>
    <w:rsid w:val="4F7E6F99"/>
    <w:rsid w:val="4F9B04CD"/>
    <w:rsid w:val="4FB56B67"/>
    <w:rsid w:val="504C2674"/>
    <w:rsid w:val="506F3E91"/>
    <w:rsid w:val="50AF64D2"/>
    <w:rsid w:val="511663C3"/>
    <w:rsid w:val="517931D6"/>
    <w:rsid w:val="519A150B"/>
    <w:rsid w:val="51AB1A91"/>
    <w:rsid w:val="51BF4056"/>
    <w:rsid w:val="51D9255F"/>
    <w:rsid w:val="51F4491D"/>
    <w:rsid w:val="521474EF"/>
    <w:rsid w:val="521D6ED6"/>
    <w:rsid w:val="52E15D82"/>
    <w:rsid w:val="52E71162"/>
    <w:rsid w:val="52EA3A7B"/>
    <w:rsid w:val="52FD7D2B"/>
    <w:rsid w:val="53642ECC"/>
    <w:rsid w:val="536524B6"/>
    <w:rsid w:val="53D203C2"/>
    <w:rsid w:val="53F973EC"/>
    <w:rsid w:val="53FA73E4"/>
    <w:rsid w:val="54167D19"/>
    <w:rsid w:val="549F61EA"/>
    <w:rsid w:val="54BC0EE5"/>
    <w:rsid w:val="5504086A"/>
    <w:rsid w:val="550A3FD4"/>
    <w:rsid w:val="5562111B"/>
    <w:rsid w:val="55693EF1"/>
    <w:rsid w:val="5586509D"/>
    <w:rsid w:val="55873433"/>
    <w:rsid w:val="5607238F"/>
    <w:rsid w:val="5656463C"/>
    <w:rsid w:val="569309A6"/>
    <w:rsid w:val="56D43C71"/>
    <w:rsid w:val="571428B9"/>
    <w:rsid w:val="57430440"/>
    <w:rsid w:val="576067B3"/>
    <w:rsid w:val="57752051"/>
    <w:rsid w:val="5779337B"/>
    <w:rsid w:val="58667901"/>
    <w:rsid w:val="588230D3"/>
    <w:rsid w:val="5894152E"/>
    <w:rsid w:val="598228EC"/>
    <w:rsid w:val="5986712B"/>
    <w:rsid w:val="5A0B5B07"/>
    <w:rsid w:val="5A9E45A6"/>
    <w:rsid w:val="5AB25279"/>
    <w:rsid w:val="5AC523A1"/>
    <w:rsid w:val="5B1443F2"/>
    <w:rsid w:val="5B4A59CC"/>
    <w:rsid w:val="5B644278"/>
    <w:rsid w:val="5B7630C5"/>
    <w:rsid w:val="5BD621D5"/>
    <w:rsid w:val="5E734E01"/>
    <w:rsid w:val="5E83200E"/>
    <w:rsid w:val="5EAD64D5"/>
    <w:rsid w:val="5F1D3DA6"/>
    <w:rsid w:val="5F2E21FD"/>
    <w:rsid w:val="5FE84D1E"/>
    <w:rsid w:val="60324D33"/>
    <w:rsid w:val="606E36F7"/>
    <w:rsid w:val="61910230"/>
    <w:rsid w:val="61DE16A1"/>
    <w:rsid w:val="620169D7"/>
    <w:rsid w:val="62B6044F"/>
    <w:rsid w:val="62EC07F6"/>
    <w:rsid w:val="62F46E5F"/>
    <w:rsid w:val="62FE24C6"/>
    <w:rsid w:val="648B0467"/>
    <w:rsid w:val="64A438BB"/>
    <w:rsid w:val="64C65F21"/>
    <w:rsid w:val="65267BF7"/>
    <w:rsid w:val="654D2FD3"/>
    <w:rsid w:val="657153E2"/>
    <w:rsid w:val="6576108B"/>
    <w:rsid w:val="65C25EEC"/>
    <w:rsid w:val="65DC04C1"/>
    <w:rsid w:val="65E95B5D"/>
    <w:rsid w:val="662743A7"/>
    <w:rsid w:val="669D73A7"/>
    <w:rsid w:val="688716D5"/>
    <w:rsid w:val="68A1585E"/>
    <w:rsid w:val="68D244FB"/>
    <w:rsid w:val="68E928CC"/>
    <w:rsid w:val="69227A41"/>
    <w:rsid w:val="69282894"/>
    <w:rsid w:val="6991059E"/>
    <w:rsid w:val="69D34AC7"/>
    <w:rsid w:val="6A2A2EB9"/>
    <w:rsid w:val="6A376E1C"/>
    <w:rsid w:val="6AC32946"/>
    <w:rsid w:val="6AD27355"/>
    <w:rsid w:val="6B0409B8"/>
    <w:rsid w:val="6B571CDB"/>
    <w:rsid w:val="6B6D7E89"/>
    <w:rsid w:val="6C500A8C"/>
    <w:rsid w:val="6C593467"/>
    <w:rsid w:val="6CEC27DD"/>
    <w:rsid w:val="6D540710"/>
    <w:rsid w:val="6D5F01A7"/>
    <w:rsid w:val="6D6715A6"/>
    <w:rsid w:val="6D830010"/>
    <w:rsid w:val="6DD26C37"/>
    <w:rsid w:val="6E106436"/>
    <w:rsid w:val="6E560DE4"/>
    <w:rsid w:val="6ED9599F"/>
    <w:rsid w:val="6EE273EE"/>
    <w:rsid w:val="6EE71AC0"/>
    <w:rsid w:val="6F02191E"/>
    <w:rsid w:val="6F6B27F8"/>
    <w:rsid w:val="6FA42F92"/>
    <w:rsid w:val="704A222D"/>
    <w:rsid w:val="704B0144"/>
    <w:rsid w:val="70807946"/>
    <w:rsid w:val="71332D1C"/>
    <w:rsid w:val="716F375C"/>
    <w:rsid w:val="71F95D01"/>
    <w:rsid w:val="72523804"/>
    <w:rsid w:val="726B032C"/>
    <w:rsid w:val="728C669F"/>
    <w:rsid w:val="73E520BF"/>
    <w:rsid w:val="73F3240E"/>
    <w:rsid w:val="746A50FD"/>
    <w:rsid w:val="746F3C24"/>
    <w:rsid w:val="75053C12"/>
    <w:rsid w:val="76377D8C"/>
    <w:rsid w:val="765C15EB"/>
    <w:rsid w:val="768F0FBC"/>
    <w:rsid w:val="7695527F"/>
    <w:rsid w:val="769C5903"/>
    <w:rsid w:val="76C46C68"/>
    <w:rsid w:val="76C7525D"/>
    <w:rsid w:val="78083385"/>
    <w:rsid w:val="7814038F"/>
    <w:rsid w:val="78AC3A74"/>
    <w:rsid w:val="78CF7C9F"/>
    <w:rsid w:val="78F90C37"/>
    <w:rsid w:val="792B1FB3"/>
    <w:rsid w:val="79507338"/>
    <w:rsid w:val="79A80E07"/>
    <w:rsid w:val="79B23224"/>
    <w:rsid w:val="79F56DCA"/>
    <w:rsid w:val="7A5A5348"/>
    <w:rsid w:val="7A5F14B5"/>
    <w:rsid w:val="7A934F99"/>
    <w:rsid w:val="7ADC1BA0"/>
    <w:rsid w:val="7B087150"/>
    <w:rsid w:val="7B133689"/>
    <w:rsid w:val="7B774E21"/>
    <w:rsid w:val="7BC21ED5"/>
    <w:rsid w:val="7BD11DC5"/>
    <w:rsid w:val="7BDE60CD"/>
    <w:rsid w:val="7BE90778"/>
    <w:rsid w:val="7BED0A5D"/>
    <w:rsid w:val="7C2970D5"/>
    <w:rsid w:val="7D1160B9"/>
    <w:rsid w:val="7D257EAD"/>
    <w:rsid w:val="7D534813"/>
    <w:rsid w:val="7DB80925"/>
    <w:rsid w:val="7E284ED3"/>
    <w:rsid w:val="7E8B2892"/>
    <w:rsid w:val="7EF80738"/>
    <w:rsid w:val="7F3F30CC"/>
    <w:rsid w:val="7FC15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uiPriority="99"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BC3"/>
    <w:pPr>
      <w:widowControl w:val="0"/>
      <w:jc w:val="both"/>
    </w:pPr>
    <w:rPr>
      <w:rFonts w:asciiTheme="minorHAnsi" w:eastAsiaTheme="minorEastAsia" w:hAnsiTheme="minorHAnsi" w:cstheme="minorBidi"/>
      <w:kern w:val="2"/>
      <w:sz w:val="21"/>
      <w:szCs w:val="24"/>
    </w:rPr>
  </w:style>
  <w:style w:type="paragraph" w:styleId="1">
    <w:name w:val="heading 1"/>
    <w:basedOn w:val="a0"/>
    <w:next w:val="a"/>
    <w:link w:val="1Char1"/>
    <w:uiPriority w:val="9"/>
    <w:qFormat/>
    <w:rsid w:val="00681BC3"/>
    <w:pPr>
      <w:keepNext/>
      <w:keepLines/>
      <w:pageBreakBefore/>
      <w:numPr>
        <w:numId w:val="1"/>
      </w:numPr>
      <w:suppressAutoHyphens/>
    </w:pPr>
    <w:rPr>
      <w:rFonts w:ascii="Arial" w:eastAsia="黑体" w:hAnsi="Arial"/>
      <w:b w:val="0"/>
      <w:bCs w:val="0"/>
      <w:kern w:val="1"/>
      <w:szCs w:val="44"/>
      <w:lang w:eastAsia="ar-SA"/>
    </w:rPr>
  </w:style>
  <w:style w:type="paragraph" w:styleId="2">
    <w:name w:val="heading 2"/>
    <w:basedOn w:val="a"/>
    <w:next w:val="a"/>
    <w:link w:val="2Char1"/>
    <w:uiPriority w:val="9"/>
    <w:qFormat/>
    <w:rsid w:val="00681BC3"/>
    <w:pPr>
      <w:keepNext/>
      <w:keepLines/>
      <w:numPr>
        <w:ilvl w:val="1"/>
        <w:numId w:val="1"/>
      </w:numPr>
      <w:suppressAutoHyphens/>
      <w:spacing w:before="260" w:after="260" w:line="415" w:lineRule="auto"/>
      <w:outlineLvl w:val="1"/>
    </w:pPr>
    <w:rPr>
      <w:rFonts w:ascii="Arial" w:eastAsia="黑体" w:hAnsi="Arial" w:cs="Times New Roman"/>
      <w:b/>
      <w:bCs/>
      <w:kern w:val="1"/>
      <w:sz w:val="36"/>
      <w:szCs w:val="36"/>
      <w:lang w:eastAsia="ar-SA"/>
    </w:rPr>
  </w:style>
  <w:style w:type="paragraph" w:styleId="3">
    <w:name w:val="heading 3"/>
    <w:basedOn w:val="a"/>
    <w:next w:val="a"/>
    <w:link w:val="3Char1"/>
    <w:uiPriority w:val="9"/>
    <w:qFormat/>
    <w:rsid w:val="00681BC3"/>
    <w:pPr>
      <w:keepNext/>
      <w:keepLines/>
      <w:suppressAutoHyphens/>
      <w:spacing w:before="260" w:after="260" w:line="415" w:lineRule="auto"/>
      <w:outlineLvl w:val="2"/>
    </w:pPr>
    <w:rPr>
      <w:rFonts w:ascii="Arial" w:eastAsia="黑体" w:hAnsi="Arial" w:cs="Times New Roman"/>
      <w:b/>
      <w:bCs/>
      <w:kern w:val="1"/>
      <w:sz w:val="32"/>
      <w:szCs w:val="32"/>
      <w:lang w:eastAsia="ar-SA"/>
    </w:rPr>
  </w:style>
  <w:style w:type="paragraph" w:styleId="4">
    <w:name w:val="heading 4"/>
    <w:basedOn w:val="a"/>
    <w:next w:val="a"/>
    <w:link w:val="4Char"/>
    <w:qFormat/>
    <w:rsid w:val="00681BC3"/>
    <w:pPr>
      <w:keepNext/>
      <w:keepLines/>
      <w:spacing w:before="280" w:after="290" w:line="376" w:lineRule="auto"/>
      <w:outlineLvl w:val="3"/>
    </w:pPr>
    <w:rPr>
      <w:rFonts w:ascii="Arial" w:eastAsia="黑体" w:hAnsi="Arial" w:cs="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1"/>
    <w:qFormat/>
    <w:rsid w:val="00681BC3"/>
    <w:pPr>
      <w:spacing w:before="240" w:after="60"/>
      <w:jc w:val="left"/>
      <w:outlineLvl w:val="0"/>
    </w:pPr>
    <w:rPr>
      <w:rFonts w:ascii="Cambria" w:eastAsia="宋体" w:hAnsi="Cambria" w:cs="Times New Roman"/>
      <w:b/>
      <w:bCs/>
      <w:sz w:val="32"/>
      <w:szCs w:val="32"/>
    </w:rPr>
  </w:style>
  <w:style w:type="paragraph" w:styleId="a4">
    <w:name w:val="annotation subject"/>
    <w:basedOn w:val="a5"/>
    <w:next w:val="a5"/>
    <w:link w:val="Char10"/>
    <w:qFormat/>
    <w:rsid w:val="00681BC3"/>
    <w:rPr>
      <w:b/>
      <w:bCs/>
    </w:rPr>
  </w:style>
  <w:style w:type="paragraph" w:styleId="a5">
    <w:name w:val="annotation text"/>
    <w:basedOn w:val="a"/>
    <w:link w:val="Char11"/>
    <w:qFormat/>
    <w:rsid w:val="00681BC3"/>
    <w:pPr>
      <w:jc w:val="left"/>
    </w:pPr>
    <w:rPr>
      <w:rFonts w:ascii="Calibri" w:eastAsia="仿宋_GB2312" w:hAnsi="Calibri" w:cs="Calibri"/>
      <w:sz w:val="30"/>
      <w:szCs w:val="30"/>
    </w:rPr>
  </w:style>
  <w:style w:type="paragraph" w:styleId="a6">
    <w:name w:val="Body Text First Indent"/>
    <w:basedOn w:val="a7"/>
    <w:semiHidden/>
    <w:unhideWhenUsed/>
    <w:qFormat/>
    <w:rsid w:val="00681BC3"/>
    <w:pPr>
      <w:ind w:firstLineChars="100" w:firstLine="420"/>
    </w:pPr>
  </w:style>
  <w:style w:type="paragraph" w:styleId="a7">
    <w:name w:val="Body Text"/>
    <w:basedOn w:val="a"/>
    <w:semiHidden/>
    <w:unhideWhenUsed/>
    <w:qFormat/>
    <w:rsid w:val="00681BC3"/>
    <w:pPr>
      <w:adjustRightInd w:val="0"/>
      <w:spacing w:after="120" w:line="360" w:lineRule="atLeast"/>
      <w:jc w:val="left"/>
      <w:textAlignment w:val="baseline"/>
    </w:pPr>
    <w:rPr>
      <w:rFonts w:ascii="Times New Roman" w:hAnsi="Times New Roman" w:cs="Times New Roman"/>
      <w:kern w:val="0"/>
      <w:sz w:val="24"/>
      <w:szCs w:val="20"/>
    </w:rPr>
  </w:style>
  <w:style w:type="paragraph" w:styleId="a8">
    <w:name w:val="Normal Indent"/>
    <w:basedOn w:val="a"/>
    <w:uiPriority w:val="99"/>
    <w:qFormat/>
    <w:rsid w:val="00681BC3"/>
    <w:pPr>
      <w:ind w:firstLineChars="200" w:firstLine="420"/>
    </w:pPr>
    <w:rPr>
      <w:rFonts w:ascii="Times New Roman" w:eastAsia="仿宋_GB2312" w:hAnsi="Times New Roman" w:cs="Calibri"/>
      <w:sz w:val="30"/>
    </w:rPr>
  </w:style>
  <w:style w:type="paragraph" w:styleId="a9">
    <w:name w:val="Document Map"/>
    <w:basedOn w:val="a"/>
    <w:link w:val="Char12"/>
    <w:uiPriority w:val="99"/>
    <w:unhideWhenUsed/>
    <w:qFormat/>
    <w:rsid w:val="00681BC3"/>
    <w:rPr>
      <w:rFonts w:ascii="宋体" w:eastAsia="宋体" w:hAnsi="Calibri" w:cs="Calibri"/>
      <w:sz w:val="18"/>
      <w:szCs w:val="18"/>
    </w:rPr>
  </w:style>
  <w:style w:type="paragraph" w:styleId="30">
    <w:name w:val="toc 3"/>
    <w:basedOn w:val="a"/>
    <w:next w:val="a"/>
    <w:qFormat/>
    <w:rsid w:val="00681BC3"/>
    <w:pPr>
      <w:widowControl/>
      <w:spacing w:after="100" w:line="276" w:lineRule="auto"/>
      <w:ind w:left="440"/>
      <w:jc w:val="left"/>
    </w:pPr>
    <w:rPr>
      <w:rFonts w:ascii="Calibri" w:eastAsia="宋体" w:hAnsi="Calibri" w:cs="Times New Roman"/>
      <w:kern w:val="0"/>
      <w:sz w:val="22"/>
      <w:szCs w:val="22"/>
    </w:rPr>
  </w:style>
  <w:style w:type="paragraph" w:styleId="aa">
    <w:name w:val="Plain Text"/>
    <w:basedOn w:val="a"/>
    <w:link w:val="Char13"/>
    <w:unhideWhenUsed/>
    <w:qFormat/>
    <w:rsid w:val="00681BC3"/>
    <w:rPr>
      <w:rFonts w:ascii="宋体" w:eastAsia="宋体" w:hAnsi="Courier New" w:cs="Courier New" w:hint="eastAsia"/>
      <w:szCs w:val="21"/>
    </w:rPr>
  </w:style>
  <w:style w:type="paragraph" w:styleId="ab">
    <w:name w:val="Date"/>
    <w:basedOn w:val="a"/>
    <w:next w:val="a"/>
    <w:link w:val="Char"/>
    <w:semiHidden/>
    <w:unhideWhenUsed/>
    <w:qFormat/>
    <w:rsid w:val="00681BC3"/>
    <w:pPr>
      <w:ind w:leftChars="2500" w:left="100"/>
    </w:pPr>
  </w:style>
  <w:style w:type="paragraph" w:styleId="ac">
    <w:name w:val="Balloon Text"/>
    <w:basedOn w:val="a"/>
    <w:link w:val="Char14"/>
    <w:qFormat/>
    <w:rsid w:val="00681BC3"/>
    <w:rPr>
      <w:rFonts w:ascii="Calibri" w:eastAsia="宋体" w:hAnsi="Calibri" w:cs="Calibri"/>
      <w:sz w:val="18"/>
      <w:szCs w:val="18"/>
    </w:rPr>
  </w:style>
  <w:style w:type="paragraph" w:styleId="ad">
    <w:name w:val="footer"/>
    <w:basedOn w:val="a"/>
    <w:link w:val="Char0"/>
    <w:uiPriority w:val="99"/>
    <w:qFormat/>
    <w:rsid w:val="00681BC3"/>
    <w:pPr>
      <w:tabs>
        <w:tab w:val="center" w:pos="4153"/>
        <w:tab w:val="right" w:pos="8306"/>
      </w:tabs>
      <w:snapToGrid w:val="0"/>
      <w:jc w:val="left"/>
    </w:pPr>
    <w:rPr>
      <w:sz w:val="18"/>
      <w:szCs w:val="18"/>
    </w:rPr>
  </w:style>
  <w:style w:type="paragraph" w:styleId="ae">
    <w:name w:val="header"/>
    <w:basedOn w:val="a"/>
    <w:link w:val="Char2"/>
    <w:uiPriority w:val="99"/>
    <w:qFormat/>
    <w:rsid w:val="00681B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81BC3"/>
    <w:pPr>
      <w:suppressAutoHyphens/>
    </w:pPr>
    <w:rPr>
      <w:rFonts w:ascii="Times New Roman" w:eastAsia="宋体" w:hAnsi="Times New Roman" w:cs="Times New Roman"/>
      <w:kern w:val="1"/>
      <w:lang w:eastAsia="ar-SA"/>
    </w:rPr>
  </w:style>
  <w:style w:type="paragraph" w:styleId="af">
    <w:name w:val="Subtitle"/>
    <w:basedOn w:val="a"/>
    <w:next w:val="a"/>
    <w:link w:val="Char15"/>
    <w:uiPriority w:val="11"/>
    <w:qFormat/>
    <w:rsid w:val="00681BC3"/>
    <w:pPr>
      <w:spacing w:before="240" w:after="60" w:line="312" w:lineRule="auto"/>
      <w:jc w:val="center"/>
      <w:outlineLvl w:val="1"/>
    </w:pPr>
    <w:rPr>
      <w:rFonts w:ascii="Cambria" w:eastAsia="宋体" w:hAnsi="Cambria" w:cs="Times New Roman"/>
      <w:b/>
      <w:bCs/>
      <w:kern w:val="28"/>
      <w:sz w:val="32"/>
      <w:szCs w:val="32"/>
    </w:rPr>
  </w:style>
  <w:style w:type="paragraph" w:styleId="20">
    <w:name w:val="toc 2"/>
    <w:basedOn w:val="a"/>
    <w:next w:val="a"/>
    <w:qFormat/>
    <w:rsid w:val="00681BC3"/>
    <w:pPr>
      <w:suppressAutoHyphens/>
      <w:ind w:left="420"/>
    </w:pPr>
    <w:rPr>
      <w:rFonts w:ascii="Times New Roman" w:eastAsia="宋体" w:hAnsi="Times New Roman" w:cs="Times New Roman"/>
      <w:kern w:val="1"/>
      <w:lang w:eastAsia="ar-SA"/>
    </w:rPr>
  </w:style>
  <w:style w:type="paragraph" w:styleId="HTML">
    <w:name w:val="HTML Preformatted"/>
    <w:basedOn w:val="a"/>
    <w:link w:val="HTMLChar"/>
    <w:qFormat/>
    <w:rsid w:val="0068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0">
    <w:name w:val="Normal (Web)"/>
    <w:basedOn w:val="a"/>
    <w:qFormat/>
    <w:rsid w:val="00681BC3"/>
    <w:pPr>
      <w:jc w:val="left"/>
    </w:pPr>
    <w:rPr>
      <w:rFonts w:cs="Times New Roman"/>
      <w:kern w:val="0"/>
      <w:sz w:val="24"/>
    </w:rPr>
  </w:style>
  <w:style w:type="character" w:styleId="af1">
    <w:name w:val="page number"/>
    <w:qFormat/>
    <w:rsid w:val="00681BC3"/>
    <w:rPr>
      <w:rFonts w:ascii="Calibri" w:eastAsia="宋体" w:hAnsi="Calibri" w:cs="Times New Roman"/>
    </w:rPr>
  </w:style>
  <w:style w:type="character" w:styleId="af2">
    <w:name w:val="FollowedHyperlink"/>
    <w:basedOn w:val="a1"/>
    <w:uiPriority w:val="99"/>
    <w:qFormat/>
    <w:rsid w:val="00681BC3"/>
    <w:rPr>
      <w:color w:val="000000"/>
      <w:u w:val="none"/>
    </w:rPr>
  </w:style>
  <w:style w:type="character" w:styleId="af3">
    <w:name w:val="Emphasis"/>
    <w:basedOn w:val="a1"/>
    <w:qFormat/>
    <w:rsid w:val="00681BC3"/>
  </w:style>
  <w:style w:type="character" w:styleId="af4">
    <w:name w:val="Hyperlink"/>
    <w:basedOn w:val="a1"/>
    <w:uiPriority w:val="99"/>
    <w:qFormat/>
    <w:rsid w:val="00681BC3"/>
    <w:rPr>
      <w:color w:val="000000"/>
      <w:u w:val="none"/>
    </w:rPr>
  </w:style>
  <w:style w:type="character" w:styleId="af5">
    <w:name w:val="annotation reference"/>
    <w:qFormat/>
    <w:rsid w:val="00681BC3"/>
    <w:rPr>
      <w:rFonts w:ascii="Calibri" w:eastAsia="宋体" w:hAnsi="Calibri" w:cs="Times New Roman"/>
      <w:sz w:val="21"/>
      <w:szCs w:val="21"/>
    </w:rPr>
  </w:style>
  <w:style w:type="table" w:styleId="af6">
    <w:name w:val="Table Grid"/>
    <w:basedOn w:val="a2"/>
    <w:uiPriority w:val="59"/>
    <w:qFormat/>
    <w:rsid w:val="00681B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1"/>
    <w:qFormat/>
    <w:rsid w:val="00681BC3"/>
    <w:rPr>
      <w:color w:val="FF0000"/>
      <w:sz w:val="18"/>
      <w:szCs w:val="18"/>
    </w:rPr>
  </w:style>
  <w:style w:type="character" w:customStyle="1" w:styleId="red1">
    <w:name w:val="red1"/>
    <w:basedOn w:val="a1"/>
    <w:qFormat/>
    <w:rsid w:val="00681BC3"/>
    <w:rPr>
      <w:color w:val="FF0000"/>
    </w:rPr>
  </w:style>
  <w:style w:type="character" w:customStyle="1" w:styleId="green">
    <w:name w:val="green"/>
    <w:basedOn w:val="a1"/>
    <w:qFormat/>
    <w:rsid w:val="00681BC3"/>
    <w:rPr>
      <w:color w:val="66AE00"/>
      <w:sz w:val="18"/>
      <w:szCs w:val="18"/>
    </w:rPr>
  </w:style>
  <w:style w:type="character" w:customStyle="1" w:styleId="green1">
    <w:name w:val="green1"/>
    <w:basedOn w:val="a1"/>
    <w:qFormat/>
    <w:rsid w:val="00681BC3"/>
    <w:rPr>
      <w:color w:val="FF0000"/>
      <w:sz w:val="18"/>
      <w:szCs w:val="18"/>
    </w:rPr>
  </w:style>
  <w:style w:type="character" w:customStyle="1" w:styleId="hover25">
    <w:name w:val="hover25"/>
    <w:basedOn w:val="a1"/>
    <w:qFormat/>
    <w:rsid w:val="00681BC3"/>
  </w:style>
  <w:style w:type="character" w:customStyle="1" w:styleId="blue">
    <w:name w:val="blue"/>
    <w:basedOn w:val="a1"/>
    <w:qFormat/>
    <w:rsid w:val="00681BC3"/>
    <w:rPr>
      <w:color w:val="0371C6"/>
      <w:sz w:val="21"/>
      <w:szCs w:val="21"/>
    </w:rPr>
  </w:style>
  <w:style w:type="character" w:customStyle="1" w:styleId="right">
    <w:name w:val="right"/>
    <w:basedOn w:val="a1"/>
    <w:qFormat/>
    <w:rsid w:val="00681BC3"/>
    <w:rPr>
      <w:color w:val="999999"/>
      <w:sz w:val="18"/>
      <w:szCs w:val="18"/>
    </w:rPr>
  </w:style>
  <w:style w:type="character" w:customStyle="1" w:styleId="gb-jt">
    <w:name w:val="gb-jt"/>
    <w:basedOn w:val="a1"/>
    <w:qFormat/>
    <w:rsid w:val="00681BC3"/>
  </w:style>
  <w:style w:type="character" w:customStyle="1" w:styleId="Char2">
    <w:name w:val="页眉 Char"/>
    <w:basedOn w:val="a1"/>
    <w:link w:val="ae"/>
    <w:qFormat/>
    <w:rsid w:val="00681BC3"/>
    <w:rPr>
      <w:rFonts w:asciiTheme="minorHAnsi" w:eastAsiaTheme="minorEastAsia" w:hAnsiTheme="minorHAnsi" w:cstheme="minorBidi"/>
      <w:kern w:val="2"/>
      <w:sz w:val="18"/>
      <w:szCs w:val="18"/>
    </w:rPr>
  </w:style>
  <w:style w:type="character" w:customStyle="1" w:styleId="Char0">
    <w:name w:val="页脚 Char"/>
    <w:basedOn w:val="a1"/>
    <w:link w:val="ad"/>
    <w:qFormat/>
    <w:rsid w:val="00681BC3"/>
    <w:rPr>
      <w:rFonts w:asciiTheme="minorHAnsi" w:eastAsiaTheme="minorEastAsia" w:hAnsiTheme="minorHAnsi" w:cstheme="minorBidi"/>
      <w:kern w:val="2"/>
      <w:sz w:val="18"/>
      <w:szCs w:val="18"/>
    </w:rPr>
  </w:style>
  <w:style w:type="paragraph" w:customStyle="1" w:styleId="ListParagraph1">
    <w:name w:val="List Paragraph1"/>
    <w:basedOn w:val="a"/>
    <w:uiPriority w:val="99"/>
    <w:qFormat/>
    <w:rsid w:val="00681BC3"/>
    <w:pPr>
      <w:ind w:firstLineChars="200" w:firstLine="420"/>
    </w:pPr>
    <w:rPr>
      <w:rFonts w:ascii="Times New Roman" w:eastAsia="宋体" w:hAnsi="Times New Roman" w:cs="Times New Roman"/>
    </w:rPr>
  </w:style>
  <w:style w:type="character" w:customStyle="1" w:styleId="1Char">
    <w:name w:val="标题 1 Char"/>
    <w:basedOn w:val="a1"/>
    <w:qFormat/>
    <w:rsid w:val="00681BC3"/>
    <w:rPr>
      <w:rFonts w:asciiTheme="minorHAnsi" w:eastAsiaTheme="minorEastAsia" w:hAnsiTheme="minorHAnsi" w:cstheme="minorBidi"/>
      <w:b/>
      <w:bCs/>
      <w:kern w:val="44"/>
      <w:sz w:val="44"/>
      <w:szCs w:val="44"/>
    </w:rPr>
  </w:style>
  <w:style w:type="character" w:customStyle="1" w:styleId="2Char">
    <w:name w:val="标题 2 Char"/>
    <w:basedOn w:val="a1"/>
    <w:qFormat/>
    <w:rsid w:val="00681BC3"/>
    <w:rPr>
      <w:rFonts w:asciiTheme="majorHAnsi" w:eastAsiaTheme="majorEastAsia" w:hAnsiTheme="majorHAnsi" w:cstheme="majorBidi"/>
      <w:b/>
      <w:bCs/>
      <w:kern w:val="2"/>
      <w:sz w:val="32"/>
      <w:szCs w:val="32"/>
    </w:rPr>
  </w:style>
  <w:style w:type="character" w:customStyle="1" w:styleId="3Char">
    <w:name w:val="标题 3 Char"/>
    <w:basedOn w:val="a1"/>
    <w:qFormat/>
    <w:rsid w:val="00681BC3"/>
    <w:rPr>
      <w:rFonts w:asciiTheme="minorHAnsi" w:eastAsiaTheme="minorEastAsia" w:hAnsiTheme="minorHAnsi" w:cstheme="minorBidi"/>
      <w:b/>
      <w:bCs/>
      <w:kern w:val="2"/>
      <w:sz w:val="32"/>
      <w:szCs w:val="32"/>
    </w:rPr>
  </w:style>
  <w:style w:type="character" w:customStyle="1" w:styleId="4Char">
    <w:name w:val="标题 4 Char"/>
    <w:basedOn w:val="a1"/>
    <w:link w:val="4"/>
    <w:qFormat/>
    <w:rsid w:val="00681BC3"/>
    <w:rPr>
      <w:rFonts w:ascii="Arial" w:eastAsia="黑体" w:hAnsi="Arial" w:cs="Calibri"/>
      <w:b/>
      <w:bCs/>
      <w:kern w:val="2"/>
      <w:sz w:val="28"/>
      <w:szCs w:val="28"/>
    </w:rPr>
  </w:style>
  <w:style w:type="character" w:customStyle="1" w:styleId="CharChar7">
    <w:name w:val="Char Char7"/>
    <w:qFormat/>
    <w:rsid w:val="00681BC3"/>
    <w:rPr>
      <w:rFonts w:ascii="Arial" w:eastAsia="黑体" w:hAnsi="Arial" w:cs="Arial"/>
      <w:b/>
      <w:bCs/>
      <w:kern w:val="1"/>
      <w:sz w:val="36"/>
      <w:szCs w:val="36"/>
      <w:lang w:eastAsia="ar-SA"/>
    </w:rPr>
  </w:style>
  <w:style w:type="character" w:customStyle="1" w:styleId="CharChar1">
    <w:name w:val="Char Char1"/>
    <w:qFormat/>
    <w:rsid w:val="00681BC3"/>
    <w:rPr>
      <w:rFonts w:ascii="Calibri" w:eastAsia="仿宋_GB2312" w:hAnsi="Calibri" w:cs="Calibri"/>
      <w:kern w:val="2"/>
      <w:sz w:val="30"/>
      <w:szCs w:val="30"/>
    </w:rPr>
  </w:style>
  <w:style w:type="character" w:customStyle="1" w:styleId="af7">
    <w:name w:val="页脚 字符"/>
    <w:uiPriority w:val="99"/>
    <w:qFormat/>
    <w:rsid w:val="00681BC3"/>
    <w:rPr>
      <w:rFonts w:ascii="Calibri" w:eastAsia="宋体" w:hAnsi="Calibri" w:cs="Calibri"/>
      <w:sz w:val="18"/>
      <w:szCs w:val="18"/>
    </w:rPr>
  </w:style>
  <w:style w:type="character" w:customStyle="1" w:styleId="WW8Num27z0">
    <w:name w:val="WW8Num27z0"/>
    <w:qFormat/>
    <w:rsid w:val="00681BC3"/>
    <w:rPr>
      <w:rFonts w:ascii="Calibri" w:eastAsia="宋体" w:hAnsi="Calibri" w:cs="Times New Roman"/>
    </w:rPr>
  </w:style>
  <w:style w:type="character" w:customStyle="1" w:styleId="CharChar5">
    <w:name w:val="Char Char5"/>
    <w:qFormat/>
    <w:rsid w:val="00681BC3"/>
    <w:rPr>
      <w:rFonts w:ascii="Cambria" w:eastAsia="宋体" w:hAnsi="Cambria" w:cs="Times New Roman"/>
      <w:b/>
      <w:bCs/>
      <w:kern w:val="2"/>
      <w:sz w:val="32"/>
      <w:szCs w:val="32"/>
    </w:rPr>
  </w:style>
  <w:style w:type="character" w:customStyle="1" w:styleId="GTA-1Char">
    <w:name w:val="GTA正文-1 Char"/>
    <w:link w:val="GTA-1"/>
    <w:qFormat/>
    <w:rsid w:val="00681BC3"/>
    <w:rPr>
      <w:rFonts w:ascii="Arial" w:eastAsia="微软雅黑" w:hAnsi="Arial"/>
      <w:kern w:val="2"/>
      <w:sz w:val="21"/>
      <w:szCs w:val="24"/>
      <w:lang w:val="zh-CN"/>
    </w:rPr>
  </w:style>
  <w:style w:type="paragraph" w:customStyle="1" w:styleId="GTA-1">
    <w:name w:val="GTA正文-1"/>
    <w:basedOn w:val="a"/>
    <w:link w:val="GTA-1Char"/>
    <w:qFormat/>
    <w:rsid w:val="00681BC3"/>
    <w:pPr>
      <w:spacing w:beforeLines="50" w:afterLines="50" w:line="360" w:lineRule="exact"/>
      <w:ind w:firstLineChars="200" w:firstLine="200"/>
    </w:pPr>
    <w:rPr>
      <w:rFonts w:ascii="Arial" w:eastAsia="微软雅黑" w:hAnsi="Arial" w:cs="Times New Roman"/>
      <w:lang w:val="zh-CN"/>
    </w:rPr>
  </w:style>
  <w:style w:type="character" w:customStyle="1" w:styleId="Char15">
    <w:name w:val="副标题 Char1"/>
    <w:link w:val="af"/>
    <w:uiPriority w:val="11"/>
    <w:qFormat/>
    <w:rsid w:val="00681BC3"/>
    <w:rPr>
      <w:rFonts w:ascii="Cambria" w:hAnsi="Cambria"/>
      <w:b/>
      <w:bCs/>
      <w:kern w:val="28"/>
      <w:sz w:val="32"/>
      <w:szCs w:val="32"/>
    </w:rPr>
  </w:style>
  <w:style w:type="character" w:customStyle="1" w:styleId="CharChar4">
    <w:name w:val="Char Char4"/>
    <w:qFormat/>
    <w:rsid w:val="00681BC3"/>
    <w:rPr>
      <w:rFonts w:ascii="Calibri" w:eastAsia="仿宋_GB2312" w:hAnsi="Calibri" w:cs="Calibri"/>
      <w:b/>
      <w:bCs/>
      <w:kern w:val="2"/>
      <w:sz w:val="30"/>
      <w:szCs w:val="30"/>
    </w:rPr>
  </w:style>
  <w:style w:type="character" w:customStyle="1" w:styleId="font101">
    <w:name w:val="font101"/>
    <w:qFormat/>
    <w:rsid w:val="00681BC3"/>
    <w:rPr>
      <w:rFonts w:ascii="宋体" w:eastAsia="宋体" w:hAnsi="宋体" w:cs="宋体" w:hint="eastAsia"/>
      <w:color w:val="000000"/>
      <w:sz w:val="24"/>
      <w:szCs w:val="24"/>
      <w:u w:val="none"/>
    </w:rPr>
  </w:style>
  <w:style w:type="character" w:customStyle="1" w:styleId="Char14">
    <w:name w:val="批注框文本 Char1"/>
    <w:link w:val="ac"/>
    <w:qFormat/>
    <w:rsid w:val="00681BC3"/>
    <w:rPr>
      <w:rFonts w:ascii="Calibri" w:hAnsi="Calibri" w:cs="Calibri"/>
      <w:kern w:val="2"/>
      <w:sz w:val="18"/>
      <w:szCs w:val="18"/>
    </w:rPr>
  </w:style>
  <w:style w:type="character" w:customStyle="1" w:styleId="3Char1">
    <w:name w:val="标题 3 Char1"/>
    <w:link w:val="3"/>
    <w:uiPriority w:val="9"/>
    <w:qFormat/>
    <w:rsid w:val="00681BC3"/>
    <w:rPr>
      <w:rFonts w:ascii="Arial" w:eastAsia="黑体" w:hAnsi="Arial"/>
      <w:b/>
      <w:bCs/>
      <w:kern w:val="1"/>
      <w:sz w:val="32"/>
      <w:szCs w:val="32"/>
      <w:lang w:eastAsia="ar-SA"/>
    </w:rPr>
  </w:style>
  <w:style w:type="character" w:customStyle="1" w:styleId="Char11">
    <w:name w:val="批注文字 Char1"/>
    <w:link w:val="a5"/>
    <w:qFormat/>
    <w:rsid w:val="00681BC3"/>
    <w:rPr>
      <w:rFonts w:ascii="Calibri" w:eastAsia="仿宋_GB2312" w:hAnsi="Calibri" w:cs="Calibri"/>
      <w:kern w:val="2"/>
      <w:sz w:val="30"/>
      <w:szCs w:val="30"/>
    </w:rPr>
  </w:style>
  <w:style w:type="character" w:customStyle="1" w:styleId="af8">
    <w:name w:val="页眉 字符"/>
    <w:uiPriority w:val="99"/>
    <w:qFormat/>
    <w:rsid w:val="00681BC3"/>
    <w:rPr>
      <w:rFonts w:ascii="Calibri" w:eastAsia="宋体" w:hAnsi="Calibri" w:cs="Calibri"/>
      <w:sz w:val="18"/>
      <w:szCs w:val="18"/>
    </w:rPr>
  </w:style>
  <w:style w:type="character" w:customStyle="1" w:styleId="font01">
    <w:name w:val="font01"/>
    <w:qFormat/>
    <w:rsid w:val="00681BC3"/>
    <w:rPr>
      <w:rFonts w:ascii="Times New Roman" w:eastAsia="宋体" w:hAnsi="Times New Roman" w:cs="Times New Roman" w:hint="default"/>
      <w:color w:val="000000"/>
      <w:sz w:val="20"/>
      <w:szCs w:val="20"/>
      <w:u w:val="none"/>
    </w:rPr>
  </w:style>
  <w:style w:type="character" w:customStyle="1" w:styleId="Char3">
    <w:name w:val="*正文 Char"/>
    <w:link w:val="af9"/>
    <w:qFormat/>
    <w:rsid w:val="00681BC3"/>
    <w:rPr>
      <w:rFonts w:ascii="宋体" w:eastAsia="华文仿宋" w:hAnsi="宋体" w:cs="仿宋_GB2312"/>
      <w:kern w:val="2"/>
      <w:sz w:val="24"/>
      <w:szCs w:val="24"/>
    </w:rPr>
  </w:style>
  <w:style w:type="paragraph" w:customStyle="1" w:styleId="af9">
    <w:name w:val="*正文"/>
    <w:basedOn w:val="a"/>
    <w:link w:val="Char3"/>
    <w:qFormat/>
    <w:rsid w:val="00681BC3"/>
    <w:pPr>
      <w:widowControl/>
      <w:spacing w:line="360" w:lineRule="auto"/>
      <w:ind w:firstLineChars="200" w:firstLine="200"/>
    </w:pPr>
    <w:rPr>
      <w:rFonts w:ascii="宋体" w:eastAsia="华文仿宋" w:hAnsi="宋体" w:cs="仿宋_GB2312"/>
      <w:sz w:val="24"/>
    </w:rPr>
  </w:style>
  <w:style w:type="character" w:customStyle="1" w:styleId="CharChar8">
    <w:name w:val="Char Char8"/>
    <w:qFormat/>
    <w:rsid w:val="00681BC3"/>
    <w:rPr>
      <w:rFonts w:ascii="Arial" w:eastAsia="黑体" w:hAnsi="Arial" w:cs="Arial"/>
      <w:b/>
      <w:bCs/>
      <w:kern w:val="1"/>
      <w:sz w:val="44"/>
      <w:szCs w:val="44"/>
      <w:lang w:eastAsia="ar-SA"/>
    </w:rPr>
  </w:style>
  <w:style w:type="character" w:customStyle="1" w:styleId="font11">
    <w:name w:val="font11"/>
    <w:qFormat/>
    <w:rsid w:val="00681BC3"/>
    <w:rPr>
      <w:rFonts w:ascii="宋体" w:eastAsia="宋体" w:hAnsi="宋体" w:cs="宋体" w:hint="eastAsia"/>
      <w:color w:val="FF0000"/>
      <w:sz w:val="20"/>
      <w:szCs w:val="20"/>
      <w:u w:val="none"/>
    </w:rPr>
  </w:style>
  <w:style w:type="character" w:customStyle="1" w:styleId="Char1">
    <w:name w:val="标题 Char1"/>
    <w:link w:val="a0"/>
    <w:qFormat/>
    <w:rsid w:val="00681BC3"/>
    <w:rPr>
      <w:rFonts w:ascii="Cambria" w:hAnsi="Cambria"/>
      <w:b/>
      <w:bCs/>
      <w:kern w:val="2"/>
      <w:sz w:val="32"/>
      <w:szCs w:val="32"/>
    </w:rPr>
  </w:style>
  <w:style w:type="character" w:customStyle="1" w:styleId="font31">
    <w:name w:val="font31"/>
    <w:qFormat/>
    <w:rsid w:val="00681BC3"/>
    <w:rPr>
      <w:rFonts w:ascii="宋体" w:eastAsia="宋体" w:hAnsi="宋体" w:cs="宋体" w:hint="eastAsia"/>
      <w:b/>
      <w:color w:val="000000"/>
      <w:sz w:val="28"/>
      <w:szCs w:val="28"/>
      <w:u w:val="none"/>
    </w:rPr>
  </w:style>
  <w:style w:type="character" w:customStyle="1" w:styleId="CharChar">
    <w:name w:val="Char Char"/>
    <w:qFormat/>
    <w:rsid w:val="00681BC3"/>
    <w:rPr>
      <w:rFonts w:ascii="Calibri" w:eastAsia="宋体" w:hAnsi="Calibri" w:cs="Calibri"/>
      <w:sz w:val="18"/>
      <w:szCs w:val="18"/>
    </w:rPr>
  </w:style>
  <w:style w:type="character" w:customStyle="1" w:styleId="CharChar2">
    <w:name w:val="Char Char2"/>
    <w:qFormat/>
    <w:rsid w:val="00681BC3"/>
    <w:rPr>
      <w:rFonts w:ascii="Calibri" w:eastAsia="宋体" w:hAnsi="Calibri" w:cs="Calibri"/>
      <w:kern w:val="2"/>
      <w:sz w:val="18"/>
      <w:szCs w:val="18"/>
    </w:rPr>
  </w:style>
  <w:style w:type="character" w:customStyle="1" w:styleId="CharChar3">
    <w:name w:val="Char Char3"/>
    <w:qFormat/>
    <w:rsid w:val="00681BC3"/>
    <w:rPr>
      <w:rFonts w:ascii="Calibri" w:eastAsia="宋体" w:hAnsi="Calibri" w:cs="Calibri"/>
      <w:sz w:val="18"/>
      <w:szCs w:val="18"/>
    </w:rPr>
  </w:style>
  <w:style w:type="character" w:customStyle="1" w:styleId="apple-converted-space">
    <w:name w:val="apple-converted-space"/>
    <w:qFormat/>
    <w:rsid w:val="00681BC3"/>
  </w:style>
  <w:style w:type="character" w:customStyle="1" w:styleId="2Char1">
    <w:name w:val="标题 2 Char1"/>
    <w:link w:val="2"/>
    <w:uiPriority w:val="9"/>
    <w:qFormat/>
    <w:rsid w:val="00681BC3"/>
    <w:rPr>
      <w:rFonts w:ascii="Arial" w:eastAsia="黑体" w:hAnsi="Arial"/>
      <w:b/>
      <w:bCs/>
      <w:kern w:val="1"/>
      <w:sz w:val="36"/>
      <w:szCs w:val="36"/>
      <w:lang w:eastAsia="ar-SA"/>
    </w:rPr>
  </w:style>
  <w:style w:type="character" w:customStyle="1" w:styleId="Char10">
    <w:name w:val="批注主题 Char1"/>
    <w:link w:val="a4"/>
    <w:qFormat/>
    <w:rsid w:val="00681BC3"/>
    <w:rPr>
      <w:rFonts w:ascii="Calibri" w:eastAsia="仿宋_GB2312" w:hAnsi="Calibri" w:cs="Calibri"/>
      <w:b/>
      <w:bCs/>
      <w:kern w:val="2"/>
      <w:sz w:val="30"/>
      <w:szCs w:val="30"/>
    </w:rPr>
  </w:style>
  <w:style w:type="character" w:customStyle="1" w:styleId="1Char1">
    <w:name w:val="标题 1 Char1"/>
    <w:link w:val="1"/>
    <w:uiPriority w:val="9"/>
    <w:qFormat/>
    <w:rsid w:val="00681BC3"/>
    <w:rPr>
      <w:rFonts w:ascii="Arial" w:eastAsia="黑体" w:hAnsi="Arial"/>
      <w:kern w:val="1"/>
      <w:sz w:val="32"/>
      <w:szCs w:val="44"/>
      <w:lang w:eastAsia="ar-SA"/>
    </w:rPr>
  </w:style>
  <w:style w:type="character" w:customStyle="1" w:styleId="font61">
    <w:name w:val="font61"/>
    <w:qFormat/>
    <w:rsid w:val="00681BC3"/>
    <w:rPr>
      <w:rFonts w:ascii="宋体" w:eastAsia="宋体" w:hAnsi="宋体" w:cs="宋体" w:hint="eastAsia"/>
      <w:color w:val="000000"/>
      <w:sz w:val="20"/>
      <w:szCs w:val="20"/>
      <w:u w:val="none"/>
    </w:rPr>
  </w:style>
  <w:style w:type="character" w:customStyle="1" w:styleId="Char12">
    <w:name w:val="文档结构图 Char1"/>
    <w:link w:val="a9"/>
    <w:uiPriority w:val="99"/>
    <w:qFormat/>
    <w:rsid w:val="00681BC3"/>
    <w:rPr>
      <w:rFonts w:ascii="宋体" w:hAnsi="Calibri" w:cs="Calibri"/>
      <w:kern w:val="2"/>
      <w:sz w:val="18"/>
      <w:szCs w:val="18"/>
    </w:rPr>
  </w:style>
  <w:style w:type="character" w:customStyle="1" w:styleId="CharChar6">
    <w:name w:val="Char Char6"/>
    <w:qFormat/>
    <w:rsid w:val="00681BC3"/>
    <w:rPr>
      <w:rFonts w:ascii="Arial" w:eastAsia="黑体" w:hAnsi="Arial" w:cs="Arial"/>
      <w:b/>
      <w:bCs/>
      <w:kern w:val="1"/>
      <w:sz w:val="32"/>
      <w:szCs w:val="32"/>
      <w:lang w:eastAsia="ar-SA"/>
    </w:rPr>
  </w:style>
  <w:style w:type="character" w:customStyle="1" w:styleId="Char13">
    <w:name w:val="纯文本 Char1"/>
    <w:link w:val="aa"/>
    <w:qFormat/>
    <w:rsid w:val="00681BC3"/>
    <w:rPr>
      <w:rFonts w:ascii="宋体" w:hAnsi="Courier New" w:cs="Courier New"/>
      <w:kern w:val="2"/>
      <w:sz w:val="21"/>
      <w:szCs w:val="21"/>
    </w:rPr>
  </w:style>
  <w:style w:type="paragraph" w:customStyle="1" w:styleId="xl121">
    <w:name w:val="xl121"/>
    <w:basedOn w:val="a"/>
    <w:qFormat/>
    <w:rsid w:val="00681BC3"/>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rPr>
  </w:style>
  <w:style w:type="character" w:customStyle="1" w:styleId="Char4">
    <w:name w:val="批注文字 Char"/>
    <w:basedOn w:val="a1"/>
    <w:qFormat/>
    <w:rsid w:val="00681BC3"/>
    <w:rPr>
      <w:rFonts w:asciiTheme="minorHAnsi" w:eastAsiaTheme="minorEastAsia" w:hAnsiTheme="minorHAnsi" w:cstheme="minorBidi"/>
      <w:kern w:val="2"/>
      <w:sz w:val="21"/>
      <w:szCs w:val="24"/>
    </w:rPr>
  </w:style>
  <w:style w:type="paragraph" w:customStyle="1" w:styleId="xl107">
    <w:name w:val="xl107"/>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681BC3"/>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rPr>
  </w:style>
  <w:style w:type="paragraph" w:customStyle="1" w:styleId="xl87">
    <w:name w:val="xl87"/>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rPr>
  </w:style>
  <w:style w:type="paragraph" w:customStyle="1" w:styleId="xl117">
    <w:name w:val="xl117"/>
    <w:basedOn w:val="a"/>
    <w:qFormat/>
    <w:rsid w:val="00681B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character" w:customStyle="1" w:styleId="Char5">
    <w:name w:val="标题 Char"/>
    <w:basedOn w:val="a1"/>
    <w:qFormat/>
    <w:rsid w:val="00681BC3"/>
    <w:rPr>
      <w:rFonts w:asciiTheme="majorHAnsi" w:hAnsiTheme="majorHAnsi" w:cstheme="majorBidi"/>
      <w:b/>
      <w:bCs/>
      <w:kern w:val="2"/>
      <w:sz w:val="32"/>
      <w:szCs w:val="32"/>
    </w:rPr>
  </w:style>
  <w:style w:type="paragraph" w:customStyle="1" w:styleId="21">
    <w:name w:val="列出段落2"/>
    <w:basedOn w:val="a"/>
    <w:uiPriority w:val="99"/>
    <w:qFormat/>
    <w:rsid w:val="00681BC3"/>
    <w:pPr>
      <w:ind w:firstLineChars="200" w:firstLine="420"/>
    </w:pPr>
    <w:rPr>
      <w:rFonts w:ascii="Calibri" w:eastAsia="宋体" w:hAnsi="Calibri" w:cs="Times New Roman"/>
      <w:sz w:val="30"/>
      <w:szCs w:val="30"/>
    </w:rPr>
  </w:style>
  <w:style w:type="paragraph" w:customStyle="1" w:styleId="xl96">
    <w:name w:val="xl96"/>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character" w:customStyle="1" w:styleId="Char6">
    <w:name w:val="纯文本 Char"/>
    <w:basedOn w:val="a1"/>
    <w:qFormat/>
    <w:rsid w:val="00681BC3"/>
    <w:rPr>
      <w:rFonts w:ascii="宋体" w:hAnsi="Courier New" w:cs="Courier New"/>
      <w:kern w:val="2"/>
      <w:sz w:val="21"/>
      <w:szCs w:val="21"/>
    </w:rPr>
  </w:style>
  <w:style w:type="character" w:customStyle="1" w:styleId="Char7">
    <w:name w:val="文档结构图 Char"/>
    <w:basedOn w:val="a1"/>
    <w:qFormat/>
    <w:rsid w:val="00681BC3"/>
    <w:rPr>
      <w:rFonts w:ascii="宋体" w:hAnsiTheme="minorHAnsi" w:cstheme="minorBidi"/>
      <w:kern w:val="2"/>
      <w:sz w:val="18"/>
      <w:szCs w:val="18"/>
    </w:rPr>
  </w:style>
  <w:style w:type="paragraph" w:customStyle="1" w:styleId="xl77">
    <w:name w:val="xl77"/>
    <w:basedOn w:val="a"/>
    <w:qFormat/>
    <w:rsid w:val="00681BC3"/>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0">
    <w:name w:val="xl120"/>
    <w:basedOn w:val="a"/>
    <w:qFormat/>
    <w:rsid w:val="00681BC3"/>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rPr>
  </w:style>
  <w:style w:type="paragraph" w:customStyle="1" w:styleId="xl98">
    <w:name w:val="xl98"/>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rsid w:val="00681BC3"/>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681BC3"/>
    <w:pPr>
      <w:widowControl/>
      <w:spacing w:before="100" w:beforeAutospacing="1" w:after="100" w:afterAutospacing="1"/>
      <w:jc w:val="left"/>
    </w:pPr>
    <w:rPr>
      <w:rFonts w:ascii="宋体" w:eastAsia="宋体" w:hAnsi="宋体" w:cs="宋体"/>
      <w:kern w:val="0"/>
      <w:sz w:val="20"/>
      <w:szCs w:val="20"/>
    </w:rPr>
  </w:style>
  <w:style w:type="character" w:customStyle="1" w:styleId="Char8">
    <w:name w:val="批注主题 Char"/>
    <w:basedOn w:val="Char4"/>
    <w:qFormat/>
    <w:rsid w:val="00681BC3"/>
    <w:rPr>
      <w:rFonts w:asciiTheme="minorHAnsi" w:eastAsiaTheme="minorEastAsia" w:hAnsiTheme="minorHAnsi" w:cstheme="minorBidi"/>
      <w:b/>
      <w:bCs/>
      <w:kern w:val="2"/>
      <w:sz w:val="21"/>
      <w:szCs w:val="24"/>
    </w:rPr>
  </w:style>
  <w:style w:type="paragraph" w:customStyle="1" w:styleId="xl115">
    <w:name w:val="xl115"/>
    <w:basedOn w:val="a"/>
    <w:qFormat/>
    <w:rsid w:val="00681B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character" w:customStyle="1" w:styleId="Char9">
    <w:name w:val="批注框文本 Char"/>
    <w:basedOn w:val="a1"/>
    <w:qFormat/>
    <w:rsid w:val="00681BC3"/>
    <w:rPr>
      <w:rFonts w:asciiTheme="minorHAnsi" w:eastAsiaTheme="minorEastAsia" w:hAnsiTheme="minorHAnsi" w:cstheme="minorBidi"/>
      <w:kern w:val="2"/>
      <w:sz w:val="18"/>
      <w:szCs w:val="18"/>
    </w:rPr>
  </w:style>
  <w:style w:type="paragraph" w:customStyle="1" w:styleId="xl85">
    <w:name w:val="xl85"/>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rsid w:val="00681BC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rPr>
  </w:style>
  <w:style w:type="paragraph" w:customStyle="1" w:styleId="xl89">
    <w:name w:val="xl89"/>
    <w:basedOn w:val="a"/>
    <w:qFormat/>
    <w:rsid w:val="00681BC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szCs w:val="22"/>
    </w:rPr>
  </w:style>
  <w:style w:type="paragraph" w:customStyle="1" w:styleId="xl110">
    <w:name w:val="xl110"/>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character" w:customStyle="1" w:styleId="Chara">
    <w:name w:val="副标题 Char"/>
    <w:basedOn w:val="a1"/>
    <w:qFormat/>
    <w:rsid w:val="00681BC3"/>
    <w:rPr>
      <w:rFonts w:asciiTheme="majorHAnsi" w:hAnsiTheme="majorHAnsi" w:cstheme="majorBidi"/>
      <w:b/>
      <w:bCs/>
      <w:kern w:val="28"/>
      <w:sz w:val="32"/>
      <w:szCs w:val="32"/>
    </w:rPr>
  </w:style>
  <w:style w:type="paragraph" w:customStyle="1" w:styleId="xl113">
    <w:name w:val="xl113"/>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rsid w:val="00681BC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rsid w:val="00681BC3"/>
    <w:pPr>
      <w:pageBreakBefore w:val="0"/>
      <w:widowControl/>
      <w:numPr>
        <w:numId w:val="0"/>
      </w:numPr>
      <w:suppressAutoHyphens w:val="0"/>
      <w:spacing w:before="480" w:line="276" w:lineRule="auto"/>
      <w:outlineLvl w:val="9"/>
    </w:pPr>
    <w:rPr>
      <w:rFonts w:ascii="Cambria" w:eastAsia="宋体" w:hAnsi="Cambria"/>
      <w:color w:val="365F91"/>
      <w:kern w:val="0"/>
      <w:sz w:val="28"/>
      <w:szCs w:val="28"/>
      <w:lang w:eastAsia="zh-CN"/>
    </w:rPr>
  </w:style>
  <w:style w:type="paragraph" w:customStyle="1" w:styleId="Style2">
    <w:name w:val="_Style 2"/>
    <w:basedOn w:val="a"/>
    <w:uiPriority w:val="34"/>
    <w:qFormat/>
    <w:rsid w:val="00681BC3"/>
    <w:pPr>
      <w:ind w:firstLineChars="200" w:firstLine="420"/>
    </w:pPr>
    <w:rPr>
      <w:rFonts w:ascii="Times New Roman" w:eastAsia="宋体" w:hAnsi="Times New Roman" w:cs="Times New Roman"/>
      <w:szCs w:val="22"/>
    </w:rPr>
  </w:style>
  <w:style w:type="paragraph" w:styleId="afa">
    <w:name w:val="List Paragraph"/>
    <w:basedOn w:val="a"/>
    <w:link w:val="Charb"/>
    <w:uiPriority w:val="99"/>
    <w:qFormat/>
    <w:rsid w:val="00681BC3"/>
    <w:pPr>
      <w:ind w:firstLineChars="200" w:firstLine="420"/>
    </w:pPr>
    <w:rPr>
      <w:rFonts w:ascii="Times New Roman" w:eastAsia="宋体" w:hAnsi="Times New Roman" w:cs="Times New Roman"/>
    </w:rPr>
  </w:style>
  <w:style w:type="paragraph" w:customStyle="1" w:styleId="xl91">
    <w:name w:val="xl91"/>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rsid w:val="00681BC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rPr>
  </w:style>
  <w:style w:type="paragraph" w:customStyle="1" w:styleId="xl92">
    <w:name w:val="xl92"/>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Default">
    <w:name w:val="Default"/>
    <w:basedOn w:val="a"/>
    <w:qFormat/>
    <w:rsid w:val="00681BC3"/>
    <w:pPr>
      <w:autoSpaceDE w:val="0"/>
      <w:autoSpaceDN w:val="0"/>
      <w:adjustRightInd w:val="0"/>
      <w:jc w:val="left"/>
    </w:pPr>
    <w:rPr>
      <w:rFonts w:ascii="宋体" w:eastAsia="宋体" w:hAnsi="Times New Roman" w:cs="Times New Roman" w:hint="eastAsia"/>
      <w:color w:val="000000"/>
      <w:kern w:val="0"/>
      <w:sz w:val="24"/>
    </w:rPr>
  </w:style>
  <w:style w:type="paragraph" w:customStyle="1" w:styleId="xl88">
    <w:name w:val="xl88"/>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rsid w:val="00681BC3"/>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6">
    <w:name w:val="xl76"/>
    <w:basedOn w:val="a"/>
    <w:qFormat/>
    <w:rsid w:val="00681BC3"/>
    <w:pPr>
      <w:widowControl/>
      <w:pBdr>
        <w:right w:val="single" w:sz="8" w:space="0" w:color="auto"/>
      </w:pBdr>
      <w:spacing w:before="100" w:beforeAutospacing="1" w:after="100" w:afterAutospacing="1"/>
      <w:jc w:val="left"/>
    </w:pPr>
    <w:rPr>
      <w:rFonts w:ascii="宋体" w:eastAsia="宋体" w:hAnsi="宋体" w:cs="宋体"/>
      <w:color w:val="000000"/>
      <w:kern w:val="0"/>
      <w:sz w:val="24"/>
    </w:rPr>
  </w:style>
  <w:style w:type="paragraph" w:customStyle="1" w:styleId="xl109">
    <w:name w:val="xl109"/>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rsid w:val="00681BC3"/>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22">
    <w:name w:val="xl122"/>
    <w:basedOn w:val="a"/>
    <w:qFormat/>
    <w:rsid w:val="00681BC3"/>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rsid w:val="00681BC3"/>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rPr>
  </w:style>
  <w:style w:type="paragraph" w:customStyle="1" w:styleId="xl104">
    <w:name w:val="xl104"/>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81B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rPr>
  </w:style>
  <w:style w:type="paragraph" w:customStyle="1" w:styleId="xl114">
    <w:name w:val="xl114"/>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rsid w:val="00681BC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6">
    <w:name w:val="xl106"/>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rsid w:val="00681BC3"/>
    <w:pPr>
      <w:widowControl/>
      <w:pBdr>
        <w:bottom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19">
    <w:name w:val="xl119"/>
    <w:basedOn w:val="a"/>
    <w:qFormat/>
    <w:rsid w:val="00681BC3"/>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rPr>
  </w:style>
  <w:style w:type="paragraph" w:customStyle="1" w:styleId="xl69">
    <w:name w:val="xl69"/>
    <w:basedOn w:val="a"/>
    <w:qFormat/>
    <w:rsid w:val="00681BC3"/>
    <w:pPr>
      <w:widowControl/>
      <w:spacing w:before="100" w:beforeAutospacing="1" w:after="100" w:afterAutospacing="1"/>
      <w:jc w:val="center"/>
    </w:pPr>
    <w:rPr>
      <w:rFonts w:ascii="宋体" w:eastAsia="宋体" w:hAnsi="宋体" w:cs="宋体"/>
      <w:kern w:val="0"/>
      <w:sz w:val="24"/>
    </w:rPr>
  </w:style>
  <w:style w:type="paragraph" w:customStyle="1" w:styleId="xl78">
    <w:name w:val="xl78"/>
    <w:basedOn w:val="a"/>
    <w:qFormat/>
    <w:rsid w:val="00681B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4">
    <w:name w:val="xl94"/>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rsid w:val="00681B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rsid w:val="00681BC3"/>
    <w:pPr>
      <w:widowControl/>
      <w:pBdr>
        <w:right w:val="single" w:sz="8" w:space="0" w:color="auto"/>
      </w:pBdr>
      <w:spacing w:before="100" w:beforeAutospacing="1" w:after="100" w:afterAutospacing="1"/>
      <w:jc w:val="center"/>
    </w:pPr>
    <w:rPr>
      <w:rFonts w:ascii="宋体" w:eastAsia="宋体" w:hAnsi="宋体" w:cs="宋体"/>
      <w:color w:val="000000"/>
      <w:kern w:val="0"/>
      <w:sz w:val="24"/>
    </w:rPr>
  </w:style>
  <w:style w:type="paragraph" w:customStyle="1" w:styleId="font7">
    <w:name w:val="font7"/>
    <w:basedOn w:val="a"/>
    <w:qFormat/>
    <w:rsid w:val="00681BC3"/>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rsid w:val="00681B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rsid w:val="00681BC3"/>
    <w:pPr>
      <w:widowControl/>
      <w:spacing w:before="100" w:beforeAutospacing="1" w:after="100" w:afterAutospacing="1"/>
      <w:jc w:val="left"/>
    </w:pPr>
    <w:rPr>
      <w:rFonts w:ascii="宋体" w:eastAsia="宋体" w:hAnsi="宋体" w:cs="宋体"/>
      <w:color w:val="000000"/>
      <w:kern w:val="0"/>
      <w:sz w:val="24"/>
    </w:rPr>
  </w:style>
  <w:style w:type="paragraph" w:styleId="afb">
    <w:name w:val="No Spacing"/>
    <w:uiPriority w:val="1"/>
    <w:qFormat/>
    <w:rsid w:val="00681BC3"/>
    <w:pPr>
      <w:widowControl w:val="0"/>
      <w:jc w:val="both"/>
    </w:pPr>
    <w:rPr>
      <w:rFonts w:ascii="Calibri" w:hAnsi="Calibri"/>
      <w:kern w:val="2"/>
      <w:sz w:val="21"/>
      <w:szCs w:val="22"/>
    </w:rPr>
  </w:style>
  <w:style w:type="paragraph" w:customStyle="1" w:styleId="afc">
    <w:name w:val="缩进"/>
    <w:basedOn w:val="a"/>
    <w:qFormat/>
    <w:rsid w:val="00681BC3"/>
    <w:pPr>
      <w:adjustRightInd w:val="0"/>
      <w:spacing w:line="360" w:lineRule="auto"/>
      <w:jc w:val="left"/>
    </w:pPr>
    <w:rPr>
      <w:rFonts w:ascii="Calibri" w:eastAsia="宋体" w:hAnsi="Calibri" w:cs="Times New Roman"/>
      <w:sz w:val="24"/>
      <w:szCs w:val="22"/>
    </w:rPr>
  </w:style>
  <w:style w:type="table" w:customStyle="1" w:styleId="71">
    <w:name w:val="网格型71"/>
    <w:qFormat/>
    <w:rsid w:val="00681BC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qFormat/>
    <w:rsid w:val="00681BC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封面文档名称"/>
    <w:basedOn w:val="a"/>
    <w:qFormat/>
    <w:rsid w:val="00681BC3"/>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b">
    <w:name w:val="列出段落 Char"/>
    <w:link w:val="afa"/>
    <w:uiPriority w:val="99"/>
    <w:qFormat/>
    <w:locked/>
    <w:rsid w:val="00681BC3"/>
    <w:rPr>
      <w:kern w:val="2"/>
      <w:sz w:val="21"/>
      <w:szCs w:val="24"/>
    </w:rPr>
  </w:style>
  <w:style w:type="character" w:customStyle="1" w:styleId="HTMLChar">
    <w:name w:val="HTML 预设格式 Char"/>
    <w:basedOn w:val="a1"/>
    <w:link w:val="HTML"/>
    <w:qFormat/>
    <w:rsid w:val="00681BC3"/>
    <w:rPr>
      <w:rFonts w:ascii="宋体" w:hAnsi="宋体"/>
      <w:sz w:val="24"/>
      <w:szCs w:val="24"/>
    </w:rPr>
  </w:style>
  <w:style w:type="character" w:customStyle="1" w:styleId="CharChar71">
    <w:name w:val="Char Char71"/>
    <w:qFormat/>
    <w:rsid w:val="00681BC3"/>
    <w:rPr>
      <w:rFonts w:ascii="Arial" w:eastAsia="黑体" w:hAnsi="Arial" w:cs="Arial"/>
      <w:b/>
      <w:bCs/>
      <w:kern w:val="1"/>
      <w:sz w:val="36"/>
      <w:szCs w:val="36"/>
      <w:lang w:eastAsia="ar-SA"/>
    </w:rPr>
  </w:style>
  <w:style w:type="character" w:customStyle="1" w:styleId="CharChar11">
    <w:name w:val="Char Char11"/>
    <w:qFormat/>
    <w:rsid w:val="00681BC3"/>
    <w:rPr>
      <w:rFonts w:ascii="Calibri" w:eastAsia="仿宋_GB2312" w:hAnsi="Calibri" w:cs="Calibri"/>
      <w:kern w:val="2"/>
      <w:sz w:val="30"/>
      <w:szCs w:val="30"/>
    </w:rPr>
  </w:style>
  <w:style w:type="character" w:customStyle="1" w:styleId="CharChar51">
    <w:name w:val="Char Char51"/>
    <w:qFormat/>
    <w:rsid w:val="00681BC3"/>
    <w:rPr>
      <w:rFonts w:ascii="Cambria" w:eastAsia="宋体" w:hAnsi="Cambria" w:cs="Times New Roman"/>
      <w:b/>
      <w:bCs/>
      <w:kern w:val="2"/>
      <w:sz w:val="32"/>
      <w:szCs w:val="32"/>
    </w:rPr>
  </w:style>
  <w:style w:type="character" w:customStyle="1" w:styleId="afe">
    <w:name w:val="副标题 字符"/>
    <w:uiPriority w:val="11"/>
    <w:qFormat/>
    <w:rsid w:val="00681BC3"/>
    <w:rPr>
      <w:rFonts w:ascii="Cambria" w:hAnsi="Cambria"/>
      <w:b/>
      <w:bCs/>
      <w:kern w:val="28"/>
      <w:sz w:val="32"/>
      <w:szCs w:val="32"/>
    </w:rPr>
  </w:style>
  <w:style w:type="character" w:customStyle="1" w:styleId="CharChar41">
    <w:name w:val="Char Char41"/>
    <w:qFormat/>
    <w:rsid w:val="00681BC3"/>
    <w:rPr>
      <w:rFonts w:ascii="Calibri" w:eastAsia="仿宋_GB2312" w:hAnsi="Calibri" w:cs="Calibri"/>
      <w:b/>
      <w:bCs/>
      <w:kern w:val="2"/>
      <w:sz w:val="30"/>
      <w:szCs w:val="30"/>
    </w:rPr>
  </w:style>
  <w:style w:type="character" w:customStyle="1" w:styleId="aff">
    <w:name w:val="批注框文本 字符"/>
    <w:qFormat/>
    <w:rsid w:val="00681BC3"/>
    <w:rPr>
      <w:rFonts w:ascii="Calibri" w:hAnsi="Calibri" w:cs="Calibri"/>
      <w:sz w:val="18"/>
      <w:szCs w:val="18"/>
    </w:rPr>
  </w:style>
  <w:style w:type="character" w:customStyle="1" w:styleId="31">
    <w:name w:val="标题 3 字符"/>
    <w:uiPriority w:val="9"/>
    <w:qFormat/>
    <w:rsid w:val="00681BC3"/>
    <w:rPr>
      <w:rFonts w:ascii="Arial" w:eastAsia="黑体" w:hAnsi="Arial"/>
      <w:b/>
      <w:bCs/>
      <w:kern w:val="1"/>
      <w:sz w:val="32"/>
      <w:szCs w:val="32"/>
      <w:lang w:eastAsia="ar-SA"/>
    </w:rPr>
  </w:style>
  <w:style w:type="character" w:customStyle="1" w:styleId="aff0">
    <w:name w:val="批注文字 字符"/>
    <w:qFormat/>
    <w:rsid w:val="00681BC3"/>
    <w:rPr>
      <w:rFonts w:ascii="Calibri" w:eastAsia="仿宋_GB2312" w:hAnsi="Calibri" w:cs="Calibri"/>
      <w:sz w:val="30"/>
      <w:szCs w:val="30"/>
    </w:rPr>
  </w:style>
  <w:style w:type="character" w:customStyle="1" w:styleId="CharChar81">
    <w:name w:val="Char Char81"/>
    <w:qFormat/>
    <w:rsid w:val="00681BC3"/>
    <w:rPr>
      <w:rFonts w:ascii="Arial" w:eastAsia="黑体" w:hAnsi="Arial" w:cs="Arial"/>
      <w:b/>
      <w:bCs/>
      <w:kern w:val="1"/>
      <w:sz w:val="44"/>
      <w:szCs w:val="44"/>
      <w:lang w:eastAsia="ar-SA"/>
    </w:rPr>
  </w:style>
  <w:style w:type="character" w:customStyle="1" w:styleId="aff1">
    <w:name w:val="标题 字符"/>
    <w:qFormat/>
    <w:rsid w:val="00681BC3"/>
    <w:rPr>
      <w:rFonts w:ascii="Cambria" w:hAnsi="Cambria"/>
      <w:b/>
      <w:bCs/>
      <w:sz w:val="32"/>
      <w:szCs w:val="32"/>
    </w:rPr>
  </w:style>
  <w:style w:type="character" w:customStyle="1" w:styleId="CharChar9">
    <w:name w:val="Char Char9"/>
    <w:qFormat/>
    <w:rsid w:val="00681BC3"/>
    <w:rPr>
      <w:rFonts w:ascii="Calibri" w:eastAsia="宋体" w:hAnsi="Calibri" w:cs="Calibri"/>
      <w:sz w:val="18"/>
      <w:szCs w:val="18"/>
    </w:rPr>
  </w:style>
  <w:style w:type="character" w:customStyle="1" w:styleId="CharChar21">
    <w:name w:val="Char Char21"/>
    <w:qFormat/>
    <w:rsid w:val="00681BC3"/>
    <w:rPr>
      <w:rFonts w:ascii="Calibri" w:eastAsia="宋体" w:hAnsi="Calibri" w:cs="Calibri"/>
      <w:kern w:val="2"/>
      <w:sz w:val="18"/>
      <w:szCs w:val="18"/>
    </w:rPr>
  </w:style>
  <w:style w:type="character" w:customStyle="1" w:styleId="CharChar31">
    <w:name w:val="Char Char31"/>
    <w:qFormat/>
    <w:rsid w:val="00681BC3"/>
    <w:rPr>
      <w:rFonts w:ascii="Calibri" w:eastAsia="宋体" w:hAnsi="Calibri" w:cs="Calibri"/>
      <w:sz w:val="18"/>
      <w:szCs w:val="18"/>
    </w:rPr>
  </w:style>
  <w:style w:type="character" w:customStyle="1" w:styleId="23">
    <w:name w:val="标题 2 字符"/>
    <w:uiPriority w:val="9"/>
    <w:qFormat/>
    <w:rsid w:val="00681BC3"/>
    <w:rPr>
      <w:rFonts w:ascii="Arial" w:eastAsia="黑体" w:hAnsi="Arial"/>
      <w:b/>
      <w:bCs/>
      <w:kern w:val="1"/>
      <w:sz w:val="36"/>
      <w:szCs w:val="36"/>
      <w:lang w:eastAsia="ar-SA"/>
    </w:rPr>
  </w:style>
  <w:style w:type="character" w:customStyle="1" w:styleId="aff2">
    <w:name w:val="批注主题 字符"/>
    <w:qFormat/>
    <w:rsid w:val="00681BC3"/>
    <w:rPr>
      <w:rFonts w:ascii="Calibri" w:eastAsia="仿宋_GB2312" w:hAnsi="Calibri" w:cs="Calibri"/>
      <w:b/>
      <w:bCs/>
      <w:sz w:val="30"/>
      <w:szCs w:val="30"/>
    </w:rPr>
  </w:style>
  <w:style w:type="character" w:customStyle="1" w:styleId="11">
    <w:name w:val="标题 1 字符"/>
    <w:uiPriority w:val="9"/>
    <w:qFormat/>
    <w:rsid w:val="00681BC3"/>
    <w:rPr>
      <w:rFonts w:ascii="Arial" w:eastAsia="黑体" w:hAnsi="Arial"/>
      <w:kern w:val="1"/>
      <w:sz w:val="32"/>
      <w:szCs w:val="44"/>
      <w:lang w:eastAsia="ar-SA"/>
    </w:rPr>
  </w:style>
  <w:style w:type="character" w:customStyle="1" w:styleId="aff3">
    <w:name w:val="文档结构图 字符"/>
    <w:uiPriority w:val="99"/>
    <w:qFormat/>
    <w:rsid w:val="00681BC3"/>
    <w:rPr>
      <w:rFonts w:ascii="宋体" w:hAnsi="Calibri" w:cs="Calibri"/>
      <w:sz w:val="18"/>
      <w:szCs w:val="18"/>
    </w:rPr>
  </w:style>
  <w:style w:type="character" w:customStyle="1" w:styleId="CharChar61">
    <w:name w:val="Char Char61"/>
    <w:qFormat/>
    <w:rsid w:val="00681BC3"/>
    <w:rPr>
      <w:rFonts w:ascii="Arial" w:eastAsia="黑体" w:hAnsi="Arial" w:cs="Arial"/>
      <w:b/>
      <w:bCs/>
      <w:kern w:val="1"/>
      <w:sz w:val="32"/>
      <w:szCs w:val="32"/>
      <w:lang w:eastAsia="ar-SA"/>
    </w:rPr>
  </w:style>
  <w:style w:type="character" w:customStyle="1" w:styleId="aff4">
    <w:name w:val="纯文本 字符"/>
    <w:qFormat/>
    <w:rsid w:val="00681BC3"/>
    <w:rPr>
      <w:rFonts w:ascii="宋体" w:hAnsi="Courier New" w:cs="Courier New"/>
      <w:szCs w:val="21"/>
    </w:rPr>
  </w:style>
  <w:style w:type="paragraph" w:customStyle="1" w:styleId="12">
    <w:name w:val="列出段落1"/>
    <w:basedOn w:val="a"/>
    <w:uiPriority w:val="34"/>
    <w:qFormat/>
    <w:rsid w:val="00681BC3"/>
    <w:pPr>
      <w:ind w:firstLineChars="200" w:firstLine="420"/>
    </w:pPr>
    <w:rPr>
      <w:rFonts w:ascii="Calibri" w:eastAsia="宋体" w:hAnsi="Calibri" w:cs="Times New Roman"/>
    </w:rPr>
  </w:style>
  <w:style w:type="character" w:customStyle="1" w:styleId="Char">
    <w:name w:val="日期 Char"/>
    <w:basedOn w:val="a1"/>
    <w:link w:val="ab"/>
    <w:semiHidden/>
    <w:qFormat/>
    <w:rsid w:val="00681BC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184</Pages>
  <Words>16235</Words>
  <Characters>92543</Characters>
  <Application>Microsoft Office Word</Application>
  <DocSecurity>0</DocSecurity>
  <Lines>771</Lines>
  <Paragraphs>217</Paragraphs>
  <ScaleCrop>false</ScaleCrop>
  <Company>Sky123.Org</Company>
  <LinksUpToDate>false</LinksUpToDate>
  <CharactersWithSpaces>108561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许昌市公共资源交易中心:孟莉</cp:lastModifiedBy>
  <cp:revision>26</cp:revision>
  <cp:lastPrinted>2018-07-06T04:55:00Z</cp:lastPrinted>
  <dcterms:created xsi:type="dcterms:W3CDTF">2018-06-23T05:15:00Z</dcterms:created>
  <dcterms:modified xsi:type="dcterms:W3CDTF">2018-07-06T06:35:00Z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