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EA" w:rsidRPr="00A275E4" w:rsidRDefault="00A10194" w:rsidP="00A275E4">
      <w:pPr>
        <w:widowControl/>
        <w:shd w:val="clear" w:color="auto" w:fill="FFFFFF"/>
        <w:spacing w:line="360" w:lineRule="atLeast"/>
        <w:ind w:firstLine="600"/>
        <w:jc w:val="center"/>
        <w:rPr>
          <w:rFonts w:ascii="Times New Roman" w:eastAsia="微软雅黑" w:hAnsi="Times New Roman" w:cs="Times New Roman"/>
          <w:kern w:val="0"/>
          <w:sz w:val="30"/>
          <w:szCs w:val="30"/>
          <w:shd w:val="clear" w:color="auto" w:fill="FFFFFF"/>
        </w:rPr>
      </w:pPr>
      <w:r>
        <w:rPr>
          <w:rFonts w:ascii="仿宋_GB2312" w:eastAsia="仿宋_GB2312" w:hAnsi="微软雅黑" w:cs="仿宋_GB2312" w:hint="eastAsia"/>
          <w:b/>
          <w:kern w:val="0"/>
          <w:sz w:val="32"/>
          <w:szCs w:val="32"/>
          <w:u w:val="single"/>
          <w:shd w:val="clear" w:color="auto" w:fill="FFFFFF"/>
        </w:rPr>
        <w:t>职教园区信息化建设</w:t>
      </w:r>
      <w:r>
        <w:rPr>
          <w:rFonts w:ascii="仿宋_GB2312" w:eastAsia="仿宋_GB2312" w:hAnsi="微软雅黑" w:cs="仿宋_GB2312" w:hint="eastAsia"/>
          <w:b/>
          <w:kern w:val="0"/>
          <w:sz w:val="32"/>
          <w:szCs w:val="32"/>
          <w:shd w:val="clear" w:color="auto" w:fill="FFFFFF"/>
        </w:rPr>
        <w:t>采购需求、评标标准等说明</w:t>
      </w:r>
    </w:p>
    <w:p w:rsidR="00AB2EEA" w:rsidRDefault="00A1019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 </w:t>
      </w:r>
      <w:r>
        <w:rPr>
          <w:rFonts w:ascii="黑体" w:eastAsia="黑体" w:hAnsi="宋体" w:cs="黑体" w:hint="eastAsia"/>
          <w:kern w:val="0"/>
          <w:sz w:val="30"/>
          <w:szCs w:val="30"/>
          <w:shd w:val="clear" w:color="auto" w:fill="FFFFFF"/>
        </w:rPr>
        <w:t>一、项目概况</w:t>
      </w:r>
    </w:p>
    <w:p w:rsidR="00AB2EEA" w:rsidRDefault="00A10194">
      <w:pPr>
        <w:widowControl/>
        <w:shd w:val="clear" w:color="auto" w:fill="FFFFFF"/>
        <w:spacing w:line="360" w:lineRule="atLeast"/>
        <w:ind w:firstLine="426"/>
        <w:jc w:val="left"/>
      </w:pPr>
      <w:r>
        <w:rPr>
          <w:rFonts w:ascii="仿宋" w:eastAsia="仿宋" w:hAnsi="仿宋" w:cs="仿宋"/>
          <w:kern w:val="0"/>
          <w:sz w:val="30"/>
          <w:szCs w:val="30"/>
          <w:shd w:val="clear" w:color="auto" w:fill="FFFFFF"/>
        </w:rPr>
        <w:t>（一）项目名称：职教园区</w:t>
      </w:r>
      <w:r>
        <w:rPr>
          <w:rFonts w:ascii="仿宋" w:eastAsia="仿宋" w:hAnsi="仿宋" w:cs="仿宋" w:hint="eastAsia"/>
          <w:kern w:val="0"/>
          <w:sz w:val="30"/>
          <w:szCs w:val="30"/>
          <w:shd w:val="clear" w:color="auto" w:fill="FFFFFF"/>
        </w:rPr>
        <w:t>信息化建设</w:t>
      </w:r>
    </w:p>
    <w:p w:rsidR="00AB2EEA" w:rsidRDefault="00A10194">
      <w:pPr>
        <w:widowControl/>
        <w:shd w:val="clear" w:color="auto" w:fill="FFFFFF"/>
        <w:spacing w:line="360" w:lineRule="atLeast"/>
        <w:ind w:firstLine="426"/>
        <w:jc w:val="left"/>
      </w:pPr>
      <w:r>
        <w:rPr>
          <w:rFonts w:ascii="仿宋" w:eastAsia="仿宋" w:hAnsi="仿宋" w:cs="仿宋"/>
          <w:kern w:val="0"/>
          <w:sz w:val="30"/>
          <w:szCs w:val="30"/>
          <w:shd w:val="clear" w:color="auto" w:fill="FFFFFF"/>
        </w:rPr>
        <w:t>（二）采购方式：</w:t>
      </w:r>
      <w:r>
        <w:rPr>
          <w:rFonts w:ascii="仿宋" w:eastAsia="仿宋" w:hAnsi="仿宋" w:cs="仿宋" w:hint="eastAsia"/>
          <w:kern w:val="0"/>
          <w:sz w:val="30"/>
          <w:szCs w:val="30"/>
          <w:shd w:val="clear" w:color="auto" w:fill="FFFFFF"/>
        </w:rPr>
        <w:t>公开招标</w:t>
      </w:r>
      <w:r>
        <w:rPr>
          <w:rFonts w:ascii="仿宋" w:eastAsia="仿宋" w:hAnsi="仿宋" w:cs="仿宋"/>
          <w:kern w:val="0"/>
          <w:sz w:val="30"/>
          <w:szCs w:val="30"/>
          <w:shd w:val="clear" w:color="auto" w:fill="FFFFFF"/>
        </w:rPr>
        <w:t>       </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（三）主要内容、数量及要求：</w:t>
      </w:r>
    </w:p>
    <w:p w:rsidR="00AB2EEA" w:rsidRDefault="00A1019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A包：弱电建设、安防监控；</w:t>
      </w:r>
    </w:p>
    <w:p w:rsidR="00AB2EEA" w:rsidRDefault="00A1019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B包：无线网络、校园广播、信息发布系统、录播教室、校园一卡通；</w:t>
      </w:r>
    </w:p>
    <w:p w:rsidR="00AB2EEA" w:rsidRDefault="00A1019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C包：多媒体教室、教学与管理系统、许昌市职教云平台、中心机房配套建设。</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（四）预算金额</w:t>
      </w:r>
      <w:r>
        <w:rPr>
          <w:rFonts w:ascii="仿宋" w:eastAsia="仿宋" w:hAnsi="仿宋" w:cs="仿宋" w:hint="eastAsia"/>
          <w:kern w:val="0"/>
          <w:sz w:val="30"/>
          <w:szCs w:val="30"/>
          <w:shd w:val="clear" w:color="auto" w:fill="FFFFFF"/>
        </w:rPr>
        <w:t>（最高限价）</w:t>
      </w:r>
      <w:r>
        <w:rPr>
          <w:rFonts w:ascii="仿宋" w:eastAsia="仿宋" w:hAnsi="仿宋" w:cs="仿宋"/>
          <w:kern w:val="0"/>
          <w:sz w:val="30"/>
          <w:szCs w:val="30"/>
          <w:shd w:val="clear" w:color="auto" w:fill="FFFFFF"/>
        </w:rPr>
        <w:t>：</w:t>
      </w:r>
      <w:r>
        <w:rPr>
          <w:rFonts w:ascii="仿宋" w:eastAsia="仿宋" w:hAnsi="仿宋" w:cs="仿宋" w:hint="eastAsia"/>
          <w:kern w:val="0"/>
          <w:sz w:val="30"/>
          <w:szCs w:val="30"/>
          <w:shd w:val="clear" w:color="auto" w:fill="FFFFFF"/>
        </w:rPr>
        <w:t>A包：604.0539万元，B包：539.2041万元，C包:</w:t>
      </w:r>
      <w:r>
        <w:t xml:space="preserve"> </w:t>
      </w:r>
      <w:r>
        <w:rPr>
          <w:rFonts w:ascii="仿宋" w:eastAsia="仿宋" w:hAnsi="仿宋" w:cs="仿宋"/>
          <w:kern w:val="0"/>
          <w:sz w:val="30"/>
          <w:szCs w:val="30"/>
          <w:shd w:val="clear" w:color="auto" w:fill="FFFFFF"/>
        </w:rPr>
        <w:t>1</w:t>
      </w:r>
      <w:r>
        <w:rPr>
          <w:rFonts w:ascii="仿宋" w:eastAsia="仿宋" w:hAnsi="仿宋" w:cs="仿宋" w:hint="eastAsia"/>
          <w:kern w:val="0"/>
          <w:sz w:val="30"/>
          <w:szCs w:val="30"/>
          <w:shd w:val="clear" w:color="auto" w:fill="FFFFFF"/>
        </w:rPr>
        <w:t>052.4525万元。</w:t>
      </w:r>
    </w:p>
    <w:p w:rsidR="00AB2EEA" w:rsidRDefault="00A10194">
      <w:pPr>
        <w:widowControl/>
        <w:shd w:val="clear" w:color="auto" w:fill="FFFFFF"/>
        <w:spacing w:line="360" w:lineRule="atLeast"/>
        <w:ind w:firstLine="426"/>
        <w:jc w:val="left"/>
        <w:rPr>
          <w:rFonts w:eastAsia="仿宋"/>
        </w:rPr>
      </w:pPr>
      <w:r>
        <w:rPr>
          <w:rFonts w:ascii="仿宋" w:eastAsia="仿宋" w:hAnsi="仿宋" w:cs="仿宋"/>
          <w:kern w:val="0"/>
          <w:sz w:val="30"/>
          <w:szCs w:val="30"/>
          <w:shd w:val="clear" w:color="auto" w:fill="FFFFFF"/>
        </w:rPr>
        <w:t>（五）交付（服务、完工）时间：</w:t>
      </w:r>
      <w:r>
        <w:rPr>
          <w:rFonts w:ascii="仿宋" w:eastAsia="仿宋" w:hAnsi="仿宋" w:cs="仿宋" w:hint="eastAsia"/>
          <w:kern w:val="0"/>
          <w:sz w:val="30"/>
          <w:szCs w:val="30"/>
          <w:shd w:val="clear" w:color="auto" w:fill="FFFFFF"/>
        </w:rPr>
        <w:t>合同签订后25日历天</w:t>
      </w:r>
    </w:p>
    <w:p w:rsidR="00AB2EEA" w:rsidRDefault="00A10194">
      <w:pPr>
        <w:widowControl/>
        <w:shd w:val="clear" w:color="auto" w:fill="FFFFFF"/>
        <w:spacing w:line="360" w:lineRule="atLeast"/>
        <w:ind w:firstLine="426"/>
        <w:jc w:val="left"/>
      </w:pPr>
      <w:r>
        <w:rPr>
          <w:rFonts w:ascii="仿宋" w:eastAsia="仿宋" w:hAnsi="仿宋" w:cs="仿宋"/>
          <w:kern w:val="0"/>
          <w:sz w:val="30"/>
          <w:szCs w:val="30"/>
          <w:shd w:val="clear" w:color="auto" w:fill="FFFFFF"/>
        </w:rPr>
        <w:t>（六）交付（服务、施工）地点：</w:t>
      </w:r>
      <w:r>
        <w:rPr>
          <w:rFonts w:ascii="仿宋" w:eastAsia="仿宋" w:hAnsi="仿宋" w:cs="仿宋" w:hint="eastAsia"/>
          <w:kern w:val="0"/>
          <w:sz w:val="30"/>
          <w:szCs w:val="30"/>
          <w:shd w:val="clear" w:color="auto" w:fill="FFFFFF"/>
        </w:rPr>
        <w:t>许昌职教园区三校</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（七）进口产品：允许□不允许</w:t>
      </w:r>
      <w:r>
        <w:rPr>
          <w:rFonts w:ascii="Wingdings 2" w:eastAsia="Wingdings 2" w:hAnsi="Wingdings 2" w:cs="Wingdings 2"/>
          <w:kern w:val="0"/>
          <w:sz w:val="32"/>
          <w:szCs w:val="32"/>
          <w:shd w:val="clear" w:color="auto" w:fill="FFFFFF"/>
        </w:rPr>
        <w:t></w:t>
      </w:r>
    </w:p>
    <w:p w:rsidR="00AB2EEA" w:rsidRDefault="00A10194">
      <w:pPr>
        <w:widowControl/>
        <w:shd w:val="clear" w:color="auto" w:fill="FFFFFF"/>
        <w:spacing w:line="360" w:lineRule="atLeast"/>
        <w:ind w:firstLine="426"/>
        <w:jc w:val="left"/>
        <w:rPr>
          <w:rFonts w:ascii="Wingdings 2" w:eastAsia="Wingdings 2" w:hAnsi="Wingdings 2" w:cs="Wingdings 2"/>
          <w:kern w:val="0"/>
          <w:sz w:val="32"/>
          <w:szCs w:val="32"/>
          <w:shd w:val="clear" w:color="auto" w:fill="FFFFFF"/>
        </w:rPr>
      </w:pPr>
      <w:r>
        <w:rPr>
          <w:rFonts w:ascii="仿宋" w:eastAsia="仿宋" w:hAnsi="仿宋" w:cs="仿宋"/>
          <w:kern w:val="0"/>
          <w:sz w:val="30"/>
          <w:szCs w:val="30"/>
          <w:shd w:val="clear" w:color="auto" w:fill="FFFFFF"/>
        </w:rPr>
        <w:t>（八）分包：允许□不允许</w:t>
      </w:r>
      <w:r>
        <w:rPr>
          <w:rFonts w:ascii="Wingdings 2" w:eastAsia="Wingdings 2" w:hAnsi="Wingdings 2" w:cs="Wingdings 2"/>
          <w:kern w:val="0"/>
          <w:sz w:val="32"/>
          <w:szCs w:val="32"/>
          <w:shd w:val="clear" w:color="auto" w:fill="FFFFFF"/>
        </w:rPr>
        <w:t></w:t>
      </w:r>
    </w:p>
    <w:p w:rsidR="00AB2EEA" w:rsidRDefault="00A1019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二、需要落实的政府采购政策</w:t>
      </w:r>
    </w:p>
    <w:p w:rsidR="00AB2EEA" w:rsidRDefault="00A10194">
      <w:pPr>
        <w:widowControl/>
        <w:shd w:val="clear" w:color="auto" w:fill="FFFFFF"/>
        <w:spacing w:line="360" w:lineRule="atLeast"/>
        <w:ind w:firstLine="600"/>
        <w:jc w:val="left"/>
      </w:pPr>
      <w:r>
        <w:rPr>
          <w:rFonts w:ascii="仿宋" w:eastAsia="仿宋" w:hAnsi="仿宋" w:cs="仿宋"/>
          <w:kern w:val="0"/>
          <w:sz w:val="30"/>
          <w:szCs w:val="30"/>
          <w:shd w:val="clear" w:color="auto" w:fill="FFFFFF"/>
        </w:rPr>
        <w:t>本项目落实节能环保</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、中小微型企业扶持</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、支持监狱企业发展</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、残疾人福利性单位扶持</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等相关政府采购政策。</w:t>
      </w:r>
    </w:p>
    <w:p w:rsidR="00AB2EEA" w:rsidRDefault="00A1019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三、投标人资格要求</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（一）具备《政府采购法》第二十二条第一款规定条件并提供相关材料。</w:t>
      </w:r>
    </w:p>
    <w:p w:rsidR="00AB2EEA" w:rsidRDefault="00A10194">
      <w:pPr>
        <w:widowControl/>
        <w:shd w:val="clear" w:color="auto" w:fill="FFFFFF"/>
        <w:spacing w:line="360" w:lineRule="atLeast"/>
        <w:ind w:firstLine="426"/>
        <w:jc w:val="left"/>
      </w:pPr>
      <w:r>
        <w:rPr>
          <w:rFonts w:ascii="仿宋" w:eastAsia="仿宋" w:hAnsi="仿宋" w:cs="仿宋"/>
          <w:kern w:val="0"/>
          <w:sz w:val="30"/>
          <w:szCs w:val="30"/>
          <w:shd w:val="clear" w:color="auto" w:fill="FFFFFF"/>
        </w:rPr>
        <w:lastRenderedPageBreak/>
        <w:t>（</w:t>
      </w:r>
      <w:r>
        <w:rPr>
          <w:rFonts w:ascii="仿宋" w:eastAsia="仿宋" w:hAnsi="仿宋" w:cs="仿宋" w:hint="eastAsia"/>
          <w:kern w:val="0"/>
          <w:sz w:val="30"/>
          <w:szCs w:val="30"/>
          <w:shd w:val="clear" w:color="auto" w:fill="FFFFFF"/>
        </w:rPr>
        <w:t>二</w:t>
      </w:r>
      <w:r>
        <w:rPr>
          <w:rFonts w:ascii="仿宋" w:eastAsia="仿宋" w:hAnsi="仿宋" w:cs="仿宋"/>
          <w:kern w:val="0"/>
          <w:sz w:val="30"/>
          <w:szCs w:val="30"/>
          <w:shd w:val="clear" w:color="auto" w:fill="FFFFFF"/>
        </w:rPr>
        <w:t>）本次招标接受□不接受</w:t>
      </w:r>
      <w:r>
        <w:rPr>
          <w:rFonts w:ascii="Wingdings 2" w:eastAsia="Wingdings 2" w:hAnsi="Wingdings 2" w:cs="Wingdings 2"/>
          <w:kern w:val="0"/>
          <w:sz w:val="32"/>
          <w:szCs w:val="32"/>
          <w:shd w:val="clear" w:color="auto" w:fill="FFFFFF"/>
        </w:rPr>
        <w:t></w:t>
      </w:r>
      <w:r>
        <w:rPr>
          <w:rFonts w:ascii="仿宋" w:eastAsia="仿宋" w:hAnsi="仿宋" w:cs="仿宋"/>
          <w:kern w:val="0"/>
          <w:sz w:val="30"/>
          <w:szCs w:val="30"/>
          <w:shd w:val="clear" w:color="auto" w:fill="FFFFFF"/>
        </w:rPr>
        <w:t>联合体投标。</w:t>
      </w:r>
    </w:p>
    <w:p w:rsidR="00AB2EEA" w:rsidRDefault="00A1019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四、采购需求</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（一）本项目需实现的功能或者目标</w:t>
      </w:r>
      <w:r>
        <w:rPr>
          <w:rFonts w:ascii="仿宋" w:eastAsia="仿宋" w:hAnsi="仿宋" w:cs="仿宋" w:hint="eastAsia"/>
          <w:kern w:val="0"/>
          <w:sz w:val="30"/>
          <w:szCs w:val="30"/>
          <w:shd w:val="clear" w:color="auto" w:fill="FFFFFF"/>
        </w:rPr>
        <w:t>：完成职教园区信息化建设的基本需求。</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sectPr w:rsidR="00AB2EEA">
          <w:footerReference w:type="default" r:id="rId8"/>
          <w:pgSz w:w="11906" w:h="16838"/>
          <w:pgMar w:top="1440" w:right="1797" w:bottom="1440" w:left="1797" w:header="851" w:footer="992" w:gutter="0"/>
          <w:cols w:space="0"/>
          <w:docGrid w:type="linesAndChars" w:linePitch="312"/>
        </w:sectPr>
      </w:pPr>
      <w:r>
        <w:rPr>
          <w:rFonts w:ascii="仿宋" w:eastAsia="仿宋" w:hAnsi="仿宋" w:cs="仿宋"/>
          <w:kern w:val="0"/>
          <w:sz w:val="30"/>
          <w:szCs w:val="30"/>
          <w:shd w:val="clear" w:color="auto" w:fill="FFFFFF"/>
        </w:rPr>
        <w:t>（二）采购清单</w:t>
      </w:r>
    </w:p>
    <w:p w:rsidR="00AB2EEA" w:rsidRDefault="00A10194">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lastRenderedPageBreak/>
        <w:t>A包：（</w:t>
      </w:r>
      <w:r>
        <w:rPr>
          <w:rFonts w:ascii="仿宋" w:eastAsia="仿宋" w:hAnsi="仿宋" w:cs="仿宋" w:hint="eastAsia"/>
          <w:kern w:val="0"/>
          <w:sz w:val="30"/>
          <w:szCs w:val="30"/>
          <w:shd w:val="clear" w:color="auto" w:fill="FFFFFF"/>
        </w:rPr>
        <w:t>弱电建设、安防监控）</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766"/>
        <w:gridCol w:w="8799"/>
        <w:gridCol w:w="69"/>
        <w:gridCol w:w="748"/>
        <w:gridCol w:w="714"/>
        <w:gridCol w:w="1138"/>
      </w:tblGrid>
      <w:tr w:rsidR="00AB2EEA">
        <w:trPr>
          <w:trHeight w:val="557"/>
          <w:jc w:val="center"/>
        </w:trPr>
        <w:tc>
          <w:tcPr>
            <w:tcW w:w="13948" w:type="dxa"/>
            <w:gridSpan w:val="7"/>
            <w:shd w:val="clear" w:color="auto" w:fill="D6DCE5" w:themeFill="text2" w:themeFillTint="32"/>
            <w:vAlign w:val="center"/>
          </w:tcPr>
          <w:p w:rsidR="00AB2EEA" w:rsidRDefault="00A10194">
            <w:pPr>
              <w:pStyle w:val="af9"/>
              <w:ind w:firstLineChars="0" w:firstLine="0"/>
              <w:rPr>
                <w:rFonts w:ascii="黑体" w:eastAsia="黑体" w:hAnsi="黑体"/>
                <w:b/>
                <w:sz w:val="28"/>
              </w:rPr>
            </w:pPr>
            <w:r>
              <w:rPr>
                <w:rFonts w:ascii="黑体" w:eastAsia="黑体" w:hAnsi="黑体" w:hint="eastAsia"/>
                <w:b/>
                <w:sz w:val="28"/>
              </w:rPr>
              <w:t>1、弱电建设</w:t>
            </w:r>
          </w:p>
        </w:tc>
      </w:tr>
      <w:tr w:rsidR="00AB2EEA">
        <w:trPr>
          <w:trHeight w:val="557"/>
          <w:jc w:val="center"/>
        </w:trPr>
        <w:tc>
          <w:tcPr>
            <w:tcW w:w="13948" w:type="dxa"/>
            <w:gridSpan w:val="7"/>
            <w:shd w:val="clear" w:color="auto" w:fill="D6DCE5" w:themeFill="text2" w:themeFillTint="32"/>
            <w:vAlign w:val="center"/>
          </w:tcPr>
          <w:p w:rsidR="00AB2EEA" w:rsidRDefault="00A10194">
            <w:pPr>
              <w:pStyle w:val="af9"/>
              <w:ind w:firstLineChars="0" w:firstLine="0"/>
              <w:rPr>
                <w:rFonts w:eastAsia="宋体" w:cs="宋体"/>
                <w:b/>
                <w:kern w:val="0"/>
                <w:sz w:val="21"/>
                <w:szCs w:val="21"/>
              </w:rPr>
            </w:pPr>
            <w:r>
              <w:rPr>
                <w:rFonts w:eastAsia="宋体" w:cs="宋体" w:hint="eastAsia"/>
                <w:b/>
                <w:kern w:val="0"/>
                <w:sz w:val="21"/>
                <w:szCs w:val="21"/>
              </w:rPr>
              <w:t>总体要求：</w:t>
            </w:r>
          </w:p>
          <w:p w:rsidR="00AB2EEA" w:rsidRDefault="00A10194">
            <w:pPr>
              <w:pStyle w:val="af9"/>
              <w:ind w:firstLineChars="0" w:firstLine="0"/>
              <w:rPr>
                <w:rFonts w:eastAsia="宋体" w:cs="宋体"/>
                <w:kern w:val="0"/>
                <w:sz w:val="21"/>
                <w:szCs w:val="21"/>
              </w:rPr>
            </w:pPr>
            <w:r>
              <w:rPr>
                <w:rFonts w:eastAsia="宋体" w:cs="宋体" w:hint="eastAsia"/>
                <w:kern w:val="0"/>
                <w:sz w:val="21"/>
                <w:szCs w:val="21"/>
              </w:rPr>
              <w:t>园区各弱电井及埋管施工、光模块、光纤收发器、转换器、光纤、6类、超6类双绞线、阻燃线管等一批；各楼层弱电桥架搭建，含100*50、100*100、200*100、300*100四种规格；含无线网络、安防监控、校园广播、一卡通、信息发布系统等所需所有线材、辅材及施工。招标文件中如有缺项或数量不足，由中标人在施工中自行解决，不增加任何费用。在签订合同时如有部分楼宇已安装吊顶，可以用线槽代替桥架。</w:t>
            </w:r>
          </w:p>
          <w:p w:rsidR="00AB2EEA" w:rsidRDefault="00AB2EEA">
            <w:pPr>
              <w:pStyle w:val="af9"/>
              <w:ind w:firstLineChars="0" w:firstLine="0"/>
              <w:rPr>
                <w:rFonts w:eastAsia="宋体" w:cs="宋体"/>
                <w:kern w:val="0"/>
                <w:sz w:val="21"/>
                <w:szCs w:val="21"/>
              </w:rPr>
            </w:pPr>
          </w:p>
        </w:tc>
      </w:tr>
      <w:tr w:rsidR="00AB2EEA">
        <w:trPr>
          <w:trHeight w:val="557"/>
          <w:jc w:val="center"/>
        </w:trPr>
        <w:tc>
          <w:tcPr>
            <w:tcW w:w="13948" w:type="dxa"/>
            <w:gridSpan w:val="7"/>
            <w:shd w:val="clear" w:color="auto" w:fill="D6DCE5" w:themeFill="text2" w:themeFillTint="32"/>
            <w:vAlign w:val="center"/>
          </w:tcPr>
          <w:p w:rsidR="00AB2EEA" w:rsidRDefault="00A10194">
            <w:pPr>
              <w:widowControl/>
              <w:spacing w:line="400" w:lineRule="exact"/>
              <w:jc w:val="left"/>
              <w:rPr>
                <w:rFonts w:ascii="宋体" w:eastAsia="宋体" w:hAnsi="宋体" w:cs="宋体"/>
                <w:b/>
                <w:bCs/>
                <w:kern w:val="0"/>
                <w:szCs w:val="21"/>
              </w:rPr>
            </w:pPr>
            <w:r>
              <w:rPr>
                <w:rFonts w:ascii="宋体" w:eastAsia="宋体" w:hAnsi="宋体" w:cs="宋体" w:hint="eastAsia"/>
                <w:b/>
                <w:bCs/>
                <w:kern w:val="0"/>
                <w:szCs w:val="21"/>
              </w:rPr>
              <w:t>安防监控、信息发布系统施工清单</w:t>
            </w:r>
          </w:p>
        </w:tc>
      </w:tr>
      <w:tr w:rsidR="00AB2EEA">
        <w:trPr>
          <w:trHeight w:val="557"/>
          <w:jc w:val="center"/>
        </w:trPr>
        <w:tc>
          <w:tcPr>
            <w:tcW w:w="714" w:type="dxa"/>
            <w:shd w:val="clear" w:color="auto" w:fill="D6DCE5" w:themeFill="text2" w:themeFillTint="32"/>
            <w:vAlign w:val="center"/>
          </w:tcPr>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66" w:type="dxa"/>
            <w:shd w:val="clear" w:color="auto" w:fill="D6DCE5" w:themeFill="text2" w:themeFillTint="32"/>
            <w:vAlign w:val="center"/>
          </w:tcPr>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8868" w:type="dxa"/>
            <w:gridSpan w:val="2"/>
            <w:shd w:val="clear" w:color="auto" w:fill="D6DCE5" w:themeFill="text2" w:themeFillTint="32"/>
            <w:vAlign w:val="center"/>
          </w:tcPr>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技术规格及主要参数</w:t>
            </w:r>
          </w:p>
        </w:tc>
        <w:tc>
          <w:tcPr>
            <w:tcW w:w="748" w:type="dxa"/>
            <w:shd w:val="clear" w:color="auto" w:fill="D6DCE5" w:themeFill="text2" w:themeFillTint="32"/>
            <w:vAlign w:val="center"/>
          </w:tcPr>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14" w:type="dxa"/>
            <w:shd w:val="clear" w:color="auto" w:fill="D6DCE5" w:themeFill="text2" w:themeFillTint="32"/>
            <w:vAlign w:val="center"/>
          </w:tcPr>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1138" w:type="dxa"/>
            <w:shd w:val="clear" w:color="auto" w:fill="D6DCE5" w:themeFill="text2" w:themeFillTint="32"/>
          </w:tcPr>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是否为</w:t>
            </w:r>
          </w:p>
          <w:p w:rsidR="00AB2EEA" w:rsidRDefault="00A10194">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核心产品</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1.通过ANSI/TIA/EIA-568-C.2 250MHz带宽测试要求</w:t>
            </w:r>
            <w:r>
              <w:rPr>
                <w:rFonts w:ascii="宋体" w:eastAsia="宋体" w:hAnsi="宋体" w:cs="宋体" w:hint="eastAsia"/>
                <w:kern w:val="0"/>
                <w:szCs w:val="21"/>
              </w:rPr>
              <w:br/>
              <w:t xml:space="preserve">2.内部十字骨架设计，在分开线对时保证在使用和穿线过程线对位置，减少近端串扰损耗和保持了阻抗稳定 </w:t>
            </w:r>
            <w:r>
              <w:rPr>
                <w:rFonts w:ascii="宋体" w:eastAsia="宋体" w:hAnsi="宋体" w:cs="宋体" w:hint="eastAsia"/>
                <w:kern w:val="0"/>
                <w:szCs w:val="21"/>
              </w:rPr>
              <w:br/>
              <w:t>3.单根导体直流电阻：≤9.0Ω/100m</w:t>
            </w:r>
            <w:r>
              <w:rPr>
                <w:rFonts w:ascii="宋体" w:eastAsia="宋体" w:hAnsi="宋体" w:cs="宋体" w:hint="eastAsia"/>
                <w:kern w:val="0"/>
                <w:szCs w:val="21"/>
              </w:rPr>
              <w:br/>
              <w:t>4.线对直流电阻不平衡：≤2.5%</w:t>
            </w:r>
            <w:r>
              <w:rPr>
                <w:rFonts w:ascii="宋体" w:eastAsia="宋体" w:hAnsi="宋体" w:cs="宋体" w:hint="eastAsia"/>
                <w:kern w:val="0"/>
                <w:szCs w:val="21"/>
              </w:rPr>
              <w:br/>
              <w:t>5.线对对地电容不平衡：＜330pF/100m</w:t>
            </w:r>
            <w:r>
              <w:rPr>
                <w:rFonts w:ascii="宋体" w:eastAsia="宋体" w:hAnsi="宋体" w:cs="宋体" w:hint="eastAsia"/>
                <w:kern w:val="0"/>
                <w:szCs w:val="21"/>
              </w:rPr>
              <w:br/>
              <w:t>6.延迟偏差：≤45ns/100m</w:t>
            </w:r>
            <w:r>
              <w:rPr>
                <w:rFonts w:ascii="宋体" w:eastAsia="宋体" w:hAnsi="宋体" w:cs="宋体" w:hint="eastAsia"/>
                <w:kern w:val="0"/>
                <w:szCs w:val="21"/>
              </w:rPr>
              <w:br/>
              <w:t>7.额定传输速率(NVP)：68%</w:t>
            </w:r>
            <w:r>
              <w:rPr>
                <w:rFonts w:ascii="宋体" w:eastAsia="宋体" w:hAnsi="宋体" w:cs="宋体" w:hint="eastAsia"/>
                <w:kern w:val="0"/>
                <w:szCs w:val="21"/>
              </w:rPr>
              <w:br/>
            </w:r>
            <w:r>
              <w:rPr>
                <w:rFonts w:ascii="宋体" w:eastAsia="宋体" w:hAnsi="宋体" w:cs="宋体" w:hint="eastAsia"/>
                <w:kern w:val="0"/>
                <w:szCs w:val="21"/>
              </w:rPr>
              <w:lastRenderedPageBreak/>
              <w:t>8.绝缘电阻: ≥5000MΩ/km +20℃ DC (100-500)</w:t>
            </w:r>
            <w:r>
              <w:rPr>
                <w:rFonts w:ascii="宋体" w:eastAsia="宋体" w:hAnsi="宋体" w:cs="宋体" w:hint="eastAsia"/>
                <w:kern w:val="0"/>
                <w:szCs w:val="21"/>
              </w:rPr>
              <w:br/>
              <w:t>9.导体材料：无氧圆铜（纯度99.99%）</w:t>
            </w:r>
            <w:r>
              <w:rPr>
                <w:rFonts w:ascii="宋体" w:eastAsia="宋体" w:hAnsi="宋体" w:cs="宋体" w:hint="eastAsia"/>
                <w:kern w:val="0"/>
                <w:szCs w:val="21"/>
              </w:rPr>
              <w:br/>
              <w:t>10.线规：23AWG</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170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12芯主干光缆</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2500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4芯光缆</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10000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主干电源线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RVV2*2.5国标无氧纯铜</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7500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675"/>
          <w:jc w:val="center"/>
        </w:trPr>
        <w:tc>
          <w:tcPr>
            <w:tcW w:w="13948" w:type="dxa"/>
            <w:gridSpan w:val="7"/>
            <w:shd w:val="clear" w:color="auto" w:fill="auto"/>
            <w:vAlign w:val="center"/>
          </w:tcPr>
          <w:p w:rsidR="00AB2EEA" w:rsidRDefault="00A10194">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无线施工清单</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 通过ANSI/TIA/EIA-568-C.2 250MHz带宽测试要求</w:t>
            </w:r>
            <w:r>
              <w:rPr>
                <w:rFonts w:ascii="宋体" w:eastAsia="宋体" w:hAnsi="宋体" w:cs="宋体" w:hint="eastAsia"/>
                <w:kern w:val="0"/>
                <w:szCs w:val="21"/>
              </w:rPr>
              <w:br/>
              <w:t xml:space="preserve">2. 内部十字骨架设计，在分开线对时保证在使用和穿线过程线对位置，减少近端串扰损耗和保持了阻抗稳定 </w:t>
            </w:r>
            <w:r>
              <w:rPr>
                <w:rFonts w:ascii="宋体" w:eastAsia="宋体" w:hAnsi="宋体" w:cs="宋体" w:hint="eastAsia"/>
                <w:kern w:val="0"/>
                <w:szCs w:val="21"/>
              </w:rPr>
              <w:br/>
              <w:t>3. 单根导体直流电阻：≤9.0Ω/100m</w:t>
            </w:r>
            <w:r>
              <w:rPr>
                <w:rFonts w:ascii="宋体" w:eastAsia="宋体" w:hAnsi="宋体" w:cs="宋体" w:hint="eastAsia"/>
                <w:kern w:val="0"/>
                <w:szCs w:val="21"/>
              </w:rPr>
              <w:br/>
              <w:t>4. 线对直流电阻不平衡：≤2.5%</w:t>
            </w:r>
            <w:r>
              <w:rPr>
                <w:rFonts w:ascii="宋体" w:eastAsia="宋体" w:hAnsi="宋体" w:cs="宋体" w:hint="eastAsia"/>
                <w:kern w:val="0"/>
                <w:szCs w:val="21"/>
              </w:rPr>
              <w:br/>
              <w:t>5. 线对对地电容不平衡：＜330pF/100m</w:t>
            </w:r>
            <w:r>
              <w:rPr>
                <w:rFonts w:ascii="宋体" w:eastAsia="宋体" w:hAnsi="宋体" w:cs="宋体" w:hint="eastAsia"/>
                <w:kern w:val="0"/>
                <w:szCs w:val="21"/>
              </w:rPr>
              <w:br/>
              <w:t>6. 延迟偏差：≤45ns/100m</w:t>
            </w:r>
            <w:r>
              <w:rPr>
                <w:rFonts w:ascii="宋体" w:eastAsia="宋体" w:hAnsi="宋体" w:cs="宋体" w:hint="eastAsia"/>
                <w:kern w:val="0"/>
                <w:szCs w:val="21"/>
              </w:rPr>
              <w:br/>
              <w:t>7. 额定传输速率(NVP)：68%</w:t>
            </w:r>
            <w:r>
              <w:rPr>
                <w:rFonts w:ascii="宋体" w:eastAsia="宋体" w:hAnsi="宋体" w:cs="宋体" w:hint="eastAsia"/>
                <w:kern w:val="0"/>
                <w:szCs w:val="21"/>
              </w:rPr>
              <w:br/>
              <w:t>8. 绝缘电阻: ≥5000MΩ/km +20℃ DC (100-500)</w:t>
            </w:r>
            <w:r>
              <w:rPr>
                <w:rFonts w:ascii="宋体" w:eastAsia="宋体" w:hAnsi="宋体" w:cs="宋体" w:hint="eastAsia"/>
                <w:kern w:val="0"/>
                <w:szCs w:val="21"/>
              </w:rPr>
              <w:br/>
              <w:t>9. 导体材料：无氧圆铜（纯度99.99%）</w:t>
            </w:r>
            <w:r>
              <w:rPr>
                <w:rFonts w:ascii="宋体" w:eastAsia="宋体" w:hAnsi="宋体" w:cs="宋体" w:hint="eastAsia"/>
                <w:kern w:val="0"/>
                <w:szCs w:val="21"/>
              </w:rPr>
              <w:br/>
            </w:r>
            <w:r>
              <w:rPr>
                <w:rFonts w:ascii="宋体" w:eastAsia="宋体" w:hAnsi="宋体" w:cs="宋体" w:hint="eastAsia"/>
                <w:kern w:val="0"/>
                <w:szCs w:val="21"/>
              </w:rPr>
              <w:lastRenderedPageBreak/>
              <w:t>10. 线规：23AWG</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lastRenderedPageBreak/>
              <w:t>120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12芯主干光缆</w:t>
            </w:r>
          </w:p>
        </w:tc>
        <w:tc>
          <w:tcPr>
            <w:tcW w:w="8868" w:type="dxa"/>
            <w:gridSpan w:val="2"/>
            <w:shd w:val="clear" w:color="auto" w:fill="auto"/>
            <w:vAlign w:val="center"/>
          </w:tcPr>
          <w:p w:rsidR="00AB2EEA" w:rsidRDefault="00A10194">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3730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4芯光缆</w:t>
            </w:r>
          </w:p>
        </w:tc>
        <w:tc>
          <w:tcPr>
            <w:tcW w:w="8868" w:type="dxa"/>
            <w:gridSpan w:val="2"/>
            <w:shd w:val="clear" w:color="auto" w:fill="auto"/>
            <w:vAlign w:val="center"/>
          </w:tcPr>
          <w:p w:rsidR="00AB2EEA" w:rsidRDefault="00A10194">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16380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主干电源线</w:t>
            </w:r>
          </w:p>
        </w:tc>
        <w:tc>
          <w:tcPr>
            <w:tcW w:w="8868" w:type="dxa"/>
            <w:gridSpan w:val="2"/>
            <w:shd w:val="clear" w:color="auto" w:fill="auto"/>
            <w:vAlign w:val="center"/>
          </w:tcPr>
          <w:p w:rsidR="00AB2EEA" w:rsidRDefault="00A10194">
            <w:r>
              <w:rPr>
                <w:rFonts w:hint="eastAsia"/>
              </w:rPr>
              <w:t>RVV2*2.5</w:t>
            </w:r>
            <w:r>
              <w:rPr>
                <w:rFonts w:hint="eastAsia"/>
              </w:rPr>
              <w:t>国标无氧纯铜</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13900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5</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AB2EEA" w:rsidRDefault="00A10194">
            <w:r>
              <w:rPr>
                <w:rFonts w:hint="eastAsia"/>
              </w:rPr>
              <w:t>施工所需的所有辅材</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6</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AB2EEA" w:rsidRDefault="00A10194">
            <w:r>
              <w:rPr>
                <w:rFonts w:hint="eastAsia"/>
              </w:rPr>
              <w:t>所有设备安装调试</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607"/>
          <w:jc w:val="center"/>
        </w:trPr>
        <w:tc>
          <w:tcPr>
            <w:tcW w:w="13948" w:type="dxa"/>
            <w:gridSpan w:val="7"/>
            <w:shd w:val="clear" w:color="auto" w:fill="auto"/>
            <w:vAlign w:val="center"/>
          </w:tcPr>
          <w:p w:rsidR="00AB2EEA" w:rsidRDefault="00A10194">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校园广播施工清单</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 通过ANSI/TIA/EIA-568-C.2 250MHz带宽测试要求</w:t>
            </w:r>
            <w:r>
              <w:rPr>
                <w:rFonts w:ascii="宋体" w:eastAsia="宋体" w:hAnsi="宋体" w:cs="宋体" w:hint="eastAsia"/>
                <w:kern w:val="0"/>
                <w:szCs w:val="21"/>
              </w:rPr>
              <w:br/>
              <w:t xml:space="preserve">2. 内部十字骨架设计，在分开线对时保证在使用和穿线过程线对位置，减少近端串扰损耗和保持了阻抗稳定 </w:t>
            </w:r>
            <w:r>
              <w:rPr>
                <w:rFonts w:ascii="宋体" w:eastAsia="宋体" w:hAnsi="宋体" w:cs="宋体" w:hint="eastAsia"/>
                <w:kern w:val="0"/>
                <w:szCs w:val="21"/>
              </w:rPr>
              <w:br/>
              <w:t>3. 单根导体直流电阻：≤9.0Ω/100m</w:t>
            </w:r>
            <w:r>
              <w:rPr>
                <w:rFonts w:ascii="宋体" w:eastAsia="宋体" w:hAnsi="宋体" w:cs="宋体" w:hint="eastAsia"/>
                <w:kern w:val="0"/>
                <w:szCs w:val="21"/>
              </w:rPr>
              <w:br/>
              <w:t>4. 线对直流电阻不平衡：≤2.5%</w:t>
            </w:r>
            <w:r>
              <w:rPr>
                <w:rFonts w:ascii="宋体" w:eastAsia="宋体" w:hAnsi="宋体" w:cs="宋体" w:hint="eastAsia"/>
                <w:kern w:val="0"/>
                <w:szCs w:val="21"/>
              </w:rPr>
              <w:br/>
              <w:t>5. 线对对地电容不平衡：＜330pF/100m</w:t>
            </w:r>
            <w:r>
              <w:rPr>
                <w:rFonts w:ascii="宋体" w:eastAsia="宋体" w:hAnsi="宋体" w:cs="宋体" w:hint="eastAsia"/>
                <w:kern w:val="0"/>
                <w:szCs w:val="21"/>
              </w:rPr>
              <w:br/>
              <w:t>6. 延迟偏差：≤45ns/100m</w:t>
            </w:r>
            <w:r>
              <w:rPr>
                <w:rFonts w:ascii="宋体" w:eastAsia="宋体" w:hAnsi="宋体" w:cs="宋体" w:hint="eastAsia"/>
                <w:kern w:val="0"/>
                <w:szCs w:val="21"/>
              </w:rPr>
              <w:br/>
              <w:t>7. 额定传输速率(NVP)：68%</w:t>
            </w:r>
            <w:r>
              <w:rPr>
                <w:rFonts w:ascii="宋体" w:eastAsia="宋体" w:hAnsi="宋体" w:cs="宋体" w:hint="eastAsia"/>
                <w:kern w:val="0"/>
                <w:szCs w:val="21"/>
              </w:rPr>
              <w:br/>
              <w:t>8. 绝缘电阻: ≥5000MΩ/km +20℃ DC (100-500)</w:t>
            </w:r>
            <w:r>
              <w:rPr>
                <w:rFonts w:ascii="宋体" w:eastAsia="宋体" w:hAnsi="宋体" w:cs="宋体" w:hint="eastAsia"/>
                <w:kern w:val="0"/>
                <w:szCs w:val="21"/>
              </w:rPr>
              <w:br/>
              <w:t>9. 导体材料：无氧圆铜（纯度99.99%）</w:t>
            </w:r>
            <w:r>
              <w:rPr>
                <w:rFonts w:ascii="宋体" w:eastAsia="宋体" w:hAnsi="宋体" w:cs="宋体" w:hint="eastAsia"/>
                <w:kern w:val="0"/>
                <w:szCs w:val="21"/>
              </w:rPr>
              <w:br/>
              <w:t>10. 线规：23AWG</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12芯主干光缆</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3500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4芯光缆</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6000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音频线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RVV2*2.5国标无氧纯铜</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10000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电源线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RVV2*2.5国标无氧纯铜</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7000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tcPr>
          <w:p w:rsidR="00AB2EEA" w:rsidRDefault="00A10194">
            <w:pPr>
              <w:jc w:val="center"/>
            </w:pPr>
            <w:r>
              <w:rPr>
                <w:rFonts w:ascii="宋体" w:eastAsia="宋体" w:hAnsi="宋体" w:cs="宋体" w:hint="eastAsia"/>
                <w:kern w:val="0"/>
                <w:szCs w:val="21"/>
              </w:rPr>
              <w:t>否</w:t>
            </w:r>
          </w:p>
        </w:tc>
      </w:tr>
      <w:tr w:rsidR="00AB2EEA">
        <w:trPr>
          <w:trHeight w:val="629"/>
          <w:jc w:val="center"/>
        </w:trPr>
        <w:tc>
          <w:tcPr>
            <w:tcW w:w="13948" w:type="dxa"/>
            <w:gridSpan w:val="7"/>
            <w:shd w:val="clear" w:color="auto" w:fill="auto"/>
            <w:vAlign w:val="center"/>
          </w:tcPr>
          <w:p w:rsidR="00AB2EEA" w:rsidRDefault="00A10194">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校园一卡通施工清单</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 通过ANSI/TIA/EIA-568-C.2 250MHz带宽测试要求</w:t>
            </w:r>
            <w:r>
              <w:rPr>
                <w:rFonts w:ascii="宋体" w:eastAsia="宋体" w:hAnsi="宋体" w:cs="宋体" w:hint="eastAsia"/>
                <w:kern w:val="0"/>
                <w:szCs w:val="21"/>
              </w:rPr>
              <w:br/>
              <w:t xml:space="preserve">2. 内部十字骨架设计，在分开线对时保证在使用和穿线过程线对位置，减少近端串扰损耗和保持了阻抗稳定 </w:t>
            </w:r>
            <w:r>
              <w:rPr>
                <w:rFonts w:ascii="宋体" w:eastAsia="宋体" w:hAnsi="宋体" w:cs="宋体" w:hint="eastAsia"/>
                <w:kern w:val="0"/>
                <w:szCs w:val="21"/>
              </w:rPr>
              <w:br/>
              <w:t>3. 单根导体直流电阻：≤9.0Ω/100m</w:t>
            </w:r>
            <w:r>
              <w:rPr>
                <w:rFonts w:ascii="宋体" w:eastAsia="宋体" w:hAnsi="宋体" w:cs="宋体" w:hint="eastAsia"/>
                <w:kern w:val="0"/>
                <w:szCs w:val="21"/>
              </w:rPr>
              <w:br/>
              <w:t>4. 线对直流电阻不平衡：≤2.5%</w:t>
            </w:r>
            <w:r>
              <w:rPr>
                <w:rFonts w:ascii="宋体" w:eastAsia="宋体" w:hAnsi="宋体" w:cs="宋体" w:hint="eastAsia"/>
                <w:kern w:val="0"/>
                <w:szCs w:val="21"/>
              </w:rPr>
              <w:br/>
              <w:t>5. 线对对地电容不平衡：＜330pF/100m</w:t>
            </w:r>
            <w:r>
              <w:rPr>
                <w:rFonts w:ascii="宋体" w:eastAsia="宋体" w:hAnsi="宋体" w:cs="宋体" w:hint="eastAsia"/>
                <w:kern w:val="0"/>
                <w:szCs w:val="21"/>
              </w:rPr>
              <w:br/>
              <w:t>6. 延迟偏差：≤45ns/100m</w:t>
            </w:r>
            <w:r>
              <w:rPr>
                <w:rFonts w:ascii="宋体" w:eastAsia="宋体" w:hAnsi="宋体" w:cs="宋体" w:hint="eastAsia"/>
                <w:kern w:val="0"/>
                <w:szCs w:val="21"/>
              </w:rPr>
              <w:br/>
              <w:t>7. 额定传输速率(NVP)：68%</w:t>
            </w:r>
            <w:r>
              <w:rPr>
                <w:rFonts w:ascii="宋体" w:eastAsia="宋体" w:hAnsi="宋体" w:cs="宋体" w:hint="eastAsia"/>
                <w:kern w:val="0"/>
                <w:szCs w:val="21"/>
              </w:rPr>
              <w:br/>
              <w:t>8. 绝缘电阻: ≥5000MΩ/km +20℃ DC (100-500)</w:t>
            </w:r>
            <w:r>
              <w:rPr>
                <w:rFonts w:ascii="宋体" w:eastAsia="宋体" w:hAnsi="宋体" w:cs="宋体" w:hint="eastAsia"/>
                <w:kern w:val="0"/>
                <w:szCs w:val="21"/>
              </w:rPr>
              <w:br/>
              <w:t>9. 导体材料：无氧圆铜（纯度99.99%）</w:t>
            </w:r>
            <w:r>
              <w:rPr>
                <w:rFonts w:ascii="宋体" w:eastAsia="宋体" w:hAnsi="宋体" w:cs="宋体" w:hint="eastAsia"/>
                <w:kern w:val="0"/>
                <w:szCs w:val="21"/>
              </w:rPr>
              <w:br/>
              <w:t>10. 线规：23AWG</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kern w:val="0"/>
                <w:szCs w:val="21"/>
              </w:rPr>
              <w:t>40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12芯主干光缆</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1500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4芯光缆</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5000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主干电源线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RVV2*2.5国标无氧纯铜</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2700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分支电源线</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RVV2*1.5国标无氧纯铜</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3300</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74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13948" w:type="dxa"/>
            <w:gridSpan w:val="7"/>
            <w:shd w:val="clear" w:color="auto" w:fill="auto"/>
            <w:vAlign w:val="center"/>
          </w:tcPr>
          <w:p w:rsidR="00AB2EEA" w:rsidRDefault="00A10194">
            <w:pPr>
              <w:widowControl/>
              <w:spacing w:line="400" w:lineRule="exact"/>
              <w:jc w:val="left"/>
              <w:rPr>
                <w:rFonts w:ascii="宋体" w:eastAsia="宋体" w:hAnsi="宋体" w:cs="宋体"/>
                <w:b/>
                <w:bCs/>
                <w:kern w:val="0"/>
                <w:szCs w:val="21"/>
              </w:rPr>
            </w:pPr>
            <w:r>
              <w:rPr>
                <w:rFonts w:ascii="宋体" w:eastAsia="宋体" w:hAnsi="宋体" w:cs="宋体" w:hint="eastAsia"/>
                <w:b/>
                <w:bCs/>
                <w:kern w:val="0"/>
                <w:szCs w:val="21"/>
              </w:rPr>
              <w:t>基础部分</w:t>
            </w:r>
          </w:p>
        </w:tc>
      </w:tr>
      <w:tr w:rsidR="00AB2EEA">
        <w:trPr>
          <w:trHeight w:val="402"/>
          <w:jc w:val="center"/>
        </w:trPr>
        <w:tc>
          <w:tcPr>
            <w:tcW w:w="714"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b/>
                <w:bCs/>
                <w:kern w:val="0"/>
                <w:szCs w:val="21"/>
              </w:rPr>
              <w:t>隐蔽工程部分</w:t>
            </w:r>
          </w:p>
        </w:tc>
        <w:tc>
          <w:tcPr>
            <w:tcW w:w="8799" w:type="dxa"/>
            <w:shd w:val="clear" w:color="auto" w:fill="auto"/>
            <w:vAlign w:val="center"/>
          </w:tcPr>
          <w:p w:rsidR="00AB2EEA" w:rsidRDefault="00AB2EEA">
            <w:pPr>
              <w:widowControl/>
              <w:spacing w:line="400" w:lineRule="exact"/>
              <w:jc w:val="left"/>
              <w:rPr>
                <w:rFonts w:ascii="宋体" w:eastAsia="宋体" w:hAnsi="宋体" w:cs="宋体"/>
                <w:kern w:val="0"/>
                <w:szCs w:val="21"/>
              </w:rPr>
            </w:pPr>
          </w:p>
        </w:tc>
        <w:tc>
          <w:tcPr>
            <w:tcW w:w="817" w:type="dxa"/>
            <w:gridSpan w:val="2"/>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714"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1138"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单口面板</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国标，包含1个6类模块</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双口面板</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国标，包含2个6类模块</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300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底盒</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国标，86底盒</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500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桥架</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100mm*100mm*2000mm，镀锌喷塑，壁厚1.0</w:t>
            </w:r>
            <w:r>
              <w:rPr>
                <w:rFonts w:ascii="宋体" w:eastAsia="宋体" w:hAnsi="宋体" w:cs="宋体"/>
                <w:kern w:val="0"/>
                <w:szCs w:val="21"/>
              </w:rPr>
              <w:t>mm</w:t>
            </w:r>
            <w:r>
              <w:rPr>
                <w:rFonts w:ascii="宋体" w:eastAsia="宋体" w:hAnsi="宋体" w:cs="宋体" w:hint="eastAsia"/>
                <w:kern w:val="0"/>
                <w:szCs w:val="21"/>
              </w:rPr>
              <w:t>，含盖板0.8</w:t>
            </w:r>
            <w:r>
              <w:rPr>
                <w:rFonts w:ascii="宋体" w:eastAsia="宋体" w:hAnsi="宋体" w:cs="宋体"/>
                <w:kern w:val="0"/>
                <w:szCs w:val="21"/>
              </w:rPr>
              <w:t>mm</w:t>
            </w:r>
            <w:r>
              <w:rPr>
                <w:rFonts w:ascii="宋体" w:eastAsia="宋体" w:hAnsi="宋体" w:cs="宋体" w:hint="eastAsia"/>
                <w:kern w:val="0"/>
                <w:szCs w:val="21"/>
              </w:rPr>
              <w:t>厚</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2860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桥架</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200mm*100mm*2000mm，镀锌喷塑，壁厚1.2</w:t>
            </w:r>
            <w:r>
              <w:rPr>
                <w:rFonts w:ascii="宋体" w:eastAsia="宋体" w:hAnsi="宋体" w:cs="宋体"/>
                <w:kern w:val="0"/>
                <w:szCs w:val="21"/>
              </w:rPr>
              <w:t>mm</w:t>
            </w:r>
            <w:r>
              <w:rPr>
                <w:rFonts w:ascii="宋体" w:eastAsia="宋体" w:hAnsi="宋体" w:cs="宋体" w:hint="eastAsia"/>
                <w:kern w:val="0"/>
                <w:szCs w:val="21"/>
              </w:rPr>
              <w:t>，含盖板0.8</w:t>
            </w:r>
            <w:r>
              <w:rPr>
                <w:rFonts w:ascii="宋体" w:eastAsia="宋体" w:hAnsi="宋体" w:cs="宋体"/>
                <w:kern w:val="0"/>
                <w:szCs w:val="21"/>
              </w:rPr>
              <w:t>mm</w:t>
            </w:r>
            <w:r>
              <w:rPr>
                <w:rFonts w:ascii="宋体" w:eastAsia="宋体" w:hAnsi="宋体" w:cs="宋体" w:hint="eastAsia"/>
                <w:kern w:val="0"/>
                <w:szCs w:val="21"/>
              </w:rPr>
              <w:t>厚</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14600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吊丝</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#10通丝杆</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24000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横担</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L型：规格30</w:t>
            </w:r>
            <w:r>
              <w:rPr>
                <w:rFonts w:ascii="宋体" w:eastAsia="宋体" w:hAnsi="宋体" w:cs="宋体"/>
                <w:kern w:val="0"/>
                <w:szCs w:val="21"/>
              </w:rPr>
              <w:t>mm</w:t>
            </w:r>
            <w:r>
              <w:rPr>
                <w:rFonts w:ascii="宋体" w:eastAsia="宋体" w:hAnsi="宋体" w:cs="宋体" w:hint="eastAsia"/>
                <w:kern w:val="0"/>
                <w:szCs w:val="21"/>
              </w:rPr>
              <w:t>*30</w:t>
            </w:r>
            <w:r>
              <w:rPr>
                <w:rFonts w:ascii="宋体" w:eastAsia="宋体" w:hAnsi="宋体" w:cs="宋体"/>
                <w:kern w:val="0"/>
                <w:szCs w:val="21"/>
              </w:rPr>
              <w:t>mm</w:t>
            </w:r>
            <w:r>
              <w:rPr>
                <w:rFonts w:ascii="宋体" w:eastAsia="宋体" w:hAnsi="宋体" w:cs="宋体" w:hint="eastAsia"/>
                <w:kern w:val="0"/>
                <w:szCs w:val="21"/>
              </w:rPr>
              <w:t>*3</w:t>
            </w:r>
            <w:r>
              <w:rPr>
                <w:rFonts w:ascii="宋体" w:eastAsia="宋体" w:hAnsi="宋体" w:cs="宋体"/>
                <w:kern w:val="0"/>
                <w:szCs w:val="21"/>
              </w:rPr>
              <w:t>mm</w:t>
            </w:r>
            <w:r>
              <w:rPr>
                <w:rFonts w:ascii="宋体" w:eastAsia="宋体" w:hAnsi="宋体" w:cs="宋体" w:hint="eastAsia"/>
                <w:kern w:val="0"/>
                <w:szCs w:val="21"/>
              </w:rPr>
              <w:t>，成品，100</w:t>
            </w:r>
            <w:r>
              <w:rPr>
                <w:rFonts w:ascii="宋体" w:eastAsia="宋体" w:hAnsi="宋体" w:cs="宋体"/>
                <w:kern w:val="0"/>
                <w:szCs w:val="21"/>
              </w:rPr>
              <w:t>mm</w:t>
            </w:r>
            <w:r>
              <w:rPr>
                <w:rFonts w:ascii="宋体" w:eastAsia="宋体" w:hAnsi="宋体" w:cs="宋体" w:hint="eastAsia"/>
                <w:kern w:val="0"/>
                <w:szCs w:val="21"/>
              </w:rPr>
              <w:t>宽桥架配套使用</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1500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横担</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L型：规格30</w:t>
            </w:r>
            <w:r>
              <w:rPr>
                <w:rFonts w:ascii="宋体" w:eastAsia="宋体" w:hAnsi="宋体" w:cs="宋体"/>
                <w:kern w:val="0"/>
                <w:szCs w:val="21"/>
              </w:rPr>
              <w:t>mm</w:t>
            </w:r>
            <w:r>
              <w:rPr>
                <w:rFonts w:ascii="宋体" w:eastAsia="宋体" w:hAnsi="宋体" w:cs="宋体" w:hint="eastAsia"/>
                <w:kern w:val="0"/>
                <w:szCs w:val="21"/>
              </w:rPr>
              <w:t>*30</w:t>
            </w:r>
            <w:r>
              <w:rPr>
                <w:rFonts w:ascii="宋体" w:eastAsia="宋体" w:hAnsi="宋体" w:cs="宋体"/>
                <w:kern w:val="0"/>
                <w:szCs w:val="21"/>
              </w:rPr>
              <w:t>mm</w:t>
            </w:r>
            <w:r>
              <w:rPr>
                <w:rFonts w:ascii="宋体" w:eastAsia="宋体" w:hAnsi="宋体" w:cs="宋体" w:hint="eastAsia"/>
                <w:kern w:val="0"/>
                <w:szCs w:val="21"/>
              </w:rPr>
              <w:t>*3</w:t>
            </w:r>
            <w:r>
              <w:rPr>
                <w:rFonts w:ascii="宋体" w:eastAsia="宋体" w:hAnsi="宋体" w:cs="宋体"/>
                <w:kern w:val="0"/>
                <w:szCs w:val="21"/>
              </w:rPr>
              <w:t>mm</w:t>
            </w:r>
            <w:r>
              <w:rPr>
                <w:rFonts w:ascii="宋体" w:eastAsia="宋体" w:hAnsi="宋体" w:cs="宋体" w:hint="eastAsia"/>
                <w:kern w:val="0"/>
                <w:szCs w:val="21"/>
              </w:rPr>
              <w:t>，成品，200</w:t>
            </w:r>
            <w:r>
              <w:rPr>
                <w:rFonts w:ascii="宋体" w:eastAsia="宋体" w:hAnsi="宋体" w:cs="宋体"/>
                <w:kern w:val="0"/>
                <w:szCs w:val="21"/>
              </w:rPr>
              <w:t>mm</w:t>
            </w:r>
            <w:r>
              <w:rPr>
                <w:rFonts w:ascii="宋体" w:eastAsia="宋体" w:hAnsi="宋体" w:cs="宋体" w:hint="eastAsia"/>
                <w:kern w:val="0"/>
                <w:szCs w:val="21"/>
              </w:rPr>
              <w:t>宽桥架配套使用</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6000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桥架支撑架</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桥架支撑架，成品，300</w:t>
            </w:r>
            <w:r>
              <w:rPr>
                <w:rFonts w:ascii="宋体" w:eastAsia="宋体" w:hAnsi="宋体" w:cs="宋体"/>
                <w:kern w:val="0"/>
                <w:szCs w:val="21"/>
              </w:rPr>
              <w:t>mm</w:t>
            </w:r>
            <w:r>
              <w:rPr>
                <w:rFonts w:ascii="宋体" w:eastAsia="宋体" w:hAnsi="宋体" w:cs="宋体" w:hint="eastAsia"/>
                <w:kern w:val="0"/>
                <w:szCs w:val="21"/>
              </w:rPr>
              <w:t>宽竖直桥架配套使用</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900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水平直角弯通</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与200</w:t>
            </w:r>
            <w:r>
              <w:rPr>
                <w:rFonts w:ascii="宋体" w:eastAsia="宋体" w:hAnsi="宋体" w:cs="宋体"/>
                <w:kern w:val="0"/>
                <w:szCs w:val="21"/>
              </w:rPr>
              <w:t>mm</w:t>
            </w:r>
            <w:r>
              <w:rPr>
                <w:rFonts w:ascii="宋体" w:eastAsia="宋体" w:hAnsi="宋体" w:cs="宋体" w:hint="eastAsia"/>
                <w:kern w:val="0"/>
                <w:szCs w:val="21"/>
              </w:rPr>
              <w:t>*100</w:t>
            </w:r>
            <w:r>
              <w:rPr>
                <w:rFonts w:ascii="宋体" w:eastAsia="宋体" w:hAnsi="宋体" w:cs="宋体"/>
                <w:kern w:val="0"/>
                <w:szCs w:val="21"/>
              </w:rPr>
              <w:t>mm</w:t>
            </w:r>
            <w:r>
              <w:rPr>
                <w:rFonts w:ascii="宋体" w:eastAsia="宋体" w:hAnsi="宋体" w:cs="宋体" w:hint="eastAsia"/>
                <w:kern w:val="0"/>
                <w:szCs w:val="21"/>
              </w:rPr>
              <w:t>桥架配套使用，含盖板，0.8</w:t>
            </w:r>
            <w:r>
              <w:rPr>
                <w:rFonts w:ascii="宋体" w:eastAsia="宋体" w:hAnsi="宋体" w:cs="宋体"/>
                <w:kern w:val="0"/>
                <w:szCs w:val="21"/>
              </w:rPr>
              <w:t>mm</w:t>
            </w:r>
            <w:r>
              <w:rPr>
                <w:rFonts w:ascii="宋体" w:eastAsia="宋体" w:hAnsi="宋体" w:cs="宋体" w:hint="eastAsia"/>
                <w:kern w:val="0"/>
                <w:szCs w:val="21"/>
              </w:rPr>
              <w:t>厚</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455</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水平三通</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与200</w:t>
            </w:r>
            <w:r>
              <w:rPr>
                <w:rFonts w:ascii="宋体" w:eastAsia="宋体" w:hAnsi="宋体" w:cs="宋体"/>
                <w:kern w:val="0"/>
                <w:szCs w:val="21"/>
              </w:rPr>
              <w:t>mm</w:t>
            </w:r>
            <w:r>
              <w:rPr>
                <w:rFonts w:ascii="宋体" w:eastAsia="宋体" w:hAnsi="宋体" w:cs="宋体" w:hint="eastAsia"/>
                <w:kern w:val="0"/>
                <w:szCs w:val="21"/>
              </w:rPr>
              <w:t>*100</w:t>
            </w:r>
            <w:r>
              <w:rPr>
                <w:rFonts w:ascii="宋体" w:eastAsia="宋体" w:hAnsi="宋体" w:cs="宋体"/>
                <w:kern w:val="0"/>
                <w:szCs w:val="21"/>
              </w:rPr>
              <w:t>mm</w:t>
            </w:r>
            <w:r>
              <w:rPr>
                <w:rFonts w:ascii="宋体" w:eastAsia="宋体" w:hAnsi="宋体" w:cs="宋体" w:hint="eastAsia"/>
                <w:kern w:val="0"/>
                <w:szCs w:val="21"/>
              </w:rPr>
              <w:t>桥架配套使用，含盖板，0.8</w:t>
            </w:r>
            <w:r>
              <w:rPr>
                <w:rFonts w:ascii="宋体" w:eastAsia="宋体" w:hAnsi="宋体" w:cs="宋体"/>
                <w:kern w:val="0"/>
                <w:szCs w:val="21"/>
              </w:rPr>
              <w:t>mm</w:t>
            </w:r>
            <w:r>
              <w:rPr>
                <w:rFonts w:ascii="宋体" w:eastAsia="宋体" w:hAnsi="宋体" w:cs="宋体" w:hint="eastAsia"/>
                <w:kern w:val="0"/>
                <w:szCs w:val="21"/>
              </w:rPr>
              <w:t>厚</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196</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垂直三通</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水平桥架与垂直桥架连接，配套使用，含盖板，0.8</w:t>
            </w:r>
            <w:r>
              <w:rPr>
                <w:rFonts w:ascii="宋体" w:eastAsia="宋体" w:hAnsi="宋体" w:cs="宋体"/>
                <w:kern w:val="0"/>
                <w:szCs w:val="21"/>
              </w:rPr>
              <w:t>mm</w:t>
            </w:r>
            <w:r>
              <w:rPr>
                <w:rFonts w:ascii="宋体" w:eastAsia="宋体" w:hAnsi="宋体" w:cs="宋体" w:hint="eastAsia"/>
                <w:kern w:val="0"/>
                <w:szCs w:val="21"/>
              </w:rPr>
              <w:t>厚</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194</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桥架堵头</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各种桥架类型的配套堵头</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配管</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材质：KBG，管径20</w:t>
            </w:r>
            <w:r>
              <w:rPr>
                <w:rFonts w:ascii="宋体" w:eastAsia="宋体" w:hAnsi="宋体" w:cs="宋体"/>
                <w:kern w:val="0"/>
                <w:szCs w:val="21"/>
              </w:rPr>
              <w:t>mm</w:t>
            </w:r>
            <w:r>
              <w:rPr>
                <w:rFonts w:ascii="宋体" w:eastAsia="宋体" w:hAnsi="宋体" w:cs="宋体" w:hint="eastAsia"/>
                <w:kern w:val="0"/>
                <w:szCs w:val="21"/>
              </w:rPr>
              <w:t>，壁厚1.0</w:t>
            </w:r>
            <w:r>
              <w:rPr>
                <w:rFonts w:ascii="宋体" w:eastAsia="宋体" w:hAnsi="宋体" w:cs="宋体"/>
                <w:kern w:val="0"/>
                <w:szCs w:val="21"/>
              </w:rPr>
              <w:t>mm</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27500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15</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半球支架</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半球摄像机配套支架，铝合金材质，壁装安装；</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180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b/>
                <w:bCs/>
                <w:kern w:val="0"/>
                <w:sz w:val="22"/>
                <w:szCs w:val="22"/>
              </w:rPr>
              <w:t>弱电井部分</w:t>
            </w:r>
          </w:p>
        </w:tc>
        <w:tc>
          <w:tcPr>
            <w:tcW w:w="8799" w:type="dxa"/>
            <w:shd w:val="clear" w:color="auto" w:fill="auto"/>
            <w:vAlign w:val="center"/>
          </w:tcPr>
          <w:p w:rsidR="00AB2EEA" w:rsidRDefault="00AB2EEA">
            <w:pPr>
              <w:jc w:val="left"/>
              <w:rPr>
                <w:rFonts w:ascii="宋体" w:eastAsia="宋体" w:hAnsi="宋体" w:cs="宋体"/>
                <w:kern w:val="0"/>
                <w:szCs w:val="21"/>
              </w:rPr>
            </w:pPr>
          </w:p>
        </w:tc>
        <w:tc>
          <w:tcPr>
            <w:tcW w:w="817" w:type="dxa"/>
            <w:gridSpan w:val="2"/>
            <w:shd w:val="clear" w:color="auto" w:fill="auto"/>
            <w:vAlign w:val="center"/>
          </w:tcPr>
          <w:p w:rsidR="00AB2EEA" w:rsidRDefault="00AB2EEA">
            <w:pPr>
              <w:jc w:val="center"/>
              <w:rPr>
                <w:rFonts w:ascii="宋体" w:eastAsia="宋体" w:hAnsi="宋体" w:cs="宋体"/>
                <w:kern w:val="0"/>
                <w:szCs w:val="21"/>
              </w:rPr>
            </w:pPr>
          </w:p>
        </w:tc>
        <w:tc>
          <w:tcPr>
            <w:tcW w:w="714" w:type="dxa"/>
            <w:shd w:val="clear" w:color="auto" w:fill="auto"/>
            <w:vAlign w:val="center"/>
          </w:tcPr>
          <w:p w:rsidR="00AB2EEA" w:rsidRDefault="00AB2EEA">
            <w:pPr>
              <w:jc w:val="center"/>
              <w:rPr>
                <w:rFonts w:ascii="宋体" w:eastAsia="宋体" w:hAnsi="宋体" w:cs="宋体"/>
                <w:kern w:val="0"/>
                <w:szCs w:val="21"/>
              </w:rPr>
            </w:pPr>
          </w:p>
        </w:tc>
        <w:tc>
          <w:tcPr>
            <w:tcW w:w="1138" w:type="dxa"/>
            <w:shd w:val="clear" w:color="auto" w:fill="auto"/>
            <w:vAlign w:val="center"/>
          </w:tcPr>
          <w:p w:rsidR="00AB2EEA" w:rsidRDefault="00AB2EEA">
            <w:pPr>
              <w:jc w:val="center"/>
              <w:rPr>
                <w:rFonts w:ascii="宋体" w:eastAsia="宋体" w:hAnsi="宋体" w:cs="宋体"/>
                <w:kern w:val="0"/>
                <w:szCs w:val="21"/>
              </w:rPr>
            </w:pP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24口数据配线架（含理线架）</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六类数据配线架，含配套模块、理线架</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数据跳线</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六类数据跳线，2米</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2650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根</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8口光纤终端盒</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含耦合器</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84</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12口光纤配线架</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机架式，含耦合器</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56</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尾纤</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尾纤，长度1米</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szCs w:val="21"/>
              </w:rPr>
              <w:t>1344</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根</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光纤跳线</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单模单芯光纤跳线，3米</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620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根</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落地机柜</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尺寸：2000mm*800mm*600mm</w:t>
            </w:r>
            <w:r>
              <w:rPr>
                <w:rFonts w:ascii="宋体" w:eastAsia="宋体" w:hAnsi="宋体" w:cs="宋体" w:hint="eastAsia"/>
                <w:kern w:val="0"/>
                <w:szCs w:val="21"/>
              </w:rPr>
              <w:br/>
              <w:t>1.行业标准尺寸设计；</w:t>
            </w:r>
            <w:r>
              <w:rPr>
                <w:rFonts w:ascii="宋体" w:eastAsia="宋体" w:hAnsi="宋体" w:cs="宋体" w:hint="eastAsia"/>
                <w:kern w:val="0"/>
                <w:szCs w:val="21"/>
              </w:rPr>
              <w:br/>
              <w:t>2.外观设计高贵典雅，工艺精湛、尺寸精密；</w:t>
            </w:r>
            <w:r>
              <w:rPr>
                <w:rFonts w:ascii="宋体" w:eastAsia="宋体" w:hAnsi="宋体" w:cs="宋体" w:hint="eastAsia"/>
                <w:kern w:val="0"/>
                <w:szCs w:val="21"/>
              </w:rPr>
              <w:br/>
              <w:t>3.同时安有万向脚轮和支撑脚，便于移动、固定；</w:t>
            </w:r>
            <w:r>
              <w:rPr>
                <w:rFonts w:ascii="宋体" w:eastAsia="宋体" w:hAnsi="宋体" w:cs="宋体" w:hint="eastAsia"/>
                <w:kern w:val="0"/>
                <w:szCs w:val="21"/>
              </w:rPr>
              <w:br/>
              <w:t>4.左右侧门可快速拆、装，方便工作；</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5</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面</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壁挂机柜</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标准机柜，高度10U</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个</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电源线</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Cs w:val="21"/>
              </w:rPr>
              <w:t>RVV3*2.5</w:t>
            </w:r>
            <w:r>
              <w:rPr>
                <w:rFonts w:ascii="宋体" w:eastAsia="宋体" w:hAnsi="宋体" w:cs="宋体" w:hint="eastAsia"/>
                <w:kern w:val="0"/>
                <w:sz w:val="22"/>
                <w:szCs w:val="22"/>
              </w:rPr>
              <w:t>平方</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5600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b/>
                <w:bCs/>
                <w:kern w:val="0"/>
                <w:sz w:val="22"/>
                <w:szCs w:val="22"/>
              </w:rPr>
              <w:t>园区室外管网</w:t>
            </w:r>
          </w:p>
        </w:tc>
        <w:tc>
          <w:tcPr>
            <w:tcW w:w="8799" w:type="dxa"/>
            <w:shd w:val="clear" w:color="auto" w:fill="auto"/>
            <w:vAlign w:val="center"/>
          </w:tcPr>
          <w:p w:rsidR="00AB2EEA" w:rsidRDefault="00AB2EEA">
            <w:pPr>
              <w:widowControl/>
              <w:spacing w:line="400" w:lineRule="exact"/>
              <w:jc w:val="left"/>
              <w:rPr>
                <w:rFonts w:ascii="宋体" w:eastAsia="宋体" w:hAnsi="宋体" w:cs="宋体"/>
                <w:kern w:val="0"/>
                <w:szCs w:val="21"/>
              </w:rPr>
            </w:pPr>
          </w:p>
        </w:tc>
        <w:tc>
          <w:tcPr>
            <w:tcW w:w="817" w:type="dxa"/>
            <w:gridSpan w:val="2"/>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714"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c>
          <w:tcPr>
            <w:tcW w:w="1138" w:type="dxa"/>
            <w:shd w:val="clear" w:color="auto" w:fill="auto"/>
            <w:vAlign w:val="center"/>
          </w:tcPr>
          <w:p w:rsidR="00AB2EEA" w:rsidRDefault="00AB2EEA">
            <w:pPr>
              <w:widowControl/>
              <w:spacing w:line="400" w:lineRule="exact"/>
              <w:jc w:val="center"/>
              <w:rPr>
                <w:rFonts w:ascii="宋体" w:eastAsia="宋体" w:hAnsi="宋体" w:cs="宋体"/>
                <w:kern w:val="0"/>
                <w:szCs w:val="21"/>
              </w:rPr>
            </w:pP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九孔梅花管</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 w:val="22"/>
                <w:szCs w:val="22"/>
              </w:rPr>
              <w:t>材质PVC，每孔管径32</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17950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手孔井</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hint="eastAsia"/>
              </w:rPr>
              <w:t>标准常压手孔</w:t>
            </w:r>
            <w:r>
              <w:rPr>
                <w:rFonts w:ascii="宋体" w:eastAsia="宋体" w:hAnsi="宋体" w:cs="宋体" w:hint="eastAsia"/>
                <w:kern w:val="0"/>
                <w:sz w:val="22"/>
                <w:szCs w:val="22"/>
              </w:rPr>
              <w:t>，包含井盖</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140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个</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人孔井</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hint="eastAsia"/>
              </w:rPr>
              <w:t>标准常压人孔</w:t>
            </w:r>
            <w:r>
              <w:rPr>
                <w:rFonts w:ascii="宋体" w:eastAsia="宋体" w:hAnsi="宋体" w:cs="宋体" w:hint="eastAsia"/>
                <w:kern w:val="0"/>
                <w:sz w:val="22"/>
                <w:szCs w:val="22"/>
              </w:rPr>
              <w:t>，包含井盖</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4</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个</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挖沟</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Cs w:val="21"/>
              </w:rPr>
            </w:pPr>
            <w:r>
              <w:rPr>
                <w:rFonts w:ascii="宋体" w:eastAsia="宋体" w:hAnsi="宋体" w:cs="宋体" w:hint="eastAsia"/>
                <w:kern w:val="0"/>
                <w:sz w:val="22"/>
                <w:szCs w:val="22"/>
              </w:rPr>
              <w:t>尺寸宽0.6*深1米，挖沟回填</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3720</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rPr>
              <w:t>m³</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防水箱</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 w:val="22"/>
                <w:szCs w:val="22"/>
              </w:rPr>
            </w:pPr>
            <w:r>
              <w:rPr>
                <w:rFonts w:ascii="宋体" w:eastAsia="宋体" w:hAnsi="宋体" w:cs="宋体" w:hint="eastAsia"/>
                <w:kern w:val="0"/>
                <w:sz w:val="22"/>
                <w:szCs w:val="22"/>
              </w:rPr>
              <w:t>防雨、防锈、抗腐蚀</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1</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批</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AB2EEA" w:rsidRDefault="00A10194">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绝缘阻燃软管</w:t>
            </w:r>
          </w:p>
        </w:tc>
        <w:tc>
          <w:tcPr>
            <w:tcW w:w="8799" w:type="dxa"/>
            <w:shd w:val="clear" w:color="auto" w:fill="auto"/>
            <w:vAlign w:val="center"/>
          </w:tcPr>
          <w:p w:rsidR="00AB2EEA" w:rsidRDefault="00A10194">
            <w:pPr>
              <w:widowControl/>
              <w:jc w:val="left"/>
              <w:textAlignment w:val="center"/>
              <w:rPr>
                <w:rFonts w:ascii="宋体" w:eastAsia="宋体" w:hAnsi="宋体" w:cs="宋体"/>
                <w:kern w:val="0"/>
                <w:sz w:val="22"/>
                <w:szCs w:val="22"/>
              </w:rPr>
            </w:pPr>
            <w:r>
              <w:rPr>
                <w:rFonts w:ascii="宋体" w:eastAsia="宋体" w:hAnsi="宋体" w:cs="宋体" w:hint="eastAsia"/>
                <w:kern w:val="0"/>
                <w:sz w:val="22"/>
                <w:szCs w:val="22"/>
              </w:rPr>
              <w:t>耐温：100-</w:t>
            </w:r>
            <w:r>
              <w:rPr>
                <w:rFonts w:ascii="宋体" w:eastAsia="宋体" w:hAnsi="宋体" w:cs="宋体"/>
                <w:kern w:val="0"/>
                <w:sz w:val="22"/>
                <w:szCs w:val="22"/>
              </w:rPr>
              <w:t>400度</w:t>
            </w:r>
            <w:r>
              <w:rPr>
                <w:rFonts w:ascii="宋体" w:eastAsia="宋体" w:hAnsi="宋体" w:cs="宋体" w:hint="eastAsia"/>
                <w:kern w:val="0"/>
                <w:sz w:val="22"/>
                <w:szCs w:val="22"/>
              </w:rPr>
              <w:t>；</w:t>
            </w:r>
            <w:r>
              <w:rPr>
                <w:rFonts w:ascii="宋体" w:eastAsia="宋体" w:hAnsi="宋体" w:cs="宋体"/>
                <w:kern w:val="0"/>
                <w:sz w:val="22"/>
                <w:szCs w:val="22"/>
              </w:rPr>
              <w:t>阻燃</w:t>
            </w:r>
            <w:r>
              <w:rPr>
                <w:rFonts w:ascii="宋体" w:eastAsia="宋体" w:hAnsi="宋体" w:cs="宋体" w:hint="eastAsia"/>
                <w:kern w:val="0"/>
                <w:sz w:val="22"/>
                <w:szCs w:val="22"/>
              </w:rPr>
              <w:t>：vw-</w:t>
            </w:r>
            <w:r>
              <w:rPr>
                <w:rFonts w:ascii="宋体" w:eastAsia="宋体" w:hAnsi="宋体" w:cs="宋体"/>
                <w:kern w:val="0"/>
                <w:sz w:val="22"/>
                <w:szCs w:val="22"/>
              </w:rPr>
              <w:t>1</w:t>
            </w:r>
          </w:p>
        </w:tc>
        <w:tc>
          <w:tcPr>
            <w:tcW w:w="817" w:type="dxa"/>
            <w:gridSpan w:val="2"/>
            <w:shd w:val="clear" w:color="auto" w:fill="auto"/>
            <w:vAlign w:val="center"/>
          </w:tcPr>
          <w:p w:rsidR="00AB2EEA" w:rsidRDefault="00A10194">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1</w:t>
            </w:r>
          </w:p>
        </w:tc>
        <w:tc>
          <w:tcPr>
            <w:tcW w:w="714" w:type="dxa"/>
            <w:shd w:val="clear" w:color="auto" w:fill="auto"/>
            <w:vAlign w:val="center"/>
          </w:tcPr>
          <w:p w:rsidR="00AB2EEA" w:rsidRDefault="00A10194">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批</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799" w:type="dxa"/>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817" w:type="dxa"/>
            <w:gridSpan w:val="2"/>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AB2EEA" w:rsidRDefault="00A10194">
            <w:pPr>
              <w:jc w:val="center"/>
            </w:pPr>
            <w:r>
              <w:rPr>
                <w:rFonts w:ascii="宋体" w:eastAsia="宋体" w:hAnsi="宋体" w:cs="宋体" w:hint="eastAsia"/>
                <w:kern w:val="0"/>
                <w:szCs w:val="21"/>
              </w:rPr>
              <w:t>否</w:t>
            </w:r>
          </w:p>
        </w:tc>
      </w:tr>
      <w:tr w:rsidR="00AB2EEA">
        <w:trPr>
          <w:trHeight w:val="402"/>
          <w:jc w:val="center"/>
        </w:trPr>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766"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799" w:type="dxa"/>
            <w:shd w:val="clear" w:color="auto" w:fill="auto"/>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817" w:type="dxa"/>
            <w:gridSpan w:val="2"/>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vAlign w:val="center"/>
          </w:tcPr>
          <w:p w:rsidR="00AB2EEA" w:rsidRDefault="00A10194">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bl>
    <w:p w:rsidR="00AB2EEA" w:rsidRDefault="00AB2EEA">
      <w:pPr>
        <w:widowControl/>
        <w:shd w:val="clear" w:color="auto" w:fill="FFFFFF"/>
        <w:spacing w:line="360" w:lineRule="atLeast"/>
        <w:jc w:val="left"/>
        <w:rPr>
          <w:rFonts w:ascii="仿宋" w:eastAsia="仿宋" w:hAnsi="仿宋" w:cs="仿宋"/>
          <w:b/>
          <w:kern w:val="0"/>
          <w:sz w:val="30"/>
          <w:szCs w:val="30"/>
          <w:shd w:val="clear" w:color="auto" w:fill="FFFFFF"/>
        </w:rPr>
      </w:pPr>
    </w:p>
    <w:tbl>
      <w:tblPr>
        <w:tblpPr w:leftFromText="180" w:rightFromText="180" w:vertAnchor="text" w:horzAnchor="page" w:tblpXSpec="center" w:tblpY="1493"/>
        <w:tblOverlap w:val="neve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466"/>
        <w:gridCol w:w="9271"/>
        <w:gridCol w:w="735"/>
        <w:gridCol w:w="705"/>
        <w:gridCol w:w="1252"/>
      </w:tblGrid>
      <w:tr w:rsidR="00AB2EEA">
        <w:trPr>
          <w:trHeight w:val="519"/>
          <w:jc w:val="center"/>
        </w:trPr>
        <w:tc>
          <w:tcPr>
            <w:tcW w:w="14174" w:type="dxa"/>
            <w:gridSpan w:val="6"/>
            <w:shd w:val="clear" w:color="auto" w:fill="BFBFBF"/>
            <w:vAlign w:val="center"/>
          </w:tcPr>
          <w:p w:rsidR="00AB2EEA" w:rsidRDefault="00A10194" w:rsidP="001E1A05">
            <w:pPr>
              <w:pStyle w:val="af9"/>
              <w:ind w:firstLineChars="62" w:firstLine="199"/>
              <w:rPr>
                <w:rFonts w:ascii="黑体" w:eastAsia="黑体" w:hAnsi="黑体"/>
                <w:b/>
                <w:sz w:val="32"/>
              </w:rPr>
            </w:pPr>
            <w:r>
              <w:rPr>
                <w:rFonts w:ascii="黑体" w:eastAsia="黑体" w:hAnsi="黑体" w:hint="eastAsia"/>
                <w:b/>
                <w:sz w:val="32"/>
              </w:rPr>
              <w:t>2、安防监控</w:t>
            </w:r>
          </w:p>
        </w:tc>
      </w:tr>
      <w:tr w:rsidR="00AB2EEA">
        <w:trPr>
          <w:trHeight w:val="519"/>
          <w:jc w:val="center"/>
        </w:trPr>
        <w:tc>
          <w:tcPr>
            <w:tcW w:w="745"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序号</w:t>
            </w:r>
          </w:p>
        </w:tc>
        <w:tc>
          <w:tcPr>
            <w:tcW w:w="1466"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货物名称</w:t>
            </w:r>
          </w:p>
        </w:tc>
        <w:tc>
          <w:tcPr>
            <w:tcW w:w="9271"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技术规格及主要参数</w:t>
            </w:r>
          </w:p>
        </w:tc>
        <w:tc>
          <w:tcPr>
            <w:tcW w:w="735"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数量</w:t>
            </w:r>
          </w:p>
        </w:tc>
        <w:tc>
          <w:tcPr>
            <w:tcW w:w="705"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单位</w:t>
            </w:r>
          </w:p>
        </w:tc>
        <w:tc>
          <w:tcPr>
            <w:tcW w:w="1252" w:type="dxa"/>
            <w:shd w:val="clear" w:color="auto" w:fill="BFBFBF"/>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是否为</w:t>
            </w:r>
          </w:p>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核心产品</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枪型网络摄像机</w:t>
            </w:r>
          </w:p>
        </w:tc>
        <w:tc>
          <w:tcPr>
            <w:tcW w:w="9271" w:type="dxa"/>
            <w:vAlign w:val="center"/>
          </w:tcPr>
          <w:p w:rsidR="00AB2EEA" w:rsidRDefault="00A10194">
            <w:pPr>
              <w:spacing w:line="400" w:lineRule="exact"/>
            </w:pPr>
            <w:r>
              <w:rPr>
                <w:rFonts w:hint="eastAsia"/>
              </w:rPr>
              <w:t>1</w:t>
            </w:r>
            <w:r>
              <w:rPr>
                <w:rFonts w:hint="eastAsia"/>
              </w:rPr>
              <w:t>具有不低于</w:t>
            </w:r>
            <w:r>
              <w:rPr>
                <w:rFonts w:hint="eastAsia"/>
              </w:rPr>
              <w:t>400</w:t>
            </w:r>
            <w:r>
              <w:rPr>
                <w:rFonts w:hint="eastAsia"/>
              </w:rPr>
              <w:t>万像素</w:t>
            </w:r>
            <w:r>
              <w:rPr>
                <w:rFonts w:hint="eastAsia"/>
              </w:rPr>
              <w:t>CMOS</w:t>
            </w:r>
            <w:r>
              <w:rPr>
                <w:rFonts w:hint="eastAsia"/>
              </w:rPr>
              <w:t>传感器。</w:t>
            </w:r>
          </w:p>
          <w:p w:rsidR="00AB2EEA" w:rsidRDefault="00A10194">
            <w:pPr>
              <w:spacing w:line="400" w:lineRule="exact"/>
            </w:pPr>
            <w:r>
              <w:rPr>
                <w:rFonts w:hint="eastAsia"/>
              </w:rPr>
              <w:t>★</w:t>
            </w:r>
            <w:r>
              <w:rPr>
                <w:rFonts w:hint="eastAsia"/>
              </w:rPr>
              <w:t>2</w:t>
            </w:r>
            <w:r>
              <w:rPr>
                <w:rFonts w:hint="eastAsia"/>
              </w:rPr>
              <w:t>最低照度彩色：</w:t>
            </w:r>
            <w:r>
              <w:rPr>
                <w:rFonts w:hint="eastAsia"/>
              </w:rPr>
              <w:t>0.0008lx</w:t>
            </w:r>
            <w:r>
              <w:rPr>
                <w:rFonts w:hint="eastAsia"/>
              </w:rPr>
              <w:t>，黑白：</w:t>
            </w:r>
            <w:r>
              <w:rPr>
                <w:rFonts w:hint="eastAsia"/>
              </w:rPr>
              <w:t>0.0002lx</w:t>
            </w:r>
            <w:r>
              <w:rPr>
                <w:rFonts w:hint="eastAsia"/>
              </w:rPr>
              <w:t>，灰度等级不小于</w:t>
            </w:r>
            <w:r>
              <w:rPr>
                <w:rFonts w:hint="eastAsia"/>
              </w:rPr>
              <w:t>11</w:t>
            </w:r>
            <w:r>
              <w:rPr>
                <w:rFonts w:hint="eastAsia"/>
              </w:rPr>
              <w:t>级。</w:t>
            </w:r>
          </w:p>
          <w:p w:rsidR="00AB2EEA" w:rsidRDefault="00A10194">
            <w:pPr>
              <w:spacing w:line="400" w:lineRule="exact"/>
            </w:pPr>
            <w:r>
              <w:rPr>
                <w:rFonts w:hint="eastAsia"/>
              </w:rPr>
              <w:t>3</w:t>
            </w:r>
            <w:r>
              <w:rPr>
                <w:rFonts w:hint="eastAsia"/>
              </w:rPr>
              <w:t>红外补光距离不小于</w:t>
            </w:r>
            <w:r>
              <w:rPr>
                <w:rFonts w:hint="eastAsia"/>
              </w:rPr>
              <w:t>85</w:t>
            </w:r>
            <w:r>
              <w:rPr>
                <w:rFonts w:hint="eastAsia"/>
              </w:rPr>
              <w:t>米。</w:t>
            </w:r>
          </w:p>
          <w:p w:rsidR="00AB2EEA" w:rsidRDefault="00A10194">
            <w:pPr>
              <w:spacing w:line="400" w:lineRule="exact"/>
            </w:pPr>
            <w:r>
              <w:rPr>
                <w:rFonts w:hint="eastAsia"/>
              </w:rPr>
              <w:t>4</w:t>
            </w:r>
            <w:r>
              <w:rPr>
                <w:rFonts w:hint="eastAsia"/>
              </w:rPr>
              <w:t>在</w:t>
            </w:r>
            <w:r>
              <w:rPr>
                <w:rFonts w:hint="eastAsia"/>
              </w:rPr>
              <w:t>2560x1440@25fps</w:t>
            </w:r>
            <w:r>
              <w:rPr>
                <w:rFonts w:hint="eastAsia"/>
              </w:rPr>
              <w:t>下，清晰度不小于</w:t>
            </w:r>
            <w:r>
              <w:rPr>
                <w:rFonts w:hint="eastAsia"/>
              </w:rPr>
              <w:t>1400TVL</w:t>
            </w:r>
            <w:r>
              <w:rPr>
                <w:rFonts w:hint="eastAsia"/>
              </w:rPr>
              <w:t>。</w:t>
            </w:r>
          </w:p>
          <w:p w:rsidR="00AB2EEA" w:rsidRDefault="00A10194">
            <w:pPr>
              <w:spacing w:line="400" w:lineRule="exact"/>
            </w:pPr>
            <w:r>
              <w:rPr>
                <w:rFonts w:hint="eastAsia"/>
              </w:rPr>
              <w:t>5</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HighProfile</w:t>
            </w:r>
            <w:r>
              <w:rPr>
                <w:rFonts w:hint="eastAsia"/>
              </w:rPr>
              <w:t>编码能力。</w:t>
            </w:r>
            <w:r>
              <w:rPr>
                <w:rFonts w:hint="eastAsia"/>
              </w:rPr>
              <w:tab/>
            </w:r>
          </w:p>
          <w:p w:rsidR="00AB2EEA" w:rsidRDefault="00A10194">
            <w:pPr>
              <w:spacing w:line="400" w:lineRule="exact"/>
            </w:pPr>
            <w:r>
              <w:rPr>
                <w:rFonts w:hint="eastAsia"/>
              </w:rPr>
              <w:t>6</w:t>
            </w:r>
            <w:r>
              <w:rPr>
                <w:rFonts w:hint="eastAsia"/>
              </w:rPr>
              <w:t>需具备人脸检测、区域入侵检测、越界检测、虚焦检测、进入区域、离开区域、徘徊、人员聚集、逆行、场景变更等功能。</w:t>
            </w:r>
          </w:p>
          <w:p w:rsidR="00AB2EEA" w:rsidRDefault="00A10194">
            <w:pPr>
              <w:spacing w:line="400" w:lineRule="exact"/>
            </w:pPr>
            <w:r>
              <w:rPr>
                <w:rFonts w:hint="eastAsia"/>
              </w:rPr>
              <w:lastRenderedPageBreak/>
              <w:t>7</w:t>
            </w:r>
            <w:r>
              <w:rPr>
                <w:rFonts w:hint="eastAsia"/>
              </w:rPr>
              <w:t>可开启或关闭智能后检索功能。</w:t>
            </w:r>
          </w:p>
          <w:p w:rsidR="00AB2EEA" w:rsidRDefault="00A10194">
            <w:pPr>
              <w:spacing w:line="400" w:lineRule="exact"/>
            </w:pPr>
            <w:r>
              <w:rPr>
                <w:rFonts w:hint="eastAsia"/>
              </w:rPr>
              <w:t>8</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可伸缩编码、自动增益、背光补偿、数字降噪、强光抑制、走廊模式、视频水印等功能。</w:t>
            </w:r>
            <w:r>
              <w:rPr>
                <w:rFonts w:hint="eastAsia"/>
              </w:rPr>
              <w:tab/>
            </w:r>
            <w:r>
              <w:rPr>
                <w:rFonts w:hint="eastAsia"/>
              </w:rPr>
              <w:tab/>
            </w:r>
          </w:p>
          <w:p w:rsidR="00AB2EEA" w:rsidRDefault="00A10194">
            <w:pPr>
              <w:spacing w:line="400" w:lineRule="exact"/>
            </w:pPr>
            <w:r>
              <w:rPr>
                <w:rFonts w:hint="eastAsia"/>
              </w:rPr>
              <w:t>9</w:t>
            </w:r>
            <w:r>
              <w:rPr>
                <w:rFonts w:hint="eastAsia"/>
              </w:rPr>
              <w:t>不低于</w:t>
            </w:r>
            <w:r>
              <w:rPr>
                <w:rFonts w:hint="eastAsia"/>
              </w:rPr>
              <w:t>IP67</w:t>
            </w:r>
            <w:r>
              <w:rPr>
                <w:rFonts w:hint="eastAsia"/>
              </w:rPr>
              <w:t>防尘防水等级。</w:t>
            </w:r>
          </w:p>
          <w:p w:rsidR="00AB2EEA" w:rsidRDefault="00A10194">
            <w:pPr>
              <w:spacing w:line="400" w:lineRule="exact"/>
            </w:pPr>
            <w:r>
              <w:rPr>
                <w:rFonts w:hint="eastAsia"/>
              </w:rPr>
              <w:t>★</w:t>
            </w:r>
            <w:r>
              <w:rPr>
                <w:rFonts w:hint="eastAsia"/>
              </w:rPr>
              <w:t>10</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1/3</w:t>
            </w:r>
            <w:r>
              <w:rPr>
                <w:rFonts w:hint="eastAsia"/>
              </w:rPr>
              <w:t>。</w:t>
            </w:r>
          </w:p>
          <w:p w:rsidR="00AB2EEA" w:rsidRDefault="00A10194">
            <w:pPr>
              <w:spacing w:line="400" w:lineRule="exact"/>
            </w:pPr>
            <w:r>
              <w:rPr>
                <w:rFonts w:hint="eastAsia"/>
              </w:rPr>
              <w:t>11</w:t>
            </w:r>
            <w:r>
              <w:rPr>
                <w:rFonts w:hint="eastAsia"/>
              </w:rPr>
              <w:t>需具有背光补偿、视频水印、噪声过滤、</w:t>
            </w:r>
            <w:r>
              <w:rPr>
                <w:rFonts w:hint="eastAsia"/>
              </w:rPr>
              <w:t>SVC</w:t>
            </w:r>
            <w:r>
              <w:rPr>
                <w:rFonts w:hint="eastAsia"/>
              </w:rPr>
              <w:t>可伸缩编码、数字降噪、电子防抖、走廊模式、</w:t>
            </w:r>
            <w:r>
              <w:rPr>
                <w:rFonts w:hint="eastAsia"/>
              </w:rPr>
              <w:t>ROI</w:t>
            </w:r>
            <w:r>
              <w:rPr>
                <w:rFonts w:hint="eastAsia"/>
              </w:rPr>
              <w:t>感兴趣区域、防红外过曝、强光抑制等功能。</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665</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半球网络摄像机</w:t>
            </w:r>
          </w:p>
        </w:tc>
        <w:tc>
          <w:tcPr>
            <w:tcW w:w="9271" w:type="dxa"/>
            <w:vAlign w:val="center"/>
          </w:tcPr>
          <w:p w:rsidR="00AB2EEA" w:rsidRDefault="00A10194">
            <w:pPr>
              <w:spacing w:line="400" w:lineRule="exact"/>
            </w:pPr>
            <w:r>
              <w:rPr>
                <w:rFonts w:hint="eastAsia"/>
              </w:rPr>
              <w:t>1</w:t>
            </w:r>
            <w:r>
              <w:rPr>
                <w:rFonts w:hint="eastAsia"/>
              </w:rPr>
              <w:t>具有不低于</w:t>
            </w:r>
            <w:r>
              <w:rPr>
                <w:rFonts w:hint="eastAsia"/>
              </w:rPr>
              <w:t>400</w:t>
            </w:r>
            <w:r>
              <w:rPr>
                <w:rFonts w:hint="eastAsia"/>
              </w:rPr>
              <w:t>万像素</w:t>
            </w:r>
            <w:r>
              <w:rPr>
                <w:rFonts w:hint="eastAsia"/>
              </w:rPr>
              <w:t>CMOS</w:t>
            </w:r>
            <w:r>
              <w:rPr>
                <w:rFonts w:hint="eastAsia"/>
              </w:rPr>
              <w:t>传感器。</w:t>
            </w:r>
            <w:r>
              <w:rPr>
                <w:rFonts w:hint="eastAsia"/>
              </w:rPr>
              <w:tab/>
            </w:r>
            <w:r>
              <w:rPr>
                <w:rFonts w:hint="eastAsia"/>
              </w:rPr>
              <w:tab/>
            </w:r>
          </w:p>
          <w:p w:rsidR="00AB2EEA" w:rsidRDefault="00A10194">
            <w:pPr>
              <w:spacing w:line="400" w:lineRule="exact"/>
            </w:pPr>
            <w:r>
              <w:rPr>
                <w:rFonts w:hint="eastAsia"/>
              </w:rPr>
              <w:t>2</w:t>
            </w:r>
            <w:r>
              <w:rPr>
                <w:rFonts w:hint="eastAsia"/>
              </w:rPr>
              <w:t>最低照度彩色：</w:t>
            </w:r>
            <w:r>
              <w:rPr>
                <w:rFonts w:hint="eastAsia"/>
              </w:rPr>
              <w:t>0.001lx(AGC</w:t>
            </w:r>
            <w:r>
              <w:rPr>
                <w:rFonts w:hint="eastAsia"/>
              </w:rPr>
              <w:t>开，</w:t>
            </w:r>
            <w:r>
              <w:rPr>
                <w:rFonts w:hint="eastAsia"/>
              </w:rPr>
              <w:t>RJ45</w:t>
            </w:r>
            <w:r>
              <w:rPr>
                <w:rFonts w:hint="eastAsia"/>
              </w:rPr>
              <w:t>输出</w:t>
            </w:r>
            <w:r>
              <w:rPr>
                <w:rFonts w:hint="eastAsia"/>
              </w:rPr>
              <w:t>)</w:t>
            </w:r>
            <w:r>
              <w:rPr>
                <w:rFonts w:hint="eastAsia"/>
              </w:rPr>
              <w:t>，黑白</w:t>
            </w:r>
            <w:r>
              <w:rPr>
                <w:rFonts w:hint="eastAsia"/>
              </w:rPr>
              <w:t>:0.0001lx(AGC</w:t>
            </w:r>
            <w:r>
              <w:rPr>
                <w:rFonts w:hint="eastAsia"/>
              </w:rPr>
              <w:t>开，</w:t>
            </w:r>
            <w:r>
              <w:rPr>
                <w:rFonts w:hint="eastAsia"/>
              </w:rPr>
              <w:t>RJ45</w:t>
            </w:r>
            <w:r>
              <w:rPr>
                <w:rFonts w:hint="eastAsia"/>
              </w:rPr>
              <w:t>输出</w:t>
            </w:r>
            <w:r>
              <w:rPr>
                <w:rFonts w:hint="eastAsia"/>
              </w:rPr>
              <w:t>)</w:t>
            </w:r>
            <w:r>
              <w:rPr>
                <w:rFonts w:hint="eastAsia"/>
              </w:rPr>
              <w:t>，灰度等级不小于</w:t>
            </w:r>
            <w:r>
              <w:rPr>
                <w:rFonts w:hint="eastAsia"/>
              </w:rPr>
              <w:t>11</w:t>
            </w:r>
            <w:r>
              <w:rPr>
                <w:rFonts w:hint="eastAsia"/>
              </w:rPr>
              <w:t>级。</w:t>
            </w:r>
          </w:p>
          <w:p w:rsidR="00AB2EEA" w:rsidRDefault="00A10194">
            <w:pPr>
              <w:spacing w:line="400" w:lineRule="exact"/>
            </w:pPr>
            <w:r>
              <w:rPr>
                <w:rFonts w:hint="eastAsia"/>
              </w:rPr>
              <w:t>3</w:t>
            </w:r>
            <w:r>
              <w:rPr>
                <w:rFonts w:hint="eastAsia"/>
              </w:rPr>
              <w:t>红外补光距离不小于</w:t>
            </w:r>
            <w:r>
              <w:rPr>
                <w:rFonts w:hint="eastAsia"/>
              </w:rPr>
              <w:t>50</w:t>
            </w:r>
            <w:r>
              <w:rPr>
                <w:rFonts w:hint="eastAsia"/>
              </w:rPr>
              <w:t>米。</w:t>
            </w:r>
          </w:p>
          <w:p w:rsidR="00AB2EEA" w:rsidRDefault="00A10194">
            <w:pPr>
              <w:spacing w:line="400" w:lineRule="exact"/>
            </w:pPr>
            <w:r>
              <w:rPr>
                <w:rFonts w:hint="eastAsia"/>
              </w:rPr>
              <w:t>4</w:t>
            </w:r>
            <w:r>
              <w:rPr>
                <w:rFonts w:hint="eastAsia"/>
              </w:rPr>
              <w:t>在</w:t>
            </w:r>
            <w:r>
              <w:rPr>
                <w:rFonts w:hint="eastAsia"/>
              </w:rPr>
              <w:t>2560x1440@25fps</w:t>
            </w:r>
            <w:r>
              <w:rPr>
                <w:rFonts w:hint="eastAsia"/>
              </w:rPr>
              <w:t>下，清晰度不小于</w:t>
            </w:r>
            <w:r>
              <w:rPr>
                <w:rFonts w:hint="eastAsia"/>
              </w:rPr>
              <w:t>1400TVL</w:t>
            </w:r>
            <w:r>
              <w:rPr>
                <w:rFonts w:hint="eastAsia"/>
              </w:rPr>
              <w:t>。</w:t>
            </w:r>
          </w:p>
          <w:p w:rsidR="00AB2EEA" w:rsidRDefault="00A10194">
            <w:pPr>
              <w:spacing w:line="400" w:lineRule="exact"/>
            </w:pPr>
            <w:r>
              <w:rPr>
                <w:rFonts w:hint="eastAsia"/>
              </w:rPr>
              <w:t>5</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HighProfile</w:t>
            </w:r>
            <w:r>
              <w:rPr>
                <w:rFonts w:hint="eastAsia"/>
              </w:rPr>
              <w:t>编码能力。</w:t>
            </w:r>
          </w:p>
          <w:p w:rsidR="00AB2EEA" w:rsidRDefault="00A10194">
            <w:pPr>
              <w:spacing w:line="400" w:lineRule="exact"/>
            </w:pPr>
            <w:r>
              <w:rPr>
                <w:rFonts w:hint="eastAsia"/>
              </w:rPr>
              <w:t>6</w:t>
            </w:r>
            <w:r>
              <w:rPr>
                <w:rFonts w:hint="eastAsia"/>
              </w:rPr>
              <w:t>需具有黑白名单功能，其中白名单可添加不小于</w:t>
            </w:r>
            <w:r>
              <w:rPr>
                <w:rFonts w:hint="eastAsia"/>
              </w:rPr>
              <w:t>10</w:t>
            </w:r>
            <w:r>
              <w:rPr>
                <w:rFonts w:hint="eastAsia"/>
              </w:rPr>
              <w:t>个</w:t>
            </w:r>
            <w:r>
              <w:rPr>
                <w:rFonts w:hint="eastAsia"/>
              </w:rPr>
              <w:t>IP</w:t>
            </w:r>
            <w:r>
              <w:rPr>
                <w:rFonts w:hint="eastAsia"/>
              </w:rPr>
              <w:t>地址。</w:t>
            </w:r>
          </w:p>
          <w:p w:rsidR="00AB2EEA" w:rsidRDefault="00A10194">
            <w:pPr>
              <w:spacing w:line="400" w:lineRule="exact"/>
            </w:pPr>
            <w:r>
              <w:rPr>
                <w:rFonts w:hint="eastAsia"/>
              </w:rPr>
              <w:t>7</w:t>
            </w:r>
            <w:r>
              <w:rPr>
                <w:rFonts w:hint="eastAsia"/>
              </w:rPr>
              <w:t>需具备人脸抓拍、区域入侵检测、越界检测、虚焦检测、进入区域、离开区域、徘徊、人员聚集、逆行、场景变更等功能。</w:t>
            </w:r>
          </w:p>
          <w:p w:rsidR="00AB2EEA" w:rsidRDefault="00A10194">
            <w:pPr>
              <w:spacing w:line="400" w:lineRule="exact"/>
            </w:pPr>
            <w:r>
              <w:rPr>
                <w:rFonts w:hint="eastAsia"/>
              </w:rPr>
              <w:t>8</w:t>
            </w:r>
            <w:r>
              <w:rPr>
                <w:rFonts w:hint="eastAsia"/>
              </w:rPr>
              <w:t>需支持智能后检索功能。</w:t>
            </w:r>
            <w:r>
              <w:rPr>
                <w:rFonts w:hint="eastAsia"/>
              </w:rPr>
              <w:tab/>
            </w:r>
          </w:p>
          <w:p w:rsidR="00AB2EEA" w:rsidRDefault="00A10194">
            <w:pPr>
              <w:spacing w:line="400" w:lineRule="exact"/>
            </w:pPr>
            <w:r>
              <w:rPr>
                <w:rFonts w:hint="eastAsia"/>
              </w:rPr>
              <w:t>9</w:t>
            </w:r>
            <w:r>
              <w:rPr>
                <w:rFonts w:hint="eastAsia"/>
              </w:rPr>
              <w:t>不低于</w:t>
            </w:r>
            <w:r>
              <w:rPr>
                <w:rFonts w:hint="eastAsia"/>
              </w:rPr>
              <w:t>IP67</w:t>
            </w:r>
            <w:r>
              <w:rPr>
                <w:rFonts w:hint="eastAsia"/>
              </w:rPr>
              <w:t>防尘防水等级。</w:t>
            </w:r>
          </w:p>
          <w:p w:rsidR="00AB2EEA" w:rsidRDefault="00A10194">
            <w:pPr>
              <w:spacing w:line="400" w:lineRule="exact"/>
            </w:pPr>
            <w:r>
              <w:rPr>
                <w:rFonts w:hint="eastAsia"/>
              </w:rPr>
              <w:t>10</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p w:rsidR="00AB2EEA" w:rsidRDefault="00A10194">
            <w:pPr>
              <w:spacing w:line="400" w:lineRule="exact"/>
            </w:pPr>
            <w:r>
              <w:rPr>
                <w:rFonts w:hint="eastAsia"/>
              </w:rPr>
              <w:lastRenderedPageBreak/>
              <w:t>★</w:t>
            </w:r>
            <w:r>
              <w:rPr>
                <w:rFonts w:hint="eastAsia"/>
              </w:rPr>
              <w:t>11</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1/3</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54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trHeight w:val="1125"/>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高清红外球机</w:t>
            </w:r>
          </w:p>
        </w:tc>
        <w:tc>
          <w:tcPr>
            <w:tcW w:w="9271" w:type="dxa"/>
            <w:vAlign w:val="center"/>
          </w:tcPr>
          <w:p w:rsidR="00AB2EEA" w:rsidRDefault="00A10194">
            <w:pPr>
              <w:spacing w:line="400" w:lineRule="exact"/>
            </w:pPr>
            <w:r>
              <w:rPr>
                <w:rFonts w:hint="eastAsia"/>
              </w:rPr>
              <w:t>★内置</w:t>
            </w:r>
            <w:r>
              <w:rPr>
                <w:rFonts w:hint="eastAsia"/>
              </w:rPr>
              <w:t>GPU</w:t>
            </w:r>
            <w:r>
              <w:rPr>
                <w:rFonts w:hint="eastAsia"/>
              </w:rPr>
              <w:t>芯片</w:t>
            </w:r>
          </w:p>
          <w:p w:rsidR="00AB2EEA" w:rsidRDefault="00A10194">
            <w:pPr>
              <w:spacing w:line="400" w:lineRule="exact"/>
            </w:pPr>
            <w:r>
              <w:rPr>
                <w:rFonts w:hint="eastAsia"/>
              </w:rPr>
              <w:t>红外距离不小于</w:t>
            </w:r>
            <w:r>
              <w:rPr>
                <w:rFonts w:hint="eastAsia"/>
              </w:rPr>
              <w:t>550</w:t>
            </w:r>
            <w:r>
              <w:rPr>
                <w:rFonts w:hint="eastAsia"/>
              </w:rPr>
              <w:t>米</w:t>
            </w:r>
          </w:p>
          <w:p w:rsidR="00AB2EEA" w:rsidRDefault="00A10194">
            <w:pPr>
              <w:spacing w:line="400" w:lineRule="exact"/>
            </w:pPr>
            <w:r>
              <w:rPr>
                <w:rFonts w:hint="eastAsia"/>
              </w:rPr>
              <w:t>支持同时输出不少于</w:t>
            </w:r>
            <w:r>
              <w:rPr>
                <w:rFonts w:hint="eastAsia"/>
              </w:rPr>
              <w:t>2</w:t>
            </w:r>
            <w:r>
              <w:rPr>
                <w:rFonts w:hint="eastAsia"/>
              </w:rPr>
              <w:t>路分辨率</w:t>
            </w:r>
            <w:r>
              <w:rPr>
                <w:rFonts w:hint="eastAsia"/>
              </w:rPr>
              <w:t>1920</w:t>
            </w:r>
            <w:r>
              <w:rPr>
                <w:rFonts w:hint="eastAsia"/>
              </w:rPr>
              <w:t>×</w:t>
            </w:r>
            <w:r>
              <w:rPr>
                <w:rFonts w:hint="eastAsia"/>
              </w:rPr>
              <w:t>1080</w:t>
            </w:r>
            <w:r>
              <w:rPr>
                <w:rFonts w:hint="eastAsia"/>
              </w:rPr>
              <w:t>高清图像</w:t>
            </w:r>
          </w:p>
          <w:p w:rsidR="00AB2EEA" w:rsidRDefault="00A10194">
            <w:pPr>
              <w:spacing w:line="400" w:lineRule="exact"/>
            </w:pPr>
            <w:r>
              <w:rPr>
                <w:rFonts w:hint="eastAsia"/>
              </w:rPr>
              <w:t>支持最低照度可达彩色</w:t>
            </w:r>
            <w:r>
              <w:rPr>
                <w:rFonts w:hint="eastAsia"/>
              </w:rPr>
              <w:t>0.0002Lux</w:t>
            </w:r>
            <w:r>
              <w:rPr>
                <w:rFonts w:hint="eastAsia"/>
              </w:rPr>
              <w:t>，黑白</w:t>
            </w:r>
            <w:r>
              <w:rPr>
                <w:rFonts w:hint="eastAsia"/>
              </w:rPr>
              <w:t xml:space="preserve">0.0001Lux      </w:t>
            </w:r>
          </w:p>
          <w:p w:rsidR="00AB2EEA" w:rsidRDefault="00A10194">
            <w:pPr>
              <w:spacing w:line="400" w:lineRule="exact"/>
            </w:pPr>
            <w:r>
              <w:rPr>
                <w:rFonts w:hint="eastAsia"/>
              </w:rPr>
              <w:t>★照度适应范围不小于</w:t>
            </w:r>
            <w:r>
              <w:rPr>
                <w:rFonts w:hint="eastAsia"/>
              </w:rPr>
              <w:t>145dB</w:t>
            </w:r>
            <w:r>
              <w:rPr>
                <w:rFonts w:hint="eastAsia"/>
              </w:rPr>
              <w:t>，宽动态能力综合得分不小于</w:t>
            </w:r>
            <w:r>
              <w:rPr>
                <w:rFonts w:hint="eastAsia"/>
              </w:rPr>
              <w:t>139</w:t>
            </w:r>
            <w:r>
              <w:rPr>
                <w:rFonts w:hint="eastAsia"/>
              </w:rPr>
              <w:t>，信噪比不小于</w:t>
            </w:r>
            <w:r>
              <w:rPr>
                <w:rFonts w:hint="eastAsia"/>
              </w:rPr>
              <w:t>64dB</w:t>
            </w:r>
            <w:r>
              <w:rPr>
                <w:rFonts w:hint="eastAsia"/>
              </w:rPr>
              <w:t>。</w:t>
            </w:r>
          </w:p>
          <w:p w:rsidR="00AB2EEA" w:rsidRDefault="00A10194">
            <w:pPr>
              <w:spacing w:line="400" w:lineRule="exact"/>
            </w:pPr>
            <w:r>
              <w:rPr>
                <w:rFonts w:hint="eastAsia"/>
              </w:rPr>
              <w:t>支持水平手控速度不小于</w:t>
            </w:r>
            <w:r>
              <w:rPr>
                <w:rFonts w:hint="eastAsia"/>
              </w:rPr>
              <w:t>800</w:t>
            </w:r>
            <w:r>
              <w:rPr>
                <w:rFonts w:hint="eastAsia"/>
              </w:rPr>
              <w:t>°</w:t>
            </w:r>
            <w:r>
              <w:rPr>
                <w:rFonts w:hint="eastAsia"/>
              </w:rPr>
              <w:t>/S,</w:t>
            </w:r>
            <w:r>
              <w:rPr>
                <w:rFonts w:hint="eastAsia"/>
              </w:rPr>
              <w:t>垂直手控速度不小于</w:t>
            </w:r>
            <w:r>
              <w:rPr>
                <w:rFonts w:hint="eastAsia"/>
              </w:rPr>
              <w:t>300</w:t>
            </w:r>
            <w:r>
              <w:rPr>
                <w:rFonts w:hint="eastAsia"/>
              </w:rPr>
              <w:t>°</w:t>
            </w:r>
            <w:r>
              <w:rPr>
                <w:rFonts w:hint="eastAsia"/>
              </w:rPr>
              <w:t>/s</w:t>
            </w:r>
            <w:r>
              <w:rPr>
                <w:rFonts w:hint="eastAsia"/>
              </w:rPr>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w:t>
            </w:r>
          </w:p>
          <w:p w:rsidR="00AB2EEA" w:rsidRDefault="00A10194">
            <w:pPr>
              <w:spacing w:line="400" w:lineRule="exact"/>
            </w:pPr>
            <w:r>
              <w:rPr>
                <w:rFonts w:hint="eastAsia"/>
              </w:rPr>
              <w:t>支持</w:t>
            </w:r>
            <w:r>
              <w:rPr>
                <w:rFonts w:hint="eastAsia"/>
              </w:rPr>
              <w:t>300</w:t>
            </w:r>
            <w:r>
              <w:rPr>
                <w:rFonts w:hint="eastAsia"/>
              </w:rPr>
              <w:t>个预置位，可按照所设置的预置位完成不小于</w:t>
            </w:r>
            <w:r>
              <w:rPr>
                <w:rFonts w:hint="eastAsia"/>
              </w:rPr>
              <w:t>8</w:t>
            </w:r>
            <w:r>
              <w:rPr>
                <w:rFonts w:hint="eastAsia"/>
              </w:rPr>
              <w:t>条巡航路径，每条巡航路径可设置不小于</w:t>
            </w:r>
            <w:r>
              <w:rPr>
                <w:rFonts w:hint="eastAsia"/>
              </w:rPr>
              <w:t>32</w:t>
            </w:r>
            <w:r>
              <w:rPr>
                <w:rFonts w:hint="eastAsia"/>
              </w:rPr>
              <w:t>个预置点。支持预置位视频冻结功能；支持优先控制功能。</w:t>
            </w:r>
          </w:p>
          <w:p w:rsidR="00AB2EEA" w:rsidRDefault="00A10194">
            <w:pPr>
              <w:spacing w:line="400" w:lineRule="exact"/>
            </w:pPr>
            <w:r>
              <w:rPr>
                <w:rFonts w:hint="eastAsia"/>
              </w:rPr>
              <w:t>★支持快速聚焦功能，当设备跟踪行人或机动车等移动目标并录像时，单帧回放录像文件，每</w:t>
            </w:r>
            <w:r>
              <w:rPr>
                <w:rFonts w:hint="eastAsia"/>
              </w:rPr>
              <w:t>1</w:t>
            </w:r>
            <w:r>
              <w:rPr>
                <w:rFonts w:hint="eastAsia"/>
              </w:rPr>
              <w:t>帧画面均应清晰可见。</w:t>
            </w:r>
          </w:p>
          <w:p w:rsidR="00AB2EEA" w:rsidRDefault="00A10194">
            <w:pPr>
              <w:spacing w:line="400" w:lineRule="exact"/>
            </w:pPr>
            <w:r>
              <w:rPr>
                <w:rFonts w:hint="eastAsia"/>
              </w:rPr>
              <w:t>★网络传输能力满足设备与客户端之间用</w:t>
            </w:r>
            <w:r>
              <w:rPr>
                <w:rFonts w:hint="eastAsia"/>
              </w:rPr>
              <w:t>350m</w:t>
            </w:r>
            <w:r>
              <w:rPr>
                <w:rFonts w:hint="eastAsia"/>
              </w:rPr>
              <w:t>五类非屏蔽网线直接连接，发送</w:t>
            </w:r>
            <w:r>
              <w:rPr>
                <w:rFonts w:hint="eastAsia"/>
              </w:rPr>
              <w:t>3000</w:t>
            </w:r>
            <w:r>
              <w:rPr>
                <w:rFonts w:hint="eastAsia"/>
              </w:rPr>
              <w:t>个数据包，重复三次，无丢包</w:t>
            </w:r>
            <w:r>
              <w:rPr>
                <w:rFonts w:hint="eastAsia"/>
              </w:rPr>
              <w:t>;</w:t>
            </w:r>
            <w:r>
              <w:rPr>
                <w:rFonts w:hint="eastAsia"/>
              </w:rPr>
              <w:t>具备较强的网络自适应能力，在丢包率为</w:t>
            </w:r>
            <w:r>
              <w:rPr>
                <w:rFonts w:hint="eastAsia"/>
              </w:rPr>
              <w:t>32%</w:t>
            </w:r>
            <w:r>
              <w:rPr>
                <w:rFonts w:hint="eastAsia"/>
              </w:rPr>
              <w:t>的网络环境下，可正常显示监视画面。</w:t>
            </w:r>
          </w:p>
          <w:p w:rsidR="00AB2EEA" w:rsidRDefault="00A10194">
            <w:pPr>
              <w:spacing w:line="400" w:lineRule="exact"/>
            </w:pPr>
            <w:r>
              <w:rPr>
                <w:rFonts w:hint="eastAsia"/>
              </w:rPr>
              <w:t>支持采用</w:t>
            </w:r>
            <w:r>
              <w:rPr>
                <w:rFonts w:hint="eastAsia"/>
              </w:rPr>
              <w:t>H.264</w:t>
            </w:r>
            <w:r>
              <w:rPr>
                <w:rFonts w:hint="eastAsia"/>
              </w:rPr>
              <w:t>、</w:t>
            </w:r>
            <w:r>
              <w:rPr>
                <w:rFonts w:hint="eastAsia"/>
              </w:rPr>
              <w:t>MJPEG</w:t>
            </w:r>
            <w:r>
              <w:rPr>
                <w:rFonts w:hint="eastAsia"/>
              </w:rPr>
              <w:t>、</w:t>
            </w:r>
            <w:r>
              <w:rPr>
                <w:rFonts w:hint="eastAsia"/>
              </w:rPr>
              <w:t>H.265</w:t>
            </w:r>
            <w:r>
              <w:rPr>
                <w:rFonts w:hint="eastAsia"/>
              </w:rPr>
              <w:t>视频编码标准；支持</w:t>
            </w:r>
            <w:r>
              <w:rPr>
                <w:rFonts w:hint="eastAsia"/>
              </w:rPr>
              <w:t>smart265</w:t>
            </w:r>
            <w:r>
              <w:rPr>
                <w:rFonts w:hint="eastAsia"/>
              </w:rPr>
              <w:t>功能。</w:t>
            </w:r>
          </w:p>
          <w:p w:rsidR="00AB2EEA" w:rsidRDefault="00A10194">
            <w:pPr>
              <w:spacing w:line="400" w:lineRule="exact"/>
            </w:pPr>
            <w:r>
              <w:rPr>
                <w:rFonts w:hint="eastAsia"/>
              </w:rPr>
              <w:t>支持</w:t>
            </w:r>
            <w:r>
              <w:rPr>
                <w:rFonts w:hint="eastAsia"/>
              </w:rPr>
              <w:t>7</w:t>
            </w:r>
            <w:r>
              <w:rPr>
                <w:rFonts w:hint="eastAsia"/>
              </w:rPr>
              <w:t>路报警输入接口，</w:t>
            </w:r>
            <w:r>
              <w:rPr>
                <w:rFonts w:hint="eastAsia"/>
              </w:rPr>
              <w:t>2</w:t>
            </w:r>
            <w:r>
              <w:rPr>
                <w:rFonts w:hint="eastAsia"/>
              </w:rPr>
              <w:t>路报警输出接口，支持</w:t>
            </w:r>
            <w:r>
              <w:rPr>
                <w:rFonts w:hint="eastAsia"/>
              </w:rPr>
              <w:t>1</w:t>
            </w:r>
            <w:r>
              <w:rPr>
                <w:rFonts w:hint="eastAsia"/>
              </w:rPr>
              <w:t>路音频输入和输出接口。有</w:t>
            </w:r>
            <w:r>
              <w:rPr>
                <w:rFonts w:hint="eastAsia"/>
              </w:rPr>
              <w:t>SD</w:t>
            </w:r>
            <w:r>
              <w:rPr>
                <w:rFonts w:hint="eastAsia"/>
              </w:rPr>
              <w:t>卡槽，最大支持</w:t>
            </w:r>
            <w:r>
              <w:rPr>
                <w:rFonts w:hint="eastAsia"/>
              </w:rPr>
              <w:t>256GB</w:t>
            </w:r>
            <w:r>
              <w:rPr>
                <w:rFonts w:hint="eastAsia"/>
              </w:rPr>
              <w:t>的</w:t>
            </w:r>
            <w:r>
              <w:rPr>
                <w:rFonts w:hint="eastAsia"/>
              </w:rPr>
              <w:t>SD</w:t>
            </w:r>
            <w:r>
              <w:rPr>
                <w:rFonts w:hint="eastAsia"/>
              </w:rPr>
              <w:t>卡。</w:t>
            </w:r>
          </w:p>
          <w:p w:rsidR="00AB2EEA" w:rsidRDefault="00A10194">
            <w:pPr>
              <w:spacing w:line="400" w:lineRule="exact"/>
            </w:pPr>
            <w:r>
              <w:rPr>
                <w:rFonts w:hint="eastAsia"/>
              </w:rPr>
              <w:t>支持区域入侵、越界入侵、徘徊、物品遗留、物品移除、人员聚集、快速移动、进入区域、离开区域等行为分析功能；人脸检测功能；音频异常侦测功能</w:t>
            </w:r>
          </w:p>
          <w:p w:rsidR="00AB2EEA" w:rsidRDefault="00A10194">
            <w:pPr>
              <w:spacing w:line="400" w:lineRule="exact"/>
            </w:pPr>
            <w:r>
              <w:rPr>
                <w:rFonts w:hint="eastAsia"/>
              </w:rPr>
              <w:lastRenderedPageBreak/>
              <w:t>★室外球机应具备较好防护性能，支持</w:t>
            </w:r>
            <w:r>
              <w:rPr>
                <w:rFonts w:hint="eastAsia"/>
              </w:rPr>
              <w:t>IP67</w:t>
            </w:r>
            <w:r>
              <w:rPr>
                <w:rFonts w:hint="eastAsia"/>
              </w:rPr>
              <w:t>；具备较好的电磁兼容性，支持空气放电</w:t>
            </w:r>
            <w:r>
              <w:rPr>
                <w:rFonts w:hint="eastAsia"/>
              </w:rPr>
              <w:t>20KV</w:t>
            </w:r>
            <w:r>
              <w:rPr>
                <w:rFonts w:hint="eastAsia"/>
              </w:rPr>
              <w:t>，接触放电</w:t>
            </w:r>
            <w:r>
              <w:rPr>
                <w:rFonts w:hint="eastAsia"/>
              </w:rPr>
              <w:t>10KV</w:t>
            </w:r>
            <w:r>
              <w:rPr>
                <w:rFonts w:hint="eastAsia"/>
              </w:rPr>
              <w:t>，</w:t>
            </w:r>
            <w:r>
              <w:rPr>
                <w:rFonts w:hint="eastAsia"/>
              </w:rPr>
              <w:t>15KV</w:t>
            </w:r>
            <w:r>
              <w:rPr>
                <w:rFonts w:hint="eastAsia"/>
              </w:rPr>
              <w:t>防浪涌</w:t>
            </w:r>
          </w:p>
          <w:p w:rsidR="00AB2EEA" w:rsidRDefault="00A10194">
            <w:pPr>
              <w:spacing w:line="400" w:lineRule="exact"/>
            </w:pPr>
            <w:r>
              <w:rPr>
                <w:rFonts w:hint="eastAsia"/>
              </w:rPr>
              <w:t>具备较好的电源适应性，电压在</w:t>
            </w:r>
            <w:r>
              <w:rPr>
                <w:rFonts w:hint="eastAsia"/>
              </w:rPr>
              <w:t>AC24V</w:t>
            </w:r>
            <w:r>
              <w:rPr>
                <w:rFonts w:hint="eastAsia"/>
              </w:rPr>
              <w:t>±</w:t>
            </w:r>
            <w:r>
              <w:rPr>
                <w:rFonts w:hint="eastAsia"/>
              </w:rPr>
              <w:t>45%</w:t>
            </w:r>
            <w:r>
              <w:rPr>
                <w:rFonts w:hint="eastAsia"/>
              </w:rPr>
              <w:t>或</w:t>
            </w:r>
            <w:r>
              <w:rPr>
                <w:rFonts w:hint="eastAsia"/>
              </w:rPr>
              <w:t>DC24V</w:t>
            </w:r>
            <w:r>
              <w:rPr>
                <w:rFonts w:hint="eastAsia"/>
              </w:rPr>
              <w:t>±</w:t>
            </w:r>
            <w:r>
              <w:rPr>
                <w:rFonts w:hint="eastAsia"/>
              </w:rPr>
              <w:t>45%</w:t>
            </w:r>
            <w:r>
              <w:rPr>
                <w:rFonts w:hint="eastAsia"/>
              </w:rPr>
              <w:t>范围内变化时，设备可正常工作具备较好的环境适应性，工作温度范围可达</w:t>
            </w:r>
            <w:r>
              <w:rPr>
                <w:rFonts w:hint="eastAsia"/>
              </w:rPr>
              <w:t>-45</w:t>
            </w:r>
            <w:r>
              <w:rPr>
                <w:rFonts w:hint="eastAsia"/>
              </w:rPr>
              <w:t>℃到</w:t>
            </w:r>
            <w:r>
              <w:rPr>
                <w:rFonts w:hint="eastAsia"/>
              </w:rPr>
              <w:t>70</w:t>
            </w:r>
            <w:r>
              <w:rPr>
                <w:rFonts w:hint="eastAsia"/>
              </w:rPr>
              <w:t>℃</w:t>
            </w:r>
          </w:p>
          <w:p w:rsidR="00AB2EEA" w:rsidRDefault="00A10194">
            <w:pPr>
              <w:spacing w:line="400" w:lineRule="exact"/>
            </w:pPr>
            <w:r>
              <w:rPr>
                <w:rFonts w:hint="eastAsia"/>
              </w:rPr>
              <w:t>★符合《</w:t>
            </w:r>
            <w:r>
              <w:rPr>
                <w:rFonts w:hint="eastAsia"/>
              </w:rPr>
              <w:t>GB/T28181-2016</w:t>
            </w:r>
            <w:r>
              <w:rPr>
                <w:rFonts w:hint="eastAsia"/>
              </w:rPr>
              <w:t>公共安全视频监控联网系统信息传输、交换、控制技术要求》中的相关规定。</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8</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4</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全景网络摄像机</w:t>
            </w:r>
          </w:p>
        </w:tc>
        <w:tc>
          <w:tcPr>
            <w:tcW w:w="9271" w:type="dxa"/>
            <w:vAlign w:val="center"/>
          </w:tcPr>
          <w:p w:rsidR="00AB2EEA" w:rsidRDefault="00A10194">
            <w:pPr>
              <w:spacing w:line="400" w:lineRule="exact"/>
            </w:pPr>
            <w:r>
              <w:rPr>
                <w:rFonts w:hint="eastAsia"/>
              </w:rPr>
              <w:t>1</w:t>
            </w:r>
            <w:r>
              <w:rPr>
                <w:rFonts w:hint="eastAsia"/>
              </w:rPr>
              <w:t>自带镜头，另配</w:t>
            </w:r>
            <w:r>
              <w:rPr>
                <w:rFonts w:hint="eastAsia"/>
              </w:rPr>
              <w:t>8</w:t>
            </w:r>
            <w:r>
              <w:rPr>
                <w:rFonts w:hint="eastAsia"/>
              </w:rPr>
              <w:t>个图像采集模块，可输出</w:t>
            </w:r>
            <w:r>
              <w:rPr>
                <w:rFonts w:hint="eastAsia"/>
              </w:rPr>
              <w:t>1</w:t>
            </w:r>
            <w:r>
              <w:rPr>
                <w:rFonts w:hint="eastAsia"/>
              </w:rPr>
              <w:t>路主视频图像和</w:t>
            </w:r>
            <w:r>
              <w:rPr>
                <w:rFonts w:hint="eastAsia"/>
              </w:rPr>
              <w:t>8</w:t>
            </w:r>
            <w:r>
              <w:rPr>
                <w:rFonts w:hint="eastAsia"/>
              </w:rPr>
              <w:t>路辅视频图像。可将</w:t>
            </w:r>
            <w:r>
              <w:rPr>
                <w:rFonts w:hint="eastAsia"/>
              </w:rPr>
              <w:t>8</w:t>
            </w:r>
            <w:r>
              <w:rPr>
                <w:rFonts w:hint="eastAsia"/>
              </w:rPr>
              <w:t>个辅视频图像进行无缝拼接，实现</w:t>
            </w:r>
            <w:r>
              <w:rPr>
                <w:rFonts w:hint="eastAsia"/>
              </w:rPr>
              <w:t>360</w:t>
            </w:r>
            <w:r>
              <w:rPr>
                <w:rFonts w:hint="eastAsia"/>
              </w:rPr>
              <w:t>°拼接画面显示，并抓拍拼接后的图像。拼接后的辅视频图像：水平视场角为</w:t>
            </w:r>
            <w:r>
              <w:rPr>
                <w:rFonts w:hint="eastAsia"/>
              </w:rPr>
              <w:t>360</w:t>
            </w:r>
            <w:r>
              <w:rPr>
                <w:rFonts w:hint="eastAsia"/>
              </w:rPr>
              <w:t>°，垂直视场角为</w:t>
            </w:r>
            <w:r>
              <w:rPr>
                <w:rFonts w:hint="eastAsia"/>
              </w:rPr>
              <w:t>80</w:t>
            </w:r>
            <w:r>
              <w:rPr>
                <w:rFonts w:hint="eastAsia"/>
              </w:rPr>
              <w:t>°</w:t>
            </w:r>
            <w:r>
              <w:rPr>
                <w:rFonts w:hint="eastAsia"/>
              </w:rPr>
              <w:tab/>
            </w:r>
          </w:p>
          <w:p w:rsidR="00AB2EEA" w:rsidRDefault="00A10194">
            <w:pPr>
              <w:spacing w:line="400" w:lineRule="exact"/>
            </w:pPr>
            <w:r>
              <w:rPr>
                <w:rFonts w:hint="eastAsia"/>
              </w:rPr>
              <w:t>2</w:t>
            </w:r>
            <w:r>
              <w:rPr>
                <w:rFonts w:hint="eastAsia"/>
              </w:rPr>
              <w:t>全景摄像机和细节跟踪摄像机均采用</w:t>
            </w:r>
            <w:r>
              <w:rPr>
                <w:rFonts w:hint="eastAsia"/>
              </w:rPr>
              <w:t>1/1.8"2MPCMOS</w:t>
            </w:r>
            <w:r>
              <w:rPr>
                <w:rFonts w:hint="eastAsia"/>
              </w:rPr>
              <w:tab/>
            </w:r>
          </w:p>
          <w:p w:rsidR="00AB2EEA" w:rsidRDefault="00A10194">
            <w:pPr>
              <w:spacing w:line="400" w:lineRule="exact"/>
            </w:pPr>
            <w:r>
              <w:rPr>
                <w:rFonts w:hint="eastAsia"/>
              </w:rPr>
              <w:t>3</w:t>
            </w:r>
            <w:r>
              <w:rPr>
                <w:rFonts w:hint="eastAsia"/>
              </w:rPr>
              <w:t>同时具有</w:t>
            </w:r>
            <w:r>
              <w:rPr>
                <w:rFonts w:hint="eastAsia"/>
              </w:rPr>
              <w:t>1</w:t>
            </w:r>
            <w:r>
              <w:rPr>
                <w:rFonts w:hint="eastAsia"/>
              </w:rPr>
              <w:t>个</w:t>
            </w:r>
            <w:r>
              <w:rPr>
                <w:rFonts w:hint="eastAsia"/>
              </w:rPr>
              <w:t>RJ45</w:t>
            </w:r>
            <w:r>
              <w:rPr>
                <w:rFonts w:hint="eastAsia"/>
              </w:rPr>
              <w:t>网络接口和</w:t>
            </w:r>
            <w:r>
              <w:rPr>
                <w:rFonts w:hint="eastAsia"/>
              </w:rPr>
              <w:t>1</w:t>
            </w:r>
            <w:r>
              <w:rPr>
                <w:rFonts w:hint="eastAsia"/>
              </w:rPr>
              <w:t>个光纤接口。通过</w:t>
            </w:r>
            <w:r>
              <w:rPr>
                <w:rFonts w:hint="eastAsia"/>
              </w:rPr>
              <w:t>1</w:t>
            </w:r>
            <w:r>
              <w:rPr>
                <w:rFonts w:hint="eastAsia"/>
              </w:rPr>
              <w:t>个</w:t>
            </w:r>
            <w:r>
              <w:rPr>
                <w:rFonts w:hint="eastAsia"/>
              </w:rPr>
              <w:t>RJ45</w:t>
            </w:r>
            <w:r>
              <w:rPr>
                <w:rFonts w:hint="eastAsia"/>
              </w:rPr>
              <w:t>网口或</w:t>
            </w:r>
            <w:r>
              <w:rPr>
                <w:rFonts w:hint="eastAsia"/>
              </w:rPr>
              <w:t>1</w:t>
            </w:r>
            <w:r>
              <w:rPr>
                <w:rFonts w:hint="eastAsia"/>
              </w:rPr>
              <w:t>个光纤接口可同时访问主视频图像和拼接后的辅视频图像。</w:t>
            </w:r>
          </w:p>
          <w:p w:rsidR="00AB2EEA" w:rsidRDefault="00A10194">
            <w:pPr>
              <w:spacing w:line="400" w:lineRule="exact"/>
            </w:pPr>
            <w:r>
              <w:rPr>
                <w:rFonts w:hint="eastAsia"/>
              </w:rPr>
              <w:t>4</w:t>
            </w:r>
            <w:r>
              <w:rPr>
                <w:rFonts w:hint="eastAsia"/>
              </w:rPr>
              <w:t>主视频支持</w:t>
            </w:r>
            <w:r>
              <w:rPr>
                <w:rFonts w:hint="eastAsia"/>
              </w:rPr>
              <w:t>37</w:t>
            </w:r>
            <w:r>
              <w:rPr>
                <w:rFonts w:hint="eastAsia"/>
              </w:rPr>
              <w:t>倍光学变焦。</w:t>
            </w:r>
            <w:r>
              <w:rPr>
                <w:rFonts w:hint="eastAsia"/>
              </w:rPr>
              <w:tab/>
            </w:r>
          </w:p>
          <w:p w:rsidR="00AB2EEA" w:rsidRDefault="00A10194">
            <w:pPr>
              <w:spacing w:line="400" w:lineRule="exact"/>
            </w:pPr>
            <w:r>
              <w:rPr>
                <w:rFonts w:hint="eastAsia"/>
              </w:rPr>
              <w:t>5</w:t>
            </w:r>
            <w:r>
              <w:rPr>
                <w:rFonts w:hint="eastAsia"/>
              </w:rPr>
              <w:t>彩色：</w:t>
            </w:r>
            <w:r>
              <w:rPr>
                <w:rFonts w:hint="eastAsia"/>
              </w:rPr>
              <w:t>0.0003lux</w:t>
            </w:r>
            <w:r>
              <w:rPr>
                <w:rFonts w:hint="eastAsia"/>
              </w:rPr>
              <w:t>；黑白：</w:t>
            </w:r>
            <w:r>
              <w:rPr>
                <w:rFonts w:hint="eastAsia"/>
              </w:rPr>
              <w:t>0.0001lux</w:t>
            </w:r>
          </w:p>
          <w:p w:rsidR="00AB2EEA" w:rsidRDefault="00A10194">
            <w:pPr>
              <w:spacing w:line="400" w:lineRule="exact"/>
            </w:pPr>
            <w:r>
              <w:rPr>
                <w:rFonts w:hint="eastAsia"/>
              </w:rPr>
              <w:t>6</w:t>
            </w:r>
            <w:r>
              <w:rPr>
                <w:rFonts w:hint="eastAsia"/>
              </w:rPr>
              <w:t>支持水平手控速度不小于</w:t>
            </w:r>
            <w:r>
              <w:rPr>
                <w:rFonts w:hint="eastAsia"/>
              </w:rPr>
              <w:t>800</w:t>
            </w:r>
            <w:r>
              <w:rPr>
                <w:rFonts w:hint="eastAsia"/>
              </w:rPr>
              <w:t>°</w:t>
            </w:r>
            <w:r>
              <w:rPr>
                <w:rFonts w:hint="eastAsia"/>
              </w:rPr>
              <w:t>/S</w:t>
            </w:r>
            <w:r>
              <w:rPr>
                <w:rFonts w:hint="eastAsia"/>
              </w:rPr>
              <w:t>，云台定位精度为不大于</w:t>
            </w:r>
            <w:r>
              <w:rPr>
                <w:rFonts w:hint="eastAsia"/>
              </w:rPr>
              <w:t>0.1</w:t>
            </w:r>
            <w:r>
              <w:rPr>
                <w:rFonts w:hint="eastAsia"/>
              </w:rPr>
              <w:t>°。垂直手控速度不小于</w:t>
            </w:r>
            <w:r>
              <w:rPr>
                <w:rFonts w:hint="eastAsia"/>
              </w:rPr>
              <w:t>200</w:t>
            </w:r>
            <w:r>
              <w:rPr>
                <w:rFonts w:hint="eastAsia"/>
              </w:rPr>
              <w:t>°</w:t>
            </w:r>
            <w:r>
              <w:rPr>
                <w:rFonts w:hint="eastAsia"/>
              </w:rPr>
              <w:t>/S</w:t>
            </w:r>
          </w:p>
          <w:p w:rsidR="00AB2EEA" w:rsidRDefault="00A10194">
            <w:pPr>
              <w:spacing w:line="400" w:lineRule="exact"/>
            </w:pPr>
            <w:r>
              <w:rPr>
                <w:rFonts w:hint="eastAsia"/>
              </w:rPr>
              <w:t>7</w:t>
            </w:r>
            <w:r>
              <w:rPr>
                <w:rFonts w:hint="eastAsia"/>
              </w:rPr>
              <w:t>支持区域入侵、越界入侵、徘徊、物品遗留、物品移除、音频异常、人员聚集、快速移动、进入区域、离开区域，并联动报警。</w:t>
            </w:r>
          </w:p>
          <w:p w:rsidR="00AB2EEA" w:rsidRDefault="00A10194">
            <w:pPr>
              <w:spacing w:line="400" w:lineRule="exact"/>
            </w:pPr>
            <w:r>
              <w:rPr>
                <w:rFonts w:hint="eastAsia"/>
              </w:rPr>
              <w:t>★</w:t>
            </w:r>
            <w:r>
              <w:rPr>
                <w:rFonts w:hint="eastAsia"/>
              </w:rPr>
              <w:t>8</w:t>
            </w:r>
            <w:r>
              <w:rPr>
                <w:rFonts w:hint="eastAsia"/>
              </w:rPr>
              <w:t>在辅视频图像中点击或框选移动目标至智能球型摄像机开始转动的时间小于</w:t>
            </w:r>
            <w:r>
              <w:rPr>
                <w:rFonts w:hint="eastAsia"/>
              </w:rPr>
              <w:t>0.5</w:t>
            </w:r>
            <w:r>
              <w:rPr>
                <w:rFonts w:hint="eastAsia"/>
              </w:rPr>
              <w:t>秒在辅视频图像中检测到且框出移动目标至智能球型摄像机开始转动的时间小于</w:t>
            </w:r>
            <w:r>
              <w:rPr>
                <w:rFonts w:hint="eastAsia"/>
              </w:rPr>
              <w:t>0.5</w:t>
            </w:r>
            <w:r>
              <w:rPr>
                <w:rFonts w:hint="eastAsia"/>
              </w:rPr>
              <w:t>秒</w:t>
            </w:r>
          </w:p>
          <w:p w:rsidR="00AB2EEA" w:rsidRDefault="00A10194">
            <w:pPr>
              <w:spacing w:line="400" w:lineRule="exact"/>
            </w:pPr>
            <w:r>
              <w:rPr>
                <w:rFonts w:hint="eastAsia"/>
              </w:rPr>
              <w:t>9</w:t>
            </w:r>
            <w:r>
              <w:rPr>
                <w:rFonts w:hint="eastAsia"/>
              </w:rPr>
              <w:t>具备智能编码功能，同一场景下，相同图像质量下开启智能编码功能后，和不开智能编码相比，</w:t>
            </w:r>
            <w:r>
              <w:rPr>
                <w:rFonts w:hint="eastAsia"/>
              </w:rPr>
              <w:lastRenderedPageBreak/>
              <w:t>H.264</w:t>
            </w:r>
            <w:r>
              <w:rPr>
                <w:rFonts w:hint="eastAsia"/>
              </w:rPr>
              <w:t>和</w:t>
            </w:r>
            <w:r>
              <w:rPr>
                <w:rFonts w:hint="eastAsia"/>
              </w:rPr>
              <w:t>H.265</w:t>
            </w:r>
            <w:r>
              <w:rPr>
                <w:rFonts w:hint="eastAsia"/>
              </w:rPr>
              <w:t>码率节约</w:t>
            </w:r>
            <w:r>
              <w:rPr>
                <w:rFonts w:hint="eastAsia"/>
              </w:rPr>
              <w:t>1/2</w:t>
            </w:r>
          </w:p>
          <w:p w:rsidR="00AB2EEA" w:rsidRDefault="00A10194">
            <w:pPr>
              <w:spacing w:line="400" w:lineRule="exact"/>
            </w:pPr>
            <w:r>
              <w:rPr>
                <w:rFonts w:hint="eastAsia"/>
              </w:rPr>
              <w:t>★</w:t>
            </w:r>
            <w:r>
              <w:rPr>
                <w:rFonts w:hint="eastAsia"/>
              </w:rPr>
              <w:t>10</w:t>
            </w:r>
            <w:r>
              <w:rPr>
                <w:rFonts w:hint="eastAsia"/>
              </w:rPr>
              <w:t>电源具有较强适应性，电源电压在</w:t>
            </w:r>
            <w:r>
              <w:rPr>
                <w:rFonts w:hint="eastAsia"/>
              </w:rPr>
              <w:t>DC36V</w:t>
            </w:r>
            <w:r>
              <w:rPr>
                <w:rFonts w:hint="eastAsia"/>
              </w:rPr>
              <w:t>±</w:t>
            </w:r>
            <w:r>
              <w:rPr>
                <w:rFonts w:hint="eastAsia"/>
              </w:rPr>
              <w:t>45%</w:t>
            </w:r>
            <w:r>
              <w:rPr>
                <w:rFonts w:hint="eastAsia"/>
              </w:rPr>
              <w:t>范围内变化时，摄像机可以正常工作</w:t>
            </w:r>
          </w:p>
          <w:p w:rsidR="00AB2EEA" w:rsidRDefault="00A10194">
            <w:pPr>
              <w:pStyle w:val="a6"/>
              <w:ind w:firstLineChars="0" w:firstLine="0"/>
            </w:pPr>
            <w:r>
              <w:rPr>
                <w:rFonts w:asciiTheme="minorHAnsi" w:hAnsiTheme="minorHAnsi" w:cstheme="minorBidi" w:hint="eastAsia"/>
                <w:kern w:val="2"/>
                <w:sz w:val="21"/>
                <w:szCs w:val="24"/>
              </w:rPr>
              <w:t>11</w:t>
            </w:r>
            <w:r>
              <w:rPr>
                <w:rFonts w:asciiTheme="minorHAnsi" w:hAnsiTheme="minorHAnsi" w:cstheme="minorBidi" w:hint="eastAsia"/>
                <w:kern w:val="2"/>
                <w:sz w:val="21"/>
                <w:szCs w:val="24"/>
              </w:rPr>
              <w:t>具备较好防护性能，支持</w:t>
            </w:r>
            <w:r>
              <w:rPr>
                <w:rFonts w:asciiTheme="minorHAnsi" w:hAnsiTheme="minorHAnsi" w:cstheme="minorBidi" w:hint="eastAsia"/>
                <w:kern w:val="2"/>
                <w:sz w:val="21"/>
                <w:szCs w:val="24"/>
              </w:rPr>
              <w:t>IP67</w:t>
            </w:r>
            <w:r>
              <w:rPr>
                <w:rFonts w:asciiTheme="minorHAnsi" w:hAnsiTheme="minorHAnsi" w:cstheme="minorBidi" w:hint="eastAsia"/>
                <w:kern w:val="2"/>
                <w:sz w:val="21"/>
                <w:szCs w:val="24"/>
              </w:rPr>
              <w:t>，</w:t>
            </w:r>
            <w:r>
              <w:rPr>
                <w:rFonts w:asciiTheme="minorHAnsi" w:hAnsiTheme="minorHAnsi" w:cstheme="minorBidi" w:hint="eastAsia"/>
                <w:kern w:val="2"/>
                <w:sz w:val="21"/>
                <w:szCs w:val="24"/>
              </w:rPr>
              <w:t>15KV</w:t>
            </w:r>
            <w:r>
              <w:rPr>
                <w:rFonts w:asciiTheme="minorHAnsi" w:hAnsiTheme="minorHAnsi" w:cstheme="minorBidi" w:hint="eastAsia"/>
                <w:kern w:val="2"/>
                <w:sz w:val="21"/>
                <w:szCs w:val="24"/>
              </w:rPr>
              <w:t>防浪涌。</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sz w:val="21"/>
                <w:szCs w:val="21"/>
              </w:rPr>
              <w:lastRenderedPageBreak/>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5</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立杆</w:t>
            </w:r>
          </w:p>
        </w:tc>
        <w:tc>
          <w:tcPr>
            <w:tcW w:w="9271" w:type="dxa"/>
            <w:vAlign w:val="center"/>
          </w:tcPr>
          <w:p w:rsidR="00AB2EEA" w:rsidRDefault="00A10194">
            <w:pPr>
              <w:spacing w:line="400" w:lineRule="exact"/>
            </w:pPr>
            <w:r>
              <w:rPr>
                <w:rFonts w:hint="eastAsia"/>
              </w:rPr>
              <w:t>高度范围在</w:t>
            </w:r>
            <w:r>
              <w:rPr>
                <w:rFonts w:hint="eastAsia"/>
              </w:rPr>
              <w:t>2 m~2.5m</w:t>
            </w:r>
            <w:r>
              <w:rPr>
                <w:rFonts w:hint="eastAsia"/>
              </w:rPr>
              <w:t>，具体根据现场定制</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sz w:val="21"/>
                <w:szCs w:val="21"/>
              </w:rPr>
              <w:t>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根</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6</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报警柱</w:t>
            </w:r>
          </w:p>
        </w:tc>
        <w:tc>
          <w:tcPr>
            <w:tcW w:w="9271" w:type="dxa"/>
            <w:vAlign w:val="center"/>
          </w:tcPr>
          <w:p w:rsidR="00AB2EEA" w:rsidRDefault="00A10194">
            <w:pPr>
              <w:spacing w:line="400" w:lineRule="exact"/>
            </w:pPr>
            <w:r>
              <w:rPr>
                <w:rFonts w:hint="eastAsia"/>
              </w:rPr>
              <w:t>1</w:t>
            </w:r>
            <w:r>
              <w:rPr>
                <w:rFonts w:hint="eastAsia"/>
              </w:rPr>
              <w:t>采用嵌入式</w:t>
            </w:r>
            <w:r>
              <w:rPr>
                <w:rFonts w:hint="eastAsia"/>
              </w:rPr>
              <w:t>Linux</w:t>
            </w:r>
            <w:r>
              <w:rPr>
                <w:rFonts w:hint="eastAsia"/>
              </w:rPr>
              <w:t>操作系统</w:t>
            </w:r>
            <w:r>
              <w:rPr>
                <w:rFonts w:hint="eastAsia"/>
              </w:rPr>
              <w:t>,</w:t>
            </w:r>
            <w:r>
              <w:rPr>
                <w:rFonts w:hint="eastAsia"/>
              </w:rPr>
              <w:t>高性能嵌入式</w:t>
            </w:r>
            <w:r>
              <w:rPr>
                <w:rFonts w:hint="eastAsia"/>
              </w:rPr>
              <w:t>SOC</w:t>
            </w:r>
            <w:r>
              <w:rPr>
                <w:rFonts w:hint="eastAsia"/>
              </w:rPr>
              <w:t>处理器，系统运行稳定可靠；</w:t>
            </w:r>
          </w:p>
          <w:p w:rsidR="00AB2EEA" w:rsidRDefault="00A10194">
            <w:pPr>
              <w:spacing w:line="400" w:lineRule="exact"/>
            </w:pPr>
            <w:r>
              <w:rPr>
                <w:rFonts w:hint="eastAsia"/>
              </w:rPr>
              <w:t>2</w:t>
            </w:r>
            <w:r>
              <w:rPr>
                <w:rFonts w:hint="eastAsia"/>
              </w:rPr>
              <w:t>设备支持双网口链路、</w:t>
            </w:r>
            <w:r>
              <w:rPr>
                <w:rFonts w:hint="eastAsia"/>
              </w:rPr>
              <w:t>PSTN</w:t>
            </w:r>
            <w:r>
              <w:rPr>
                <w:rFonts w:hint="eastAsia"/>
              </w:rPr>
              <w:t>电话链路传输；</w:t>
            </w:r>
          </w:p>
          <w:p w:rsidR="00AB2EEA" w:rsidRDefault="00A10194">
            <w:pPr>
              <w:spacing w:line="400" w:lineRule="exact"/>
            </w:pPr>
            <w:r>
              <w:rPr>
                <w:rFonts w:hint="eastAsia"/>
              </w:rPr>
              <w:t>3</w:t>
            </w:r>
            <w:r>
              <w:rPr>
                <w:rFonts w:hint="eastAsia"/>
              </w:rPr>
              <w:t>设备支持</w:t>
            </w:r>
            <w:r>
              <w:rPr>
                <w:rFonts w:hint="eastAsia"/>
              </w:rPr>
              <w:t>2</w:t>
            </w:r>
            <w:r>
              <w:rPr>
                <w:rFonts w:hint="eastAsia"/>
              </w:rPr>
              <w:t>路音频输入和</w:t>
            </w:r>
            <w:r>
              <w:rPr>
                <w:rFonts w:hint="eastAsia"/>
              </w:rPr>
              <w:t>2</w:t>
            </w:r>
            <w:r>
              <w:rPr>
                <w:rFonts w:hint="eastAsia"/>
              </w:rPr>
              <w:t>路音频输出；音频输入和音频输出关系可自由配置，内部含高灵敏度麦克风，拾音距离应达到</w:t>
            </w:r>
            <w:r>
              <w:rPr>
                <w:rFonts w:hint="eastAsia"/>
              </w:rPr>
              <w:t>10</w:t>
            </w:r>
            <w:r>
              <w:rPr>
                <w:rFonts w:hint="eastAsia"/>
              </w:rPr>
              <w:t>米，语音清晰，内置</w:t>
            </w:r>
            <w:r>
              <w:rPr>
                <w:rFonts w:hint="eastAsia"/>
              </w:rPr>
              <w:t>30W</w:t>
            </w:r>
            <w:r>
              <w:rPr>
                <w:rFonts w:hint="eastAsia"/>
              </w:rPr>
              <w:t>扬声器；</w:t>
            </w:r>
          </w:p>
          <w:p w:rsidR="00AB2EEA" w:rsidRDefault="00A10194">
            <w:pPr>
              <w:spacing w:line="400" w:lineRule="exact"/>
            </w:pPr>
            <w:r>
              <w:rPr>
                <w:rFonts w:hint="eastAsia"/>
              </w:rPr>
              <w:t>4</w:t>
            </w:r>
            <w:r>
              <w:rPr>
                <w:rFonts w:hint="eastAsia"/>
              </w:rPr>
              <w:t>设备支持将防拆报警、防区报警等报警信息通过网线传送到管理中心，并形成日志文件；</w:t>
            </w:r>
          </w:p>
          <w:p w:rsidR="00AB2EEA" w:rsidRDefault="00A10194">
            <w:pPr>
              <w:spacing w:line="400" w:lineRule="exact"/>
            </w:pPr>
            <w:r>
              <w:rPr>
                <w:rFonts w:hint="eastAsia"/>
              </w:rPr>
              <w:t>5</w:t>
            </w:r>
            <w:r>
              <w:rPr>
                <w:rFonts w:hint="eastAsia"/>
              </w:rPr>
              <w:t>支持呼叫转移功能：设备呼叫中心管理机的时候，应可通过呼叫转移功能将呼叫信息转移到其他中心管理机上；</w:t>
            </w:r>
          </w:p>
          <w:p w:rsidR="00AB2EEA" w:rsidRDefault="00A10194">
            <w:pPr>
              <w:spacing w:line="400" w:lineRule="exact"/>
            </w:pPr>
            <w:r>
              <w:rPr>
                <w:rFonts w:hint="eastAsia"/>
              </w:rPr>
              <w:t>6</w:t>
            </w:r>
            <w:r>
              <w:rPr>
                <w:rFonts w:hint="eastAsia"/>
              </w:rPr>
              <w:t>支持同时进行多方实时对讲通话，多台前端设备与多台中心管理机实时多方通话；</w:t>
            </w:r>
          </w:p>
          <w:p w:rsidR="00AB2EEA" w:rsidRDefault="00A10194">
            <w:pPr>
              <w:spacing w:line="400" w:lineRule="exact"/>
            </w:pPr>
            <w:r>
              <w:rPr>
                <w:rFonts w:hint="eastAsia"/>
              </w:rPr>
              <w:t>7</w:t>
            </w:r>
            <w:r>
              <w:rPr>
                <w:rFonts w:hint="eastAsia"/>
              </w:rPr>
              <w:t>支持将音视频同步存储到设备</w:t>
            </w:r>
            <w:r>
              <w:rPr>
                <w:rFonts w:hint="eastAsia"/>
              </w:rPr>
              <w:t>SD</w:t>
            </w:r>
            <w:r>
              <w:rPr>
                <w:rFonts w:hint="eastAsia"/>
              </w:rPr>
              <w:t>卡中，当在双向对讲通话时录像存储为双向通过混音的音视频复合流；</w:t>
            </w:r>
          </w:p>
          <w:p w:rsidR="00AB2EEA" w:rsidRDefault="00A10194">
            <w:pPr>
              <w:spacing w:line="400" w:lineRule="exact"/>
            </w:pPr>
            <w:r>
              <w:rPr>
                <w:rFonts w:hint="eastAsia"/>
              </w:rPr>
              <w:t>8</w:t>
            </w:r>
            <w:r>
              <w:rPr>
                <w:rFonts w:hint="eastAsia"/>
              </w:rPr>
              <w:t>设备前置</w:t>
            </w:r>
            <w:r>
              <w:rPr>
                <w:rFonts w:hint="eastAsia"/>
              </w:rPr>
              <w:t>200</w:t>
            </w:r>
            <w:r>
              <w:rPr>
                <w:rFonts w:hint="eastAsia"/>
              </w:rPr>
              <w:t>万</w:t>
            </w:r>
            <w:r>
              <w:rPr>
                <w:rFonts w:hint="eastAsia"/>
              </w:rPr>
              <w:t>CMOS</w:t>
            </w:r>
            <w:r>
              <w:rPr>
                <w:rFonts w:hint="eastAsia"/>
              </w:rPr>
              <w:t>高清摄像头</w:t>
            </w:r>
          </w:p>
          <w:p w:rsidR="00AB2EEA" w:rsidRDefault="00A10194">
            <w:pPr>
              <w:spacing w:line="400" w:lineRule="exact"/>
            </w:pPr>
            <w:r>
              <w:rPr>
                <w:rFonts w:hint="eastAsia"/>
              </w:rPr>
              <w:t>9</w:t>
            </w:r>
            <w:r>
              <w:rPr>
                <w:rFonts w:hint="eastAsia"/>
              </w:rPr>
              <w:t>支持中心管理机控制前端设备警灯打开和关闭功能；</w:t>
            </w:r>
          </w:p>
          <w:p w:rsidR="00AB2EEA" w:rsidRDefault="00A10194">
            <w:pPr>
              <w:spacing w:line="400" w:lineRule="exact"/>
            </w:pPr>
            <w:r>
              <w:rPr>
                <w:rFonts w:hint="eastAsia"/>
              </w:rPr>
              <w:t>10</w:t>
            </w:r>
            <w:r>
              <w:rPr>
                <w:rFonts w:hint="eastAsia"/>
              </w:rPr>
              <w:t>支持巡更刷卡功能；</w:t>
            </w:r>
          </w:p>
          <w:p w:rsidR="00AB2EEA" w:rsidRDefault="00A10194">
            <w:pPr>
              <w:spacing w:line="400" w:lineRule="exact"/>
            </w:pPr>
            <w:r>
              <w:rPr>
                <w:rFonts w:hint="eastAsia"/>
              </w:rPr>
              <w:t>11</w:t>
            </w:r>
            <w:r>
              <w:rPr>
                <w:rFonts w:hint="eastAsia"/>
              </w:rPr>
              <w:t>支持</w:t>
            </w:r>
            <w:r>
              <w:rPr>
                <w:rFonts w:hint="eastAsia"/>
              </w:rPr>
              <w:t>GPS</w:t>
            </w:r>
            <w:r>
              <w:rPr>
                <w:rFonts w:hint="eastAsia"/>
              </w:rPr>
              <w:t>实时定位功能；</w:t>
            </w:r>
          </w:p>
          <w:p w:rsidR="00AB2EEA" w:rsidRDefault="00A10194">
            <w:pPr>
              <w:spacing w:line="400" w:lineRule="exact"/>
            </w:pPr>
            <w:r>
              <w:rPr>
                <w:rFonts w:hint="eastAsia"/>
              </w:rPr>
              <w:t>12</w:t>
            </w:r>
            <w:r>
              <w:rPr>
                <w:rFonts w:hint="eastAsia"/>
              </w:rPr>
              <w:t>支持系统校时功能；</w:t>
            </w:r>
          </w:p>
          <w:p w:rsidR="00AB2EEA" w:rsidRDefault="00A10194">
            <w:pPr>
              <w:spacing w:line="400" w:lineRule="exact"/>
            </w:pPr>
            <w:r>
              <w:rPr>
                <w:rFonts w:hint="eastAsia"/>
              </w:rPr>
              <w:t>13</w:t>
            </w:r>
            <w:r>
              <w:rPr>
                <w:rFonts w:hint="eastAsia"/>
              </w:rPr>
              <w:t>防护等级：</w:t>
            </w:r>
            <w:r>
              <w:rPr>
                <w:rFonts w:hint="eastAsia"/>
              </w:rPr>
              <w:t>IP65</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sz w:val="21"/>
                <w:szCs w:val="21"/>
              </w:rPr>
              <w:t>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7</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紧急求助终端</w:t>
            </w:r>
          </w:p>
        </w:tc>
        <w:tc>
          <w:tcPr>
            <w:tcW w:w="9271" w:type="dxa"/>
            <w:vAlign w:val="center"/>
          </w:tcPr>
          <w:p w:rsidR="00AB2EEA" w:rsidRDefault="00A10194">
            <w:pPr>
              <w:spacing w:line="400" w:lineRule="exact"/>
            </w:pPr>
            <w:r>
              <w:rPr>
                <w:rFonts w:hint="eastAsia"/>
              </w:rPr>
              <w:t>1</w:t>
            </w:r>
            <w:r>
              <w:rPr>
                <w:rFonts w:hint="eastAsia"/>
              </w:rPr>
              <w:t>采用嵌入式</w:t>
            </w:r>
            <w:r>
              <w:rPr>
                <w:rFonts w:hint="eastAsia"/>
              </w:rPr>
              <w:t>Linux</w:t>
            </w:r>
            <w:r>
              <w:rPr>
                <w:rFonts w:hint="eastAsia"/>
              </w:rPr>
              <w:t>操作系统</w:t>
            </w:r>
            <w:r>
              <w:rPr>
                <w:rFonts w:hint="eastAsia"/>
              </w:rPr>
              <w:t>,</w:t>
            </w:r>
            <w:r>
              <w:rPr>
                <w:rFonts w:hint="eastAsia"/>
              </w:rPr>
              <w:t>高性能嵌入式</w:t>
            </w:r>
            <w:r>
              <w:rPr>
                <w:rFonts w:hint="eastAsia"/>
              </w:rPr>
              <w:t>SOC</w:t>
            </w:r>
            <w:r>
              <w:rPr>
                <w:rFonts w:hint="eastAsia"/>
              </w:rPr>
              <w:t>处理器，系统运行稳定可靠；</w:t>
            </w:r>
          </w:p>
          <w:p w:rsidR="00AB2EEA" w:rsidRDefault="00A10194">
            <w:pPr>
              <w:spacing w:line="400" w:lineRule="exact"/>
            </w:pPr>
            <w:r>
              <w:rPr>
                <w:rFonts w:hint="eastAsia"/>
              </w:rPr>
              <w:t>2</w:t>
            </w:r>
            <w:r>
              <w:rPr>
                <w:rFonts w:hint="eastAsia"/>
              </w:rPr>
              <w:t>支持</w:t>
            </w:r>
            <w:r>
              <w:rPr>
                <w:rFonts w:hint="eastAsia"/>
              </w:rPr>
              <w:t>GB/T28181</w:t>
            </w:r>
            <w:r>
              <w:rPr>
                <w:rFonts w:hint="eastAsia"/>
              </w:rPr>
              <w:t>协议接入；</w:t>
            </w:r>
          </w:p>
          <w:p w:rsidR="00AB2EEA" w:rsidRDefault="00A10194">
            <w:pPr>
              <w:spacing w:line="400" w:lineRule="exact"/>
            </w:pPr>
            <w:r>
              <w:rPr>
                <w:rFonts w:hint="eastAsia"/>
              </w:rPr>
              <w:t>3</w:t>
            </w:r>
            <w:r>
              <w:rPr>
                <w:rFonts w:hint="eastAsia"/>
              </w:rPr>
              <w:t>设备支持将防拆报警、防区报警等报警信息通过网线传送到管理中心，并形成日志文件；</w:t>
            </w:r>
          </w:p>
          <w:p w:rsidR="00AB2EEA" w:rsidRDefault="00A10194">
            <w:pPr>
              <w:spacing w:line="400" w:lineRule="exact"/>
            </w:pPr>
            <w:r>
              <w:rPr>
                <w:rFonts w:hint="eastAsia"/>
              </w:rPr>
              <w:t>4</w:t>
            </w:r>
            <w:r>
              <w:rPr>
                <w:rFonts w:hint="eastAsia"/>
              </w:rPr>
              <w:t>支持可视对讲功能：按下紧急求助按键后呼叫中心管理机，呼叫过程中能听到相应提示音；通话过程中中心能看到设备处实时视频，支持实时全双工双向语音对讲和视频通话功能；</w:t>
            </w:r>
          </w:p>
          <w:p w:rsidR="00AB2EEA" w:rsidRDefault="00A10194">
            <w:pPr>
              <w:spacing w:line="400" w:lineRule="exact"/>
            </w:pPr>
            <w:r>
              <w:rPr>
                <w:rFonts w:hint="eastAsia"/>
              </w:rPr>
              <w:t>5</w:t>
            </w:r>
            <w:r>
              <w:rPr>
                <w:rFonts w:hint="eastAsia"/>
              </w:rPr>
              <w:t>支持同时进行多方实时对讲通话，多台前端设备与多台中心管理机实时多方通话；</w:t>
            </w:r>
          </w:p>
          <w:p w:rsidR="00AB2EEA" w:rsidRDefault="00A10194">
            <w:pPr>
              <w:spacing w:line="400" w:lineRule="exact"/>
            </w:pPr>
            <w:r>
              <w:rPr>
                <w:rFonts w:hint="eastAsia"/>
              </w:rPr>
              <w:t>6</w:t>
            </w:r>
            <w:r>
              <w:rPr>
                <w:rFonts w:hint="eastAsia"/>
              </w:rPr>
              <w:t>支持将音视频同步存储到设备</w:t>
            </w:r>
            <w:r>
              <w:rPr>
                <w:rFonts w:hint="eastAsia"/>
              </w:rPr>
              <w:t>SD</w:t>
            </w:r>
            <w:r>
              <w:rPr>
                <w:rFonts w:hint="eastAsia"/>
              </w:rPr>
              <w:t>卡中，当在双向对讲通话时录像存储为双向通过混音的音视频复合流；</w:t>
            </w:r>
          </w:p>
          <w:p w:rsidR="00AB2EEA" w:rsidRDefault="00A10194">
            <w:pPr>
              <w:spacing w:line="400" w:lineRule="exact"/>
            </w:pPr>
            <w:r>
              <w:rPr>
                <w:rFonts w:hint="eastAsia"/>
              </w:rPr>
              <w:t>7</w:t>
            </w:r>
            <w:r>
              <w:rPr>
                <w:rFonts w:hint="eastAsia"/>
              </w:rPr>
              <w:t>设备前置</w:t>
            </w:r>
            <w:r>
              <w:rPr>
                <w:rFonts w:hint="eastAsia"/>
              </w:rPr>
              <w:t>200</w:t>
            </w:r>
            <w:r>
              <w:rPr>
                <w:rFonts w:hint="eastAsia"/>
              </w:rPr>
              <w:t>万</w:t>
            </w:r>
            <w:r>
              <w:rPr>
                <w:rFonts w:hint="eastAsia"/>
              </w:rPr>
              <w:t>CMOS</w:t>
            </w:r>
            <w:r>
              <w:rPr>
                <w:rFonts w:hint="eastAsia"/>
              </w:rPr>
              <w:t>高清摄像头</w:t>
            </w:r>
          </w:p>
          <w:p w:rsidR="00AB2EEA" w:rsidRDefault="00A10194">
            <w:pPr>
              <w:spacing w:line="400" w:lineRule="exact"/>
            </w:pPr>
            <w:r>
              <w:rPr>
                <w:rFonts w:hint="eastAsia"/>
              </w:rPr>
              <w:t>8</w:t>
            </w:r>
            <w:r>
              <w:rPr>
                <w:rFonts w:hint="eastAsia"/>
              </w:rPr>
              <w:t>彩色图像：图像分辨力≥</w:t>
            </w:r>
            <w:r>
              <w:rPr>
                <w:rFonts w:hint="eastAsia"/>
              </w:rPr>
              <w:t>280TVL</w:t>
            </w:r>
            <w:r>
              <w:rPr>
                <w:rFonts w:hint="eastAsia"/>
              </w:rPr>
              <w:t>，亮度鉴别等级≥</w:t>
            </w:r>
            <w:r>
              <w:rPr>
                <w:rFonts w:hint="eastAsia"/>
              </w:rPr>
              <w:t>8</w:t>
            </w:r>
            <w:r>
              <w:rPr>
                <w:rFonts w:hint="eastAsia"/>
              </w:rPr>
              <w:t>级；</w:t>
            </w:r>
          </w:p>
          <w:p w:rsidR="00AB2EEA" w:rsidRDefault="00A10194">
            <w:pPr>
              <w:spacing w:line="400" w:lineRule="exact"/>
            </w:pPr>
            <w:r>
              <w:rPr>
                <w:rFonts w:hint="eastAsia"/>
              </w:rPr>
              <w:t>9</w:t>
            </w:r>
            <w:r>
              <w:rPr>
                <w:rFonts w:hint="eastAsia"/>
              </w:rPr>
              <w:t>支持中心管理机控制前端设备警灯打开和关闭功能；</w:t>
            </w:r>
          </w:p>
          <w:p w:rsidR="00AB2EEA" w:rsidRDefault="00A10194">
            <w:pPr>
              <w:spacing w:line="400" w:lineRule="exact"/>
            </w:pPr>
            <w:r>
              <w:rPr>
                <w:rFonts w:hint="eastAsia"/>
              </w:rPr>
              <w:t>10</w:t>
            </w:r>
            <w:r>
              <w:rPr>
                <w:rFonts w:hint="eastAsia"/>
              </w:rPr>
              <w:t>支持语音播报、分组广播功能；</w:t>
            </w:r>
          </w:p>
          <w:p w:rsidR="00AB2EEA" w:rsidRDefault="00A10194">
            <w:pPr>
              <w:spacing w:line="400" w:lineRule="exact"/>
            </w:pPr>
            <w:r>
              <w:rPr>
                <w:rFonts w:hint="eastAsia"/>
              </w:rPr>
              <w:t>11</w:t>
            </w:r>
            <w:r>
              <w:rPr>
                <w:rFonts w:hint="eastAsia"/>
              </w:rPr>
              <w:t>支持网络远程在线升级功能；</w:t>
            </w:r>
          </w:p>
          <w:p w:rsidR="00AB2EEA" w:rsidRDefault="00A10194">
            <w:pPr>
              <w:spacing w:line="400" w:lineRule="exact"/>
            </w:pPr>
            <w:r>
              <w:rPr>
                <w:rFonts w:hint="eastAsia"/>
              </w:rPr>
              <w:t>12</w:t>
            </w:r>
            <w:r>
              <w:rPr>
                <w:rFonts w:hint="eastAsia"/>
              </w:rPr>
              <w:t>防护等级：</w:t>
            </w:r>
            <w:r>
              <w:rPr>
                <w:rFonts w:hint="eastAsia"/>
              </w:rPr>
              <w:t>IP65</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8</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8</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枪机支架</w:t>
            </w:r>
          </w:p>
        </w:tc>
        <w:tc>
          <w:tcPr>
            <w:tcW w:w="9271" w:type="dxa"/>
            <w:vAlign w:val="center"/>
          </w:tcPr>
          <w:p w:rsidR="00AB2EEA" w:rsidRDefault="00A10194">
            <w:pPr>
              <w:spacing w:line="400" w:lineRule="exact"/>
            </w:pPr>
            <w:r>
              <w:rPr>
                <w:rFonts w:hint="eastAsia"/>
              </w:rPr>
              <w:t>1</w:t>
            </w:r>
            <w:r>
              <w:rPr>
                <w:rFonts w:hint="eastAsia"/>
              </w:rPr>
              <w:t>、铝合金材质；</w:t>
            </w:r>
            <w:r>
              <w:rPr>
                <w:rFonts w:hint="eastAsia"/>
              </w:rPr>
              <w:t>2</w:t>
            </w:r>
            <w:r>
              <w:rPr>
                <w:rFonts w:hint="eastAsia"/>
              </w:rPr>
              <w:t>、壁装安装；</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665</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9</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摄像机电源</w:t>
            </w:r>
          </w:p>
        </w:tc>
        <w:tc>
          <w:tcPr>
            <w:tcW w:w="9271" w:type="dxa"/>
            <w:vAlign w:val="center"/>
          </w:tcPr>
          <w:p w:rsidR="00AB2EEA" w:rsidRDefault="00A10194">
            <w:pPr>
              <w:spacing w:line="400" w:lineRule="exact"/>
            </w:pPr>
            <w:r>
              <w:rPr>
                <w:rFonts w:hint="eastAsia"/>
              </w:rPr>
              <w:t>DC 12V/2A</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899</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10</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壁装球机支架</w:t>
            </w:r>
          </w:p>
        </w:tc>
        <w:tc>
          <w:tcPr>
            <w:tcW w:w="9271" w:type="dxa"/>
            <w:vAlign w:val="center"/>
          </w:tcPr>
          <w:p w:rsidR="00AB2EEA" w:rsidRDefault="00A10194">
            <w:pPr>
              <w:spacing w:line="400" w:lineRule="exact"/>
            </w:pPr>
            <w:r>
              <w:rPr>
                <w:rFonts w:hint="eastAsia"/>
              </w:rPr>
              <w:t>1</w:t>
            </w:r>
            <w:r>
              <w:rPr>
                <w:rFonts w:hint="eastAsia"/>
              </w:rPr>
              <w:t>、铝合金材质；</w:t>
            </w:r>
            <w:r>
              <w:rPr>
                <w:rFonts w:hint="eastAsia"/>
              </w:rPr>
              <w:t>2</w:t>
            </w:r>
            <w:r>
              <w:rPr>
                <w:rFonts w:hint="eastAsia"/>
              </w:rPr>
              <w:t>、壁装安装；</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8</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11</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软硬一体平台服务器</w:t>
            </w:r>
          </w:p>
        </w:tc>
        <w:tc>
          <w:tcPr>
            <w:tcW w:w="9271" w:type="dxa"/>
            <w:vAlign w:val="center"/>
          </w:tcPr>
          <w:p w:rsidR="00AB2EEA" w:rsidRDefault="00A10194">
            <w:pPr>
              <w:spacing w:line="400" w:lineRule="exact"/>
              <w:jc w:val="left"/>
            </w:pPr>
            <w:r>
              <w:rPr>
                <w:rFonts w:hint="eastAsia"/>
              </w:rPr>
              <w:t>(1)</w:t>
            </w:r>
            <w:r>
              <w:rPr>
                <w:rFonts w:hint="eastAsia"/>
              </w:rPr>
              <w:t>用户及权限：</w:t>
            </w:r>
            <w:r>
              <w:rPr>
                <w:rFonts w:hint="eastAsia"/>
              </w:rPr>
              <w:t xml:space="preserve">                                                                                                                  </w:t>
            </w:r>
            <w:r>
              <w:rPr>
                <w:rFonts w:hint="eastAsia"/>
              </w:rPr>
              <w:t>支持用户登录限制功能，能限制</w:t>
            </w:r>
            <w:r>
              <w:rPr>
                <w:rFonts w:hint="eastAsia"/>
              </w:rPr>
              <w:t>MAC</w:t>
            </w:r>
            <w:r>
              <w:rPr>
                <w:rFonts w:hint="eastAsia"/>
              </w:rPr>
              <w:t>地址、</w:t>
            </w:r>
            <w:r>
              <w:rPr>
                <w:rFonts w:hint="eastAsia"/>
              </w:rPr>
              <w:t>IP</w:t>
            </w:r>
            <w:r>
              <w:rPr>
                <w:rFonts w:hint="eastAsia"/>
              </w:rPr>
              <w:t>地址段、有效时段等</w:t>
            </w:r>
          </w:p>
          <w:p w:rsidR="00AB2EEA" w:rsidRDefault="00A10194">
            <w:pPr>
              <w:spacing w:line="400" w:lineRule="exact"/>
              <w:jc w:val="left"/>
            </w:pPr>
            <w:r>
              <w:rPr>
                <w:rFonts w:hint="eastAsia"/>
              </w:rPr>
              <w:lastRenderedPageBreak/>
              <w:t>支持用</w:t>
            </w:r>
            <w:r>
              <w:rPr>
                <w:rFonts w:hint="eastAsia"/>
              </w:rPr>
              <w:t>HTTPS</w:t>
            </w:r>
            <w:r>
              <w:rPr>
                <w:rFonts w:hint="eastAsia"/>
              </w:rPr>
              <w:t>方式登录系统</w:t>
            </w:r>
          </w:p>
          <w:p w:rsidR="00AB2EEA" w:rsidRDefault="00A10194">
            <w:pPr>
              <w:spacing w:line="400" w:lineRule="exact"/>
            </w:pPr>
            <w:r>
              <w:rPr>
                <w:rFonts w:hint="eastAsia"/>
              </w:rPr>
              <w:t>支持强制登录在线用户下线；支持限时预览，超过时自动关闭</w:t>
            </w:r>
          </w:p>
          <w:p w:rsidR="00AB2EEA" w:rsidRDefault="00A10194">
            <w:pPr>
              <w:spacing w:line="400" w:lineRule="exact"/>
            </w:pPr>
            <w:r>
              <w:rPr>
                <w:rFonts w:hint="eastAsia"/>
              </w:rPr>
              <w:t>支持直接注册管理</w:t>
            </w:r>
            <w:r>
              <w:rPr>
                <w:rFonts w:hint="eastAsia"/>
              </w:rPr>
              <w:t>10</w:t>
            </w:r>
            <w:r>
              <w:rPr>
                <w:rFonts w:hint="eastAsia"/>
              </w:rPr>
              <w:t>万的设备资源容量</w:t>
            </w:r>
            <w:r>
              <w:rPr>
                <w:rFonts w:hint="eastAsia"/>
              </w:rPr>
              <w:t>,</w:t>
            </w:r>
            <w:r>
              <w:rPr>
                <w:rFonts w:hint="eastAsia"/>
              </w:rPr>
              <w:t>支持注册管理</w:t>
            </w:r>
            <w:r>
              <w:rPr>
                <w:rFonts w:hint="eastAsia"/>
              </w:rPr>
              <w:t>2</w:t>
            </w:r>
            <w:r>
              <w:rPr>
                <w:rFonts w:hint="eastAsia"/>
              </w:rPr>
              <w:t>万个用户</w:t>
            </w:r>
            <w:r>
              <w:rPr>
                <w:rFonts w:hint="eastAsia"/>
              </w:rPr>
              <w:t>,</w:t>
            </w:r>
            <w:r>
              <w:rPr>
                <w:rFonts w:hint="eastAsia"/>
              </w:rPr>
              <w:t>支持</w:t>
            </w:r>
            <w:r>
              <w:rPr>
                <w:rFonts w:hint="eastAsia"/>
              </w:rPr>
              <w:t>5000</w:t>
            </w:r>
            <w:r>
              <w:rPr>
                <w:rFonts w:hint="eastAsia"/>
              </w:rPr>
              <w:t>用户同时在线；支持</w:t>
            </w:r>
            <w:r>
              <w:rPr>
                <w:rFonts w:hint="eastAsia"/>
              </w:rPr>
              <w:t>100</w:t>
            </w:r>
            <w:r>
              <w:rPr>
                <w:rFonts w:hint="eastAsia"/>
              </w:rPr>
              <w:t>用户并发登录</w:t>
            </w:r>
          </w:p>
          <w:p w:rsidR="00AB2EEA" w:rsidRDefault="00A10194">
            <w:pPr>
              <w:spacing w:line="400" w:lineRule="exact"/>
            </w:pPr>
            <w:r>
              <w:rPr>
                <w:rFonts w:hint="eastAsia"/>
              </w:rPr>
              <w:t>（</w:t>
            </w:r>
            <w:r>
              <w:rPr>
                <w:rFonts w:hint="eastAsia"/>
              </w:rPr>
              <w:t>2</w:t>
            </w:r>
            <w:r>
              <w:rPr>
                <w:rFonts w:hint="eastAsia"/>
              </w:rPr>
              <w:t>）录像功能检查</w:t>
            </w:r>
            <w:r>
              <w:rPr>
                <w:rFonts w:hint="eastAsia"/>
              </w:rPr>
              <w:t>:</w:t>
            </w:r>
          </w:p>
          <w:p w:rsidR="00AB2EEA" w:rsidRDefault="00A10194">
            <w:pPr>
              <w:spacing w:line="400" w:lineRule="exact"/>
            </w:pPr>
            <w:r>
              <w:rPr>
                <w:rFonts w:hint="eastAsia"/>
              </w:rPr>
              <w:t>支持全天录像、按日期录像、按星期录像、按任意有效时间段录像计划配置，支持辅码流存储。</w:t>
            </w:r>
          </w:p>
          <w:p w:rsidR="00AB2EEA" w:rsidRDefault="00A10194">
            <w:pPr>
              <w:spacing w:line="400" w:lineRule="exact"/>
            </w:pPr>
            <w:r>
              <w:rPr>
                <w:rFonts w:hint="eastAsia"/>
              </w:rPr>
              <w:t>支持对同一通道录像资料分成不同时间段同时播放，应支持</w:t>
            </w:r>
            <w:r>
              <w:rPr>
                <w:rFonts w:hint="eastAsia"/>
              </w:rPr>
              <w:t>4</w:t>
            </w:r>
            <w:r>
              <w:rPr>
                <w:rFonts w:hint="eastAsia"/>
              </w:rPr>
              <w:t>段、</w:t>
            </w:r>
            <w:r>
              <w:rPr>
                <w:rFonts w:hint="eastAsia"/>
              </w:rPr>
              <w:t>9</w:t>
            </w:r>
            <w:r>
              <w:rPr>
                <w:rFonts w:hint="eastAsia"/>
              </w:rPr>
              <w:t>段、</w:t>
            </w:r>
            <w:r>
              <w:rPr>
                <w:rFonts w:hint="eastAsia"/>
              </w:rPr>
              <w:t>16</w:t>
            </w:r>
            <w:r>
              <w:rPr>
                <w:rFonts w:hint="eastAsia"/>
              </w:rPr>
              <w:t>段分段播放模式，分段录像应支持缩略图显示</w:t>
            </w:r>
          </w:p>
          <w:p w:rsidR="00AB2EEA" w:rsidRDefault="00A10194">
            <w:pPr>
              <w:spacing w:line="400" w:lineRule="exact"/>
            </w:pPr>
            <w:r>
              <w:rPr>
                <w:rFonts w:hint="eastAsia"/>
              </w:rPr>
              <w:t>支持将存储设备</w:t>
            </w:r>
            <w:r>
              <w:rPr>
                <w:rFonts w:hint="eastAsia"/>
              </w:rPr>
              <w:t>(DVR</w:t>
            </w:r>
            <w:r>
              <w:rPr>
                <w:rFonts w:hint="eastAsia"/>
              </w:rPr>
              <w:t>和</w:t>
            </w:r>
            <w:r>
              <w:rPr>
                <w:rFonts w:hint="eastAsia"/>
              </w:rPr>
              <w:t>NVR)</w:t>
            </w:r>
            <w:r>
              <w:rPr>
                <w:rFonts w:hint="eastAsia"/>
              </w:rPr>
              <w:t>的本地录像计划导入到平台中，无需在平台重复配置录像计划</w:t>
            </w:r>
          </w:p>
          <w:p w:rsidR="00AB2EEA" w:rsidRDefault="00A10194">
            <w:pPr>
              <w:spacing w:line="400" w:lineRule="exact"/>
            </w:pPr>
            <w:r>
              <w:rPr>
                <w:rFonts w:hint="eastAsia"/>
              </w:rPr>
              <w:t>（</w:t>
            </w:r>
            <w:r>
              <w:rPr>
                <w:rFonts w:hint="eastAsia"/>
              </w:rPr>
              <w:t>3</w:t>
            </w:r>
            <w:r>
              <w:rPr>
                <w:rFonts w:hint="eastAsia"/>
              </w:rPr>
              <w:t>）电子地图：</w:t>
            </w:r>
          </w:p>
          <w:p w:rsidR="00AB2EEA" w:rsidRDefault="00A10194">
            <w:pPr>
              <w:spacing w:line="400" w:lineRule="exact"/>
            </w:pPr>
            <w:r>
              <w:rPr>
                <w:rFonts w:hint="eastAsia"/>
              </w:rPr>
              <w:t>支持在地图上的监控点、报警点、门禁点、停车场、出入口、盲点等安防要素的添加及显示</w:t>
            </w:r>
          </w:p>
          <w:p w:rsidR="00AB2EEA" w:rsidRDefault="00A10194">
            <w:pPr>
              <w:spacing w:line="400" w:lineRule="exact"/>
            </w:pPr>
            <w:r>
              <w:rPr>
                <w:rFonts w:hint="eastAsia"/>
              </w:rPr>
              <w:t>支持主监控点附近三个和附近八个的监控点预览，主监控点可设置</w:t>
            </w:r>
          </w:p>
          <w:p w:rsidR="00AB2EEA" w:rsidRDefault="00A10194">
            <w:pPr>
              <w:spacing w:line="400" w:lineRule="exact"/>
            </w:pPr>
            <w:r>
              <w:rPr>
                <w:rFonts w:hint="eastAsia"/>
              </w:rPr>
              <w:t>支持监控点、报警点、出入口和门禁声音和闪烁报警</w:t>
            </w:r>
          </w:p>
          <w:p w:rsidR="00AB2EEA" w:rsidRDefault="00A10194">
            <w:pPr>
              <w:spacing w:line="400" w:lineRule="exact"/>
            </w:pPr>
            <w:r>
              <w:rPr>
                <w:rFonts w:hint="eastAsia"/>
              </w:rPr>
              <w:t>（</w:t>
            </w:r>
            <w:r>
              <w:rPr>
                <w:rFonts w:hint="eastAsia"/>
              </w:rPr>
              <w:t>4</w:t>
            </w:r>
            <w:r>
              <w:rPr>
                <w:rFonts w:hint="eastAsia"/>
              </w:rPr>
              <w:t>）园区车辆管理：</w:t>
            </w:r>
            <w:r>
              <w:rPr>
                <w:rFonts w:hint="eastAsia"/>
              </w:rPr>
              <w:t xml:space="preserve"> </w:t>
            </w:r>
          </w:p>
          <w:p w:rsidR="00AB2EEA" w:rsidRDefault="00A10194">
            <w:pPr>
              <w:spacing w:line="400" w:lineRule="exact"/>
            </w:pPr>
            <w:r>
              <w:rPr>
                <w:rFonts w:hint="eastAsia"/>
              </w:rPr>
              <w:t>支持对所有车辆进行超速设置，包括一般超速设置和严重超速设置，同时支持对所有已录入的内部或外部车辆进行限制进入设置</w:t>
            </w:r>
            <w:r>
              <w:rPr>
                <w:rFonts w:hint="eastAsia"/>
              </w:rPr>
              <w:t>,</w:t>
            </w:r>
            <w:r>
              <w:rPr>
                <w:rFonts w:hint="eastAsia"/>
              </w:rPr>
              <w:t>可设置超速几次进行出入口联动或给车主发短信</w:t>
            </w:r>
          </w:p>
          <w:p w:rsidR="00AB2EEA" w:rsidRDefault="00A10194">
            <w:pPr>
              <w:spacing w:line="400" w:lineRule="exact"/>
            </w:pPr>
            <w:r>
              <w:rPr>
                <w:rFonts w:hint="eastAsia"/>
              </w:rPr>
              <w:t>支持车辆轨迹回溯及地图定位</w:t>
            </w:r>
            <w:r>
              <w:rPr>
                <w:rFonts w:hint="eastAsia"/>
              </w:rPr>
              <w:t xml:space="preserve">                                                                               </w:t>
            </w:r>
          </w:p>
          <w:p w:rsidR="00AB2EEA" w:rsidRDefault="00A10194">
            <w:pPr>
              <w:spacing w:line="400" w:lineRule="exact"/>
            </w:pPr>
            <w:r>
              <w:rPr>
                <w:rFonts w:hint="eastAsia"/>
              </w:rPr>
              <w:t>(5)</w:t>
            </w:r>
            <w:r>
              <w:rPr>
                <w:rFonts w:hint="eastAsia"/>
              </w:rPr>
              <w:t>智能管控</w:t>
            </w:r>
            <w:r>
              <w:rPr>
                <w:rFonts w:hint="eastAsia"/>
              </w:rPr>
              <w:t>:</w:t>
            </w:r>
          </w:p>
          <w:p w:rsidR="00AB2EEA" w:rsidRDefault="00A10194">
            <w:pPr>
              <w:spacing w:line="400" w:lineRule="exact"/>
            </w:pPr>
            <w:r>
              <w:rPr>
                <w:rFonts w:hint="eastAsia"/>
              </w:rPr>
              <w:t>人员检索：根据人脸部及人体特征，检索目标出现的位置，支持以图搜图</w:t>
            </w:r>
          </w:p>
          <w:p w:rsidR="00AB2EEA" w:rsidRDefault="00A10194">
            <w:pPr>
              <w:spacing w:line="400" w:lineRule="exact"/>
            </w:pPr>
            <w:r>
              <w:rPr>
                <w:rFonts w:hint="eastAsia"/>
              </w:rPr>
              <w:t>重点目标检索：可以针对布控的重点目标进行检索，查看最近出现的轨迹</w:t>
            </w:r>
          </w:p>
          <w:p w:rsidR="00AB2EEA" w:rsidRDefault="00A10194">
            <w:pPr>
              <w:spacing w:line="400" w:lineRule="exact"/>
            </w:pPr>
            <w:r>
              <w:rPr>
                <w:rFonts w:hint="eastAsia"/>
              </w:rPr>
              <w:lastRenderedPageBreak/>
              <w:t>图片轨迹检索：支持导入图片同时识别图中的人员目标，选择目标进行模拟轨迹检索</w:t>
            </w:r>
            <w:r>
              <w:rPr>
                <w:rFonts w:hint="eastAsia"/>
              </w:rPr>
              <w:t xml:space="preserve">                                                                             </w:t>
            </w:r>
          </w:p>
          <w:p w:rsidR="00AB2EEA" w:rsidRDefault="00A10194">
            <w:pPr>
              <w:spacing w:line="400" w:lineRule="exact"/>
            </w:pPr>
            <w:r>
              <w:rPr>
                <w:rFonts w:hint="eastAsia"/>
              </w:rPr>
              <w:t>(6)</w:t>
            </w:r>
            <w:r>
              <w:rPr>
                <w:rFonts w:hint="eastAsia"/>
              </w:rPr>
              <w:t>宿舍考勤管理</w:t>
            </w:r>
            <w:r>
              <w:rPr>
                <w:rFonts w:hint="eastAsia"/>
              </w:rPr>
              <w:t>:</w:t>
            </w:r>
          </w:p>
          <w:p w:rsidR="00AB2EEA" w:rsidRDefault="00A10194">
            <w:pPr>
              <w:spacing w:line="400" w:lineRule="exact"/>
            </w:pPr>
            <w:r>
              <w:rPr>
                <w:rFonts w:hint="eastAsia"/>
              </w:rPr>
              <w:t>支持宿舍入住信息管理</w:t>
            </w:r>
            <w:r>
              <w:rPr>
                <w:rFonts w:hint="eastAsia"/>
              </w:rPr>
              <w:t>:</w:t>
            </w:r>
            <w:r>
              <w:rPr>
                <w:rFonts w:hint="eastAsia"/>
              </w:rPr>
              <w:t>可以展示各宿舍入住的人数</w:t>
            </w:r>
            <w:r>
              <w:rPr>
                <w:rFonts w:hint="eastAsia"/>
              </w:rPr>
              <w:t>,</w:t>
            </w:r>
            <w:r>
              <w:rPr>
                <w:rFonts w:hint="eastAsia"/>
              </w:rPr>
              <w:t>人员详细信息</w:t>
            </w:r>
            <w:r>
              <w:rPr>
                <w:rFonts w:hint="eastAsia"/>
              </w:rPr>
              <w:t>,</w:t>
            </w:r>
            <w:r>
              <w:rPr>
                <w:rFonts w:hint="eastAsia"/>
              </w:rPr>
              <w:t>支持人员批量入住及分配门禁权限等</w:t>
            </w:r>
          </w:p>
          <w:p w:rsidR="00AB2EEA" w:rsidRDefault="00A10194">
            <w:pPr>
              <w:spacing w:line="400" w:lineRule="exact"/>
              <w:jc w:val="left"/>
            </w:pPr>
            <w:r>
              <w:rPr>
                <w:rFonts w:hint="eastAsia"/>
              </w:rPr>
              <w:t>支持宿舍考勤管理</w:t>
            </w:r>
            <w:r>
              <w:rPr>
                <w:rFonts w:hint="eastAsia"/>
              </w:rPr>
              <w:t>:</w:t>
            </w:r>
            <w:r>
              <w:rPr>
                <w:rFonts w:hint="eastAsia"/>
              </w:rPr>
              <w:t>可查询人员归寝情况</w:t>
            </w:r>
            <w:r>
              <w:rPr>
                <w:rFonts w:hint="eastAsia"/>
              </w:rPr>
              <w:t>,</w:t>
            </w:r>
            <w:r>
              <w:rPr>
                <w:rFonts w:hint="eastAsia"/>
              </w:rPr>
              <w:t>支持查询是否在宿舍</w:t>
            </w:r>
            <w:r>
              <w:rPr>
                <w:rFonts w:hint="eastAsia"/>
              </w:rPr>
              <w:t>,</w:t>
            </w:r>
            <w:r>
              <w:rPr>
                <w:rFonts w:hint="eastAsia"/>
              </w:rPr>
              <w:t>晚归</w:t>
            </w:r>
            <w:r>
              <w:rPr>
                <w:rFonts w:hint="eastAsia"/>
              </w:rPr>
              <w:t>,</w:t>
            </w:r>
            <w:r>
              <w:rPr>
                <w:rFonts w:hint="eastAsia"/>
              </w:rPr>
              <w:t>未归</w:t>
            </w:r>
            <w:r>
              <w:rPr>
                <w:rFonts w:hint="eastAsia"/>
              </w:rPr>
              <w:t>,</w:t>
            </w:r>
            <w:r>
              <w:rPr>
                <w:rFonts w:hint="eastAsia"/>
              </w:rPr>
              <w:t>多日未刷卡等</w:t>
            </w:r>
            <w:r>
              <w:rPr>
                <w:rFonts w:hint="eastAsia"/>
              </w:rPr>
              <w:t xml:space="preserve">                                                                                                                                                                                                       </w:t>
            </w:r>
          </w:p>
          <w:p w:rsidR="00AB2EEA" w:rsidRDefault="00A10194">
            <w:pPr>
              <w:spacing w:line="400" w:lineRule="exact"/>
              <w:jc w:val="left"/>
            </w:pPr>
            <w:r>
              <w:rPr>
                <w:rFonts w:hint="eastAsia"/>
              </w:rPr>
              <w:t>(7)</w:t>
            </w:r>
            <w:r>
              <w:rPr>
                <w:rFonts w:hint="eastAsia"/>
              </w:rPr>
              <w:t>信息发布系统管理功能：</w:t>
            </w:r>
            <w:r>
              <w:rPr>
                <w:rFonts w:hint="eastAsia"/>
              </w:rPr>
              <w:t xml:space="preserve">                                                                                                     </w:t>
            </w:r>
            <w:r>
              <w:rPr>
                <w:rFonts w:hint="eastAsia"/>
              </w:rPr>
              <w:t>支持支持节目编排及素材制作管理，素材包括视频、图片、文字</w:t>
            </w:r>
          </w:p>
          <w:p w:rsidR="00AB2EEA" w:rsidRDefault="00A10194">
            <w:pPr>
              <w:spacing w:line="400" w:lineRule="exact"/>
              <w:jc w:val="left"/>
            </w:pPr>
            <w:r>
              <w:rPr>
                <w:rFonts w:hint="eastAsia"/>
              </w:rPr>
              <w:t>支持日程管理，可实现将不同的节目按照计划进行播放，可按周或按天进行周期性设置</w:t>
            </w:r>
          </w:p>
          <w:p w:rsidR="00AB2EEA" w:rsidRDefault="00A10194">
            <w:pPr>
              <w:spacing w:line="400" w:lineRule="exact"/>
              <w:jc w:val="left"/>
            </w:pPr>
            <w:r>
              <w:rPr>
                <w:rFonts w:hint="eastAsia"/>
              </w:rPr>
              <w:t>支持对信息发布终端管理，可实现屏幕分割、音量控制、插播、设备升级等。</w:t>
            </w:r>
          </w:p>
          <w:p w:rsidR="00AB2EEA" w:rsidRDefault="00A10194">
            <w:pPr>
              <w:spacing w:line="400" w:lineRule="exact"/>
              <w:jc w:val="left"/>
            </w:pPr>
            <w:r>
              <w:rPr>
                <w:rFonts w:hint="eastAsia"/>
              </w:rPr>
              <w:t>(8)</w:t>
            </w:r>
            <w:r>
              <w:rPr>
                <w:rFonts w:hint="eastAsia"/>
              </w:rPr>
              <w:t>客户端环境量数据展示：</w:t>
            </w:r>
            <w:r>
              <w:rPr>
                <w:rFonts w:hint="eastAsia"/>
              </w:rPr>
              <w:t xml:space="preserve">                                                                                     </w:t>
            </w:r>
            <w:r>
              <w:rPr>
                <w:rFonts w:hint="eastAsia"/>
              </w:rPr>
              <w:t>支持通过客户端对温度、湿度、风速、流量、气压等多种动环变量数据进行实时显示，支持图形化展示；</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12</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视频诊断系统</w:t>
            </w:r>
          </w:p>
        </w:tc>
        <w:tc>
          <w:tcPr>
            <w:tcW w:w="9271" w:type="dxa"/>
            <w:vAlign w:val="center"/>
          </w:tcPr>
          <w:p w:rsidR="00AB2EEA" w:rsidRDefault="00A10194">
            <w:pPr>
              <w:spacing w:line="400" w:lineRule="exact"/>
            </w:pPr>
            <w:r>
              <w:rPr>
                <w:rFonts w:hint="eastAsia"/>
              </w:rPr>
              <w:t>1</w:t>
            </w:r>
            <w:r>
              <w:rPr>
                <w:rFonts w:hint="eastAsia"/>
              </w:rPr>
              <w:t>至少支持</w:t>
            </w:r>
            <w:r>
              <w:rPr>
                <w:rFonts w:hint="eastAsia"/>
              </w:rPr>
              <w:t>12</w:t>
            </w:r>
            <w:r>
              <w:rPr>
                <w:rFonts w:hint="eastAsia"/>
              </w:rPr>
              <w:t>种常见摄像机故障，检测内容包括信号丢失、图像模糊、噪声干扰、黑白图像、图像偏色、图像剧变、场景变更、画面冻结、视频抖动、视频遮挡、对比度异常、登录异常。</w:t>
            </w:r>
          </w:p>
          <w:p w:rsidR="00AB2EEA" w:rsidRDefault="00A10194">
            <w:pPr>
              <w:spacing w:line="400" w:lineRule="exact"/>
            </w:pPr>
            <w:r>
              <w:rPr>
                <w:rFonts w:hint="eastAsia"/>
              </w:rPr>
              <w:t>2</w:t>
            </w:r>
            <w:r>
              <w:rPr>
                <w:rFonts w:hint="eastAsia"/>
              </w:rPr>
              <w:t>支持</w:t>
            </w:r>
            <w:r>
              <w:rPr>
                <w:rFonts w:hint="eastAsia"/>
              </w:rPr>
              <w:t>4</w:t>
            </w:r>
            <w:r>
              <w:rPr>
                <w:rFonts w:hint="eastAsia"/>
              </w:rPr>
              <w:t>种常见摄像机故障，检测内容包括亮度异常、条纹干扰、云台失控、取流异常。</w:t>
            </w:r>
          </w:p>
          <w:p w:rsidR="00AB2EEA" w:rsidRDefault="00A10194">
            <w:pPr>
              <w:spacing w:line="400" w:lineRule="exact"/>
            </w:pPr>
            <w:r>
              <w:rPr>
                <w:rFonts w:hint="eastAsia"/>
              </w:rPr>
              <w:t>3</w:t>
            </w:r>
            <w:r>
              <w:rPr>
                <w:rFonts w:hint="eastAsia"/>
              </w:rPr>
              <w:t>支持新建多个周期性任务，任务只在配置的周期内才会执行。每天可设置</w:t>
            </w:r>
            <w:r>
              <w:rPr>
                <w:rFonts w:hint="eastAsia"/>
              </w:rPr>
              <w:t>8</w:t>
            </w:r>
            <w:r>
              <w:rPr>
                <w:rFonts w:hint="eastAsia"/>
              </w:rPr>
              <w:t>个执行时间段，可设置是否循环。</w:t>
            </w:r>
          </w:p>
          <w:p w:rsidR="00AB2EEA" w:rsidRDefault="00A10194">
            <w:pPr>
              <w:spacing w:line="400" w:lineRule="exact"/>
            </w:pPr>
            <w:r>
              <w:rPr>
                <w:rFonts w:hint="eastAsia"/>
              </w:rPr>
              <w:t>4</w:t>
            </w:r>
            <w:r>
              <w:rPr>
                <w:rFonts w:hint="eastAsia"/>
              </w:rPr>
              <w:t>支持设置即时任务，设置任务后马上执行，执行完毕后不会再次执行。</w:t>
            </w:r>
          </w:p>
          <w:p w:rsidR="00AB2EEA" w:rsidRDefault="00A10194">
            <w:pPr>
              <w:spacing w:line="400" w:lineRule="exact"/>
            </w:pPr>
            <w:r>
              <w:rPr>
                <w:rFonts w:hint="eastAsia"/>
              </w:rPr>
              <w:t>5</w:t>
            </w:r>
            <w:r>
              <w:rPr>
                <w:rFonts w:hint="eastAsia"/>
              </w:rPr>
              <w:t>信息总览功能，显示出最近诊断的大致信息，可以按任务或者按监控点显示，并可将诊断信息及质量诊断异常图片以</w:t>
            </w:r>
            <w:r>
              <w:rPr>
                <w:rFonts w:hint="eastAsia"/>
              </w:rPr>
              <w:t>excel</w:t>
            </w:r>
            <w:r>
              <w:rPr>
                <w:rFonts w:hint="eastAsia"/>
              </w:rPr>
              <w:t>格式保存到本地。</w:t>
            </w:r>
          </w:p>
          <w:p w:rsidR="00AB2EEA" w:rsidRDefault="00A10194">
            <w:pPr>
              <w:spacing w:line="400" w:lineRule="exact"/>
            </w:pPr>
            <w:r>
              <w:rPr>
                <w:rFonts w:hint="eastAsia"/>
              </w:rPr>
              <w:lastRenderedPageBreak/>
              <w:t>6</w:t>
            </w:r>
            <w:r>
              <w:rPr>
                <w:rFonts w:hint="eastAsia"/>
              </w:rPr>
              <w:t>阈值修正，可根据实际检测效果对该监控点的阈值进行修正，达到符合实际情况的最佳检测效果。</w:t>
            </w:r>
          </w:p>
          <w:p w:rsidR="00AB2EEA" w:rsidRDefault="00A10194">
            <w:pPr>
              <w:spacing w:line="400" w:lineRule="exact"/>
            </w:pPr>
            <w:r>
              <w:rPr>
                <w:rFonts w:hint="eastAsia"/>
              </w:rPr>
              <w:t>7</w:t>
            </w:r>
            <w:r>
              <w:rPr>
                <w:rFonts w:hint="eastAsia"/>
              </w:rPr>
              <w:t>添加信任监控点，可以将指定监控点添加到信任列表，则只对该监控点进行信号丢失检测。</w:t>
            </w:r>
          </w:p>
          <w:p w:rsidR="00AB2EEA" w:rsidRDefault="00A10194">
            <w:pPr>
              <w:spacing w:line="400" w:lineRule="exact"/>
            </w:pPr>
            <w:r>
              <w:rPr>
                <w:rFonts w:hint="eastAsia"/>
              </w:rPr>
              <w:t>8</w:t>
            </w:r>
            <w:r>
              <w:rPr>
                <w:rFonts w:hint="eastAsia"/>
              </w:rPr>
              <w:t>重新检测，对有疑问的监控点进行视频质量的重新检测。</w:t>
            </w:r>
          </w:p>
          <w:p w:rsidR="00AB2EEA" w:rsidRDefault="00A10194">
            <w:pPr>
              <w:spacing w:line="400" w:lineRule="exact"/>
            </w:pPr>
            <w:r>
              <w:rPr>
                <w:rFonts w:hint="eastAsia"/>
              </w:rPr>
              <w:t>9</w:t>
            </w:r>
            <w:r>
              <w:rPr>
                <w:rFonts w:hint="eastAsia"/>
              </w:rPr>
              <w:t>人工修正基准图片，对场景变更检测的基准图片进行人工修正。</w:t>
            </w:r>
          </w:p>
          <w:p w:rsidR="00AB2EEA" w:rsidRDefault="00A10194">
            <w:pPr>
              <w:spacing w:line="400" w:lineRule="exact"/>
            </w:pPr>
            <w:r>
              <w:rPr>
                <w:rFonts w:hint="eastAsia"/>
              </w:rPr>
              <w:t>10</w:t>
            </w:r>
            <w:r>
              <w:rPr>
                <w:rFonts w:hint="eastAsia"/>
              </w:rPr>
              <w:t>统计分析，可以按照故障类型、区域统计、故障率进行统计，并以线图、柱状图或饼图来展示，通过点击线图的折点、柱状图柱块或饼状图饼块，可罗列出该异常类型就的监控点。</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13</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智能网络视频分析服务器-行为分析</w:t>
            </w:r>
          </w:p>
        </w:tc>
        <w:tc>
          <w:tcPr>
            <w:tcW w:w="9271" w:type="dxa"/>
            <w:vAlign w:val="center"/>
          </w:tcPr>
          <w:p w:rsidR="00AB2EEA" w:rsidRDefault="00A10194">
            <w:pPr>
              <w:spacing w:line="400" w:lineRule="exact"/>
            </w:pPr>
            <w:r>
              <w:rPr>
                <w:rFonts w:hint="eastAsia"/>
              </w:rPr>
              <w:t>1</w:t>
            </w:r>
            <w:r>
              <w:rPr>
                <w:rFonts w:hint="eastAsia"/>
              </w:rPr>
              <w:t>可同时对</w:t>
            </w:r>
            <w:r>
              <w:rPr>
                <w:rFonts w:hint="eastAsia"/>
              </w:rPr>
              <w:t>32</w:t>
            </w:r>
            <w:r>
              <w:rPr>
                <w:rFonts w:hint="eastAsia"/>
              </w:rPr>
              <w:t>路</w:t>
            </w:r>
            <w:r>
              <w:rPr>
                <w:rFonts w:hint="eastAsia"/>
              </w:rPr>
              <w:t>1920*1080</w:t>
            </w:r>
            <w:r>
              <w:rPr>
                <w:rFonts w:hint="eastAsia"/>
              </w:rPr>
              <w:t>（</w:t>
            </w:r>
            <w:r>
              <w:rPr>
                <w:rFonts w:hint="eastAsia"/>
              </w:rPr>
              <w:t>4Mbps</w:t>
            </w:r>
            <w:r>
              <w:rPr>
                <w:rFonts w:hint="eastAsia"/>
              </w:rPr>
              <w:t>）视频流进行智能视频分析。</w:t>
            </w:r>
          </w:p>
          <w:p w:rsidR="00AB2EEA" w:rsidRDefault="00A10194">
            <w:pPr>
              <w:spacing w:line="400" w:lineRule="exact"/>
            </w:pPr>
            <w:r>
              <w:rPr>
                <w:rFonts w:hint="eastAsia"/>
              </w:rPr>
              <w:t>2</w:t>
            </w:r>
            <w:r>
              <w:rPr>
                <w:rFonts w:hint="eastAsia"/>
              </w:rPr>
              <w:t>支持穿越警戒线、进入区域、离开区域、物品遗弃、物品搬移功能。</w:t>
            </w:r>
          </w:p>
          <w:p w:rsidR="00AB2EEA" w:rsidRDefault="00A10194">
            <w:pPr>
              <w:spacing w:line="400" w:lineRule="exact"/>
            </w:pPr>
            <w:r>
              <w:rPr>
                <w:rFonts w:hint="eastAsia"/>
              </w:rPr>
              <w:t>3</w:t>
            </w:r>
            <w:r>
              <w:rPr>
                <w:rFonts w:hint="eastAsia"/>
              </w:rPr>
              <w:t>支持智能服务器对智能报警事件录像存储功能。可对触发智能规则的报警时间进行录像存储，并可设置报警预录和延录时间。</w:t>
            </w:r>
          </w:p>
          <w:p w:rsidR="00AB2EEA" w:rsidRDefault="00A10194">
            <w:pPr>
              <w:spacing w:line="400" w:lineRule="exact"/>
            </w:pPr>
            <w:r>
              <w:rPr>
                <w:rFonts w:hint="eastAsia"/>
              </w:rPr>
              <w:t>4</w:t>
            </w:r>
            <w:r>
              <w:rPr>
                <w:rFonts w:hint="eastAsia"/>
              </w:rPr>
              <w:t>支持视频质量诊断功能，支持对分析的每一路实时视频进行视频质量诊断，诊断内容包括信号丢失，场景变更，视频剧变和视频遮挡。</w:t>
            </w:r>
          </w:p>
          <w:p w:rsidR="00AB2EEA" w:rsidRDefault="00A10194">
            <w:pPr>
              <w:spacing w:line="400" w:lineRule="exact"/>
            </w:pPr>
            <w:r>
              <w:rPr>
                <w:rFonts w:hint="eastAsia"/>
              </w:rPr>
              <w:t>5</w:t>
            </w:r>
            <w:r>
              <w:rPr>
                <w:rFonts w:hint="eastAsia"/>
              </w:rPr>
              <w:t>支持通过</w:t>
            </w:r>
            <w:r>
              <w:rPr>
                <w:rFonts w:hint="eastAsia"/>
              </w:rPr>
              <w:t>Web</w:t>
            </w:r>
            <w:r>
              <w:rPr>
                <w:rFonts w:hint="eastAsia"/>
              </w:rPr>
              <w:t>客户端对穿越警戒线、进入区域、离开区域、区域滞留、物品遗留等智能规则配置功能。</w:t>
            </w:r>
          </w:p>
          <w:p w:rsidR="00AB2EEA" w:rsidRDefault="00A10194">
            <w:pPr>
              <w:spacing w:line="400" w:lineRule="exact"/>
            </w:pPr>
            <w:r>
              <w:rPr>
                <w:rFonts w:hint="eastAsia"/>
              </w:rPr>
              <w:t>6</w:t>
            </w:r>
            <w:r>
              <w:rPr>
                <w:rFonts w:hint="eastAsia"/>
              </w:rPr>
              <w:t>支持内置</w:t>
            </w:r>
            <w:r>
              <w:rPr>
                <w:rFonts w:hint="eastAsia"/>
              </w:rPr>
              <w:t>WEB</w:t>
            </w:r>
            <w:r>
              <w:rPr>
                <w:rFonts w:hint="eastAsia"/>
              </w:rPr>
              <w:t>客户端功能。可通过</w:t>
            </w:r>
            <w:r>
              <w:rPr>
                <w:rFonts w:hint="eastAsia"/>
              </w:rPr>
              <w:t>Web</w:t>
            </w:r>
            <w:r>
              <w:rPr>
                <w:rFonts w:hint="eastAsia"/>
              </w:rPr>
              <w:t>客户端直接进行重启服务器或者关机，进行软件直接升级及卸载等功能。</w:t>
            </w:r>
          </w:p>
          <w:p w:rsidR="00AB2EEA" w:rsidRDefault="00A10194">
            <w:pPr>
              <w:spacing w:line="400" w:lineRule="exact"/>
            </w:pPr>
            <w:r>
              <w:rPr>
                <w:rFonts w:hint="eastAsia"/>
              </w:rPr>
              <w:t>具备网口、</w:t>
            </w:r>
            <w:r>
              <w:rPr>
                <w:rFonts w:hint="eastAsia"/>
              </w:rPr>
              <w:t>VGA</w:t>
            </w:r>
            <w:r>
              <w:rPr>
                <w:rFonts w:hint="eastAsia"/>
              </w:rPr>
              <w:t>、</w:t>
            </w:r>
            <w:r>
              <w:rPr>
                <w:rFonts w:hint="eastAsia"/>
              </w:rPr>
              <w:t>USB</w:t>
            </w:r>
            <w:r>
              <w:rPr>
                <w:rFonts w:hint="eastAsia"/>
              </w:rPr>
              <w:t>接口。</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14</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智能运维管理系统</w:t>
            </w:r>
          </w:p>
        </w:tc>
        <w:tc>
          <w:tcPr>
            <w:tcW w:w="9271" w:type="dxa"/>
            <w:vAlign w:val="center"/>
          </w:tcPr>
          <w:p w:rsidR="00AB2EEA" w:rsidRDefault="00A10194">
            <w:pPr>
              <w:spacing w:line="400" w:lineRule="exact"/>
            </w:pPr>
            <w:r>
              <w:rPr>
                <w:rFonts w:hint="eastAsia"/>
              </w:rPr>
              <w:t>一键运维：系统应支持对系统内的监控点、设备、视频质量、告警状态、解码设备、录像状态等开展一键检测功能，并能够提供检测结果导出，资源监控，支持异常上报。</w:t>
            </w:r>
          </w:p>
          <w:p w:rsidR="00AB2EEA" w:rsidRDefault="00A10194">
            <w:pPr>
              <w:spacing w:line="400" w:lineRule="exact"/>
            </w:pPr>
            <w:r>
              <w:rPr>
                <w:rFonts w:hint="eastAsia"/>
              </w:rPr>
              <w:t>运维监控：系统应支持对监控点、编码设备、解码设备、视频综合矩阵、视频服务等资源进行运维</w:t>
            </w:r>
            <w:r>
              <w:rPr>
                <w:rFonts w:hint="eastAsia"/>
              </w:rPr>
              <w:lastRenderedPageBreak/>
              <w:t>监控；系统应支持设备密码情况进行检测，并建立风险、弱密码、中密码、强密码四级风险评估策略；应支持对</w:t>
            </w:r>
            <w:r>
              <w:t>DVR</w:t>
            </w:r>
            <w:r>
              <w:rPr>
                <w:rFonts w:hint="eastAsia"/>
              </w:rPr>
              <w:t>、</w:t>
            </w:r>
            <w:r>
              <w:t>NVR</w:t>
            </w:r>
            <w:r>
              <w:rPr>
                <w:rFonts w:hint="eastAsia"/>
              </w:rPr>
              <w:t>、</w:t>
            </w:r>
            <w:r>
              <w:t>CVR</w:t>
            </w:r>
            <w:r>
              <w:rPr>
                <w:rFonts w:hint="eastAsia"/>
              </w:rPr>
              <w:t>等存储设备的监控；应支持点位重巡功能；应支持详情查看和资源导出；应支持以所属区域、状态、资源名称、资源</w:t>
            </w:r>
            <w:r>
              <w:t>ip</w:t>
            </w:r>
            <w:r>
              <w:rPr>
                <w:rFonts w:hint="eastAsia"/>
              </w:rPr>
              <w:t>等检索项，对资源开展查询。</w:t>
            </w:r>
          </w:p>
          <w:p w:rsidR="00AB2EEA" w:rsidRDefault="00A10194">
            <w:pPr>
              <w:spacing w:line="400" w:lineRule="exact"/>
            </w:pPr>
            <w:r>
              <w:rPr>
                <w:rFonts w:hint="eastAsia"/>
              </w:rPr>
              <w:t>图像诊断：系统应能够对视频信号缺失、视频图像模糊、雪花点干扰、黑白图像、视频聚变、黑白图像、视频遮挡、图像过暗等</w:t>
            </w:r>
            <w:r>
              <w:t>14</w:t>
            </w:r>
            <w:r>
              <w:rPr>
                <w:rFonts w:hint="eastAsia"/>
              </w:rPr>
              <w:t>项常见的图像故障情况进行诊断。应支持监控点视频预览和诊断图片查看等操作。</w:t>
            </w:r>
          </w:p>
          <w:p w:rsidR="00AB2EEA" w:rsidRDefault="00A10194">
            <w:pPr>
              <w:spacing w:line="400" w:lineRule="exact"/>
            </w:pPr>
            <w:r>
              <w:rPr>
                <w:rFonts w:hint="eastAsia"/>
              </w:rPr>
              <w:t>录像监控：提供录像监控功能，并能以列表方式展现监控结果。系统能够以分钟为粒度进行录像完整性检测。</w:t>
            </w:r>
          </w:p>
          <w:p w:rsidR="00AB2EEA" w:rsidRDefault="00A10194">
            <w:pPr>
              <w:spacing w:line="400" w:lineRule="exact"/>
            </w:pPr>
            <w:r>
              <w:rPr>
                <w:rFonts w:hint="eastAsia"/>
              </w:rPr>
              <w:t>应支持单个和批量故障上报工单功能。</w:t>
            </w:r>
          </w:p>
          <w:p w:rsidR="00AB2EEA" w:rsidRDefault="00A10194">
            <w:pPr>
              <w:spacing w:line="400" w:lineRule="exact"/>
            </w:pPr>
            <w:r>
              <w:rPr>
                <w:rFonts w:hint="eastAsia"/>
              </w:rPr>
              <w:t>工单管理：系统应支持通过运维监控、告警中心等多个页面上报工单，并应支持批量审核；应能够构建上报确认、驳回、挂起、反馈、反馈确认等工单处理流程；应支持工单权限功能，各登录用户只能对各流程中的功能进行审批；应支持以时间、设备名称、所属区域、异常来源等查询条件进行查询；应能够以</w:t>
            </w:r>
            <w:r>
              <w:t>EXCEL</w:t>
            </w:r>
            <w:r>
              <w:rPr>
                <w:rFonts w:hint="eastAsia"/>
              </w:rPr>
              <w:t>形式导出。</w:t>
            </w:r>
          </w:p>
          <w:p w:rsidR="00AB2EEA" w:rsidRDefault="00A10194">
            <w:pPr>
              <w:spacing w:line="400" w:lineRule="exact"/>
            </w:pPr>
            <w:r>
              <w:rPr>
                <w:rFonts w:hint="eastAsia"/>
              </w:rPr>
              <w:t>系统应提供视频质量诊断、录像情况统计报表，并以图形化方式展现；应支持</w:t>
            </w:r>
            <w:r>
              <w:t>excel</w:t>
            </w:r>
            <w:r>
              <w:rPr>
                <w:rFonts w:hint="eastAsia"/>
              </w:rPr>
              <w:t>方式导出列表和</w:t>
            </w:r>
            <w:r>
              <w:t>/</w:t>
            </w:r>
            <w:r>
              <w:rPr>
                <w:rFonts w:hint="eastAsia"/>
              </w:rPr>
              <w:t>柱型数据；</w:t>
            </w:r>
          </w:p>
          <w:p w:rsidR="00AB2EEA" w:rsidRDefault="00A10194">
            <w:pPr>
              <w:spacing w:line="400" w:lineRule="exact"/>
            </w:pPr>
            <w:r>
              <w:rPr>
                <w:rFonts w:hint="eastAsia"/>
              </w:rPr>
              <w:t>系统应能够对系统内资源的录像完好率、视频完好率、在线率进行统计，并能够以</w:t>
            </w:r>
            <w:r>
              <w:t>EXCEL</w:t>
            </w:r>
            <w:r>
              <w:rPr>
                <w:rFonts w:hint="eastAsia"/>
              </w:rPr>
              <w:t>形式导出；</w:t>
            </w:r>
          </w:p>
          <w:p w:rsidR="00AB2EEA" w:rsidRDefault="00A10194">
            <w:pPr>
              <w:spacing w:line="400" w:lineRule="exact"/>
            </w:pPr>
            <w:r>
              <w:rPr>
                <w:rFonts w:hint="eastAsia"/>
              </w:rPr>
              <w:t>系统应能够以在线率、视频完好率、录像完好率为考核指标项，对各区域运维工作开展综合考核。应支持各考核指标项自定义功能；应支持以</w:t>
            </w:r>
            <w:r>
              <w:t>excel</w:t>
            </w:r>
            <w:r>
              <w:rPr>
                <w:rFonts w:hint="eastAsia"/>
              </w:rPr>
              <w:t>方式导出考核结果；应支持以列表和柱状图展现统计结果。</w:t>
            </w:r>
          </w:p>
          <w:p w:rsidR="00AB2EEA" w:rsidRDefault="00A10194">
            <w:pPr>
              <w:spacing w:line="400" w:lineRule="exact"/>
            </w:pPr>
            <w:r>
              <w:rPr>
                <w:rFonts w:hint="eastAsia"/>
              </w:rPr>
              <w:t>系统提供编辑、查询、详情查看、导出、统计等资产管理功能，</w:t>
            </w:r>
          </w:p>
          <w:p w:rsidR="00AB2EEA" w:rsidRDefault="00A10194">
            <w:pPr>
              <w:spacing w:line="400" w:lineRule="exact"/>
            </w:pPr>
            <w:r>
              <w:rPr>
                <w:rFonts w:hint="eastAsia"/>
              </w:rPr>
              <w:lastRenderedPageBreak/>
              <w:t>系统应支持告警展现、告警删除、告警导出、工单创建功能；应支持历史告警记录查看功能；应支持以所属区域、状态、等级等为查询条件，开展查询功能；</w:t>
            </w:r>
          </w:p>
          <w:p w:rsidR="00AB2EEA" w:rsidRDefault="00A10194">
            <w:pPr>
              <w:spacing w:line="400" w:lineRule="exact"/>
            </w:pPr>
            <w:r>
              <w:rPr>
                <w:rFonts w:hint="eastAsia"/>
              </w:rPr>
              <w:t>应支持告警联动预案配置功能；应支持以短信、邮件两种方式告警和工单联动功能（需另配短信猫）；</w:t>
            </w:r>
          </w:p>
          <w:p w:rsidR="00AB2EEA" w:rsidRDefault="00A10194">
            <w:pPr>
              <w:spacing w:line="400" w:lineRule="exact"/>
            </w:pPr>
            <w:r>
              <w:rPr>
                <w:rFonts w:hint="eastAsia"/>
              </w:rPr>
              <w:t>平台需支持按照资源和类型两种方式添加资源；平台需支持自动生成默认计划功能；平台需支持将窗口树中的资源单个或批量添加到计划中；平台需支持按照视频丢失、图像模糊、雪花干扰等</w:t>
            </w:r>
            <w:r>
              <w:t>14</w:t>
            </w:r>
            <w:r>
              <w:rPr>
                <w:rFonts w:hint="eastAsia"/>
              </w:rPr>
              <w:t>个诊断指标项进行自由组合，形成诊断计划。</w:t>
            </w:r>
          </w:p>
          <w:p w:rsidR="00AB2EEA" w:rsidRDefault="00A10194">
            <w:pPr>
              <w:spacing w:line="400" w:lineRule="exact"/>
            </w:pPr>
            <w:r>
              <w:rPr>
                <w:rFonts w:hint="eastAsia"/>
              </w:rPr>
              <w:t>系统新增、修改、删除、同步资源列表、资源区域、用户信息功能；</w:t>
            </w:r>
          </w:p>
          <w:p w:rsidR="00AB2EEA" w:rsidRDefault="00A10194">
            <w:pPr>
              <w:spacing w:line="400" w:lineRule="exact"/>
            </w:pPr>
            <w:r>
              <w:rPr>
                <w:rFonts w:hint="eastAsia"/>
              </w:rPr>
              <w:t>系统能够基于角色对用户进行管理，并对系统菜单和资源的操作权限进行控制；</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15</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磁盘阵列</w:t>
            </w:r>
          </w:p>
        </w:tc>
        <w:tc>
          <w:tcPr>
            <w:tcW w:w="9271" w:type="dxa"/>
            <w:vAlign w:val="center"/>
          </w:tcPr>
          <w:p w:rsidR="00AB2EEA" w:rsidRDefault="00A10194">
            <w:pPr>
              <w:spacing w:line="400" w:lineRule="exact"/>
            </w:pPr>
            <w:r>
              <w:rPr>
                <w:rFonts w:hint="eastAsia"/>
              </w:rPr>
              <w:t>1</w:t>
            </w:r>
            <w:r>
              <w:rPr>
                <w:rFonts w:hint="eastAsia"/>
              </w:rPr>
              <w:t>单设备应配置≥</w:t>
            </w:r>
            <w:r>
              <w:rPr>
                <w:rFonts w:hint="eastAsia"/>
              </w:rPr>
              <w:t>64</w:t>
            </w:r>
            <w:r>
              <w:rPr>
                <w:rFonts w:hint="eastAsia"/>
              </w:rPr>
              <w:t>位多核处理器，≥</w:t>
            </w:r>
            <w:r>
              <w:rPr>
                <w:rFonts w:hint="eastAsia"/>
              </w:rPr>
              <w:t>4GB</w:t>
            </w:r>
            <w:r>
              <w:rPr>
                <w:rFonts w:hint="eastAsia"/>
              </w:rPr>
              <w:t>内存，内存支持扩展到≥</w:t>
            </w:r>
            <w:r>
              <w:rPr>
                <w:rFonts w:hint="eastAsia"/>
              </w:rPr>
              <w:t>64GB</w:t>
            </w:r>
            <w:r>
              <w:rPr>
                <w:rFonts w:hint="eastAsia"/>
              </w:rPr>
              <w:t>，需配置冗余金牌电源，支持双系统</w:t>
            </w:r>
          </w:p>
          <w:p w:rsidR="00AB2EEA" w:rsidRDefault="00A10194">
            <w:pPr>
              <w:spacing w:line="400" w:lineRule="exact"/>
            </w:pPr>
            <w:r>
              <w:rPr>
                <w:rFonts w:hint="eastAsia"/>
              </w:rPr>
              <w:t>★</w:t>
            </w:r>
            <w:r>
              <w:rPr>
                <w:rFonts w:hint="eastAsia"/>
              </w:rPr>
              <w:t>2</w:t>
            </w:r>
            <w:r>
              <w:rPr>
                <w:rFonts w:hint="eastAsia"/>
              </w:rPr>
              <w:t>单设备应标配≥</w:t>
            </w:r>
            <w:r>
              <w:rPr>
                <w:rFonts w:hint="eastAsia"/>
              </w:rPr>
              <w:t>2</w:t>
            </w:r>
            <w:r>
              <w:rPr>
                <w:rFonts w:hint="eastAsia"/>
              </w:rPr>
              <w:t>个千兆网口，可增扩≥</w:t>
            </w:r>
            <w:r>
              <w:rPr>
                <w:rFonts w:hint="eastAsia"/>
              </w:rPr>
              <w:t>3</w:t>
            </w:r>
            <w:r>
              <w:rPr>
                <w:rFonts w:hint="eastAsia"/>
              </w:rPr>
              <w:t>个万兆口或≥</w:t>
            </w:r>
            <w:r>
              <w:rPr>
                <w:rFonts w:hint="eastAsia"/>
              </w:rPr>
              <w:t>8</w:t>
            </w:r>
            <w:r>
              <w:rPr>
                <w:rFonts w:hint="eastAsia"/>
              </w:rPr>
              <w:t>个光纤接口或增配≥</w:t>
            </w:r>
            <w:r>
              <w:rPr>
                <w:rFonts w:hint="eastAsia"/>
              </w:rPr>
              <w:t>3</w:t>
            </w:r>
            <w:r>
              <w:rPr>
                <w:rFonts w:hint="eastAsia"/>
              </w:rPr>
              <w:t>个</w:t>
            </w:r>
            <w:r>
              <w:rPr>
                <w:rFonts w:hint="eastAsia"/>
              </w:rPr>
              <w:t>HDMI</w:t>
            </w:r>
            <w:r>
              <w:rPr>
                <w:rFonts w:hint="eastAsia"/>
              </w:rPr>
              <w:t>接口或≥</w:t>
            </w:r>
            <w:r>
              <w:rPr>
                <w:rFonts w:hint="eastAsia"/>
              </w:rPr>
              <w:t>2</w:t>
            </w:r>
            <w:r>
              <w:rPr>
                <w:rFonts w:hint="eastAsia"/>
              </w:rPr>
              <w:t>个</w:t>
            </w:r>
            <w:r>
              <w:rPr>
                <w:rFonts w:hint="eastAsia"/>
              </w:rPr>
              <w:t>SAS3.0</w:t>
            </w:r>
            <w:r>
              <w:rPr>
                <w:rFonts w:hint="eastAsia"/>
              </w:rPr>
              <w:t>接口，可扩展</w:t>
            </w:r>
            <w:r>
              <w:rPr>
                <w:rFonts w:hint="eastAsia"/>
              </w:rPr>
              <w:t>2</w:t>
            </w:r>
            <w:r>
              <w:rPr>
                <w:rFonts w:hint="eastAsia"/>
              </w:rPr>
              <w:t>个</w:t>
            </w:r>
            <w:r>
              <w:rPr>
                <w:rFonts w:hint="eastAsia"/>
              </w:rPr>
              <w:t>SSD</w:t>
            </w:r>
            <w:r>
              <w:rPr>
                <w:rFonts w:hint="eastAsia"/>
              </w:rPr>
              <w:t>固态硬盘</w:t>
            </w:r>
          </w:p>
          <w:p w:rsidR="00AB2EEA" w:rsidRDefault="00A10194">
            <w:pPr>
              <w:spacing w:line="400" w:lineRule="exact"/>
            </w:pPr>
            <w:r>
              <w:rPr>
                <w:rFonts w:hint="eastAsia"/>
              </w:rPr>
              <w:t>3</w:t>
            </w:r>
            <w:r>
              <w:rPr>
                <w:rFonts w:hint="eastAsia"/>
              </w:rPr>
              <w:t>应支持</w:t>
            </w:r>
            <w:r>
              <w:rPr>
                <w:rFonts w:hint="eastAsia"/>
              </w:rPr>
              <w:t>FCSAN</w:t>
            </w:r>
            <w:r>
              <w:rPr>
                <w:rFonts w:hint="eastAsia"/>
              </w:rPr>
              <w:t>、</w:t>
            </w:r>
            <w:r>
              <w:rPr>
                <w:rFonts w:hint="eastAsia"/>
              </w:rPr>
              <w:t>IPSAN</w:t>
            </w:r>
            <w:r>
              <w:rPr>
                <w:rFonts w:hint="eastAsia"/>
              </w:rPr>
              <w:t>、</w:t>
            </w:r>
            <w:r>
              <w:rPr>
                <w:rFonts w:hint="eastAsia"/>
              </w:rPr>
              <w:t>NAS</w:t>
            </w:r>
            <w:r>
              <w:rPr>
                <w:rFonts w:hint="eastAsia"/>
              </w:rPr>
              <w:t>存储功能</w:t>
            </w:r>
          </w:p>
          <w:p w:rsidR="00AB2EEA" w:rsidRDefault="00A10194">
            <w:pPr>
              <w:spacing w:line="400" w:lineRule="exact"/>
            </w:pPr>
            <w:r>
              <w:rPr>
                <w:rFonts w:hint="eastAsia"/>
              </w:rPr>
              <w:t>4</w:t>
            </w:r>
            <w:r>
              <w:rPr>
                <w:rFonts w:hint="eastAsia"/>
              </w:rPr>
              <w:t>可接入</w:t>
            </w:r>
            <w:r>
              <w:rPr>
                <w:rFonts w:hint="eastAsia"/>
              </w:rPr>
              <w:t>2T/3T/4T/6T/8T/10TSATA</w:t>
            </w:r>
            <w:r>
              <w:rPr>
                <w:rFonts w:hint="eastAsia"/>
              </w:rPr>
              <w:t>磁盘，支持磁盘交错启动和漫游，并支持在线热插拔；</w:t>
            </w:r>
          </w:p>
          <w:p w:rsidR="00AB2EEA" w:rsidRDefault="00A10194">
            <w:pPr>
              <w:spacing w:line="400" w:lineRule="exact"/>
            </w:pPr>
            <w:r>
              <w:rPr>
                <w:rFonts w:hint="eastAsia"/>
              </w:rPr>
              <w:t>★</w:t>
            </w:r>
            <w:r>
              <w:rPr>
                <w:rFonts w:hint="eastAsia"/>
              </w:rPr>
              <w:t>5</w:t>
            </w:r>
            <w:r>
              <w:rPr>
                <w:rFonts w:hint="eastAsia"/>
              </w:rPr>
              <w:t>可接入硬盘≥</w:t>
            </w:r>
            <w:r>
              <w:rPr>
                <w:rFonts w:hint="eastAsia"/>
              </w:rPr>
              <w:t>48</w:t>
            </w:r>
            <w:r>
              <w:rPr>
                <w:rFonts w:hint="eastAsia"/>
              </w:rPr>
              <w:t>块，支持</w:t>
            </w:r>
            <w:r>
              <w:rPr>
                <w:rFonts w:hint="eastAsia"/>
              </w:rPr>
              <w:t>SATA</w:t>
            </w:r>
            <w:r>
              <w:rPr>
                <w:rFonts w:hint="eastAsia"/>
              </w:rPr>
              <w:t>和</w:t>
            </w:r>
            <w:r>
              <w:rPr>
                <w:rFonts w:hint="eastAsia"/>
              </w:rPr>
              <w:t>SAS</w:t>
            </w:r>
            <w:r>
              <w:rPr>
                <w:rFonts w:hint="eastAsia"/>
              </w:rPr>
              <w:t>混插，并支持≥</w:t>
            </w:r>
            <w:r>
              <w:rPr>
                <w:rFonts w:hint="eastAsia"/>
              </w:rPr>
              <w:t>10</w:t>
            </w:r>
            <w:r>
              <w:rPr>
                <w:rFonts w:hint="eastAsia"/>
              </w:rPr>
              <w:t>级扩展柜级联扩展；</w:t>
            </w:r>
          </w:p>
          <w:p w:rsidR="00AB2EEA" w:rsidRDefault="00A10194">
            <w:pPr>
              <w:spacing w:line="400" w:lineRule="exact"/>
            </w:pPr>
            <w:r>
              <w:rPr>
                <w:rFonts w:hint="eastAsia"/>
              </w:rPr>
              <w:t>6</w:t>
            </w:r>
            <w:r>
              <w:rPr>
                <w:rFonts w:hint="eastAsia"/>
              </w:rPr>
              <w:t>设备可对视音频、图片、智能数据（智能行为分析录像）流进行混合直存，无须存储服务器和图片服务器的参与，平台服务器宕机时，存储业务正常</w:t>
            </w:r>
          </w:p>
          <w:p w:rsidR="00AB2EEA" w:rsidRDefault="00A10194">
            <w:pPr>
              <w:spacing w:line="400" w:lineRule="exact"/>
            </w:pPr>
            <w:r>
              <w:rPr>
                <w:rFonts w:hint="eastAsia"/>
              </w:rPr>
              <w:t>7</w:t>
            </w:r>
            <w:r>
              <w:rPr>
                <w:rFonts w:hint="eastAsia"/>
              </w:rPr>
              <w:t>应能接入并存储</w:t>
            </w:r>
            <w:r>
              <w:rPr>
                <w:rFonts w:hint="eastAsia"/>
              </w:rPr>
              <w:t>1880Mbps</w:t>
            </w:r>
            <w:r>
              <w:rPr>
                <w:rFonts w:hint="eastAsia"/>
              </w:rPr>
              <w:t>视频图像，同时转发</w:t>
            </w:r>
            <w:r>
              <w:rPr>
                <w:rFonts w:hint="eastAsia"/>
              </w:rPr>
              <w:t>1880Mbps</w:t>
            </w:r>
            <w:r>
              <w:rPr>
                <w:rFonts w:hint="eastAsia"/>
              </w:rPr>
              <w:t>的视频图像；同时回放</w:t>
            </w:r>
            <w:r>
              <w:rPr>
                <w:rFonts w:hint="eastAsia"/>
              </w:rPr>
              <w:t>512Mbps</w:t>
            </w:r>
            <w:r>
              <w:rPr>
                <w:rFonts w:hint="eastAsia"/>
              </w:rPr>
              <w:t>的视频图像；</w:t>
            </w:r>
          </w:p>
          <w:p w:rsidR="00AB2EEA" w:rsidRDefault="00A10194">
            <w:pPr>
              <w:spacing w:line="400" w:lineRule="exact"/>
            </w:pPr>
            <w:r>
              <w:rPr>
                <w:rFonts w:hint="eastAsia"/>
              </w:rPr>
              <w:t>8</w:t>
            </w:r>
            <w:r>
              <w:rPr>
                <w:rFonts w:hint="eastAsia"/>
              </w:rPr>
              <w:t>支持不低于</w:t>
            </w:r>
            <w:r>
              <w:rPr>
                <w:rFonts w:hint="eastAsia"/>
              </w:rPr>
              <w:t>600MBps</w:t>
            </w:r>
            <w:r>
              <w:rPr>
                <w:rFonts w:hint="eastAsia"/>
              </w:rPr>
              <w:t>图片并发输入，同时不低于</w:t>
            </w:r>
            <w:r>
              <w:rPr>
                <w:rFonts w:hint="eastAsia"/>
              </w:rPr>
              <w:t>600MBps</w:t>
            </w:r>
            <w:r>
              <w:rPr>
                <w:rFonts w:hint="eastAsia"/>
              </w:rPr>
              <w:t>图片并发输出</w:t>
            </w:r>
          </w:p>
          <w:p w:rsidR="00AB2EEA" w:rsidRDefault="00A10194">
            <w:pPr>
              <w:spacing w:line="400" w:lineRule="exact"/>
            </w:pPr>
            <w:r>
              <w:rPr>
                <w:rFonts w:hint="eastAsia"/>
              </w:rPr>
              <w:lastRenderedPageBreak/>
              <w:t>9</w:t>
            </w:r>
            <w:r>
              <w:rPr>
                <w:rFonts w:hint="eastAsia"/>
              </w:rPr>
              <w:t>设备应能预录报警触发前</w:t>
            </w:r>
            <w:r>
              <w:rPr>
                <w:rFonts w:hint="eastAsia"/>
              </w:rPr>
              <w:t>1-40</w:t>
            </w:r>
            <w:r>
              <w:rPr>
                <w:rFonts w:hint="eastAsia"/>
              </w:rPr>
              <w:t>分钟的视频录像。</w:t>
            </w:r>
          </w:p>
          <w:p w:rsidR="00AB2EEA" w:rsidRDefault="00A10194">
            <w:pPr>
              <w:spacing w:line="400" w:lineRule="exact"/>
            </w:pPr>
            <w:r>
              <w:rPr>
                <w:rFonts w:hint="eastAsia"/>
              </w:rPr>
              <w:t>10</w:t>
            </w:r>
            <w:r>
              <w:rPr>
                <w:rFonts w:hint="eastAsia"/>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p>
          <w:p w:rsidR="00AB2EEA" w:rsidRDefault="00A10194">
            <w:pPr>
              <w:spacing w:line="400" w:lineRule="exact"/>
            </w:pPr>
            <w:r>
              <w:rPr>
                <w:rFonts w:hint="eastAsia"/>
              </w:rPr>
              <w:t>11</w:t>
            </w:r>
            <w:r>
              <w:rPr>
                <w:rFonts w:hint="eastAsia"/>
              </w:rPr>
              <w:t>通过客户端软件添加及删除手机号，启用短信网关报警功能后，可向添加的手机号码发送电源异常、系统卡容量不足、存储空间异常、自动修复失败、私有卷</w:t>
            </w:r>
            <w:r>
              <w:rPr>
                <w:rFonts w:hint="eastAsia"/>
              </w:rPr>
              <w:t>IO</w:t>
            </w:r>
            <w:r>
              <w:rPr>
                <w:rFonts w:hint="eastAsia"/>
              </w:rPr>
              <w:t>异常、无可用逻辑卷等报警信息，报警种类可设。</w:t>
            </w:r>
          </w:p>
        </w:tc>
        <w:tc>
          <w:tcPr>
            <w:tcW w:w="735" w:type="dxa"/>
            <w:shd w:val="clear" w:color="auto" w:fill="FFFFFF" w:themeFill="background1"/>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7</w:t>
            </w:r>
          </w:p>
        </w:tc>
        <w:tc>
          <w:tcPr>
            <w:tcW w:w="705" w:type="dxa"/>
            <w:shd w:val="clear" w:color="auto" w:fill="FFFFFF" w:themeFill="background1"/>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shd w:val="clear" w:color="auto" w:fill="FFFFFF" w:themeFill="background1"/>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16</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硬盘</w:t>
            </w:r>
          </w:p>
        </w:tc>
        <w:tc>
          <w:tcPr>
            <w:tcW w:w="9271" w:type="dxa"/>
            <w:vAlign w:val="center"/>
          </w:tcPr>
          <w:p w:rsidR="00AB2EEA" w:rsidRDefault="00A10194">
            <w:pPr>
              <w:spacing w:line="400" w:lineRule="exact"/>
            </w:pPr>
            <w:r>
              <w:rPr>
                <w:rFonts w:hint="eastAsia"/>
              </w:rPr>
              <w:t>4T</w:t>
            </w:r>
            <w:r>
              <w:rPr>
                <w:rFonts w:hint="eastAsia"/>
              </w:rPr>
              <w:t>企业级硬盘</w:t>
            </w:r>
            <w:r>
              <w:rPr>
                <w:rFonts w:hint="eastAsia"/>
              </w:rPr>
              <w:t>;4000G/7200RPM/128M/SATA</w:t>
            </w:r>
          </w:p>
        </w:tc>
        <w:tc>
          <w:tcPr>
            <w:tcW w:w="735" w:type="dxa"/>
            <w:shd w:val="clear" w:color="auto" w:fill="FFFFFF" w:themeFill="background1"/>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336</w:t>
            </w:r>
          </w:p>
        </w:tc>
        <w:tc>
          <w:tcPr>
            <w:tcW w:w="705" w:type="dxa"/>
            <w:shd w:val="clear" w:color="auto" w:fill="FFFFFF" w:themeFill="background1"/>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块</w:t>
            </w:r>
          </w:p>
        </w:tc>
        <w:tc>
          <w:tcPr>
            <w:tcW w:w="1252" w:type="dxa"/>
            <w:shd w:val="clear" w:color="auto" w:fill="FFFFFF" w:themeFill="background1"/>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17</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出入口一体化抓拍相机</w:t>
            </w:r>
          </w:p>
        </w:tc>
        <w:tc>
          <w:tcPr>
            <w:tcW w:w="9271" w:type="dxa"/>
            <w:vAlign w:val="center"/>
          </w:tcPr>
          <w:p w:rsidR="00AB2EEA" w:rsidRDefault="00A10194">
            <w:pPr>
              <w:spacing w:line="400" w:lineRule="exact"/>
            </w:pPr>
            <w:r>
              <w:rPr>
                <w:rFonts w:hint="eastAsia"/>
              </w:rPr>
              <w:t>1</w:t>
            </w:r>
            <w:r>
              <w:rPr>
                <w:rFonts w:hint="eastAsia"/>
              </w:rPr>
              <w:t>摄像机类型：</w:t>
            </w:r>
            <w:r>
              <w:rPr>
                <w:rFonts w:hint="eastAsia"/>
              </w:rPr>
              <w:t>200</w:t>
            </w:r>
            <w:r>
              <w:rPr>
                <w:rFonts w:hint="eastAsia"/>
              </w:rPr>
              <w:t>万像素逐行扫描</w:t>
            </w:r>
            <w:r>
              <w:rPr>
                <w:rFonts w:hint="eastAsia"/>
              </w:rPr>
              <w:t>CMOS</w:t>
            </w:r>
            <w:r>
              <w:rPr>
                <w:rFonts w:hint="eastAsia"/>
              </w:rPr>
              <w:t>高清智能摄像机</w:t>
            </w:r>
            <w:r>
              <w:rPr>
                <w:rFonts w:hint="eastAsia"/>
              </w:rPr>
              <w:t>,</w:t>
            </w:r>
            <w:r>
              <w:rPr>
                <w:rFonts w:hint="eastAsia"/>
              </w:rPr>
              <w:t>传感器类型：</w:t>
            </w:r>
            <w:r>
              <w:rPr>
                <w:rFonts w:hint="eastAsia"/>
              </w:rPr>
              <w:t>1/3</w:t>
            </w:r>
            <w:r>
              <w:rPr>
                <w:rFonts w:hint="eastAsia"/>
              </w:rPr>
              <w:t>”</w:t>
            </w:r>
            <w:r>
              <w:rPr>
                <w:rFonts w:hint="eastAsia"/>
              </w:rPr>
              <w:t>ProgressiveScanCMOS</w:t>
            </w:r>
            <w:r>
              <w:rPr>
                <w:rFonts w:hint="eastAsia"/>
              </w:rPr>
              <w:t>；</w:t>
            </w:r>
            <w:r>
              <w:rPr>
                <w:rFonts w:hint="eastAsia"/>
              </w:rPr>
              <w:t xml:space="preserve"> </w:t>
            </w:r>
          </w:p>
          <w:p w:rsidR="00AB2EEA" w:rsidRDefault="00A10194">
            <w:pPr>
              <w:spacing w:line="400" w:lineRule="exact"/>
            </w:pPr>
            <w:r>
              <w:rPr>
                <w:rFonts w:hint="eastAsia"/>
              </w:rPr>
              <w:t>2</w:t>
            </w:r>
            <w:r>
              <w:rPr>
                <w:rFonts w:hint="eastAsia"/>
              </w:rPr>
              <w:t>最小照度：彩色</w:t>
            </w:r>
            <w:r>
              <w:rPr>
                <w:rFonts w:hint="eastAsia"/>
              </w:rPr>
              <w:t>0.002Lux@(F1.4,AGCON</w:t>
            </w:r>
            <w:r>
              <w:rPr>
                <w:rFonts w:hint="eastAsia"/>
              </w:rPr>
              <w:t>，关闭帧积累，彩色模式</w:t>
            </w:r>
            <w:r>
              <w:rPr>
                <w:rFonts w:hint="eastAsia"/>
              </w:rPr>
              <w:t>)</w:t>
            </w:r>
            <w:r>
              <w:rPr>
                <w:rFonts w:hint="eastAsia"/>
              </w:rPr>
              <w:t>，黑白</w:t>
            </w:r>
            <w:r>
              <w:rPr>
                <w:rFonts w:hint="eastAsia"/>
              </w:rPr>
              <w:t>0.0002Lux@(F1.4,AGCON</w:t>
            </w:r>
            <w:r>
              <w:rPr>
                <w:rFonts w:hint="eastAsia"/>
              </w:rPr>
              <w:t>，关闭帧积累，黑白模式</w:t>
            </w:r>
            <w:r>
              <w:rPr>
                <w:rFonts w:hint="eastAsia"/>
              </w:rPr>
              <w:t>)</w:t>
            </w:r>
            <w:r>
              <w:rPr>
                <w:rFonts w:hint="eastAsia"/>
              </w:rPr>
              <w:t>；</w:t>
            </w:r>
            <w:r>
              <w:rPr>
                <w:rFonts w:hint="eastAsia"/>
              </w:rPr>
              <w:t xml:space="preserve"> </w:t>
            </w:r>
          </w:p>
          <w:p w:rsidR="00AB2EEA" w:rsidRDefault="00A10194">
            <w:pPr>
              <w:spacing w:line="400" w:lineRule="exact"/>
            </w:pPr>
            <w:r>
              <w:rPr>
                <w:rFonts w:hint="eastAsia"/>
              </w:rPr>
              <w:t>3</w:t>
            </w:r>
            <w:r>
              <w:rPr>
                <w:rFonts w:hint="eastAsia"/>
              </w:rPr>
              <w:t>快门：</w:t>
            </w:r>
            <w:r>
              <w:rPr>
                <w:rFonts w:hint="eastAsia"/>
              </w:rPr>
              <w:t>1/30</w:t>
            </w:r>
            <w:r>
              <w:rPr>
                <w:rFonts w:hint="eastAsia"/>
              </w:rPr>
              <w:t>秒至</w:t>
            </w:r>
            <w:r>
              <w:rPr>
                <w:rFonts w:hint="eastAsia"/>
              </w:rPr>
              <w:t>1/100,000</w:t>
            </w:r>
            <w:r>
              <w:rPr>
                <w:rFonts w:hint="eastAsia"/>
              </w:rPr>
              <w:t>秒；支持</w:t>
            </w:r>
            <w:r>
              <w:rPr>
                <w:rFonts w:hint="eastAsia"/>
              </w:rPr>
              <w:t>ICR</w:t>
            </w:r>
            <w:r>
              <w:rPr>
                <w:rFonts w:hint="eastAsia"/>
              </w:rPr>
              <w:t>切换；</w:t>
            </w:r>
            <w:r>
              <w:rPr>
                <w:rFonts w:hint="eastAsia"/>
              </w:rPr>
              <w:tab/>
            </w:r>
          </w:p>
          <w:p w:rsidR="00AB2EEA" w:rsidRDefault="00A10194">
            <w:pPr>
              <w:spacing w:line="400" w:lineRule="exact"/>
            </w:pPr>
            <w:r>
              <w:rPr>
                <w:rFonts w:hint="eastAsia"/>
              </w:rPr>
              <w:t>4</w:t>
            </w:r>
            <w:r>
              <w:rPr>
                <w:rFonts w:hint="eastAsia"/>
              </w:rPr>
              <w:t>视频压缩标准：</w:t>
            </w:r>
            <w:r>
              <w:rPr>
                <w:rFonts w:hint="eastAsia"/>
              </w:rPr>
              <w:t>H.264/M_JPEG</w:t>
            </w:r>
            <w:r>
              <w:rPr>
                <w:rFonts w:hint="eastAsia"/>
              </w:rPr>
              <w:t>；压缩输出码率：</w:t>
            </w:r>
            <w:r>
              <w:rPr>
                <w:rFonts w:hint="eastAsia"/>
              </w:rPr>
              <w:t>32Kbps~16Mbps</w:t>
            </w:r>
            <w:r>
              <w:rPr>
                <w:rFonts w:hint="eastAsia"/>
              </w:rPr>
              <w:t>；</w:t>
            </w:r>
            <w:r>
              <w:rPr>
                <w:rFonts w:hint="eastAsia"/>
              </w:rPr>
              <w:tab/>
            </w:r>
          </w:p>
          <w:p w:rsidR="00AB2EEA" w:rsidRDefault="00A10194">
            <w:pPr>
              <w:spacing w:line="400" w:lineRule="exact"/>
            </w:pPr>
            <w:r>
              <w:rPr>
                <w:rFonts w:hint="eastAsia"/>
              </w:rPr>
              <w:t>5</w:t>
            </w:r>
            <w:r>
              <w:rPr>
                <w:rFonts w:hint="eastAsia"/>
              </w:rPr>
              <w:t>图像分辨率：</w:t>
            </w:r>
            <w:r>
              <w:rPr>
                <w:rFonts w:hint="eastAsia"/>
              </w:rPr>
              <w:t>1920*1592(</w:t>
            </w:r>
            <w:r>
              <w:rPr>
                <w:rFonts w:hint="eastAsia"/>
              </w:rPr>
              <w:t>含</w:t>
            </w:r>
            <w:r>
              <w:rPr>
                <w:rFonts w:hint="eastAsia"/>
              </w:rPr>
              <w:t>OSD</w:t>
            </w:r>
            <w:r>
              <w:rPr>
                <w:rFonts w:hint="eastAsia"/>
              </w:rPr>
              <w:t>叠加</w:t>
            </w:r>
            <w:r>
              <w:rPr>
                <w:rFonts w:hint="eastAsia"/>
              </w:rPr>
              <w:t>)</w:t>
            </w:r>
            <w:r>
              <w:rPr>
                <w:rFonts w:hint="eastAsia"/>
              </w:rPr>
              <w:t>；</w:t>
            </w:r>
          </w:p>
          <w:p w:rsidR="00AB2EEA" w:rsidRDefault="00A10194">
            <w:pPr>
              <w:spacing w:line="400" w:lineRule="exact"/>
            </w:pPr>
            <w:r>
              <w:rPr>
                <w:rFonts w:hint="eastAsia"/>
              </w:rPr>
              <w:t>6</w:t>
            </w:r>
            <w:r>
              <w:rPr>
                <w:rFonts w:hint="eastAsia"/>
              </w:rPr>
              <w:t>视频亮度自适应：可以根据光源亮度变化，将视频图像亮度自动调节至正常显示；</w:t>
            </w:r>
            <w:r>
              <w:rPr>
                <w:rFonts w:hint="eastAsia"/>
              </w:rPr>
              <w:tab/>
            </w:r>
          </w:p>
          <w:p w:rsidR="00AB2EEA" w:rsidRDefault="00A10194">
            <w:pPr>
              <w:spacing w:line="400" w:lineRule="exact"/>
            </w:pPr>
            <w:r>
              <w:rPr>
                <w:rFonts w:hint="eastAsia"/>
              </w:rPr>
              <w:t>7</w:t>
            </w:r>
            <w:r>
              <w:rPr>
                <w:rFonts w:hint="eastAsia"/>
              </w:rPr>
              <w:t>接口：</w:t>
            </w:r>
            <w:r>
              <w:rPr>
                <w:rFonts w:hint="eastAsia"/>
              </w:rPr>
              <w:t xml:space="preserve">1 </w:t>
            </w:r>
            <w:r>
              <w:rPr>
                <w:rFonts w:hint="eastAsia"/>
              </w:rPr>
              <w:t>个</w:t>
            </w:r>
            <w:r>
              <w:rPr>
                <w:rFonts w:hint="eastAsia"/>
              </w:rPr>
              <w:t xml:space="preserve">RJ45 10M/100M/1000M </w:t>
            </w:r>
            <w:r>
              <w:rPr>
                <w:rFonts w:hint="eastAsia"/>
              </w:rPr>
              <w:t>自适应以太网口，</w:t>
            </w:r>
            <w:r>
              <w:rPr>
                <w:rFonts w:hint="eastAsia"/>
              </w:rPr>
              <w:t>1</w:t>
            </w:r>
            <w:r>
              <w:rPr>
                <w:rFonts w:hint="eastAsia"/>
              </w:rPr>
              <w:t>个</w:t>
            </w:r>
            <w:r>
              <w:rPr>
                <w:rFonts w:hint="eastAsia"/>
              </w:rPr>
              <w:t xml:space="preserve"> RS-485 </w:t>
            </w:r>
            <w:r>
              <w:rPr>
                <w:rFonts w:hint="eastAsia"/>
              </w:rPr>
              <w:t>接口，</w:t>
            </w:r>
            <w:r>
              <w:rPr>
                <w:rFonts w:hint="eastAsia"/>
              </w:rPr>
              <w:t>1</w:t>
            </w:r>
            <w:r>
              <w:rPr>
                <w:rFonts w:hint="eastAsia"/>
              </w:rPr>
              <w:t>个</w:t>
            </w:r>
            <w:r>
              <w:rPr>
                <w:rFonts w:hint="eastAsia"/>
              </w:rPr>
              <w:t>RS-232</w:t>
            </w:r>
            <w:r>
              <w:rPr>
                <w:rFonts w:hint="eastAsia"/>
              </w:rPr>
              <w:t>接口，</w:t>
            </w:r>
            <w:r>
              <w:rPr>
                <w:rFonts w:hint="eastAsia"/>
              </w:rPr>
              <w:t>1</w:t>
            </w:r>
            <w:r>
              <w:rPr>
                <w:rFonts w:hint="eastAsia"/>
              </w:rPr>
              <w:t>路音频输出，</w:t>
            </w:r>
            <w:r>
              <w:rPr>
                <w:rFonts w:hint="eastAsia"/>
              </w:rPr>
              <w:t>2</w:t>
            </w:r>
            <w:r>
              <w:rPr>
                <w:rFonts w:hint="eastAsia"/>
              </w:rPr>
              <w:t>路报警输入，</w:t>
            </w:r>
            <w:r>
              <w:rPr>
                <w:rFonts w:hint="eastAsia"/>
              </w:rPr>
              <w:t>1</w:t>
            </w:r>
            <w:r>
              <w:rPr>
                <w:rFonts w:hint="eastAsia"/>
              </w:rPr>
              <w:t>个开关量输入，</w:t>
            </w:r>
            <w:r>
              <w:rPr>
                <w:rFonts w:hint="eastAsia"/>
              </w:rPr>
              <w:t>2</w:t>
            </w:r>
            <w:r>
              <w:rPr>
                <w:rFonts w:hint="eastAsia"/>
              </w:rPr>
              <w:t>路继电器输出，内置</w:t>
            </w:r>
            <w:r>
              <w:rPr>
                <w:rFonts w:hint="eastAsia"/>
              </w:rPr>
              <w:t>8GTF</w:t>
            </w:r>
            <w:r>
              <w:rPr>
                <w:rFonts w:hint="eastAsia"/>
              </w:rPr>
              <w:t>卡，</w:t>
            </w:r>
            <w:r>
              <w:rPr>
                <w:rFonts w:hint="eastAsia"/>
              </w:rPr>
              <w:t>2</w:t>
            </w:r>
            <w:r>
              <w:rPr>
                <w:rFonts w:hint="eastAsia"/>
              </w:rPr>
              <w:t>个内置</w:t>
            </w:r>
            <w:r>
              <w:rPr>
                <w:rFonts w:hint="eastAsia"/>
              </w:rPr>
              <w:t>LED</w:t>
            </w:r>
            <w:r>
              <w:rPr>
                <w:rFonts w:hint="eastAsia"/>
              </w:rPr>
              <w:t>灯；</w:t>
            </w:r>
            <w:r>
              <w:rPr>
                <w:rFonts w:hint="eastAsia"/>
              </w:rPr>
              <w:t xml:space="preserve"> </w:t>
            </w:r>
          </w:p>
          <w:p w:rsidR="00AB2EEA" w:rsidRDefault="00A10194">
            <w:pPr>
              <w:spacing w:line="400" w:lineRule="exact"/>
            </w:pPr>
            <w:r>
              <w:rPr>
                <w:rFonts w:hint="eastAsia"/>
              </w:rPr>
              <w:t>8</w:t>
            </w:r>
            <w:r>
              <w:rPr>
                <w:rFonts w:hint="eastAsia"/>
              </w:rPr>
              <w:t>可识别出视频中机动车车牌略微水平倾斜的车牌号码；</w:t>
            </w:r>
            <w:r>
              <w:rPr>
                <w:rFonts w:hint="eastAsia"/>
              </w:rPr>
              <w:t xml:space="preserve"> </w:t>
            </w:r>
          </w:p>
          <w:p w:rsidR="00AB2EEA" w:rsidRDefault="00A10194">
            <w:pPr>
              <w:spacing w:line="400" w:lineRule="exact"/>
            </w:pPr>
            <w:r>
              <w:rPr>
                <w:rFonts w:hint="eastAsia"/>
              </w:rPr>
              <w:t>9</w:t>
            </w:r>
            <w:r>
              <w:rPr>
                <w:rFonts w:hint="eastAsia"/>
              </w:rPr>
              <w:t>支持</w:t>
            </w:r>
            <w:r>
              <w:rPr>
                <w:rFonts w:hint="eastAsia"/>
              </w:rPr>
              <w:t>7</w:t>
            </w:r>
            <w:r>
              <w:rPr>
                <w:rFonts w:hint="eastAsia"/>
              </w:rPr>
              <w:t>种常见车型识别，包括轿车、客车、面包车、大货车、小货车、中型客车、</w:t>
            </w:r>
            <w:r>
              <w:rPr>
                <w:rFonts w:hint="eastAsia"/>
              </w:rPr>
              <w:t>SUV/MPV</w:t>
            </w:r>
            <w:r>
              <w:rPr>
                <w:rFonts w:hint="eastAsia"/>
              </w:rPr>
              <w:t>，在</w:t>
            </w:r>
            <w:r>
              <w:rPr>
                <w:rFonts w:hint="eastAsia"/>
              </w:rPr>
              <w:lastRenderedPageBreak/>
              <w:t>天气晴朗无雾，号牌无遮挡，无污损的条件下白天环境光不低于</w:t>
            </w:r>
            <w:r>
              <w:rPr>
                <w:rFonts w:hint="eastAsia"/>
              </w:rPr>
              <w:t>200lux</w:t>
            </w:r>
            <w:r>
              <w:rPr>
                <w:rFonts w:hint="eastAsia"/>
              </w:rPr>
              <w:t>，晚上不高于</w:t>
            </w:r>
            <w:r>
              <w:rPr>
                <w:rFonts w:hint="eastAsia"/>
              </w:rPr>
              <w:t>30lux</w:t>
            </w:r>
            <w:r>
              <w:rPr>
                <w:rFonts w:hint="eastAsia"/>
              </w:rPr>
              <w:t>，白天准确率≥</w:t>
            </w:r>
            <w:r>
              <w:rPr>
                <w:rFonts w:hint="eastAsia"/>
              </w:rPr>
              <w:t>90%</w:t>
            </w:r>
            <w:r>
              <w:rPr>
                <w:rFonts w:hint="eastAsia"/>
              </w:rPr>
              <w:t>，夜间≥</w:t>
            </w:r>
            <w:r>
              <w:rPr>
                <w:rFonts w:hint="eastAsia"/>
              </w:rPr>
              <w:t>85</w:t>
            </w:r>
            <w:r>
              <w:rPr>
                <w:rFonts w:hint="eastAsia"/>
              </w:rPr>
              <w:t>；</w:t>
            </w:r>
          </w:p>
          <w:p w:rsidR="00AB2EEA" w:rsidRDefault="00A10194">
            <w:pPr>
              <w:spacing w:line="400" w:lineRule="exact"/>
            </w:pPr>
            <w:r>
              <w:rPr>
                <w:rFonts w:hint="eastAsia"/>
              </w:rPr>
              <w:t>10</w:t>
            </w:r>
            <w:r>
              <w:rPr>
                <w:rFonts w:hint="eastAsia"/>
              </w:rPr>
              <w:t>可在抓拍图片上叠加时间、地点、车道号、车长、车身颜色，车牌号码、车标，车型等信息；</w:t>
            </w:r>
            <w:r>
              <w:rPr>
                <w:rFonts w:hint="eastAsia"/>
              </w:rPr>
              <w:t xml:space="preserve"> </w:t>
            </w:r>
          </w:p>
          <w:p w:rsidR="00AB2EEA" w:rsidRDefault="00A10194">
            <w:pPr>
              <w:spacing w:line="400" w:lineRule="exact"/>
            </w:pPr>
            <w:r>
              <w:rPr>
                <w:rFonts w:hint="eastAsia"/>
              </w:rPr>
              <w:t>11</w:t>
            </w:r>
            <w:r>
              <w:rPr>
                <w:rFonts w:hint="eastAsia"/>
              </w:rPr>
              <w:t>工作温度：</w:t>
            </w:r>
            <w:r>
              <w:rPr>
                <w:rFonts w:hint="eastAsia"/>
              </w:rPr>
              <w:t>-40</w:t>
            </w:r>
            <w:r>
              <w:rPr>
                <w:rFonts w:hint="eastAsia"/>
              </w:rPr>
              <w:t>℃</w:t>
            </w:r>
            <w:r>
              <w:rPr>
                <w:rFonts w:hint="eastAsia"/>
              </w:rPr>
              <w:t>~80</w:t>
            </w:r>
            <w:r>
              <w:rPr>
                <w:rFonts w:hint="eastAsia"/>
              </w:rPr>
              <w:t>℃</w:t>
            </w:r>
            <w:r>
              <w:rPr>
                <w:rFonts w:hint="eastAsia"/>
              </w:rPr>
              <w:t>,</w:t>
            </w:r>
            <w:r>
              <w:rPr>
                <w:rFonts w:hint="eastAsia"/>
              </w:rPr>
              <w:t>湿度小于</w:t>
            </w:r>
            <w:r>
              <w:rPr>
                <w:rFonts w:hint="eastAsia"/>
              </w:rPr>
              <w:t>93%(</w:t>
            </w:r>
            <w:r>
              <w:rPr>
                <w:rFonts w:hint="eastAsia"/>
              </w:rPr>
              <w:t>无凝结</w:t>
            </w:r>
            <w:r>
              <w:rPr>
                <w:rFonts w:hint="eastAsia"/>
              </w:rPr>
              <w:t>)</w:t>
            </w:r>
            <w:r>
              <w:rPr>
                <w:rFonts w:hint="eastAsia"/>
              </w:rPr>
              <w:t>；</w:t>
            </w:r>
            <w:r>
              <w:rPr>
                <w:rFonts w:hint="eastAsia"/>
              </w:rPr>
              <w:t xml:space="preserve"> </w:t>
            </w:r>
          </w:p>
          <w:p w:rsidR="00AB2EEA" w:rsidRDefault="00A10194">
            <w:pPr>
              <w:spacing w:line="400" w:lineRule="exact"/>
            </w:pPr>
            <w:r>
              <w:rPr>
                <w:rFonts w:hint="eastAsia"/>
              </w:rPr>
              <w:t>12</w:t>
            </w:r>
            <w:r>
              <w:rPr>
                <w:rFonts w:hint="eastAsia"/>
              </w:rPr>
              <w:t>防护等级：</w:t>
            </w:r>
            <w:r>
              <w:rPr>
                <w:rFonts w:hint="eastAsia"/>
              </w:rPr>
              <w:t>IP67</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18</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出入口相机立杆</w:t>
            </w:r>
          </w:p>
        </w:tc>
        <w:tc>
          <w:tcPr>
            <w:tcW w:w="9271" w:type="dxa"/>
            <w:vAlign w:val="center"/>
          </w:tcPr>
          <w:p w:rsidR="00AB2EEA" w:rsidRDefault="00A10194">
            <w:pPr>
              <w:spacing w:line="400" w:lineRule="exact"/>
            </w:pPr>
            <w:r>
              <w:rPr>
                <w:rFonts w:hint="eastAsia"/>
              </w:rPr>
              <w:t xml:space="preserve">4MM </w:t>
            </w:r>
            <w:r>
              <w:rPr>
                <w:rFonts w:hint="eastAsia"/>
              </w:rPr>
              <w:t>铁板冲压，Φ</w:t>
            </w:r>
            <w:r>
              <w:rPr>
                <w:rFonts w:hint="eastAsia"/>
              </w:rPr>
              <w:t>60</w:t>
            </w:r>
            <w:r>
              <w:rPr>
                <w:rFonts w:hint="eastAsia"/>
              </w:rPr>
              <w:t>焊接管，</w:t>
            </w:r>
            <w:r>
              <w:rPr>
                <w:rFonts w:hint="eastAsia"/>
              </w:rPr>
              <w:t>3MM ABS</w:t>
            </w:r>
            <w:r>
              <w:rPr>
                <w:rFonts w:hint="eastAsia"/>
              </w:rPr>
              <w:t>工程塑料盖，</w:t>
            </w:r>
            <w:r>
              <w:rPr>
                <w:rFonts w:hint="eastAsia"/>
              </w:rPr>
              <w:t>1</w:t>
            </w:r>
            <w:r>
              <w:rPr>
                <w:rFonts w:hint="eastAsia"/>
              </w:rPr>
              <w:t>颗</w:t>
            </w:r>
            <w:r>
              <w:rPr>
                <w:rFonts w:hint="eastAsia"/>
              </w:rPr>
              <w:t>m3*8</w:t>
            </w:r>
            <w:r>
              <w:rPr>
                <w:rFonts w:hint="eastAsia"/>
              </w:rPr>
              <w:t>螺丝，表面喷粉处理，包装加珍珠棉；</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根</w:t>
            </w:r>
          </w:p>
        </w:tc>
        <w:tc>
          <w:tcPr>
            <w:tcW w:w="1252" w:type="dxa"/>
            <w:vAlign w:val="center"/>
          </w:tcPr>
          <w:p w:rsidR="00AB2EEA" w:rsidRDefault="00A10194">
            <w:pPr>
              <w:jc w:val="center"/>
            </w:pPr>
            <w:r>
              <w:rPr>
                <w:rFonts w:ascii="宋体" w:hAnsi="宋体" w:hint="eastAsia"/>
                <w:szCs w:val="21"/>
              </w:rPr>
              <w:t>否</w:t>
            </w:r>
          </w:p>
        </w:tc>
      </w:tr>
      <w:tr w:rsidR="00AB2EEA">
        <w:trPr>
          <w:trHeight w:val="272"/>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19</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出入口相机立杆转接支架</w:t>
            </w:r>
          </w:p>
        </w:tc>
        <w:tc>
          <w:tcPr>
            <w:tcW w:w="9271" w:type="dxa"/>
            <w:vAlign w:val="center"/>
          </w:tcPr>
          <w:p w:rsidR="00AB2EEA" w:rsidRDefault="00A10194">
            <w:pPr>
              <w:spacing w:line="400" w:lineRule="exact"/>
            </w:pPr>
            <w:r>
              <w:rPr>
                <w:rFonts w:hint="eastAsia"/>
              </w:rPr>
              <w:t>转接环上</w:t>
            </w:r>
            <w:r>
              <w:rPr>
                <w:rFonts w:hint="eastAsia"/>
              </w:rPr>
              <w:t xml:space="preserve"> 3.5MM</w:t>
            </w:r>
            <w:r>
              <w:rPr>
                <w:rFonts w:hint="eastAsia"/>
              </w:rPr>
              <w:t>压铸铝，转接环中</w:t>
            </w:r>
            <w:r>
              <w:rPr>
                <w:rFonts w:hint="eastAsia"/>
              </w:rPr>
              <w:t xml:space="preserve"> 3.0MM</w:t>
            </w:r>
            <w:r>
              <w:rPr>
                <w:rFonts w:hint="eastAsia"/>
              </w:rPr>
              <w:t>压铸铝，转接环下</w:t>
            </w:r>
            <w:r>
              <w:rPr>
                <w:rFonts w:hint="eastAsia"/>
              </w:rPr>
              <w:t xml:space="preserve"> 2.0MM</w:t>
            </w:r>
            <w:r>
              <w:rPr>
                <w:rFonts w:hint="eastAsia"/>
              </w:rPr>
              <w:t>压铸铝；</w:t>
            </w:r>
          </w:p>
          <w:p w:rsidR="00AB2EEA" w:rsidRDefault="00A10194">
            <w:pPr>
              <w:spacing w:line="400" w:lineRule="exact"/>
            </w:pPr>
            <w:r>
              <w:rPr>
                <w:rFonts w:hint="eastAsia"/>
              </w:rPr>
              <w:t>喷塑，颜色为白色，同时配</w:t>
            </w:r>
            <w:r>
              <w:rPr>
                <w:rFonts w:hint="eastAsia"/>
              </w:rPr>
              <w:t>3</w:t>
            </w:r>
            <w:r>
              <w:rPr>
                <w:rFonts w:hint="eastAsia"/>
              </w:rPr>
              <w:t>颗</w:t>
            </w:r>
            <w:r>
              <w:rPr>
                <w:rFonts w:hint="eastAsia"/>
              </w:rPr>
              <w:t>M6X8</w:t>
            </w:r>
            <w:r>
              <w:rPr>
                <w:rFonts w:hint="eastAsia"/>
              </w:rPr>
              <w:t>不锈钢内六角组合螺钉，</w:t>
            </w:r>
            <w:r>
              <w:rPr>
                <w:rFonts w:hint="eastAsia"/>
              </w:rPr>
              <w:t>2</w:t>
            </w:r>
            <w:r>
              <w:rPr>
                <w:rFonts w:hint="eastAsia"/>
              </w:rPr>
              <w:t>颗</w:t>
            </w:r>
            <w:r>
              <w:rPr>
                <w:rFonts w:hint="eastAsia"/>
              </w:rPr>
              <w:t>M6X16</w:t>
            </w:r>
            <w:r>
              <w:rPr>
                <w:rFonts w:hint="eastAsia"/>
              </w:rPr>
              <w:t>不锈钢内六角组合螺钉，</w:t>
            </w:r>
            <w:r>
              <w:rPr>
                <w:rFonts w:hint="eastAsia"/>
              </w:rPr>
              <w:t>2</w:t>
            </w:r>
            <w:r>
              <w:rPr>
                <w:rFonts w:hint="eastAsia"/>
              </w:rPr>
              <w:t>颗</w:t>
            </w:r>
            <w:r>
              <w:rPr>
                <w:rFonts w:hint="eastAsia"/>
              </w:rPr>
              <w:t>M6X14</w:t>
            </w:r>
            <w:r>
              <w:rPr>
                <w:rFonts w:hint="eastAsia"/>
              </w:rPr>
              <w:t>不锈钢螺钉；</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20</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一行四字LED屏</w:t>
            </w:r>
          </w:p>
        </w:tc>
        <w:tc>
          <w:tcPr>
            <w:tcW w:w="9271" w:type="dxa"/>
            <w:vAlign w:val="center"/>
          </w:tcPr>
          <w:p w:rsidR="00AB2EEA" w:rsidRDefault="00A10194">
            <w:pPr>
              <w:spacing w:line="400" w:lineRule="exact"/>
            </w:pPr>
            <w:r>
              <w:rPr>
                <w:rFonts w:hint="eastAsia"/>
              </w:rPr>
              <w:t>P10</w:t>
            </w:r>
            <w:r>
              <w:rPr>
                <w:rFonts w:hint="eastAsia"/>
              </w:rPr>
              <w:t>；单行</w:t>
            </w:r>
            <w:r>
              <w:rPr>
                <w:rFonts w:hint="eastAsia"/>
              </w:rPr>
              <w:t>4</w:t>
            </w:r>
            <w:r>
              <w:rPr>
                <w:rFonts w:hint="eastAsia"/>
              </w:rPr>
              <w:t>字；通信方式网口；立杆；语音播报不支持；</w:t>
            </w:r>
            <w:r>
              <w:rPr>
                <w:rFonts w:hint="eastAsia"/>
              </w:rPr>
              <w:t>AC220V</w:t>
            </w:r>
            <w:r>
              <w:rPr>
                <w:rFonts w:hint="eastAsia"/>
              </w:rPr>
              <w:t>；</w:t>
            </w:r>
            <w:r>
              <w:rPr>
                <w:rFonts w:hint="eastAsia"/>
              </w:rPr>
              <w:t>-40</w:t>
            </w:r>
            <w:r>
              <w:rPr>
                <w:rFonts w:hint="eastAsia"/>
              </w:rPr>
              <w:t>℃</w:t>
            </w:r>
            <w:r>
              <w:rPr>
                <w:rFonts w:hint="eastAsia"/>
              </w:rPr>
              <w:t>~+60</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21</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道闸（挡车器）</w:t>
            </w:r>
          </w:p>
        </w:tc>
        <w:tc>
          <w:tcPr>
            <w:tcW w:w="9271" w:type="dxa"/>
            <w:vAlign w:val="center"/>
          </w:tcPr>
          <w:p w:rsidR="00AB2EEA" w:rsidRDefault="00A10194">
            <w:pPr>
              <w:spacing w:line="400" w:lineRule="exact"/>
            </w:pPr>
            <w:r>
              <w:rPr>
                <w:rFonts w:hint="eastAsia"/>
              </w:rPr>
              <w:t>3</w:t>
            </w:r>
            <w:r>
              <w:rPr>
                <w:rFonts w:hint="eastAsia"/>
              </w:rPr>
              <w:t>米直杆，右向，快速</w:t>
            </w:r>
            <w:r>
              <w:rPr>
                <w:rFonts w:hint="eastAsia"/>
              </w:rPr>
              <w:t>1.6~2</w:t>
            </w:r>
            <w:r>
              <w:rPr>
                <w:rFonts w:hint="eastAsia"/>
              </w:rPr>
              <w:t>秒道闸，椭圆杆带胶条</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22</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数字车辆检测器</w:t>
            </w:r>
          </w:p>
        </w:tc>
        <w:tc>
          <w:tcPr>
            <w:tcW w:w="9271" w:type="dxa"/>
            <w:vAlign w:val="center"/>
          </w:tcPr>
          <w:p w:rsidR="00AB2EEA" w:rsidRDefault="00A10194">
            <w:pPr>
              <w:spacing w:line="400" w:lineRule="exact"/>
            </w:pPr>
            <w:r>
              <w:rPr>
                <w:rFonts w:hint="eastAsia"/>
              </w:rPr>
              <w:t>接单路线圈，</w:t>
            </w:r>
            <w:r>
              <w:rPr>
                <w:rFonts w:hint="eastAsia"/>
              </w:rPr>
              <w:t>IO</w:t>
            </w:r>
            <w:r>
              <w:rPr>
                <w:rFonts w:hint="eastAsia"/>
              </w:rPr>
              <w:t>输出，停车场专用</w:t>
            </w:r>
            <w:r>
              <w:rPr>
                <w:rFonts w:hint="eastAsia"/>
              </w:rPr>
              <w:t>,</w:t>
            </w:r>
            <w:r>
              <w:rPr>
                <w:rFonts w:hint="eastAsia"/>
              </w:rPr>
              <w:t>与道闸配套使用，起到防砸车功能</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23</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屏蔽双绞线</w:t>
            </w:r>
          </w:p>
        </w:tc>
        <w:tc>
          <w:tcPr>
            <w:tcW w:w="9271" w:type="dxa"/>
            <w:vAlign w:val="center"/>
          </w:tcPr>
          <w:p w:rsidR="00AB2EEA" w:rsidRDefault="00A10194">
            <w:pPr>
              <w:spacing w:line="400" w:lineRule="exact"/>
            </w:pPr>
            <w:r>
              <w:rPr>
                <w:rFonts w:hint="eastAsia"/>
              </w:rPr>
              <w:t>RVSP2*1.0</w:t>
            </w:r>
            <w:r>
              <w:rPr>
                <w:rFonts w:hint="eastAsia"/>
              </w:rPr>
              <w:t>（长度</w:t>
            </w:r>
            <w:r>
              <w:rPr>
                <w:rFonts w:hint="eastAsia"/>
              </w:rPr>
              <w:t>20</w:t>
            </w:r>
            <w:r>
              <w:rPr>
                <w:rFonts w:hint="eastAsia"/>
              </w:rPr>
              <w:t>米）</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条</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24</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地感线圈</w:t>
            </w:r>
          </w:p>
        </w:tc>
        <w:tc>
          <w:tcPr>
            <w:tcW w:w="9271" w:type="dxa"/>
            <w:vAlign w:val="center"/>
          </w:tcPr>
          <w:p w:rsidR="00AB2EEA" w:rsidRDefault="00A10194">
            <w:pPr>
              <w:spacing w:line="400" w:lineRule="exact"/>
            </w:pPr>
            <w:r>
              <w:rPr>
                <w:rFonts w:hint="eastAsia"/>
              </w:rPr>
              <w:t>FVN1*1.5</w:t>
            </w:r>
            <w:r>
              <w:rPr>
                <w:rFonts w:hint="eastAsia"/>
              </w:rPr>
              <w:t>（长度</w:t>
            </w:r>
            <w:r>
              <w:rPr>
                <w:rFonts w:hint="eastAsia"/>
              </w:rPr>
              <w:t>100</w:t>
            </w:r>
            <w:r>
              <w:rPr>
                <w:rFonts w:hint="eastAsia"/>
              </w:rPr>
              <w:t>米）</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25</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出入口一体化抓拍相机</w:t>
            </w:r>
          </w:p>
        </w:tc>
        <w:tc>
          <w:tcPr>
            <w:tcW w:w="9271" w:type="dxa"/>
            <w:vAlign w:val="center"/>
          </w:tcPr>
          <w:p w:rsidR="00AB2EEA" w:rsidRDefault="00A10194">
            <w:pPr>
              <w:spacing w:line="400" w:lineRule="exact"/>
            </w:pPr>
            <w:r>
              <w:rPr>
                <w:rFonts w:hint="eastAsia"/>
              </w:rPr>
              <w:t>1</w:t>
            </w:r>
            <w:r>
              <w:rPr>
                <w:rFonts w:hint="eastAsia"/>
              </w:rPr>
              <w:t>摄像机类型：</w:t>
            </w:r>
            <w:r>
              <w:rPr>
                <w:rFonts w:hint="eastAsia"/>
              </w:rPr>
              <w:t>200</w:t>
            </w:r>
            <w:r>
              <w:rPr>
                <w:rFonts w:hint="eastAsia"/>
              </w:rPr>
              <w:t>万像素逐行扫描</w:t>
            </w:r>
            <w:r>
              <w:rPr>
                <w:rFonts w:hint="eastAsia"/>
              </w:rPr>
              <w:t>CMOS</w:t>
            </w:r>
            <w:r>
              <w:rPr>
                <w:rFonts w:hint="eastAsia"/>
              </w:rPr>
              <w:t>高清智能摄像机</w:t>
            </w:r>
            <w:r>
              <w:rPr>
                <w:rFonts w:hint="eastAsia"/>
              </w:rPr>
              <w:t>,</w:t>
            </w:r>
            <w:r>
              <w:rPr>
                <w:rFonts w:hint="eastAsia"/>
              </w:rPr>
              <w:t>传感器类型：</w:t>
            </w:r>
            <w:r>
              <w:rPr>
                <w:rFonts w:hint="eastAsia"/>
              </w:rPr>
              <w:t>1/3</w:t>
            </w:r>
            <w:r>
              <w:rPr>
                <w:rFonts w:hint="eastAsia"/>
              </w:rPr>
              <w:t>”</w:t>
            </w:r>
            <w:r>
              <w:rPr>
                <w:rFonts w:hint="eastAsia"/>
              </w:rPr>
              <w:t>ProgressiveScanCMOS</w:t>
            </w:r>
            <w:r>
              <w:rPr>
                <w:rFonts w:hint="eastAsia"/>
              </w:rPr>
              <w:t>；</w:t>
            </w:r>
            <w:r>
              <w:rPr>
                <w:rFonts w:hint="eastAsia"/>
              </w:rPr>
              <w:t xml:space="preserve"> </w:t>
            </w:r>
          </w:p>
          <w:p w:rsidR="00AB2EEA" w:rsidRDefault="00A10194">
            <w:pPr>
              <w:spacing w:line="400" w:lineRule="exact"/>
            </w:pPr>
            <w:r>
              <w:rPr>
                <w:rFonts w:hint="eastAsia"/>
              </w:rPr>
              <w:t>2</w:t>
            </w:r>
            <w:r>
              <w:rPr>
                <w:rFonts w:hint="eastAsia"/>
              </w:rPr>
              <w:t>最小照度：彩色</w:t>
            </w:r>
            <w:r>
              <w:rPr>
                <w:rFonts w:hint="eastAsia"/>
              </w:rPr>
              <w:t>0.002Lux@(F1.4,AGCON</w:t>
            </w:r>
            <w:r>
              <w:rPr>
                <w:rFonts w:hint="eastAsia"/>
              </w:rPr>
              <w:t>，关闭帧积累，彩色模式</w:t>
            </w:r>
            <w:r>
              <w:rPr>
                <w:rFonts w:hint="eastAsia"/>
              </w:rPr>
              <w:t>)</w:t>
            </w:r>
            <w:r>
              <w:rPr>
                <w:rFonts w:hint="eastAsia"/>
              </w:rPr>
              <w:t>，黑白</w:t>
            </w:r>
            <w:r>
              <w:rPr>
                <w:rFonts w:hint="eastAsia"/>
              </w:rPr>
              <w:t>0.0002Lux@(F1.4,AGCON</w:t>
            </w:r>
            <w:r>
              <w:rPr>
                <w:rFonts w:hint="eastAsia"/>
              </w:rPr>
              <w:t>，</w:t>
            </w:r>
            <w:r>
              <w:rPr>
                <w:rFonts w:hint="eastAsia"/>
              </w:rPr>
              <w:lastRenderedPageBreak/>
              <w:t>关闭帧积累，黑白模式</w:t>
            </w:r>
            <w:r>
              <w:rPr>
                <w:rFonts w:hint="eastAsia"/>
              </w:rPr>
              <w:t>)</w:t>
            </w:r>
            <w:r>
              <w:rPr>
                <w:rFonts w:hint="eastAsia"/>
              </w:rPr>
              <w:t>；</w:t>
            </w:r>
            <w:r>
              <w:rPr>
                <w:rFonts w:hint="eastAsia"/>
              </w:rPr>
              <w:t xml:space="preserve"> </w:t>
            </w:r>
          </w:p>
          <w:p w:rsidR="00AB2EEA" w:rsidRDefault="00A10194">
            <w:pPr>
              <w:spacing w:line="400" w:lineRule="exact"/>
            </w:pPr>
            <w:r>
              <w:rPr>
                <w:rFonts w:hint="eastAsia"/>
              </w:rPr>
              <w:t>3</w:t>
            </w:r>
            <w:r>
              <w:rPr>
                <w:rFonts w:hint="eastAsia"/>
              </w:rPr>
              <w:t>快门：</w:t>
            </w:r>
            <w:r>
              <w:rPr>
                <w:rFonts w:hint="eastAsia"/>
              </w:rPr>
              <w:t>1/30</w:t>
            </w:r>
            <w:r>
              <w:rPr>
                <w:rFonts w:hint="eastAsia"/>
              </w:rPr>
              <w:t>秒至</w:t>
            </w:r>
            <w:r>
              <w:rPr>
                <w:rFonts w:hint="eastAsia"/>
              </w:rPr>
              <w:t>1/100,000</w:t>
            </w:r>
            <w:r>
              <w:rPr>
                <w:rFonts w:hint="eastAsia"/>
              </w:rPr>
              <w:t>秒；支持</w:t>
            </w:r>
            <w:r>
              <w:rPr>
                <w:rFonts w:hint="eastAsia"/>
              </w:rPr>
              <w:t>ICR</w:t>
            </w:r>
            <w:r>
              <w:rPr>
                <w:rFonts w:hint="eastAsia"/>
              </w:rPr>
              <w:t>切换；</w:t>
            </w:r>
            <w:r>
              <w:rPr>
                <w:rFonts w:hint="eastAsia"/>
              </w:rPr>
              <w:tab/>
            </w:r>
          </w:p>
          <w:p w:rsidR="00AB2EEA" w:rsidRDefault="00A10194">
            <w:pPr>
              <w:spacing w:line="400" w:lineRule="exact"/>
            </w:pPr>
            <w:r>
              <w:rPr>
                <w:rFonts w:hint="eastAsia"/>
              </w:rPr>
              <w:t>4</w:t>
            </w:r>
            <w:r>
              <w:rPr>
                <w:rFonts w:hint="eastAsia"/>
              </w:rPr>
              <w:t>视频压缩标准：</w:t>
            </w:r>
            <w:r>
              <w:rPr>
                <w:rFonts w:hint="eastAsia"/>
              </w:rPr>
              <w:t>H.264/M_JPEG</w:t>
            </w:r>
            <w:r>
              <w:rPr>
                <w:rFonts w:hint="eastAsia"/>
              </w:rPr>
              <w:t>；压缩输出码率：</w:t>
            </w:r>
            <w:r>
              <w:rPr>
                <w:rFonts w:hint="eastAsia"/>
              </w:rPr>
              <w:t>32Kbps~16Mbps</w:t>
            </w:r>
            <w:r>
              <w:rPr>
                <w:rFonts w:hint="eastAsia"/>
              </w:rPr>
              <w:t>；</w:t>
            </w:r>
            <w:r>
              <w:rPr>
                <w:rFonts w:hint="eastAsia"/>
              </w:rPr>
              <w:tab/>
            </w:r>
          </w:p>
          <w:p w:rsidR="00AB2EEA" w:rsidRDefault="00A10194">
            <w:pPr>
              <w:spacing w:line="400" w:lineRule="exact"/>
            </w:pPr>
            <w:r>
              <w:rPr>
                <w:rFonts w:hint="eastAsia"/>
              </w:rPr>
              <w:t>5</w:t>
            </w:r>
            <w:r>
              <w:rPr>
                <w:rFonts w:hint="eastAsia"/>
              </w:rPr>
              <w:t>图像分辨率：</w:t>
            </w:r>
            <w:r>
              <w:rPr>
                <w:rFonts w:hint="eastAsia"/>
              </w:rPr>
              <w:t>1920*1592(</w:t>
            </w:r>
            <w:r>
              <w:rPr>
                <w:rFonts w:hint="eastAsia"/>
              </w:rPr>
              <w:t>含</w:t>
            </w:r>
            <w:r>
              <w:rPr>
                <w:rFonts w:hint="eastAsia"/>
              </w:rPr>
              <w:t>OSD</w:t>
            </w:r>
            <w:r>
              <w:rPr>
                <w:rFonts w:hint="eastAsia"/>
              </w:rPr>
              <w:t>叠加</w:t>
            </w:r>
            <w:r>
              <w:rPr>
                <w:rFonts w:hint="eastAsia"/>
              </w:rPr>
              <w:t>)</w:t>
            </w:r>
            <w:r>
              <w:rPr>
                <w:rFonts w:hint="eastAsia"/>
              </w:rPr>
              <w:t>；</w:t>
            </w:r>
          </w:p>
          <w:p w:rsidR="00AB2EEA" w:rsidRDefault="00A10194">
            <w:pPr>
              <w:spacing w:line="400" w:lineRule="exact"/>
            </w:pPr>
            <w:r>
              <w:rPr>
                <w:rFonts w:hint="eastAsia"/>
              </w:rPr>
              <w:t>6</w:t>
            </w:r>
            <w:r>
              <w:rPr>
                <w:rFonts w:hint="eastAsia"/>
              </w:rPr>
              <w:t>视频亮度自适应：可以根据光源亮度变化，将视频图像亮度自动调节至正常显示；</w:t>
            </w:r>
            <w:r>
              <w:rPr>
                <w:rFonts w:hint="eastAsia"/>
              </w:rPr>
              <w:tab/>
            </w:r>
          </w:p>
          <w:p w:rsidR="00AB2EEA" w:rsidRDefault="00A10194">
            <w:pPr>
              <w:spacing w:line="400" w:lineRule="exact"/>
            </w:pPr>
            <w:r>
              <w:rPr>
                <w:rFonts w:hint="eastAsia"/>
              </w:rPr>
              <w:t>7</w:t>
            </w:r>
            <w:r>
              <w:rPr>
                <w:rFonts w:hint="eastAsia"/>
              </w:rPr>
              <w:t>接口：</w:t>
            </w:r>
            <w:r>
              <w:rPr>
                <w:rFonts w:hint="eastAsia"/>
              </w:rPr>
              <w:t xml:space="preserve">1 </w:t>
            </w:r>
            <w:r>
              <w:rPr>
                <w:rFonts w:hint="eastAsia"/>
              </w:rPr>
              <w:t>个</w:t>
            </w:r>
            <w:r>
              <w:rPr>
                <w:rFonts w:hint="eastAsia"/>
              </w:rPr>
              <w:t xml:space="preserve">RJ45 10M/100M/1000M </w:t>
            </w:r>
            <w:r>
              <w:rPr>
                <w:rFonts w:hint="eastAsia"/>
              </w:rPr>
              <w:t>自适应以太网口，</w:t>
            </w:r>
            <w:r>
              <w:rPr>
                <w:rFonts w:hint="eastAsia"/>
              </w:rPr>
              <w:t>1</w:t>
            </w:r>
            <w:r>
              <w:rPr>
                <w:rFonts w:hint="eastAsia"/>
              </w:rPr>
              <w:t>个</w:t>
            </w:r>
            <w:r>
              <w:rPr>
                <w:rFonts w:hint="eastAsia"/>
              </w:rPr>
              <w:t xml:space="preserve"> RS-485 </w:t>
            </w:r>
            <w:r>
              <w:rPr>
                <w:rFonts w:hint="eastAsia"/>
              </w:rPr>
              <w:t>接口，</w:t>
            </w:r>
            <w:r>
              <w:rPr>
                <w:rFonts w:hint="eastAsia"/>
              </w:rPr>
              <w:t>1</w:t>
            </w:r>
            <w:r>
              <w:rPr>
                <w:rFonts w:hint="eastAsia"/>
              </w:rPr>
              <w:t>个</w:t>
            </w:r>
            <w:r>
              <w:rPr>
                <w:rFonts w:hint="eastAsia"/>
              </w:rPr>
              <w:t>RS-232</w:t>
            </w:r>
            <w:r>
              <w:rPr>
                <w:rFonts w:hint="eastAsia"/>
              </w:rPr>
              <w:t>接口，</w:t>
            </w:r>
            <w:r>
              <w:rPr>
                <w:rFonts w:hint="eastAsia"/>
              </w:rPr>
              <w:t>1</w:t>
            </w:r>
            <w:r>
              <w:rPr>
                <w:rFonts w:hint="eastAsia"/>
              </w:rPr>
              <w:t>路音频输出，</w:t>
            </w:r>
            <w:r>
              <w:rPr>
                <w:rFonts w:hint="eastAsia"/>
              </w:rPr>
              <w:t>2</w:t>
            </w:r>
            <w:r>
              <w:rPr>
                <w:rFonts w:hint="eastAsia"/>
              </w:rPr>
              <w:t>路报警输入，</w:t>
            </w:r>
            <w:r>
              <w:rPr>
                <w:rFonts w:hint="eastAsia"/>
              </w:rPr>
              <w:t>1</w:t>
            </w:r>
            <w:r>
              <w:rPr>
                <w:rFonts w:hint="eastAsia"/>
              </w:rPr>
              <w:t>个开关量输入，</w:t>
            </w:r>
            <w:r>
              <w:rPr>
                <w:rFonts w:hint="eastAsia"/>
              </w:rPr>
              <w:t>2</w:t>
            </w:r>
            <w:r>
              <w:rPr>
                <w:rFonts w:hint="eastAsia"/>
              </w:rPr>
              <w:t>路继电器输出，内置</w:t>
            </w:r>
            <w:r>
              <w:rPr>
                <w:rFonts w:hint="eastAsia"/>
              </w:rPr>
              <w:t>8GTF</w:t>
            </w:r>
            <w:r>
              <w:rPr>
                <w:rFonts w:hint="eastAsia"/>
              </w:rPr>
              <w:t>卡，</w:t>
            </w:r>
            <w:r>
              <w:rPr>
                <w:rFonts w:hint="eastAsia"/>
              </w:rPr>
              <w:t>2</w:t>
            </w:r>
            <w:r>
              <w:rPr>
                <w:rFonts w:hint="eastAsia"/>
              </w:rPr>
              <w:t>个内置</w:t>
            </w:r>
            <w:r>
              <w:rPr>
                <w:rFonts w:hint="eastAsia"/>
              </w:rPr>
              <w:t>LED</w:t>
            </w:r>
            <w:r>
              <w:rPr>
                <w:rFonts w:hint="eastAsia"/>
              </w:rPr>
              <w:t>灯；</w:t>
            </w:r>
            <w:r>
              <w:rPr>
                <w:rFonts w:hint="eastAsia"/>
              </w:rPr>
              <w:t xml:space="preserve"> </w:t>
            </w:r>
          </w:p>
          <w:p w:rsidR="00AB2EEA" w:rsidRDefault="00A10194">
            <w:pPr>
              <w:spacing w:line="400" w:lineRule="exact"/>
            </w:pPr>
            <w:r>
              <w:rPr>
                <w:rFonts w:hint="eastAsia"/>
              </w:rPr>
              <w:t>8</w:t>
            </w:r>
            <w:r>
              <w:rPr>
                <w:rFonts w:hint="eastAsia"/>
              </w:rPr>
              <w:t>可识别出视频中机动车车牌略微水平倾斜的车牌号码；</w:t>
            </w:r>
            <w:r>
              <w:rPr>
                <w:rFonts w:hint="eastAsia"/>
              </w:rPr>
              <w:t xml:space="preserve"> </w:t>
            </w:r>
          </w:p>
          <w:p w:rsidR="00AB2EEA" w:rsidRDefault="00A10194">
            <w:pPr>
              <w:spacing w:line="400" w:lineRule="exact"/>
            </w:pPr>
            <w:r>
              <w:rPr>
                <w:rFonts w:hint="eastAsia"/>
              </w:rPr>
              <w:t>9</w:t>
            </w:r>
            <w:r>
              <w:rPr>
                <w:rFonts w:hint="eastAsia"/>
              </w:rPr>
              <w:t>支持</w:t>
            </w:r>
            <w:r>
              <w:rPr>
                <w:rFonts w:hint="eastAsia"/>
              </w:rPr>
              <w:t>7</w:t>
            </w:r>
            <w:r>
              <w:rPr>
                <w:rFonts w:hint="eastAsia"/>
              </w:rPr>
              <w:t>种常见车型识别，包括轿车、客车、面包车、大货车、小货车、中型客车、</w:t>
            </w:r>
            <w:r>
              <w:rPr>
                <w:rFonts w:hint="eastAsia"/>
              </w:rPr>
              <w:t>SUV/MPV</w:t>
            </w:r>
            <w:r>
              <w:rPr>
                <w:rFonts w:hint="eastAsia"/>
              </w:rPr>
              <w:t>，在天气晴朗无雾，号牌无遮挡，无污损的条件下白天环境光不低于</w:t>
            </w:r>
            <w:r>
              <w:rPr>
                <w:rFonts w:hint="eastAsia"/>
              </w:rPr>
              <w:t>200lux</w:t>
            </w:r>
            <w:r>
              <w:rPr>
                <w:rFonts w:hint="eastAsia"/>
              </w:rPr>
              <w:t>，晚上不高于</w:t>
            </w:r>
            <w:r>
              <w:rPr>
                <w:rFonts w:hint="eastAsia"/>
              </w:rPr>
              <w:t>30lux</w:t>
            </w:r>
            <w:r>
              <w:rPr>
                <w:rFonts w:hint="eastAsia"/>
              </w:rPr>
              <w:t>，白天准确率≥</w:t>
            </w:r>
            <w:r>
              <w:rPr>
                <w:rFonts w:hint="eastAsia"/>
              </w:rPr>
              <w:t>90%</w:t>
            </w:r>
            <w:r>
              <w:rPr>
                <w:rFonts w:hint="eastAsia"/>
              </w:rPr>
              <w:t>，夜间≥</w:t>
            </w:r>
            <w:r>
              <w:rPr>
                <w:rFonts w:hint="eastAsia"/>
              </w:rPr>
              <w:t>85</w:t>
            </w:r>
            <w:r>
              <w:rPr>
                <w:rFonts w:hint="eastAsia"/>
              </w:rPr>
              <w:t>；</w:t>
            </w:r>
          </w:p>
          <w:p w:rsidR="00AB2EEA" w:rsidRDefault="00A10194">
            <w:pPr>
              <w:spacing w:line="400" w:lineRule="exact"/>
            </w:pPr>
            <w:r>
              <w:rPr>
                <w:rFonts w:hint="eastAsia"/>
              </w:rPr>
              <w:t>10</w:t>
            </w:r>
            <w:r>
              <w:rPr>
                <w:rFonts w:hint="eastAsia"/>
              </w:rPr>
              <w:t>可在抓拍图片上叠加时间、地点、车道号、车长、车身颜色，车牌号码、车标，车型等信息；</w:t>
            </w:r>
            <w:r>
              <w:rPr>
                <w:rFonts w:hint="eastAsia"/>
              </w:rPr>
              <w:t xml:space="preserve"> </w:t>
            </w:r>
          </w:p>
          <w:p w:rsidR="00AB2EEA" w:rsidRDefault="00A10194">
            <w:pPr>
              <w:spacing w:line="400" w:lineRule="exact"/>
            </w:pPr>
            <w:r>
              <w:rPr>
                <w:rFonts w:hint="eastAsia"/>
              </w:rPr>
              <w:t>11</w:t>
            </w:r>
            <w:r>
              <w:rPr>
                <w:rFonts w:hint="eastAsia"/>
              </w:rPr>
              <w:t>工作温度：</w:t>
            </w:r>
            <w:r>
              <w:rPr>
                <w:rFonts w:hint="eastAsia"/>
              </w:rPr>
              <w:t>-40</w:t>
            </w:r>
            <w:r>
              <w:rPr>
                <w:rFonts w:hint="eastAsia"/>
              </w:rPr>
              <w:t>℃</w:t>
            </w:r>
            <w:r>
              <w:rPr>
                <w:rFonts w:hint="eastAsia"/>
              </w:rPr>
              <w:t>~80</w:t>
            </w:r>
            <w:r>
              <w:rPr>
                <w:rFonts w:hint="eastAsia"/>
              </w:rPr>
              <w:t>℃</w:t>
            </w:r>
            <w:r>
              <w:rPr>
                <w:rFonts w:hint="eastAsia"/>
              </w:rPr>
              <w:t>,</w:t>
            </w:r>
            <w:r>
              <w:rPr>
                <w:rFonts w:hint="eastAsia"/>
              </w:rPr>
              <w:t>湿度小于</w:t>
            </w:r>
            <w:r>
              <w:rPr>
                <w:rFonts w:hint="eastAsia"/>
              </w:rPr>
              <w:t>93%(</w:t>
            </w:r>
            <w:r>
              <w:rPr>
                <w:rFonts w:hint="eastAsia"/>
              </w:rPr>
              <w:t>无凝结</w:t>
            </w:r>
            <w:r>
              <w:rPr>
                <w:rFonts w:hint="eastAsia"/>
              </w:rPr>
              <w:t>)</w:t>
            </w:r>
            <w:r>
              <w:rPr>
                <w:rFonts w:hint="eastAsia"/>
              </w:rPr>
              <w:t>；</w:t>
            </w:r>
            <w:r>
              <w:rPr>
                <w:rFonts w:hint="eastAsia"/>
              </w:rPr>
              <w:t xml:space="preserve"> </w:t>
            </w:r>
          </w:p>
          <w:p w:rsidR="00AB2EEA" w:rsidRDefault="00A10194">
            <w:pPr>
              <w:spacing w:line="400" w:lineRule="exact"/>
            </w:pPr>
            <w:r>
              <w:rPr>
                <w:rFonts w:hint="eastAsia"/>
              </w:rPr>
              <w:t>12</w:t>
            </w:r>
            <w:r>
              <w:rPr>
                <w:rFonts w:hint="eastAsia"/>
              </w:rPr>
              <w:t>防护等级：</w:t>
            </w:r>
            <w:r>
              <w:rPr>
                <w:rFonts w:hint="eastAsia"/>
              </w:rPr>
              <w:t>IP67</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26</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出入口相机立杆</w:t>
            </w:r>
          </w:p>
        </w:tc>
        <w:tc>
          <w:tcPr>
            <w:tcW w:w="9271" w:type="dxa"/>
            <w:vAlign w:val="center"/>
          </w:tcPr>
          <w:p w:rsidR="00AB2EEA" w:rsidRDefault="00A10194">
            <w:pPr>
              <w:spacing w:line="400" w:lineRule="exact"/>
            </w:pPr>
            <w:r>
              <w:rPr>
                <w:rFonts w:hint="eastAsia"/>
              </w:rPr>
              <w:t xml:space="preserve">4MM </w:t>
            </w:r>
            <w:r>
              <w:rPr>
                <w:rFonts w:hint="eastAsia"/>
              </w:rPr>
              <w:t>铁板冲压，Φ</w:t>
            </w:r>
            <w:r>
              <w:rPr>
                <w:rFonts w:hint="eastAsia"/>
              </w:rPr>
              <w:t>60</w:t>
            </w:r>
            <w:r>
              <w:rPr>
                <w:rFonts w:hint="eastAsia"/>
              </w:rPr>
              <w:t>焊接管，</w:t>
            </w:r>
            <w:r>
              <w:rPr>
                <w:rFonts w:hint="eastAsia"/>
              </w:rPr>
              <w:t>3MM ABS</w:t>
            </w:r>
            <w:r>
              <w:rPr>
                <w:rFonts w:hint="eastAsia"/>
              </w:rPr>
              <w:t>工程塑料盖，</w:t>
            </w:r>
            <w:r>
              <w:rPr>
                <w:rFonts w:hint="eastAsia"/>
              </w:rPr>
              <w:t>1</w:t>
            </w:r>
            <w:r>
              <w:rPr>
                <w:rFonts w:hint="eastAsia"/>
              </w:rPr>
              <w:t>颗</w:t>
            </w:r>
            <w:r>
              <w:rPr>
                <w:rFonts w:hint="eastAsia"/>
              </w:rPr>
              <w:t>m3*8</w:t>
            </w:r>
            <w:r>
              <w:rPr>
                <w:rFonts w:hint="eastAsia"/>
              </w:rPr>
              <w:t>螺丝，表面喷粉处理，，包装加珍珠棉</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根</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27</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出入口相机立杆转接支架</w:t>
            </w:r>
          </w:p>
        </w:tc>
        <w:tc>
          <w:tcPr>
            <w:tcW w:w="9271" w:type="dxa"/>
            <w:vAlign w:val="center"/>
          </w:tcPr>
          <w:p w:rsidR="00AB2EEA" w:rsidRDefault="00A10194">
            <w:pPr>
              <w:spacing w:line="400" w:lineRule="exact"/>
            </w:pPr>
            <w:r>
              <w:rPr>
                <w:rFonts w:hint="eastAsia"/>
              </w:rPr>
              <w:t>转接环上</w:t>
            </w:r>
            <w:r>
              <w:rPr>
                <w:rFonts w:hint="eastAsia"/>
              </w:rPr>
              <w:t xml:space="preserve"> 3.5MM</w:t>
            </w:r>
            <w:r>
              <w:rPr>
                <w:rFonts w:hint="eastAsia"/>
              </w:rPr>
              <w:t>压铸铝，转接环中</w:t>
            </w:r>
            <w:r>
              <w:rPr>
                <w:rFonts w:hint="eastAsia"/>
              </w:rPr>
              <w:t xml:space="preserve"> 3.0MM</w:t>
            </w:r>
            <w:r>
              <w:rPr>
                <w:rFonts w:hint="eastAsia"/>
              </w:rPr>
              <w:t>压铸铝，转接环下</w:t>
            </w:r>
            <w:r>
              <w:rPr>
                <w:rFonts w:hint="eastAsia"/>
              </w:rPr>
              <w:t xml:space="preserve"> 2.0MM</w:t>
            </w:r>
            <w:r>
              <w:rPr>
                <w:rFonts w:hint="eastAsia"/>
              </w:rPr>
              <w:t>压铸铝；</w:t>
            </w:r>
          </w:p>
          <w:p w:rsidR="00AB2EEA" w:rsidRDefault="00A10194">
            <w:pPr>
              <w:spacing w:line="400" w:lineRule="exact"/>
            </w:pPr>
            <w:r>
              <w:rPr>
                <w:rFonts w:hint="eastAsia"/>
              </w:rPr>
              <w:t>喷塑，颜色为白色，同时配</w:t>
            </w:r>
            <w:r>
              <w:rPr>
                <w:rFonts w:hint="eastAsia"/>
              </w:rPr>
              <w:t>3</w:t>
            </w:r>
            <w:r>
              <w:rPr>
                <w:rFonts w:hint="eastAsia"/>
              </w:rPr>
              <w:t>颗</w:t>
            </w:r>
            <w:r>
              <w:rPr>
                <w:rFonts w:hint="eastAsia"/>
              </w:rPr>
              <w:t>M6X8</w:t>
            </w:r>
            <w:r>
              <w:rPr>
                <w:rFonts w:hint="eastAsia"/>
              </w:rPr>
              <w:t>不锈钢内六角组合螺钉，</w:t>
            </w:r>
            <w:r>
              <w:rPr>
                <w:rFonts w:hint="eastAsia"/>
              </w:rPr>
              <w:t>2</w:t>
            </w:r>
            <w:r>
              <w:rPr>
                <w:rFonts w:hint="eastAsia"/>
              </w:rPr>
              <w:t>颗</w:t>
            </w:r>
            <w:r>
              <w:rPr>
                <w:rFonts w:hint="eastAsia"/>
              </w:rPr>
              <w:t>M6X16</w:t>
            </w:r>
            <w:r>
              <w:rPr>
                <w:rFonts w:hint="eastAsia"/>
              </w:rPr>
              <w:t>不锈钢内六角组合螺钉，</w:t>
            </w:r>
            <w:r>
              <w:rPr>
                <w:rFonts w:hint="eastAsia"/>
              </w:rPr>
              <w:t>2</w:t>
            </w:r>
            <w:r>
              <w:rPr>
                <w:rFonts w:hint="eastAsia"/>
              </w:rPr>
              <w:t>颗</w:t>
            </w:r>
            <w:r>
              <w:rPr>
                <w:rFonts w:hint="eastAsia"/>
              </w:rPr>
              <w:t>M6X14</w:t>
            </w:r>
            <w:r>
              <w:rPr>
                <w:rFonts w:hint="eastAsia"/>
              </w:rPr>
              <w:t>不锈钢螺钉</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28</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4行4字显示</w:t>
            </w:r>
            <w:r>
              <w:rPr>
                <w:rFonts w:ascii="宋体" w:hAnsi="宋体" w:hint="eastAsia"/>
                <w:sz w:val="21"/>
                <w:szCs w:val="21"/>
              </w:rPr>
              <w:lastRenderedPageBreak/>
              <w:t>屏</w:t>
            </w:r>
          </w:p>
        </w:tc>
        <w:tc>
          <w:tcPr>
            <w:tcW w:w="9271" w:type="dxa"/>
            <w:vAlign w:val="center"/>
          </w:tcPr>
          <w:p w:rsidR="00AB2EEA" w:rsidRDefault="00A10194">
            <w:pPr>
              <w:spacing w:line="400" w:lineRule="exact"/>
            </w:pPr>
            <w:r>
              <w:rPr>
                <w:rFonts w:hint="eastAsia"/>
              </w:rPr>
              <w:lastRenderedPageBreak/>
              <w:t>P4.75</w:t>
            </w:r>
            <w:r>
              <w:rPr>
                <w:rFonts w:hint="eastAsia"/>
              </w:rPr>
              <w:t>；</w:t>
            </w:r>
            <w:r>
              <w:rPr>
                <w:rFonts w:hint="eastAsia"/>
              </w:rPr>
              <w:t>4</w:t>
            </w:r>
            <w:r>
              <w:rPr>
                <w:rFonts w:hint="eastAsia"/>
              </w:rPr>
              <w:t>行</w:t>
            </w:r>
            <w:r>
              <w:rPr>
                <w:rFonts w:hint="eastAsia"/>
              </w:rPr>
              <w:t>4</w:t>
            </w:r>
            <w:r>
              <w:rPr>
                <w:rFonts w:hint="eastAsia"/>
              </w:rPr>
              <w:t>字；通信方式网口；抱杆；语音播报支持；</w:t>
            </w:r>
            <w:r>
              <w:rPr>
                <w:rFonts w:hint="eastAsia"/>
              </w:rPr>
              <w:t>AC220V</w:t>
            </w:r>
            <w:r>
              <w:rPr>
                <w:rFonts w:hint="eastAsia"/>
              </w:rPr>
              <w:t>；</w:t>
            </w:r>
            <w:r>
              <w:rPr>
                <w:rFonts w:hint="eastAsia"/>
              </w:rPr>
              <w:t>-30</w:t>
            </w:r>
            <w:r>
              <w:rPr>
                <w:rFonts w:hint="eastAsia"/>
              </w:rPr>
              <w:t>℃</w:t>
            </w:r>
            <w:r>
              <w:rPr>
                <w:rFonts w:hint="eastAsia"/>
              </w:rPr>
              <w:t>-</w:t>
            </w:r>
            <w:r>
              <w:rPr>
                <w:rFonts w:hint="eastAsia"/>
              </w:rPr>
              <w:t>＋</w:t>
            </w:r>
            <w:r>
              <w:rPr>
                <w:rFonts w:hint="eastAsia"/>
              </w:rPr>
              <w:t>60</w:t>
            </w:r>
            <w:r>
              <w:rPr>
                <w:rFonts w:hint="eastAsia"/>
              </w:rPr>
              <w:t>℃</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29</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道闸（挡车器）</w:t>
            </w:r>
          </w:p>
        </w:tc>
        <w:tc>
          <w:tcPr>
            <w:tcW w:w="9271" w:type="dxa"/>
            <w:vAlign w:val="center"/>
          </w:tcPr>
          <w:p w:rsidR="00AB2EEA" w:rsidRDefault="00A10194">
            <w:pPr>
              <w:spacing w:line="400" w:lineRule="exact"/>
            </w:pPr>
            <w:r>
              <w:rPr>
                <w:rFonts w:hint="eastAsia"/>
              </w:rPr>
              <w:t>3</w:t>
            </w:r>
            <w:r>
              <w:rPr>
                <w:rFonts w:hint="eastAsia"/>
              </w:rPr>
              <w:t>米直杆，右向，快速</w:t>
            </w:r>
            <w:r>
              <w:rPr>
                <w:rFonts w:hint="eastAsia"/>
              </w:rPr>
              <w:t>1.6~2</w:t>
            </w:r>
            <w:r>
              <w:rPr>
                <w:rFonts w:hint="eastAsia"/>
              </w:rPr>
              <w:t>秒道闸，椭圆杆带胶条</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30</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数字车辆检测器</w:t>
            </w:r>
          </w:p>
        </w:tc>
        <w:tc>
          <w:tcPr>
            <w:tcW w:w="9271" w:type="dxa"/>
            <w:vAlign w:val="center"/>
          </w:tcPr>
          <w:p w:rsidR="00AB2EEA" w:rsidRDefault="00A10194">
            <w:pPr>
              <w:spacing w:line="400" w:lineRule="exact"/>
            </w:pPr>
            <w:r>
              <w:rPr>
                <w:rFonts w:hint="eastAsia"/>
              </w:rPr>
              <w:t>接单路线圈，</w:t>
            </w:r>
            <w:r>
              <w:rPr>
                <w:rFonts w:hint="eastAsia"/>
              </w:rPr>
              <w:t>IO</w:t>
            </w:r>
            <w:r>
              <w:rPr>
                <w:rFonts w:hint="eastAsia"/>
              </w:rPr>
              <w:t>输出，停车场专用</w:t>
            </w:r>
            <w:r>
              <w:rPr>
                <w:rFonts w:hint="eastAsia"/>
              </w:rPr>
              <w:t>,</w:t>
            </w:r>
            <w:r>
              <w:rPr>
                <w:rFonts w:hint="eastAsia"/>
              </w:rPr>
              <w:t>与道闸配套使用，起到防砸车功能</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31</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屏蔽双绞线</w:t>
            </w:r>
          </w:p>
        </w:tc>
        <w:tc>
          <w:tcPr>
            <w:tcW w:w="9271" w:type="dxa"/>
            <w:vAlign w:val="center"/>
          </w:tcPr>
          <w:p w:rsidR="00AB2EEA" w:rsidRDefault="00A10194">
            <w:pPr>
              <w:spacing w:line="400" w:lineRule="exact"/>
            </w:pPr>
            <w:r>
              <w:rPr>
                <w:rFonts w:hint="eastAsia"/>
              </w:rPr>
              <w:t>RVSP2*1mm2</w:t>
            </w:r>
            <w:r>
              <w:rPr>
                <w:rFonts w:hint="eastAsia"/>
              </w:rPr>
              <w:t>（长度</w:t>
            </w:r>
            <w:r>
              <w:rPr>
                <w:rFonts w:hint="eastAsia"/>
              </w:rPr>
              <w:t>20</w:t>
            </w:r>
            <w:r>
              <w:rPr>
                <w:rFonts w:hint="eastAsia"/>
              </w:rPr>
              <w:t>米）</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条</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32</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地感线圈</w:t>
            </w:r>
          </w:p>
        </w:tc>
        <w:tc>
          <w:tcPr>
            <w:tcW w:w="9271" w:type="dxa"/>
            <w:vAlign w:val="center"/>
          </w:tcPr>
          <w:p w:rsidR="00AB2EEA" w:rsidRDefault="00A10194">
            <w:pPr>
              <w:spacing w:line="400" w:lineRule="exact"/>
            </w:pPr>
            <w:r>
              <w:rPr>
                <w:rFonts w:hint="eastAsia"/>
              </w:rPr>
              <w:t>FVN1*1.5</w:t>
            </w:r>
            <w:r>
              <w:rPr>
                <w:rFonts w:hint="eastAsia"/>
              </w:rPr>
              <w:t>（长度</w:t>
            </w:r>
            <w:r>
              <w:rPr>
                <w:rFonts w:hint="eastAsia"/>
              </w:rPr>
              <w:t>100</w:t>
            </w:r>
            <w:r>
              <w:rPr>
                <w:rFonts w:hint="eastAsia"/>
              </w:rPr>
              <w:t>米）</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33</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出入口综合管理系统</w:t>
            </w:r>
          </w:p>
        </w:tc>
        <w:tc>
          <w:tcPr>
            <w:tcW w:w="9271" w:type="dxa"/>
            <w:vAlign w:val="center"/>
          </w:tcPr>
          <w:p w:rsidR="00AB2EEA" w:rsidRDefault="00A10194">
            <w:pPr>
              <w:spacing w:line="400" w:lineRule="exact"/>
            </w:pPr>
            <w:r>
              <w:rPr>
                <w:rFonts w:hint="eastAsia"/>
              </w:rPr>
              <w:t>CPU</w:t>
            </w:r>
            <w:r>
              <w:rPr>
                <w:rFonts w:hint="eastAsia"/>
              </w:rPr>
              <w:t>：</w:t>
            </w:r>
            <w:r>
              <w:rPr>
                <w:rFonts w:hint="eastAsia"/>
              </w:rPr>
              <w:t xml:space="preserve">Intel </w:t>
            </w:r>
            <w:r>
              <w:rPr>
                <w:rFonts w:hint="eastAsia"/>
              </w:rPr>
              <w:t>赛扬</w:t>
            </w:r>
            <w:r>
              <w:rPr>
                <w:rFonts w:hint="eastAsia"/>
              </w:rPr>
              <w:t xml:space="preserve"> J3455 CPU 1.5GHz</w:t>
            </w:r>
            <w:r>
              <w:rPr>
                <w:rFonts w:hint="eastAsia"/>
              </w:rPr>
              <w:t>；</w:t>
            </w:r>
          </w:p>
          <w:p w:rsidR="00AB2EEA" w:rsidRDefault="00A10194">
            <w:pPr>
              <w:spacing w:line="400" w:lineRule="exact"/>
            </w:pPr>
            <w:r>
              <w:rPr>
                <w:rFonts w:hint="eastAsia"/>
              </w:rPr>
              <w:t>内存：</w:t>
            </w:r>
            <w:r>
              <w:rPr>
                <w:rFonts w:hint="eastAsia"/>
              </w:rPr>
              <w:t>4GB</w:t>
            </w:r>
            <w:r>
              <w:rPr>
                <w:rFonts w:hint="eastAsia"/>
              </w:rPr>
              <w:t>，硬盘：</w:t>
            </w:r>
            <w:r>
              <w:rPr>
                <w:rFonts w:hint="eastAsia"/>
              </w:rPr>
              <w:t>2T</w:t>
            </w:r>
            <w:r>
              <w:rPr>
                <w:rFonts w:hint="eastAsia"/>
              </w:rPr>
              <w:t>；</w:t>
            </w:r>
          </w:p>
          <w:p w:rsidR="00AB2EEA" w:rsidRDefault="00A10194">
            <w:pPr>
              <w:spacing w:line="400" w:lineRule="exact"/>
            </w:pPr>
            <w:r>
              <w:rPr>
                <w:rFonts w:hint="eastAsia"/>
              </w:rPr>
              <w:t>其他接口：</w:t>
            </w:r>
            <w:r>
              <w:rPr>
                <w:rFonts w:hint="eastAsia"/>
              </w:rPr>
              <w:t>6</w:t>
            </w:r>
            <w:r>
              <w:rPr>
                <w:rFonts w:hint="eastAsia"/>
              </w:rPr>
              <w:t>个</w:t>
            </w:r>
            <w:r>
              <w:rPr>
                <w:rFonts w:hint="eastAsia"/>
              </w:rPr>
              <w:t>1000Mbps</w:t>
            </w:r>
            <w:r>
              <w:rPr>
                <w:rFonts w:hint="eastAsia"/>
              </w:rPr>
              <w:t>自适应网口（</w:t>
            </w:r>
            <w:r>
              <w:rPr>
                <w:rFonts w:hint="eastAsia"/>
              </w:rPr>
              <w:t>G2~G6</w:t>
            </w:r>
            <w:r>
              <w:rPr>
                <w:rFonts w:hint="eastAsia"/>
              </w:rPr>
              <w:t>为交换机，</w:t>
            </w:r>
            <w:r>
              <w:rPr>
                <w:rFonts w:hint="eastAsia"/>
              </w:rPr>
              <w:t>G1</w:t>
            </w:r>
            <w:r>
              <w:rPr>
                <w:rFonts w:hint="eastAsia"/>
              </w:rPr>
              <w:t>为独立网口，支持双网隔离）、</w:t>
            </w:r>
            <w:r>
              <w:rPr>
                <w:rFonts w:hint="eastAsia"/>
              </w:rPr>
              <w:t>2</w:t>
            </w:r>
            <w:r>
              <w:rPr>
                <w:rFonts w:hint="eastAsia"/>
              </w:rPr>
              <w:t>个</w:t>
            </w:r>
            <w:r>
              <w:rPr>
                <w:rFonts w:hint="eastAsia"/>
              </w:rPr>
              <w:t>RS232</w:t>
            </w:r>
            <w:r>
              <w:rPr>
                <w:rFonts w:hint="eastAsia"/>
              </w:rPr>
              <w:t>、</w:t>
            </w:r>
            <w:r>
              <w:rPr>
                <w:rFonts w:hint="eastAsia"/>
              </w:rPr>
              <w:t>2</w:t>
            </w:r>
            <w:r>
              <w:rPr>
                <w:rFonts w:hint="eastAsia"/>
              </w:rPr>
              <w:t>个</w:t>
            </w:r>
            <w:r>
              <w:rPr>
                <w:rFonts w:hint="eastAsia"/>
              </w:rPr>
              <w:t>RS485</w:t>
            </w:r>
            <w:r>
              <w:rPr>
                <w:rFonts w:hint="eastAsia"/>
              </w:rPr>
              <w:t>、</w:t>
            </w:r>
            <w:r>
              <w:rPr>
                <w:rFonts w:hint="eastAsia"/>
              </w:rPr>
              <w:t>4</w:t>
            </w:r>
            <w:r>
              <w:rPr>
                <w:rFonts w:hint="eastAsia"/>
              </w:rPr>
              <w:t>个</w:t>
            </w:r>
            <w:r>
              <w:rPr>
                <w:rFonts w:hint="eastAsia"/>
              </w:rPr>
              <w:t>USB3.0</w:t>
            </w:r>
            <w:r>
              <w:rPr>
                <w:rFonts w:hint="eastAsia"/>
              </w:rPr>
              <w:t>；</w:t>
            </w:r>
            <w:r>
              <w:rPr>
                <w:rFonts w:hint="eastAsia"/>
              </w:rPr>
              <w:t>4</w:t>
            </w:r>
            <w:r>
              <w:rPr>
                <w:rFonts w:hint="eastAsia"/>
              </w:rPr>
              <w:t>个开关量输入，</w:t>
            </w:r>
            <w:r>
              <w:rPr>
                <w:rFonts w:hint="eastAsia"/>
              </w:rPr>
              <w:t>4</w:t>
            </w:r>
            <w:r>
              <w:rPr>
                <w:rFonts w:hint="eastAsia"/>
              </w:rPr>
              <w:t>个继电器开关量输出、</w:t>
            </w:r>
            <w:r>
              <w:rPr>
                <w:rFonts w:hint="eastAsia"/>
              </w:rPr>
              <w:t>1</w:t>
            </w:r>
            <w:r>
              <w:rPr>
                <w:rFonts w:hint="eastAsia"/>
              </w:rPr>
              <w:t>个</w:t>
            </w:r>
            <w:r>
              <w:rPr>
                <w:rFonts w:hint="eastAsia"/>
              </w:rPr>
              <w:t>VGA</w:t>
            </w:r>
            <w:r>
              <w:rPr>
                <w:rFonts w:hint="eastAsia"/>
              </w:rPr>
              <w:t>输出接口，</w:t>
            </w:r>
            <w:r>
              <w:rPr>
                <w:rFonts w:hint="eastAsia"/>
              </w:rPr>
              <w:t>1</w:t>
            </w:r>
            <w:r>
              <w:rPr>
                <w:rFonts w:hint="eastAsia"/>
              </w:rPr>
              <w:t>路内置预留</w:t>
            </w:r>
            <w:r>
              <w:rPr>
                <w:rFonts w:hint="eastAsia"/>
              </w:rPr>
              <w:t>SATA</w:t>
            </w:r>
            <w:r>
              <w:rPr>
                <w:rFonts w:hint="eastAsia"/>
              </w:rPr>
              <w:t>接口、</w:t>
            </w:r>
            <w:r>
              <w:rPr>
                <w:rFonts w:hint="eastAsia"/>
              </w:rPr>
              <w:t>1</w:t>
            </w:r>
            <w:r>
              <w:rPr>
                <w:rFonts w:hint="eastAsia"/>
              </w:rPr>
              <w:t>路音频输入</w:t>
            </w:r>
            <w:r>
              <w:rPr>
                <w:rFonts w:hint="eastAsia"/>
              </w:rPr>
              <w:t>/</w:t>
            </w:r>
            <w:r>
              <w:rPr>
                <w:rFonts w:hint="eastAsia"/>
              </w:rPr>
              <w:t>输出接口、</w:t>
            </w:r>
            <w:r>
              <w:rPr>
                <w:rFonts w:hint="eastAsia"/>
              </w:rPr>
              <w:t>1</w:t>
            </w:r>
            <w:r>
              <w:rPr>
                <w:rFonts w:hint="eastAsia"/>
              </w:rPr>
              <w:t>个</w:t>
            </w:r>
            <w:r>
              <w:rPr>
                <w:rFonts w:hint="eastAsia"/>
              </w:rPr>
              <w:t>HDMI</w:t>
            </w:r>
            <w:r>
              <w:rPr>
                <w:rFonts w:hint="eastAsia"/>
              </w:rPr>
              <w:t>输出接口</w:t>
            </w:r>
          </w:p>
          <w:p w:rsidR="00AB2EEA" w:rsidRDefault="00A10194">
            <w:pPr>
              <w:spacing w:line="400" w:lineRule="exact"/>
            </w:pPr>
            <w:r>
              <w:rPr>
                <w:rFonts w:hint="eastAsia"/>
              </w:rPr>
              <w:t>操作系统：</w:t>
            </w:r>
            <w:r>
              <w:rPr>
                <w:rFonts w:hint="eastAsia"/>
              </w:rPr>
              <w:t>Windows 10</w:t>
            </w:r>
            <w:r>
              <w:rPr>
                <w:rFonts w:hint="eastAsia"/>
              </w:rPr>
              <w:t>；</w:t>
            </w:r>
          </w:p>
          <w:p w:rsidR="00AB2EEA" w:rsidRDefault="00A10194">
            <w:pPr>
              <w:spacing w:line="400" w:lineRule="exact"/>
            </w:pPr>
            <w:r>
              <w:rPr>
                <w:rFonts w:hint="eastAsia"/>
              </w:rPr>
              <w:t>支持接入的牌识设备数量：</w:t>
            </w:r>
            <w:r>
              <w:rPr>
                <w:rFonts w:hint="eastAsia"/>
              </w:rPr>
              <w:t>4</w:t>
            </w:r>
            <w:r>
              <w:rPr>
                <w:rFonts w:hint="eastAsia"/>
              </w:rPr>
              <w:t>路高清出入口视频单元；</w:t>
            </w:r>
          </w:p>
          <w:p w:rsidR="00AB2EEA" w:rsidRDefault="00A10194">
            <w:pPr>
              <w:spacing w:line="400" w:lineRule="exact"/>
            </w:pPr>
            <w:r>
              <w:rPr>
                <w:rFonts w:hint="eastAsia"/>
              </w:rPr>
              <w:t>支持接入的监控设备数量：支持同时进行</w:t>
            </w:r>
            <w:r>
              <w:rPr>
                <w:rFonts w:hint="eastAsia"/>
              </w:rPr>
              <w:t>4</w:t>
            </w:r>
            <w:r>
              <w:rPr>
                <w:rFonts w:hint="eastAsia"/>
              </w:rPr>
              <w:t>路监控；</w:t>
            </w:r>
          </w:p>
          <w:p w:rsidR="00AB2EEA" w:rsidRDefault="00A10194">
            <w:pPr>
              <w:spacing w:line="400" w:lineRule="exact"/>
            </w:pPr>
            <w:r>
              <w:rPr>
                <w:rFonts w:hint="eastAsia"/>
              </w:rPr>
              <w:t>存储功能：支持对车辆出入记录的本地存储：≥</w:t>
            </w:r>
            <w:r>
              <w:rPr>
                <w:rFonts w:hint="eastAsia"/>
              </w:rPr>
              <w:t>80</w:t>
            </w:r>
            <w:r>
              <w:rPr>
                <w:rFonts w:hint="eastAsia"/>
              </w:rPr>
              <w:t>万辆通行车辆信息</w:t>
            </w:r>
            <w:r>
              <w:rPr>
                <w:rFonts w:hint="eastAsia"/>
              </w:rPr>
              <w:t xml:space="preserve"> </w:t>
            </w:r>
            <w:r>
              <w:rPr>
                <w:rFonts w:hint="eastAsia"/>
              </w:rPr>
              <w:t>或</w:t>
            </w:r>
            <w:r>
              <w:rPr>
                <w:rFonts w:hint="eastAsia"/>
              </w:rPr>
              <w:t xml:space="preserve"> </w:t>
            </w:r>
            <w:r>
              <w:rPr>
                <w:rFonts w:hint="eastAsia"/>
              </w:rPr>
              <w:t>≥</w:t>
            </w:r>
            <w:r>
              <w:rPr>
                <w:rFonts w:hint="eastAsia"/>
              </w:rPr>
              <w:t>30</w:t>
            </w:r>
            <w:r>
              <w:rPr>
                <w:rFonts w:hint="eastAsia"/>
              </w:rPr>
              <w:t>万辆的违法车辆信息；</w:t>
            </w:r>
          </w:p>
          <w:p w:rsidR="00AB2EEA" w:rsidRDefault="00A10194">
            <w:pPr>
              <w:spacing w:line="400" w:lineRule="exact"/>
            </w:pPr>
            <w:r>
              <w:rPr>
                <w:rFonts w:hint="eastAsia"/>
              </w:rPr>
              <w:t>远程管理：支持远程进行权限设置或维护管理；</w:t>
            </w:r>
          </w:p>
          <w:p w:rsidR="00AB2EEA" w:rsidRDefault="00A10194">
            <w:pPr>
              <w:spacing w:line="400" w:lineRule="exact"/>
            </w:pPr>
            <w:r>
              <w:rPr>
                <w:rFonts w:hint="eastAsia"/>
              </w:rPr>
              <w:t>工作电压</w:t>
            </w:r>
            <w:r>
              <w:rPr>
                <w:rFonts w:hint="eastAsia"/>
              </w:rPr>
              <w:t>:</w:t>
            </w:r>
            <w:r>
              <w:rPr>
                <w:rFonts w:hint="eastAsia"/>
              </w:rPr>
              <w:t>主机</w:t>
            </w:r>
            <w:r>
              <w:rPr>
                <w:rFonts w:hint="eastAsia"/>
              </w:rPr>
              <w:t>12VDC</w:t>
            </w:r>
            <w:r>
              <w:rPr>
                <w:rFonts w:hint="eastAsia"/>
              </w:rPr>
              <w:t>，外接</w:t>
            </w:r>
            <w:r>
              <w:rPr>
                <w:rFonts w:hint="eastAsia"/>
              </w:rPr>
              <w:t>220VAC</w:t>
            </w:r>
            <w:r>
              <w:rPr>
                <w:rFonts w:hint="eastAsia"/>
              </w:rPr>
              <w:t>电源适配器；</w:t>
            </w:r>
          </w:p>
          <w:p w:rsidR="00AB2EEA" w:rsidRDefault="00A10194">
            <w:pPr>
              <w:spacing w:line="400" w:lineRule="exact"/>
            </w:pPr>
            <w:r>
              <w:rPr>
                <w:rFonts w:hint="eastAsia"/>
              </w:rPr>
              <w:t>功耗</w:t>
            </w:r>
            <w:r>
              <w:rPr>
                <w:rFonts w:hint="eastAsia"/>
              </w:rPr>
              <w:t>:</w:t>
            </w:r>
            <w:r>
              <w:rPr>
                <w:rFonts w:hint="eastAsia"/>
              </w:rPr>
              <w:t>平均</w:t>
            </w:r>
            <w:r>
              <w:rPr>
                <w:rFonts w:hint="eastAsia"/>
              </w:rPr>
              <w:t>25w</w:t>
            </w:r>
            <w:r>
              <w:rPr>
                <w:rFonts w:hint="eastAsia"/>
              </w:rPr>
              <w:t>，最高</w:t>
            </w:r>
            <w:r>
              <w:rPr>
                <w:rFonts w:hint="eastAsia"/>
              </w:rPr>
              <w:t>50w</w:t>
            </w:r>
            <w:r>
              <w:rPr>
                <w:rFonts w:hint="eastAsia"/>
              </w:rPr>
              <w:t>；</w:t>
            </w:r>
          </w:p>
          <w:p w:rsidR="00AB2EEA" w:rsidRDefault="00A10194">
            <w:pPr>
              <w:spacing w:line="400" w:lineRule="exact"/>
            </w:pPr>
            <w:r>
              <w:rPr>
                <w:rFonts w:hint="eastAsia"/>
              </w:rPr>
              <w:t>工作环境温度</w:t>
            </w:r>
            <w:r>
              <w:rPr>
                <w:rFonts w:hint="eastAsia"/>
              </w:rPr>
              <w:t xml:space="preserve">:-20 </w:t>
            </w:r>
            <w:r>
              <w:rPr>
                <w:rFonts w:hint="eastAsia"/>
              </w:rPr>
              <w:t>℃～</w:t>
            </w:r>
            <w:r>
              <w:rPr>
                <w:rFonts w:hint="eastAsia"/>
              </w:rPr>
              <w:t xml:space="preserve">70 </w:t>
            </w:r>
            <w:r>
              <w:rPr>
                <w:rFonts w:hint="eastAsia"/>
              </w:rPr>
              <w:t>℃；</w:t>
            </w:r>
            <w:r>
              <w:rPr>
                <w:rFonts w:hint="eastAsia"/>
              </w:rPr>
              <w:t xml:space="preserve">                           </w:t>
            </w:r>
          </w:p>
          <w:p w:rsidR="00AB2EEA" w:rsidRDefault="00A10194">
            <w:pPr>
              <w:spacing w:line="400" w:lineRule="exact"/>
            </w:pPr>
            <w:r>
              <w:rPr>
                <w:rFonts w:hint="eastAsia"/>
              </w:rPr>
              <w:lastRenderedPageBreak/>
              <w:t>功能特性：无风扇设计，集成交换机、</w:t>
            </w:r>
            <w:r>
              <w:rPr>
                <w:rFonts w:hint="eastAsia"/>
              </w:rPr>
              <w:t>485</w:t>
            </w:r>
            <w:r>
              <w:rPr>
                <w:rFonts w:hint="eastAsia"/>
              </w:rPr>
              <w:t>接口、报警</w:t>
            </w:r>
            <w:r>
              <w:rPr>
                <w:rFonts w:hint="eastAsia"/>
              </w:rPr>
              <w:t>2</w:t>
            </w:r>
            <w:r>
              <w:rPr>
                <w:rFonts w:hint="eastAsia"/>
              </w:rPr>
              <w:t>进</w:t>
            </w:r>
            <w:r>
              <w:rPr>
                <w:rFonts w:hint="eastAsia"/>
              </w:rPr>
              <w:t>4</w:t>
            </w:r>
            <w:r>
              <w:rPr>
                <w:rFonts w:hint="eastAsia"/>
              </w:rPr>
              <w:t>出、麦克风输入、视频</w:t>
            </w:r>
            <w:r>
              <w:rPr>
                <w:rFonts w:hint="eastAsia"/>
              </w:rPr>
              <w:t>HDMI</w:t>
            </w:r>
            <w:r>
              <w:rPr>
                <w:rFonts w:hint="eastAsia"/>
              </w:rPr>
              <w:t>及</w:t>
            </w:r>
            <w:r>
              <w:rPr>
                <w:rFonts w:hint="eastAsia"/>
              </w:rPr>
              <w:t>VGA</w:t>
            </w:r>
            <w:r>
              <w:rPr>
                <w:rFonts w:hint="eastAsia"/>
              </w:rPr>
              <w:t>接口，</w:t>
            </w:r>
            <w:r>
              <w:rPr>
                <w:rFonts w:hint="eastAsia"/>
              </w:rPr>
              <w:t>2T</w:t>
            </w:r>
            <w:r>
              <w:rPr>
                <w:rFonts w:hint="eastAsia"/>
              </w:rPr>
              <w:t>硬盘，正版</w:t>
            </w:r>
            <w:r>
              <w:rPr>
                <w:rFonts w:hint="eastAsia"/>
              </w:rPr>
              <w:t>Windows</w:t>
            </w:r>
            <w:r>
              <w:rPr>
                <w:rFonts w:hint="eastAsia"/>
              </w:rPr>
              <w:t>系统。</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34</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sz w:val="21"/>
                <w:szCs w:val="21"/>
              </w:rPr>
              <w:t>核心交换机</w:t>
            </w:r>
          </w:p>
        </w:tc>
        <w:tc>
          <w:tcPr>
            <w:tcW w:w="9271" w:type="dxa"/>
            <w:vAlign w:val="center"/>
          </w:tcPr>
          <w:p w:rsidR="00AB2EEA" w:rsidRDefault="00A10194">
            <w:pPr>
              <w:spacing w:line="400" w:lineRule="exact"/>
            </w:pPr>
            <w:r>
              <w:rPr>
                <w:rFonts w:hint="eastAsia"/>
              </w:rPr>
              <w:t>采用</w:t>
            </w:r>
            <w:r>
              <w:rPr>
                <w:rFonts w:hint="eastAsia"/>
              </w:rPr>
              <w:t>CLOS</w:t>
            </w:r>
            <w:r>
              <w:rPr>
                <w:rFonts w:hint="eastAsia"/>
              </w:rPr>
              <w:t>交换架构，交换网板有独立插槽且与主控引擎、业务板硬件分离，业务板槽位采用竖插槽方式设计，便于通风；</w:t>
            </w:r>
            <w:r>
              <w:rPr>
                <w:rFonts w:hint="eastAsia"/>
              </w:rPr>
              <w:br/>
            </w:r>
            <w:r>
              <w:rPr>
                <w:rFonts w:hint="eastAsia"/>
              </w:rPr>
              <w:t>要求交换网板与主控引擎硬件槽位分离，独立主控引擎插槽≥</w:t>
            </w:r>
            <w:r>
              <w:rPr>
                <w:rFonts w:hint="eastAsia"/>
              </w:rPr>
              <w:t>2</w:t>
            </w:r>
            <w:r>
              <w:rPr>
                <w:rFonts w:hint="eastAsia"/>
              </w:rPr>
              <w:t>个，独立业务插槽≥</w:t>
            </w:r>
            <w:r>
              <w:rPr>
                <w:rFonts w:hint="eastAsia"/>
              </w:rPr>
              <w:t>10</w:t>
            </w:r>
            <w:r>
              <w:rPr>
                <w:rFonts w:hint="eastAsia"/>
              </w:rPr>
              <w:t>个，独立交换网板插槽≥</w:t>
            </w:r>
            <w:r>
              <w:rPr>
                <w:rFonts w:hint="eastAsia"/>
              </w:rPr>
              <w:t>4</w:t>
            </w:r>
            <w:r>
              <w:rPr>
                <w:rFonts w:hint="eastAsia"/>
              </w:rPr>
              <w:t>个，主控引擎故障情况下，不能影响整机转发能力；</w:t>
            </w:r>
            <w:r>
              <w:rPr>
                <w:rFonts w:hint="eastAsia"/>
              </w:rPr>
              <w:br/>
            </w:r>
            <w:r>
              <w:rPr>
                <w:rFonts w:hint="eastAsia"/>
              </w:rPr>
              <w:t>★支持电源槽位≥</w:t>
            </w:r>
            <w:r>
              <w:rPr>
                <w:rFonts w:hint="eastAsia"/>
              </w:rPr>
              <w:t>6</w:t>
            </w:r>
            <w:r>
              <w:rPr>
                <w:rFonts w:hint="eastAsia"/>
              </w:rPr>
              <w:t>，满足未来高功率板卡供电需求；</w:t>
            </w:r>
            <w:r>
              <w:rPr>
                <w:rFonts w:hint="eastAsia"/>
              </w:rPr>
              <w:br/>
            </w:r>
            <w:r>
              <w:rPr>
                <w:rFonts w:hint="eastAsia"/>
              </w:rPr>
              <w:t>★防雷等级≥</w:t>
            </w:r>
            <w:r>
              <w:rPr>
                <w:rFonts w:hint="eastAsia"/>
              </w:rPr>
              <w:t>6KV</w:t>
            </w:r>
            <w:r>
              <w:rPr>
                <w:rFonts w:hint="eastAsia"/>
              </w:rPr>
              <w:br/>
            </w:r>
            <w:r>
              <w:rPr>
                <w:rFonts w:hint="eastAsia"/>
              </w:rPr>
              <w:t>交换容量≥</w:t>
            </w:r>
            <w:r>
              <w:rPr>
                <w:rFonts w:hint="eastAsia"/>
              </w:rPr>
              <w:t>290T</w:t>
            </w:r>
            <w:r>
              <w:rPr>
                <w:rFonts w:hint="eastAsia"/>
              </w:rPr>
              <w:t>，包转发性能≥</w:t>
            </w:r>
            <w:r>
              <w:rPr>
                <w:rFonts w:hint="eastAsia"/>
              </w:rPr>
              <w:t>72000Mpps</w:t>
            </w:r>
            <w:r>
              <w:rPr>
                <w:rFonts w:hint="eastAsia"/>
              </w:rPr>
              <w:t>；</w:t>
            </w:r>
            <w:r>
              <w:rPr>
                <w:rFonts w:hint="eastAsia"/>
              </w:rPr>
              <w:br/>
            </w:r>
            <w:r>
              <w:rPr>
                <w:rFonts w:hint="eastAsia"/>
              </w:rPr>
              <w:t>整机</w:t>
            </w:r>
            <w:r>
              <w:rPr>
                <w:rFonts w:hint="eastAsia"/>
              </w:rPr>
              <w:t>ARP</w:t>
            </w:r>
            <w:r>
              <w:rPr>
                <w:rFonts w:hint="eastAsia"/>
              </w:rPr>
              <w:t>表项≥</w:t>
            </w:r>
            <w:r>
              <w:rPr>
                <w:rFonts w:hint="eastAsia"/>
              </w:rPr>
              <w:t>200K</w:t>
            </w:r>
            <w:r>
              <w:rPr>
                <w:rFonts w:hint="eastAsia"/>
              </w:rPr>
              <w:t>，整机</w:t>
            </w:r>
            <w:r>
              <w:rPr>
                <w:rFonts w:hint="eastAsia"/>
              </w:rPr>
              <w:t>MAC</w:t>
            </w:r>
            <w:r>
              <w:rPr>
                <w:rFonts w:hint="eastAsia"/>
              </w:rPr>
              <w:t>表项≥</w:t>
            </w:r>
            <w:r>
              <w:rPr>
                <w:rFonts w:hint="eastAsia"/>
              </w:rPr>
              <w:t>512K</w:t>
            </w:r>
            <w:r>
              <w:rPr>
                <w:rFonts w:hint="eastAsia"/>
              </w:rPr>
              <w:t>；</w:t>
            </w:r>
            <w:r>
              <w:rPr>
                <w:rFonts w:hint="eastAsia"/>
              </w:rPr>
              <w:br/>
            </w:r>
            <w:r>
              <w:rPr>
                <w:rFonts w:hint="eastAsia"/>
              </w:rPr>
              <w:t>满载情况下，</w:t>
            </w:r>
            <w:r>
              <w:rPr>
                <w:rFonts w:hint="eastAsia"/>
              </w:rPr>
              <w:t>40GE</w:t>
            </w:r>
            <w:r>
              <w:rPr>
                <w:rFonts w:hint="eastAsia"/>
              </w:rPr>
              <w:t>接口转发时延＜</w:t>
            </w:r>
            <w:r>
              <w:rPr>
                <w:rFonts w:hint="eastAsia"/>
              </w:rPr>
              <w:t>1</w:t>
            </w:r>
            <w:r>
              <w:rPr>
                <w:rFonts w:hint="eastAsia"/>
              </w:rPr>
              <w:t>μ</w:t>
            </w:r>
            <w:r>
              <w:rPr>
                <w:rFonts w:hint="eastAsia"/>
              </w:rPr>
              <w:t>s</w:t>
            </w:r>
            <w:r>
              <w:rPr>
                <w:rFonts w:hint="eastAsia"/>
              </w:rPr>
              <w:t>，</w:t>
            </w:r>
            <w:r>
              <w:rPr>
                <w:rFonts w:hint="eastAsia"/>
              </w:rPr>
              <w:t>10GE</w:t>
            </w:r>
            <w:r>
              <w:rPr>
                <w:rFonts w:hint="eastAsia"/>
              </w:rPr>
              <w:t>接口转发时延＜</w:t>
            </w:r>
            <w:r>
              <w:rPr>
                <w:rFonts w:hint="eastAsia"/>
              </w:rPr>
              <w:t>1</w:t>
            </w:r>
            <w:r>
              <w:rPr>
                <w:rFonts w:hint="eastAsia"/>
              </w:rPr>
              <w:t>μ</w:t>
            </w:r>
            <w:r>
              <w:rPr>
                <w:rFonts w:hint="eastAsia"/>
              </w:rPr>
              <w:t>s</w:t>
            </w:r>
            <w:r>
              <w:rPr>
                <w:rFonts w:hint="eastAsia"/>
              </w:rPr>
              <w:t>；</w:t>
            </w:r>
          </w:p>
          <w:p w:rsidR="00AB2EEA" w:rsidRDefault="00A10194">
            <w:pPr>
              <w:spacing w:line="400" w:lineRule="exact"/>
            </w:pPr>
            <w:r>
              <w:rPr>
                <w:rFonts w:hint="eastAsia"/>
              </w:rPr>
              <w:t>虚拟化功能：</w:t>
            </w:r>
            <w:r>
              <w:rPr>
                <w:rFonts w:hint="eastAsia"/>
              </w:rPr>
              <w:br/>
              <w:t>N:1</w:t>
            </w:r>
            <w:r>
              <w:rPr>
                <w:rFonts w:hint="eastAsia"/>
              </w:rPr>
              <w:t>虚拟化：可将多台物理设备虚拟化为</w:t>
            </w:r>
            <w:r>
              <w:rPr>
                <w:rFonts w:hint="eastAsia"/>
              </w:rPr>
              <w:t>1</w:t>
            </w:r>
            <w:r>
              <w:rPr>
                <w:rFonts w:hint="eastAsia"/>
              </w:rPr>
              <w:t>台逻辑设备，虚拟组内设备具备统一的二层及三层转发表项，统一的管理界面，并可实现跨设备链路聚合；</w:t>
            </w:r>
            <w:r>
              <w:rPr>
                <w:rFonts w:hint="eastAsia"/>
              </w:rPr>
              <w:br/>
              <w:t>1</w:t>
            </w:r>
            <w:r>
              <w:rPr>
                <w:rFonts w:hint="eastAsia"/>
              </w:rPr>
              <w:t>：</w:t>
            </w:r>
            <w:r>
              <w:rPr>
                <w:rFonts w:hint="eastAsia"/>
              </w:rPr>
              <w:t>N</w:t>
            </w:r>
            <w:r>
              <w:rPr>
                <w:rFonts w:hint="eastAsia"/>
              </w:rPr>
              <w:t>虚拟化：可将一台物理设备虚拟化为多台逻辑设备，各虚拟交换机间具备独立的转发表项及配置界面，各虚拟交换机的配置</w:t>
            </w:r>
            <w:r>
              <w:rPr>
                <w:rFonts w:hint="eastAsia"/>
              </w:rPr>
              <w:t>/</w:t>
            </w:r>
            <w:r>
              <w:rPr>
                <w:rFonts w:hint="eastAsia"/>
              </w:rPr>
              <w:t>重启互不影响；</w:t>
            </w:r>
            <w:r>
              <w:rPr>
                <w:rFonts w:hint="eastAsia"/>
              </w:rPr>
              <w:br/>
            </w:r>
            <w:r>
              <w:rPr>
                <w:rFonts w:hint="eastAsia"/>
              </w:rPr>
              <w:t>满足</w:t>
            </w:r>
            <w:r>
              <w:rPr>
                <w:rFonts w:hint="eastAsia"/>
              </w:rPr>
              <w:t>L2-GRE</w:t>
            </w:r>
            <w:r>
              <w:rPr>
                <w:rFonts w:hint="eastAsia"/>
              </w:rPr>
              <w:t>国际标准</w:t>
            </w:r>
            <w:r>
              <w:rPr>
                <w:rFonts w:hint="eastAsia"/>
              </w:rPr>
              <w:t>MAC in IP</w:t>
            </w:r>
            <w:r>
              <w:rPr>
                <w:rFonts w:hint="eastAsia"/>
              </w:rPr>
              <w:t>数据封装技术（或同类其他技术），可实现跨广域网数据中心间二层数据通信，扩大虚拟机漂移范围；</w:t>
            </w:r>
            <w:r>
              <w:rPr>
                <w:rFonts w:hint="eastAsia"/>
              </w:rPr>
              <w:br/>
            </w:r>
            <w:r>
              <w:rPr>
                <w:rFonts w:hint="eastAsia"/>
              </w:rPr>
              <w:t>支持</w:t>
            </w:r>
            <w:r>
              <w:rPr>
                <w:rFonts w:hint="eastAsia"/>
              </w:rPr>
              <w:t>VXLAN</w:t>
            </w:r>
            <w:r>
              <w:rPr>
                <w:rFonts w:hint="eastAsia"/>
              </w:rPr>
              <w:t>协议封装，支持</w:t>
            </w:r>
            <w:r>
              <w:rPr>
                <w:rFonts w:hint="eastAsia"/>
              </w:rPr>
              <w:t>VXLAN</w:t>
            </w:r>
            <w:r>
              <w:rPr>
                <w:rFonts w:hint="eastAsia"/>
              </w:rPr>
              <w:t>二层网桥和三层网关；</w:t>
            </w:r>
            <w:r>
              <w:rPr>
                <w:rFonts w:hint="eastAsia"/>
              </w:rPr>
              <w:br/>
            </w:r>
            <w:r>
              <w:rPr>
                <w:rFonts w:hint="eastAsia"/>
              </w:rPr>
              <w:t>满足</w:t>
            </w:r>
            <w:r>
              <w:rPr>
                <w:rFonts w:hint="eastAsia"/>
              </w:rPr>
              <w:t>OpenFlow v1.3</w:t>
            </w:r>
            <w:r>
              <w:rPr>
                <w:rFonts w:hint="eastAsia"/>
              </w:rPr>
              <w:t>协议，可实现核心网络向</w:t>
            </w:r>
            <w:r>
              <w:rPr>
                <w:rFonts w:hint="eastAsia"/>
              </w:rPr>
              <w:t>SDN</w:t>
            </w:r>
            <w:r>
              <w:rPr>
                <w:rFonts w:hint="eastAsia"/>
              </w:rPr>
              <w:t>平滑演进；</w:t>
            </w:r>
            <w:r>
              <w:rPr>
                <w:rFonts w:hint="eastAsia"/>
              </w:rPr>
              <w:br/>
            </w:r>
            <w:r>
              <w:rPr>
                <w:rFonts w:hint="eastAsia"/>
              </w:rPr>
              <w:lastRenderedPageBreak/>
              <w:t>满足</w:t>
            </w:r>
            <w:r>
              <w:rPr>
                <w:rFonts w:hint="eastAsia"/>
              </w:rPr>
              <w:t>IPv6</w:t>
            </w:r>
            <w:r>
              <w:rPr>
                <w:rFonts w:hint="eastAsia"/>
              </w:rPr>
              <w:t>静态路由、</w:t>
            </w:r>
            <w:r>
              <w:rPr>
                <w:rFonts w:hint="eastAsia"/>
              </w:rPr>
              <w:t>RIPng</w:t>
            </w:r>
            <w:r>
              <w:rPr>
                <w:rFonts w:hint="eastAsia"/>
              </w:rPr>
              <w:t>、</w:t>
            </w:r>
            <w:r>
              <w:rPr>
                <w:rFonts w:hint="eastAsia"/>
              </w:rPr>
              <w:t>OSPF v3</w:t>
            </w:r>
            <w:r>
              <w:rPr>
                <w:rFonts w:hint="eastAsia"/>
              </w:rPr>
              <w:t>、</w:t>
            </w:r>
            <w:r>
              <w:rPr>
                <w:rFonts w:hint="eastAsia"/>
              </w:rPr>
              <w:t xml:space="preserve">BGP4+ </w:t>
            </w:r>
            <w:r>
              <w:rPr>
                <w:rFonts w:hint="eastAsia"/>
              </w:rPr>
              <w:t>等路由协议；</w:t>
            </w:r>
            <w:r>
              <w:rPr>
                <w:rFonts w:hint="eastAsia"/>
              </w:rPr>
              <w:br/>
            </w:r>
            <w:r>
              <w:rPr>
                <w:rFonts w:hint="eastAsia"/>
              </w:rPr>
              <w:t>满足</w:t>
            </w:r>
            <w:r>
              <w:rPr>
                <w:rFonts w:hint="eastAsia"/>
              </w:rPr>
              <w:t>ICMP</w:t>
            </w:r>
            <w:r>
              <w:rPr>
                <w:rFonts w:hint="eastAsia"/>
              </w:rPr>
              <w:t>、</w:t>
            </w:r>
            <w:r>
              <w:rPr>
                <w:rFonts w:hint="eastAsia"/>
              </w:rPr>
              <w:t>ICMPv6</w:t>
            </w:r>
            <w:r>
              <w:rPr>
                <w:rFonts w:hint="eastAsia"/>
              </w:rPr>
              <w:t>、满足</w:t>
            </w:r>
            <w:r>
              <w:rPr>
                <w:rFonts w:hint="eastAsia"/>
              </w:rPr>
              <w:t>ND</w:t>
            </w:r>
            <w:r>
              <w:rPr>
                <w:rFonts w:hint="eastAsia"/>
              </w:rPr>
              <w:t>（</w:t>
            </w:r>
            <w:r>
              <w:rPr>
                <w:rFonts w:hint="eastAsia"/>
              </w:rPr>
              <w:t>neighbor discover</w:t>
            </w:r>
            <w:r>
              <w:rPr>
                <w:rFonts w:hint="eastAsia"/>
              </w:rPr>
              <w:t>）、手工配置（自动创建）本地地址、</w:t>
            </w:r>
            <w:r>
              <w:rPr>
                <w:rFonts w:hint="eastAsia"/>
              </w:rPr>
              <w:t>IPv6 Ping</w:t>
            </w:r>
            <w:r>
              <w:rPr>
                <w:rFonts w:hint="eastAsia"/>
              </w:rPr>
              <w:t>、</w:t>
            </w:r>
            <w:r>
              <w:rPr>
                <w:rFonts w:hint="eastAsia"/>
              </w:rPr>
              <w:t>IPv6 Tracert</w:t>
            </w:r>
            <w:r>
              <w:rPr>
                <w:rFonts w:hint="eastAsia"/>
              </w:rPr>
              <w:t>；</w:t>
            </w:r>
            <w:r>
              <w:rPr>
                <w:rFonts w:hint="eastAsia"/>
              </w:rPr>
              <w:br/>
            </w:r>
            <w:r>
              <w:rPr>
                <w:rFonts w:hint="eastAsia"/>
              </w:rPr>
              <w:t>满足手动隧道，自动隧道，</w:t>
            </w:r>
            <w:r>
              <w:rPr>
                <w:rFonts w:hint="eastAsia"/>
              </w:rPr>
              <w:t>ISATAP</w:t>
            </w:r>
            <w:r>
              <w:rPr>
                <w:rFonts w:hint="eastAsia"/>
              </w:rPr>
              <w:t>，</w:t>
            </w:r>
            <w:r>
              <w:rPr>
                <w:rFonts w:hint="eastAsia"/>
              </w:rPr>
              <w:t>IPv4 over IPv6</w:t>
            </w:r>
            <w:r>
              <w:rPr>
                <w:rFonts w:hint="eastAsia"/>
              </w:rPr>
              <w:t>；</w:t>
            </w:r>
            <w:r>
              <w:rPr>
                <w:rFonts w:hint="eastAsia"/>
              </w:rPr>
              <w:br/>
            </w:r>
            <w:r>
              <w:rPr>
                <w:rFonts w:hint="eastAsia"/>
              </w:rPr>
              <w:t>满足基础安全保护策略</w:t>
            </w:r>
            <w:r>
              <w:rPr>
                <w:rFonts w:hint="eastAsia"/>
              </w:rPr>
              <w:t xml:space="preserve"> </w:t>
            </w:r>
            <w:r>
              <w:rPr>
                <w:rFonts w:hint="eastAsia"/>
              </w:rPr>
              <w:t>，提供交换机防攻击功能，在受攻击情况下，保护系统各种服务的正常运行，以及保持较低的</w:t>
            </w:r>
            <w:r>
              <w:rPr>
                <w:rFonts w:hint="eastAsia"/>
              </w:rPr>
              <w:t>CPU</w:t>
            </w:r>
            <w:r>
              <w:rPr>
                <w:rFonts w:hint="eastAsia"/>
              </w:rPr>
              <w:t>负载，从而保障整个网络的稳定运行；</w:t>
            </w:r>
            <w:r>
              <w:rPr>
                <w:rFonts w:hint="eastAsia"/>
              </w:rPr>
              <w:br/>
            </w:r>
            <w:r>
              <w:rPr>
                <w:rFonts w:hint="eastAsia"/>
              </w:rPr>
              <w:t>满足防火墙多业务插卡，满足核心设备安全防护需求；</w:t>
            </w:r>
            <w:r>
              <w:rPr>
                <w:rFonts w:hint="eastAsia"/>
              </w:rPr>
              <w:br/>
            </w:r>
            <w:r>
              <w:rPr>
                <w:rFonts w:hint="eastAsia"/>
              </w:rPr>
              <w:t>配置要求：单台配置要求：双主控、双交换网板，≥</w:t>
            </w:r>
            <w:r>
              <w:rPr>
                <w:rFonts w:hint="eastAsia"/>
              </w:rPr>
              <w:t>4</w:t>
            </w:r>
            <w:r>
              <w:rPr>
                <w:rFonts w:hint="eastAsia"/>
              </w:rPr>
              <w:t>块交流电源、千兆电接口≥</w:t>
            </w:r>
            <w:r>
              <w:rPr>
                <w:rFonts w:hint="eastAsia"/>
              </w:rPr>
              <w:t>24</w:t>
            </w:r>
            <w:r>
              <w:rPr>
                <w:rFonts w:hint="eastAsia"/>
              </w:rPr>
              <w:t>个、千兆光接口≥</w:t>
            </w:r>
            <w:r>
              <w:rPr>
                <w:rFonts w:hint="eastAsia"/>
              </w:rPr>
              <w:t>20</w:t>
            </w:r>
            <w:r>
              <w:rPr>
                <w:rFonts w:hint="eastAsia"/>
              </w:rPr>
              <w:t>个，万兆光口≥</w:t>
            </w:r>
            <w:r>
              <w:rPr>
                <w:rFonts w:hint="eastAsia"/>
              </w:rPr>
              <w:t>4</w:t>
            </w:r>
            <w:r>
              <w:rPr>
                <w:rFonts w:hint="eastAsia"/>
              </w:rPr>
              <w:t>个，满配万兆光模块。</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35</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sz w:val="21"/>
                <w:szCs w:val="21"/>
              </w:rPr>
              <w:t>汇聚交换机</w:t>
            </w:r>
          </w:p>
        </w:tc>
        <w:tc>
          <w:tcPr>
            <w:tcW w:w="9271" w:type="dxa"/>
            <w:vAlign w:val="center"/>
          </w:tcPr>
          <w:p w:rsidR="00AB2EEA" w:rsidRDefault="00A10194">
            <w:pPr>
              <w:spacing w:line="400" w:lineRule="exact"/>
            </w:pPr>
            <w:r>
              <w:rPr>
                <w:rFonts w:hint="eastAsia"/>
              </w:rPr>
              <w:t>★交换容量≥</w:t>
            </w:r>
            <w:r>
              <w:rPr>
                <w:rFonts w:hint="eastAsia"/>
              </w:rPr>
              <w:t>336Gbps,</w:t>
            </w:r>
            <w:r>
              <w:rPr>
                <w:rFonts w:hint="eastAsia"/>
              </w:rPr>
              <w:t>转发性能≥</w:t>
            </w:r>
            <w:r>
              <w:rPr>
                <w:rFonts w:hint="eastAsia"/>
              </w:rPr>
              <w:t>126Mpps</w:t>
            </w:r>
            <w:r>
              <w:rPr>
                <w:rFonts w:hint="eastAsia"/>
              </w:rPr>
              <w:t>；</w:t>
            </w:r>
            <w:r>
              <w:rPr>
                <w:rFonts w:hint="eastAsia"/>
              </w:rPr>
              <w:br/>
              <w:t>MAC</w:t>
            </w:r>
            <w:r>
              <w:rPr>
                <w:rFonts w:hint="eastAsia"/>
              </w:rPr>
              <w:t>地址≥</w:t>
            </w:r>
            <w:r>
              <w:rPr>
                <w:rFonts w:hint="eastAsia"/>
              </w:rPr>
              <w:t>16K</w:t>
            </w:r>
            <w:r>
              <w:rPr>
                <w:rFonts w:hint="eastAsia"/>
              </w:rPr>
              <w:t>，</w:t>
            </w:r>
            <w:r>
              <w:rPr>
                <w:rFonts w:hint="eastAsia"/>
              </w:rPr>
              <w:t>ARP</w:t>
            </w:r>
            <w:r>
              <w:rPr>
                <w:rFonts w:hint="eastAsia"/>
              </w:rPr>
              <w:t>表项≥</w:t>
            </w:r>
            <w:r>
              <w:rPr>
                <w:rFonts w:hint="eastAsia"/>
              </w:rPr>
              <w:t>1000</w:t>
            </w:r>
            <w:r>
              <w:rPr>
                <w:rFonts w:hint="eastAsia"/>
              </w:rPr>
              <w:t>条</w:t>
            </w:r>
            <w:r>
              <w:rPr>
                <w:rFonts w:hint="eastAsia"/>
              </w:rPr>
              <w:t>,FIB</w:t>
            </w:r>
            <w:r>
              <w:rPr>
                <w:rFonts w:hint="eastAsia"/>
              </w:rPr>
              <w:t>表项≥</w:t>
            </w:r>
            <w:r>
              <w:rPr>
                <w:rFonts w:hint="eastAsia"/>
              </w:rPr>
              <w:t>500</w:t>
            </w:r>
            <w:r>
              <w:rPr>
                <w:rFonts w:hint="eastAsia"/>
              </w:rPr>
              <w:t>；</w:t>
            </w:r>
            <w:r>
              <w:rPr>
                <w:rFonts w:hint="eastAsia"/>
              </w:rPr>
              <w:br/>
            </w:r>
            <w:r>
              <w:rPr>
                <w:rFonts w:hint="eastAsia"/>
              </w:rPr>
              <w:t>固化</w:t>
            </w:r>
            <w:r>
              <w:rPr>
                <w:rFonts w:hint="eastAsia"/>
              </w:rPr>
              <w:t>10/100/1000M</w:t>
            </w:r>
            <w:r>
              <w:rPr>
                <w:rFonts w:hint="eastAsia"/>
              </w:rPr>
              <w:t>以太网端口≥</w:t>
            </w:r>
            <w:r>
              <w:rPr>
                <w:rFonts w:hint="eastAsia"/>
              </w:rPr>
              <w:t>24</w:t>
            </w:r>
            <w:r>
              <w:rPr>
                <w:rFonts w:hint="eastAsia"/>
              </w:rPr>
              <w:t>，固化</w:t>
            </w:r>
            <w:r>
              <w:rPr>
                <w:rFonts w:hint="eastAsia"/>
              </w:rPr>
              <w:t>1G/10G SFP+</w:t>
            </w:r>
            <w:r>
              <w:rPr>
                <w:rFonts w:hint="eastAsia"/>
              </w:rPr>
              <w:t>万兆光接口≥</w:t>
            </w:r>
            <w:r>
              <w:rPr>
                <w:rFonts w:hint="eastAsia"/>
              </w:rPr>
              <w:t>4</w:t>
            </w:r>
            <w:r>
              <w:rPr>
                <w:rFonts w:hint="eastAsia"/>
              </w:rPr>
              <w:t>个；整机最大可用千兆口≥</w:t>
            </w:r>
            <w:r>
              <w:rPr>
                <w:rFonts w:hint="eastAsia"/>
              </w:rPr>
              <w:t>24</w:t>
            </w:r>
            <w:r>
              <w:rPr>
                <w:rFonts w:hint="eastAsia"/>
              </w:rPr>
              <w:t>，最大可用万兆口≥</w:t>
            </w:r>
            <w:r>
              <w:rPr>
                <w:rFonts w:hint="eastAsia"/>
              </w:rPr>
              <w:t>4</w:t>
            </w:r>
            <w:r>
              <w:rPr>
                <w:rFonts w:hint="eastAsia"/>
              </w:rPr>
              <w:t>；</w:t>
            </w:r>
            <w:r>
              <w:rPr>
                <w:rFonts w:hint="eastAsia"/>
              </w:rPr>
              <w:br/>
            </w:r>
            <w:r>
              <w:rPr>
                <w:rFonts w:hint="eastAsia"/>
              </w:rPr>
              <w:t>★防雷等级≥</w:t>
            </w:r>
            <w:r>
              <w:rPr>
                <w:rFonts w:hint="eastAsia"/>
              </w:rPr>
              <w:t>8KV</w:t>
            </w:r>
            <w:r>
              <w:rPr>
                <w:rFonts w:hint="eastAsia"/>
              </w:rPr>
              <w:t>；</w:t>
            </w:r>
            <w:r>
              <w:rPr>
                <w:rFonts w:hint="eastAsia"/>
              </w:rPr>
              <w:br/>
            </w:r>
            <w:r>
              <w:rPr>
                <w:rFonts w:hint="eastAsia"/>
              </w:rPr>
              <w:t>具备防腐蚀能力，符合</w:t>
            </w:r>
            <w:r>
              <w:rPr>
                <w:rFonts w:hint="eastAsia"/>
              </w:rPr>
              <w:t>GB-T2423.51</w:t>
            </w:r>
            <w:r>
              <w:rPr>
                <w:rFonts w:hint="eastAsia"/>
              </w:rPr>
              <w:t>标准；</w:t>
            </w:r>
            <w:r>
              <w:rPr>
                <w:rFonts w:hint="eastAsia"/>
              </w:rPr>
              <w:br/>
            </w:r>
            <w:r>
              <w:rPr>
                <w:rFonts w:hint="eastAsia"/>
              </w:rPr>
              <w:t>支持</w:t>
            </w:r>
            <w:r>
              <w:rPr>
                <w:rFonts w:hint="eastAsia"/>
              </w:rPr>
              <w:t>IPv4</w:t>
            </w:r>
            <w:r>
              <w:rPr>
                <w:rFonts w:hint="eastAsia"/>
              </w:rPr>
              <w:t>和</w:t>
            </w:r>
            <w:r>
              <w:rPr>
                <w:rFonts w:hint="eastAsia"/>
              </w:rPr>
              <w:t>IPv6</w:t>
            </w:r>
            <w:r>
              <w:rPr>
                <w:rFonts w:hint="eastAsia"/>
              </w:rPr>
              <w:t>的静态路由、</w:t>
            </w:r>
            <w:r>
              <w:rPr>
                <w:rFonts w:hint="eastAsia"/>
              </w:rPr>
              <w:t>RIP/RIPng</w:t>
            </w:r>
            <w:r>
              <w:rPr>
                <w:rFonts w:hint="eastAsia"/>
              </w:rPr>
              <w:t>、</w:t>
            </w:r>
            <w:r>
              <w:rPr>
                <w:rFonts w:hint="eastAsia"/>
              </w:rPr>
              <w:t>OSPFv2/OSPFv3</w:t>
            </w:r>
            <w:r>
              <w:rPr>
                <w:rFonts w:hint="eastAsia"/>
              </w:rPr>
              <w:t>、策略路由等三层路由协议；</w:t>
            </w:r>
            <w:r>
              <w:rPr>
                <w:rFonts w:hint="eastAsia"/>
              </w:rPr>
              <w:br/>
            </w:r>
            <w:r>
              <w:rPr>
                <w:rFonts w:hint="eastAsia"/>
              </w:rPr>
              <w:t>支持</w:t>
            </w:r>
            <w:r>
              <w:rPr>
                <w:rFonts w:hint="eastAsia"/>
              </w:rPr>
              <w:t>ARP</w:t>
            </w:r>
            <w:r>
              <w:rPr>
                <w:rFonts w:hint="eastAsia"/>
              </w:rPr>
              <w:t>防欺骗功能，能够禁止非法用户的</w:t>
            </w:r>
            <w:r>
              <w:rPr>
                <w:rFonts w:hint="eastAsia"/>
              </w:rPr>
              <w:t>ARP</w:t>
            </w:r>
            <w:r>
              <w:rPr>
                <w:rFonts w:hint="eastAsia"/>
              </w:rPr>
              <w:t>欺骗报文，保护合法用户免受其害，防止合法用户的数据被窃取；</w:t>
            </w:r>
            <w:r>
              <w:rPr>
                <w:rFonts w:hint="eastAsia"/>
              </w:rPr>
              <w:br/>
            </w:r>
            <w:r>
              <w:rPr>
                <w:rFonts w:hint="eastAsia"/>
              </w:rPr>
              <w:t>支持</w:t>
            </w:r>
            <w:r>
              <w:rPr>
                <w:rFonts w:hint="eastAsia"/>
              </w:rPr>
              <w:t>1</w:t>
            </w:r>
            <w:r>
              <w:rPr>
                <w:rFonts w:hint="eastAsia"/>
              </w:rPr>
              <w:t>对</w:t>
            </w:r>
            <w:r>
              <w:rPr>
                <w:rFonts w:hint="eastAsia"/>
              </w:rPr>
              <w:t>1</w:t>
            </w:r>
            <w:r>
              <w:rPr>
                <w:rFonts w:hint="eastAsia"/>
              </w:rPr>
              <w:t>、</w:t>
            </w:r>
            <w:r>
              <w:rPr>
                <w:rFonts w:hint="eastAsia"/>
              </w:rPr>
              <w:t>1</w:t>
            </w:r>
            <w:r>
              <w:rPr>
                <w:rFonts w:hint="eastAsia"/>
              </w:rPr>
              <w:t>对多、多对</w:t>
            </w:r>
            <w:r>
              <w:rPr>
                <w:rFonts w:hint="eastAsia"/>
              </w:rPr>
              <w:t>1</w:t>
            </w:r>
            <w:r>
              <w:rPr>
                <w:rFonts w:hint="eastAsia"/>
              </w:rPr>
              <w:t>和基于流的本地、远程镜像；且支持</w:t>
            </w:r>
            <w:r>
              <w:rPr>
                <w:rFonts w:hint="eastAsia"/>
              </w:rPr>
              <w:t>RSPAN</w:t>
            </w:r>
            <w:r>
              <w:rPr>
                <w:rFonts w:hint="eastAsia"/>
              </w:rPr>
              <w:t>和</w:t>
            </w:r>
            <w:r>
              <w:rPr>
                <w:rFonts w:hint="eastAsia"/>
              </w:rPr>
              <w:t>ERSPAN</w:t>
            </w:r>
            <w:r>
              <w:rPr>
                <w:rFonts w:hint="eastAsia"/>
              </w:rPr>
              <w:t>；</w:t>
            </w:r>
            <w:r>
              <w:rPr>
                <w:rFonts w:hint="eastAsia"/>
              </w:rPr>
              <w:br/>
            </w:r>
            <w:r>
              <w:rPr>
                <w:rFonts w:hint="eastAsia"/>
              </w:rPr>
              <w:t>支持专门针对</w:t>
            </w:r>
            <w:r>
              <w:rPr>
                <w:rFonts w:hint="eastAsia"/>
              </w:rPr>
              <w:t>CPU</w:t>
            </w:r>
            <w:r>
              <w:rPr>
                <w:rFonts w:hint="eastAsia"/>
              </w:rPr>
              <w:t>的保护机制，能够针对发往</w:t>
            </w:r>
            <w:r>
              <w:rPr>
                <w:rFonts w:hint="eastAsia"/>
              </w:rPr>
              <w:t>CPU</w:t>
            </w:r>
            <w:r>
              <w:rPr>
                <w:rFonts w:hint="eastAsia"/>
              </w:rPr>
              <w:t>处理的各种报文进行流量控制和优先级处理，保</w:t>
            </w:r>
            <w:r>
              <w:rPr>
                <w:rFonts w:hint="eastAsia"/>
              </w:rPr>
              <w:lastRenderedPageBreak/>
              <w:t>护交换机在各种环境下稳定工作；</w:t>
            </w:r>
            <w:r>
              <w:rPr>
                <w:rFonts w:hint="eastAsia"/>
              </w:rPr>
              <w:br/>
            </w:r>
            <w:r>
              <w:rPr>
                <w:rFonts w:hint="eastAsia"/>
              </w:rPr>
              <w:t>支持专门基础网络保护机制，增强设备防攻击能力，即使在受到攻击的情况下，也能保护系统各种服务的正常运行，保持较低的</w:t>
            </w:r>
            <w:r>
              <w:rPr>
                <w:rFonts w:hint="eastAsia"/>
              </w:rPr>
              <w:t>CPU</w:t>
            </w:r>
            <w:r>
              <w:rPr>
                <w:rFonts w:hint="eastAsia"/>
              </w:rPr>
              <w:t>负载，从而保障整个网络的稳定运行；</w:t>
            </w:r>
          </w:p>
          <w:p w:rsidR="00AB2EEA" w:rsidRDefault="00A10194">
            <w:pPr>
              <w:spacing w:line="400" w:lineRule="exact"/>
            </w:pPr>
            <w:r>
              <w:rPr>
                <w:rFonts w:hint="eastAsia"/>
              </w:rPr>
              <w:t>★支持</w:t>
            </w:r>
            <w:r>
              <w:rPr>
                <w:rFonts w:hint="eastAsia"/>
              </w:rPr>
              <w:t>openflow 1.3</w:t>
            </w:r>
            <w:r>
              <w:rPr>
                <w:rFonts w:hint="eastAsia"/>
              </w:rPr>
              <w:t>协议；</w:t>
            </w:r>
            <w:r>
              <w:rPr>
                <w:rFonts w:hint="eastAsia"/>
              </w:rPr>
              <w:br/>
            </w:r>
            <w:r>
              <w:rPr>
                <w:rFonts w:hint="eastAsia"/>
              </w:rPr>
              <w:t>支持虚拟化功能，最多可将</w:t>
            </w:r>
            <w:r>
              <w:rPr>
                <w:rFonts w:hint="eastAsia"/>
              </w:rPr>
              <w:t>9</w:t>
            </w:r>
            <w:r>
              <w:rPr>
                <w:rFonts w:hint="eastAsia"/>
              </w:rPr>
              <w:t>台物理设备虚拟化为一台逻辑设备统一管理，并且链路故障的收敛时间≤</w:t>
            </w:r>
            <w:r>
              <w:rPr>
                <w:rFonts w:hint="eastAsia"/>
              </w:rPr>
              <w:t>30ms</w:t>
            </w:r>
            <w:r>
              <w:rPr>
                <w:rFonts w:hint="eastAsia"/>
              </w:rPr>
              <w:t>；</w:t>
            </w:r>
            <w:r>
              <w:rPr>
                <w:rFonts w:hint="eastAsia"/>
              </w:rPr>
              <w:br/>
            </w:r>
            <w:r>
              <w:rPr>
                <w:rFonts w:hint="eastAsia"/>
              </w:rPr>
              <w:t>符合国家低碳环保等政策要求，支持</w:t>
            </w:r>
            <w:r>
              <w:rPr>
                <w:rFonts w:hint="eastAsia"/>
              </w:rPr>
              <w:t>IEEE 802.3az</w:t>
            </w:r>
            <w:r>
              <w:rPr>
                <w:rFonts w:hint="eastAsia"/>
              </w:rPr>
              <w:t>标准的</w:t>
            </w:r>
            <w:r>
              <w:rPr>
                <w:rFonts w:hint="eastAsia"/>
              </w:rPr>
              <w:t>EEE</w:t>
            </w:r>
            <w:r>
              <w:rPr>
                <w:rFonts w:hint="eastAsia"/>
              </w:rPr>
              <w:t>节能技术；</w:t>
            </w:r>
          </w:p>
          <w:p w:rsidR="00AB2EEA" w:rsidRDefault="00A10194">
            <w:pPr>
              <w:spacing w:line="400" w:lineRule="exact"/>
            </w:pPr>
            <w:r>
              <w:rPr>
                <w:rFonts w:hint="eastAsia"/>
              </w:rPr>
              <w:t>★所投设备与核心交换机为同一品牌；</w:t>
            </w:r>
            <w:r>
              <w:rPr>
                <w:rFonts w:hint="eastAsia"/>
              </w:rPr>
              <w:t xml:space="preserve"> </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10</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36</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24口接入交换机</w:t>
            </w:r>
          </w:p>
        </w:tc>
        <w:tc>
          <w:tcPr>
            <w:tcW w:w="9271" w:type="dxa"/>
            <w:vAlign w:val="center"/>
          </w:tcPr>
          <w:p w:rsidR="00AB2EEA" w:rsidRDefault="00A10194">
            <w:pPr>
              <w:spacing w:line="400" w:lineRule="exact"/>
            </w:pPr>
            <w:r>
              <w:rPr>
                <w:rFonts w:hint="eastAsia"/>
              </w:rPr>
              <w:t>★交换容量≥</w:t>
            </w:r>
            <w:r>
              <w:rPr>
                <w:rFonts w:hint="eastAsia"/>
              </w:rPr>
              <w:t>330Gbps</w:t>
            </w:r>
            <w:r>
              <w:rPr>
                <w:rFonts w:hint="eastAsia"/>
              </w:rPr>
              <w:t>，转发性能≥</w:t>
            </w:r>
            <w:r>
              <w:rPr>
                <w:rFonts w:hint="eastAsia"/>
              </w:rPr>
              <w:t>120Mpps</w:t>
            </w:r>
            <w:r>
              <w:rPr>
                <w:rFonts w:hint="eastAsia"/>
              </w:rPr>
              <w:t>；</w:t>
            </w:r>
            <w:r>
              <w:rPr>
                <w:rFonts w:hint="eastAsia"/>
              </w:rPr>
              <w:br/>
            </w:r>
            <w:r>
              <w:rPr>
                <w:rFonts w:hint="eastAsia"/>
              </w:rPr>
              <w:t>★固化</w:t>
            </w:r>
            <w:r>
              <w:rPr>
                <w:rFonts w:hint="eastAsia"/>
              </w:rPr>
              <w:t>10/100/1000M</w:t>
            </w:r>
            <w:r>
              <w:rPr>
                <w:rFonts w:hint="eastAsia"/>
              </w:rPr>
              <w:t>以太网端口≥</w:t>
            </w:r>
            <w:r>
              <w:rPr>
                <w:rFonts w:hint="eastAsia"/>
              </w:rPr>
              <w:t>24</w:t>
            </w:r>
            <w:r>
              <w:rPr>
                <w:rFonts w:hint="eastAsia"/>
              </w:rPr>
              <w:t>，固化</w:t>
            </w:r>
            <w:r>
              <w:rPr>
                <w:rFonts w:hint="eastAsia"/>
              </w:rPr>
              <w:t>SFP</w:t>
            </w:r>
            <w:r>
              <w:rPr>
                <w:rFonts w:hint="eastAsia"/>
              </w:rPr>
              <w:t>光接口≥</w:t>
            </w:r>
            <w:r>
              <w:rPr>
                <w:rFonts w:hint="eastAsia"/>
              </w:rPr>
              <w:t>4</w:t>
            </w:r>
            <w:r>
              <w:rPr>
                <w:rFonts w:hint="eastAsia"/>
              </w:rPr>
              <w:t>个，整机最大可用千兆口≥</w:t>
            </w:r>
            <w:r>
              <w:rPr>
                <w:rFonts w:hint="eastAsia"/>
              </w:rPr>
              <w:t>28</w:t>
            </w:r>
            <w:r>
              <w:rPr>
                <w:rFonts w:hint="eastAsia"/>
              </w:rPr>
              <w:t>；</w:t>
            </w:r>
            <w:r>
              <w:rPr>
                <w:rFonts w:hint="eastAsia"/>
              </w:rPr>
              <w:br/>
              <w:t>MAC</w:t>
            </w:r>
            <w:r>
              <w:rPr>
                <w:rFonts w:hint="eastAsia"/>
              </w:rPr>
              <w:t>地址≥</w:t>
            </w:r>
            <w:r>
              <w:rPr>
                <w:rFonts w:hint="eastAsia"/>
              </w:rPr>
              <w:t>16K</w:t>
            </w:r>
            <w:r>
              <w:rPr>
                <w:rFonts w:hint="eastAsia"/>
              </w:rPr>
              <w:t>，</w:t>
            </w:r>
            <w:r>
              <w:rPr>
                <w:rFonts w:hint="eastAsia"/>
              </w:rPr>
              <w:t>ARP</w:t>
            </w:r>
            <w:r>
              <w:rPr>
                <w:rFonts w:hint="eastAsia"/>
              </w:rPr>
              <w:t>表项≥</w:t>
            </w:r>
            <w:r>
              <w:rPr>
                <w:rFonts w:hint="eastAsia"/>
              </w:rPr>
              <w:t>1000</w:t>
            </w:r>
            <w:r>
              <w:rPr>
                <w:rFonts w:hint="eastAsia"/>
              </w:rPr>
              <w:t>条</w:t>
            </w:r>
            <w:r>
              <w:rPr>
                <w:rFonts w:hint="eastAsia"/>
              </w:rPr>
              <w:t>,FIB</w:t>
            </w:r>
            <w:r>
              <w:rPr>
                <w:rFonts w:hint="eastAsia"/>
              </w:rPr>
              <w:t>表项≥</w:t>
            </w:r>
            <w:r>
              <w:rPr>
                <w:rFonts w:hint="eastAsia"/>
              </w:rPr>
              <w:t>500</w:t>
            </w:r>
            <w:r>
              <w:rPr>
                <w:rFonts w:hint="eastAsia"/>
              </w:rPr>
              <w:t>；</w:t>
            </w:r>
          </w:p>
          <w:p w:rsidR="00AB2EEA" w:rsidRDefault="00A10194">
            <w:pPr>
              <w:spacing w:line="400" w:lineRule="exact"/>
            </w:pPr>
            <w:r>
              <w:rPr>
                <w:rFonts w:hint="eastAsia"/>
              </w:rPr>
              <w:t>★要求设备采用静音无风扇节能设计；</w:t>
            </w:r>
            <w:r>
              <w:rPr>
                <w:rFonts w:hint="eastAsia"/>
              </w:rPr>
              <w:br/>
            </w:r>
            <w:r>
              <w:rPr>
                <w:rFonts w:hint="eastAsia"/>
              </w:rPr>
              <w:t>支持静态路由、</w:t>
            </w:r>
            <w:r>
              <w:rPr>
                <w:rFonts w:hint="eastAsia"/>
              </w:rPr>
              <w:t>RIP/RIPng</w:t>
            </w:r>
            <w:r>
              <w:rPr>
                <w:rFonts w:hint="eastAsia"/>
              </w:rPr>
              <w:t>、</w:t>
            </w:r>
            <w:r>
              <w:rPr>
                <w:rFonts w:hint="eastAsia"/>
              </w:rPr>
              <w:t>OSPFv2/OSPFv3</w:t>
            </w:r>
            <w:r>
              <w:rPr>
                <w:rFonts w:hint="eastAsia"/>
              </w:rPr>
              <w:t>等三层路由协议；</w:t>
            </w:r>
            <w:r>
              <w:rPr>
                <w:rFonts w:hint="eastAsia"/>
              </w:rPr>
              <w:br/>
            </w:r>
            <w:r>
              <w:rPr>
                <w:rFonts w:hint="eastAsia"/>
              </w:rPr>
              <w:t>支持软件定义网络</w:t>
            </w:r>
            <w:r>
              <w:rPr>
                <w:rFonts w:hint="eastAsia"/>
              </w:rPr>
              <w:t>SDN</w:t>
            </w:r>
            <w:r>
              <w:rPr>
                <w:rFonts w:hint="eastAsia"/>
              </w:rPr>
              <w:t>，符合</w:t>
            </w:r>
            <w:r>
              <w:rPr>
                <w:rFonts w:hint="eastAsia"/>
              </w:rPr>
              <w:t>OpenFlow 1.3</w:t>
            </w:r>
            <w:r>
              <w:rPr>
                <w:rFonts w:hint="eastAsia"/>
              </w:rPr>
              <w:t>协议标准；</w:t>
            </w:r>
            <w:r>
              <w:rPr>
                <w:rFonts w:hint="eastAsia"/>
              </w:rPr>
              <w:br/>
            </w:r>
            <w:r>
              <w:rPr>
                <w:rFonts w:hint="eastAsia"/>
              </w:rPr>
              <w:t>支持专门基础网络保护机制，增强设备防攻击能力，即使在受到攻击的情况下，也能保护系统各种服务的正常运行，保持较低的</w:t>
            </w:r>
            <w:r>
              <w:rPr>
                <w:rFonts w:hint="eastAsia"/>
              </w:rPr>
              <w:t>CPU</w:t>
            </w:r>
            <w:r>
              <w:rPr>
                <w:rFonts w:hint="eastAsia"/>
              </w:rPr>
              <w:t>负载，从而保障整个网络的稳定运行；</w:t>
            </w:r>
            <w:r>
              <w:rPr>
                <w:rFonts w:hint="eastAsia"/>
              </w:rPr>
              <w:br/>
            </w:r>
            <w:r>
              <w:rPr>
                <w:rFonts w:hint="eastAsia"/>
              </w:rPr>
              <w:t>★端口支持</w:t>
            </w:r>
            <w:r>
              <w:rPr>
                <w:rFonts w:hint="eastAsia"/>
              </w:rPr>
              <w:t>10KV</w:t>
            </w:r>
            <w:r>
              <w:rPr>
                <w:rFonts w:hint="eastAsia"/>
              </w:rPr>
              <w:t>防雷击浪涌功能；</w:t>
            </w:r>
            <w:r>
              <w:rPr>
                <w:rFonts w:hint="eastAsia"/>
              </w:rPr>
              <w:br/>
            </w:r>
            <w:r>
              <w:rPr>
                <w:rFonts w:hint="eastAsia"/>
              </w:rPr>
              <w:t>支持虚拟化功能，最多可将</w:t>
            </w:r>
            <w:r>
              <w:rPr>
                <w:rFonts w:hint="eastAsia"/>
              </w:rPr>
              <w:t>9</w:t>
            </w:r>
            <w:r>
              <w:rPr>
                <w:rFonts w:hint="eastAsia"/>
              </w:rPr>
              <w:t>台物理设备虚拟化为一台逻辑设备统一管理；</w:t>
            </w:r>
            <w:r>
              <w:rPr>
                <w:rFonts w:hint="eastAsia"/>
              </w:rPr>
              <w:br/>
            </w:r>
            <w:r>
              <w:rPr>
                <w:rFonts w:hint="eastAsia"/>
              </w:rPr>
              <w:t>★符合国家低碳环保等政策要求，支持</w:t>
            </w:r>
            <w:r>
              <w:rPr>
                <w:rFonts w:hint="eastAsia"/>
              </w:rPr>
              <w:t>IEEE 802.3az</w:t>
            </w:r>
            <w:r>
              <w:rPr>
                <w:rFonts w:hint="eastAsia"/>
              </w:rPr>
              <w:t>标准的</w:t>
            </w:r>
            <w:r>
              <w:rPr>
                <w:rFonts w:hint="eastAsia"/>
              </w:rPr>
              <w:t>EEE</w:t>
            </w:r>
            <w:r>
              <w:rPr>
                <w:rFonts w:hint="eastAsia"/>
              </w:rPr>
              <w:t>节能技术；</w:t>
            </w:r>
            <w:r>
              <w:rPr>
                <w:rFonts w:hint="eastAsia"/>
              </w:rPr>
              <w:br/>
            </w:r>
            <w:r>
              <w:rPr>
                <w:rFonts w:hint="eastAsia"/>
              </w:rPr>
              <w:t>为便于后期的管理，支持和学校运维管理系统管理进行联动，可以通过软件进行配置和拓扑发现，</w:t>
            </w:r>
            <w:r>
              <w:rPr>
                <w:rFonts w:hint="eastAsia"/>
              </w:rPr>
              <w:lastRenderedPageBreak/>
              <w:t>并能进行状态监测和告警，还能实现有线无线一体化管理；</w:t>
            </w:r>
          </w:p>
          <w:p w:rsidR="00AB2EEA" w:rsidRDefault="00A10194">
            <w:pPr>
              <w:spacing w:line="400" w:lineRule="exact"/>
            </w:pPr>
            <w:r>
              <w:rPr>
                <w:rFonts w:hint="eastAsia"/>
              </w:rPr>
              <w:t>★所投设备与核心交换机为同一品牌；</w:t>
            </w:r>
          </w:p>
        </w:tc>
        <w:tc>
          <w:tcPr>
            <w:tcW w:w="735" w:type="dxa"/>
            <w:vAlign w:val="center"/>
          </w:tcPr>
          <w:p w:rsidR="00AB2EEA" w:rsidRDefault="00A10194">
            <w:pPr>
              <w:pStyle w:val="af0"/>
              <w:snapToGrid w:val="0"/>
              <w:spacing w:line="400" w:lineRule="exact"/>
              <w:jc w:val="center"/>
              <w:rPr>
                <w:rFonts w:ascii="宋体" w:hAnsi="宋体"/>
                <w:sz w:val="21"/>
                <w:szCs w:val="21"/>
                <w:highlight w:val="yellow"/>
              </w:rPr>
            </w:pPr>
            <w:r>
              <w:rPr>
                <w:rFonts w:ascii="宋体" w:hAnsi="宋体" w:hint="eastAsia"/>
                <w:sz w:val="21"/>
                <w:szCs w:val="21"/>
              </w:rPr>
              <w:lastRenderedPageBreak/>
              <w:t>70</w:t>
            </w:r>
          </w:p>
        </w:tc>
        <w:tc>
          <w:tcPr>
            <w:tcW w:w="705" w:type="dxa"/>
            <w:vAlign w:val="center"/>
          </w:tcPr>
          <w:p w:rsidR="00AB2EEA" w:rsidRDefault="00A10194">
            <w:pPr>
              <w:pStyle w:val="af0"/>
              <w:snapToGrid w:val="0"/>
              <w:spacing w:line="400" w:lineRule="exact"/>
              <w:jc w:val="center"/>
              <w:rPr>
                <w:rFonts w:ascii="宋体" w:hAnsi="宋体"/>
                <w:sz w:val="21"/>
                <w:szCs w:val="21"/>
                <w:highlight w:val="yellow"/>
              </w:rPr>
            </w:pPr>
            <w:r>
              <w:rPr>
                <w:rFonts w:ascii="宋体" w:hAnsi="宋体" w:hint="eastAsia"/>
                <w:sz w:val="21"/>
                <w:szCs w:val="21"/>
              </w:rPr>
              <w:t>台</w:t>
            </w:r>
          </w:p>
        </w:tc>
        <w:tc>
          <w:tcPr>
            <w:tcW w:w="1252" w:type="dxa"/>
            <w:vAlign w:val="center"/>
          </w:tcPr>
          <w:p w:rsidR="00AB2EEA" w:rsidRDefault="00A10194">
            <w:pPr>
              <w:pStyle w:val="af0"/>
              <w:snapToGrid w:val="0"/>
              <w:spacing w:line="400" w:lineRule="exact"/>
              <w:jc w:val="center"/>
              <w:rPr>
                <w:rFonts w:ascii="宋体" w:hAnsi="宋体"/>
                <w:sz w:val="21"/>
                <w:szCs w:val="21"/>
                <w:highlight w:val="yellow"/>
              </w:rPr>
            </w:pPr>
            <w:r>
              <w:rPr>
                <w:rFonts w:ascii="宋体" w:hAnsi="宋体" w:hint="eastAsia"/>
                <w:sz w:val="21"/>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37</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千兆光模块</w:t>
            </w:r>
          </w:p>
        </w:tc>
        <w:tc>
          <w:tcPr>
            <w:tcW w:w="9271" w:type="dxa"/>
            <w:vAlign w:val="center"/>
          </w:tcPr>
          <w:p w:rsidR="00AB2EEA" w:rsidRDefault="00A10194">
            <w:pPr>
              <w:spacing w:line="400" w:lineRule="exact"/>
            </w:pPr>
            <w:r>
              <w:rPr>
                <w:rFonts w:hint="eastAsia"/>
              </w:rPr>
              <w:t>千兆单模光模块，波长</w:t>
            </w:r>
            <w:r>
              <w:rPr>
                <w:rFonts w:hint="eastAsia"/>
              </w:rPr>
              <w:t>1310nm</w:t>
            </w:r>
            <w:r>
              <w:rPr>
                <w:rFonts w:hint="eastAsia"/>
              </w:rPr>
              <w:t>的</w:t>
            </w:r>
            <w:r>
              <w:rPr>
                <w:rFonts w:hint="eastAsia"/>
              </w:rPr>
              <w:t>1000BASE-LX mini GBIC</w:t>
            </w:r>
            <w:r>
              <w:rPr>
                <w:rFonts w:hint="eastAsia"/>
              </w:rPr>
              <w:t>光膜模块，与核心交换机同一品牌</w:t>
            </w:r>
          </w:p>
        </w:tc>
        <w:tc>
          <w:tcPr>
            <w:tcW w:w="735" w:type="dxa"/>
            <w:vAlign w:val="center"/>
          </w:tcPr>
          <w:p w:rsidR="00AB2EEA" w:rsidRDefault="00A10194">
            <w:pPr>
              <w:pStyle w:val="af0"/>
              <w:snapToGrid w:val="0"/>
              <w:spacing w:line="400" w:lineRule="exact"/>
              <w:jc w:val="center"/>
              <w:rPr>
                <w:rFonts w:ascii="宋体" w:hAnsi="宋体"/>
                <w:sz w:val="21"/>
                <w:szCs w:val="21"/>
                <w:highlight w:val="yellow"/>
              </w:rPr>
            </w:pPr>
            <w:r>
              <w:rPr>
                <w:rFonts w:ascii="宋体" w:hAnsi="宋体" w:hint="eastAsia"/>
                <w:sz w:val="21"/>
                <w:szCs w:val="21"/>
              </w:rPr>
              <w:t>140</w:t>
            </w:r>
          </w:p>
        </w:tc>
        <w:tc>
          <w:tcPr>
            <w:tcW w:w="705" w:type="dxa"/>
            <w:vAlign w:val="center"/>
          </w:tcPr>
          <w:p w:rsidR="00AB2EEA" w:rsidRDefault="00A10194">
            <w:pPr>
              <w:pStyle w:val="af0"/>
              <w:snapToGrid w:val="0"/>
              <w:spacing w:line="400" w:lineRule="exact"/>
              <w:jc w:val="center"/>
              <w:rPr>
                <w:rFonts w:ascii="宋体" w:hAnsi="宋体"/>
                <w:sz w:val="21"/>
                <w:szCs w:val="21"/>
                <w:highlight w:val="yellow"/>
              </w:rPr>
            </w:pPr>
            <w:r>
              <w:rPr>
                <w:rFonts w:ascii="宋体" w:hAnsi="宋体" w:hint="eastAsia"/>
                <w:sz w:val="21"/>
                <w:szCs w:val="21"/>
              </w:rPr>
              <w:t>个</w:t>
            </w:r>
          </w:p>
        </w:tc>
        <w:tc>
          <w:tcPr>
            <w:tcW w:w="1252" w:type="dxa"/>
            <w:vAlign w:val="center"/>
          </w:tcPr>
          <w:p w:rsidR="00AB2EEA" w:rsidRDefault="00A10194">
            <w:pPr>
              <w:jc w:val="center"/>
              <w:rPr>
                <w:highlight w:val="yellow"/>
              </w:rP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38</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46寸液晶拼接屏</w:t>
            </w:r>
            <w:r>
              <w:rPr>
                <w:rFonts w:ascii="宋体" w:hAnsi="宋体" w:hint="eastAsia"/>
                <w:sz w:val="21"/>
                <w:szCs w:val="21"/>
              </w:rPr>
              <w:br/>
            </w:r>
          </w:p>
        </w:tc>
        <w:tc>
          <w:tcPr>
            <w:tcW w:w="9271" w:type="dxa"/>
            <w:vAlign w:val="center"/>
          </w:tcPr>
          <w:p w:rsidR="00AB2EEA" w:rsidRDefault="00A10194">
            <w:pPr>
              <w:spacing w:line="400" w:lineRule="exact"/>
            </w:pPr>
            <w:r>
              <w:rPr>
                <w:rFonts w:hint="eastAsia"/>
              </w:rPr>
              <w:t>1.</w:t>
            </w:r>
            <w:r>
              <w:rPr>
                <w:rFonts w:hint="eastAsia"/>
              </w:rPr>
              <w:t>为保证产品具备良好的防护性和稳定性，</w:t>
            </w:r>
            <w:r>
              <w:rPr>
                <w:rFonts w:hint="eastAsia"/>
              </w:rPr>
              <w:t>LCD</w:t>
            </w:r>
            <w:r>
              <w:rPr>
                <w:rFonts w:hint="eastAsia"/>
              </w:rPr>
              <w:t>显示单元。</w:t>
            </w:r>
          </w:p>
          <w:p w:rsidR="00AB2EEA" w:rsidRDefault="00A10194">
            <w:pPr>
              <w:spacing w:line="400" w:lineRule="exact"/>
            </w:pPr>
            <w:r>
              <w:rPr>
                <w:rFonts w:hint="eastAsia"/>
              </w:rPr>
              <w:t>2.LCD</w:t>
            </w:r>
            <w:r>
              <w:rPr>
                <w:rFonts w:hint="eastAsia"/>
              </w:rPr>
              <w:t>显示单元为：</w:t>
            </w:r>
            <w:r>
              <w:rPr>
                <w:rFonts w:hint="eastAsia"/>
              </w:rPr>
              <w:t>46</w:t>
            </w:r>
            <w:r>
              <w:rPr>
                <w:rFonts w:hint="eastAsia"/>
              </w:rPr>
              <w:t>“超窄边液晶屏；物理分辨率达到</w:t>
            </w:r>
            <w:r>
              <w:rPr>
                <w:rFonts w:hint="eastAsia"/>
              </w:rPr>
              <w:t>1920</w:t>
            </w:r>
            <w:r>
              <w:rPr>
                <w:rFonts w:hint="eastAsia"/>
              </w:rPr>
              <w:t>×</w:t>
            </w:r>
            <w:r>
              <w:rPr>
                <w:rFonts w:hint="eastAsia"/>
              </w:rPr>
              <w:t>1080</w:t>
            </w:r>
            <w:r>
              <w:rPr>
                <w:rFonts w:hint="eastAsia"/>
              </w:rPr>
              <w:t>，物理拼缝≤</w:t>
            </w:r>
            <w:r>
              <w:rPr>
                <w:rFonts w:hint="eastAsia"/>
              </w:rPr>
              <w:t>5.3mm</w:t>
            </w:r>
            <w:r>
              <w:rPr>
                <w:rFonts w:hint="eastAsia"/>
              </w:rPr>
              <w:t>，响应时间≤</w:t>
            </w:r>
            <w:r>
              <w:rPr>
                <w:rFonts w:hint="eastAsia"/>
              </w:rPr>
              <w:t>8ms</w:t>
            </w:r>
            <w:r>
              <w:rPr>
                <w:rFonts w:hint="eastAsia"/>
              </w:rPr>
              <w:t>。输入接口：</w:t>
            </w:r>
            <w:r>
              <w:rPr>
                <w:rFonts w:hint="eastAsia"/>
              </w:rPr>
              <w:t>VGA</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w:t>
            </w:r>
            <w:r>
              <w:rPr>
                <w:rFonts w:hint="eastAsia"/>
              </w:rPr>
              <w:t>YPbPr</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USB</w:t>
            </w:r>
            <w:r>
              <w:rPr>
                <w:rFonts w:hint="eastAsia"/>
              </w:rPr>
              <w:t>×</w:t>
            </w:r>
            <w:r>
              <w:rPr>
                <w:rFonts w:hint="eastAsia"/>
              </w:rPr>
              <w:t>1</w:t>
            </w:r>
            <w:r>
              <w:rPr>
                <w:rFonts w:hint="eastAsia"/>
              </w:rPr>
              <w:t>。</w:t>
            </w:r>
          </w:p>
          <w:p w:rsidR="00AB2EEA" w:rsidRDefault="00A10194">
            <w:pPr>
              <w:spacing w:line="400" w:lineRule="exact"/>
            </w:pPr>
            <w:r>
              <w:rPr>
                <w:rFonts w:hint="eastAsia"/>
              </w:rPr>
              <w:t>3.LCD</w:t>
            </w:r>
            <w:r>
              <w:rPr>
                <w:rFonts w:hint="eastAsia"/>
              </w:rPr>
              <w:t>显示单元亮度达到</w:t>
            </w:r>
            <w:r>
              <w:rPr>
                <w:rFonts w:hint="eastAsia"/>
              </w:rPr>
              <w:t>500cd/</w:t>
            </w:r>
            <w:r>
              <w:rPr>
                <w:rFonts w:hint="eastAsia"/>
              </w:rPr>
              <w:t>㎡，对比度达到</w:t>
            </w:r>
            <w:r>
              <w:rPr>
                <w:rFonts w:hint="eastAsia"/>
              </w:rPr>
              <w:t>5000:1</w:t>
            </w:r>
            <w:r>
              <w:rPr>
                <w:rFonts w:hint="eastAsia"/>
              </w:rPr>
              <w:t>，图像显示清晰度为</w:t>
            </w:r>
            <w:r>
              <w:rPr>
                <w:rFonts w:hint="eastAsia"/>
              </w:rPr>
              <w:t>950TVL</w:t>
            </w:r>
            <w:r>
              <w:rPr>
                <w:rFonts w:hint="eastAsia"/>
              </w:rPr>
              <w:t>，亮度鉴别等级为</w:t>
            </w:r>
            <w:r>
              <w:rPr>
                <w:rFonts w:hint="eastAsia"/>
              </w:rPr>
              <w:t>11</w:t>
            </w:r>
            <w:r>
              <w:rPr>
                <w:rFonts w:hint="eastAsia"/>
              </w:rPr>
              <w:t>级。</w:t>
            </w:r>
          </w:p>
          <w:p w:rsidR="00AB2EEA" w:rsidRDefault="00A10194">
            <w:pPr>
              <w:spacing w:line="400" w:lineRule="exact"/>
            </w:pPr>
            <w:r>
              <w:rPr>
                <w:rFonts w:hint="eastAsia"/>
              </w:rPr>
              <w:t>4.LCD</w:t>
            </w:r>
            <w:r>
              <w:rPr>
                <w:rFonts w:hint="eastAsia"/>
              </w:rPr>
              <w:t>显示单元采用超宽视角液晶屏，视角可达</w:t>
            </w:r>
            <w:r>
              <w:rPr>
                <w:rFonts w:hint="eastAsia"/>
              </w:rPr>
              <w:t>178</w:t>
            </w:r>
            <w:r>
              <w:rPr>
                <w:rFonts w:hint="eastAsia"/>
              </w:rPr>
              <w:t>°，画面的输出精确和稳定，色彩饱和靓丽，屏幕更加明亮。屏幕漏光度小于</w:t>
            </w:r>
            <w:r>
              <w:rPr>
                <w:rFonts w:hint="eastAsia"/>
              </w:rPr>
              <w:t>0.01cd/</w:t>
            </w:r>
            <w:r>
              <w:rPr>
                <w:rFonts w:hint="eastAsia"/>
              </w:rPr>
              <w:t>㎡，可抵抗太阳光等强光干扰</w:t>
            </w:r>
            <w:r>
              <w:rPr>
                <w:rFonts w:hint="eastAsia"/>
              </w:rPr>
              <w:t>,</w:t>
            </w:r>
            <w:r>
              <w:rPr>
                <w:rFonts w:hint="eastAsia"/>
              </w:rPr>
              <w:t>照度在</w:t>
            </w:r>
            <w:r>
              <w:rPr>
                <w:rFonts w:hint="eastAsia"/>
              </w:rPr>
              <w:t>95KLux</w:t>
            </w:r>
            <w:r>
              <w:rPr>
                <w:rFonts w:hint="eastAsia"/>
              </w:rPr>
              <w:t>能正常工作。</w:t>
            </w:r>
            <w:r>
              <w:rPr>
                <w:rFonts w:hint="eastAsia"/>
              </w:rPr>
              <w:t xml:space="preserve"> </w:t>
            </w:r>
          </w:p>
          <w:p w:rsidR="00AB2EEA" w:rsidRDefault="00A10194">
            <w:pPr>
              <w:spacing w:line="400" w:lineRule="exact"/>
            </w:pPr>
            <w:r>
              <w:rPr>
                <w:rFonts w:hint="eastAsia"/>
              </w:rPr>
              <w:t>5.LCD</w:t>
            </w:r>
            <w:r>
              <w:rPr>
                <w:rFonts w:hint="eastAsia"/>
              </w:rPr>
              <w:t>显示单元具备智能光感护眼功能</w:t>
            </w:r>
            <w:r>
              <w:rPr>
                <w:rFonts w:hint="eastAsia"/>
              </w:rPr>
              <w:t>,</w:t>
            </w:r>
            <w:r>
              <w:rPr>
                <w:rFonts w:hint="eastAsia"/>
              </w:rPr>
              <w:t>液晶单元可自动识别环境光强弱</w:t>
            </w:r>
            <w:r>
              <w:rPr>
                <w:rFonts w:hint="eastAsia"/>
              </w:rPr>
              <w:t>,</w:t>
            </w:r>
            <w:r>
              <w:rPr>
                <w:rFonts w:hint="eastAsia"/>
              </w:rPr>
              <w:t>根据环境光变化调节屏幕亮度。</w:t>
            </w:r>
            <w:r>
              <w:rPr>
                <w:rFonts w:hint="eastAsia"/>
              </w:rPr>
              <w:t xml:space="preserve"> </w:t>
            </w:r>
          </w:p>
          <w:p w:rsidR="00AB2EEA" w:rsidRDefault="00A10194">
            <w:pPr>
              <w:spacing w:line="400" w:lineRule="exact"/>
            </w:pPr>
            <w:r>
              <w:rPr>
                <w:rFonts w:hint="eastAsia"/>
              </w:rPr>
              <w:t>6.</w:t>
            </w:r>
            <w:r>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Pr>
                <w:rFonts w:hint="eastAsia"/>
              </w:rPr>
              <w:t>;</w:t>
            </w:r>
            <w:r>
              <w:rPr>
                <w:rFonts w:hint="eastAsia"/>
              </w:rPr>
              <w:t>支持一键开启或关闭背光功能，实现节能环保效果。</w:t>
            </w:r>
          </w:p>
          <w:p w:rsidR="00AB2EEA" w:rsidRDefault="00A10194">
            <w:pPr>
              <w:spacing w:line="400" w:lineRule="exact"/>
            </w:pPr>
            <w:r>
              <w:rPr>
                <w:rFonts w:hint="eastAsia"/>
              </w:rPr>
              <w:t>7.LCD</w:t>
            </w:r>
            <w:r>
              <w:rPr>
                <w:rFonts w:hint="eastAsia"/>
              </w:rPr>
              <w:t>显示单元支持</w:t>
            </w:r>
            <w:r>
              <w:rPr>
                <w:rFonts w:hint="eastAsia"/>
              </w:rPr>
              <w:t>U</w:t>
            </w:r>
            <w:r>
              <w:rPr>
                <w:rFonts w:hint="eastAsia"/>
              </w:rPr>
              <w:t>盘点播，内置</w:t>
            </w:r>
            <w:r>
              <w:rPr>
                <w:rFonts w:hint="eastAsia"/>
              </w:rPr>
              <w:t>MPEG</w:t>
            </w:r>
            <w:r>
              <w:rPr>
                <w:rFonts w:hint="eastAsia"/>
              </w:rPr>
              <w:t>、</w:t>
            </w:r>
            <w:r>
              <w:rPr>
                <w:rFonts w:hint="eastAsia"/>
              </w:rPr>
              <w:t>JPEG</w:t>
            </w:r>
            <w:r>
              <w:rPr>
                <w:rFonts w:hint="eastAsia"/>
              </w:rPr>
              <w:t>和</w:t>
            </w:r>
            <w:r>
              <w:rPr>
                <w:rFonts w:hint="eastAsia"/>
              </w:rPr>
              <w:t>RealMedia</w:t>
            </w:r>
            <w:r>
              <w:rPr>
                <w:rFonts w:hint="eastAsia"/>
              </w:rPr>
              <w:t>解码器，支持点播</w:t>
            </w:r>
            <w:r>
              <w:rPr>
                <w:rFonts w:hint="eastAsia"/>
              </w:rPr>
              <w:t>U</w:t>
            </w:r>
            <w:r>
              <w:rPr>
                <w:rFonts w:hint="eastAsia"/>
              </w:rPr>
              <w:t>盘、移动硬盘中的视频、图片、音频或文本资源。视频：支持</w:t>
            </w:r>
            <w:r>
              <w:rPr>
                <w:rFonts w:hint="eastAsia"/>
              </w:rPr>
              <w:t>TS</w:t>
            </w:r>
            <w:r>
              <w:rPr>
                <w:rFonts w:hint="eastAsia"/>
              </w:rPr>
              <w:t>、</w:t>
            </w:r>
            <w:r>
              <w:rPr>
                <w:rFonts w:hint="eastAsia"/>
              </w:rPr>
              <w:t>3g2</w:t>
            </w:r>
            <w:r>
              <w:rPr>
                <w:rFonts w:hint="eastAsia"/>
              </w:rPr>
              <w:t>、</w:t>
            </w:r>
            <w:r>
              <w:rPr>
                <w:rFonts w:hint="eastAsia"/>
              </w:rPr>
              <w:t>avi</w:t>
            </w:r>
            <w:r>
              <w:rPr>
                <w:rFonts w:hint="eastAsia"/>
              </w:rPr>
              <w:t>、</w:t>
            </w:r>
            <w:r>
              <w:rPr>
                <w:rFonts w:hint="eastAsia"/>
              </w:rPr>
              <w:t>mkv</w:t>
            </w:r>
            <w:r>
              <w:rPr>
                <w:rFonts w:hint="eastAsia"/>
              </w:rPr>
              <w:t>、</w:t>
            </w:r>
            <w:r>
              <w:rPr>
                <w:rFonts w:hint="eastAsia"/>
              </w:rPr>
              <w:t>mov</w:t>
            </w:r>
            <w:r>
              <w:rPr>
                <w:rFonts w:hint="eastAsia"/>
              </w:rPr>
              <w:t>、</w:t>
            </w:r>
            <w:r>
              <w:rPr>
                <w:rFonts w:hint="eastAsia"/>
              </w:rPr>
              <w:t>mp4</w:t>
            </w:r>
            <w:r>
              <w:rPr>
                <w:rFonts w:hint="eastAsia"/>
              </w:rPr>
              <w:t>、</w:t>
            </w:r>
            <w:r>
              <w:rPr>
                <w:rFonts w:hint="eastAsia"/>
              </w:rPr>
              <w:t>mpg</w:t>
            </w:r>
            <w:r>
              <w:rPr>
                <w:rFonts w:hint="eastAsia"/>
              </w:rPr>
              <w:t>、</w:t>
            </w:r>
            <w:r>
              <w:rPr>
                <w:rFonts w:hint="eastAsia"/>
              </w:rPr>
              <w:t>tp</w:t>
            </w:r>
            <w:r>
              <w:rPr>
                <w:rFonts w:hint="eastAsia"/>
              </w:rPr>
              <w:t>等文件。音频：支持</w:t>
            </w:r>
            <w:r>
              <w:rPr>
                <w:rFonts w:hint="eastAsia"/>
              </w:rPr>
              <w:t>mp3</w:t>
            </w:r>
            <w:r>
              <w:rPr>
                <w:rFonts w:hint="eastAsia"/>
              </w:rPr>
              <w:t>、</w:t>
            </w:r>
            <w:r>
              <w:rPr>
                <w:rFonts w:hint="eastAsia"/>
              </w:rPr>
              <w:t>wma</w:t>
            </w:r>
            <w:r>
              <w:rPr>
                <w:rFonts w:hint="eastAsia"/>
              </w:rPr>
              <w:t>、</w:t>
            </w:r>
            <w:r>
              <w:rPr>
                <w:rFonts w:hint="eastAsia"/>
              </w:rPr>
              <w:t>m4a</w:t>
            </w:r>
            <w:r>
              <w:rPr>
                <w:rFonts w:hint="eastAsia"/>
              </w:rPr>
              <w:t>、</w:t>
            </w:r>
            <w:r>
              <w:rPr>
                <w:rFonts w:hint="eastAsia"/>
              </w:rPr>
              <w:t>wav</w:t>
            </w:r>
            <w:r>
              <w:rPr>
                <w:rFonts w:hint="eastAsia"/>
              </w:rPr>
              <w:t>、</w:t>
            </w:r>
            <w:r>
              <w:rPr>
                <w:rFonts w:hint="eastAsia"/>
              </w:rPr>
              <w:t>aac</w:t>
            </w:r>
            <w:r>
              <w:rPr>
                <w:rFonts w:hint="eastAsia"/>
              </w:rPr>
              <w:t>等文件。图片：支持</w:t>
            </w:r>
            <w:r>
              <w:rPr>
                <w:rFonts w:hint="eastAsia"/>
              </w:rPr>
              <w:t>jpg</w:t>
            </w:r>
            <w:r>
              <w:rPr>
                <w:rFonts w:hint="eastAsia"/>
              </w:rPr>
              <w:t>、</w:t>
            </w:r>
            <w:r>
              <w:rPr>
                <w:rFonts w:hint="eastAsia"/>
              </w:rPr>
              <w:t>bmp</w:t>
            </w:r>
            <w:r>
              <w:rPr>
                <w:rFonts w:hint="eastAsia"/>
              </w:rPr>
              <w:t>、</w:t>
            </w:r>
            <w:r>
              <w:rPr>
                <w:rFonts w:hint="eastAsia"/>
              </w:rPr>
              <w:t>png</w:t>
            </w:r>
            <w:r>
              <w:rPr>
                <w:rFonts w:hint="eastAsia"/>
              </w:rPr>
              <w:t>等文件。文本：支持</w:t>
            </w:r>
            <w:r>
              <w:rPr>
                <w:rFonts w:hint="eastAsia"/>
              </w:rPr>
              <w:t>txt</w:t>
            </w:r>
            <w:r>
              <w:rPr>
                <w:rFonts w:hint="eastAsia"/>
              </w:rPr>
              <w:t>文件。</w:t>
            </w:r>
          </w:p>
          <w:p w:rsidR="00AB2EEA" w:rsidRDefault="00A10194">
            <w:pPr>
              <w:spacing w:line="400" w:lineRule="exact"/>
            </w:pPr>
            <w:r>
              <w:rPr>
                <w:rFonts w:hint="eastAsia"/>
              </w:rPr>
              <w:lastRenderedPageBreak/>
              <w:t>8.LCD</w:t>
            </w:r>
            <w:r>
              <w:rPr>
                <w:rFonts w:hint="eastAsia"/>
              </w:rPr>
              <w:t>显示单元支持</w:t>
            </w:r>
            <w:r>
              <w:rPr>
                <w:rFonts w:hint="eastAsia"/>
              </w:rPr>
              <w:t>HDTVI</w:t>
            </w:r>
            <w:r>
              <w:rPr>
                <w:rFonts w:hint="eastAsia"/>
              </w:rPr>
              <w:t>同轴高清视频信号，带一入一出环通接口。支持分辨率：</w:t>
            </w:r>
            <w:r>
              <w:rPr>
                <w:rFonts w:hint="eastAsia"/>
              </w:rPr>
              <w:t>720P@50Hz/60Hz</w:t>
            </w:r>
            <w:r>
              <w:rPr>
                <w:rFonts w:hint="eastAsia"/>
              </w:rPr>
              <w:t>、</w:t>
            </w:r>
            <w:r>
              <w:rPr>
                <w:rFonts w:hint="eastAsia"/>
              </w:rPr>
              <w:t>720P@25Hz/30Hz</w:t>
            </w:r>
            <w:r>
              <w:rPr>
                <w:rFonts w:hint="eastAsia"/>
              </w:rPr>
              <w:t>、</w:t>
            </w:r>
            <w:r>
              <w:rPr>
                <w:rFonts w:hint="eastAsia"/>
              </w:rPr>
              <w:t>1080P@25Hz/30Hz</w:t>
            </w:r>
            <w:r>
              <w:rPr>
                <w:rFonts w:hint="eastAsia"/>
              </w:rPr>
              <w:t>。</w:t>
            </w:r>
            <w:r>
              <w:rPr>
                <w:rFonts w:hint="eastAsia"/>
              </w:rPr>
              <w:t xml:space="preserve"> </w:t>
            </w:r>
          </w:p>
          <w:p w:rsidR="00AB2EEA" w:rsidRDefault="00A10194">
            <w:pPr>
              <w:spacing w:line="400" w:lineRule="exact"/>
            </w:pPr>
            <w:r>
              <w:rPr>
                <w:rFonts w:hint="eastAsia"/>
              </w:rPr>
              <w:t>9.LCD</w:t>
            </w:r>
            <w:r>
              <w:rPr>
                <w:rFonts w:hint="eastAsia"/>
              </w:rPr>
              <w:t>显示单元支持全接口环通，支持</w:t>
            </w:r>
            <w:r>
              <w:rPr>
                <w:rFonts w:hint="eastAsia"/>
              </w:rPr>
              <w:t>BNC</w:t>
            </w:r>
            <w:r>
              <w:rPr>
                <w:rFonts w:hint="eastAsia"/>
              </w:rPr>
              <w:t>、</w:t>
            </w:r>
            <w:r>
              <w:rPr>
                <w:rFonts w:hint="eastAsia"/>
              </w:rPr>
              <w:t>VGA</w:t>
            </w:r>
            <w:r>
              <w:rPr>
                <w:rFonts w:hint="eastAsia"/>
              </w:rPr>
              <w:t>、</w:t>
            </w:r>
            <w:r>
              <w:rPr>
                <w:rFonts w:hint="eastAsia"/>
              </w:rPr>
              <w:t>DVI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等接口的环通，</w:t>
            </w:r>
            <w:r>
              <w:rPr>
                <w:rFonts w:hint="eastAsia"/>
              </w:rPr>
              <w:t>BNC</w:t>
            </w:r>
            <w:r>
              <w:rPr>
                <w:rFonts w:hint="eastAsia"/>
              </w:rPr>
              <w:t>、</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等信号的环通显示，及</w:t>
            </w:r>
            <w:r>
              <w:rPr>
                <w:rFonts w:hint="eastAsia"/>
              </w:rPr>
              <w:t>RJ45</w:t>
            </w:r>
            <w:r>
              <w:rPr>
                <w:rFonts w:hint="eastAsia"/>
              </w:rPr>
              <w:t>接口环通输出；内置拼接处理引擎，配合环通接口，无需外设拼接控制器可实现自拼接显示。</w:t>
            </w:r>
            <w:r>
              <w:rPr>
                <w:rFonts w:hint="eastAsia"/>
              </w:rPr>
              <w:t xml:space="preserve"> </w:t>
            </w:r>
          </w:p>
          <w:p w:rsidR="00AB2EEA" w:rsidRDefault="00A10194">
            <w:pPr>
              <w:spacing w:line="400" w:lineRule="exact"/>
            </w:pPr>
            <w:r>
              <w:rPr>
                <w:rFonts w:hint="eastAsia"/>
              </w:rPr>
              <w:t>10.LCD</w:t>
            </w:r>
            <w:r>
              <w:rPr>
                <w:rFonts w:hint="eastAsia"/>
              </w:rPr>
              <w:t>显示单元可将输入的非</w:t>
            </w:r>
            <w:r>
              <w:rPr>
                <w:rFonts w:hint="eastAsia"/>
              </w:rPr>
              <w:t>50Hz/60Hz</w:t>
            </w:r>
            <w:r>
              <w:rPr>
                <w:rFonts w:hint="eastAsia"/>
              </w:rPr>
              <w:t>的图像转换成</w:t>
            </w:r>
            <w:r>
              <w:rPr>
                <w:rFonts w:hint="eastAsia"/>
              </w:rPr>
              <w:t>60Hz</w:t>
            </w:r>
            <w:r>
              <w:rPr>
                <w:rFonts w:hint="eastAsia"/>
              </w:rPr>
              <w:t>输出，彻底解决由于低帧率造成的画面卡顿感，使图像显示相比低帧率的图像更平滑顺畅。</w:t>
            </w:r>
            <w:r>
              <w:rPr>
                <w:rFonts w:hint="eastAsia"/>
              </w:rPr>
              <w:t xml:space="preserve"> </w:t>
            </w:r>
          </w:p>
          <w:p w:rsidR="00AB2EEA" w:rsidRDefault="00A10194">
            <w:pPr>
              <w:spacing w:line="400" w:lineRule="exact"/>
            </w:pPr>
            <w:r>
              <w:rPr>
                <w:rFonts w:hint="eastAsia"/>
              </w:rPr>
              <w:t>11.LCD</w:t>
            </w:r>
            <w:r>
              <w:rPr>
                <w:rFonts w:hint="eastAsia"/>
              </w:rPr>
              <w:t>显示单元内置</w:t>
            </w:r>
            <w:r>
              <w:rPr>
                <w:rFonts w:hint="eastAsia"/>
              </w:rPr>
              <w:t>wifi</w:t>
            </w:r>
            <w:r>
              <w:rPr>
                <w:rFonts w:hint="eastAsia"/>
              </w:rPr>
              <w:t>模块，支持无线管理，支持手机短信及网络邮件报警功能，显示屏出现异常时可通过互联网进行邮件和短信报警。</w:t>
            </w:r>
            <w:r>
              <w:rPr>
                <w:rFonts w:hint="eastAsia"/>
              </w:rPr>
              <w:t xml:space="preserve"> </w:t>
            </w:r>
          </w:p>
          <w:p w:rsidR="00AB2EEA" w:rsidRDefault="00A10194">
            <w:pPr>
              <w:spacing w:line="400" w:lineRule="exact"/>
            </w:pPr>
            <w:r>
              <w:rPr>
                <w:rFonts w:hint="eastAsia"/>
              </w:rPr>
              <w:t>12.LCD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核负责图像数据的处理，分工明确保证系统稳定性和实时性，使图像处理更加游刃有余；</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块</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39</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拼接屏-基座</w:t>
            </w:r>
          </w:p>
        </w:tc>
        <w:tc>
          <w:tcPr>
            <w:tcW w:w="9271" w:type="dxa"/>
            <w:vAlign w:val="center"/>
          </w:tcPr>
          <w:p w:rsidR="00AB2EEA" w:rsidRDefault="00A10194">
            <w:pPr>
              <w:spacing w:line="400" w:lineRule="exact"/>
            </w:pPr>
            <w:r>
              <w:rPr>
                <w:rFonts w:hint="eastAsia"/>
              </w:rPr>
              <w:t>显示单元底座高度可以根据实际需求进行定制</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6</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40</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拼接屏-模块框架</w:t>
            </w:r>
          </w:p>
        </w:tc>
        <w:tc>
          <w:tcPr>
            <w:tcW w:w="9271" w:type="dxa"/>
            <w:vAlign w:val="center"/>
          </w:tcPr>
          <w:p w:rsidR="00AB2EEA" w:rsidRDefault="00A10194">
            <w:pPr>
              <w:spacing w:line="400" w:lineRule="exact"/>
            </w:pPr>
            <w:r>
              <w:rPr>
                <w:rFonts w:hint="eastAsia"/>
              </w:rPr>
              <w:t>1</w:t>
            </w:r>
            <w:r>
              <w:rPr>
                <w:rFonts w:hint="eastAsia"/>
              </w:rPr>
              <w:t>、</w:t>
            </w:r>
            <w:r>
              <w:rPr>
                <w:rFonts w:hint="eastAsia"/>
              </w:rPr>
              <w:t xml:space="preserve"> </w:t>
            </w:r>
            <w:r>
              <w:rPr>
                <w:rFonts w:hint="eastAsia"/>
              </w:rPr>
              <w:t>采用铝型材定制，表面氧化喷塑、喷涂均匀、色调一致，颜色为黑色；</w:t>
            </w:r>
          </w:p>
          <w:p w:rsidR="00AB2EEA" w:rsidRDefault="00A10194">
            <w:pPr>
              <w:spacing w:line="400" w:lineRule="exact"/>
            </w:pPr>
            <w:r>
              <w:rPr>
                <w:rFonts w:hint="eastAsia"/>
              </w:rPr>
              <w:t>2</w:t>
            </w:r>
            <w:r>
              <w:rPr>
                <w:rFonts w:hint="eastAsia"/>
              </w:rPr>
              <w:t>、</w:t>
            </w:r>
            <w:r>
              <w:rPr>
                <w:rFonts w:hint="eastAsia"/>
              </w:rPr>
              <w:t xml:space="preserve"> </w:t>
            </w:r>
            <w:r>
              <w:rPr>
                <w:rFonts w:hint="eastAsia"/>
              </w:rPr>
              <w:t>积木式底座可以承受至少</w:t>
            </w:r>
            <w:r>
              <w:rPr>
                <w:rFonts w:hint="eastAsia"/>
              </w:rPr>
              <w:t>6</w:t>
            </w:r>
            <w:r>
              <w:rPr>
                <w:rFonts w:hint="eastAsia"/>
              </w:rPr>
              <w:t>层拼接单元承重（实测至</w:t>
            </w:r>
            <w:r>
              <w:rPr>
                <w:rFonts w:hint="eastAsia"/>
              </w:rPr>
              <w:t>7</w:t>
            </w:r>
            <w:r>
              <w:rPr>
                <w:rFonts w:hint="eastAsia"/>
              </w:rPr>
              <w:t>层）；</w:t>
            </w:r>
          </w:p>
          <w:p w:rsidR="00AB2EEA" w:rsidRDefault="00A10194">
            <w:pPr>
              <w:spacing w:line="400" w:lineRule="exact"/>
            </w:pPr>
            <w:r>
              <w:rPr>
                <w:rFonts w:hint="eastAsia"/>
              </w:rPr>
              <w:t>3</w:t>
            </w:r>
            <w:r>
              <w:rPr>
                <w:rFonts w:hint="eastAsia"/>
              </w:rPr>
              <w:t>、</w:t>
            </w:r>
            <w:r>
              <w:rPr>
                <w:rFonts w:hint="eastAsia"/>
              </w:rPr>
              <w:t xml:space="preserve"> </w:t>
            </w:r>
            <w:r>
              <w:rPr>
                <w:rFonts w:hint="eastAsia"/>
              </w:rPr>
              <w:t>积木式箱体单元间有紧固连接装置，确保显示单元箱体、底座连接牢固；</w:t>
            </w:r>
          </w:p>
          <w:p w:rsidR="00AB2EEA" w:rsidRDefault="00A10194">
            <w:pPr>
              <w:spacing w:line="400" w:lineRule="exact"/>
            </w:pPr>
            <w:r>
              <w:rPr>
                <w:rFonts w:hint="eastAsia"/>
              </w:rPr>
              <w:t>4</w:t>
            </w:r>
            <w:r>
              <w:rPr>
                <w:rFonts w:hint="eastAsia"/>
              </w:rPr>
              <w:t>、</w:t>
            </w:r>
            <w:r>
              <w:rPr>
                <w:rFonts w:hint="eastAsia"/>
              </w:rPr>
              <w:t xml:space="preserve"> </w:t>
            </w:r>
            <w:r>
              <w:rPr>
                <w:rFonts w:hint="eastAsia"/>
              </w:rPr>
              <w:t>底座和箱体单元均可水平及垂直方向调节，屏幕也可进出调节，显示单元安装操作简单，可准确定位；</w:t>
            </w:r>
          </w:p>
          <w:p w:rsidR="00AB2EEA" w:rsidRDefault="00A10194">
            <w:pPr>
              <w:spacing w:line="400" w:lineRule="exact"/>
            </w:pPr>
            <w:r>
              <w:rPr>
                <w:rFonts w:hint="eastAsia"/>
              </w:rPr>
              <w:t>5</w:t>
            </w:r>
            <w:r>
              <w:rPr>
                <w:rFonts w:hint="eastAsia"/>
              </w:rPr>
              <w:t>、</w:t>
            </w:r>
            <w:r>
              <w:rPr>
                <w:rFonts w:hint="eastAsia"/>
              </w:rPr>
              <w:t xml:space="preserve"> </w:t>
            </w:r>
            <w:r>
              <w:rPr>
                <w:rFonts w:hint="eastAsia"/>
              </w:rPr>
              <w:t>积木式箱体单元每个单元及底座均设有布线暗槽，整个系统布线整齐，有明确标示，无外露线缆；</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41</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大屏专用线缆</w:t>
            </w:r>
          </w:p>
        </w:tc>
        <w:tc>
          <w:tcPr>
            <w:tcW w:w="9271" w:type="dxa"/>
            <w:vAlign w:val="center"/>
          </w:tcPr>
          <w:p w:rsidR="00AB2EEA" w:rsidRDefault="00A10194">
            <w:pPr>
              <w:spacing w:line="400" w:lineRule="exact"/>
            </w:pPr>
            <w:r>
              <w:rPr>
                <w:rFonts w:hint="eastAsia"/>
              </w:rPr>
              <w:t>高清视频线缆</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条</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42</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视频综合平台</w:t>
            </w:r>
          </w:p>
        </w:tc>
        <w:tc>
          <w:tcPr>
            <w:tcW w:w="9271" w:type="dxa"/>
            <w:vAlign w:val="center"/>
          </w:tcPr>
          <w:p w:rsidR="00AB2EEA" w:rsidRDefault="00A10194">
            <w:pPr>
              <w:spacing w:line="400" w:lineRule="exact"/>
            </w:pPr>
            <w:r>
              <w:rPr>
                <w:rFonts w:hint="eastAsia"/>
              </w:rPr>
              <w:t>1</w:t>
            </w:r>
            <w:r>
              <w:rPr>
                <w:rFonts w:hint="eastAsia"/>
              </w:rPr>
              <w:t>产品为框架式结构，采用无源背板，机箱不小于</w:t>
            </w:r>
            <w:r>
              <w:rPr>
                <w:rFonts w:hint="eastAsia"/>
              </w:rPr>
              <w:t>13</w:t>
            </w:r>
            <w:r>
              <w:rPr>
                <w:rFonts w:hint="eastAsia"/>
              </w:rPr>
              <w:t>个板卡插槽，系统稳定可靠。</w:t>
            </w:r>
          </w:p>
          <w:p w:rsidR="00AB2EEA" w:rsidRDefault="00A10194">
            <w:pPr>
              <w:spacing w:line="400" w:lineRule="exact"/>
            </w:pPr>
            <w:r>
              <w:rPr>
                <w:rFonts w:hint="eastAsia"/>
              </w:rPr>
              <w:t>2</w:t>
            </w:r>
            <w:r>
              <w:rPr>
                <w:rFonts w:hint="eastAsia"/>
              </w:rPr>
              <w:t>产品支持双电源冗余（电源支持热插拔），双主控板热备份。</w:t>
            </w:r>
          </w:p>
          <w:p w:rsidR="00AB2EEA" w:rsidRDefault="00A10194">
            <w:pPr>
              <w:spacing w:line="400" w:lineRule="exact"/>
            </w:pPr>
            <w:r>
              <w:rPr>
                <w:rFonts w:hint="eastAsia"/>
              </w:rPr>
              <w:t>3</w:t>
            </w:r>
            <w:r>
              <w:rPr>
                <w:rFonts w:hint="eastAsia"/>
              </w:rPr>
              <w:t>产品主控板具有</w:t>
            </w:r>
            <w:r>
              <w:rPr>
                <w:rFonts w:hint="eastAsia"/>
              </w:rPr>
              <w:t>8</w:t>
            </w:r>
            <w:r>
              <w:rPr>
                <w:rFonts w:hint="eastAsia"/>
              </w:rPr>
              <w:t>个串口，每个串口挂载</w:t>
            </w:r>
            <w:r>
              <w:rPr>
                <w:rFonts w:hint="eastAsia"/>
              </w:rPr>
              <w:t>8</w:t>
            </w:r>
            <w:r>
              <w:rPr>
                <w:rFonts w:hint="eastAsia"/>
              </w:rPr>
              <w:t>个</w:t>
            </w:r>
            <w:r>
              <w:rPr>
                <w:rFonts w:hint="eastAsia"/>
              </w:rPr>
              <w:t>RS485</w:t>
            </w:r>
            <w:r>
              <w:rPr>
                <w:rFonts w:hint="eastAsia"/>
              </w:rPr>
              <w:t>控制设备，可将</w:t>
            </w:r>
            <w:r>
              <w:rPr>
                <w:rFonts w:hint="eastAsia"/>
              </w:rPr>
              <w:t>IP</w:t>
            </w:r>
            <w:r>
              <w:rPr>
                <w:rFonts w:hint="eastAsia"/>
              </w:rPr>
              <w:t>数据发送给串口。</w:t>
            </w:r>
          </w:p>
          <w:p w:rsidR="00AB2EEA" w:rsidRDefault="00A10194">
            <w:pPr>
              <w:spacing w:line="400" w:lineRule="exact"/>
            </w:pPr>
            <w:r>
              <w:rPr>
                <w:rFonts w:hint="eastAsia"/>
              </w:rPr>
              <w:t>4</w:t>
            </w:r>
            <w:r>
              <w:rPr>
                <w:rFonts w:hint="eastAsia"/>
              </w:rPr>
              <w:t>产品支持视频输入通道参数设置功能，可对单个视频输入通道进行分辨率、帧率、码率、亮度、对比度、饱和度、色调、去噪等参数设置，图像显示模式可设定标准、室内、室外、弱光等显示模式进行设置。</w:t>
            </w:r>
          </w:p>
          <w:p w:rsidR="00AB2EEA" w:rsidRDefault="00A10194">
            <w:pPr>
              <w:spacing w:line="400" w:lineRule="exact"/>
            </w:pPr>
            <w:r>
              <w:rPr>
                <w:rFonts w:hint="eastAsia"/>
              </w:rPr>
              <w:t>5</w:t>
            </w:r>
            <w:r>
              <w:rPr>
                <w:rFonts w:hint="eastAsia"/>
              </w:rPr>
              <w:t>产品支持显示预案功能，可将样机的视频输出状态保存为场景，可设置多个场景并可对每个场景进行配置、清空、复制、修改、切换等操作，可实现多个场景轮巡切换、（预案）轮巡。</w:t>
            </w:r>
          </w:p>
          <w:p w:rsidR="00AB2EEA" w:rsidRDefault="00A10194">
            <w:pPr>
              <w:spacing w:line="400" w:lineRule="exact"/>
            </w:pPr>
            <w:r>
              <w:rPr>
                <w:rFonts w:hint="eastAsia"/>
              </w:rPr>
              <w:t>6</w:t>
            </w:r>
            <w:r>
              <w:rPr>
                <w:rFonts w:hint="eastAsia"/>
              </w:rPr>
              <w:t>产品支持虚拟云台控制功能，具备虚拟云台控制按键，可调整球机和云台的运行速度和方向，并且支持多用户云台抢占、云台控制锁定功能</w:t>
            </w:r>
          </w:p>
          <w:p w:rsidR="00AB2EEA" w:rsidRDefault="00A10194">
            <w:pPr>
              <w:spacing w:line="400" w:lineRule="exact"/>
            </w:pPr>
            <w:r>
              <w:rPr>
                <w:rFonts w:hint="eastAsia"/>
              </w:rPr>
              <w:t>7</w:t>
            </w:r>
            <w:r>
              <w:rPr>
                <w:rFonts w:hint="eastAsia"/>
              </w:rPr>
              <w:t>产品单板支持</w:t>
            </w:r>
            <w:r>
              <w:rPr>
                <w:rFonts w:hint="eastAsia"/>
              </w:rPr>
              <w:t>128</w:t>
            </w:r>
            <w:r>
              <w:rPr>
                <w:rFonts w:hint="eastAsia"/>
              </w:rPr>
              <w:t>个漫游窗口叠加，支持窗口置顶或置底设置。</w:t>
            </w:r>
          </w:p>
          <w:p w:rsidR="00AB2EEA" w:rsidRDefault="00A10194">
            <w:pPr>
              <w:spacing w:line="400" w:lineRule="exact"/>
            </w:pPr>
            <w:r>
              <w:rPr>
                <w:rFonts w:hint="eastAsia"/>
              </w:rPr>
              <w:t>8</w:t>
            </w:r>
            <w:r>
              <w:rPr>
                <w:rFonts w:hint="eastAsia"/>
              </w:rPr>
              <w:t>产品支持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12</w:t>
            </w:r>
            <w:r>
              <w:rPr>
                <w:rFonts w:hint="eastAsia"/>
              </w:rPr>
              <w:t>、</w:t>
            </w:r>
            <w:r>
              <w:rPr>
                <w:rFonts w:hint="eastAsia"/>
              </w:rPr>
              <w:t>16</w:t>
            </w:r>
            <w:r>
              <w:rPr>
                <w:rFonts w:hint="eastAsia"/>
              </w:rPr>
              <w:t>、</w:t>
            </w:r>
            <w:r>
              <w:rPr>
                <w:rFonts w:hint="eastAsia"/>
              </w:rPr>
              <w:t>32</w:t>
            </w:r>
            <w:r>
              <w:rPr>
                <w:rFonts w:hint="eastAsia"/>
              </w:rPr>
              <w:t>、</w:t>
            </w:r>
            <w:r>
              <w:rPr>
                <w:rFonts w:hint="eastAsia"/>
              </w:rPr>
              <w:t>36</w:t>
            </w:r>
            <w:r>
              <w:rPr>
                <w:rFonts w:hint="eastAsia"/>
              </w:rPr>
              <w:t>、</w:t>
            </w:r>
            <w:r>
              <w:rPr>
                <w:rFonts w:hint="eastAsia"/>
              </w:rPr>
              <w:t>48</w:t>
            </w:r>
            <w:r>
              <w:rPr>
                <w:rFonts w:hint="eastAsia"/>
              </w:rPr>
              <w:t>、</w:t>
            </w:r>
            <w:r>
              <w:rPr>
                <w:rFonts w:hint="eastAsia"/>
              </w:rPr>
              <w:t>64</w:t>
            </w:r>
            <w:r>
              <w:rPr>
                <w:rFonts w:hint="eastAsia"/>
              </w:rPr>
              <w:t>画面分割显示。</w:t>
            </w:r>
          </w:p>
          <w:p w:rsidR="00AB2EEA" w:rsidRDefault="00A10194">
            <w:pPr>
              <w:spacing w:line="400" w:lineRule="exact"/>
            </w:pPr>
            <w:r>
              <w:rPr>
                <w:rFonts w:hint="eastAsia"/>
              </w:rPr>
              <w:t>9</w:t>
            </w:r>
            <w:r>
              <w:rPr>
                <w:rFonts w:hint="eastAsia"/>
              </w:rPr>
              <w:t>产品支持将</w:t>
            </w:r>
            <w:r>
              <w:rPr>
                <w:rFonts w:hint="eastAsia"/>
              </w:rPr>
              <w:t>25</w:t>
            </w:r>
            <w:r>
              <w:rPr>
                <w:rFonts w:hint="eastAsia"/>
              </w:rPr>
              <w:t>帧或</w:t>
            </w:r>
            <w:r>
              <w:rPr>
                <w:rFonts w:hint="eastAsia"/>
              </w:rPr>
              <w:t>30</w:t>
            </w:r>
            <w:r>
              <w:rPr>
                <w:rFonts w:hint="eastAsia"/>
              </w:rPr>
              <w:t>帧的视频转换为</w:t>
            </w:r>
            <w:r>
              <w:rPr>
                <w:rFonts w:hint="eastAsia"/>
              </w:rPr>
              <w:t>50</w:t>
            </w:r>
            <w:r>
              <w:rPr>
                <w:rFonts w:hint="eastAsia"/>
              </w:rPr>
              <w:t>或</w:t>
            </w:r>
            <w:r>
              <w:rPr>
                <w:rFonts w:hint="eastAsia"/>
              </w:rPr>
              <w:t>60</w:t>
            </w:r>
            <w:r>
              <w:rPr>
                <w:rFonts w:hint="eastAsia"/>
              </w:rPr>
              <w:t>帧。</w:t>
            </w:r>
          </w:p>
          <w:p w:rsidR="00AB2EEA" w:rsidRDefault="00A10194">
            <w:pPr>
              <w:spacing w:line="400" w:lineRule="exact"/>
            </w:pPr>
            <w:r>
              <w:rPr>
                <w:rFonts w:hint="eastAsia"/>
              </w:rPr>
              <w:t>10</w:t>
            </w:r>
            <w:r>
              <w:rPr>
                <w:rFonts w:hint="eastAsia"/>
              </w:rPr>
              <w:t>产品对录像文件解码延时≤</w:t>
            </w:r>
            <w:r>
              <w:rPr>
                <w:rFonts w:hint="eastAsia"/>
              </w:rPr>
              <w:t>110ms</w:t>
            </w:r>
            <w:r>
              <w:rPr>
                <w:rFonts w:hint="eastAsia"/>
              </w:rPr>
              <w:t>。</w:t>
            </w:r>
          </w:p>
          <w:p w:rsidR="00AB2EEA" w:rsidRDefault="00A10194">
            <w:pPr>
              <w:spacing w:line="400" w:lineRule="exact"/>
            </w:pPr>
            <w:r>
              <w:rPr>
                <w:rFonts w:hint="eastAsia"/>
              </w:rPr>
              <w:t>11</w:t>
            </w:r>
            <w:r>
              <w:rPr>
                <w:rFonts w:hint="eastAsia"/>
              </w:rPr>
              <w:t>产品具有同一输入通道的视频图像在不同输出端口显示的失步误差小于</w:t>
            </w:r>
            <w:r>
              <w:rPr>
                <w:rFonts w:hint="eastAsia"/>
              </w:rPr>
              <w:t>1ms</w:t>
            </w:r>
            <w:r>
              <w:rPr>
                <w:rFonts w:hint="eastAsia"/>
              </w:rPr>
              <w:t>。</w:t>
            </w:r>
          </w:p>
          <w:p w:rsidR="00AB2EEA" w:rsidRDefault="00A10194">
            <w:pPr>
              <w:spacing w:line="400" w:lineRule="exact"/>
            </w:pPr>
            <w:r>
              <w:rPr>
                <w:rFonts w:hint="eastAsia"/>
              </w:rPr>
              <w:t>12</w:t>
            </w:r>
            <w:r>
              <w:rPr>
                <w:rFonts w:hint="eastAsia"/>
              </w:rPr>
              <w:t>产品可通过无线终端将视音频、图片、</w:t>
            </w:r>
            <w:r>
              <w:rPr>
                <w:rFonts w:hint="eastAsia"/>
              </w:rPr>
              <w:t>PPT</w:t>
            </w:r>
            <w:r>
              <w:rPr>
                <w:rFonts w:hint="eastAsia"/>
              </w:rPr>
              <w:t>等传送到屏幕上显示。</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43</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显示器</w:t>
            </w:r>
          </w:p>
        </w:tc>
        <w:tc>
          <w:tcPr>
            <w:tcW w:w="9271" w:type="dxa"/>
            <w:vAlign w:val="center"/>
          </w:tcPr>
          <w:p w:rsidR="00AB2EEA" w:rsidRDefault="00A10194">
            <w:pPr>
              <w:spacing w:line="360" w:lineRule="exact"/>
            </w:pPr>
            <w:r>
              <w:rPr>
                <w:rFonts w:hint="eastAsia"/>
              </w:rPr>
              <w:t>31.5</w:t>
            </w:r>
            <w:r>
              <w:rPr>
                <w:rFonts w:hint="eastAsia"/>
              </w:rPr>
              <w:t>英寸</w:t>
            </w:r>
            <w:r>
              <w:rPr>
                <w:rFonts w:hint="eastAsia"/>
              </w:rPr>
              <w:t xml:space="preserve"> 2K</w:t>
            </w:r>
            <w:r>
              <w:rPr>
                <w:rFonts w:hint="eastAsia"/>
              </w:rPr>
              <w:t>分辨率</w:t>
            </w:r>
            <w:r>
              <w:rPr>
                <w:rFonts w:hint="eastAsia"/>
              </w:rPr>
              <w:t>LED</w:t>
            </w:r>
            <w:r>
              <w:rPr>
                <w:rFonts w:hint="eastAsia"/>
              </w:rPr>
              <w:t>背光液晶显示器</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12</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44</w:t>
            </w:r>
          </w:p>
        </w:tc>
        <w:tc>
          <w:tcPr>
            <w:tcW w:w="146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管理电脑</w:t>
            </w:r>
          </w:p>
        </w:tc>
        <w:tc>
          <w:tcPr>
            <w:tcW w:w="9271" w:type="dxa"/>
            <w:vAlign w:val="center"/>
          </w:tcPr>
          <w:p w:rsidR="00AB2EEA" w:rsidRDefault="00A10194">
            <w:pPr>
              <w:spacing w:line="360" w:lineRule="exact"/>
            </w:pPr>
            <w:r>
              <w:rPr>
                <w:rFonts w:hint="eastAsia"/>
              </w:rPr>
              <w:t>1</w:t>
            </w:r>
            <w:r>
              <w:rPr>
                <w:rFonts w:hint="eastAsia"/>
              </w:rPr>
              <w:t>、</w:t>
            </w:r>
            <w:r>
              <w:rPr>
                <w:rFonts w:hint="eastAsia"/>
              </w:rPr>
              <w:t>CPU: i5-6500(3.2G/6M/4</w:t>
            </w:r>
            <w:r>
              <w:rPr>
                <w:rFonts w:hint="eastAsia"/>
              </w:rPr>
              <w:t>核</w:t>
            </w:r>
            <w:r>
              <w:rPr>
                <w:rFonts w:hint="eastAsia"/>
              </w:rPr>
              <w:t>)</w:t>
            </w:r>
            <w:r>
              <w:rPr>
                <w:rFonts w:hint="eastAsia"/>
              </w:rPr>
              <w:t>以上处理器；</w:t>
            </w:r>
          </w:p>
          <w:p w:rsidR="00AB2EEA" w:rsidRDefault="00A10194">
            <w:pPr>
              <w:spacing w:line="360" w:lineRule="exact"/>
            </w:pPr>
            <w:r>
              <w:rPr>
                <w:rFonts w:hint="eastAsia"/>
              </w:rPr>
              <w:lastRenderedPageBreak/>
              <w:t>2</w:t>
            </w:r>
            <w:r>
              <w:rPr>
                <w:rFonts w:hint="eastAsia"/>
              </w:rPr>
              <w:t>、芯片组：英特尔</w:t>
            </w:r>
            <w:r>
              <w:rPr>
                <w:rFonts w:hint="eastAsia"/>
              </w:rPr>
              <w:t>®H110 Express</w:t>
            </w:r>
            <w:r>
              <w:rPr>
                <w:rFonts w:hint="eastAsia"/>
              </w:rPr>
              <w:t>或以上；</w:t>
            </w:r>
          </w:p>
          <w:p w:rsidR="00AB2EEA" w:rsidRDefault="00A10194">
            <w:pPr>
              <w:spacing w:line="360" w:lineRule="exact"/>
            </w:pPr>
            <w:r>
              <w:rPr>
                <w:rFonts w:hint="eastAsia"/>
              </w:rPr>
              <w:t>3</w:t>
            </w:r>
            <w:r>
              <w:rPr>
                <w:rFonts w:hint="eastAsia"/>
              </w:rPr>
              <w:t>、内存：</w:t>
            </w:r>
            <w:r>
              <w:rPr>
                <w:rFonts w:hint="eastAsia"/>
              </w:rPr>
              <w:t>1*8GB DDR4 2133 MHz</w:t>
            </w:r>
            <w:r>
              <w:rPr>
                <w:rFonts w:hint="eastAsia"/>
              </w:rPr>
              <w:t>，不少于</w:t>
            </w:r>
            <w:r>
              <w:rPr>
                <w:rFonts w:hint="eastAsia"/>
              </w:rPr>
              <w:t>2</w:t>
            </w:r>
            <w:r>
              <w:rPr>
                <w:rFonts w:hint="eastAsia"/>
              </w:rPr>
              <w:t>个</w:t>
            </w:r>
            <w:r>
              <w:rPr>
                <w:rFonts w:hint="eastAsia"/>
              </w:rPr>
              <w:t>DIMM</w:t>
            </w:r>
            <w:r>
              <w:rPr>
                <w:rFonts w:hint="eastAsia"/>
              </w:rPr>
              <w:t>插槽，最大支持</w:t>
            </w:r>
            <w:r>
              <w:rPr>
                <w:rFonts w:hint="eastAsia"/>
              </w:rPr>
              <w:t>32G</w:t>
            </w:r>
            <w:r>
              <w:rPr>
                <w:rFonts w:hint="eastAsia"/>
              </w:rPr>
              <w:t>；</w:t>
            </w:r>
          </w:p>
          <w:p w:rsidR="00AB2EEA" w:rsidRDefault="00A10194">
            <w:pPr>
              <w:spacing w:line="360" w:lineRule="exact"/>
            </w:pPr>
            <w:r>
              <w:rPr>
                <w:rFonts w:hint="eastAsia"/>
              </w:rPr>
              <w:t>4</w:t>
            </w:r>
            <w:r>
              <w:rPr>
                <w:rFonts w:hint="eastAsia"/>
              </w:rPr>
              <w:t>、硬盘：</w:t>
            </w:r>
            <w:r>
              <w:rPr>
                <w:rFonts w:hint="eastAsia"/>
              </w:rPr>
              <w:t xml:space="preserve">1T 7200rpm SATA III </w:t>
            </w:r>
            <w:r>
              <w:rPr>
                <w:rFonts w:hint="eastAsia"/>
              </w:rPr>
              <w:t>；</w:t>
            </w:r>
          </w:p>
          <w:p w:rsidR="00AB2EEA" w:rsidRDefault="00A10194">
            <w:pPr>
              <w:spacing w:line="360" w:lineRule="exact"/>
            </w:pPr>
            <w:r>
              <w:rPr>
                <w:rFonts w:hint="eastAsia"/>
              </w:rPr>
              <w:t>5</w:t>
            </w:r>
            <w:r>
              <w:rPr>
                <w:rFonts w:hint="eastAsia"/>
              </w:rPr>
              <w:t>、光驱：无；</w:t>
            </w:r>
          </w:p>
          <w:p w:rsidR="00AB2EEA" w:rsidRDefault="00A10194">
            <w:pPr>
              <w:spacing w:line="360" w:lineRule="exact"/>
            </w:pPr>
            <w:r>
              <w:rPr>
                <w:rFonts w:hint="eastAsia"/>
              </w:rPr>
              <w:t>6</w:t>
            </w:r>
            <w:r>
              <w:rPr>
                <w:rFonts w:hint="eastAsia"/>
              </w:rPr>
              <w:t>、显卡：</w:t>
            </w:r>
            <w:r>
              <w:rPr>
                <w:rFonts w:hint="eastAsia"/>
              </w:rPr>
              <w:t xml:space="preserve">GT710 1GB </w:t>
            </w:r>
            <w:r>
              <w:rPr>
                <w:rFonts w:hint="eastAsia"/>
              </w:rPr>
              <w:t>；</w:t>
            </w:r>
          </w:p>
          <w:p w:rsidR="00AB2EEA" w:rsidRDefault="00A10194">
            <w:pPr>
              <w:spacing w:line="360" w:lineRule="exact"/>
            </w:pPr>
            <w:r>
              <w:rPr>
                <w:rFonts w:hint="eastAsia"/>
              </w:rPr>
              <w:t>7</w:t>
            </w:r>
            <w:r>
              <w:rPr>
                <w:rFonts w:hint="eastAsia"/>
              </w:rPr>
              <w:t>、网卡：集成</w:t>
            </w:r>
            <w:r>
              <w:rPr>
                <w:rFonts w:hint="eastAsia"/>
              </w:rPr>
              <w:t>10/100/1000M</w:t>
            </w:r>
            <w:r>
              <w:rPr>
                <w:rFonts w:hint="eastAsia"/>
              </w:rPr>
              <w:t>自适应网卡；</w:t>
            </w:r>
          </w:p>
          <w:p w:rsidR="00AB2EEA" w:rsidRDefault="00A10194">
            <w:pPr>
              <w:spacing w:line="360" w:lineRule="exact"/>
            </w:pPr>
            <w:r>
              <w:rPr>
                <w:rFonts w:hint="eastAsia"/>
              </w:rPr>
              <w:t>8</w:t>
            </w:r>
            <w:r>
              <w:rPr>
                <w:rFonts w:hint="eastAsia"/>
              </w:rPr>
              <w:t>、接口：顶置</w:t>
            </w:r>
            <w:r>
              <w:rPr>
                <w:rFonts w:hint="eastAsia"/>
              </w:rPr>
              <w:t>2</w:t>
            </w:r>
            <w:r>
              <w:rPr>
                <w:rFonts w:hint="eastAsia"/>
              </w:rPr>
              <w:t>个</w:t>
            </w:r>
            <w:r>
              <w:rPr>
                <w:rFonts w:hint="eastAsia"/>
              </w:rPr>
              <w:t>USB 3.0</w:t>
            </w:r>
            <w:r>
              <w:rPr>
                <w:rFonts w:hint="eastAsia"/>
              </w:rPr>
              <w:t>端口，</w:t>
            </w:r>
            <w:r>
              <w:rPr>
                <w:rFonts w:hint="eastAsia"/>
              </w:rPr>
              <w:t>1</w:t>
            </w:r>
            <w:r>
              <w:rPr>
                <w:rFonts w:hint="eastAsia"/>
              </w:rPr>
              <w:t>个耳机插孔，</w:t>
            </w:r>
            <w:r>
              <w:rPr>
                <w:rFonts w:hint="eastAsia"/>
              </w:rPr>
              <w:t>1</w:t>
            </w:r>
            <w:r>
              <w:rPr>
                <w:rFonts w:hint="eastAsia"/>
              </w:rPr>
              <w:t>个麦克风插孔；</w:t>
            </w:r>
          </w:p>
          <w:p w:rsidR="00AB2EEA" w:rsidRDefault="00A10194">
            <w:pPr>
              <w:spacing w:line="360" w:lineRule="exact"/>
            </w:pPr>
            <w:r>
              <w:rPr>
                <w:rFonts w:hint="eastAsia"/>
              </w:rPr>
              <w:t>后置</w:t>
            </w:r>
            <w:r>
              <w:rPr>
                <w:rFonts w:hint="eastAsia"/>
              </w:rPr>
              <w:t>2</w:t>
            </w:r>
            <w:r>
              <w:rPr>
                <w:rFonts w:hint="eastAsia"/>
              </w:rPr>
              <w:t>个</w:t>
            </w:r>
            <w:r>
              <w:rPr>
                <w:rFonts w:hint="eastAsia"/>
              </w:rPr>
              <w:t>USB 3.0</w:t>
            </w:r>
            <w:r>
              <w:rPr>
                <w:rFonts w:hint="eastAsia"/>
              </w:rPr>
              <w:t>端口，</w:t>
            </w:r>
            <w:r>
              <w:rPr>
                <w:rFonts w:hint="eastAsia"/>
              </w:rPr>
              <w:t>2</w:t>
            </w:r>
            <w:r>
              <w:rPr>
                <w:rFonts w:hint="eastAsia"/>
              </w:rPr>
              <w:t>个</w:t>
            </w:r>
            <w:r>
              <w:rPr>
                <w:rFonts w:hint="eastAsia"/>
              </w:rPr>
              <w:t>USB 2.0</w:t>
            </w:r>
            <w:r>
              <w:rPr>
                <w:rFonts w:hint="eastAsia"/>
              </w:rPr>
              <w:t>端口，</w:t>
            </w:r>
            <w:r>
              <w:rPr>
                <w:rFonts w:hint="eastAsia"/>
              </w:rPr>
              <w:t>2</w:t>
            </w:r>
            <w:r>
              <w:rPr>
                <w:rFonts w:hint="eastAsia"/>
              </w:rPr>
              <w:t>个</w:t>
            </w:r>
            <w:r>
              <w:rPr>
                <w:rFonts w:hint="eastAsia"/>
              </w:rPr>
              <w:t xml:space="preserve">PS/2 </w:t>
            </w:r>
            <w:r>
              <w:rPr>
                <w:rFonts w:hint="eastAsia"/>
              </w:rPr>
              <w:t>端口，</w:t>
            </w:r>
            <w:r>
              <w:rPr>
                <w:rFonts w:hint="eastAsia"/>
              </w:rPr>
              <w:t>1</w:t>
            </w:r>
            <w:r>
              <w:rPr>
                <w:rFonts w:hint="eastAsia"/>
              </w:rPr>
              <w:t>个串行端口，</w:t>
            </w:r>
            <w:r>
              <w:rPr>
                <w:rFonts w:hint="eastAsia"/>
              </w:rPr>
              <w:t>1</w:t>
            </w:r>
            <w:r>
              <w:rPr>
                <w:rFonts w:hint="eastAsia"/>
              </w:rPr>
              <w:t>个</w:t>
            </w:r>
            <w:r>
              <w:rPr>
                <w:rFonts w:hint="eastAsia"/>
              </w:rPr>
              <w:t>VGA</w:t>
            </w:r>
            <w:r>
              <w:rPr>
                <w:rFonts w:hint="eastAsia"/>
              </w:rPr>
              <w:t>端口，</w:t>
            </w:r>
            <w:r>
              <w:rPr>
                <w:rFonts w:hint="eastAsia"/>
              </w:rPr>
              <w:t>1</w:t>
            </w:r>
            <w:r>
              <w:rPr>
                <w:rFonts w:hint="eastAsia"/>
              </w:rPr>
              <w:t>个</w:t>
            </w:r>
            <w:r>
              <w:rPr>
                <w:rFonts w:hint="eastAsia"/>
              </w:rPr>
              <w:t>DVI</w:t>
            </w:r>
            <w:r>
              <w:rPr>
                <w:rFonts w:hint="eastAsia"/>
              </w:rPr>
              <w:t>端口，</w:t>
            </w:r>
            <w:r>
              <w:rPr>
                <w:rFonts w:hint="eastAsia"/>
              </w:rPr>
              <w:t>1</w:t>
            </w:r>
            <w:r>
              <w:rPr>
                <w:rFonts w:hint="eastAsia"/>
              </w:rPr>
              <w:t>个</w:t>
            </w:r>
            <w:r>
              <w:rPr>
                <w:rFonts w:hint="eastAsia"/>
              </w:rPr>
              <w:t>RJ-45</w:t>
            </w:r>
            <w:r>
              <w:rPr>
                <w:rFonts w:hint="eastAsia"/>
              </w:rPr>
              <w:t>端口，</w:t>
            </w:r>
            <w:r>
              <w:rPr>
                <w:rFonts w:hint="eastAsia"/>
              </w:rPr>
              <w:t>1</w:t>
            </w:r>
            <w:r>
              <w:rPr>
                <w:rFonts w:hint="eastAsia"/>
              </w:rPr>
              <w:t>个耳机插孔，</w:t>
            </w:r>
            <w:r>
              <w:rPr>
                <w:rFonts w:hint="eastAsia"/>
              </w:rPr>
              <w:t>1</w:t>
            </w:r>
            <w:r>
              <w:rPr>
                <w:rFonts w:hint="eastAsia"/>
              </w:rPr>
              <w:t>个麦克风插孔，</w:t>
            </w:r>
            <w:r>
              <w:rPr>
                <w:rFonts w:hint="eastAsia"/>
              </w:rPr>
              <w:t>1</w:t>
            </w:r>
            <w:r>
              <w:rPr>
                <w:rFonts w:hint="eastAsia"/>
              </w:rPr>
              <w:t>个</w:t>
            </w:r>
            <w:r>
              <w:rPr>
                <w:rFonts w:hint="eastAsia"/>
              </w:rPr>
              <w:t>Line-in</w:t>
            </w:r>
            <w:r>
              <w:rPr>
                <w:rFonts w:hint="eastAsia"/>
              </w:rPr>
              <w:t>接口；</w:t>
            </w:r>
          </w:p>
          <w:p w:rsidR="00AB2EEA" w:rsidRDefault="00A10194">
            <w:pPr>
              <w:spacing w:line="360" w:lineRule="exact"/>
            </w:pPr>
            <w:r>
              <w:rPr>
                <w:rFonts w:hint="eastAsia"/>
              </w:rPr>
              <w:t>9</w:t>
            </w:r>
            <w:r>
              <w:rPr>
                <w:rFonts w:hint="eastAsia"/>
              </w:rPr>
              <w:t>、声卡：集成不低于</w:t>
            </w:r>
            <w:r>
              <w:rPr>
                <w:rFonts w:hint="eastAsia"/>
              </w:rPr>
              <w:t>Realtek ALC662</w:t>
            </w:r>
            <w:r>
              <w:rPr>
                <w:rFonts w:hint="eastAsia"/>
              </w:rPr>
              <w:t>声卡芯片，</w:t>
            </w:r>
            <w:r>
              <w:rPr>
                <w:rFonts w:hint="eastAsia"/>
              </w:rPr>
              <w:t>5.1</w:t>
            </w:r>
            <w:r>
              <w:rPr>
                <w:rFonts w:hint="eastAsia"/>
              </w:rPr>
              <w:t>声道；</w:t>
            </w:r>
          </w:p>
          <w:p w:rsidR="00AB2EEA" w:rsidRDefault="00A10194">
            <w:pPr>
              <w:spacing w:line="360" w:lineRule="exact"/>
            </w:pPr>
            <w:r>
              <w:rPr>
                <w:rFonts w:hint="eastAsia"/>
              </w:rPr>
              <w:t>10</w:t>
            </w:r>
            <w:r>
              <w:rPr>
                <w:rFonts w:hint="eastAsia"/>
              </w:rPr>
              <w:t>、键盘</w:t>
            </w:r>
            <w:r>
              <w:rPr>
                <w:rFonts w:hint="eastAsia"/>
              </w:rPr>
              <w:t>/</w:t>
            </w:r>
            <w:r>
              <w:rPr>
                <w:rFonts w:hint="eastAsia"/>
              </w:rPr>
              <w:t>鼠标：同一品牌</w:t>
            </w:r>
            <w:r>
              <w:rPr>
                <w:rFonts w:hint="eastAsia"/>
              </w:rPr>
              <w:t>PS2</w:t>
            </w:r>
            <w:r>
              <w:rPr>
                <w:rFonts w:hint="eastAsia"/>
              </w:rPr>
              <w:t>抗菌防水键盘，提供抗菌报告；同一品牌</w:t>
            </w:r>
            <w:r>
              <w:rPr>
                <w:rFonts w:hint="eastAsia"/>
              </w:rPr>
              <w:t>USB</w:t>
            </w:r>
            <w:r>
              <w:rPr>
                <w:rFonts w:hint="eastAsia"/>
              </w:rPr>
              <w:t>抗菌光电鼠标；</w:t>
            </w:r>
          </w:p>
          <w:p w:rsidR="00AB2EEA" w:rsidRDefault="00A10194">
            <w:pPr>
              <w:spacing w:line="360" w:lineRule="exact"/>
            </w:pPr>
            <w:r>
              <w:rPr>
                <w:rFonts w:hint="eastAsia"/>
              </w:rPr>
              <w:t>11</w:t>
            </w:r>
            <w:r>
              <w:rPr>
                <w:rFonts w:hint="eastAsia"/>
              </w:rPr>
              <w:t>、教学软件：主板</w:t>
            </w:r>
            <w:r>
              <w:rPr>
                <w:rFonts w:hint="eastAsia"/>
              </w:rPr>
              <w:t>BIOS</w:t>
            </w:r>
            <w:r>
              <w:rPr>
                <w:rFonts w:hint="eastAsia"/>
              </w:rPr>
              <w:t>集成网络同传及还原功能，至少包含以下功能：</w:t>
            </w:r>
          </w:p>
          <w:p w:rsidR="00AB2EEA" w:rsidRDefault="00A10194">
            <w:pPr>
              <w:spacing w:line="360" w:lineRule="exact"/>
            </w:pPr>
            <w:r>
              <w:rPr>
                <w:rFonts w:hint="eastAsia"/>
              </w:rPr>
              <w:t xml:space="preserve">1) </w:t>
            </w:r>
            <w:r>
              <w:rPr>
                <w:rFonts w:hint="eastAsia"/>
              </w:rPr>
              <w:t>最多支持</w:t>
            </w:r>
            <w:r>
              <w:rPr>
                <w:rFonts w:hint="eastAsia"/>
              </w:rPr>
              <w:t>64</w:t>
            </w:r>
            <w:r>
              <w:rPr>
                <w:rFonts w:hint="eastAsia"/>
              </w:rPr>
              <w:t>个操作系统；</w:t>
            </w:r>
          </w:p>
          <w:p w:rsidR="00AB2EEA" w:rsidRDefault="00A10194">
            <w:pPr>
              <w:spacing w:line="360" w:lineRule="exact"/>
            </w:pPr>
            <w:r>
              <w:rPr>
                <w:rFonts w:hint="eastAsia"/>
              </w:rPr>
              <w:t xml:space="preserve">2) </w:t>
            </w:r>
            <w:r>
              <w:rPr>
                <w:rFonts w:hint="eastAsia"/>
              </w:rPr>
              <w:t>可根据需求在系统下建立多个进度还原点，最多可支持</w:t>
            </w:r>
            <w:r>
              <w:rPr>
                <w:rFonts w:hint="eastAsia"/>
              </w:rPr>
              <w:t>254</w:t>
            </w:r>
            <w:r>
              <w:rPr>
                <w:rFonts w:hint="eastAsia"/>
              </w:rPr>
              <w:t>个进度还原点，且创建后无需重启操作系统；</w:t>
            </w:r>
          </w:p>
          <w:p w:rsidR="00AB2EEA" w:rsidRDefault="00A10194">
            <w:pPr>
              <w:spacing w:line="360" w:lineRule="exact"/>
            </w:pPr>
            <w:r>
              <w:rPr>
                <w:rFonts w:hint="eastAsia"/>
              </w:rPr>
              <w:t>3) Windows</w:t>
            </w:r>
            <w:r>
              <w:rPr>
                <w:rFonts w:hint="eastAsia"/>
              </w:rPr>
              <w:t>模式操作，产品界面窗口化；</w:t>
            </w:r>
          </w:p>
          <w:p w:rsidR="00AB2EEA" w:rsidRDefault="00A10194">
            <w:pPr>
              <w:spacing w:line="360" w:lineRule="exact"/>
            </w:pPr>
            <w:r>
              <w:rPr>
                <w:rFonts w:hint="eastAsia"/>
              </w:rPr>
              <w:t xml:space="preserve">4) </w:t>
            </w:r>
            <w:r>
              <w:rPr>
                <w:rFonts w:hint="eastAsia"/>
              </w:rPr>
              <w:t>多点批量式网络拷贝，实现了在</w:t>
            </w:r>
            <w:r>
              <w:rPr>
                <w:rFonts w:hint="eastAsia"/>
              </w:rPr>
              <w:t>Windows</w:t>
            </w:r>
            <w:r>
              <w:rPr>
                <w:rFonts w:hint="eastAsia"/>
              </w:rPr>
              <w:t>下拷贝</w:t>
            </w:r>
            <w:r>
              <w:rPr>
                <w:rFonts w:hint="eastAsia"/>
              </w:rPr>
              <w:t>Windows</w:t>
            </w:r>
            <w:r>
              <w:rPr>
                <w:rFonts w:hint="eastAsia"/>
              </w:rPr>
              <w:t>；</w:t>
            </w:r>
          </w:p>
          <w:p w:rsidR="00AB2EEA" w:rsidRDefault="00A10194">
            <w:pPr>
              <w:spacing w:line="360" w:lineRule="exact"/>
            </w:pPr>
            <w:r>
              <w:rPr>
                <w:rFonts w:hint="eastAsia"/>
              </w:rPr>
              <w:t xml:space="preserve">5) </w:t>
            </w:r>
            <w:r>
              <w:rPr>
                <w:rFonts w:hint="eastAsia"/>
              </w:rPr>
              <w:t>可以在</w:t>
            </w:r>
            <w:r>
              <w:rPr>
                <w:rFonts w:hint="eastAsia"/>
              </w:rPr>
              <w:t>Windows</w:t>
            </w:r>
            <w:r>
              <w:rPr>
                <w:rFonts w:hint="eastAsia"/>
              </w:rPr>
              <w:t>系统下实现磁盘空间的重新规划；</w:t>
            </w:r>
          </w:p>
          <w:p w:rsidR="00AB2EEA" w:rsidRDefault="00A10194">
            <w:pPr>
              <w:spacing w:line="360" w:lineRule="exact"/>
            </w:pPr>
            <w:r>
              <w:rPr>
                <w:rFonts w:hint="eastAsia"/>
              </w:rPr>
              <w:t xml:space="preserve">6) </w:t>
            </w:r>
            <w:r>
              <w:rPr>
                <w:rFonts w:hint="eastAsia"/>
              </w:rPr>
              <w:t>网络故障定位：实时显示拷贝的速度、剩余时间、重发率、最慢机等信息，方便用户调整延时以达到最佳拷贝状态；</w:t>
            </w:r>
          </w:p>
          <w:p w:rsidR="00AB2EEA" w:rsidRDefault="00A10194">
            <w:pPr>
              <w:spacing w:line="360" w:lineRule="exact"/>
            </w:pPr>
            <w:r>
              <w:rPr>
                <w:rFonts w:hint="eastAsia"/>
              </w:rPr>
              <w:t xml:space="preserve">7) </w:t>
            </w:r>
            <w:r>
              <w:rPr>
                <w:rFonts w:hint="eastAsia"/>
              </w:rPr>
              <w:t>客户端软件自动注册：可实现在发送端完成软件注册，拷贝到接收端后无需重新注册；</w:t>
            </w:r>
          </w:p>
          <w:p w:rsidR="00AB2EEA" w:rsidRDefault="00A10194">
            <w:pPr>
              <w:spacing w:line="360" w:lineRule="exact"/>
            </w:pPr>
            <w:r>
              <w:rPr>
                <w:rFonts w:hint="eastAsia"/>
              </w:rPr>
              <w:t xml:space="preserve">8) </w:t>
            </w:r>
            <w:r>
              <w:rPr>
                <w:rFonts w:hint="eastAsia"/>
              </w:rPr>
              <w:t>可以将客户端分为多个组，分别进行网络管理；</w:t>
            </w:r>
          </w:p>
          <w:p w:rsidR="00AB2EEA" w:rsidRDefault="00A10194">
            <w:pPr>
              <w:spacing w:line="360" w:lineRule="exact"/>
            </w:pPr>
            <w:r>
              <w:rPr>
                <w:rFonts w:hint="eastAsia"/>
              </w:rPr>
              <w:t>9) IP</w:t>
            </w:r>
            <w:r>
              <w:rPr>
                <w:rFonts w:hint="eastAsia"/>
              </w:rPr>
              <w:t>、计算机名自动分配：可以为客户端自动分配</w:t>
            </w:r>
            <w:r>
              <w:rPr>
                <w:rFonts w:hint="eastAsia"/>
              </w:rPr>
              <w:t>IP</w:t>
            </w:r>
            <w:r>
              <w:rPr>
                <w:rFonts w:hint="eastAsia"/>
              </w:rPr>
              <w:t>和计算机名（使用鼠标右键就可实现分配策略），</w:t>
            </w:r>
            <w:r>
              <w:rPr>
                <w:rFonts w:hint="eastAsia"/>
              </w:rPr>
              <w:lastRenderedPageBreak/>
              <w:t>客户端</w:t>
            </w:r>
            <w:r>
              <w:rPr>
                <w:rFonts w:hint="eastAsia"/>
              </w:rPr>
              <w:t>IP</w:t>
            </w:r>
            <w:r>
              <w:rPr>
                <w:rFonts w:hint="eastAsia"/>
              </w:rPr>
              <w:t>发生更改或冲突，会在主控端给出提示；</w:t>
            </w:r>
          </w:p>
          <w:p w:rsidR="00AB2EEA" w:rsidRDefault="00A10194">
            <w:pPr>
              <w:spacing w:line="360" w:lineRule="exact"/>
            </w:pPr>
            <w:r>
              <w:rPr>
                <w:rFonts w:hint="eastAsia"/>
              </w:rPr>
              <w:t xml:space="preserve">10) </w:t>
            </w:r>
            <w:r>
              <w:rPr>
                <w:rFonts w:hint="eastAsia"/>
              </w:rPr>
              <w:t>远程控制客户端自动重启、关机和唤醒，允许</w:t>
            </w:r>
            <w:r>
              <w:rPr>
                <w:rFonts w:hint="eastAsia"/>
              </w:rPr>
              <w:t>/</w:t>
            </w:r>
            <w:r>
              <w:rPr>
                <w:rFonts w:hint="eastAsia"/>
              </w:rPr>
              <w:t>禁止计算机访问</w:t>
            </w:r>
            <w:r>
              <w:rPr>
                <w:rFonts w:hint="eastAsia"/>
              </w:rPr>
              <w:t>USB</w:t>
            </w:r>
            <w:r>
              <w:rPr>
                <w:rFonts w:hint="eastAsia"/>
              </w:rPr>
              <w:t>存储设备和光驱设备远程锁定键盘鼠标；远程屏蔽外网；远程禁用网络；远程恢复根进度；远程进程控制；</w:t>
            </w:r>
          </w:p>
          <w:p w:rsidR="00AB2EEA" w:rsidRDefault="00A10194">
            <w:pPr>
              <w:spacing w:line="360" w:lineRule="exact"/>
            </w:pPr>
            <w:r>
              <w:rPr>
                <w:rFonts w:hint="eastAsia"/>
              </w:rPr>
              <w:t xml:space="preserve">11) </w:t>
            </w:r>
            <w:r>
              <w:rPr>
                <w:rFonts w:hint="eastAsia"/>
              </w:rPr>
              <w:t>进程监控，可预先设置受监控进程，当客户端运行该进程时，会在主控端给出提示；</w:t>
            </w:r>
          </w:p>
          <w:p w:rsidR="00AB2EEA" w:rsidRDefault="00A10194">
            <w:pPr>
              <w:spacing w:line="360" w:lineRule="exact"/>
            </w:pPr>
            <w:r>
              <w:rPr>
                <w:rFonts w:hint="eastAsia"/>
              </w:rPr>
              <w:t xml:space="preserve">12) </w:t>
            </w:r>
            <w:r>
              <w:rPr>
                <w:rFonts w:hint="eastAsia"/>
              </w:rPr>
              <w:t>实时动态监控，无需手动；如果客户端发生更改，则会在主控端给出提示；</w:t>
            </w:r>
          </w:p>
          <w:p w:rsidR="00AB2EEA" w:rsidRDefault="00A10194">
            <w:pPr>
              <w:spacing w:line="360" w:lineRule="exact"/>
            </w:pPr>
            <w:r>
              <w:rPr>
                <w:rFonts w:hint="eastAsia"/>
              </w:rPr>
              <w:t>12</w:t>
            </w:r>
            <w:r>
              <w:rPr>
                <w:rFonts w:hint="eastAsia"/>
              </w:rPr>
              <w:t>、机箱电源：不小于</w:t>
            </w:r>
            <w:r>
              <w:rPr>
                <w:rFonts w:hint="eastAsia"/>
              </w:rPr>
              <w:t>220W</w:t>
            </w:r>
            <w:r>
              <w:rPr>
                <w:rFonts w:hint="eastAsia"/>
              </w:rPr>
              <w:t>电源，符合</w:t>
            </w:r>
            <w:r>
              <w:rPr>
                <w:rFonts w:hint="eastAsia"/>
              </w:rPr>
              <w:t>5000</w:t>
            </w:r>
            <w:r>
              <w:rPr>
                <w:rFonts w:hint="eastAsia"/>
              </w:rPr>
              <w:t>米标准；</w:t>
            </w:r>
          </w:p>
          <w:p w:rsidR="00AB2EEA" w:rsidRDefault="00A10194">
            <w:pPr>
              <w:spacing w:line="360" w:lineRule="exact"/>
            </w:pPr>
            <w:r>
              <w:rPr>
                <w:rFonts w:hint="eastAsia"/>
              </w:rPr>
              <w:t>13</w:t>
            </w:r>
            <w:r>
              <w:rPr>
                <w:rFonts w:hint="eastAsia"/>
              </w:rPr>
              <w:t>、其他：机箱不大于</w:t>
            </w:r>
            <w:r>
              <w:rPr>
                <w:rFonts w:hint="eastAsia"/>
              </w:rPr>
              <w:t>25L</w:t>
            </w:r>
            <w:r>
              <w:rPr>
                <w:rFonts w:hint="eastAsia"/>
              </w:rPr>
              <w:t>，前面板有可拆洗防尘罩，后面板有串并口专用扩展位，顶置提手、开关键、</w:t>
            </w:r>
            <w:r>
              <w:rPr>
                <w:rFonts w:hint="eastAsia"/>
              </w:rPr>
              <w:t>Reset</w:t>
            </w:r>
            <w:r>
              <w:rPr>
                <w:rFonts w:hint="eastAsia"/>
              </w:rPr>
              <w:t>键及资产管理标签位；</w:t>
            </w:r>
          </w:p>
          <w:p w:rsidR="00AB2EEA" w:rsidRDefault="00A10194">
            <w:pPr>
              <w:spacing w:line="360" w:lineRule="exact"/>
            </w:pPr>
            <w:r>
              <w:rPr>
                <w:rFonts w:hint="eastAsia"/>
              </w:rPr>
              <w:t>14</w:t>
            </w:r>
            <w:r>
              <w:rPr>
                <w:rFonts w:hint="eastAsia"/>
              </w:rPr>
              <w:t>、插槽：不少于</w:t>
            </w:r>
            <w:r>
              <w:rPr>
                <w:rFonts w:hint="eastAsia"/>
              </w:rPr>
              <w:t>2</w:t>
            </w:r>
            <w:r>
              <w:rPr>
                <w:rFonts w:hint="eastAsia"/>
              </w:rPr>
              <w:t>个内存插槽，</w:t>
            </w:r>
            <w:r>
              <w:rPr>
                <w:rFonts w:hint="eastAsia"/>
              </w:rPr>
              <w:t>1</w:t>
            </w:r>
            <w:r>
              <w:rPr>
                <w:rFonts w:hint="eastAsia"/>
              </w:rPr>
              <w:t>个全高</w:t>
            </w:r>
            <w:r>
              <w:rPr>
                <w:rFonts w:hint="eastAsia"/>
              </w:rPr>
              <w:t xml:space="preserve"> PCIe x16</w:t>
            </w:r>
            <w:r>
              <w:rPr>
                <w:rFonts w:hint="eastAsia"/>
              </w:rPr>
              <w:t>、</w:t>
            </w:r>
            <w:r>
              <w:rPr>
                <w:rFonts w:hint="eastAsia"/>
              </w:rPr>
              <w:t>2</w:t>
            </w:r>
            <w:r>
              <w:rPr>
                <w:rFonts w:hint="eastAsia"/>
              </w:rPr>
              <w:t>个全高</w:t>
            </w:r>
            <w:r>
              <w:rPr>
                <w:rFonts w:hint="eastAsia"/>
              </w:rPr>
              <w:t xml:space="preserve"> PCIe x1</w:t>
            </w:r>
            <w:r>
              <w:rPr>
                <w:rFonts w:hint="eastAsia"/>
              </w:rPr>
              <w:t>、</w:t>
            </w:r>
            <w:r>
              <w:rPr>
                <w:rFonts w:hint="eastAsia"/>
              </w:rPr>
              <w:t>1</w:t>
            </w:r>
            <w:r>
              <w:rPr>
                <w:rFonts w:hint="eastAsia"/>
              </w:rPr>
              <w:t>个全高</w:t>
            </w:r>
            <w:r>
              <w:rPr>
                <w:rFonts w:hint="eastAsia"/>
              </w:rPr>
              <w:t xml:space="preserve"> PCI</w:t>
            </w:r>
            <w:r>
              <w:rPr>
                <w:rFonts w:hint="eastAsia"/>
              </w:rPr>
              <w:t>，</w:t>
            </w:r>
            <w:r>
              <w:rPr>
                <w:rFonts w:hint="eastAsia"/>
              </w:rPr>
              <w:t>1</w:t>
            </w:r>
            <w:r>
              <w:rPr>
                <w:rFonts w:hint="eastAsia"/>
              </w:rPr>
              <w:t>个</w:t>
            </w:r>
            <w:r>
              <w:rPr>
                <w:rFonts w:hint="eastAsia"/>
              </w:rPr>
              <w:t>M.2</w:t>
            </w:r>
            <w:r>
              <w:rPr>
                <w:rFonts w:hint="eastAsia"/>
              </w:rPr>
              <w:t>；</w:t>
            </w:r>
          </w:p>
          <w:p w:rsidR="00AB2EEA" w:rsidRDefault="00A10194">
            <w:pPr>
              <w:spacing w:line="360" w:lineRule="exact"/>
            </w:pPr>
            <w:r>
              <w:rPr>
                <w:rFonts w:hint="eastAsia"/>
              </w:rPr>
              <w:t>15</w:t>
            </w:r>
            <w:r>
              <w:rPr>
                <w:rFonts w:hint="eastAsia"/>
              </w:rPr>
              <w:t>、操作系统：正版</w:t>
            </w:r>
            <w:r>
              <w:rPr>
                <w:rFonts w:hint="eastAsia"/>
              </w:rPr>
              <w:t>windows7</w:t>
            </w:r>
            <w:r>
              <w:rPr>
                <w:rFonts w:hint="eastAsia"/>
              </w:rPr>
              <w:t>专业版操作系统；</w:t>
            </w:r>
          </w:p>
          <w:p w:rsidR="00AB2EEA" w:rsidRDefault="00A10194">
            <w:pPr>
              <w:spacing w:line="360" w:lineRule="exact"/>
            </w:pPr>
            <w:r>
              <w:rPr>
                <w:rFonts w:hint="eastAsia"/>
              </w:rPr>
              <w:t>16</w:t>
            </w:r>
            <w:r>
              <w:rPr>
                <w:rFonts w:hint="eastAsia"/>
              </w:rPr>
              <w:t>、显示器：不小于</w:t>
            </w:r>
            <w:r>
              <w:rPr>
                <w:rFonts w:hint="eastAsia"/>
              </w:rPr>
              <w:t>19.5"</w:t>
            </w:r>
            <w:r>
              <w:rPr>
                <w:rFonts w:hint="eastAsia"/>
              </w:rPr>
              <w:t>宽屏</w:t>
            </w:r>
            <w:r>
              <w:rPr>
                <w:rFonts w:hint="eastAsia"/>
              </w:rPr>
              <w:t>16:9 LED</w:t>
            </w:r>
            <w:r>
              <w:rPr>
                <w:rFonts w:hint="eastAsia"/>
              </w:rPr>
              <w:t>，</w:t>
            </w:r>
            <w:r>
              <w:rPr>
                <w:rFonts w:hint="eastAsia"/>
              </w:rPr>
              <w:t>VGA+DVI</w:t>
            </w:r>
            <w:r>
              <w:rPr>
                <w:rFonts w:hint="eastAsia"/>
              </w:rPr>
              <w:t>双接口，</w:t>
            </w:r>
            <w:r>
              <w:rPr>
                <w:rFonts w:hint="eastAsia"/>
              </w:rPr>
              <w:t>250nits</w:t>
            </w:r>
            <w:r>
              <w:rPr>
                <w:rFonts w:hint="eastAsia"/>
              </w:rPr>
              <w:t>，</w:t>
            </w:r>
            <w:r>
              <w:rPr>
                <w:rFonts w:hint="eastAsia"/>
              </w:rPr>
              <w:t>1000:1</w:t>
            </w:r>
            <w:r>
              <w:rPr>
                <w:rFonts w:hint="eastAsia"/>
              </w:rPr>
              <w:t>，响应时间≤</w:t>
            </w:r>
            <w:r>
              <w:rPr>
                <w:rFonts w:hint="eastAsia"/>
              </w:rPr>
              <w:t>5ms</w:t>
            </w:r>
            <w:r>
              <w:rPr>
                <w:rFonts w:hint="eastAsia"/>
              </w:rPr>
              <w:t>，分辨率</w:t>
            </w:r>
            <w:r>
              <w:rPr>
                <w:rFonts w:hint="eastAsia"/>
              </w:rPr>
              <w:t>1600x900</w:t>
            </w:r>
            <w:r>
              <w:rPr>
                <w:rFonts w:hint="eastAsia"/>
              </w:rPr>
              <w:t>，可视角度为水平</w:t>
            </w:r>
            <w:r>
              <w:rPr>
                <w:rFonts w:hint="eastAsia"/>
              </w:rPr>
              <w:t>170</w:t>
            </w:r>
            <w:r>
              <w:rPr>
                <w:rFonts w:hint="eastAsia"/>
              </w:rPr>
              <w:t>度</w:t>
            </w:r>
            <w:r>
              <w:rPr>
                <w:rFonts w:hint="eastAsia"/>
              </w:rPr>
              <w:t>/</w:t>
            </w:r>
            <w:r>
              <w:rPr>
                <w:rFonts w:hint="eastAsia"/>
              </w:rPr>
              <w:t>垂直</w:t>
            </w:r>
            <w:r>
              <w:rPr>
                <w:rFonts w:hint="eastAsia"/>
              </w:rPr>
              <w:t>160</w:t>
            </w:r>
            <w:r>
              <w:rPr>
                <w:rFonts w:hint="eastAsia"/>
              </w:rPr>
              <w:t>度，显示器通过</w:t>
            </w:r>
            <w:r>
              <w:rPr>
                <w:rFonts w:hint="eastAsia"/>
              </w:rPr>
              <w:t>1</w:t>
            </w:r>
            <w:r>
              <w:rPr>
                <w:rFonts w:hint="eastAsia"/>
              </w:rPr>
              <w:t>级能效，</w:t>
            </w:r>
            <w:r>
              <w:rPr>
                <w:rFonts w:hint="eastAsia"/>
              </w:rPr>
              <w:t>TCO6.0</w:t>
            </w:r>
            <w:r>
              <w:rPr>
                <w:rFonts w:hint="eastAsia"/>
              </w:rPr>
              <w:t>，</w:t>
            </w:r>
            <w:r>
              <w:rPr>
                <w:rFonts w:hint="eastAsia"/>
              </w:rPr>
              <w:t>EPEAT Gold</w:t>
            </w:r>
            <w:r>
              <w:rPr>
                <w:rFonts w:hint="eastAsia"/>
              </w:rPr>
              <w:t>认证及能源之星；</w:t>
            </w:r>
          </w:p>
        </w:tc>
        <w:tc>
          <w:tcPr>
            <w:tcW w:w="73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4</w:t>
            </w:r>
          </w:p>
        </w:tc>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4</w:t>
            </w:r>
            <w:r>
              <w:rPr>
                <w:rFonts w:ascii="宋体" w:hAnsi="宋体"/>
                <w:sz w:val="21"/>
                <w:szCs w:val="21"/>
              </w:rPr>
              <w:t>5</w:t>
            </w:r>
          </w:p>
        </w:tc>
        <w:tc>
          <w:tcPr>
            <w:tcW w:w="1466"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拾音摄像头</w:t>
            </w:r>
          </w:p>
        </w:tc>
        <w:tc>
          <w:tcPr>
            <w:tcW w:w="9271" w:type="dxa"/>
            <w:vAlign w:val="center"/>
          </w:tcPr>
          <w:p w:rsidR="00AB2EEA" w:rsidRDefault="00A10194">
            <w:pPr>
              <w:spacing w:line="360" w:lineRule="exact"/>
            </w:pPr>
            <w:r>
              <w:rPr>
                <w:rFonts w:hint="eastAsia"/>
              </w:rPr>
              <w:t>1</w:t>
            </w:r>
            <w:r>
              <w:rPr>
                <w:rFonts w:hint="eastAsia"/>
              </w:rPr>
              <w:t>具有</w:t>
            </w:r>
            <w:r>
              <w:rPr>
                <w:rFonts w:hint="eastAsia"/>
              </w:rPr>
              <w:t>200</w:t>
            </w:r>
            <w:r>
              <w:rPr>
                <w:rFonts w:hint="eastAsia"/>
              </w:rPr>
              <w:t>万像素</w:t>
            </w:r>
            <w:r>
              <w:rPr>
                <w:rFonts w:hint="eastAsia"/>
              </w:rPr>
              <w:t>CMOS</w:t>
            </w:r>
            <w:r>
              <w:rPr>
                <w:rFonts w:hint="eastAsia"/>
              </w:rPr>
              <w:t>传感器。</w:t>
            </w:r>
            <w:r>
              <w:rPr>
                <w:rFonts w:hint="eastAsia"/>
              </w:rPr>
              <w:tab/>
            </w:r>
          </w:p>
          <w:p w:rsidR="00AB2EEA" w:rsidRDefault="00A10194">
            <w:pPr>
              <w:spacing w:line="360" w:lineRule="exact"/>
            </w:pPr>
            <w:r>
              <w:rPr>
                <w:rFonts w:hint="eastAsia"/>
              </w:rPr>
              <w:t>2</w:t>
            </w:r>
            <w:r>
              <w:rPr>
                <w:rFonts w:hint="eastAsia"/>
              </w:rPr>
              <w:t>需具有</w:t>
            </w:r>
            <w:r>
              <w:rPr>
                <w:rFonts w:hint="eastAsia"/>
              </w:rPr>
              <w:t>20</w:t>
            </w:r>
            <w:r>
              <w:rPr>
                <w:rFonts w:hint="eastAsia"/>
              </w:rPr>
              <w:t>路取流路数能力，以满足更多用户同时在线访问摄像机视频。</w:t>
            </w:r>
          </w:p>
          <w:p w:rsidR="00AB2EEA" w:rsidRDefault="00A10194">
            <w:pPr>
              <w:spacing w:line="360" w:lineRule="exact"/>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AB2EEA" w:rsidRDefault="00A10194">
            <w:pPr>
              <w:spacing w:line="360" w:lineRule="exact"/>
            </w:pPr>
            <w:r>
              <w:rPr>
                <w:rFonts w:hint="eastAsia"/>
              </w:rPr>
              <w:t>4</w:t>
            </w:r>
            <w:r>
              <w:rPr>
                <w:rFonts w:hint="eastAsia"/>
              </w:rPr>
              <w:t>红外补光距离不小于</w:t>
            </w:r>
            <w:r>
              <w:rPr>
                <w:rFonts w:hint="eastAsia"/>
              </w:rPr>
              <w:t>50</w:t>
            </w:r>
            <w:r>
              <w:rPr>
                <w:rFonts w:hint="eastAsia"/>
              </w:rPr>
              <w:t>米。</w:t>
            </w:r>
          </w:p>
          <w:p w:rsidR="00AB2EEA" w:rsidRDefault="00A10194">
            <w:pPr>
              <w:spacing w:line="360" w:lineRule="exact"/>
            </w:pPr>
            <w:r>
              <w:rPr>
                <w:rFonts w:hint="eastAsia"/>
              </w:rPr>
              <w:t>5</w:t>
            </w:r>
            <w:r>
              <w:rPr>
                <w:rFonts w:hint="eastAsia"/>
              </w:rPr>
              <w:t>在</w:t>
            </w:r>
            <w:r>
              <w:rPr>
                <w:rFonts w:hint="eastAsia"/>
              </w:rPr>
              <w:t>1920x1080@25fps</w:t>
            </w:r>
            <w:r>
              <w:rPr>
                <w:rFonts w:hint="eastAsia"/>
              </w:rPr>
              <w:t>下，清晰度不小于</w:t>
            </w:r>
            <w:r>
              <w:rPr>
                <w:rFonts w:hint="eastAsia"/>
              </w:rPr>
              <w:t>1000TVL</w:t>
            </w:r>
            <w:r>
              <w:rPr>
                <w:rFonts w:hint="eastAsia"/>
              </w:rPr>
              <w:t>。</w:t>
            </w:r>
          </w:p>
          <w:p w:rsidR="00AB2EEA" w:rsidRDefault="00A10194">
            <w:pPr>
              <w:spacing w:line="360" w:lineRule="exact"/>
            </w:pPr>
            <w:r>
              <w:rPr>
                <w:rFonts w:hint="eastAsia"/>
              </w:rPr>
              <w:t>6</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HighProfile</w:t>
            </w:r>
            <w:r>
              <w:rPr>
                <w:rFonts w:hint="eastAsia"/>
              </w:rPr>
              <w:t>编码能力。</w:t>
            </w:r>
          </w:p>
          <w:p w:rsidR="00AB2EEA" w:rsidRDefault="00A10194">
            <w:pPr>
              <w:spacing w:line="360" w:lineRule="exact"/>
            </w:pPr>
            <w:r>
              <w:rPr>
                <w:rFonts w:hint="eastAsia"/>
              </w:rPr>
              <w:t>7</w:t>
            </w:r>
            <w:r>
              <w:rPr>
                <w:rFonts w:hint="eastAsia"/>
              </w:rPr>
              <w:t>需具备人脸检测、区域入侵检测、越界检测、虚焦检测、进入区域、离开区域、徘徊、人员聚集、逆行、场景变更等功能。</w:t>
            </w:r>
          </w:p>
          <w:p w:rsidR="00AB2EEA" w:rsidRDefault="00A10194">
            <w:pPr>
              <w:spacing w:line="360" w:lineRule="exact"/>
            </w:pPr>
            <w:r>
              <w:rPr>
                <w:rFonts w:hint="eastAsia"/>
              </w:rPr>
              <w:t>8</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AB2EEA" w:rsidRDefault="00A10194">
            <w:pPr>
              <w:spacing w:line="360" w:lineRule="exact"/>
            </w:pPr>
            <w:r>
              <w:rPr>
                <w:rFonts w:hint="eastAsia"/>
              </w:rPr>
              <w:lastRenderedPageBreak/>
              <w:t>9</w:t>
            </w:r>
            <w:r>
              <w:rPr>
                <w:rFonts w:hint="eastAsia"/>
              </w:rPr>
              <w:t>需具有电子快门、</w:t>
            </w:r>
            <w:r>
              <w:rPr>
                <w:rFonts w:hint="eastAsia"/>
              </w:rPr>
              <w:t>ROI</w:t>
            </w:r>
            <w:r>
              <w:rPr>
                <w:rFonts w:hint="eastAsia"/>
              </w:rPr>
              <w:t>感兴趣区域、</w:t>
            </w:r>
            <w:r>
              <w:rPr>
                <w:rFonts w:hint="eastAsia"/>
              </w:rPr>
              <w:t>SVC</w:t>
            </w:r>
            <w:r>
              <w:rPr>
                <w:rFonts w:hint="eastAsia"/>
              </w:rPr>
              <w:t>可伸缩编码、自动增益、背光补偿、数字降噪、强光抑制、防红外过曝等功能。</w:t>
            </w:r>
          </w:p>
          <w:p w:rsidR="00AB2EEA" w:rsidRDefault="00A10194">
            <w:pPr>
              <w:spacing w:line="360" w:lineRule="exact"/>
            </w:pPr>
            <w:r>
              <w:rPr>
                <w:rFonts w:hint="eastAsia"/>
              </w:rPr>
              <w:t>10</w:t>
            </w:r>
            <w:r>
              <w:rPr>
                <w:rFonts w:hint="eastAsia"/>
              </w:rPr>
              <w:t>不低于</w:t>
            </w:r>
            <w:r>
              <w:rPr>
                <w:rFonts w:hint="eastAsia"/>
              </w:rPr>
              <w:t>IP67</w:t>
            </w:r>
            <w:r>
              <w:rPr>
                <w:rFonts w:hint="eastAsia"/>
              </w:rPr>
              <w:t>防尘防水等级。</w:t>
            </w:r>
          </w:p>
          <w:p w:rsidR="00AB2EEA" w:rsidRDefault="00A10194">
            <w:pPr>
              <w:spacing w:line="360" w:lineRule="exact"/>
            </w:pPr>
            <w:r>
              <w:rPr>
                <w:rFonts w:hint="eastAsia"/>
              </w:rPr>
              <w:t>11</w:t>
            </w:r>
            <w:r>
              <w:rPr>
                <w:rFonts w:hint="eastAsia"/>
              </w:rPr>
              <w:t>需支持</w:t>
            </w:r>
            <w:r>
              <w:rPr>
                <w:rFonts w:hint="eastAsia"/>
              </w:rPr>
              <w:t>DC12V/POE</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tc>
        <w:tc>
          <w:tcPr>
            <w:tcW w:w="73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lastRenderedPageBreak/>
              <w:t>180</w:t>
            </w:r>
          </w:p>
        </w:tc>
        <w:tc>
          <w:tcPr>
            <w:tcW w:w="70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个</w:t>
            </w:r>
          </w:p>
        </w:tc>
        <w:tc>
          <w:tcPr>
            <w:tcW w:w="1252" w:type="dxa"/>
            <w:vAlign w:val="center"/>
          </w:tcPr>
          <w:p w:rsidR="00AB2EEA" w:rsidRDefault="00A10194">
            <w:pPr>
              <w:jc w:val="cente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46</w:t>
            </w:r>
          </w:p>
        </w:tc>
        <w:tc>
          <w:tcPr>
            <w:tcW w:w="1466"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网络机柜</w:t>
            </w:r>
          </w:p>
        </w:tc>
        <w:tc>
          <w:tcPr>
            <w:tcW w:w="9271" w:type="dxa"/>
            <w:vAlign w:val="center"/>
          </w:tcPr>
          <w:p w:rsidR="00AB2EEA" w:rsidRDefault="00A10194">
            <w:pPr>
              <w:spacing w:line="360" w:lineRule="exact"/>
            </w:pPr>
            <w:r>
              <w:rPr>
                <w:rFonts w:hint="eastAsia"/>
              </w:rPr>
              <w:t>6u</w:t>
            </w:r>
            <w:r>
              <w:rPr>
                <w:rFonts w:hint="eastAsia"/>
              </w:rPr>
              <w:t>、脱脂、磷化、静电喷塑</w:t>
            </w:r>
          </w:p>
        </w:tc>
        <w:tc>
          <w:tcPr>
            <w:tcW w:w="73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40</w:t>
            </w:r>
          </w:p>
        </w:tc>
        <w:tc>
          <w:tcPr>
            <w:tcW w:w="70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台</w:t>
            </w:r>
          </w:p>
        </w:tc>
        <w:tc>
          <w:tcPr>
            <w:tcW w:w="1252" w:type="dxa"/>
            <w:vAlign w:val="center"/>
          </w:tcPr>
          <w:p w:rsidR="00AB2EEA" w:rsidRDefault="00A10194">
            <w:pPr>
              <w:jc w:val="center"/>
              <w:rPr>
                <w:rFonts w:ascii="宋体" w:hAnsi="宋体"/>
                <w:szCs w:val="21"/>
              </w:rP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47</w:t>
            </w:r>
          </w:p>
        </w:tc>
        <w:tc>
          <w:tcPr>
            <w:tcW w:w="1466"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网络机柜</w:t>
            </w:r>
          </w:p>
        </w:tc>
        <w:tc>
          <w:tcPr>
            <w:tcW w:w="9271" w:type="dxa"/>
            <w:vAlign w:val="center"/>
          </w:tcPr>
          <w:p w:rsidR="00AB2EEA" w:rsidRDefault="00A10194">
            <w:pPr>
              <w:spacing w:line="360" w:lineRule="exact"/>
            </w:pPr>
            <w:r>
              <w:rPr>
                <w:rFonts w:hint="eastAsia"/>
              </w:rPr>
              <w:t>9u</w:t>
            </w:r>
            <w:r>
              <w:rPr>
                <w:rFonts w:hint="eastAsia"/>
              </w:rPr>
              <w:t>、脱脂、磷化、静电喷塑</w:t>
            </w:r>
          </w:p>
        </w:tc>
        <w:tc>
          <w:tcPr>
            <w:tcW w:w="73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35</w:t>
            </w:r>
          </w:p>
        </w:tc>
        <w:tc>
          <w:tcPr>
            <w:tcW w:w="70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台</w:t>
            </w:r>
          </w:p>
        </w:tc>
        <w:tc>
          <w:tcPr>
            <w:tcW w:w="1252" w:type="dxa"/>
            <w:vAlign w:val="center"/>
          </w:tcPr>
          <w:p w:rsidR="00AB2EEA" w:rsidRDefault="00A10194">
            <w:pPr>
              <w:jc w:val="center"/>
              <w:rPr>
                <w:rFonts w:ascii="宋体" w:hAnsi="宋体"/>
                <w:szCs w:val="21"/>
              </w:rPr>
            </w:pPr>
            <w:r>
              <w:rPr>
                <w:rFonts w:ascii="宋体" w:hAnsi="宋体" w:hint="eastAsia"/>
                <w:szCs w:val="21"/>
              </w:rPr>
              <w:t>否</w:t>
            </w:r>
          </w:p>
        </w:tc>
      </w:tr>
      <w:tr w:rsidR="00AB2EEA">
        <w:trPr>
          <w:jc w:val="center"/>
        </w:trPr>
        <w:tc>
          <w:tcPr>
            <w:tcW w:w="74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48</w:t>
            </w:r>
          </w:p>
        </w:tc>
        <w:tc>
          <w:tcPr>
            <w:tcW w:w="1466"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PDU</w:t>
            </w:r>
          </w:p>
        </w:tc>
        <w:tc>
          <w:tcPr>
            <w:tcW w:w="9271" w:type="dxa"/>
            <w:vAlign w:val="center"/>
          </w:tcPr>
          <w:p w:rsidR="00AB2EEA" w:rsidRDefault="00A10194">
            <w:pPr>
              <w:spacing w:line="360" w:lineRule="exact"/>
            </w:pPr>
            <w:r>
              <w:rPr>
                <w:rFonts w:ascii="宋体" w:hAnsi="宋体" w:cs="宋体" w:hint="eastAsia"/>
                <w:kern w:val="0"/>
                <w:szCs w:val="21"/>
              </w:rPr>
              <w:t>32A接线盒输入，输出12*10A通用孔+4*16A国标孔+2*C13防脱孔，共18位，带指示灯、无插头无线，黑色铝壳，竖安装。</w:t>
            </w:r>
          </w:p>
        </w:tc>
        <w:tc>
          <w:tcPr>
            <w:tcW w:w="73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70</w:t>
            </w:r>
          </w:p>
        </w:tc>
        <w:tc>
          <w:tcPr>
            <w:tcW w:w="705" w:type="dxa"/>
            <w:vAlign w:val="center"/>
          </w:tcPr>
          <w:p w:rsidR="00AB2EEA" w:rsidRDefault="00A10194">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条</w:t>
            </w:r>
          </w:p>
        </w:tc>
        <w:tc>
          <w:tcPr>
            <w:tcW w:w="1252" w:type="dxa"/>
            <w:vAlign w:val="center"/>
          </w:tcPr>
          <w:p w:rsidR="00AB2EEA" w:rsidRDefault="00A10194">
            <w:pPr>
              <w:jc w:val="center"/>
              <w:rPr>
                <w:rFonts w:ascii="宋体" w:hAnsi="宋体"/>
                <w:szCs w:val="21"/>
              </w:rPr>
            </w:pPr>
            <w:r>
              <w:rPr>
                <w:rFonts w:ascii="宋体" w:hAnsi="宋体" w:hint="eastAsia"/>
                <w:szCs w:val="21"/>
              </w:rPr>
              <w:t>否</w:t>
            </w:r>
          </w:p>
        </w:tc>
      </w:tr>
    </w:tbl>
    <w:p w:rsidR="00AB2EEA" w:rsidRDefault="00AB2EEA">
      <w:pPr>
        <w:pStyle w:val="af9"/>
        <w:ind w:firstLineChars="0" w:firstLine="0"/>
      </w:pPr>
    </w:p>
    <w:p w:rsidR="00AB2EEA" w:rsidRDefault="00A10194">
      <w:pPr>
        <w:pStyle w:val="af9"/>
        <w:ind w:firstLineChars="0" w:firstLine="0"/>
      </w:pPr>
      <w:r>
        <w:br w:type="page"/>
      </w:r>
    </w:p>
    <w:p w:rsidR="00AB2EEA" w:rsidRDefault="00A10194">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lastRenderedPageBreak/>
        <w:t>B包：</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833"/>
        <w:gridCol w:w="8734"/>
        <w:gridCol w:w="706"/>
        <w:gridCol w:w="706"/>
        <w:gridCol w:w="1264"/>
      </w:tblGrid>
      <w:tr w:rsidR="00AB2EEA">
        <w:trPr>
          <w:trHeight w:val="543"/>
        </w:trPr>
        <w:tc>
          <w:tcPr>
            <w:tcW w:w="13948" w:type="dxa"/>
            <w:gridSpan w:val="6"/>
            <w:shd w:val="clear" w:color="auto" w:fill="BFBFBF"/>
            <w:vAlign w:val="center"/>
          </w:tcPr>
          <w:p w:rsidR="00AB2EEA" w:rsidRDefault="00A10194">
            <w:pPr>
              <w:pStyle w:val="af9"/>
              <w:ind w:firstLineChars="0" w:firstLine="0"/>
            </w:pPr>
            <w:r>
              <w:rPr>
                <w:rFonts w:ascii="黑体" w:eastAsia="黑体" w:hAnsi="黑体" w:hint="eastAsia"/>
                <w:b/>
                <w:sz w:val="28"/>
              </w:rPr>
              <w:t>1、无线网络</w:t>
            </w:r>
          </w:p>
        </w:tc>
      </w:tr>
      <w:tr w:rsidR="00AB2EEA">
        <w:trPr>
          <w:trHeight w:val="543"/>
        </w:trPr>
        <w:tc>
          <w:tcPr>
            <w:tcW w:w="705"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序号</w:t>
            </w:r>
          </w:p>
        </w:tc>
        <w:tc>
          <w:tcPr>
            <w:tcW w:w="1833"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货物名称</w:t>
            </w:r>
          </w:p>
        </w:tc>
        <w:tc>
          <w:tcPr>
            <w:tcW w:w="8734"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技术规格及主要参数</w:t>
            </w:r>
          </w:p>
        </w:tc>
        <w:tc>
          <w:tcPr>
            <w:tcW w:w="706"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数量</w:t>
            </w:r>
          </w:p>
        </w:tc>
        <w:tc>
          <w:tcPr>
            <w:tcW w:w="706" w:type="dxa"/>
            <w:shd w:val="clear" w:color="auto" w:fill="BFBFBF"/>
            <w:vAlign w:val="center"/>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单位</w:t>
            </w:r>
          </w:p>
        </w:tc>
        <w:tc>
          <w:tcPr>
            <w:tcW w:w="1264" w:type="dxa"/>
            <w:shd w:val="clear" w:color="auto" w:fill="BFBFBF"/>
          </w:tcPr>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是否为</w:t>
            </w:r>
          </w:p>
          <w:p w:rsidR="00AB2EEA" w:rsidRDefault="00A10194">
            <w:pPr>
              <w:pStyle w:val="af0"/>
              <w:snapToGrid w:val="0"/>
              <w:spacing w:line="400" w:lineRule="exact"/>
              <w:jc w:val="center"/>
              <w:rPr>
                <w:rFonts w:ascii="宋体" w:hAnsi="宋体"/>
                <w:b/>
                <w:bCs/>
                <w:sz w:val="21"/>
                <w:szCs w:val="21"/>
              </w:rPr>
            </w:pPr>
            <w:r>
              <w:rPr>
                <w:rFonts w:ascii="宋体" w:hAnsi="宋体" w:hint="eastAsia"/>
                <w:b/>
                <w:bCs/>
                <w:sz w:val="21"/>
                <w:szCs w:val="21"/>
              </w:rPr>
              <w:t>核心产品</w:t>
            </w:r>
          </w:p>
        </w:tc>
      </w:tr>
      <w:tr w:rsidR="00AB2EEA">
        <w:trPr>
          <w:trHeight w:val="274"/>
        </w:trPr>
        <w:tc>
          <w:tcPr>
            <w:tcW w:w="705" w:type="dxa"/>
            <w:vMerge w:val="restart"/>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无线控制器</w:t>
            </w:r>
          </w:p>
        </w:tc>
        <w:tc>
          <w:tcPr>
            <w:tcW w:w="8734" w:type="dxa"/>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最大可支持管理AP≥1024个，最大可配置AP数目≥8K，本地实际配置管理AP授权≥128个，实配最大可管理面板AP授权数≥1024个；</w:t>
            </w:r>
            <w:r>
              <w:rPr>
                <w:rFonts w:ascii="宋体" w:eastAsia="宋体" w:hAnsi="宋体" w:cs="宋体" w:hint="eastAsia"/>
                <w:kern w:val="0"/>
                <w:szCs w:val="21"/>
              </w:rPr>
              <w:br/>
              <w:t>★固化千兆电口数≥6；固化千兆光口数≥6个，10G万兆接口数≥4个，配置1+1冗余电源；</w:t>
            </w:r>
          </w:p>
          <w:p w:rsidR="00AB2EEA" w:rsidRDefault="00A10194">
            <w:pPr>
              <w:widowControl/>
              <w:spacing w:line="400" w:lineRule="exact"/>
              <w:jc w:val="left"/>
              <w:rPr>
                <w:rFonts w:ascii="宋体" w:hAnsi="宋体"/>
                <w:szCs w:val="21"/>
              </w:rPr>
            </w:pPr>
            <w:r>
              <w:rPr>
                <w:rFonts w:ascii="宋体" w:eastAsia="宋体" w:hAnsi="宋体" w:cs="宋体" w:hint="eastAsia"/>
                <w:kern w:val="0"/>
                <w:szCs w:val="21"/>
              </w:rPr>
              <w:t>★无线802.11转发性能≥15G ；</w:t>
            </w:r>
            <w:r>
              <w:rPr>
                <w:rFonts w:ascii="宋体" w:eastAsia="宋体" w:hAnsi="宋体" w:cs="宋体" w:hint="eastAsia"/>
                <w:kern w:val="0"/>
                <w:szCs w:val="21"/>
              </w:rPr>
              <w:br/>
              <w:t>设备可配置AP的本地数据转发技术模式，即可根据网络的SSID和用户VLAN的规划，决定数据是否需要全部经过无线控制器转发或直接进入有线网络进行本地交换，从而更好的适应未来无线网络更高流量传输的要求；</w:t>
            </w:r>
            <w:r>
              <w:rPr>
                <w:rFonts w:ascii="宋体" w:eastAsia="宋体" w:hAnsi="宋体" w:cs="宋体" w:hint="eastAsia"/>
                <w:kern w:val="0"/>
                <w:szCs w:val="21"/>
              </w:rPr>
              <w:br/>
              <w:t>设备支持多账户分权管理功能，实现一台物理设备或多台物理设备虚拟成一台设备后，均能受多账户管理，各账户分别管理不同的无线信息；</w:t>
            </w:r>
            <w:r>
              <w:rPr>
                <w:rFonts w:ascii="宋体" w:eastAsia="宋体" w:hAnsi="宋体" w:cs="宋体" w:hint="eastAsia"/>
                <w:kern w:val="0"/>
                <w:szCs w:val="21"/>
              </w:rPr>
              <w:br/>
              <w:t>为快速建立高度隔离的安全网络，设备应支持实现AP虚拟化功能，实现一台AP虚拟为多台AP，分别受不同无线控制器设备独立管理，互不影响。不同虚拟 AP之间数据隔离，虚拟AP在无线控制器上不占用AP License；</w:t>
            </w:r>
            <w:r>
              <w:rPr>
                <w:rFonts w:ascii="宋体" w:eastAsia="宋体" w:hAnsi="宋体" w:cs="宋体" w:hint="eastAsia"/>
                <w:kern w:val="0"/>
                <w:szCs w:val="21"/>
              </w:rPr>
              <w:br/>
              <w:t>为提高网络安全，应支持实现基于用户的PSK认证，实现用户之间不能共享WiFi密钥；</w:t>
            </w:r>
            <w:r>
              <w:rPr>
                <w:rFonts w:ascii="宋体" w:eastAsia="宋体" w:hAnsi="宋体" w:cs="宋体" w:hint="eastAsia"/>
                <w:kern w:val="0"/>
                <w:szCs w:val="21"/>
              </w:rPr>
              <w:br/>
              <w:t>为便于教学投影需求，设备应支持在同无线控制器下airplay投影服务器三层发现功能并投影；支持同WLAN二层隔离下的airplay投影功能，在WLAN开启二层隔离的情况下，airplay</w:t>
            </w:r>
            <w:r>
              <w:rPr>
                <w:rFonts w:ascii="宋体" w:eastAsia="宋体" w:hAnsi="宋体" w:cs="宋体" w:hint="eastAsia"/>
                <w:kern w:val="0"/>
                <w:szCs w:val="21"/>
              </w:rPr>
              <w:lastRenderedPageBreak/>
              <w:t>依然可以发现投影服务并正常投影；</w:t>
            </w:r>
            <w:r>
              <w:rPr>
                <w:rFonts w:ascii="宋体" w:eastAsia="宋体" w:hAnsi="宋体" w:cs="宋体" w:hint="eastAsia"/>
                <w:kern w:val="0"/>
                <w:szCs w:val="21"/>
              </w:rPr>
              <w:br/>
              <w:t>支持无线控制器分级功能，中心无线控制器可对分支无线控制器起到备份作用，中心无线控制器可以统一监控各个分支无线控制器的运行状态、AP和用户信息，中心无线控制器可以统一对分支无线控制器进行软件升级，分支无线控制器可以共享中心无线控制器的AP容量License；</w:t>
            </w:r>
            <w:r>
              <w:rPr>
                <w:rFonts w:ascii="宋体" w:eastAsia="宋体" w:hAnsi="宋体" w:cs="宋体" w:hint="eastAsia"/>
                <w:kern w:val="0"/>
                <w:szCs w:val="21"/>
              </w:rPr>
              <w:br/>
              <w:t>支持本地认证功能，无需通过外置Portal服务器和Radius服务器认证；</w:t>
            </w:r>
            <w:r>
              <w:rPr>
                <w:rFonts w:ascii="宋体" w:eastAsia="宋体" w:hAnsi="宋体" w:cs="宋体" w:hint="eastAsia"/>
                <w:kern w:val="0"/>
                <w:szCs w:val="21"/>
              </w:rPr>
              <w:br/>
              <w:t>无线控制器具备虚拟化功能，多台无线控制器可以被虚拟化成一台控制器，实现虚拟控制器对所有成员无线控制器的统一管理、在成员无线控制器间共享License、统一将AP 接入虚拟无线控制器中。</w:t>
            </w:r>
            <w:r>
              <w:rPr>
                <w:rFonts w:ascii="宋体" w:eastAsia="宋体" w:hAnsi="宋体" w:cs="宋体" w:hint="eastAsia"/>
                <w:kern w:val="0"/>
                <w:szCs w:val="21"/>
              </w:rPr>
              <w:br/>
              <w:t>支持MAC认证、WEB认证、802.1X认证、WAPI认证 ，认证后能实现IP、MAC、WLAN等元素的绑定信息，保证只有合法的用户才能进入网络；</w:t>
            </w:r>
            <w:r>
              <w:rPr>
                <w:rFonts w:ascii="宋体" w:eastAsia="宋体" w:hAnsi="宋体" w:cs="宋体" w:hint="eastAsia"/>
                <w:kern w:val="0"/>
                <w:szCs w:val="21"/>
              </w:rPr>
              <w:br/>
              <w:t>支持无线运维管理系统管理，实现有线无线网络统一集中管理，可视化管理；</w:t>
            </w:r>
            <w:r>
              <w:rPr>
                <w:rFonts w:ascii="宋体" w:eastAsia="宋体" w:hAnsi="宋体" w:cs="宋体" w:hint="eastAsia"/>
                <w:kern w:val="0"/>
                <w:szCs w:val="21"/>
              </w:rPr>
              <w:br/>
              <w:t>支持和无线网优系统联动自动实现无线网络优化；</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sz w:val="21"/>
                <w:szCs w:val="21"/>
              </w:rPr>
              <w:lastRenderedPageBreak/>
              <w:t>1</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trHeight w:val="606"/>
        </w:trPr>
        <w:tc>
          <w:tcPr>
            <w:tcW w:w="705" w:type="dxa"/>
            <w:vMerge/>
            <w:vAlign w:val="center"/>
          </w:tcPr>
          <w:p w:rsidR="00AB2EEA" w:rsidRDefault="00AB2EEA">
            <w:pPr>
              <w:pStyle w:val="af0"/>
              <w:snapToGrid w:val="0"/>
              <w:spacing w:line="400" w:lineRule="exact"/>
              <w:jc w:val="center"/>
              <w:rPr>
                <w:rFonts w:ascii="宋体" w:hAnsi="宋体"/>
                <w:sz w:val="21"/>
                <w:szCs w:val="21"/>
              </w:rPr>
            </w:pP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无线控制器授权</w:t>
            </w:r>
          </w:p>
        </w:tc>
        <w:tc>
          <w:tcPr>
            <w:tcW w:w="8734" w:type="dxa"/>
            <w:vAlign w:val="center"/>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无线控制器产品专用升级许可证License，每套可支持增加128个普通AP或256个墙面式AP的控制权</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3</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503"/>
        </w:trPr>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2</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无线智能网优</w:t>
            </w:r>
          </w:p>
        </w:tc>
        <w:tc>
          <w:tcPr>
            <w:tcW w:w="8734" w:type="dxa"/>
            <w:vAlign w:val="bottom"/>
          </w:tcPr>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所投产品为独立的无线网优软件，非无线网管软件内置功能；</w:t>
            </w:r>
            <w:r>
              <w:rPr>
                <w:rFonts w:ascii="宋体" w:eastAsia="宋体" w:hAnsi="宋体" w:cs="宋体" w:hint="eastAsia"/>
                <w:kern w:val="0"/>
                <w:szCs w:val="21"/>
              </w:rPr>
              <w:br/>
              <w:t>★所投产品提供两种可选的部署方式：本地部署和云部署，方便用户进行选择，两种部署方式均不限制AP数和终端数；</w:t>
            </w:r>
            <w:r>
              <w:rPr>
                <w:rFonts w:ascii="宋体" w:eastAsia="宋体" w:hAnsi="宋体" w:cs="宋体" w:hint="eastAsia"/>
                <w:kern w:val="0"/>
                <w:szCs w:val="21"/>
              </w:rPr>
              <w:br/>
              <w:t>所投产品提供用户终端体验覆盖图，可基于时段进行体验覆盖评估，以终端无线参数指标来评估终端对视频业务的体验，分为：可以看高清，顺畅，比较卡，不活跃四类，该评估非应用识</w:t>
            </w:r>
            <w:r>
              <w:rPr>
                <w:rFonts w:ascii="宋体" w:eastAsia="宋体" w:hAnsi="宋体" w:cs="宋体" w:hint="eastAsia"/>
                <w:kern w:val="0"/>
                <w:szCs w:val="21"/>
              </w:rPr>
              <w:lastRenderedPageBreak/>
              <w:t>别，而是通过机器学习的算法计算当前网络状况是否适合这类应用；</w:t>
            </w:r>
            <w:r>
              <w:rPr>
                <w:rFonts w:ascii="宋体" w:eastAsia="宋体" w:hAnsi="宋体" w:cs="宋体" w:hint="eastAsia"/>
                <w:kern w:val="0"/>
                <w:szCs w:val="21"/>
              </w:rPr>
              <w:br/>
              <w:t>所投产品支持基于微信公共号的无线事件告警，可以通过微信公众号设置告警事件的规则，包含告警内容、等级和时间段等；且可以通过微信公众号将告警事件推送至用户手机；</w:t>
            </w:r>
            <w:r>
              <w:rPr>
                <w:rFonts w:ascii="宋体" w:eastAsia="宋体" w:hAnsi="宋体" w:cs="宋体" w:hint="eastAsia"/>
                <w:kern w:val="0"/>
                <w:szCs w:val="21"/>
              </w:rPr>
              <w:br/>
              <w:t>所投产品支持一键网优，可以通过一键体检呈现无线网中远端关联、漫游粘滞、无线干扰等现象，并生成无线优化配置，且支持一键配置下发；</w:t>
            </w:r>
            <w:r>
              <w:rPr>
                <w:rFonts w:ascii="宋体" w:eastAsia="宋体" w:hAnsi="宋体" w:cs="宋体" w:hint="eastAsia"/>
                <w:kern w:val="0"/>
                <w:szCs w:val="21"/>
              </w:rPr>
              <w:br/>
              <w:t>所投产品支持802.1x的认证体验视图，包含：认证失败率、认证失败导致的掉线占比、认证耗时分布、认证平均耗时四项视图；</w:t>
            </w:r>
            <w:r>
              <w:rPr>
                <w:rFonts w:ascii="宋体" w:eastAsia="宋体" w:hAnsi="宋体" w:cs="宋体" w:hint="eastAsia"/>
                <w:kern w:val="0"/>
                <w:szCs w:val="21"/>
              </w:rPr>
              <w:br/>
              <w:t>★所投产品支持24h终端和AP视图，可以直观显示终端历史体验走势，包含终端的丢包、延迟、RSSI值等数据走势；可以直观显示AP历史数据走势，包含AP每块射频卡上的连接用户数、低RSSI终端、高丢包终端数、高延迟终端数等数据走势；提供功能的终端和AP的视图截图；</w:t>
            </w:r>
            <w:r>
              <w:rPr>
                <w:rFonts w:ascii="宋体" w:eastAsia="宋体" w:hAnsi="宋体" w:cs="宋体" w:hint="eastAsia"/>
                <w:kern w:val="0"/>
                <w:szCs w:val="21"/>
              </w:rPr>
              <w:br/>
              <w:t>所投产品可根据AP和终端的综合指标（非无线覆盖热图）来生成全网覆盖情况报告，包括良好覆盖区、注意覆盖区、问题覆盖区；</w:t>
            </w:r>
            <w:r>
              <w:rPr>
                <w:rFonts w:ascii="宋体" w:eastAsia="宋体" w:hAnsi="宋体" w:cs="宋体" w:hint="eastAsia"/>
                <w:kern w:val="0"/>
                <w:szCs w:val="21"/>
              </w:rPr>
              <w:br/>
              <w:t>所投产品可以直观显示无线的负载数据、流量数据；</w:t>
            </w:r>
            <w:r>
              <w:rPr>
                <w:rFonts w:ascii="宋体" w:eastAsia="宋体" w:hAnsi="宋体" w:cs="宋体" w:hint="eastAsia"/>
                <w:kern w:val="0"/>
                <w:szCs w:val="21"/>
              </w:rPr>
              <w:br/>
              <w:t>所投产品可以直观展示用户的活跃时间、流量数据，体现无线用户对网络的依赖程度；</w:t>
            </w:r>
            <w:r>
              <w:rPr>
                <w:rFonts w:ascii="宋体" w:eastAsia="宋体" w:hAnsi="宋体" w:cs="宋体" w:hint="eastAsia"/>
                <w:kern w:val="0"/>
                <w:szCs w:val="21"/>
              </w:rPr>
              <w:br/>
              <w:t>所投产品可以直观显示出无线接入终端分布：终端所在频段分布，终端类型分布、终端操作系统分布、终端所在网络分布；</w:t>
            </w:r>
            <w:r>
              <w:rPr>
                <w:rFonts w:ascii="宋体" w:eastAsia="宋体" w:hAnsi="宋体" w:cs="宋体" w:hint="eastAsia"/>
                <w:kern w:val="0"/>
                <w:szCs w:val="21"/>
              </w:rPr>
              <w:br/>
              <w:t>所投产品可以对无线网络进行问题识别，可对引起网络变差的原因进行分析,分析算法必须基于整个网络而非单个设备或者射频分析；</w:t>
            </w:r>
            <w:r>
              <w:rPr>
                <w:rFonts w:ascii="宋体" w:eastAsia="宋体" w:hAnsi="宋体" w:cs="宋体" w:hint="eastAsia"/>
                <w:kern w:val="0"/>
                <w:szCs w:val="21"/>
              </w:rPr>
              <w:br/>
              <w:t>所投产品可以直观显示无线用户上线失败原因以及上线失败的用户；</w:t>
            </w:r>
          </w:p>
          <w:p w:rsidR="00AB2EEA" w:rsidRDefault="00A10194">
            <w:pPr>
              <w:widowControl/>
              <w:spacing w:line="400" w:lineRule="exact"/>
              <w:jc w:val="left"/>
              <w:rPr>
                <w:rFonts w:ascii="宋体" w:eastAsia="宋体" w:hAnsi="宋体" w:cs="宋体"/>
                <w:kern w:val="0"/>
                <w:szCs w:val="21"/>
              </w:rPr>
            </w:pPr>
            <w:r>
              <w:rPr>
                <w:rFonts w:ascii="宋体" w:eastAsia="宋体" w:hAnsi="宋体" w:cs="宋体" w:hint="eastAsia"/>
                <w:kern w:val="0"/>
                <w:szCs w:val="21"/>
              </w:rPr>
              <w:lastRenderedPageBreak/>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558"/>
        </w:trPr>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室外AP</w:t>
            </w:r>
          </w:p>
        </w:tc>
        <w:tc>
          <w:tcPr>
            <w:tcW w:w="8734" w:type="dxa"/>
            <w:vAlign w:val="center"/>
          </w:tcPr>
          <w:p w:rsidR="00AB2EEA" w:rsidRDefault="00A10194">
            <w:pPr>
              <w:spacing w:line="400" w:lineRule="exact"/>
            </w:pPr>
            <w:r>
              <w:rPr>
                <w:rFonts w:hint="eastAsia"/>
              </w:rPr>
              <w:t>支持标准的</w:t>
            </w:r>
            <w:r>
              <w:rPr>
                <w:rFonts w:hint="eastAsia"/>
              </w:rPr>
              <w:t>802.11ac wave2</w:t>
            </w:r>
            <w:r>
              <w:rPr>
                <w:rFonts w:hint="eastAsia"/>
              </w:rPr>
              <w:t>协议</w:t>
            </w:r>
            <w:r>
              <w:rPr>
                <w:rFonts w:hint="eastAsia"/>
              </w:rPr>
              <w:t>,</w:t>
            </w:r>
            <w:r>
              <w:rPr>
                <w:rFonts w:hint="eastAsia"/>
              </w:rPr>
              <w:t>支持</w:t>
            </w:r>
            <w:r>
              <w:rPr>
                <w:rFonts w:hint="eastAsia"/>
              </w:rPr>
              <w:t>mu-mimo</w:t>
            </w:r>
            <w:r>
              <w:rPr>
                <w:rFonts w:hint="eastAsia"/>
              </w:rPr>
              <w:t>采用双路双频设计，可同时工作在</w:t>
            </w:r>
            <w:r>
              <w:rPr>
                <w:rFonts w:hint="eastAsia"/>
              </w:rPr>
              <w:t>802.11a/n/ac</w:t>
            </w:r>
            <w:r>
              <w:rPr>
                <w:rFonts w:hint="eastAsia"/>
              </w:rPr>
              <w:t>和</w:t>
            </w:r>
            <w:r>
              <w:rPr>
                <w:rFonts w:hint="eastAsia"/>
              </w:rPr>
              <w:t>802.11b/g/n</w:t>
            </w:r>
            <w:r>
              <w:rPr>
                <w:rFonts w:hint="eastAsia"/>
              </w:rPr>
              <w:t>模式；</w:t>
            </w:r>
            <w:r>
              <w:rPr>
                <w:rFonts w:hint="eastAsia"/>
              </w:rPr>
              <w:br/>
            </w:r>
            <w:r>
              <w:rPr>
                <w:rFonts w:hint="eastAsia"/>
              </w:rPr>
              <w:t>天线工作模式：同时具备内置天线和外置天线接口，可通过软件切换两种天线；</w:t>
            </w:r>
            <w:r>
              <w:rPr>
                <w:rFonts w:hint="eastAsia"/>
              </w:rPr>
              <w:br/>
            </w:r>
            <w:r>
              <w:rPr>
                <w:rFonts w:hint="eastAsia"/>
              </w:rPr>
              <w:t>★内置天线规格：内置定向智能天线</w:t>
            </w:r>
            <w:r>
              <w:rPr>
                <w:rFonts w:hint="eastAsia"/>
              </w:rPr>
              <w:t xml:space="preserve"> 2.4G&amp;5.8G</w:t>
            </w:r>
            <w:r>
              <w:rPr>
                <w:rFonts w:hint="eastAsia"/>
              </w:rPr>
              <w:t>；外置天线接口：具备</w:t>
            </w:r>
            <w:r>
              <w:rPr>
                <w:rFonts w:hint="eastAsia"/>
              </w:rPr>
              <w:t>4</w:t>
            </w:r>
            <w:r>
              <w:rPr>
                <w:rFonts w:hint="eastAsia"/>
              </w:rPr>
              <w:t>个</w:t>
            </w:r>
            <w:r>
              <w:rPr>
                <w:rFonts w:hint="eastAsia"/>
              </w:rPr>
              <w:t>N-K</w:t>
            </w:r>
            <w:r>
              <w:rPr>
                <w:rFonts w:hint="eastAsia"/>
              </w:rPr>
              <w:t>型射频接口；</w:t>
            </w:r>
            <w:r>
              <w:rPr>
                <w:rFonts w:hint="eastAsia"/>
              </w:rPr>
              <w:br/>
            </w:r>
            <w:r>
              <w:rPr>
                <w:rFonts w:hint="eastAsia"/>
              </w:rPr>
              <w:t>★整机支持</w:t>
            </w:r>
            <w:r>
              <w:rPr>
                <w:rFonts w:hint="eastAsia"/>
              </w:rPr>
              <w:t>8</w:t>
            </w:r>
            <w:r>
              <w:rPr>
                <w:rFonts w:hint="eastAsia"/>
              </w:rPr>
              <w:t>条空间流</w:t>
            </w:r>
            <w:r>
              <w:rPr>
                <w:rFonts w:hint="eastAsia"/>
              </w:rPr>
              <w:t>,2.4GHz</w:t>
            </w:r>
            <w:r>
              <w:rPr>
                <w:rFonts w:hint="eastAsia"/>
              </w:rPr>
              <w:t>单频最大接入速率≥</w:t>
            </w:r>
            <w:r>
              <w:rPr>
                <w:rFonts w:hint="eastAsia"/>
              </w:rPr>
              <w:t>450Mbps,5.8GHz</w:t>
            </w:r>
            <w:r>
              <w:rPr>
                <w:rFonts w:hint="eastAsia"/>
              </w:rPr>
              <w:t>单频最大接入速率≥</w:t>
            </w:r>
            <w:r>
              <w:rPr>
                <w:rFonts w:hint="eastAsia"/>
              </w:rPr>
              <w:t>1300Mbps</w:t>
            </w:r>
            <w:r>
              <w:rPr>
                <w:rFonts w:hint="eastAsia"/>
              </w:rPr>
              <w:t>，整机最大接入速率≥</w:t>
            </w:r>
            <w:r>
              <w:rPr>
                <w:rFonts w:hint="eastAsia"/>
              </w:rPr>
              <w:t>1750Mbps</w:t>
            </w:r>
            <w:r>
              <w:rPr>
                <w:rFonts w:hint="eastAsia"/>
              </w:rPr>
              <w:t>；</w:t>
            </w:r>
            <w:r>
              <w:rPr>
                <w:rFonts w:hint="eastAsia"/>
              </w:rPr>
              <w:br/>
            </w:r>
            <w:r>
              <w:rPr>
                <w:rFonts w:hint="eastAsia"/>
              </w:rPr>
              <w:t>避雷方式：网口和天馈口均内置避雷器，不需外加防雷器；</w:t>
            </w:r>
            <w:r>
              <w:rPr>
                <w:rFonts w:hint="eastAsia"/>
              </w:rPr>
              <w:br/>
            </w:r>
            <w:r>
              <w:rPr>
                <w:rFonts w:hint="eastAsia"/>
              </w:rPr>
              <w:t>★提供</w:t>
            </w:r>
            <w:r>
              <w:rPr>
                <w:rFonts w:hint="eastAsia"/>
              </w:rPr>
              <w:t>1</w:t>
            </w:r>
            <w:r>
              <w:rPr>
                <w:rFonts w:hint="eastAsia"/>
              </w:rPr>
              <w:t>个标准的</w:t>
            </w:r>
            <w:r>
              <w:rPr>
                <w:rFonts w:hint="eastAsia"/>
              </w:rPr>
              <w:t>RJ45 console</w:t>
            </w:r>
            <w:r>
              <w:rPr>
                <w:rFonts w:hint="eastAsia"/>
              </w:rPr>
              <w:t>管理口；</w:t>
            </w:r>
            <w:r>
              <w:rPr>
                <w:rFonts w:hint="eastAsia"/>
              </w:rPr>
              <w:t>1</w:t>
            </w:r>
            <w:r>
              <w:rPr>
                <w:rFonts w:hint="eastAsia"/>
              </w:rPr>
              <w:t>标准的个</w:t>
            </w:r>
            <w:r>
              <w:rPr>
                <w:rFonts w:hint="eastAsia"/>
              </w:rPr>
              <w:t>SFP</w:t>
            </w:r>
            <w:r>
              <w:rPr>
                <w:rFonts w:hint="eastAsia"/>
              </w:rPr>
              <w:t>上联光口；</w:t>
            </w:r>
            <w:r>
              <w:rPr>
                <w:rFonts w:hint="eastAsia"/>
              </w:rPr>
              <w:t>1</w:t>
            </w:r>
            <w:r>
              <w:rPr>
                <w:rFonts w:hint="eastAsia"/>
              </w:rPr>
              <w:t>个标准的</w:t>
            </w:r>
            <w:r>
              <w:rPr>
                <w:rFonts w:hint="eastAsia"/>
              </w:rPr>
              <w:t>10/100/1000Base-T</w:t>
            </w:r>
            <w:r>
              <w:rPr>
                <w:rFonts w:hint="eastAsia"/>
              </w:rPr>
              <w:t>以太网上联接口与</w:t>
            </w:r>
            <w:r>
              <w:rPr>
                <w:rFonts w:hint="eastAsia"/>
              </w:rPr>
              <w:t>SFP</w:t>
            </w:r>
            <w:r>
              <w:rPr>
                <w:rFonts w:hint="eastAsia"/>
              </w:rPr>
              <w:t>复用，支持</w:t>
            </w:r>
            <w:r>
              <w:rPr>
                <w:rFonts w:hint="eastAsia"/>
              </w:rPr>
              <w:t>PoE</w:t>
            </w:r>
            <w:r>
              <w:rPr>
                <w:rFonts w:hint="eastAsia"/>
              </w:rPr>
              <w:t>受电；</w:t>
            </w:r>
          </w:p>
          <w:p w:rsidR="00AB2EEA" w:rsidRDefault="00A10194">
            <w:pPr>
              <w:spacing w:line="400" w:lineRule="exact"/>
            </w:pPr>
            <w:r>
              <w:rPr>
                <w:rFonts w:hint="eastAsia"/>
              </w:rPr>
              <w:t>为确保安装施工标准及后期维护方便，所有接口（网口、</w:t>
            </w:r>
            <w:r>
              <w:rPr>
                <w:rFonts w:hint="eastAsia"/>
              </w:rPr>
              <w:t>console</w:t>
            </w:r>
            <w:r>
              <w:rPr>
                <w:rFonts w:hint="eastAsia"/>
              </w:rPr>
              <w:t>口、光口、天线口等）均为标准原生接口，不接受非标转接方案；</w:t>
            </w:r>
            <w:r>
              <w:rPr>
                <w:rFonts w:hint="eastAsia"/>
              </w:rPr>
              <w:br/>
            </w:r>
            <w:r>
              <w:rPr>
                <w:rFonts w:hint="eastAsia"/>
              </w:rPr>
              <w:t>支持蓝牙串口管理：具备蓝牙模块用于远距离登录控制台；</w:t>
            </w:r>
            <w:r>
              <w:rPr>
                <w:rFonts w:hint="eastAsia"/>
              </w:rPr>
              <w:br/>
            </w:r>
            <w:r>
              <w:rPr>
                <w:rFonts w:hint="eastAsia"/>
              </w:rPr>
              <w:t>防护等级：</w:t>
            </w:r>
            <w:r>
              <w:rPr>
                <w:rFonts w:hint="eastAsia"/>
              </w:rPr>
              <w:t>IP68</w:t>
            </w:r>
            <w:r>
              <w:rPr>
                <w:rFonts w:hint="eastAsia"/>
              </w:rPr>
              <w:t>；</w:t>
            </w:r>
            <w:r>
              <w:rPr>
                <w:rFonts w:hint="eastAsia"/>
              </w:rPr>
              <w:br/>
            </w:r>
            <w:r>
              <w:rPr>
                <w:rFonts w:hint="eastAsia"/>
              </w:rPr>
              <w:t>支持标准的</w:t>
            </w:r>
            <w:r>
              <w:rPr>
                <w:rFonts w:hint="eastAsia"/>
              </w:rPr>
              <w:t>802.3at</w:t>
            </w:r>
            <w:r>
              <w:rPr>
                <w:rFonts w:hint="eastAsia"/>
              </w:rPr>
              <w:t>协议进行</w:t>
            </w:r>
            <w:r>
              <w:rPr>
                <w:rFonts w:hint="eastAsia"/>
              </w:rPr>
              <w:t>PoE</w:t>
            </w:r>
            <w:r>
              <w:rPr>
                <w:rFonts w:hint="eastAsia"/>
              </w:rPr>
              <w:t>供电，整机功耗小于</w:t>
            </w:r>
            <w:r>
              <w:rPr>
                <w:rFonts w:hint="eastAsia"/>
              </w:rPr>
              <w:t>25w</w:t>
            </w:r>
            <w:r>
              <w:rPr>
                <w:rFonts w:hint="eastAsia"/>
              </w:rPr>
              <w:t>。每台自带</w:t>
            </w:r>
            <w:r>
              <w:rPr>
                <w:rFonts w:hint="eastAsia"/>
              </w:rPr>
              <w:t>1</w:t>
            </w:r>
            <w:r>
              <w:rPr>
                <w:rFonts w:hint="eastAsia"/>
              </w:rPr>
              <w:t>个单端口以太网供电适配器（千兆端口、支持</w:t>
            </w:r>
            <w:r>
              <w:rPr>
                <w:rFonts w:hint="eastAsia"/>
              </w:rPr>
              <w:t>802.3at</w:t>
            </w:r>
            <w:r>
              <w:rPr>
                <w:rFonts w:hint="eastAsia"/>
              </w:rPr>
              <w:t>协议标准供电）；</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t>支持实时频谱防护</w:t>
            </w:r>
            <w:r>
              <w:rPr>
                <w:rFonts w:hint="eastAsia"/>
              </w:rPr>
              <w:t>,</w:t>
            </w:r>
            <w:r>
              <w:rPr>
                <w:rFonts w:hint="eastAsia"/>
              </w:rPr>
              <w:t>可视化射频干扰源对无线局域网的性能的影响；</w:t>
            </w:r>
            <w:r>
              <w:rPr>
                <w:rFonts w:hint="eastAsia"/>
              </w:rPr>
              <w:br/>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w:t>
            </w:r>
            <w:r>
              <w:rPr>
                <w:rFonts w:hint="eastAsia"/>
              </w:rPr>
              <w:lastRenderedPageBreak/>
              <w:t>用户正常使用；</w:t>
            </w:r>
            <w:r>
              <w:rPr>
                <w:rFonts w:hint="eastAsia"/>
              </w:rPr>
              <w:br/>
            </w:r>
            <w:r>
              <w:rPr>
                <w:rFonts w:hint="eastAsia"/>
              </w:rPr>
              <w:t>支持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br/>
            </w:r>
            <w:r>
              <w:rPr>
                <w:rFonts w:hint="eastAsia"/>
              </w:rPr>
              <w:t>为便于后期的管理，要求无线接入点须和无线运维管理系统管理进行联动，可以通过软件进行配置和拓扑发现，并能进行状态监测和告警，还能实现有线无线一体化管理；</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30</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trHeight w:val="1033"/>
        </w:trPr>
        <w:tc>
          <w:tcPr>
            <w:tcW w:w="705"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4</w:t>
            </w:r>
          </w:p>
        </w:tc>
        <w:tc>
          <w:tcPr>
            <w:tcW w:w="1833"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公共区放装无线AP</w:t>
            </w:r>
          </w:p>
        </w:tc>
        <w:tc>
          <w:tcPr>
            <w:tcW w:w="8734" w:type="dxa"/>
            <w:shd w:val="clear" w:color="auto" w:fill="FFFFFF"/>
            <w:vAlign w:val="center"/>
          </w:tcPr>
          <w:p w:rsidR="00AB2EEA" w:rsidRDefault="00A10194">
            <w:pPr>
              <w:spacing w:line="400" w:lineRule="exact"/>
            </w:pPr>
            <w:r>
              <w:rPr>
                <w:rFonts w:hint="eastAsia"/>
              </w:rPr>
              <w:t>支持标准的</w:t>
            </w:r>
            <w:r>
              <w:rPr>
                <w:rFonts w:hint="eastAsia"/>
              </w:rPr>
              <w:t>802.11ac wave2</w:t>
            </w:r>
            <w:r>
              <w:rPr>
                <w:rFonts w:hint="eastAsia"/>
              </w:rPr>
              <w:t>协议</w:t>
            </w:r>
            <w:r>
              <w:rPr>
                <w:rFonts w:hint="eastAsia"/>
              </w:rPr>
              <w:t>,</w:t>
            </w:r>
            <w:r>
              <w:rPr>
                <w:rFonts w:hint="eastAsia"/>
              </w:rPr>
              <w:t>采用双路双频设计，可同时工作在</w:t>
            </w:r>
            <w:r>
              <w:rPr>
                <w:rFonts w:hint="eastAsia"/>
              </w:rPr>
              <w:t>802.11ac</w:t>
            </w:r>
            <w:r>
              <w:rPr>
                <w:rFonts w:hint="eastAsia"/>
              </w:rPr>
              <w:t>和</w:t>
            </w:r>
            <w:r>
              <w:rPr>
                <w:rFonts w:hint="eastAsia"/>
              </w:rPr>
              <w:t>802.11a/b/g/n</w:t>
            </w:r>
            <w:r>
              <w:rPr>
                <w:rFonts w:hint="eastAsia"/>
              </w:rPr>
              <w:t>模式</w:t>
            </w:r>
            <w:r>
              <w:rPr>
                <w:rFonts w:hint="eastAsia"/>
              </w:rPr>
              <w:t> </w:t>
            </w:r>
            <w:r>
              <w:rPr>
                <w:rFonts w:hint="eastAsia"/>
              </w:rPr>
              <w:br/>
            </w:r>
            <w:r>
              <w:rPr>
                <w:rFonts w:hint="eastAsia"/>
              </w:rPr>
              <w:t>支持</w:t>
            </w:r>
            <w:r>
              <w:rPr>
                <w:rFonts w:hint="eastAsia"/>
              </w:rPr>
              <w:t>2</w:t>
            </w:r>
            <w:r>
              <w:rPr>
                <w:rFonts w:hint="eastAsia"/>
              </w:rPr>
              <w:t>条空间流</w:t>
            </w:r>
            <w:r>
              <w:rPr>
                <w:rFonts w:hint="eastAsia"/>
              </w:rPr>
              <w:t>,</w:t>
            </w:r>
            <w:r>
              <w:rPr>
                <w:rFonts w:hint="eastAsia"/>
              </w:rPr>
              <w:t>支持</w:t>
            </w:r>
            <w:r>
              <w:rPr>
                <w:rFonts w:hint="eastAsia"/>
              </w:rPr>
              <w:t>mu-mimo</w:t>
            </w:r>
            <w:r>
              <w:rPr>
                <w:rFonts w:hint="eastAsia"/>
              </w:rPr>
              <w:t>特性，单频最大接入速率</w:t>
            </w:r>
            <w:r>
              <w:rPr>
                <w:rFonts w:hint="eastAsia"/>
              </w:rPr>
              <w:t>867Mbps,</w:t>
            </w:r>
            <w:r>
              <w:rPr>
                <w:rFonts w:hint="eastAsia"/>
              </w:rPr>
              <w:t>整机最大接入速率</w:t>
            </w:r>
            <w:r>
              <w:rPr>
                <w:rFonts w:hint="eastAsia"/>
              </w:rPr>
              <w:t>1167Mbps</w:t>
            </w:r>
            <w:r>
              <w:rPr>
                <w:rFonts w:hint="eastAsia"/>
              </w:rPr>
              <w:br/>
              <w:t>1</w:t>
            </w:r>
            <w:r>
              <w:rPr>
                <w:rFonts w:hint="eastAsia"/>
              </w:rPr>
              <w:t>个</w:t>
            </w:r>
            <w:r>
              <w:rPr>
                <w:rFonts w:hint="eastAsia"/>
              </w:rPr>
              <w:t>10/100/1000Base-T</w:t>
            </w:r>
            <w:r>
              <w:rPr>
                <w:rFonts w:hint="eastAsia"/>
              </w:rPr>
              <w:t>以太网口，支持</w:t>
            </w:r>
            <w:r>
              <w:rPr>
                <w:rFonts w:hint="eastAsia"/>
              </w:rPr>
              <w:t>PoE</w:t>
            </w:r>
            <w:r>
              <w:rPr>
                <w:rFonts w:hint="eastAsia"/>
              </w:rPr>
              <w:t>供电，支持</w:t>
            </w:r>
            <w:r>
              <w:rPr>
                <w:rFonts w:hint="eastAsia"/>
              </w:rPr>
              <w:t>802.3af/</w:t>
            </w:r>
            <w:r>
              <w:rPr>
                <w:rFonts w:hint="eastAsia"/>
              </w:rPr>
              <w:t>本地电源</w:t>
            </w:r>
            <w:r>
              <w:rPr>
                <w:rFonts w:hint="eastAsia"/>
              </w:rPr>
              <w:t>DC5V</w:t>
            </w:r>
            <w:r>
              <w:rPr>
                <w:rFonts w:hint="eastAsia"/>
              </w:rPr>
              <w:t>两种供电模式，整机功耗小于</w:t>
            </w:r>
            <w:r>
              <w:rPr>
                <w:rFonts w:hint="eastAsia"/>
              </w:rPr>
              <w:t>12.95w</w:t>
            </w:r>
            <w:r>
              <w:rPr>
                <w:rFonts w:hint="eastAsia"/>
              </w:rPr>
              <w:br/>
            </w:r>
            <w:r>
              <w:rPr>
                <w:rFonts w:hint="eastAsia"/>
              </w:rPr>
              <w:t>设备布局紧凑，外观精巧，安装时能够紧贴墙面，边缘高度不大于</w:t>
            </w:r>
            <w:r>
              <w:rPr>
                <w:rFonts w:hint="eastAsia"/>
              </w:rPr>
              <w:t>38mm</w:t>
            </w:r>
            <w:r>
              <w:rPr>
                <w:rFonts w:hint="eastAsia"/>
              </w:rPr>
              <w:t>（长×宽×高）</w:t>
            </w:r>
          </w:p>
          <w:p w:rsidR="00AB2EEA" w:rsidRDefault="00A10194">
            <w:pPr>
              <w:spacing w:line="400" w:lineRule="exact"/>
            </w:pPr>
            <w:r>
              <w:rPr>
                <w:rFonts w:hint="eastAsia"/>
              </w:rPr>
              <w:t>★</w:t>
            </w:r>
            <w:r>
              <w:rPr>
                <w:rFonts w:hint="eastAsia"/>
              </w:rPr>
              <w:t>802.11acHT80</w:t>
            </w:r>
            <w:r>
              <w:rPr>
                <w:rFonts w:hint="eastAsia"/>
              </w:rPr>
              <w:t>配置下，实际传输性能可达</w:t>
            </w:r>
            <w:r>
              <w:rPr>
                <w:rFonts w:hint="eastAsia"/>
              </w:rPr>
              <w:t>650Mbps</w:t>
            </w:r>
            <w:r>
              <w:rPr>
                <w:rFonts w:hint="eastAsia"/>
              </w:rPr>
              <w:t>以上。</w:t>
            </w:r>
          </w:p>
          <w:p w:rsidR="00AB2EEA" w:rsidRDefault="00A10194">
            <w:pPr>
              <w:spacing w:line="400" w:lineRule="exact"/>
            </w:pPr>
            <w:r>
              <w:rPr>
                <w:rFonts w:hint="eastAsia"/>
              </w:rPr>
              <w:t>★最大接入用户数不小于</w:t>
            </w:r>
            <w:r>
              <w:rPr>
                <w:rFonts w:hint="eastAsia"/>
              </w:rPr>
              <w:t>256</w:t>
            </w:r>
            <w:r>
              <w:rPr>
                <w:rFonts w:hint="eastAsia"/>
              </w:rPr>
              <w:t>个，为保证教学，在高密度场景下，设备仍可以保证高时延业务的需求，可支持不小于</w:t>
            </w:r>
            <w:r>
              <w:rPr>
                <w:rFonts w:hint="eastAsia"/>
              </w:rPr>
              <w:t>100</w:t>
            </w:r>
            <w:r>
              <w:rPr>
                <w:rFonts w:hint="eastAsia"/>
              </w:rPr>
              <w:t>台终端流畅播放视频。</w:t>
            </w:r>
            <w:r>
              <w:rPr>
                <w:rFonts w:hint="eastAsia"/>
              </w:rPr>
              <w:br/>
            </w:r>
            <w:r>
              <w:rPr>
                <w:rFonts w:hint="eastAsia"/>
              </w:rPr>
              <w:t>双终端传输时，</w:t>
            </w:r>
            <w:r>
              <w:rPr>
                <w:rFonts w:hint="eastAsia"/>
              </w:rPr>
              <w:t>MU-MIMO</w:t>
            </w:r>
            <w:r>
              <w:rPr>
                <w:rFonts w:hint="eastAsia"/>
              </w:rPr>
              <w:t>功能对吞吐量的增益大于</w:t>
            </w:r>
            <w:r>
              <w:rPr>
                <w:rFonts w:hint="eastAsia"/>
              </w:rPr>
              <w:t>1.7</w:t>
            </w:r>
            <w:r>
              <w:rPr>
                <w:rFonts w:hint="eastAsia"/>
              </w:rPr>
              <w:t>倍。</w:t>
            </w:r>
            <w:r>
              <w:rPr>
                <w:rFonts w:hint="eastAsia"/>
              </w:rPr>
              <w:br/>
            </w:r>
            <w:r>
              <w:rPr>
                <w:rFonts w:hint="eastAsia"/>
              </w:rPr>
              <w:t>为提高网络安全，应支持实现基于用户的</w:t>
            </w:r>
            <w:r>
              <w:rPr>
                <w:rFonts w:hint="eastAsia"/>
              </w:rPr>
              <w:t>PSK</w:t>
            </w:r>
            <w:r>
              <w:rPr>
                <w:rFonts w:hint="eastAsia"/>
              </w:rPr>
              <w:t>认证，实现用户之间不能共享</w:t>
            </w:r>
            <w:r>
              <w:rPr>
                <w:rFonts w:hint="eastAsia"/>
              </w:rPr>
              <w:t>WiFi</w:t>
            </w:r>
            <w:r>
              <w:rPr>
                <w:rFonts w:hint="eastAsia"/>
              </w:rPr>
              <w:t>密钥。</w:t>
            </w:r>
            <w:r>
              <w:rPr>
                <w:rFonts w:hint="eastAsia"/>
              </w:rPr>
              <w:br/>
            </w:r>
            <w:r>
              <w:rPr>
                <w:rFonts w:hint="eastAsia"/>
              </w:rPr>
              <w:t>设备与无线控制器配合，支持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w:t>
            </w:r>
            <w:r>
              <w:rPr>
                <w:rFonts w:hint="eastAsia"/>
              </w:rPr>
              <w:lastRenderedPageBreak/>
              <w:t>用户正常使用</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t>支持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t xml:space="preserve"> </w:t>
            </w:r>
            <w:r>
              <w:rPr>
                <w:rFonts w:hint="eastAsia"/>
              </w:rPr>
              <w:br/>
            </w:r>
            <w:r>
              <w:rPr>
                <w:rFonts w:hint="eastAsia"/>
              </w:rPr>
              <w:t>为便于后期的管理，要求无线接入点须和无线运维管理系统管理进行联动，可以通过软件进行配置和拓扑发现，并能进行状态监测和告警，还能实现有线无线一体化管理；</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345</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trHeight w:val="699"/>
        </w:trPr>
        <w:tc>
          <w:tcPr>
            <w:tcW w:w="705"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5</w:t>
            </w:r>
          </w:p>
        </w:tc>
        <w:tc>
          <w:tcPr>
            <w:tcW w:w="1833"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高密覆盖无线AP</w:t>
            </w:r>
          </w:p>
        </w:tc>
        <w:tc>
          <w:tcPr>
            <w:tcW w:w="8734" w:type="dxa"/>
            <w:shd w:val="clear" w:color="auto" w:fill="FFFFFF"/>
            <w:vAlign w:val="center"/>
          </w:tcPr>
          <w:p w:rsidR="00AB2EEA" w:rsidRDefault="00A10194">
            <w:pPr>
              <w:spacing w:line="400" w:lineRule="exact"/>
            </w:pPr>
            <w:r>
              <w:rPr>
                <w:rFonts w:hint="eastAsia"/>
              </w:rPr>
              <w:t>★为保证覆盖效果，要求设备采用专业高密度设计（内置三射频或整机≥</w:t>
            </w:r>
            <w:r>
              <w:rPr>
                <w:rFonts w:hint="eastAsia"/>
              </w:rPr>
              <w:t>6</w:t>
            </w:r>
            <w:r>
              <w:rPr>
                <w:rFonts w:hint="eastAsia"/>
              </w:rPr>
              <w:t>条流），整机空间流≥</w:t>
            </w:r>
            <w:r>
              <w:rPr>
                <w:rFonts w:hint="eastAsia"/>
              </w:rPr>
              <w:t>4</w:t>
            </w:r>
            <w:r>
              <w:rPr>
                <w:rFonts w:hint="eastAsia"/>
              </w:rPr>
              <w:t>，</w:t>
            </w:r>
            <w:r>
              <w:rPr>
                <w:rFonts w:hint="eastAsia"/>
              </w:rPr>
              <w:t>wave2 MU-MIMO</w:t>
            </w:r>
            <w:r>
              <w:rPr>
                <w:rFonts w:hint="eastAsia"/>
              </w:rPr>
              <w:t>空间流≥</w:t>
            </w:r>
            <w:r>
              <w:rPr>
                <w:rFonts w:hint="eastAsia"/>
              </w:rPr>
              <w:t>4</w:t>
            </w:r>
            <w:r>
              <w:rPr>
                <w:rFonts w:hint="eastAsia"/>
              </w:rPr>
              <w:br/>
            </w:r>
            <w:r>
              <w:rPr>
                <w:rFonts w:hint="eastAsia"/>
              </w:rPr>
              <w:t>支持</w:t>
            </w:r>
            <w:r>
              <w:rPr>
                <w:rFonts w:hint="eastAsia"/>
              </w:rPr>
              <w:t>802.11ac wave2</w:t>
            </w:r>
            <w:r>
              <w:rPr>
                <w:rFonts w:hint="eastAsia"/>
              </w:rPr>
              <w:t>标准，支持</w:t>
            </w:r>
            <w:r>
              <w:rPr>
                <w:rFonts w:hint="eastAsia"/>
              </w:rPr>
              <w:t>802.11ac MU-MIMO</w:t>
            </w:r>
            <w:r>
              <w:rPr>
                <w:rFonts w:hint="eastAsia"/>
              </w:rPr>
              <w:br/>
            </w:r>
            <w:r>
              <w:rPr>
                <w:rFonts w:hint="eastAsia"/>
              </w:rPr>
              <w:t>★整机最大接入速率≥</w:t>
            </w:r>
            <w:r>
              <w:rPr>
                <w:rFonts w:hint="eastAsia"/>
              </w:rPr>
              <w:t>2500Mbps</w:t>
            </w:r>
            <w:r>
              <w:rPr>
                <w:rFonts w:hint="eastAsia"/>
              </w:rPr>
              <w:br/>
              <w:t>2</w:t>
            </w:r>
            <w:r>
              <w:rPr>
                <w:rFonts w:hint="eastAsia"/>
              </w:rPr>
              <w:t>个</w:t>
            </w:r>
            <w:r>
              <w:rPr>
                <w:rFonts w:hint="eastAsia"/>
              </w:rPr>
              <w:t>10/100/1000Base-T</w:t>
            </w:r>
            <w:r>
              <w:rPr>
                <w:rFonts w:hint="eastAsia"/>
              </w:rPr>
              <w:t>以太网上联端口</w:t>
            </w:r>
            <w:r>
              <w:rPr>
                <w:rFonts w:hint="eastAsia"/>
              </w:rPr>
              <w:br/>
            </w:r>
            <w:r>
              <w:rPr>
                <w:rFonts w:hint="eastAsia"/>
              </w:rPr>
              <w:t>支持蓝牙</w:t>
            </w:r>
            <w:r>
              <w:rPr>
                <w:rFonts w:hint="eastAsia"/>
              </w:rPr>
              <w:t>4.0</w:t>
            </w:r>
            <w:r>
              <w:rPr>
                <w:rFonts w:hint="eastAsia"/>
              </w:rPr>
              <w:t>（内置）</w:t>
            </w:r>
            <w:r>
              <w:rPr>
                <w:rFonts w:hint="eastAsia"/>
              </w:rPr>
              <w:br/>
            </w:r>
            <w:r>
              <w:rPr>
                <w:rFonts w:hint="eastAsia"/>
              </w:rPr>
              <w:t>支持苹果</w:t>
            </w:r>
            <w:r>
              <w:rPr>
                <w:rFonts w:hint="eastAsia"/>
              </w:rPr>
              <w:t>iBeacon</w:t>
            </w:r>
            <w:r>
              <w:rPr>
                <w:rFonts w:hint="eastAsia"/>
              </w:rPr>
              <w:t>协议，可扩展摇一摇等丰富的蓝牙应用，可应用于蓝牙定位应用</w:t>
            </w:r>
            <w:r>
              <w:rPr>
                <w:rFonts w:hint="eastAsia"/>
              </w:rPr>
              <w:br/>
            </w:r>
            <w:r>
              <w:rPr>
                <w:rFonts w:hint="eastAsia"/>
              </w:rPr>
              <w:t>设备可支持不小于</w:t>
            </w:r>
            <w:r>
              <w:rPr>
                <w:rFonts w:hint="eastAsia"/>
              </w:rPr>
              <w:t>32</w:t>
            </w:r>
            <w:r>
              <w:rPr>
                <w:rFonts w:hint="eastAsia"/>
              </w:rPr>
              <w:t>个虚拟</w:t>
            </w:r>
            <w:r>
              <w:rPr>
                <w:rFonts w:hint="eastAsia"/>
              </w:rPr>
              <w:t>AP</w:t>
            </w:r>
            <w:r>
              <w:rPr>
                <w:rFonts w:hint="eastAsia"/>
              </w:rPr>
              <w:t>。</w:t>
            </w:r>
            <w:r>
              <w:rPr>
                <w:rFonts w:hint="eastAsia"/>
              </w:rPr>
              <w:br/>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切换为智能转发模式继续传输数据，保证无线用户正常使用，保证无线用户正常使用</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lastRenderedPageBreak/>
              <w:t>支持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r>
            <w:r>
              <w:rPr>
                <w:rFonts w:hint="eastAsia"/>
              </w:rPr>
              <w:t>支持无线频谱分析</w:t>
            </w:r>
            <w:r>
              <w:rPr>
                <w:rFonts w:hint="eastAsia"/>
              </w:rPr>
              <w:t>,</w:t>
            </w:r>
            <w:r>
              <w:rPr>
                <w:rFonts w:hint="eastAsia"/>
              </w:rPr>
              <w:t>可视化射频干扰源对无线局域网的性能的影响</w:t>
            </w:r>
            <w:r>
              <w:rPr>
                <w:rFonts w:hint="eastAsia"/>
              </w:rPr>
              <w:br/>
            </w:r>
            <w:r>
              <w:rPr>
                <w:rFonts w:hint="eastAsia"/>
              </w:rPr>
              <w:t>为便于后期的管理，要求无线接入点须和无线运维管理系统管理进行联动，可以通过软件进行配置和拓扑发现，并能进行状态监测和告警，还能实现有线无线一体化管理；</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65</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trHeight w:val="456"/>
        </w:trPr>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6</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面板AP</w:t>
            </w:r>
          </w:p>
        </w:tc>
        <w:tc>
          <w:tcPr>
            <w:tcW w:w="8734" w:type="dxa"/>
            <w:vAlign w:val="center"/>
          </w:tcPr>
          <w:p w:rsidR="00AB2EEA" w:rsidRDefault="00A10194">
            <w:pPr>
              <w:spacing w:line="400" w:lineRule="exact"/>
            </w:pPr>
            <w:r>
              <w:rPr>
                <w:rFonts w:hint="eastAsia"/>
              </w:rPr>
              <w:t>支持标准的</w:t>
            </w:r>
            <w:r>
              <w:rPr>
                <w:rFonts w:hint="eastAsia"/>
              </w:rPr>
              <w:t>802.11ac Wave2</w:t>
            </w:r>
            <w:r>
              <w:rPr>
                <w:rFonts w:hint="eastAsia"/>
              </w:rPr>
              <w:t>协议</w:t>
            </w:r>
            <w:r>
              <w:rPr>
                <w:rFonts w:hint="eastAsia"/>
              </w:rPr>
              <w:t>,</w:t>
            </w:r>
            <w:r>
              <w:rPr>
                <w:rFonts w:hint="eastAsia"/>
              </w:rPr>
              <w:t>支持</w:t>
            </w:r>
            <w:r>
              <w:rPr>
                <w:rFonts w:hint="eastAsia"/>
              </w:rPr>
              <w:t>mu-mimo</w:t>
            </w:r>
            <w:r>
              <w:rPr>
                <w:rFonts w:hint="eastAsia"/>
              </w:rPr>
              <w:t>，采用双路双频设计，可同时工作在</w:t>
            </w:r>
            <w:r>
              <w:rPr>
                <w:rFonts w:hint="eastAsia"/>
              </w:rPr>
              <w:t>802.11ac Wave2</w:t>
            </w:r>
            <w:r>
              <w:rPr>
                <w:rFonts w:hint="eastAsia"/>
              </w:rPr>
              <w:t>和</w:t>
            </w:r>
            <w:r>
              <w:rPr>
                <w:rFonts w:hint="eastAsia"/>
              </w:rPr>
              <w:t>802.11 b/g/n</w:t>
            </w:r>
            <w:r>
              <w:rPr>
                <w:rFonts w:hint="eastAsia"/>
              </w:rPr>
              <w:t>模式</w:t>
            </w:r>
            <w:r>
              <w:rPr>
                <w:rFonts w:hint="eastAsia"/>
              </w:rPr>
              <w:t> </w:t>
            </w:r>
            <w:r>
              <w:rPr>
                <w:rFonts w:hint="eastAsia"/>
              </w:rPr>
              <w:br/>
            </w:r>
            <w:r>
              <w:rPr>
                <w:rFonts w:hint="eastAsia"/>
              </w:rPr>
              <w:t>支持</w:t>
            </w:r>
            <w:r>
              <w:rPr>
                <w:rFonts w:hint="eastAsia"/>
              </w:rPr>
              <w:t>2</w:t>
            </w:r>
            <w:r>
              <w:rPr>
                <w:rFonts w:hint="eastAsia"/>
              </w:rPr>
              <w:t>条空间流</w:t>
            </w:r>
            <w:r>
              <w:rPr>
                <w:rFonts w:hint="eastAsia"/>
              </w:rPr>
              <w:t>,2.4GHz</w:t>
            </w:r>
            <w:r>
              <w:rPr>
                <w:rFonts w:hint="eastAsia"/>
              </w:rPr>
              <w:t>单频最大接入速率</w:t>
            </w:r>
            <w:r>
              <w:rPr>
                <w:rFonts w:hint="eastAsia"/>
              </w:rPr>
              <w:t>300Mbps,5GHz</w:t>
            </w:r>
            <w:r>
              <w:rPr>
                <w:rFonts w:hint="eastAsia"/>
              </w:rPr>
              <w:t>单频最大接入速率</w:t>
            </w:r>
            <w:r>
              <w:rPr>
                <w:rFonts w:hint="eastAsia"/>
              </w:rPr>
              <w:t>867Mbps,</w:t>
            </w:r>
            <w:r>
              <w:rPr>
                <w:rFonts w:hint="eastAsia"/>
              </w:rPr>
              <w:t>整机最大接入速率</w:t>
            </w:r>
            <w:r>
              <w:rPr>
                <w:rFonts w:hint="eastAsia"/>
              </w:rPr>
              <w:t>1167Mbps</w:t>
            </w:r>
            <w:r>
              <w:rPr>
                <w:rFonts w:hint="eastAsia"/>
              </w:rPr>
              <w:br/>
            </w:r>
            <w:r>
              <w:rPr>
                <w:rFonts w:hint="eastAsia"/>
              </w:rPr>
              <w:t>★</w:t>
            </w:r>
            <w:r>
              <w:rPr>
                <w:rFonts w:hint="eastAsia"/>
              </w:rPr>
              <w:t xml:space="preserve">HT80@5G </w:t>
            </w:r>
            <w:r>
              <w:rPr>
                <w:rFonts w:hint="eastAsia"/>
              </w:rPr>
              <w:t>最高吞吐性能</w:t>
            </w:r>
            <w:r>
              <w:rPr>
                <w:rFonts w:hint="eastAsia"/>
              </w:rPr>
              <w:t>600Mbps</w:t>
            </w:r>
            <w:r>
              <w:rPr>
                <w:rFonts w:hint="eastAsia"/>
              </w:rPr>
              <w:br/>
            </w:r>
            <w:r>
              <w:rPr>
                <w:rFonts w:hint="eastAsia"/>
              </w:rPr>
              <w:t>具备</w:t>
            </w:r>
            <w:r>
              <w:rPr>
                <w:rFonts w:hint="eastAsia"/>
              </w:rPr>
              <w:t>RJ45</w:t>
            </w:r>
            <w:r>
              <w:rPr>
                <w:rFonts w:hint="eastAsia"/>
              </w:rPr>
              <w:t>形式有线逃生口，可兼容</w:t>
            </w:r>
            <w:r>
              <w:rPr>
                <w:rFonts w:hint="eastAsia"/>
              </w:rPr>
              <w:t>RJ11</w:t>
            </w:r>
            <w:r>
              <w:rPr>
                <w:rFonts w:hint="eastAsia"/>
              </w:rPr>
              <w:t>电话口</w:t>
            </w:r>
            <w:r>
              <w:rPr>
                <w:rFonts w:hint="eastAsia"/>
              </w:rPr>
              <w:br/>
            </w:r>
            <w:r>
              <w:rPr>
                <w:rFonts w:hint="eastAsia"/>
              </w:rPr>
              <w:t>★支持独立的</w:t>
            </w:r>
            <w:r>
              <w:rPr>
                <w:rFonts w:hint="eastAsia"/>
              </w:rPr>
              <w:t>3GE LAN</w:t>
            </w:r>
            <w:r>
              <w:rPr>
                <w:rFonts w:hint="eastAsia"/>
              </w:rPr>
              <w:t>口</w:t>
            </w:r>
            <w:r>
              <w:rPr>
                <w:rFonts w:hint="eastAsia"/>
              </w:rPr>
              <w:t>+ 1</w:t>
            </w:r>
            <w:r>
              <w:rPr>
                <w:rFonts w:hint="eastAsia"/>
              </w:rPr>
              <w:t>个有线逃生口</w:t>
            </w:r>
            <w:r>
              <w:rPr>
                <w:rFonts w:hint="eastAsia"/>
              </w:rPr>
              <w:t xml:space="preserve"> </w:t>
            </w:r>
            <w:r>
              <w:rPr>
                <w:rFonts w:hint="eastAsia"/>
              </w:rPr>
              <w:br/>
            </w:r>
            <w:r>
              <w:rPr>
                <w:rFonts w:hint="eastAsia"/>
              </w:rPr>
              <w:t>考虑安装后的美观度，安装后突出墙面部分不得超过</w:t>
            </w:r>
            <w:r>
              <w:rPr>
                <w:rFonts w:hint="eastAsia"/>
              </w:rPr>
              <w:t>25mm</w:t>
            </w:r>
            <w:r>
              <w:rPr>
                <w:rFonts w:hint="eastAsia"/>
              </w:rPr>
              <w:t>（厚度），</w:t>
            </w:r>
            <w:r>
              <w:rPr>
                <w:rFonts w:hint="eastAsia"/>
              </w:rPr>
              <w:br/>
            </w:r>
            <w:r>
              <w:rPr>
                <w:rFonts w:hint="eastAsia"/>
              </w:rPr>
              <w:t>为保证用电安全与电源的易获得性，提供</w:t>
            </w:r>
            <w:r>
              <w:rPr>
                <w:rFonts w:hint="eastAsia"/>
              </w:rPr>
              <w:t>DC5V</w:t>
            </w:r>
            <w:r>
              <w:rPr>
                <w:rFonts w:hint="eastAsia"/>
              </w:rPr>
              <w:t>本地电源供电接口。</w:t>
            </w:r>
            <w:r>
              <w:rPr>
                <w:rFonts w:hint="eastAsia"/>
              </w:rPr>
              <w:br/>
            </w:r>
            <w:r>
              <w:rPr>
                <w:rFonts w:hint="eastAsia"/>
              </w:rPr>
              <w:t>支持</w:t>
            </w:r>
            <w:r>
              <w:rPr>
                <w:rFonts w:hint="eastAsia"/>
              </w:rPr>
              <w:t>PoE</w:t>
            </w:r>
            <w:r>
              <w:rPr>
                <w:rFonts w:hint="eastAsia"/>
              </w:rPr>
              <w:t>以太网供电（支持</w:t>
            </w:r>
            <w:r>
              <w:rPr>
                <w:rFonts w:hint="eastAsia"/>
              </w:rPr>
              <w:t>802.3af/802.3at</w:t>
            </w:r>
            <w:r>
              <w:rPr>
                <w:rFonts w:hint="eastAsia"/>
              </w:rPr>
              <w:t>兼容供电），整机功耗小于</w:t>
            </w:r>
            <w:r>
              <w:rPr>
                <w:rFonts w:hint="eastAsia"/>
              </w:rPr>
              <w:t>8w</w:t>
            </w:r>
            <w:r>
              <w:rPr>
                <w:rFonts w:hint="eastAsia"/>
              </w:rPr>
              <w:t>，</w:t>
            </w:r>
            <w:r>
              <w:rPr>
                <w:rFonts w:hint="eastAsia"/>
              </w:rPr>
              <w:br/>
            </w:r>
            <w:r>
              <w:rPr>
                <w:rFonts w:hint="eastAsia"/>
              </w:rPr>
              <w:t>选用</w:t>
            </w:r>
            <w:r>
              <w:rPr>
                <w:rFonts w:hint="eastAsia"/>
              </w:rPr>
              <w:t>ABS+PC</w:t>
            </w:r>
            <w:r>
              <w:rPr>
                <w:rFonts w:hint="eastAsia"/>
              </w:rPr>
              <w:t>阻燃外壳材质、金属底盖散热、防静电金属</w:t>
            </w:r>
            <w:r>
              <w:rPr>
                <w:rFonts w:hint="eastAsia"/>
              </w:rPr>
              <w:t>RJ45</w:t>
            </w:r>
            <w:r>
              <w:rPr>
                <w:rFonts w:hint="eastAsia"/>
              </w:rPr>
              <w:t>端口。防护等级达到</w:t>
            </w:r>
            <w:r>
              <w:rPr>
                <w:rFonts w:hint="eastAsia"/>
              </w:rPr>
              <w:t>IP41</w:t>
            </w:r>
            <w:r>
              <w:rPr>
                <w:rFonts w:hint="eastAsia"/>
              </w:rPr>
              <w:br/>
            </w:r>
            <w:r>
              <w:rPr>
                <w:rFonts w:hint="eastAsia"/>
              </w:rPr>
              <w:t>单个</w:t>
            </w:r>
            <w:r>
              <w:rPr>
                <w:rFonts w:hint="eastAsia"/>
              </w:rPr>
              <w:t>AP</w:t>
            </w:r>
            <w:r>
              <w:rPr>
                <w:rFonts w:hint="eastAsia"/>
              </w:rPr>
              <w:t>可支持不小于</w:t>
            </w:r>
            <w:r>
              <w:rPr>
                <w:rFonts w:hint="eastAsia"/>
              </w:rPr>
              <w:t>8</w:t>
            </w:r>
            <w:r>
              <w:rPr>
                <w:rFonts w:hint="eastAsia"/>
              </w:rPr>
              <w:t>个可广播</w:t>
            </w:r>
            <w:r>
              <w:rPr>
                <w:rFonts w:hint="eastAsia"/>
              </w:rPr>
              <w:t>SSID</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w:t>
            </w:r>
            <w:r>
              <w:rPr>
                <w:rFonts w:hint="eastAsia"/>
              </w:rPr>
              <w:t xml:space="preserve"> </w:t>
            </w:r>
            <w:r>
              <w:rPr>
                <w:rFonts w:hint="eastAsia"/>
              </w:rPr>
              <w:t>，在瘦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p>
          <w:p w:rsidR="00AB2EEA" w:rsidRDefault="00A10194">
            <w:pPr>
              <w:spacing w:line="400" w:lineRule="exact"/>
            </w:pPr>
            <w:r>
              <w:rPr>
                <w:rFonts w:hint="eastAsia"/>
              </w:rPr>
              <w:lastRenderedPageBreak/>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38</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460"/>
        </w:trPr>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7</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本体AP</w:t>
            </w:r>
          </w:p>
        </w:tc>
        <w:tc>
          <w:tcPr>
            <w:tcW w:w="8734" w:type="dxa"/>
            <w:vAlign w:val="center"/>
          </w:tcPr>
          <w:p w:rsidR="00AB2EEA" w:rsidRDefault="00A10194">
            <w:pPr>
              <w:spacing w:line="400" w:lineRule="exact"/>
            </w:pPr>
            <w:r>
              <w:rPr>
                <w:rFonts w:hint="eastAsia"/>
              </w:rPr>
              <w:t>★≥</w:t>
            </w:r>
            <w:r>
              <w:rPr>
                <w:rFonts w:hint="eastAsia"/>
              </w:rPr>
              <w:t>20</w:t>
            </w:r>
            <w:r>
              <w:rPr>
                <w:rFonts w:hint="eastAsia"/>
              </w:rPr>
              <w:t>个千兆</w:t>
            </w:r>
            <w:r>
              <w:rPr>
                <w:rFonts w:hint="eastAsia"/>
              </w:rPr>
              <w:t>POE</w:t>
            </w:r>
            <w:r>
              <w:rPr>
                <w:rFonts w:hint="eastAsia"/>
              </w:rPr>
              <w:t>端口，可以支持管理≥</w:t>
            </w:r>
            <w:r>
              <w:rPr>
                <w:rFonts w:hint="eastAsia"/>
              </w:rPr>
              <w:t>20</w:t>
            </w:r>
            <w:r>
              <w:rPr>
                <w:rFonts w:hint="eastAsia"/>
              </w:rPr>
              <w:t>个微</w:t>
            </w:r>
            <w:r>
              <w:rPr>
                <w:rFonts w:hint="eastAsia"/>
              </w:rPr>
              <w:t>AP</w:t>
            </w:r>
            <w:r>
              <w:rPr>
                <w:rFonts w:hint="eastAsia"/>
              </w:rPr>
              <w:t>并对微</w:t>
            </w:r>
            <w:r>
              <w:rPr>
                <w:rFonts w:hint="eastAsia"/>
              </w:rPr>
              <w:t>AP</w:t>
            </w:r>
            <w:r>
              <w:rPr>
                <w:rFonts w:hint="eastAsia"/>
              </w:rPr>
              <w:t>进行远程供电；</w:t>
            </w:r>
            <w:r>
              <w:rPr>
                <w:rFonts w:hint="eastAsia"/>
              </w:rPr>
              <w:br/>
            </w:r>
            <w:r>
              <w:rPr>
                <w:rFonts w:hint="eastAsia"/>
              </w:rPr>
              <w:t>★万兆</w:t>
            </w:r>
            <w:r>
              <w:rPr>
                <w:rFonts w:hint="eastAsia"/>
              </w:rPr>
              <w:t>SFP+</w:t>
            </w:r>
            <w:r>
              <w:rPr>
                <w:rFonts w:hint="eastAsia"/>
              </w:rPr>
              <w:t>光口≥</w:t>
            </w:r>
            <w:r>
              <w:rPr>
                <w:rFonts w:hint="eastAsia"/>
              </w:rPr>
              <w:t>2</w:t>
            </w:r>
            <w:r>
              <w:rPr>
                <w:rFonts w:hint="eastAsia"/>
              </w:rPr>
              <w:t>个；</w:t>
            </w:r>
            <w:r>
              <w:rPr>
                <w:rFonts w:hint="eastAsia"/>
              </w:rPr>
              <w:br/>
            </w:r>
            <w:r>
              <w:rPr>
                <w:rFonts w:hint="eastAsia"/>
              </w:rPr>
              <w:t>为了便于灵活部署及散热，整机必须采用无风扇静音设计；</w:t>
            </w:r>
            <w:r>
              <w:rPr>
                <w:rFonts w:hint="eastAsia"/>
              </w:rPr>
              <w:br/>
            </w:r>
            <w:r>
              <w:rPr>
                <w:rFonts w:hint="eastAsia"/>
              </w:rPr>
              <w:t>支持简化部署，本体</w:t>
            </w:r>
            <w:r>
              <w:rPr>
                <w:rFonts w:hint="eastAsia"/>
              </w:rPr>
              <w:t>AP</w:t>
            </w:r>
            <w:r>
              <w:rPr>
                <w:rFonts w:hint="eastAsia"/>
              </w:rPr>
              <w:t>和微</w:t>
            </w:r>
            <w:r>
              <w:rPr>
                <w:rFonts w:hint="eastAsia"/>
              </w:rPr>
              <w:t>AP</w:t>
            </w:r>
            <w:r>
              <w:rPr>
                <w:rFonts w:hint="eastAsia"/>
              </w:rPr>
              <w:t>可以通过网线链接传输数据，最大支持</w:t>
            </w:r>
            <w:r>
              <w:rPr>
                <w:rFonts w:hint="eastAsia"/>
              </w:rPr>
              <w:t>100</w:t>
            </w:r>
            <w:r>
              <w:rPr>
                <w:rFonts w:hint="eastAsia"/>
              </w:rPr>
              <w:t>米网线部署；</w:t>
            </w:r>
            <w:r>
              <w:rPr>
                <w:rFonts w:hint="eastAsia"/>
              </w:rPr>
              <w:br/>
            </w:r>
            <w:r>
              <w:rPr>
                <w:rFonts w:hint="eastAsia"/>
              </w:rPr>
              <w:t>支持统一管理，微</w:t>
            </w:r>
            <w:r>
              <w:rPr>
                <w:rFonts w:hint="eastAsia"/>
              </w:rPr>
              <w:t>AP</w:t>
            </w:r>
            <w:r>
              <w:rPr>
                <w:rFonts w:hint="eastAsia"/>
              </w:rPr>
              <w:t>上电后识别为主</w:t>
            </w:r>
            <w:r>
              <w:rPr>
                <w:rFonts w:hint="eastAsia"/>
              </w:rPr>
              <w:t>AP</w:t>
            </w:r>
            <w:r>
              <w:rPr>
                <w:rFonts w:hint="eastAsia"/>
              </w:rPr>
              <w:t>的射频卡，微</w:t>
            </w:r>
            <w:r>
              <w:rPr>
                <w:rFonts w:hint="eastAsia"/>
              </w:rPr>
              <w:t>AP</w:t>
            </w:r>
            <w:r>
              <w:rPr>
                <w:rFonts w:hint="eastAsia"/>
              </w:rPr>
              <w:t>无需单独管理，无需单独授权；</w:t>
            </w:r>
            <w:r>
              <w:rPr>
                <w:rFonts w:hint="eastAsia"/>
              </w:rPr>
              <w:br/>
            </w:r>
            <w:r>
              <w:rPr>
                <w:rFonts w:hint="eastAsia"/>
              </w:rPr>
              <w:t>所有端口可以通过控制器统一控制，并具备微</w:t>
            </w:r>
            <w:r>
              <w:rPr>
                <w:rFonts w:hint="eastAsia"/>
              </w:rPr>
              <w:t>AP</w:t>
            </w:r>
            <w:r>
              <w:rPr>
                <w:rFonts w:hint="eastAsia"/>
              </w:rPr>
              <w:t>无需配置的即插即用功能，更换微</w:t>
            </w:r>
            <w:r>
              <w:rPr>
                <w:rFonts w:hint="eastAsia"/>
              </w:rPr>
              <w:t>AP</w:t>
            </w:r>
            <w:r>
              <w:rPr>
                <w:rFonts w:hint="eastAsia"/>
              </w:rPr>
              <w:t>后，无需做任何配置，即可替换使用；</w:t>
            </w:r>
            <w:r>
              <w:rPr>
                <w:rFonts w:hint="eastAsia"/>
              </w:rPr>
              <w:br/>
            </w:r>
            <w:r>
              <w:rPr>
                <w:rFonts w:hint="eastAsia"/>
              </w:rPr>
              <w:t>主机具备节能管理功能，可实现对微</w:t>
            </w:r>
            <w:r>
              <w:rPr>
                <w:rFonts w:hint="eastAsia"/>
              </w:rPr>
              <w:t>AP</w:t>
            </w:r>
            <w:r>
              <w:rPr>
                <w:rFonts w:hint="eastAsia"/>
              </w:rPr>
              <w:t>的定时关机、定时启动；</w:t>
            </w:r>
            <w:r>
              <w:rPr>
                <w:rFonts w:hint="eastAsia"/>
              </w:rPr>
              <w:br/>
            </w:r>
            <w:r>
              <w:rPr>
                <w:rFonts w:hint="eastAsia"/>
              </w:rPr>
              <w:t>为简化地址规划，方便网络管理，主机（含微</w:t>
            </w:r>
            <w:r>
              <w:rPr>
                <w:rFonts w:hint="eastAsia"/>
              </w:rPr>
              <w:t>AP</w:t>
            </w:r>
            <w:r>
              <w:rPr>
                <w:rFonts w:hint="eastAsia"/>
              </w:rPr>
              <w:t>）只需占用一个</w:t>
            </w:r>
            <w:r>
              <w:rPr>
                <w:rFonts w:hint="eastAsia"/>
              </w:rPr>
              <w:t>IP</w:t>
            </w:r>
            <w:r>
              <w:rPr>
                <w:rFonts w:hint="eastAsia"/>
              </w:rPr>
              <w:t>地址与控制器通信，即可实现控制与管理，微</w:t>
            </w:r>
            <w:r>
              <w:rPr>
                <w:rFonts w:hint="eastAsia"/>
              </w:rPr>
              <w:t>AP</w:t>
            </w:r>
            <w:r>
              <w:rPr>
                <w:rFonts w:hint="eastAsia"/>
              </w:rPr>
              <w:t>无需占用</w:t>
            </w:r>
            <w:r>
              <w:rPr>
                <w:rFonts w:hint="eastAsia"/>
              </w:rPr>
              <w:t>IP</w:t>
            </w:r>
            <w:r>
              <w:rPr>
                <w:rFonts w:hint="eastAsia"/>
              </w:rPr>
              <w:t>地址；</w:t>
            </w:r>
            <w:r>
              <w:rPr>
                <w:rFonts w:hint="eastAsia"/>
              </w:rPr>
              <w:br/>
            </w:r>
            <w:r>
              <w:rPr>
                <w:rFonts w:hint="eastAsia"/>
              </w:rPr>
              <w:t>支持万兆</w:t>
            </w:r>
            <w:r>
              <w:rPr>
                <w:rFonts w:hint="eastAsia"/>
              </w:rPr>
              <w:t>ERPS</w:t>
            </w:r>
            <w:r>
              <w:rPr>
                <w:rFonts w:hint="eastAsia"/>
              </w:rPr>
              <w:t>环网，可实现不超过</w:t>
            </w:r>
            <w:r>
              <w:rPr>
                <w:rFonts w:hint="eastAsia"/>
              </w:rPr>
              <w:t>8</w:t>
            </w:r>
            <w:r>
              <w:rPr>
                <w:rFonts w:hint="eastAsia"/>
              </w:rPr>
              <w:t>台设备的环网组网以精简汇聚设备；</w:t>
            </w:r>
            <w:r>
              <w:rPr>
                <w:rFonts w:hint="eastAsia"/>
              </w:rPr>
              <w:br/>
            </w:r>
            <w:r>
              <w:rPr>
                <w:rFonts w:hint="eastAsia"/>
              </w:rPr>
              <w:t>支持有线</w:t>
            </w:r>
            <w:r>
              <w:rPr>
                <w:rFonts w:hint="eastAsia"/>
              </w:rPr>
              <w:t>/</w:t>
            </w:r>
            <w:r>
              <w:rPr>
                <w:rFonts w:hint="eastAsia"/>
              </w:rPr>
              <w:t>无线逻辑隔离和基于不同</w:t>
            </w:r>
            <w:r>
              <w:rPr>
                <w:rFonts w:hint="eastAsia"/>
              </w:rPr>
              <w:t>vlan</w:t>
            </w:r>
            <w:r>
              <w:rPr>
                <w:rFonts w:hint="eastAsia"/>
              </w:rPr>
              <w:t>的数据转发；</w:t>
            </w:r>
            <w:r>
              <w:rPr>
                <w:rFonts w:hint="eastAsia"/>
              </w:rPr>
              <w:br/>
            </w:r>
            <w:r>
              <w:rPr>
                <w:rFonts w:hint="eastAsia"/>
              </w:rPr>
              <w:t>支持对无线终端负载均衡，支持本地数据转发；</w:t>
            </w:r>
            <w:r>
              <w:rPr>
                <w:rFonts w:hint="eastAsia"/>
              </w:rPr>
              <w:br/>
            </w:r>
            <w:r>
              <w:rPr>
                <w:rFonts w:hint="eastAsia"/>
              </w:rPr>
              <w:t>支持组播，支持</w:t>
            </w:r>
            <w:r>
              <w:rPr>
                <w:rFonts w:hint="eastAsia"/>
              </w:rPr>
              <w:t>IGMP Snooping/MLD Snooping</w:t>
            </w:r>
            <w:r>
              <w:rPr>
                <w:rFonts w:hint="eastAsia"/>
              </w:rPr>
              <w:t>；</w:t>
            </w:r>
            <w:r>
              <w:rPr>
                <w:rFonts w:hint="eastAsia"/>
              </w:rPr>
              <w:br/>
            </w:r>
            <w:r>
              <w:rPr>
                <w:rFonts w:hint="eastAsia"/>
              </w:rPr>
              <w:t>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r>
            <w:r>
              <w:rPr>
                <w:rFonts w:hint="eastAsia"/>
              </w:rPr>
              <w:t>支持无线用户二层隔离、基于</w:t>
            </w:r>
            <w:r>
              <w:rPr>
                <w:rFonts w:hint="eastAsia"/>
              </w:rPr>
              <w:t>SSID</w:t>
            </w:r>
            <w:r>
              <w:rPr>
                <w:rFonts w:hint="eastAsia"/>
              </w:rPr>
              <w:t>的无线用户隔离；</w:t>
            </w:r>
            <w:r>
              <w:rPr>
                <w:rFonts w:hint="eastAsia"/>
              </w:rPr>
              <w:br/>
            </w:r>
            <w:r>
              <w:rPr>
                <w:rFonts w:hint="eastAsia"/>
              </w:rPr>
              <w:t>支持</w:t>
            </w:r>
            <w:r>
              <w:rPr>
                <w:rFonts w:hint="eastAsia"/>
              </w:rPr>
              <w:t>IPv6</w:t>
            </w:r>
            <w:r>
              <w:rPr>
                <w:rFonts w:hint="eastAsia"/>
              </w:rPr>
              <w:t>技术，包括报文透传</w:t>
            </w:r>
            <w:r>
              <w:rPr>
                <w:rFonts w:hint="eastAsia"/>
              </w:rPr>
              <w:t>,IPv6</w:t>
            </w:r>
            <w:r>
              <w:rPr>
                <w:rFonts w:hint="eastAsia"/>
              </w:rPr>
              <w:t>终端接入认证；</w:t>
            </w:r>
            <w:r>
              <w:rPr>
                <w:rFonts w:hint="eastAsia"/>
              </w:rPr>
              <w:br/>
            </w:r>
            <w:r>
              <w:rPr>
                <w:rFonts w:hint="eastAsia"/>
              </w:rPr>
              <w:t>支持</w:t>
            </w:r>
            <w:r>
              <w:rPr>
                <w:rFonts w:hint="eastAsia"/>
              </w:rPr>
              <w:t>PSK</w:t>
            </w:r>
            <w:r>
              <w:rPr>
                <w:rFonts w:hint="eastAsia"/>
              </w:rPr>
              <w:t>、</w:t>
            </w:r>
            <w:r>
              <w:rPr>
                <w:rFonts w:hint="eastAsia"/>
              </w:rPr>
              <w:t>WEB</w:t>
            </w:r>
            <w:r>
              <w:rPr>
                <w:rFonts w:hint="eastAsia"/>
              </w:rPr>
              <w:t>、</w:t>
            </w:r>
            <w:r>
              <w:rPr>
                <w:rFonts w:hint="eastAsia"/>
              </w:rPr>
              <w:t>802.1X</w:t>
            </w:r>
            <w:r>
              <w:rPr>
                <w:rFonts w:hint="eastAsia"/>
              </w:rPr>
              <w:t>、</w:t>
            </w:r>
            <w:r>
              <w:rPr>
                <w:rFonts w:hint="eastAsia"/>
              </w:rPr>
              <w:t>MAC</w:t>
            </w:r>
            <w:r>
              <w:rPr>
                <w:rFonts w:hint="eastAsia"/>
              </w:rPr>
              <w:t>、</w:t>
            </w:r>
            <w:r>
              <w:rPr>
                <w:rFonts w:hint="eastAsia"/>
              </w:rPr>
              <w:t>WAPI</w:t>
            </w:r>
            <w:r>
              <w:rPr>
                <w:rFonts w:hint="eastAsia"/>
              </w:rPr>
              <w:t>等认证方式；</w:t>
            </w:r>
          </w:p>
          <w:p w:rsidR="00AB2EEA" w:rsidRDefault="00A10194">
            <w:pPr>
              <w:spacing w:line="400" w:lineRule="exact"/>
            </w:pPr>
            <w:r>
              <w:rPr>
                <w:rFonts w:hint="eastAsia"/>
              </w:rPr>
              <w:lastRenderedPageBreak/>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11</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415"/>
        </w:trPr>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8</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微AP</w:t>
            </w:r>
          </w:p>
        </w:tc>
        <w:tc>
          <w:tcPr>
            <w:tcW w:w="8734" w:type="dxa"/>
            <w:vAlign w:val="center"/>
          </w:tcPr>
          <w:p w:rsidR="00AB2EEA" w:rsidRDefault="00A10194">
            <w:pPr>
              <w:spacing w:line="400" w:lineRule="exact"/>
            </w:pPr>
            <w:r>
              <w:rPr>
                <w:rFonts w:hint="eastAsia"/>
              </w:rPr>
              <w:t>支持双路双频双流</w:t>
            </w:r>
            <w:r>
              <w:rPr>
                <w:rFonts w:hint="eastAsia"/>
              </w:rPr>
              <w:t>802.11ac Wave2</w:t>
            </w:r>
            <w:r>
              <w:rPr>
                <w:rFonts w:hint="eastAsia"/>
              </w:rPr>
              <w:t>，支持</w:t>
            </w:r>
            <w:r>
              <w:rPr>
                <w:rFonts w:hint="eastAsia"/>
              </w:rPr>
              <w:t>mu-mimo</w:t>
            </w:r>
            <w:r>
              <w:rPr>
                <w:rFonts w:hint="eastAsia"/>
              </w:rPr>
              <w:t>特性，同时提供</w:t>
            </w:r>
            <w:r>
              <w:rPr>
                <w:rFonts w:hint="eastAsia"/>
              </w:rPr>
              <w:t>5GHz</w:t>
            </w:r>
            <w:r>
              <w:rPr>
                <w:rFonts w:hint="eastAsia"/>
              </w:rPr>
              <w:t>单频</w:t>
            </w:r>
            <w:r>
              <w:rPr>
                <w:rFonts w:hint="eastAsia"/>
              </w:rPr>
              <w:t xml:space="preserve">867Mbps </w:t>
            </w:r>
            <w:r>
              <w:rPr>
                <w:rFonts w:hint="eastAsia"/>
              </w:rPr>
              <w:t>和</w:t>
            </w:r>
            <w:r>
              <w:rPr>
                <w:rFonts w:hint="eastAsia"/>
              </w:rPr>
              <w:t xml:space="preserve"> 2.4GHz</w:t>
            </w:r>
            <w:r>
              <w:rPr>
                <w:rFonts w:hint="eastAsia"/>
              </w:rPr>
              <w:t>单频</w:t>
            </w:r>
            <w:r>
              <w:rPr>
                <w:rFonts w:hint="eastAsia"/>
              </w:rPr>
              <w:t>300Mbps</w:t>
            </w:r>
            <w:r>
              <w:rPr>
                <w:rFonts w:hint="eastAsia"/>
              </w:rPr>
              <w:t>接入性能，整机性能</w:t>
            </w:r>
            <w:r>
              <w:rPr>
                <w:rFonts w:hint="eastAsia"/>
              </w:rPr>
              <w:t>1167Mbps</w:t>
            </w:r>
            <w:r>
              <w:rPr>
                <w:rFonts w:hint="eastAsia"/>
              </w:rPr>
              <w:br/>
              <w:t>1</w:t>
            </w:r>
            <w:r>
              <w:rPr>
                <w:rFonts w:hint="eastAsia"/>
              </w:rPr>
              <w:t>个上联</w:t>
            </w:r>
            <w:r>
              <w:rPr>
                <w:rFonts w:hint="eastAsia"/>
              </w:rPr>
              <w:t>LAN</w:t>
            </w:r>
            <w:r>
              <w:rPr>
                <w:rFonts w:hint="eastAsia"/>
              </w:rPr>
              <w:t>口，支持</w:t>
            </w:r>
            <w:r>
              <w:rPr>
                <w:rFonts w:hint="eastAsia"/>
              </w:rPr>
              <w:t>poe</w:t>
            </w:r>
            <w:r>
              <w:rPr>
                <w:rFonts w:hint="eastAsia"/>
              </w:rPr>
              <w:t>供电；</w:t>
            </w:r>
            <w:r>
              <w:rPr>
                <w:rFonts w:hint="eastAsia"/>
              </w:rPr>
              <w:t>4</w:t>
            </w:r>
            <w:r>
              <w:rPr>
                <w:rFonts w:hint="eastAsia"/>
              </w:rPr>
              <w:t>个下联</w:t>
            </w:r>
            <w:r>
              <w:rPr>
                <w:rFonts w:hint="eastAsia"/>
              </w:rPr>
              <w:t>LAN</w:t>
            </w:r>
            <w:r>
              <w:rPr>
                <w:rFonts w:hint="eastAsia"/>
              </w:rPr>
              <w:t>口，可下联有线终端</w:t>
            </w:r>
            <w:r>
              <w:rPr>
                <w:rFonts w:hint="eastAsia"/>
              </w:rPr>
              <w:br/>
            </w:r>
            <w:r>
              <w:rPr>
                <w:rFonts w:hint="eastAsia"/>
              </w:rPr>
              <w:t>支持多种形态安装，可壁挂、吸顶或嵌入</w:t>
            </w:r>
            <w:r>
              <w:rPr>
                <w:rFonts w:hint="eastAsia"/>
              </w:rPr>
              <w:t>86</w:t>
            </w:r>
            <w:r>
              <w:rPr>
                <w:rFonts w:hint="eastAsia"/>
              </w:rPr>
              <w:t>面板内安装</w:t>
            </w:r>
            <w:r>
              <w:rPr>
                <w:rFonts w:hint="eastAsia"/>
              </w:rPr>
              <w:br/>
            </w:r>
            <w:r>
              <w:rPr>
                <w:rFonts w:hint="eastAsia"/>
              </w:rPr>
              <w:t>考虑安装后的美观度，整机厚度不得大于</w:t>
            </w:r>
            <w:r>
              <w:rPr>
                <w:rFonts w:hint="eastAsia"/>
              </w:rPr>
              <w:t>30mm</w:t>
            </w:r>
            <w:r>
              <w:rPr>
                <w:rFonts w:hint="eastAsia"/>
              </w:rPr>
              <w:t>，整机宽度不得大于</w:t>
            </w:r>
            <w:r>
              <w:rPr>
                <w:rFonts w:hint="eastAsia"/>
              </w:rPr>
              <w:t>86mm</w:t>
            </w:r>
            <w:r>
              <w:rPr>
                <w:rFonts w:hint="eastAsia"/>
              </w:rPr>
              <w:t>，整机长度不得大于</w:t>
            </w:r>
            <w:r>
              <w:rPr>
                <w:rFonts w:hint="eastAsia"/>
              </w:rPr>
              <w:t>125mm</w:t>
            </w:r>
            <w:r>
              <w:rPr>
                <w:rFonts w:hint="eastAsia"/>
              </w:rPr>
              <w:br/>
            </w:r>
            <w:r>
              <w:rPr>
                <w:rFonts w:hint="eastAsia"/>
              </w:rPr>
              <w:t>设备节能省电，功率不大于</w:t>
            </w:r>
            <w:r>
              <w:rPr>
                <w:rFonts w:hint="eastAsia"/>
              </w:rPr>
              <w:t>7W</w:t>
            </w:r>
            <w:r>
              <w:rPr>
                <w:rFonts w:hint="eastAsia"/>
              </w:rPr>
              <w:br/>
            </w:r>
            <w:r>
              <w:rPr>
                <w:rFonts w:hint="eastAsia"/>
              </w:rPr>
              <w:t>设备支持</w:t>
            </w:r>
            <w:r>
              <w:rPr>
                <w:rFonts w:hint="eastAsia"/>
              </w:rPr>
              <w:t>IP41</w:t>
            </w:r>
            <w:r>
              <w:rPr>
                <w:rFonts w:hint="eastAsia"/>
              </w:rPr>
              <w:t>防护等级</w:t>
            </w:r>
            <w:r>
              <w:rPr>
                <w:rFonts w:hint="eastAsia"/>
              </w:rPr>
              <w:br/>
            </w:r>
            <w:r>
              <w:rPr>
                <w:rFonts w:hint="eastAsia"/>
              </w:rPr>
              <w:t>支持简化部署，主</w:t>
            </w:r>
            <w:r>
              <w:rPr>
                <w:rFonts w:hint="eastAsia"/>
              </w:rPr>
              <w:t>AP</w:t>
            </w:r>
            <w:r>
              <w:rPr>
                <w:rFonts w:hint="eastAsia"/>
              </w:rPr>
              <w:t>和微</w:t>
            </w:r>
            <w:r>
              <w:rPr>
                <w:rFonts w:hint="eastAsia"/>
              </w:rPr>
              <w:t>AP</w:t>
            </w:r>
            <w:r>
              <w:rPr>
                <w:rFonts w:hint="eastAsia"/>
              </w:rPr>
              <w:t>可以通过网线链接传输数据，最大支持</w:t>
            </w:r>
            <w:r>
              <w:rPr>
                <w:rFonts w:hint="eastAsia"/>
              </w:rPr>
              <w:t>100</w:t>
            </w:r>
            <w:r>
              <w:rPr>
                <w:rFonts w:hint="eastAsia"/>
              </w:rPr>
              <w:t>米网线部署</w:t>
            </w:r>
            <w:r>
              <w:rPr>
                <w:rFonts w:hint="eastAsia"/>
              </w:rPr>
              <w:br/>
            </w:r>
            <w:r>
              <w:rPr>
                <w:rFonts w:hint="eastAsia"/>
              </w:rPr>
              <w:t>微</w:t>
            </w:r>
            <w:r>
              <w:rPr>
                <w:rFonts w:hint="eastAsia"/>
              </w:rPr>
              <w:t>AP</w:t>
            </w:r>
            <w:r>
              <w:rPr>
                <w:rFonts w:hint="eastAsia"/>
              </w:rPr>
              <w:t>覆盖房间内</w:t>
            </w:r>
            <w:r>
              <w:rPr>
                <w:rFonts w:hint="eastAsia"/>
              </w:rPr>
              <w:t>2.4G/5G</w:t>
            </w:r>
            <w:r>
              <w:rPr>
                <w:rFonts w:hint="eastAsia"/>
              </w:rPr>
              <w:t>无线信号强度均≥</w:t>
            </w:r>
            <w:r>
              <w:rPr>
                <w:rFonts w:hint="eastAsia"/>
              </w:rPr>
              <w:t>-60 dbm</w:t>
            </w:r>
            <w:r>
              <w:rPr>
                <w:rFonts w:hint="eastAsia"/>
              </w:rPr>
              <w:br/>
            </w:r>
            <w:r>
              <w:rPr>
                <w:rFonts w:hint="eastAsia"/>
              </w:rPr>
              <w:t>支持统一管理，微</w:t>
            </w:r>
            <w:r>
              <w:rPr>
                <w:rFonts w:hint="eastAsia"/>
              </w:rPr>
              <w:t>AP</w:t>
            </w:r>
            <w:r>
              <w:rPr>
                <w:rFonts w:hint="eastAsia"/>
              </w:rPr>
              <w:t>上电后识别为主</w:t>
            </w:r>
            <w:r>
              <w:rPr>
                <w:rFonts w:hint="eastAsia"/>
              </w:rPr>
              <w:t>AP</w:t>
            </w:r>
            <w:r>
              <w:rPr>
                <w:rFonts w:hint="eastAsia"/>
              </w:rPr>
              <w:t>的射频卡，微</w:t>
            </w:r>
            <w:r>
              <w:rPr>
                <w:rFonts w:hint="eastAsia"/>
              </w:rPr>
              <w:t>AP</w:t>
            </w:r>
            <w:r>
              <w:rPr>
                <w:rFonts w:hint="eastAsia"/>
              </w:rPr>
              <w:t>无需单独管理，无需单独授权</w:t>
            </w:r>
            <w:r>
              <w:rPr>
                <w:rFonts w:hint="eastAsia"/>
              </w:rPr>
              <w:br/>
            </w:r>
            <w:r>
              <w:rPr>
                <w:rFonts w:hint="eastAsia"/>
              </w:rPr>
              <w:t>支持即插即用，更换微</w:t>
            </w:r>
            <w:r>
              <w:rPr>
                <w:rFonts w:hint="eastAsia"/>
              </w:rPr>
              <w:t>AP</w:t>
            </w:r>
            <w:r>
              <w:rPr>
                <w:rFonts w:hint="eastAsia"/>
              </w:rPr>
              <w:t>后，无需做任何配置，即可替换使用</w:t>
            </w:r>
            <w:r>
              <w:rPr>
                <w:rFonts w:hint="eastAsia"/>
              </w:rPr>
              <w:br/>
            </w:r>
            <w:r>
              <w:rPr>
                <w:rFonts w:hint="eastAsia"/>
              </w:rPr>
              <w:t>微</w:t>
            </w:r>
            <w:r>
              <w:rPr>
                <w:rFonts w:hint="eastAsia"/>
              </w:rPr>
              <w:t>AP</w:t>
            </w:r>
            <w:r>
              <w:rPr>
                <w:rFonts w:hint="eastAsia"/>
              </w:rPr>
              <w:t>具备防环功能，当微</w:t>
            </w:r>
            <w:r>
              <w:rPr>
                <w:rFonts w:hint="eastAsia"/>
              </w:rPr>
              <w:t>AP</w:t>
            </w:r>
            <w:r>
              <w:rPr>
                <w:rFonts w:hint="eastAsia"/>
              </w:rPr>
              <w:t>下联的端口存在环路时，系统会自动检测到环路并且关闭产生环路的端口，且能在环路消除后，自动重新打开端口</w:t>
            </w:r>
            <w:r>
              <w:rPr>
                <w:rFonts w:hint="eastAsia"/>
              </w:rPr>
              <w:br/>
            </w:r>
            <w:r>
              <w:rPr>
                <w:rFonts w:hint="eastAsia"/>
              </w:rPr>
              <w:t>支持</w:t>
            </w:r>
            <w:r>
              <w:rPr>
                <w:rFonts w:hint="eastAsia"/>
              </w:rPr>
              <w:t>5G</w:t>
            </w:r>
            <w:r>
              <w:rPr>
                <w:rFonts w:hint="eastAsia"/>
              </w:rPr>
              <w:t>优先功能，在双频模式下优先引导用户使用</w:t>
            </w:r>
            <w:r>
              <w:rPr>
                <w:rFonts w:hint="eastAsia"/>
              </w:rPr>
              <w:t>5Ghz</w:t>
            </w:r>
            <w:r>
              <w:rPr>
                <w:rFonts w:hint="eastAsia"/>
              </w:rPr>
              <w:t>频段，保证</w:t>
            </w:r>
            <w:r>
              <w:rPr>
                <w:rFonts w:hint="eastAsia"/>
              </w:rPr>
              <w:t>802.11ac/an</w:t>
            </w:r>
            <w:r>
              <w:rPr>
                <w:rFonts w:hint="eastAsia"/>
              </w:rPr>
              <w:t>网卡的用户高性能接入</w:t>
            </w:r>
            <w:r>
              <w:rPr>
                <w:rFonts w:hint="eastAsia"/>
              </w:rPr>
              <w:br/>
            </w:r>
            <w:r>
              <w:rPr>
                <w:rFonts w:hint="eastAsia"/>
              </w:rPr>
              <w:t>支持</w:t>
            </w:r>
            <w:r>
              <w:rPr>
                <w:rFonts w:hint="eastAsia"/>
              </w:rPr>
              <w:t>IPv6</w:t>
            </w:r>
            <w:r>
              <w:rPr>
                <w:rFonts w:hint="eastAsia"/>
              </w:rPr>
              <w:t>技术，包括报文透传</w:t>
            </w:r>
            <w:r>
              <w:rPr>
                <w:rFonts w:hint="eastAsia"/>
              </w:rPr>
              <w:t>,IPv6</w:t>
            </w:r>
            <w:r>
              <w:rPr>
                <w:rFonts w:hint="eastAsia"/>
              </w:rPr>
              <w:t>终端接入认证</w:t>
            </w:r>
            <w:r>
              <w:rPr>
                <w:rFonts w:hint="eastAsia"/>
              </w:rPr>
              <w:br/>
            </w:r>
            <w:r>
              <w:rPr>
                <w:rFonts w:hint="eastAsia"/>
              </w:rPr>
              <w:t>支持</w:t>
            </w:r>
            <w:r>
              <w:rPr>
                <w:rFonts w:hint="eastAsia"/>
              </w:rPr>
              <w:t>PSK</w:t>
            </w:r>
            <w:r>
              <w:rPr>
                <w:rFonts w:hint="eastAsia"/>
              </w:rPr>
              <w:t>、</w:t>
            </w:r>
            <w:r>
              <w:rPr>
                <w:rFonts w:hint="eastAsia"/>
              </w:rPr>
              <w:t>WEB</w:t>
            </w:r>
            <w:r>
              <w:rPr>
                <w:rFonts w:hint="eastAsia"/>
              </w:rPr>
              <w:t>、</w:t>
            </w:r>
            <w:r>
              <w:rPr>
                <w:rFonts w:hint="eastAsia"/>
              </w:rPr>
              <w:t>802.1X</w:t>
            </w:r>
            <w:r>
              <w:rPr>
                <w:rFonts w:hint="eastAsia"/>
              </w:rPr>
              <w:t>、</w:t>
            </w:r>
            <w:r>
              <w:rPr>
                <w:rFonts w:hint="eastAsia"/>
              </w:rPr>
              <w:t>MAC</w:t>
            </w:r>
            <w:r>
              <w:rPr>
                <w:rFonts w:hint="eastAsia"/>
              </w:rPr>
              <w:t>、</w:t>
            </w:r>
            <w:r>
              <w:rPr>
                <w:rFonts w:hint="eastAsia"/>
              </w:rPr>
              <w:t>WAPI</w:t>
            </w:r>
            <w:r>
              <w:rPr>
                <w:rFonts w:hint="eastAsia"/>
              </w:rPr>
              <w:t>等认证方式</w:t>
            </w:r>
            <w:r>
              <w:rPr>
                <w:rFonts w:hint="eastAsia"/>
              </w:rPr>
              <w:br/>
            </w:r>
            <w:r>
              <w:rPr>
                <w:rFonts w:hint="eastAsia"/>
              </w:rPr>
              <w:t>支持</w:t>
            </w:r>
            <w:r>
              <w:rPr>
                <w:rFonts w:hint="eastAsia"/>
              </w:rPr>
              <w:t>SNMP,</w:t>
            </w:r>
            <w:r>
              <w:rPr>
                <w:rFonts w:hint="eastAsia"/>
              </w:rPr>
              <w:t>支持</w:t>
            </w:r>
            <w:r>
              <w:rPr>
                <w:rFonts w:hint="eastAsia"/>
              </w:rPr>
              <w:t>SYSLOG</w:t>
            </w:r>
            <w:r>
              <w:rPr>
                <w:rFonts w:hint="eastAsia"/>
              </w:rPr>
              <w:t>；</w:t>
            </w:r>
          </w:p>
          <w:p w:rsidR="00AB2EEA" w:rsidRDefault="00A10194">
            <w:pPr>
              <w:spacing w:line="400" w:lineRule="exact"/>
            </w:pPr>
            <w:r>
              <w:rPr>
                <w:rFonts w:hint="eastAsia"/>
              </w:rPr>
              <w:lastRenderedPageBreak/>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236</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951"/>
        </w:trPr>
        <w:tc>
          <w:tcPr>
            <w:tcW w:w="705"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9</w:t>
            </w:r>
          </w:p>
        </w:tc>
        <w:tc>
          <w:tcPr>
            <w:tcW w:w="1833"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POE供电交换机</w:t>
            </w:r>
          </w:p>
        </w:tc>
        <w:tc>
          <w:tcPr>
            <w:tcW w:w="8734" w:type="dxa"/>
            <w:shd w:val="clear" w:color="auto" w:fill="FFFFFF"/>
            <w:vAlign w:val="center"/>
          </w:tcPr>
          <w:p w:rsidR="00AB2EEA" w:rsidRDefault="00A10194">
            <w:pPr>
              <w:spacing w:line="400" w:lineRule="exact"/>
            </w:pPr>
            <w:r>
              <w:rPr>
                <w:rFonts w:hint="eastAsia"/>
              </w:rPr>
              <w:t>★交换容量≥</w:t>
            </w:r>
            <w:r>
              <w:rPr>
                <w:rFonts w:hint="eastAsia"/>
              </w:rPr>
              <w:t>330Gbps</w:t>
            </w:r>
            <w:r>
              <w:rPr>
                <w:rFonts w:hint="eastAsia"/>
              </w:rPr>
              <w:t>；转发性能≥</w:t>
            </w:r>
            <w:r>
              <w:rPr>
                <w:rFonts w:hint="eastAsia"/>
              </w:rPr>
              <w:t>50Mpps </w:t>
            </w:r>
            <w:r>
              <w:rPr>
                <w:rFonts w:hint="eastAsia"/>
              </w:rPr>
              <w:br/>
              <w:t>10/100/1000M</w:t>
            </w:r>
            <w:r>
              <w:rPr>
                <w:rFonts w:hint="eastAsia"/>
              </w:rPr>
              <w:t>以太网端口≥</w:t>
            </w:r>
            <w:r>
              <w:rPr>
                <w:rFonts w:hint="eastAsia"/>
              </w:rPr>
              <w:t>24</w:t>
            </w:r>
            <w:r>
              <w:rPr>
                <w:rFonts w:hint="eastAsia"/>
              </w:rPr>
              <w:t>，</w:t>
            </w:r>
            <w:r>
              <w:rPr>
                <w:rFonts w:hint="eastAsia"/>
              </w:rPr>
              <w:t>SFP</w:t>
            </w:r>
            <w:r>
              <w:rPr>
                <w:rFonts w:hint="eastAsia"/>
              </w:rPr>
              <w:t>非复用口≥</w:t>
            </w:r>
            <w:r>
              <w:rPr>
                <w:rFonts w:hint="eastAsia"/>
              </w:rPr>
              <w:t>4</w:t>
            </w:r>
            <w:r>
              <w:rPr>
                <w:rFonts w:hint="eastAsia"/>
              </w:rPr>
              <w:t>个</w:t>
            </w:r>
            <w:r>
              <w:rPr>
                <w:rFonts w:hint="eastAsia"/>
              </w:rPr>
              <w:br/>
            </w:r>
            <w:r>
              <w:rPr>
                <w:rFonts w:hint="eastAsia"/>
              </w:rPr>
              <w:t>★所投设备</w:t>
            </w:r>
            <w:r>
              <w:rPr>
                <w:rFonts w:hint="eastAsia"/>
              </w:rPr>
              <w:t>MAC</w:t>
            </w:r>
            <w:r>
              <w:rPr>
                <w:rFonts w:hint="eastAsia"/>
              </w:rPr>
              <w:t>地址≥</w:t>
            </w:r>
            <w:r>
              <w:rPr>
                <w:rFonts w:hint="eastAsia"/>
              </w:rPr>
              <w:t>15K</w:t>
            </w:r>
            <w:r>
              <w:rPr>
                <w:rFonts w:hint="eastAsia"/>
              </w:rPr>
              <w:t>，</w:t>
            </w:r>
            <w:r>
              <w:rPr>
                <w:rFonts w:hint="eastAsia"/>
              </w:rPr>
              <w:t>ARP</w:t>
            </w:r>
            <w:r>
              <w:rPr>
                <w:rFonts w:hint="eastAsia"/>
              </w:rPr>
              <w:t>表项≥</w:t>
            </w:r>
            <w:r>
              <w:rPr>
                <w:rFonts w:hint="eastAsia"/>
              </w:rPr>
              <w:t>1000</w:t>
            </w:r>
            <w:r>
              <w:rPr>
                <w:rFonts w:hint="eastAsia"/>
              </w:rPr>
              <w:t>条</w:t>
            </w:r>
            <w:r>
              <w:rPr>
                <w:rFonts w:hint="eastAsia"/>
              </w:rPr>
              <w:t>,FIB</w:t>
            </w:r>
            <w:r>
              <w:rPr>
                <w:rFonts w:hint="eastAsia"/>
              </w:rPr>
              <w:t>表项≥</w:t>
            </w:r>
            <w:r>
              <w:rPr>
                <w:rFonts w:hint="eastAsia"/>
              </w:rPr>
              <w:t>500</w:t>
            </w:r>
            <w:r>
              <w:rPr>
                <w:rFonts w:hint="eastAsia"/>
              </w:rPr>
              <w:br/>
            </w:r>
            <w:r>
              <w:rPr>
                <w:rFonts w:hint="eastAsia"/>
              </w:rPr>
              <w:t>为提升设备适应恶劣环境能力，要求所投产品具备绝缘、防潮、防腐蚀、防霉、防盐雾等性能</w:t>
            </w:r>
            <w:r>
              <w:rPr>
                <w:rFonts w:hint="eastAsia"/>
              </w:rPr>
              <w:t>,</w:t>
            </w:r>
            <w:r>
              <w:rPr>
                <w:rFonts w:hint="eastAsia"/>
              </w:rPr>
              <w:br/>
            </w:r>
            <w:r>
              <w:rPr>
                <w:rFonts w:hint="eastAsia"/>
              </w:rPr>
              <w:t>投标产品支持≥</w:t>
            </w:r>
            <w:r>
              <w:rPr>
                <w:rFonts w:hint="eastAsia"/>
              </w:rPr>
              <w:t>24</w:t>
            </w:r>
            <w:r>
              <w:rPr>
                <w:rFonts w:hint="eastAsia"/>
              </w:rPr>
              <w:t>个电口均支持</w:t>
            </w:r>
            <w:r>
              <w:rPr>
                <w:rFonts w:hint="eastAsia"/>
              </w:rPr>
              <w:t>POE</w:t>
            </w:r>
            <w:r>
              <w:rPr>
                <w:rFonts w:hint="eastAsia"/>
              </w:rPr>
              <w:t>和</w:t>
            </w:r>
            <w:r>
              <w:rPr>
                <w:rFonts w:hint="eastAsia"/>
              </w:rPr>
              <w:t>POE+</w:t>
            </w:r>
            <w:r>
              <w:rPr>
                <w:rFonts w:hint="eastAsia"/>
              </w:rPr>
              <w:t>远程供电，</w:t>
            </w:r>
            <w:r>
              <w:rPr>
                <w:rFonts w:hint="eastAsia"/>
              </w:rPr>
              <w:t>POE+</w:t>
            </w:r>
            <w:r>
              <w:rPr>
                <w:rFonts w:hint="eastAsia"/>
              </w:rPr>
              <w:t>同时可供电端口数≥</w:t>
            </w:r>
            <w:r>
              <w:rPr>
                <w:rFonts w:hint="eastAsia"/>
              </w:rPr>
              <w:t>12</w:t>
            </w:r>
            <w:r>
              <w:rPr>
                <w:rFonts w:hint="eastAsia"/>
              </w:rPr>
              <w:t>个，整机</w:t>
            </w:r>
            <w:r>
              <w:rPr>
                <w:rFonts w:hint="eastAsia"/>
              </w:rPr>
              <w:t>POE</w:t>
            </w:r>
            <w:r>
              <w:rPr>
                <w:rFonts w:hint="eastAsia"/>
              </w:rPr>
              <w:t>功率输出≥</w:t>
            </w:r>
            <w:r>
              <w:rPr>
                <w:rFonts w:hint="eastAsia"/>
              </w:rPr>
              <w:t>370W</w:t>
            </w:r>
            <w:r>
              <w:rPr>
                <w:rFonts w:hint="eastAsia"/>
              </w:rPr>
              <w:br/>
            </w:r>
            <w:r>
              <w:rPr>
                <w:rFonts w:hint="eastAsia"/>
              </w:rPr>
              <w:t>投标产品支持面板自带一键查看</w:t>
            </w:r>
            <w:r>
              <w:rPr>
                <w:rFonts w:hint="eastAsia"/>
              </w:rPr>
              <w:t>POE</w:t>
            </w:r>
            <w:r>
              <w:rPr>
                <w:rFonts w:hint="eastAsia"/>
              </w:rPr>
              <w:t>供电状态功能</w:t>
            </w:r>
            <w:r>
              <w:rPr>
                <w:rFonts w:hint="eastAsia"/>
              </w:rPr>
              <w:br/>
            </w:r>
            <w:r>
              <w:rPr>
                <w:rFonts w:hint="eastAsia"/>
              </w:rPr>
              <w:t>支持</w:t>
            </w:r>
            <w:r>
              <w:rPr>
                <w:rFonts w:hint="eastAsia"/>
              </w:rPr>
              <w:t>IPv4</w:t>
            </w:r>
            <w:r>
              <w:rPr>
                <w:rFonts w:hint="eastAsia"/>
              </w:rPr>
              <w:t>和</w:t>
            </w:r>
            <w:r>
              <w:rPr>
                <w:rFonts w:hint="eastAsia"/>
              </w:rPr>
              <w:t>IPv6</w:t>
            </w:r>
            <w:r>
              <w:rPr>
                <w:rFonts w:hint="eastAsia"/>
              </w:rPr>
              <w:t>的静态路由、</w:t>
            </w:r>
            <w:r>
              <w:rPr>
                <w:rFonts w:hint="eastAsia"/>
              </w:rPr>
              <w:t>RIP/RIPng</w:t>
            </w:r>
            <w:r>
              <w:rPr>
                <w:rFonts w:hint="eastAsia"/>
              </w:rPr>
              <w:t>、</w:t>
            </w:r>
            <w:r>
              <w:rPr>
                <w:rFonts w:hint="eastAsia"/>
              </w:rPr>
              <w:t>OSPFv2/OSPFv3</w:t>
            </w:r>
            <w:r>
              <w:rPr>
                <w:rFonts w:hint="eastAsia"/>
              </w:rPr>
              <w:t>等三层路由协议</w:t>
            </w:r>
            <w:r>
              <w:rPr>
                <w:rFonts w:hint="eastAsia"/>
              </w:rPr>
              <w:br/>
            </w:r>
            <w:r>
              <w:rPr>
                <w:rFonts w:hint="eastAsia"/>
              </w:rPr>
              <w:t>支持</w:t>
            </w:r>
            <w:r>
              <w:rPr>
                <w:rFonts w:hint="eastAsia"/>
              </w:rPr>
              <w:t>ARP</w:t>
            </w:r>
            <w:r>
              <w:rPr>
                <w:rFonts w:hint="eastAsia"/>
              </w:rPr>
              <w:t>防欺骗功能，能够禁止非法用户的</w:t>
            </w:r>
            <w:r>
              <w:rPr>
                <w:rFonts w:hint="eastAsia"/>
              </w:rPr>
              <w:t>ARP</w:t>
            </w:r>
            <w:r>
              <w:rPr>
                <w:rFonts w:hint="eastAsia"/>
              </w:rPr>
              <w:t>欺骗报文，保护合法用户免受其害，防止合法用户的数据被窃取</w:t>
            </w:r>
            <w:r>
              <w:rPr>
                <w:rFonts w:hint="eastAsia"/>
              </w:rPr>
              <w:br/>
            </w:r>
            <w:r>
              <w:rPr>
                <w:rFonts w:hint="eastAsia"/>
              </w:rPr>
              <w:t>所投设备支持</w:t>
            </w:r>
            <w:r>
              <w:rPr>
                <w:rFonts w:hint="eastAsia"/>
              </w:rPr>
              <w:t>1</w:t>
            </w:r>
            <w:r>
              <w:rPr>
                <w:rFonts w:hint="eastAsia"/>
              </w:rPr>
              <w:t>对</w:t>
            </w:r>
            <w:r>
              <w:rPr>
                <w:rFonts w:hint="eastAsia"/>
              </w:rPr>
              <w:t>1</w:t>
            </w:r>
            <w:r>
              <w:rPr>
                <w:rFonts w:hint="eastAsia"/>
              </w:rPr>
              <w:t>、</w:t>
            </w:r>
            <w:r>
              <w:rPr>
                <w:rFonts w:hint="eastAsia"/>
              </w:rPr>
              <w:t>1</w:t>
            </w:r>
            <w:r>
              <w:rPr>
                <w:rFonts w:hint="eastAsia"/>
              </w:rPr>
              <w:t>对多、多对</w:t>
            </w:r>
            <w:r>
              <w:rPr>
                <w:rFonts w:hint="eastAsia"/>
              </w:rPr>
              <w:t>1</w:t>
            </w:r>
            <w:r>
              <w:rPr>
                <w:rFonts w:hint="eastAsia"/>
              </w:rPr>
              <w:t>和基于流的本地、远程镜像；且支持</w:t>
            </w:r>
            <w:r>
              <w:rPr>
                <w:rFonts w:hint="eastAsia"/>
              </w:rPr>
              <w:t>RSPAN</w:t>
            </w:r>
            <w:r>
              <w:rPr>
                <w:rFonts w:hint="eastAsia"/>
              </w:rPr>
              <w:t>和</w:t>
            </w:r>
            <w:r>
              <w:rPr>
                <w:rFonts w:hint="eastAsia"/>
              </w:rPr>
              <w:t>ERSPAN</w:t>
            </w:r>
            <w:r>
              <w:rPr>
                <w:rFonts w:hint="eastAsia"/>
              </w:rPr>
              <w:br/>
            </w:r>
            <w:r>
              <w:rPr>
                <w:rFonts w:hint="eastAsia"/>
              </w:rPr>
              <w:t>支持专门针对</w:t>
            </w:r>
            <w:r>
              <w:rPr>
                <w:rFonts w:hint="eastAsia"/>
              </w:rPr>
              <w:t>CPU</w:t>
            </w:r>
            <w:r>
              <w:rPr>
                <w:rFonts w:hint="eastAsia"/>
              </w:rPr>
              <w:t>的保护机制，能限制非法报文对</w:t>
            </w:r>
            <w:r>
              <w:rPr>
                <w:rFonts w:hint="eastAsia"/>
              </w:rPr>
              <w:t>CPU</w:t>
            </w:r>
            <w:r>
              <w:rPr>
                <w:rFonts w:hint="eastAsia"/>
              </w:rPr>
              <w:t>的攻击，保护交换机在各种环境下稳定工作；</w:t>
            </w:r>
            <w:r>
              <w:rPr>
                <w:rFonts w:hint="eastAsia"/>
              </w:rPr>
              <w:br/>
            </w:r>
            <w:r>
              <w:rPr>
                <w:rFonts w:hint="eastAsia"/>
              </w:rPr>
              <w:t>符合国家低碳环保等政策要求，支持</w:t>
            </w:r>
            <w:r>
              <w:rPr>
                <w:rFonts w:hint="eastAsia"/>
              </w:rPr>
              <w:t>IEEE 802.3az</w:t>
            </w:r>
            <w:r>
              <w:rPr>
                <w:rFonts w:hint="eastAsia"/>
              </w:rPr>
              <w:t>标准的</w:t>
            </w:r>
            <w:r>
              <w:rPr>
                <w:rFonts w:hint="eastAsia"/>
              </w:rPr>
              <w:t>EEE</w:t>
            </w:r>
            <w:r>
              <w:rPr>
                <w:rFonts w:hint="eastAsia"/>
              </w:rPr>
              <w:t>节能技术。</w:t>
            </w:r>
            <w:r>
              <w:rPr>
                <w:rFonts w:hint="eastAsia"/>
              </w:rPr>
              <w:br/>
            </w:r>
            <w:r>
              <w:rPr>
                <w:rFonts w:hint="eastAsia"/>
              </w:rPr>
              <w:t>所投产品支持软件定义网络</w:t>
            </w:r>
            <w:r>
              <w:rPr>
                <w:rFonts w:hint="eastAsia"/>
              </w:rPr>
              <w:t>SDN</w:t>
            </w:r>
            <w:r>
              <w:rPr>
                <w:rFonts w:hint="eastAsia"/>
              </w:rPr>
              <w:t>，符合</w:t>
            </w:r>
            <w:r>
              <w:rPr>
                <w:rFonts w:hint="eastAsia"/>
              </w:rPr>
              <w:t>OpenFlow 1.3</w:t>
            </w:r>
            <w:r>
              <w:rPr>
                <w:rFonts w:hint="eastAsia"/>
              </w:rPr>
              <w:t>协议标准；</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44</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355"/>
        </w:trPr>
        <w:tc>
          <w:tcPr>
            <w:tcW w:w="705"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10</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光模块</w:t>
            </w:r>
          </w:p>
        </w:tc>
        <w:tc>
          <w:tcPr>
            <w:tcW w:w="8734" w:type="dxa"/>
            <w:vAlign w:val="center"/>
          </w:tcPr>
          <w:p w:rsidR="00AB2EEA" w:rsidRDefault="00A10194">
            <w:pPr>
              <w:spacing w:line="400" w:lineRule="exact"/>
            </w:pPr>
            <w:r>
              <w:rPr>
                <w:rFonts w:hint="eastAsia"/>
              </w:rPr>
              <w:t>千兆单模光模块，波长</w:t>
            </w:r>
            <w:r>
              <w:rPr>
                <w:rFonts w:hint="eastAsia"/>
              </w:rPr>
              <w:t>1310nm</w:t>
            </w:r>
            <w:r>
              <w:rPr>
                <w:rFonts w:hint="eastAsia"/>
              </w:rPr>
              <w:t>的</w:t>
            </w:r>
            <w:r>
              <w:rPr>
                <w:rFonts w:hint="eastAsia"/>
              </w:rPr>
              <w:t>1000BASE-LX mini GBIC</w:t>
            </w:r>
            <w:r>
              <w:rPr>
                <w:rFonts w:hint="eastAsia"/>
              </w:rPr>
              <w:t>光膜模块，和交换机同一品牌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88</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块</w:t>
            </w:r>
          </w:p>
        </w:tc>
        <w:tc>
          <w:tcPr>
            <w:tcW w:w="1264" w:type="dxa"/>
            <w:vAlign w:val="center"/>
          </w:tcPr>
          <w:p w:rsidR="00AB2EEA" w:rsidRDefault="00A10194">
            <w:pPr>
              <w:jc w:val="center"/>
            </w:pPr>
            <w:r>
              <w:rPr>
                <w:rFonts w:ascii="宋体" w:hAnsi="宋体" w:hint="eastAsia"/>
                <w:szCs w:val="21"/>
              </w:rPr>
              <w:t>否</w:t>
            </w:r>
          </w:p>
        </w:tc>
      </w:tr>
      <w:tr w:rsidR="00AB2EEA">
        <w:trPr>
          <w:trHeight w:val="274"/>
        </w:trPr>
        <w:tc>
          <w:tcPr>
            <w:tcW w:w="705"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11</w:t>
            </w:r>
          </w:p>
        </w:tc>
        <w:tc>
          <w:tcPr>
            <w:tcW w:w="1833"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汇聚交换机</w:t>
            </w:r>
          </w:p>
        </w:tc>
        <w:tc>
          <w:tcPr>
            <w:tcW w:w="8734" w:type="dxa"/>
            <w:shd w:val="clear" w:color="auto" w:fill="FFFFFF"/>
            <w:vAlign w:val="center"/>
          </w:tcPr>
          <w:p w:rsidR="00AB2EEA" w:rsidRDefault="00A10194">
            <w:pPr>
              <w:spacing w:line="400" w:lineRule="exact"/>
            </w:pPr>
            <w:r>
              <w:rPr>
                <w:rFonts w:hint="eastAsia"/>
              </w:rPr>
              <w:t>整机主控引擎插槽≥</w:t>
            </w:r>
            <w:r>
              <w:rPr>
                <w:rFonts w:hint="eastAsia"/>
              </w:rPr>
              <w:t>2</w:t>
            </w:r>
            <w:r>
              <w:rPr>
                <w:rFonts w:hint="eastAsia"/>
              </w:rPr>
              <w:t>个，业务插槽≥</w:t>
            </w:r>
            <w:r>
              <w:rPr>
                <w:rFonts w:hint="eastAsia"/>
              </w:rPr>
              <w:t>6</w:t>
            </w:r>
            <w:r>
              <w:rPr>
                <w:rFonts w:hint="eastAsia"/>
              </w:rPr>
              <w:t>个，电源槽位≥</w:t>
            </w:r>
            <w:r>
              <w:rPr>
                <w:rFonts w:hint="eastAsia"/>
              </w:rPr>
              <w:t>4</w:t>
            </w:r>
            <w:r>
              <w:rPr>
                <w:rFonts w:hint="eastAsia"/>
              </w:rPr>
              <w:t>个</w:t>
            </w:r>
            <w:r>
              <w:rPr>
                <w:rFonts w:hint="eastAsia"/>
              </w:rPr>
              <w:br/>
            </w:r>
            <w:r>
              <w:rPr>
                <w:rFonts w:hint="eastAsia"/>
              </w:rPr>
              <w:t>★交换容量≥</w:t>
            </w:r>
            <w:r>
              <w:rPr>
                <w:rFonts w:hint="eastAsia"/>
              </w:rPr>
              <w:t>80T</w:t>
            </w:r>
            <w:r>
              <w:rPr>
                <w:rFonts w:hint="eastAsia"/>
              </w:rPr>
              <w:t>，包转发性能≥</w:t>
            </w:r>
            <w:r>
              <w:rPr>
                <w:rFonts w:hint="eastAsia"/>
              </w:rPr>
              <w:t>28000Mpps</w:t>
            </w:r>
            <w:r>
              <w:rPr>
                <w:rFonts w:hint="eastAsia"/>
              </w:rPr>
              <w:br/>
            </w:r>
            <w:r>
              <w:rPr>
                <w:rFonts w:hint="eastAsia"/>
              </w:rPr>
              <w:lastRenderedPageBreak/>
              <w:t>★整机</w:t>
            </w:r>
            <w:r>
              <w:rPr>
                <w:rFonts w:hint="eastAsia"/>
              </w:rPr>
              <w:t>ARP</w:t>
            </w:r>
            <w:r>
              <w:rPr>
                <w:rFonts w:hint="eastAsia"/>
              </w:rPr>
              <w:t>表项≥</w:t>
            </w:r>
            <w:r>
              <w:rPr>
                <w:rFonts w:hint="eastAsia"/>
              </w:rPr>
              <w:t>16K</w:t>
            </w:r>
            <w:r>
              <w:rPr>
                <w:rFonts w:hint="eastAsia"/>
              </w:rPr>
              <w:t>，</w:t>
            </w:r>
            <w:r>
              <w:rPr>
                <w:rFonts w:hint="eastAsia"/>
              </w:rPr>
              <w:t>MAC</w:t>
            </w:r>
            <w:r>
              <w:rPr>
                <w:rFonts w:hint="eastAsia"/>
              </w:rPr>
              <w:t>表项≥</w:t>
            </w:r>
            <w:r>
              <w:rPr>
                <w:rFonts w:hint="eastAsia"/>
              </w:rPr>
              <w:t>64K</w:t>
            </w:r>
            <w:r>
              <w:rPr>
                <w:rFonts w:hint="eastAsia"/>
              </w:rPr>
              <w:t>，</w:t>
            </w:r>
            <w:r>
              <w:rPr>
                <w:rFonts w:hint="eastAsia"/>
              </w:rPr>
              <w:br/>
            </w:r>
            <w:r>
              <w:rPr>
                <w:rFonts w:hint="eastAsia"/>
              </w:rPr>
              <w:t>整机配置</w:t>
            </w:r>
            <w:r>
              <w:rPr>
                <w:rFonts w:hint="eastAsia"/>
              </w:rPr>
              <w:t>2</w:t>
            </w:r>
            <w:r>
              <w:rPr>
                <w:rFonts w:hint="eastAsia"/>
              </w:rPr>
              <w:t>个交流电源模块，</w:t>
            </w:r>
            <w:r>
              <w:rPr>
                <w:rFonts w:hint="eastAsia"/>
              </w:rPr>
              <w:t>2</w:t>
            </w:r>
            <w:r>
              <w:rPr>
                <w:rFonts w:hint="eastAsia"/>
              </w:rPr>
              <w:t>块管理引擎，端口千兆以太网光口≥</w:t>
            </w:r>
            <w:r>
              <w:rPr>
                <w:rFonts w:hint="eastAsia"/>
              </w:rPr>
              <w:t>24</w:t>
            </w:r>
            <w:r>
              <w:rPr>
                <w:rFonts w:hint="eastAsia"/>
              </w:rPr>
              <w:t>；千兆以太网电口复用≥</w:t>
            </w:r>
            <w:r>
              <w:rPr>
                <w:rFonts w:hint="eastAsia"/>
              </w:rPr>
              <w:t>12</w:t>
            </w:r>
            <w:r>
              <w:rPr>
                <w:rFonts w:hint="eastAsia"/>
              </w:rPr>
              <w:t>端口；万兆以太网光口≥</w:t>
            </w:r>
            <w:r>
              <w:rPr>
                <w:rFonts w:hint="eastAsia"/>
              </w:rPr>
              <w:t>4</w:t>
            </w:r>
            <w:r>
              <w:rPr>
                <w:rFonts w:hint="eastAsia"/>
              </w:rPr>
              <w:t>端口</w:t>
            </w:r>
            <w:r>
              <w:rPr>
                <w:rFonts w:hint="eastAsia"/>
              </w:rPr>
              <w:br/>
            </w:r>
            <w:r>
              <w:rPr>
                <w:rFonts w:hint="eastAsia"/>
              </w:rPr>
              <w:t>满足</w:t>
            </w:r>
            <w:r>
              <w:rPr>
                <w:rFonts w:hint="eastAsia"/>
              </w:rPr>
              <w:t>USB</w:t>
            </w:r>
            <w:r>
              <w:rPr>
                <w:rFonts w:hint="eastAsia"/>
              </w:rPr>
              <w:t>接口，满足业界通用的</w:t>
            </w:r>
            <w:r>
              <w:rPr>
                <w:rFonts w:hint="eastAsia"/>
              </w:rPr>
              <w:t>U</w:t>
            </w:r>
            <w:r>
              <w:rPr>
                <w:rFonts w:hint="eastAsia"/>
              </w:rPr>
              <w:t>盘作为存储介质扩展</w:t>
            </w:r>
            <w:r>
              <w:rPr>
                <w:rFonts w:hint="eastAsia"/>
              </w:rPr>
              <w:br/>
            </w:r>
            <w:r>
              <w:rPr>
                <w:rFonts w:hint="eastAsia"/>
              </w:rPr>
              <w:t>★所投产品支持防雷等级≥</w:t>
            </w:r>
            <w:r>
              <w:rPr>
                <w:rFonts w:hint="eastAsia"/>
              </w:rPr>
              <w:t>5KV</w:t>
            </w:r>
            <w:r>
              <w:rPr>
                <w:rFonts w:hint="eastAsia"/>
              </w:rPr>
              <w:br/>
            </w:r>
            <w:r>
              <w:rPr>
                <w:rFonts w:hint="eastAsia"/>
              </w:rPr>
              <w:t>支持“多虚一”与“一虚多”同时使用，彻底实现资源池化。</w:t>
            </w:r>
            <w:r>
              <w:rPr>
                <w:rFonts w:hint="eastAsia"/>
              </w:rPr>
              <w:br/>
            </w:r>
            <w:r>
              <w:rPr>
                <w:rFonts w:hint="eastAsia"/>
              </w:rPr>
              <w:t>支持</w:t>
            </w:r>
            <w:r>
              <w:rPr>
                <w:rFonts w:hint="eastAsia"/>
              </w:rPr>
              <w:t>IPv6</w:t>
            </w:r>
            <w:r>
              <w:rPr>
                <w:rFonts w:hint="eastAsia"/>
              </w:rPr>
              <w:t>静态路由、</w:t>
            </w:r>
            <w:r>
              <w:rPr>
                <w:rFonts w:hint="eastAsia"/>
              </w:rPr>
              <w:t>RIPng</w:t>
            </w:r>
            <w:r>
              <w:rPr>
                <w:rFonts w:hint="eastAsia"/>
              </w:rPr>
              <w:t>、</w:t>
            </w:r>
            <w:r>
              <w:rPr>
                <w:rFonts w:hint="eastAsia"/>
              </w:rPr>
              <w:t>OSPF v3</w:t>
            </w:r>
            <w:r>
              <w:rPr>
                <w:rFonts w:hint="eastAsia"/>
              </w:rPr>
              <w:t>、</w:t>
            </w:r>
            <w:r>
              <w:rPr>
                <w:rFonts w:hint="eastAsia"/>
              </w:rPr>
              <w:t xml:space="preserve">BGP4+ </w:t>
            </w:r>
            <w:r>
              <w:rPr>
                <w:rFonts w:hint="eastAsia"/>
              </w:rPr>
              <w:t>等路由协议</w:t>
            </w:r>
            <w:r>
              <w:rPr>
                <w:rFonts w:hint="eastAsia"/>
              </w:rPr>
              <w:br/>
            </w:r>
            <w:r>
              <w:rPr>
                <w:rFonts w:hint="eastAsia"/>
              </w:rPr>
              <w:t>支持手动隧道，自动隧道，</w:t>
            </w:r>
            <w:r>
              <w:rPr>
                <w:rFonts w:hint="eastAsia"/>
              </w:rPr>
              <w:t>ISATAP</w:t>
            </w:r>
            <w:r>
              <w:rPr>
                <w:rFonts w:hint="eastAsia"/>
              </w:rPr>
              <w:br/>
            </w:r>
            <w:r>
              <w:rPr>
                <w:rFonts w:hint="eastAsia"/>
              </w:rPr>
              <w:t>要求所投产品支持软件定义网络</w:t>
            </w:r>
            <w:r>
              <w:rPr>
                <w:rFonts w:hint="eastAsia"/>
              </w:rPr>
              <w:t>SDN</w:t>
            </w:r>
            <w:r>
              <w:rPr>
                <w:rFonts w:hint="eastAsia"/>
              </w:rPr>
              <w:t>，符合</w:t>
            </w:r>
            <w:r>
              <w:rPr>
                <w:rFonts w:hint="eastAsia"/>
              </w:rPr>
              <w:t>OpenFlow 1.3</w:t>
            </w:r>
            <w:r>
              <w:rPr>
                <w:rFonts w:hint="eastAsia"/>
              </w:rPr>
              <w:t>协议标准，支持支持</w:t>
            </w:r>
            <w:r>
              <w:rPr>
                <w:rFonts w:hint="eastAsia"/>
              </w:rPr>
              <w:t>sFlow</w:t>
            </w:r>
            <w:r>
              <w:rPr>
                <w:rFonts w:hint="eastAsia"/>
              </w:rPr>
              <w:t>网络监测技术。</w:t>
            </w:r>
            <w:r>
              <w:rPr>
                <w:rFonts w:hint="eastAsia"/>
              </w:rPr>
              <w:br/>
            </w:r>
            <w:r>
              <w:rPr>
                <w:rFonts w:hint="eastAsia"/>
              </w:rPr>
              <w:t>采用模块化操作系统，支持多进程备份及</w:t>
            </w:r>
            <w:r>
              <w:rPr>
                <w:rFonts w:hint="eastAsia"/>
              </w:rPr>
              <w:t>ISSU</w:t>
            </w:r>
            <w:r>
              <w:rPr>
                <w:rFonts w:hint="eastAsia"/>
              </w:rPr>
              <w:t>不中断业务升级特性。</w:t>
            </w:r>
            <w:r>
              <w:rPr>
                <w:rFonts w:hint="eastAsia"/>
              </w:rPr>
              <w:br/>
            </w:r>
            <w:r>
              <w:rPr>
                <w:rFonts w:hint="eastAsia"/>
              </w:rPr>
              <w:t>支持专门针对</w:t>
            </w:r>
            <w:r>
              <w:rPr>
                <w:rFonts w:hint="eastAsia"/>
              </w:rPr>
              <w:t>CPU</w:t>
            </w:r>
            <w:r>
              <w:rPr>
                <w:rFonts w:hint="eastAsia"/>
              </w:rPr>
              <w:t>的保护机制，支持专门基础网络保护机制，保护交换机在各种环境下稳定工作。</w:t>
            </w:r>
            <w:r>
              <w:rPr>
                <w:rFonts w:hint="eastAsia"/>
              </w:rPr>
              <w:br/>
            </w:r>
            <w:r>
              <w:rPr>
                <w:rFonts w:hint="eastAsia"/>
              </w:rPr>
              <w:t>支持专门基础网络保护机制，增强设备防攻击能力，即使在受到攻击的情况下，也能保护系统各种服务的正常运行，保持较低的</w:t>
            </w:r>
            <w:r>
              <w:rPr>
                <w:rFonts w:hint="eastAsia"/>
              </w:rPr>
              <w:t>CPU</w:t>
            </w:r>
            <w:r>
              <w:rPr>
                <w:rFonts w:hint="eastAsia"/>
              </w:rPr>
              <w:t>负载，从而保障整个网络的稳定运行。</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3</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AB2EEA" w:rsidRDefault="00A10194">
            <w:pPr>
              <w:jc w:val="center"/>
            </w:pPr>
            <w:r>
              <w:rPr>
                <w:rFonts w:ascii="宋体" w:hAnsi="宋体" w:hint="eastAsia"/>
                <w:szCs w:val="21"/>
              </w:rPr>
              <w:t>否</w:t>
            </w:r>
          </w:p>
        </w:tc>
      </w:tr>
      <w:tr w:rsidR="00AB2EEA">
        <w:trPr>
          <w:trHeight w:val="876"/>
        </w:trPr>
        <w:tc>
          <w:tcPr>
            <w:tcW w:w="705" w:type="dxa"/>
            <w:vMerge w:val="restart"/>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12</w:t>
            </w: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无线实名认证系统</w:t>
            </w:r>
          </w:p>
        </w:tc>
        <w:tc>
          <w:tcPr>
            <w:tcW w:w="8734" w:type="dxa"/>
            <w:vAlign w:val="center"/>
          </w:tcPr>
          <w:p w:rsidR="00AB2EEA" w:rsidRDefault="00A10194">
            <w:pPr>
              <w:spacing w:line="400" w:lineRule="exact"/>
            </w:pPr>
            <w:r>
              <w:rPr>
                <w:rFonts w:hint="eastAsia"/>
              </w:rPr>
              <w:t>为满足多种应用场景，准入方式应支持有线的用户名密码认证（</w:t>
            </w:r>
            <w:r>
              <w:rPr>
                <w:rFonts w:hint="eastAsia"/>
              </w:rPr>
              <w:t>EAP-MD5</w:t>
            </w:r>
            <w:r>
              <w:rPr>
                <w:rFonts w:hint="eastAsia"/>
              </w:rPr>
              <w:t>）、无线的用户名密码认证</w:t>
            </w:r>
            <w:r>
              <w:rPr>
                <w:rFonts w:hint="eastAsia"/>
              </w:rPr>
              <w:t> </w:t>
            </w:r>
            <w:r>
              <w:rPr>
                <w:rFonts w:hint="eastAsia"/>
              </w:rPr>
              <w:t>（</w:t>
            </w:r>
            <w:r>
              <w:rPr>
                <w:rFonts w:hint="eastAsia"/>
              </w:rPr>
              <w:t>PEAP-MSCHAPV2</w:t>
            </w:r>
            <w:r>
              <w:rPr>
                <w:rFonts w:hint="eastAsia"/>
              </w:rPr>
              <w:t>）</w:t>
            </w:r>
            <w:r>
              <w:rPr>
                <w:rFonts w:hint="eastAsia"/>
              </w:rPr>
              <w:t xml:space="preserve"> </w:t>
            </w:r>
            <w:r>
              <w:rPr>
                <w:rFonts w:hint="eastAsia"/>
              </w:rPr>
              <w:t>和</w:t>
            </w:r>
            <w:r>
              <w:rPr>
                <w:rFonts w:hint="eastAsia"/>
              </w:rPr>
              <w:t>USB-KEY CA</w:t>
            </w:r>
            <w:r>
              <w:rPr>
                <w:rFonts w:hint="eastAsia"/>
              </w:rPr>
              <w:t>证书认证（</w:t>
            </w:r>
            <w:r>
              <w:rPr>
                <w:rFonts w:hint="eastAsia"/>
              </w:rPr>
              <w:t>EAP-TLS</w:t>
            </w:r>
            <w:r>
              <w:rPr>
                <w:rFonts w:hint="eastAsia"/>
              </w:rPr>
              <w:t>）</w:t>
            </w:r>
            <w:r>
              <w:rPr>
                <w:rFonts w:hint="eastAsia"/>
              </w:rPr>
              <w:br/>
            </w:r>
            <w:r>
              <w:rPr>
                <w:rFonts w:hint="eastAsia"/>
              </w:rPr>
              <w:t>支持</w:t>
            </w:r>
            <w:r>
              <w:rPr>
                <w:rFonts w:hint="eastAsia"/>
              </w:rPr>
              <w:t>MAC</w:t>
            </w:r>
            <w:r>
              <w:rPr>
                <w:rFonts w:hint="eastAsia"/>
              </w:rPr>
              <w:t>地址认证，不需要安装客户端，仅用</w:t>
            </w:r>
            <w:r>
              <w:rPr>
                <w:rFonts w:hint="eastAsia"/>
              </w:rPr>
              <w:t>MAC</w:t>
            </w:r>
            <w:r>
              <w:rPr>
                <w:rFonts w:hint="eastAsia"/>
              </w:rPr>
              <w:t>地址进行认证</w:t>
            </w:r>
            <w:r>
              <w:rPr>
                <w:rFonts w:hint="eastAsia"/>
              </w:rPr>
              <w:br/>
            </w:r>
            <w:r>
              <w:rPr>
                <w:rFonts w:hint="eastAsia"/>
              </w:rPr>
              <w:t>认证页面合并：普通用户、短信、二维码、微信</w:t>
            </w:r>
            <w:r>
              <w:rPr>
                <w:rFonts w:hint="eastAsia"/>
              </w:rPr>
              <w:t>web</w:t>
            </w:r>
            <w:r>
              <w:rPr>
                <w:rFonts w:hint="eastAsia"/>
              </w:rPr>
              <w:t>认证合并。</w:t>
            </w:r>
            <w:r>
              <w:rPr>
                <w:rFonts w:hint="eastAsia"/>
              </w:rPr>
              <w:br/>
            </w:r>
            <w:r>
              <w:rPr>
                <w:rFonts w:hint="eastAsia"/>
              </w:rPr>
              <w:lastRenderedPageBreak/>
              <w:t>支持</w:t>
            </w:r>
            <w:r>
              <w:rPr>
                <w:rFonts w:hint="eastAsia"/>
              </w:rPr>
              <w:t>Windows\OS X\IOS\Android</w:t>
            </w:r>
            <w:r>
              <w:rPr>
                <w:rFonts w:hint="eastAsia"/>
              </w:rPr>
              <w:t>系统使用原生自带的</w:t>
            </w:r>
            <w:r>
              <w:rPr>
                <w:rFonts w:hint="eastAsia"/>
              </w:rPr>
              <w:t>802.1X</w:t>
            </w:r>
            <w:r>
              <w:rPr>
                <w:rFonts w:hint="eastAsia"/>
              </w:rPr>
              <w:t>客户端认证，</w:t>
            </w:r>
            <w:r>
              <w:rPr>
                <w:rFonts w:hint="eastAsia"/>
              </w:rPr>
              <w:t>Windows XP</w:t>
            </w:r>
            <w:r>
              <w:rPr>
                <w:rFonts w:hint="eastAsia"/>
              </w:rPr>
              <w:t>和</w:t>
            </w:r>
            <w:r>
              <w:rPr>
                <w:rFonts w:hint="eastAsia"/>
              </w:rPr>
              <w:t>Android 4.0</w:t>
            </w:r>
            <w:r>
              <w:rPr>
                <w:rFonts w:hint="eastAsia"/>
              </w:rPr>
              <w:t>以下系统版本，厂商提供系统原生</w:t>
            </w:r>
            <w:r>
              <w:rPr>
                <w:rFonts w:hint="eastAsia"/>
              </w:rPr>
              <w:t>802.1X</w:t>
            </w:r>
            <w:r>
              <w:rPr>
                <w:rFonts w:hint="eastAsia"/>
              </w:rPr>
              <w:t>认证环境配置工具，无需用户自己进行系统原生</w:t>
            </w:r>
            <w:r>
              <w:rPr>
                <w:rFonts w:hint="eastAsia"/>
              </w:rPr>
              <w:t>802.1X</w:t>
            </w:r>
            <w:r>
              <w:rPr>
                <w:rFonts w:hint="eastAsia"/>
              </w:rPr>
              <w:t>认证环境的配置</w:t>
            </w:r>
            <w:r>
              <w:rPr>
                <w:rFonts w:hint="eastAsia"/>
              </w:rPr>
              <w:br/>
            </w:r>
            <w:r>
              <w:rPr>
                <w:rFonts w:hint="eastAsia"/>
              </w:rPr>
              <w:t>支持已认证的用户使用自己的智能手机为访客终端扫描二维码进行访客入网接入认证授权，支持只有授权指定的用户组才能为访客做二维码授权，且在认证系统后台有访客与授权访客开户的用户帐号绑定</w:t>
            </w:r>
            <w:r>
              <w:rPr>
                <w:rFonts w:hint="eastAsia"/>
              </w:rPr>
              <w:br/>
            </w:r>
            <w:r>
              <w:rPr>
                <w:rFonts w:hint="eastAsia"/>
              </w:rPr>
              <w:t>支持使用用户名密码</w:t>
            </w:r>
            <w:r>
              <w:rPr>
                <w:rFonts w:hint="eastAsia"/>
              </w:rPr>
              <w:t>+</w:t>
            </w:r>
            <w:r>
              <w:rPr>
                <w:rFonts w:hint="eastAsia"/>
              </w:rPr>
              <w:t>手机号及短信获取的</w:t>
            </w:r>
            <w:r>
              <w:rPr>
                <w:rFonts w:hint="eastAsia"/>
              </w:rPr>
              <w:t>6</w:t>
            </w:r>
            <w:r>
              <w:rPr>
                <w:rFonts w:hint="eastAsia"/>
              </w:rPr>
              <w:t>位数随机校验码作为认证要素进行双因子认证</w:t>
            </w:r>
            <w:r>
              <w:rPr>
                <w:rFonts w:hint="eastAsia"/>
              </w:rPr>
              <w:br/>
            </w:r>
            <w:r>
              <w:rPr>
                <w:rFonts w:hint="eastAsia"/>
              </w:rPr>
              <w:t>支持与第三方</w:t>
            </w:r>
            <w:r>
              <w:rPr>
                <w:rFonts w:hint="eastAsia"/>
              </w:rPr>
              <w:t>Radius</w:t>
            </w:r>
            <w:r>
              <w:rPr>
                <w:rFonts w:hint="eastAsia"/>
              </w:rPr>
              <w:t>联动</w:t>
            </w:r>
            <w:r>
              <w:rPr>
                <w:rFonts w:hint="eastAsia"/>
              </w:rPr>
              <w:t> </w:t>
            </w:r>
            <w:r>
              <w:rPr>
                <w:rFonts w:hint="eastAsia"/>
              </w:rPr>
              <w:t>，将认证信息转发给第三方</w:t>
            </w:r>
            <w:r>
              <w:rPr>
                <w:rFonts w:hint="eastAsia"/>
              </w:rPr>
              <w:t>Radius</w:t>
            </w:r>
            <w:r>
              <w:rPr>
                <w:rFonts w:hint="eastAsia"/>
              </w:rPr>
              <w:t>服务器进行认证，即实现统一身份源</w:t>
            </w:r>
            <w:r>
              <w:rPr>
                <w:rFonts w:hint="eastAsia"/>
              </w:rPr>
              <w:br/>
            </w:r>
            <w:r>
              <w:rPr>
                <w:rFonts w:hint="eastAsia"/>
              </w:rPr>
              <w:t>支持从基于</w:t>
            </w:r>
            <w:r>
              <w:rPr>
                <w:rFonts w:hint="eastAsia"/>
              </w:rPr>
              <w:t>Java/web service</w:t>
            </w:r>
            <w:r>
              <w:rPr>
                <w:rFonts w:hint="eastAsia"/>
              </w:rPr>
              <w:t>的第三方接口读取用户数据信息进行认证</w:t>
            </w:r>
            <w:r>
              <w:rPr>
                <w:rFonts w:hint="eastAsia"/>
              </w:rPr>
              <w:br/>
            </w:r>
            <w:r>
              <w:rPr>
                <w:rFonts w:hint="eastAsia"/>
              </w:rPr>
              <w:t>支持与</w:t>
            </w:r>
            <w:r>
              <w:rPr>
                <w:rFonts w:hint="eastAsia"/>
              </w:rPr>
              <w:t>WindowsAD</w:t>
            </w:r>
            <w:r>
              <w:rPr>
                <w:rFonts w:hint="eastAsia"/>
              </w:rPr>
              <w:t>域联动，实现与</w:t>
            </w:r>
            <w:r>
              <w:rPr>
                <w:rFonts w:hint="eastAsia"/>
              </w:rPr>
              <w:t>WindowsAD</w:t>
            </w:r>
            <w:r>
              <w:rPr>
                <w:rFonts w:hint="eastAsia"/>
              </w:rPr>
              <w:t>的整合认证，一次登陆完成</w:t>
            </w:r>
            <w:r>
              <w:rPr>
                <w:rFonts w:hint="eastAsia"/>
              </w:rPr>
              <w:t>802.1X</w:t>
            </w:r>
            <w:r>
              <w:rPr>
                <w:rFonts w:hint="eastAsia"/>
              </w:rPr>
              <w:t>认证和</w:t>
            </w:r>
            <w:r>
              <w:rPr>
                <w:rFonts w:hint="eastAsia"/>
              </w:rPr>
              <w:t>WindowsAD</w:t>
            </w:r>
            <w:r>
              <w:rPr>
                <w:rFonts w:hint="eastAsia"/>
              </w:rPr>
              <w:t>认证</w:t>
            </w:r>
            <w:r>
              <w:rPr>
                <w:rFonts w:hint="eastAsia"/>
              </w:rPr>
              <w:br/>
            </w:r>
            <w:r>
              <w:rPr>
                <w:rFonts w:hint="eastAsia"/>
              </w:rPr>
              <w:t>支持与</w:t>
            </w:r>
            <w:r>
              <w:rPr>
                <w:rFonts w:hint="eastAsia"/>
              </w:rPr>
              <w:t>LDAP</w:t>
            </w:r>
            <w:r>
              <w:rPr>
                <w:rFonts w:hint="eastAsia"/>
              </w:rPr>
              <w:t>服务器联动，获取用户身份信息，实现统一身份认证</w:t>
            </w:r>
            <w:r>
              <w:rPr>
                <w:rFonts w:hint="eastAsia"/>
              </w:rPr>
              <w:br/>
            </w:r>
            <w:r>
              <w:rPr>
                <w:rFonts w:hint="eastAsia"/>
              </w:rPr>
              <w:t>支持终端硬盘序列号</w:t>
            </w:r>
            <w:r>
              <w:rPr>
                <w:rFonts w:hint="eastAsia"/>
              </w:rPr>
              <w:t> </w:t>
            </w:r>
            <w:r>
              <w:rPr>
                <w:rFonts w:hint="eastAsia"/>
              </w:rPr>
              <w:t>、</w:t>
            </w:r>
            <w:r>
              <w:rPr>
                <w:rFonts w:hint="eastAsia"/>
              </w:rPr>
              <w:t>SSID</w:t>
            </w:r>
            <w:r>
              <w:rPr>
                <w:rFonts w:hint="eastAsia"/>
              </w:rPr>
              <w:t>、用户用户名、用户密码、终端</w:t>
            </w:r>
            <w:r>
              <w:rPr>
                <w:rFonts w:hint="eastAsia"/>
              </w:rPr>
              <w:t>IP</w:t>
            </w:r>
            <w:r>
              <w:rPr>
                <w:rFonts w:hint="eastAsia"/>
              </w:rPr>
              <w:t>、终端</w:t>
            </w:r>
            <w:r>
              <w:rPr>
                <w:rFonts w:hint="eastAsia"/>
              </w:rPr>
              <w:t>MAC</w:t>
            </w:r>
            <w:r>
              <w:rPr>
                <w:rFonts w:hint="eastAsia"/>
              </w:rPr>
              <w:t>、网络访问控制设备（</w:t>
            </w:r>
            <w:r>
              <w:rPr>
                <w:rFonts w:hint="eastAsia"/>
              </w:rPr>
              <w:t>NAS</w:t>
            </w:r>
            <w:r>
              <w:rPr>
                <w:rFonts w:hint="eastAsia"/>
              </w:rPr>
              <w:t>）</w:t>
            </w:r>
            <w:r>
              <w:rPr>
                <w:rFonts w:hint="eastAsia"/>
              </w:rPr>
              <w:t>IP</w:t>
            </w:r>
            <w:r>
              <w:rPr>
                <w:rFonts w:hint="eastAsia"/>
              </w:rPr>
              <w:t>、</w:t>
            </w:r>
            <w:r>
              <w:rPr>
                <w:rFonts w:hint="eastAsia"/>
              </w:rPr>
              <w:t>NAS</w:t>
            </w:r>
            <w:r>
              <w:rPr>
                <w:rFonts w:hint="eastAsia"/>
              </w:rPr>
              <w:t>端口多元素的主动学习以及各元素的灵活组合绑定</w:t>
            </w:r>
            <w:r>
              <w:rPr>
                <w:rFonts w:hint="eastAsia"/>
              </w:rPr>
              <w:br/>
            </w:r>
            <w:r>
              <w:rPr>
                <w:rFonts w:hint="eastAsia"/>
              </w:rPr>
              <w:t>支持开户、销户、分组管理用户；支持定制用户信息包含的字段，例如部门、年龄等；支持由已认证用户通过自助平台建立短时间临时用户帐号，供访客使用；支持违反规定的用户放入黑名单，一段时间内禁止登陆；支持设置帐号的使用期限</w:t>
            </w:r>
            <w:r>
              <w:rPr>
                <w:rFonts w:hint="eastAsia"/>
              </w:rPr>
              <w:t> </w:t>
            </w:r>
            <w:r>
              <w:rPr>
                <w:rFonts w:hint="eastAsia"/>
              </w:rPr>
              <w:t>，到期自动销户，并提前通知用户</w:t>
            </w:r>
            <w:r>
              <w:rPr>
                <w:rFonts w:hint="eastAsia"/>
              </w:rPr>
              <w:br/>
            </w:r>
            <w:r>
              <w:rPr>
                <w:rFonts w:hint="eastAsia"/>
              </w:rPr>
              <w:t>昵称认证：采用昵称代替用户名认证。</w:t>
            </w:r>
            <w:r>
              <w:rPr>
                <w:rFonts w:hint="eastAsia"/>
              </w:rPr>
              <w:br/>
            </w:r>
            <w:r>
              <w:rPr>
                <w:rFonts w:hint="eastAsia"/>
              </w:rPr>
              <w:t>支持用户上线后弹出广播消息、网页；支持设置禁止认证时段，在该时段内用户禁止认证</w:t>
            </w:r>
            <w:r>
              <w:rPr>
                <w:rFonts w:hint="eastAsia"/>
              </w:rPr>
              <w:t> </w:t>
            </w:r>
            <w:r>
              <w:rPr>
                <w:rFonts w:hint="eastAsia"/>
              </w:rPr>
              <w:t>，</w:t>
            </w:r>
            <w:r>
              <w:rPr>
                <w:rFonts w:hint="eastAsia"/>
              </w:rPr>
              <w:lastRenderedPageBreak/>
              <w:t>无法上网。</w:t>
            </w:r>
            <w:r>
              <w:rPr>
                <w:rFonts w:hint="eastAsia"/>
              </w:rPr>
              <w:br/>
            </w:r>
            <w:r>
              <w:rPr>
                <w:rFonts w:hint="eastAsia"/>
              </w:rPr>
              <w:t>支持对在线用户进行管理，可下发实时和离线短消息、查看在线用户、下发实时和离线修复程序、强制在线用户下线以及重认证、实时进程信息获取</w:t>
            </w:r>
            <w:r>
              <w:rPr>
                <w:rFonts w:hint="eastAsia"/>
              </w:rPr>
              <w:t> </w:t>
            </w:r>
            <w:r>
              <w:rPr>
                <w:rFonts w:hint="eastAsia"/>
              </w:rPr>
              <w:t>以及远程协助的功能</w:t>
            </w:r>
            <w:r>
              <w:rPr>
                <w:rFonts w:hint="eastAsia"/>
              </w:rPr>
              <w:br/>
            </w:r>
            <w:r>
              <w:rPr>
                <w:rFonts w:hint="eastAsia"/>
              </w:rPr>
              <w:t>支持禁止已认证用户给未认证用户提供代理服务；禁止已认证用户启用拨号服务，进行非法外连；支持设置用户密码输错的次数上限，防暴力破解；</w:t>
            </w:r>
            <w:r>
              <w:rPr>
                <w:rFonts w:hint="eastAsia"/>
              </w:rPr>
              <w:br/>
            </w:r>
            <w:r>
              <w:rPr>
                <w:rFonts w:hint="eastAsia"/>
              </w:rPr>
              <w:t>支持直接获取用户网卡的物理</w:t>
            </w:r>
            <w:r>
              <w:rPr>
                <w:rFonts w:hint="eastAsia"/>
              </w:rPr>
              <w:t>MAC</w:t>
            </w:r>
            <w:r>
              <w:rPr>
                <w:rFonts w:hint="eastAsia"/>
              </w:rPr>
              <w:t>地址，防止篡改</w:t>
            </w:r>
            <w:r>
              <w:rPr>
                <w:rFonts w:hint="eastAsia"/>
              </w:rPr>
              <w:t>MAC</w:t>
            </w:r>
            <w:r>
              <w:rPr>
                <w:rFonts w:hint="eastAsia"/>
              </w:rPr>
              <w:t>地址；</w:t>
            </w:r>
            <w:r>
              <w:rPr>
                <w:rFonts w:hint="eastAsia"/>
              </w:rPr>
              <w:br/>
            </w:r>
            <w:r>
              <w:rPr>
                <w:rFonts w:hint="eastAsia"/>
              </w:rPr>
              <w:t>支持</w:t>
            </w:r>
            <w:r>
              <w:rPr>
                <w:rFonts w:hint="eastAsia"/>
              </w:rPr>
              <w:t>ARP</w:t>
            </w:r>
            <w:r>
              <w:rPr>
                <w:rFonts w:hint="eastAsia"/>
              </w:rPr>
              <w:t>欺骗防御功能，可实现网关可信</w:t>
            </w:r>
            <w:r>
              <w:rPr>
                <w:rFonts w:hint="eastAsia"/>
              </w:rPr>
              <w:t>ARP</w:t>
            </w:r>
            <w:r>
              <w:rPr>
                <w:rFonts w:hint="eastAsia"/>
              </w:rPr>
              <w:t>表项功能，防止网关设备被</w:t>
            </w:r>
            <w:r>
              <w:rPr>
                <w:rFonts w:hint="eastAsia"/>
              </w:rPr>
              <w:t>ARP</w:t>
            </w:r>
            <w:r>
              <w:rPr>
                <w:rFonts w:hint="eastAsia"/>
              </w:rPr>
              <w:t>欺骗，同时支持静态绑定客户端的</w:t>
            </w:r>
            <w:r>
              <w:rPr>
                <w:rFonts w:hint="eastAsia"/>
              </w:rPr>
              <w:t>ARP</w:t>
            </w:r>
            <w:r>
              <w:rPr>
                <w:rFonts w:hint="eastAsia"/>
              </w:rPr>
              <w:t>信息；</w:t>
            </w:r>
            <w:r>
              <w:rPr>
                <w:rFonts w:hint="eastAsia"/>
              </w:rPr>
              <w:t> </w:t>
            </w:r>
            <w:r>
              <w:rPr>
                <w:rFonts w:hint="eastAsia"/>
              </w:rPr>
              <w:br/>
            </w:r>
            <w:r>
              <w:rPr>
                <w:rFonts w:hint="eastAsia"/>
              </w:rPr>
              <w:t>支持分布式管理模式</w:t>
            </w:r>
            <w:r>
              <w:rPr>
                <w:rFonts w:hint="eastAsia"/>
              </w:rPr>
              <w:t> </w:t>
            </w:r>
            <w:r>
              <w:rPr>
                <w:rFonts w:hint="eastAsia"/>
              </w:rPr>
              <w:t>，提供中央服务器和分支服务器。可由中心服务器集中管理部署在各跨区域分支机构的分支服务器；</w:t>
            </w:r>
            <w:r>
              <w:rPr>
                <w:rFonts w:hint="eastAsia"/>
              </w:rPr>
              <w:br/>
            </w:r>
            <w:r>
              <w:rPr>
                <w:rFonts w:hint="eastAsia"/>
              </w:rPr>
              <w:t>配合硬件设备实现逃生功能和安全通道功能；</w:t>
            </w:r>
            <w:r>
              <w:rPr>
                <w:rFonts w:hint="eastAsia"/>
              </w:rPr>
              <w:t> </w:t>
            </w:r>
            <w:r>
              <w:rPr>
                <w:rFonts w:hint="eastAsia"/>
              </w:rPr>
              <w:br/>
            </w:r>
            <w:r>
              <w:rPr>
                <w:rFonts w:hint="eastAsia"/>
              </w:rPr>
              <w:t>为提供系统的稳定性，要求支持基于</w:t>
            </w:r>
            <w:r>
              <w:rPr>
                <w:rFonts w:hint="eastAsia"/>
              </w:rPr>
              <w:t>Windows</w:t>
            </w:r>
            <w:r>
              <w:rPr>
                <w:rFonts w:hint="eastAsia"/>
              </w:rPr>
              <w:t>及</w:t>
            </w:r>
            <w:r>
              <w:rPr>
                <w:rFonts w:hint="eastAsia"/>
              </w:rPr>
              <w:t>SQL Server</w:t>
            </w:r>
            <w:r>
              <w:rPr>
                <w:rFonts w:hint="eastAsia"/>
              </w:rPr>
              <w:t>集群的双机热备；</w:t>
            </w:r>
            <w:r>
              <w:rPr>
                <w:rFonts w:hint="eastAsia"/>
              </w:rPr>
              <w:t> </w:t>
            </w:r>
            <w:r>
              <w:rPr>
                <w:rFonts w:hint="eastAsia"/>
              </w:rPr>
              <w:br/>
            </w:r>
            <w:r>
              <w:rPr>
                <w:rFonts w:hint="eastAsia"/>
              </w:rPr>
              <w:t>配合硬件设备实现逃生功能和安全通道功能；</w:t>
            </w:r>
            <w:r>
              <w:rPr>
                <w:rFonts w:hint="eastAsia"/>
              </w:rPr>
              <w:t> </w:t>
            </w:r>
            <w:r>
              <w:rPr>
                <w:rFonts w:hint="eastAsia"/>
              </w:rPr>
              <w:br/>
            </w:r>
            <w:r>
              <w:rPr>
                <w:rFonts w:hint="eastAsia"/>
              </w:rPr>
              <w:t>要求配置</w:t>
            </w:r>
            <w:r>
              <w:rPr>
                <w:rFonts w:hint="eastAsia"/>
              </w:rPr>
              <w:t>15000</w:t>
            </w:r>
            <w:r>
              <w:rPr>
                <w:rFonts w:hint="eastAsia"/>
              </w:rPr>
              <w:t>用户的并发认证授权，支持</w:t>
            </w:r>
            <w:r>
              <w:rPr>
                <w:rFonts w:hint="eastAsia"/>
              </w:rPr>
              <w:t>portal</w:t>
            </w:r>
            <w:r>
              <w:rPr>
                <w:rFonts w:hint="eastAsia"/>
              </w:rPr>
              <w:t>和客户端认证；</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AB2EEA">
        <w:trPr>
          <w:trHeight w:val="382"/>
        </w:trPr>
        <w:tc>
          <w:tcPr>
            <w:tcW w:w="705" w:type="dxa"/>
            <w:vMerge/>
            <w:vAlign w:val="center"/>
          </w:tcPr>
          <w:p w:rsidR="00AB2EEA" w:rsidRDefault="00AB2EEA">
            <w:pPr>
              <w:pStyle w:val="af0"/>
              <w:snapToGrid w:val="0"/>
              <w:spacing w:line="400" w:lineRule="exact"/>
              <w:jc w:val="center"/>
              <w:rPr>
                <w:rFonts w:ascii="宋体" w:hAnsi="宋体"/>
                <w:sz w:val="21"/>
                <w:szCs w:val="21"/>
              </w:rPr>
            </w:pPr>
          </w:p>
        </w:tc>
        <w:tc>
          <w:tcPr>
            <w:tcW w:w="1833"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认证系统用户授权</w:t>
            </w:r>
          </w:p>
        </w:tc>
        <w:tc>
          <w:tcPr>
            <w:tcW w:w="8734" w:type="dxa"/>
            <w:vAlign w:val="center"/>
          </w:tcPr>
          <w:p w:rsidR="00AB2EEA" w:rsidRDefault="00A10194">
            <w:pPr>
              <w:spacing w:line="400" w:lineRule="exact"/>
            </w:pPr>
            <w:r>
              <w:rPr>
                <w:rFonts w:hint="eastAsia"/>
              </w:rPr>
              <w:t>认证系统专用授权每个</w:t>
            </w:r>
            <w:r>
              <w:rPr>
                <w:rFonts w:hint="eastAsia"/>
              </w:rPr>
              <w:t>License</w:t>
            </w:r>
            <w:r>
              <w:rPr>
                <w:rFonts w:hint="eastAsia"/>
              </w:rPr>
              <w:t>增加</w:t>
            </w:r>
            <w:r>
              <w:rPr>
                <w:rFonts w:hint="eastAsia"/>
              </w:rPr>
              <w:t>15000</w:t>
            </w:r>
            <w:r>
              <w:rPr>
                <w:rFonts w:hint="eastAsia"/>
              </w:rPr>
              <w:t>终端的授权许可</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项</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AB2EEA">
        <w:trPr>
          <w:trHeight w:val="944"/>
        </w:trPr>
        <w:tc>
          <w:tcPr>
            <w:tcW w:w="705"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13</w:t>
            </w:r>
          </w:p>
        </w:tc>
        <w:tc>
          <w:tcPr>
            <w:tcW w:w="1833"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无线运维管理系统</w:t>
            </w:r>
          </w:p>
        </w:tc>
        <w:tc>
          <w:tcPr>
            <w:tcW w:w="8734" w:type="dxa"/>
            <w:shd w:val="clear" w:color="auto" w:fill="FFFFFF"/>
            <w:vAlign w:val="center"/>
          </w:tcPr>
          <w:p w:rsidR="00AB2EEA" w:rsidRDefault="00A10194">
            <w:pPr>
              <w:spacing w:line="400" w:lineRule="exact"/>
            </w:pPr>
            <w:r>
              <w:rPr>
                <w:rFonts w:hint="eastAsia"/>
              </w:rPr>
              <w:t>支持分布式部署的架构，可平滑扩展系统的支撑能力</w:t>
            </w:r>
            <w:r>
              <w:rPr>
                <w:rFonts w:hint="eastAsia"/>
              </w:rPr>
              <w:br/>
            </w:r>
            <w:r>
              <w:rPr>
                <w:rFonts w:hint="eastAsia"/>
              </w:rPr>
              <w:t>支持部署在主流操作系统，包括</w:t>
            </w:r>
            <w:r>
              <w:rPr>
                <w:rFonts w:hint="eastAsia"/>
              </w:rPr>
              <w:t>Windows</w:t>
            </w:r>
            <w:r>
              <w:rPr>
                <w:rFonts w:hint="eastAsia"/>
              </w:rPr>
              <w:t>、</w:t>
            </w:r>
            <w:r>
              <w:rPr>
                <w:rFonts w:hint="eastAsia"/>
              </w:rPr>
              <w:t>Linux</w:t>
            </w:r>
            <w:r>
              <w:rPr>
                <w:rFonts w:hint="eastAsia"/>
              </w:rPr>
              <w:t>平台，并且支持</w:t>
            </w:r>
            <w:r>
              <w:rPr>
                <w:rFonts w:hint="eastAsia"/>
              </w:rPr>
              <w:t>B/S</w:t>
            </w:r>
            <w:r>
              <w:rPr>
                <w:rFonts w:hint="eastAsia"/>
              </w:rPr>
              <w:t>访问</w:t>
            </w:r>
            <w:r>
              <w:rPr>
                <w:rFonts w:hint="eastAsia"/>
              </w:rPr>
              <w:br/>
            </w:r>
            <w:r>
              <w:rPr>
                <w:rFonts w:hint="eastAsia"/>
              </w:rPr>
              <w:t>★配置无线</w:t>
            </w:r>
            <w:r>
              <w:rPr>
                <w:rFonts w:hint="eastAsia"/>
              </w:rPr>
              <w:t>AP</w:t>
            </w:r>
            <w:r>
              <w:rPr>
                <w:rFonts w:hint="eastAsia"/>
              </w:rPr>
              <w:t>授权≥</w:t>
            </w:r>
            <w:r>
              <w:rPr>
                <w:rFonts w:hint="eastAsia"/>
              </w:rPr>
              <w:t>600</w:t>
            </w:r>
            <w:r>
              <w:rPr>
                <w:rFonts w:hint="eastAsia"/>
              </w:rPr>
              <w:t>个，告警客户端≥</w:t>
            </w:r>
            <w:r>
              <w:rPr>
                <w:rFonts w:hint="eastAsia"/>
              </w:rPr>
              <w:t>3</w:t>
            </w:r>
            <w:r>
              <w:rPr>
                <w:rFonts w:hint="eastAsia"/>
              </w:rPr>
              <w:t>个，资源设备监控软件授权≥</w:t>
            </w:r>
            <w:r>
              <w:rPr>
                <w:rFonts w:hint="eastAsia"/>
              </w:rPr>
              <w:t>50</w:t>
            </w:r>
            <w:r>
              <w:rPr>
                <w:rFonts w:hint="eastAsia"/>
              </w:rPr>
              <w:t>个、</w:t>
            </w:r>
            <w:r>
              <w:rPr>
                <w:rFonts w:hint="eastAsia"/>
              </w:rPr>
              <w:t>1</w:t>
            </w:r>
            <w:r>
              <w:rPr>
                <w:rFonts w:hint="eastAsia"/>
              </w:rPr>
              <w:t>年基础</w:t>
            </w:r>
            <w:r>
              <w:rPr>
                <w:rFonts w:hint="eastAsia"/>
              </w:rPr>
              <w:lastRenderedPageBreak/>
              <w:t>售后服务。配置统一的统一访问门户，自动巡检，及上门实施服务。</w:t>
            </w:r>
            <w:r>
              <w:rPr>
                <w:rFonts w:hint="eastAsia"/>
              </w:rPr>
              <w:br/>
            </w:r>
            <w:r>
              <w:rPr>
                <w:rFonts w:hint="eastAsia"/>
              </w:rPr>
              <w:t>业务系统的可用性、健康度、繁忙度等关键指标支持自定义计算规则，可通过与、或、优先级、权重等计算规则灵活定义</w:t>
            </w:r>
            <w:r>
              <w:rPr>
                <w:rFonts w:hint="eastAsia"/>
              </w:rPr>
              <w:br/>
            </w:r>
            <w:r>
              <w:rPr>
                <w:rFonts w:hint="eastAsia"/>
              </w:rPr>
              <w:t>业务系统的运行情况不仅仅通过</w:t>
            </w:r>
            <w:r>
              <w:rPr>
                <w:rFonts w:hint="eastAsia"/>
              </w:rPr>
              <w:t>IT</w:t>
            </w:r>
            <w:r>
              <w:rPr>
                <w:rFonts w:hint="eastAsia"/>
              </w:rPr>
              <w:t>基础架构的运行数据来体现，还需要将业务系统自身的业务数据纳入统计范畴。因此系统应提供对外的</w:t>
            </w:r>
            <w:r>
              <w:rPr>
                <w:rFonts w:hint="eastAsia"/>
              </w:rPr>
              <w:t>API</w:t>
            </w:r>
            <w:r>
              <w:rPr>
                <w:rFonts w:hint="eastAsia"/>
              </w:rPr>
              <w:t>接口，可对接业务系统推送的自定义业务指标，或通过执行脚本等形式主动获取用户所关心的业务数据</w:t>
            </w:r>
            <w:r>
              <w:rPr>
                <w:rFonts w:hint="eastAsia"/>
              </w:rPr>
              <w:br/>
            </w:r>
            <w:r>
              <w:rPr>
                <w:rFonts w:hint="eastAsia"/>
              </w:rPr>
              <w:t>为从宏观和整体角度掌握所有</w:t>
            </w:r>
            <w:r>
              <w:rPr>
                <w:rFonts w:hint="eastAsia"/>
              </w:rPr>
              <w:t>IT</w:t>
            </w:r>
            <w:r>
              <w:rPr>
                <w:rFonts w:hint="eastAsia"/>
              </w:rPr>
              <w:t>系统的运行情况，系统应提供</w:t>
            </w:r>
            <w:r>
              <w:rPr>
                <w:rFonts w:hint="eastAsia"/>
              </w:rPr>
              <w:t>IT</w:t>
            </w:r>
            <w:r>
              <w:rPr>
                <w:rFonts w:hint="eastAsia"/>
              </w:rPr>
              <w:t>整体健康指数的量化指标，使运维部门的管理人员清晰了解当前整体</w:t>
            </w:r>
            <w:r>
              <w:rPr>
                <w:rFonts w:hint="eastAsia"/>
              </w:rPr>
              <w:t>IT</w:t>
            </w:r>
            <w:r>
              <w:rPr>
                <w:rFonts w:hint="eastAsia"/>
              </w:rPr>
              <w:t>系统的好坏，以及</w:t>
            </w:r>
            <w:r>
              <w:rPr>
                <w:rFonts w:hint="eastAsia"/>
              </w:rPr>
              <w:t>IT</w:t>
            </w:r>
            <w:r>
              <w:rPr>
                <w:rFonts w:hint="eastAsia"/>
              </w:rPr>
              <w:t>整体健康情况的历史走势。通过分析</w:t>
            </w:r>
            <w:r>
              <w:rPr>
                <w:rFonts w:hint="eastAsia"/>
              </w:rPr>
              <w:t>IT</w:t>
            </w:r>
            <w:r>
              <w:rPr>
                <w:rFonts w:hint="eastAsia"/>
              </w:rPr>
              <w:t>整体健康指数了解其影响因素是哪些业务系统</w:t>
            </w:r>
            <w:r>
              <w:rPr>
                <w:rFonts w:hint="eastAsia"/>
              </w:rPr>
              <w:br/>
            </w:r>
            <w:r>
              <w:rPr>
                <w:rFonts w:hint="eastAsia"/>
              </w:rPr>
              <w:t>提供</w:t>
            </w:r>
            <w:r>
              <w:rPr>
                <w:rFonts w:hint="eastAsia"/>
              </w:rPr>
              <w:t>IT</w:t>
            </w:r>
            <w:r>
              <w:rPr>
                <w:rFonts w:hint="eastAsia"/>
              </w:rPr>
              <w:t>架构视图，根据业务系统的告警状态可快速定位出现故障的</w:t>
            </w:r>
            <w:r>
              <w:rPr>
                <w:rFonts w:hint="eastAsia"/>
              </w:rPr>
              <w:t>IT</w:t>
            </w:r>
            <w:r>
              <w:rPr>
                <w:rFonts w:hint="eastAsia"/>
              </w:rPr>
              <w:t>资源以及影响的业务部门。</w:t>
            </w:r>
            <w:r>
              <w:rPr>
                <w:rFonts w:hint="eastAsia"/>
              </w:rPr>
              <w:br/>
            </w:r>
            <w:r>
              <w:rPr>
                <w:rFonts w:hint="eastAsia"/>
              </w:rPr>
              <w:t>支持自定义时间范围进行多业务应用的指标对比分析，包括：可用率、健康度、繁忙度、宕机次数、宕机时长。</w:t>
            </w:r>
            <w:r>
              <w:rPr>
                <w:rFonts w:hint="eastAsia"/>
              </w:rPr>
              <w:br/>
            </w:r>
            <w:r>
              <w:rPr>
                <w:rFonts w:hint="eastAsia"/>
              </w:rPr>
              <w:t>因软硬件设备的管理协议的多样性，系统要求支持多种管理协议，包括</w:t>
            </w:r>
            <w:r>
              <w:rPr>
                <w:rFonts w:hint="eastAsia"/>
              </w:rPr>
              <w:t>SNMP</w:t>
            </w:r>
            <w:r>
              <w:rPr>
                <w:rFonts w:hint="eastAsia"/>
              </w:rPr>
              <w:t>、</w:t>
            </w:r>
            <w:r>
              <w:rPr>
                <w:rFonts w:hint="eastAsia"/>
              </w:rPr>
              <w:t>WMI</w:t>
            </w:r>
            <w:r>
              <w:rPr>
                <w:rFonts w:hint="eastAsia"/>
              </w:rPr>
              <w:t>、</w:t>
            </w:r>
            <w:r>
              <w:rPr>
                <w:rFonts w:hint="eastAsia"/>
              </w:rPr>
              <w:t>Telnet</w:t>
            </w:r>
            <w:r>
              <w:rPr>
                <w:rFonts w:hint="eastAsia"/>
              </w:rPr>
              <w:t>、</w:t>
            </w:r>
            <w:r>
              <w:rPr>
                <w:rFonts w:hint="eastAsia"/>
              </w:rPr>
              <w:t>SSH</w:t>
            </w:r>
            <w:r>
              <w:rPr>
                <w:rFonts w:hint="eastAsia"/>
              </w:rPr>
              <w:t>、</w:t>
            </w:r>
            <w:r>
              <w:rPr>
                <w:rFonts w:hint="eastAsia"/>
              </w:rPr>
              <w:t>JDBC</w:t>
            </w:r>
            <w:r>
              <w:rPr>
                <w:rFonts w:hint="eastAsia"/>
              </w:rPr>
              <w:t>、</w:t>
            </w:r>
            <w:r>
              <w:rPr>
                <w:rFonts w:hint="eastAsia"/>
              </w:rPr>
              <w:t>JMX</w:t>
            </w:r>
            <w:r>
              <w:rPr>
                <w:rFonts w:hint="eastAsia"/>
              </w:rPr>
              <w:t>、</w:t>
            </w:r>
            <w:r>
              <w:rPr>
                <w:rFonts w:hint="eastAsia"/>
              </w:rPr>
              <w:t>IPMI</w:t>
            </w:r>
            <w:r>
              <w:rPr>
                <w:rFonts w:hint="eastAsia"/>
              </w:rPr>
              <w:t>等。支持通过</w:t>
            </w:r>
            <w:r>
              <w:rPr>
                <w:rFonts w:hint="eastAsia"/>
              </w:rPr>
              <w:t xml:space="preserve">IPMI </w:t>
            </w:r>
            <w:r>
              <w:rPr>
                <w:rFonts w:hint="eastAsia"/>
              </w:rPr>
              <w:t>监视服务器的物理健康特征，如系统温度、电力电压稳定性、风扇工作状态、电源状态等；</w:t>
            </w:r>
            <w:r>
              <w:rPr>
                <w:rFonts w:hint="eastAsia"/>
              </w:rPr>
              <w:br/>
              <w:t>1</w:t>
            </w:r>
            <w:r>
              <w:rPr>
                <w:rFonts w:hint="eastAsia"/>
              </w:rPr>
              <w:t>、网络设备管理：提供对主流网络设备的管理，包括思科、华为、华三、中兴、</w:t>
            </w:r>
            <w:r>
              <w:rPr>
                <w:rFonts w:hint="eastAsia"/>
              </w:rPr>
              <w:t>Juniper</w:t>
            </w:r>
            <w:r>
              <w:rPr>
                <w:rFonts w:hint="eastAsia"/>
              </w:rPr>
              <w:t>、</w:t>
            </w:r>
            <w:r>
              <w:rPr>
                <w:rFonts w:hint="eastAsia"/>
              </w:rPr>
              <w:t>HP</w:t>
            </w:r>
            <w:r>
              <w:rPr>
                <w:rFonts w:hint="eastAsia"/>
              </w:rPr>
              <w:t>、锐捷等；</w:t>
            </w:r>
            <w:r>
              <w:rPr>
                <w:rFonts w:hint="eastAsia"/>
              </w:rPr>
              <w:t>2</w:t>
            </w:r>
            <w:r>
              <w:rPr>
                <w:rFonts w:hint="eastAsia"/>
              </w:rPr>
              <w:t>、操作系统管理：提供对主流操作系统的管理，包括</w:t>
            </w:r>
            <w:r>
              <w:rPr>
                <w:rFonts w:hint="eastAsia"/>
              </w:rPr>
              <w:t>Windows</w:t>
            </w:r>
            <w:r>
              <w:rPr>
                <w:rFonts w:hint="eastAsia"/>
              </w:rPr>
              <w:t>、</w:t>
            </w:r>
            <w:r>
              <w:rPr>
                <w:rFonts w:hint="eastAsia"/>
              </w:rPr>
              <w:t>Solaris</w:t>
            </w:r>
            <w:r>
              <w:rPr>
                <w:rFonts w:hint="eastAsia"/>
              </w:rPr>
              <w:t>、</w:t>
            </w:r>
            <w:r>
              <w:rPr>
                <w:rFonts w:hint="eastAsia"/>
              </w:rPr>
              <w:t>AIX</w:t>
            </w:r>
            <w:r>
              <w:rPr>
                <w:rFonts w:hint="eastAsia"/>
              </w:rPr>
              <w:t>、</w:t>
            </w:r>
            <w:r>
              <w:rPr>
                <w:rFonts w:hint="eastAsia"/>
              </w:rPr>
              <w:t>Linux</w:t>
            </w:r>
            <w:r>
              <w:rPr>
                <w:rFonts w:hint="eastAsia"/>
              </w:rPr>
              <w:t>、</w:t>
            </w:r>
            <w:r>
              <w:rPr>
                <w:rFonts w:hint="eastAsia"/>
              </w:rPr>
              <w:t>HP-UX</w:t>
            </w:r>
            <w:r>
              <w:rPr>
                <w:rFonts w:hint="eastAsia"/>
              </w:rPr>
              <w:t>、</w:t>
            </w:r>
            <w:r>
              <w:rPr>
                <w:rFonts w:hint="eastAsia"/>
              </w:rPr>
              <w:t>SCO UnixW are</w:t>
            </w:r>
            <w:r>
              <w:rPr>
                <w:rFonts w:hint="eastAsia"/>
              </w:rPr>
              <w:t>、</w:t>
            </w:r>
            <w:r>
              <w:rPr>
                <w:rFonts w:hint="eastAsia"/>
              </w:rPr>
              <w:t>FreeBSD</w:t>
            </w:r>
            <w:r>
              <w:rPr>
                <w:rFonts w:hint="eastAsia"/>
              </w:rPr>
              <w:t>等；</w:t>
            </w:r>
            <w:r>
              <w:rPr>
                <w:rFonts w:hint="eastAsia"/>
              </w:rPr>
              <w:t>3</w:t>
            </w:r>
            <w:r>
              <w:rPr>
                <w:rFonts w:hint="eastAsia"/>
              </w:rPr>
              <w:t>、数据库管理：提供对主流数据库的管理，包括</w:t>
            </w:r>
            <w:r>
              <w:rPr>
                <w:rFonts w:hint="eastAsia"/>
              </w:rPr>
              <w:t>Oracle</w:t>
            </w:r>
            <w:r>
              <w:rPr>
                <w:rFonts w:hint="eastAsia"/>
              </w:rPr>
              <w:t>、</w:t>
            </w:r>
            <w:r>
              <w:rPr>
                <w:rFonts w:hint="eastAsia"/>
              </w:rPr>
              <w:t>Sysbase</w:t>
            </w:r>
            <w:r>
              <w:rPr>
                <w:rFonts w:hint="eastAsia"/>
              </w:rPr>
              <w:t>、</w:t>
            </w:r>
            <w:r>
              <w:rPr>
                <w:rFonts w:hint="eastAsia"/>
              </w:rPr>
              <w:t xml:space="preserve">SQL Server </w:t>
            </w:r>
            <w:r>
              <w:rPr>
                <w:rFonts w:hint="eastAsia"/>
              </w:rPr>
              <w:t>、</w:t>
            </w:r>
            <w:r>
              <w:rPr>
                <w:rFonts w:hint="eastAsia"/>
              </w:rPr>
              <w:t>Mysql</w:t>
            </w:r>
            <w:r>
              <w:rPr>
                <w:rFonts w:hint="eastAsia"/>
              </w:rPr>
              <w:t>、</w:t>
            </w:r>
            <w:r>
              <w:rPr>
                <w:rFonts w:hint="eastAsia"/>
              </w:rPr>
              <w:t>DB2</w:t>
            </w:r>
            <w:r>
              <w:rPr>
                <w:rFonts w:hint="eastAsia"/>
              </w:rPr>
              <w:t>等；</w:t>
            </w:r>
            <w:r>
              <w:rPr>
                <w:rFonts w:hint="eastAsia"/>
              </w:rPr>
              <w:t>4</w:t>
            </w:r>
            <w:r>
              <w:rPr>
                <w:rFonts w:hint="eastAsia"/>
              </w:rPr>
              <w:t>、中间件管理：提供对主流中间件的管理，包括</w:t>
            </w:r>
            <w:r>
              <w:rPr>
                <w:rFonts w:hint="eastAsia"/>
              </w:rPr>
              <w:t xml:space="preserve">WebSphere </w:t>
            </w:r>
            <w:r>
              <w:rPr>
                <w:rFonts w:hint="eastAsia"/>
              </w:rPr>
              <w:lastRenderedPageBreak/>
              <w:t>Application Server</w:t>
            </w:r>
            <w:r>
              <w:rPr>
                <w:rFonts w:hint="eastAsia"/>
              </w:rPr>
              <w:t>、</w:t>
            </w:r>
            <w:r>
              <w:rPr>
                <w:rFonts w:hint="eastAsia"/>
              </w:rPr>
              <w:t>Webspere Portal Server</w:t>
            </w:r>
            <w:r>
              <w:rPr>
                <w:rFonts w:hint="eastAsia"/>
              </w:rPr>
              <w:t>、</w:t>
            </w:r>
            <w:r>
              <w:rPr>
                <w:rFonts w:hint="eastAsia"/>
              </w:rPr>
              <w:t>JBossAS</w:t>
            </w:r>
            <w:r>
              <w:rPr>
                <w:rFonts w:hint="eastAsia"/>
              </w:rPr>
              <w:t>、</w:t>
            </w:r>
            <w:r>
              <w:rPr>
                <w:rFonts w:hint="eastAsia"/>
              </w:rPr>
              <w:t>Oracle AS</w:t>
            </w:r>
            <w:r>
              <w:rPr>
                <w:rFonts w:hint="eastAsia"/>
              </w:rPr>
              <w:t>、</w:t>
            </w:r>
            <w:r>
              <w:rPr>
                <w:rFonts w:hint="eastAsia"/>
              </w:rPr>
              <w:t>WebLogic</w:t>
            </w:r>
            <w:r>
              <w:rPr>
                <w:rFonts w:hint="eastAsia"/>
              </w:rPr>
              <w:t>、</w:t>
            </w:r>
            <w:r>
              <w:rPr>
                <w:rFonts w:hint="eastAsia"/>
              </w:rPr>
              <w:t>Sun JES</w:t>
            </w:r>
            <w:r>
              <w:rPr>
                <w:rFonts w:hint="eastAsia"/>
              </w:rPr>
              <w:t>、</w:t>
            </w:r>
            <w:r>
              <w:rPr>
                <w:rFonts w:hint="eastAsia"/>
              </w:rPr>
              <w:t>Tomcat</w:t>
            </w:r>
            <w:r>
              <w:rPr>
                <w:rFonts w:hint="eastAsia"/>
              </w:rPr>
              <w:t>、</w:t>
            </w:r>
            <w:r>
              <w:rPr>
                <w:rFonts w:hint="eastAsia"/>
              </w:rPr>
              <w:t>ApusicAS</w:t>
            </w:r>
            <w:r>
              <w:rPr>
                <w:rFonts w:hint="eastAsia"/>
              </w:rPr>
              <w:t>等</w:t>
            </w:r>
            <w:r>
              <w:rPr>
                <w:rFonts w:hint="eastAsia"/>
              </w:rPr>
              <w:t>J2EE</w:t>
            </w:r>
            <w:r>
              <w:rPr>
                <w:rFonts w:hint="eastAsia"/>
              </w:rPr>
              <w:t>中间件；</w:t>
            </w:r>
            <w:r>
              <w:rPr>
                <w:rFonts w:hint="eastAsia"/>
              </w:rPr>
              <w:t>5</w:t>
            </w:r>
            <w:r>
              <w:rPr>
                <w:rFonts w:hint="eastAsia"/>
              </w:rPr>
              <w:t>、邮件服务器管理：包括</w:t>
            </w:r>
            <w:r>
              <w:rPr>
                <w:rFonts w:hint="eastAsia"/>
              </w:rPr>
              <w:t>MS Exchange 2003</w:t>
            </w:r>
            <w:r>
              <w:rPr>
                <w:rFonts w:hint="eastAsia"/>
              </w:rPr>
              <w:t>、</w:t>
            </w:r>
            <w:r>
              <w:rPr>
                <w:rFonts w:hint="eastAsia"/>
              </w:rPr>
              <w:t>MS Exchange 2007</w:t>
            </w:r>
            <w:r>
              <w:rPr>
                <w:rFonts w:hint="eastAsia"/>
              </w:rPr>
              <w:t>等；</w:t>
            </w:r>
            <w:r>
              <w:rPr>
                <w:rFonts w:hint="eastAsia"/>
              </w:rPr>
              <w:t>6</w:t>
            </w:r>
            <w:r>
              <w:rPr>
                <w:rFonts w:hint="eastAsia"/>
              </w:rPr>
              <w:t>、基础应用管理：包括</w:t>
            </w:r>
            <w:r>
              <w:rPr>
                <w:rFonts w:hint="eastAsia"/>
              </w:rPr>
              <w:t>ping</w:t>
            </w:r>
            <w:r>
              <w:rPr>
                <w:rFonts w:hint="eastAsia"/>
              </w:rPr>
              <w:t>、</w:t>
            </w:r>
            <w:r>
              <w:rPr>
                <w:rFonts w:hint="eastAsia"/>
              </w:rPr>
              <w:t>URL</w:t>
            </w:r>
            <w:r>
              <w:rPr>
                <w:rFonts w:hint="eastAsia"/>
              </w:rPr>
              <w:t>、</w:t>
            </w:r>
            <w:r>
              <w:rPr>
                <w:rFonts w:hint="eastAsia"/>
              </w:rPr>
              <w:t>Port</w:t>
            </w:r>
            <w:r>
              <w:rPr>
                <w:rFonts w:hint="eastAsia"/>
              </w:rPr>
              <w:t>等</w:t>
            </w:r>
            <w:r>
              <w:rPr>
                <w:rFonts w:hint="eastAsia"/>
              </w:rPr>
              <w:br/>
            </w:r>
            <w:r>
              <w:rPr>
                <w:rFonts w:hint="eastAsia"/>
              </w:rPr>
              <w:t>为响应不同运维管理员的管理需求，可个性化定制被监控资源的展示内容、摆放位置、窗口大小，支持针对单台核心或关键服务器、网络设备定制页面展示布局，支持按照服务器和网络设备类型定制页面展示布局</w:t>
            </w:r>
            <w:r>
              <w:rPr>
                <w:rFonts w:hint="eastAsia"/>
              </w:rPr>
              <w:br/>
            </w:r>
            <w:r>
              <w:rPr>
                <w:rFonts w:hint="eastAsia"/>
              </w:rPr>
              <w:t>当系统出现一些性能问题时，可对一些资源进行重点关注和性能调优；以</w:t>
            </w:r>
            <w:r>
              <w:rPr>
                <w:rFonts w:hint="eastAsia"/>
              </w:rPr>
              <w:t>5</w:t>
            </w:r>
            <w:r>
              <w:rPr>
                <w:rFonts w:hint="eastAsia"/>
              </w:rPr>
              <w:t>、</w:t>
            </w:r>
            <w:r>
              <w:rPr>
                <w:rFonts w:hint="eastAsia"/>
              </w:rPr>
              <w:t>10</w:t>
            </w:r>
            <w:r>
              <w:rPr>
                <w:rFonts w:hint="eastAsia"/>
              </w:rPr>
              <w:t>、</w:t>
            </w:r>
            <w:r>
              <w:rPr>
                <w:rFonts w:hint="eastAsia"/>
              </w:rPr>
              <w:t>30</w:t>
            </w:r>
            <w:r>
              <w:rPr>
                <w:rFonts w:hint="eastAsia"/>
              </w:rPr>
              <w:t>、</w:t>
            </w:r>
            <w:r>
              <w:rPr>
                <w:rFonts w:hint="eastAsia"/>
              </w:rPr>
              <w:t>60</w:t>
            </w:r>
            <w:r>
              <w:rPr>
                <w:rFonts w:hint="eastAsia"/>
              </w:rPr>
              <w:t>秒为频率进行实时数据监控分析，并以动态心跳图方式呈现；支持自定义的资源视图，对重点关注的资源进行数据分析</w:t>
            </w:r>
            <w:r>
              <w:rPr>
                <w:rFonts w:hint="eastAsia"/>
              </w:rPr>
              <w:br/>
            </w:r>
            <w:r>
              <w:rPr>
                <w:rFonts w:hint="eastAsia"/>
              </w:rPr>
              <w:t>为更方便扩展未来资源管理的需求，系统应提供调用外部脚本监控的方式对监控对象进行个性化指标采集。调用外部脚本的方式指，通过远程执行方式定时调度脚本，获取执行结果，</w:t>
            </w:r>
            <w:r>
              <w:rPr>
                <w:rFonts w:hint="eastAsia"/>
              </w:rPr>
              <w:br/>
            </w:r>
            <w:r>
              <w:rPr>
                <w:rFonts w:hint="eastAsia"/>
              </w:rPr>
              <w:t>可允许接入一个基于</w:t>
            </w:r>
            <w:r>
              <w:rPr>
                <w:rFonts w:hint="eastAsia"/>
              </w:rPr>
              <w:t xml:space="preserve">Windows </w:t>
            </w:r>
            <w:r>
              <w:rPr>
                <w:rFonts w:hint="eastAsia"/>
              </w:rPr>
              <w:t>平台的告警接收客户端，实现基于</w:t>
            </w:r>
            <w:r>
              <w:rPr>
                <w:rFonts w:hint="eastAsia"/>
              </w:rPr>
              <w:t>C/S</w:t>
            </w:r>
            <w:r>
              <w:rPr>
                <w:rFonts w:hint="eastAsia"/>
              </w:rPr>
              <w:t>模式接收告警信息并及时提醒，可定制关键资源及指标展示，集成常用维护工具调用</w:t>
            </w:r>
            <w:r>
              <w:rPr>
                <w:rFonts w:hint="eastAsia"/>
              </w:rPr>
              <w:br/>
            </w:r>
            <w:r>
              <w:rPr>
                <w:rFonts w:hint="eastAsia"/>
              </w:rPr>
              <w:t>为了管理的直观性与便捷性，系统应提供统一的综合可视化展现功能。通过集成网络、业务、存储和虚拟化拓扑，可在一张视图上综合展示所有类型的被监管资源。</w:t>
            </w:r>
            <w:r>
              <w:rPr>
                <w:rFonts w:hint="eastAsia"/>
              </w:rPr>
              <w:br/>
            </w:r>
            <w:r>
              <w:rPr>
                <w:rFonts w:hint="eastAsia"/>
              </w:rPr>
              <w:t>不同角色的人员因为管理层次、管理范围的差异，关注点各有差异，支持自定义多种首页面；支持内置</w:t>
            </w:r>
            <w:r>
              <w:rPr>
                <w:rFonts w:hint="eastAsia"/>
              </w:rPr>
              <w:t>6</w:t>
            </w:r>
            <w:r>
              <w:rPr>
                <w:rFonts w:hint="eastAsia"/>
              </w:rPr>
              <w:t>种以上布局模板；支持自定义每个页面的展示内容和窗体标题；支持拖拽方式布局每个窗体的大小和位置；</w:t>
            </w:r>
            <w:r>
              <w:rPr>
                <w:rFonts w:hint="eastAsia"/>
              </w:rPr>
              <w:br/>
            </w:r>
            <w:r>
              <w:rPr>
                <w:rFonts w:hint="eastAsia"/>
              </w:rPr>
              <w:t>运维系统产生的告警数量巨大，为屏蔽相关性告警，提高运维人员故障处理的效率，需要提供告警压缩的功能，自动压缩关联告警到主告警中。支持多种压缩规则：</w:t>
            </w:r>
            <w:r>
              <w:rPr>
                <w:rFonts w:hint="eastAsia"/>
              </w:rPr>
              <w:t>1</w:t>
            </w:r>
            <w:r>
              <w:rPr>
                <w:rFonts w:hint="eastAsia"/>
              </w:rPr>
              <w:t>）包括设备组件与设</w:t>
            </w:r>
            <w:r>
              <w:rPr>
                <w:rFonts w:hint="eastAsia"/>
              </w:rPr>
              <w:lastRenderedPageBreak/>
              <w:t>备，网络设备的插槽与端口，端口与链路</w:t>
            </w:r>
            <w:r>
              <w:rPr>
                <w:rFonts w:hint="eastAsia"/>
              </w:rPr>
              <w:t xml:space="preserve"> 2</w:t>
            </w:r>
            <w:r>
              <w:rPr>
                <w:rFonts w:hint="eastAsia"/>
              </w:rPr>
              <w:t>）虚拟化平台的</w:t>
            </w:r>
            <w:r>
              <w:rPr>
                <w:rFonts w:hint="eastAsia"/>
              </w:rPr>
              <w:t>ESXi</w:t>
            </w:r>
            <w:r>
              <w:rPr>
                <w:rFonts w:hint="eastAsia"/>
              </w:rPr>
              <w:t>、</w:t>
            </w:r>
            <w:r>
              <w:rPr>
                <w:rFonts w:hint="eastAsia"/>
              </w:rPr>
              <w:t>VM</w:t>
            </w:r>
            <w:r>
              <w:rPr>
                <w:rFonts w:hint="eastAsia"/>
              </w:rPr>
              <w:t>、</w:t>
            </w:r>
            <w:r>
              <w:rPr>
                <w:rFonts w:hint="eastAsia"/>
              </w:rPr>
              <w:t>Cluster</w:t>
            </w:r>
            <w:r>
              <w:rPr>
                <w:rFonts w:hint="eastAsia"/>
              </w:rPr>
              <w:t>、数据存储与</w:t>
            </w:r>
            <w:r>
              <w:rPr>
                <w:rFonts w:hint="eastAsia"/>
              </w:rPr>
              <w:t>Vcenter</w:t>
            </w:r>
            <w:r>
              <w:rPr>
                <w:rFonts w:hint="eastAsia"/>
              </w:rPr>
              <w:t>等</w:t>
            </w:r>
            <w:r>
              <w:rPr>
                <w:rFonts w:hint="eastAsia"/>
              </w:rPr>
              <w:t xml:space="preserve"> </w:t>
            </w:r>
            <w:r>
              <w:rPr>
                <w:rFonts w:hint="eastAsia"/>
              </w:rPr>
              <w:t>。</w:t>
            </w:r>
          </w:p>
          <w:p w:rsidR="00AB2EEA" w:rsidRDefault="00A10194">
            <w:pPr>
              <w:spacing w:line="400" w:lineRule="exact"/>
            </w:pPr>
            <w:r>
              <w:rPr>
                <w:rFonts w:hint="eastAsia"/>
              </w:rPr>
              <w:t>针对以上两点功能，为提高运维人员能处理告警分析的效率，应提供图形化的告警关联分析功能：</w:t>
            </w:r>
            <w:r>
              <w:rPr>
                <w:rFonts w:hint="eastAsia"/>
              </w:rPr>
              <w:t>1</w:t>
            </w:r>
            <w:r>
              <w:rPr>
                <w:rFonts w:hint="eastAsia"/>
              </w:rPr>
              <w:t>）可自动的展示出产生告警的设备及其关联设备的链接关系。</w:t>
            </w:r>
            <w:r>
              <w:rPr>
                <w:rFonts w:hint="eastAsia"/>
              </w:rPr>
              <w:t>2</w:t>
            </w:r>
            <w:r>
              <w:rPr>
                <w:rFonts w:hint="eastAsia"/>
              </w:rPr>
              <w:t>）可手动的设置该告警设备关联的其他指标用于辅助分析。</w:t>
            </w:r>
            <w:r>
              <w:rPr>
                <w:rFonts w:hint="eastAsia"/>
              </w:rPr>
              <w:t>3</w:t>
            </w:r>
            <w:r>
              <w:rPr>
                <w:rFonts w:hint="eastAsia"/>
              </w:rPr>
              <w:t>）提供告警快照分析功能，可查看告警时刻该资源及其关联资源的其余告警、性能指标列表用于关联分析。</w:t>
            </w:r>
            <w:r>
              <w:rPr>
                <w:rFonts w:hint="eastAsia"/>
              </w:rPr>
              <w:t>4</w:t>
            </w:r>
            <w:r>
              <w:rPr>
                <w:rFonts w:hint="eastAsia"/>
              </w:rPr>
              <w:t>）提供告警历史分析功能，可查看该条告警产生的历史趋势，分析其产生的频率及次数用于分析其规律性。</w:t>
            </w:r>
            <w:r>
              <w:rPr>
                <w:rFonts w:hint="eastAsia"/>
              </w:rPr>
              <w:br/>
            </w:r>
            <w:r>
              <w:rPr>
                <w:rFonts w:hint="eastAsia"/>
              </w:rPr>
              <w:t>为了提高运维人员能处理故障的效率，应提供告警关联知识库的功能：</w:t>
            </w:r>
            <w:r>
              <w:rPr>
                <w:rFonts w:hint="eastAsia"/>
              </w:rPr>
              <w:t>1</w:t>
            </w:r>
            <w:r>
              <w:rPr>
                <w:rFonts w:hint="eastAsia"/>
              </w:rPr>
              <w:t>）在告警中可添加维护记录，记录处理步骤，并可加入知识库作为历史经验积累</w:t>
            </w:r>
            <w:r>
              <w:rPr>
                <w:rFonts w:hint="eastAsia"/>
              </w:rPr>
              <w:t>2</w:t>
            </w:r>
            <w:r>
              <w:rPr>
                <w:rFonts w:hint="eastAsia"/>
              </w:rPr>
              <w:t>）对于产生的告警可以自动关联查询到相关的知识库记录，便于其快速恢复故障</w:t>
            </w:r>
            <w:r>
              <w:rPr>
                <w:rFonts w:hint="eastAsia"/>
              </w:rPr>
              <w:br/>
            </w:r>
            <w:r>
              <w:rPr>
                <w:rFonts w:hint="eastAsia"/>
              </w:rPr>
              <w:t>无线网络会覆盖多个位置，所以需要了解各位置的无线运行情况，系统应支持基于无线热点位置查看无线网络设备情况，包括：无线热点用户数；</w:t>
            </w:r>
            <w:r>
              <w:rPr>
                <w:rFonts w:hint="eastAsia"/>
              </w:rPr>
              <w:t>AP</w:t>
            </w:r>
            <w:r>
              <w:rPr>
                <w:rFonts w:hint="eastAsia"/>
              </w:rPr>
              <w:t>用户数、</w:t>
            </w:r>
            <w:r>
              <w:rPr>
                <w:rFonts w:hint="eastAsia"/>
              </w:rPr>
              <w:t>AP</w:t>
            </w:r>
            <w:r>
              <w:rPr>
                <w:rFonts w:hint="eastAsia"/>
              </w:rPr>
              <w:t>统计（厂家品牌数量）；</w:t>
            </w:r>
            <w:r>
              <w:rPr>
                <w:rFonts w:hint="eastAsia"/>
              </w:rPr>
              <w:t>AP</w:t>
            </w:r>
            <w:r>
              <w:rPr>
                <w:rFonts w:hint="eastAsia"/>
              </w:rPr>
              <w:t>设备退服历史统计</w:t>
            </w:r>
            <w:r>
              <w:rPr>
                <w:rFonts w:hint="eastAsia"/>
              </w:rPr>
              <w:br/>
            </w:r>
            <w:r>
              <w:rPr>
                <w:rFonts w:hint="eastAsia"/>
              </w:rPr>
              <w:t>为了方便管理员对整网无线设备进行批量管理和维护，需要在同一视图对不同品牌无线设备和指标进行展现，系统应支持对主流的思科、华为、</w:t>
            </w:r>
            <w:r>
              <w:rPr>
                <w:rFonts w:hint="eastAsia"/>
              </w:rPr>
              <w:t>H3C</w:t>
            </w:r>
            <w:r>
              <w:rPr>
                <w:rFonts w:hint="eastAsia"/>
              </w:rPr>
              <w:t>、锐捷、摩托罗拉、中兴、</w:t>
            </w:r>
            <w:r>
              <w:rPr>
                <w:rFonts w:hint="eastAsia"/>
              </w:rPr>
              <w:t>juniper</w:t>
            </w:r>
            <w:r>
              <w:rPr>
                <w:rFonts w:hint="eastAsia"/>
              </w:rPr>
              <w:t>、</w:t>
            </w:r>
            <w:r>
              <w:rPr>
                <w:rFonts w:hint="eastAsia"/>
              </w:rPr>
              <w:t>Aruba</w:t>
            </w:r>
            <w:r>
              <w:rPr>
                <w:rFonts w:hint="eastAsia"/>
              </w:rPr>
              <w:t>等厂商的</w:t>
            </w:r>
            <w:r>
              <w:rPr>
                <w:rFonts w:hint="eastAsia"/>
              </w:rPr>
              <w:t>WLan</w:t>
            </w:r>
            <w:r>
              <w:rPr>
                <w:rFonts w:hint="eastAsia"/>
              </w:rPr>
              <w:t>、</w:t>
            </w:r>
            <w:r>
              <w:rPr>
                <w:rFonts w:hint="eastAsia"/>
              </w:rPr>
              <w:t>AC</w:t>
            </w:r>
            <w:r>
              <w:rPr>
                <w:rFonts w:hint="eastAsia"/>
              </w:rPr>
              <w:t>、</w:t>
            </w:r>
            <w:r>
              <w:rPr>
                <w:rFonts w:hint="eastAsia"/>
              </w:rPr>
              <w:t>AP</w:t>
            </w:r>
            <w:r>
              <w:rPr>
                <w:rFonts w:hint="eastAsia"/>
              </w:rPr>
              <w:t>、</w:t>
            </w:r>
            <w:r>
              <w:rPr>
                <w:rFonts w:hint="eastAsia"/>
              </w:rPr>
              <w:t>Radio</w:t>
            </w:r>
            <w:r>
              <w:rPr>
                <w:rFonts w:hint="eastAsia"/>
              </w:rPr>
              <w:t>等无线设备及信息进行监控；</w:t>
            </w:r>
            <w:r>
              <w:rPr>
                <w:rFonts w:hint="eastAsia"/>
              </w:rPr>
              <w:br/>
            </w:r>
            <w:r>
              <w:rPr>
                <w:rFonts w:hint="eastAsia"/>
              </w:rPr>
              <w:t>为了方便运维人员及时发现无线网络中的非法接入问题，需要支持无线设备安全管理，能获取</w:t>
            </w:r>
            <w:r>
              <w:rPr>
                <w:rFonts w:hint="eastAsia"/>
              </w:rPr>
              <w:t xml:space="preserve">Rogue AP </w:t>
            </w:r>
            <w:r>
              <w:rPr>
                <w:rFonts w:hint="eastAsia"/>
              </w:rPr>
              <w:t>的</w:t>
            </w:r>
            <w:r>
              <w:rPr>
                <w:rFonts w:hint="eastAsia"/>
              </w:rPr>
              <w:t>SSID</w:t>
            </w:r>
            <w:r>
              <w:rPr>
                <w:rFonts w:hint="eastAsia"/>
              </w:rPr>
              <w:t>、最大</w:t>
            </w:r>
            <w:r>
              <w:rPr>
                <w:rFonts w:hint="eastAsia"/>
              </w:rPr>
              <w:t>RSSI</w:t>
            </w:r>
            <w:r>
              <w:rPr>
                <w:rFonts w:hint="eastAsia"/>
              </w:rPr>
              <w:t>、检测</w:t>
            </w:r>
            <w:r>
              <w:rPr>
                <w:rFonts w:hint="eastAsia"/>
              </w:rPr>
              <w:t>AC</w:t>
            </w:r>
            <w:r>
              <w:rPr>
                <w:rFonts w:hint="eastAsia"/>
              </w:rPr>
              <w:t>、最近发现时间等信息</w:t>
            </w:r>
            <w:r>
              <w:rPr>
                <w:rFonts w:hint="eastAsia"/>
              </w:rPr>
              <w:br/>
            </w:r>
            <w:r>
              <w:rPr>
                <w:rFonts w:hint="eastAsia"/>
              </w:rPr>
              <w:t>日志文件的规模往往比较巨大，因此需要支持日志存储的保留期限，可自定义输入数字加（天、周、月、年）的方式设置日志文件的保留周期。</w:t>
            </w:r>
            <w:r>
              <w:rPr>
                <w:rFonts w:hint="eastAsia"/>
              </w:rPr>
              <w:br/>
            </w:r>
            <w:r>
              <w:rPr>
                <w:rFonts w:hint="eastAsia"/>
              </w:rPr>
              <w:lastRenderedPageBreak/>
              <w:t>日志作为常用的运维分析手段，可辅助运维人员进行故障分析、定位，因此需具备日志管理的功能。</w:t>
            </w:r>
            <w:r>
              <w:rPr>
                <w:rFonts w:hint="eastAsia"/>
              </w:rPr>
              <w:t>1</w:t>
            </w:r>
            <w:r>
              <w:rPr>
                <w:rFonts w:hint="eastAsia"/>
              </w:rPr>
              <w:t>）支持对</w:t>
            </w:r>
            <w:r>
              <w:rPr>
                <w:rFonts w:hint="eastAsia"/>
              </w:rPr>
              <w:t>windows</w:t>
            </w:r>
            <w:r>
              <w:rPr>
                <w:rFonts w:hint="eastAsia"/>
              </w:rPr>
              <w:t>日志和</w:t>
            </w:r>
            <w:r>
              <w:rPr>
                <w:rFonts w:hint="eastAsia"/>
              </w:rPr>
              <w:t>syslog</w:t>
            </w:r>
            <w:r>
              <w:rPr>
                <w:rFonts w:hint="eastAsia"/>
              </w:rPr>
              <w:t>日志等多种日志类型的监控管理，</w:t>
            </w:r>
            <w:r>
              <w:rPr>
                <w:rFonts w:hint="eastAsia"/>
              </w:rPr>
              <w:t>2</w:t>
            </w:r>
            <w:r>
              <w:rPr>
                <w:rFonts w:hint="eastAsia"/>
              </w:rPr>
              <w:t>）可接收指定来源的日志信息，进行存储归档，自定义条件进行告警；</w:t>
            </w:r>
          </w:p>
          <w:p w:rsidR="00AB2EEA" w:rsidRDefault="00A10194">
            <w:pPr>
              <w:spacing w:line="400" w:lineRule="exact"/>
            </w:pPr>
            <w:r>
              <w:rPr>
                <w:rFonts w:hint="eastAsia"/>
              </w:rPr>
              <w:t>★与所投无线控制器为同一品牌；</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6"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64" w:type="dxa"/>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是</w:t>
            </w:r>
          </w:p>
        </w:tc>
      </w:tr>
    </w:tbl>
    <w:p w:rsidR="00AB2EEA" w:rsidRDefault="00A10194">
      <w:pPr>
        <w:pStyle w:val="af9"/>
        <w:ind w:firstLine="643"/>
        <w:rPr>
          <w:rFonts w:ascii="黑体" w:eastAsia="黑体" w:hAnsi="黑体"/>
          <w:b/>
          <w:sz w:val="32"/>
        </w:rPr>
      </w:pPr>
      <w:r>
        <w:rPr>
          <w:rFonts w:ascii="黑体" w:eastAsia="黑体" w:hAnsi="黑体"/>
          <w:b/>
          <w:sz w:val="32"/>
        </w:rPr>
        <w:lastRenderedPageBreak/>
        <w:br w:type="page"/>
      </w:r>
    </w:p>
    <w:tbl>
      <w:tblPr>
        <w:tblpPr w:leftFromText="180" w:rightFromText="180" w:vertAnchor="page" w:horzAnchor="page" w:tblpXSpec="center" w:tblpY="1411"/>
        <w:tblOverlap w:val="never"/>
        <w:tblW w:w="13904" w:type="dxa"/>
        <w:jc w:val="center"/>
        <w:tblLayout w:type="fixed"/>
        <w:tblCellMar>
          <w:top w:w="15" w:type="dxa"/>
          <w:left w:w="15" w:type="dxa"/>
          <w:bottom w:w="15" w:type="dxa"/>
          <w:right w:w="15" w:type="dxa"/>
        </w:tblCellMar>
        <w:tblLook w:val="04A0"/>
      </w:tblPr>
      <w:tblGrid>
        <w:gridCol w:w="846"/>
        <w:gridCol w:w="1559"/>
        <w:gridCol w:w="9121"/>
        <w:gridCol w:w="552"/>
        <w:gridCol w:w="667"/>
        <w:gridCol w:w="1159"/>
      </w:tblGrid>
      <w:tr w:rsidR="00AB2EEA">
        <w:trPr>
          <w:trHeight w:val="228"/>
          <w:jc w:val="center"/>
        </w:trPr>
        <w:tc>
          <w:tcPr>
            <w:tcW w:w="13904" w:type="dxa"/>
            <w:gridSpan w:val="6"/>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AB2EEA" w:rsidRDefault="00A10194">
            <w:pPr>
              <w:widowControl/>
              <w:jc w:val="left"/>
              <w:textAlignment w:val="center"/>
              <w:rPr>
                <w:rFonts w:ascii="宋体" w:hAnsi="宋体"/>
                <w:kern w:val="0"/>
                <w:sz w:val="22"/>
                <w:szCs w:val="22"/>
              </w:rPr>
            </w:pPr>
            <w:r>
              <w:rPr>
                <w:rFonts w:ascii="黑体" w:eastAsia="黑体" w:hAnsi="黑体" w:hint="eastAsia"/>
                <w:kern w:val="0"/>
                <w:sz w:val="32"/>
                <w:szCs w:val="32"/>
              </w:rPr>
              <w:lastRenderedPageBreak/>
              <w:t>2、校园广播</w:t>
            </w:r>
          </w:p>
        </w:tc>
      </w:tr>
      <w:tr w:rsidR="00AB2EEA">
        <w:trPr>
          <w:trHeight w:val="22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AB2EEA" w:rsidRDefault="00A10194">
            <w:pPr>
              <w:widowControl/>
              <w:jc w:val="center"/>
              <w:textAlignment w:val="center"/>
              <w:rPr>
                <w:rFonts w:ascii="宋体" w:hAnsi="宋体"/>
                <w:b/>
                <w:szCs w:val="21"/>
              </w:rPr>
            </w:pPr>
            <w:r>
              <w:rPr>
                <w:rFonts w:ascii="宋体" w:hAnsi="宋体" w:hint="eastAsia"/>
                <w:b/>
                <w:kern w:val="0"/>
                <w:szCs w:val="21"/>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AB2EEA" w:rsidRDefault="00A10194">
            <w:pPr>
              <w:widowControl/>
              <w:jc w:val="center"/>
              <w:textAlignment w:val="center"/>
              <w:rPr>
                <w:rFonts w:ascii="宋体" w:hAnsi="宋体"/>
                <w:b/>
                <w:szCs w:val="21"/>
              </w:rPr>
            </w:pPr>
            <w:r>
              <w:rPr>
                <w:rFonts w:ascii="宋体" w:hAnsi="宋体" w:hint="eastAsia"/>
                <w:b/>
                <w:kern w:val="0"/>
                <w:szCs w:val="21"/>
              </w:rPr>
              <w:t>货物名称</w:t>
            </w:r>
          </w:p>
        </w:tc>
        <w:tc>
          <w:tcPr>
            <w:tcW w:w="9121"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AB2EEA" w:rsidRDefault="00A10194">
            <w:pPr>
              <w:widowControl/>
              <w:jc w:val="center"/>
              <w:textAlignment w:val="center"/>
              <w:rPr>
                <w:rFonts w:ascii="宋体" w:hAnsi="宋体"/>
                <w:b/>
                <w:szCs w:val="21"/>
              </w:rPr>
            </w:pPr>
            <w:r>
              <w:rPr>
                <w:rFonts w:ascii="宋体" w:hAnsi="宋体" w:hint="eastAsia"/>
                <w:b/>
                <w:kern w:val="0"/>
                <w:szCs w:val="21"/>
              </w:rPr>
              <w:t>技术规格及主要参数</w:t>
            </w:r>
          </w:p>
        </w:tc>
        <w:tc>
          <w:tcPr>
            <w:tcW w:w="552"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AB2EEA" w:rsidRDefault="00A10194">
            <w:pPr>
              <w:widowControl/>
              <w:jc w:val="center"/>
              <w:textAlignment w:val="center"/>
              <w:rPr>
                <w:rFonts w:ascii="宋体" w:hAnsi="宋体"/>
                <w:b/>
                <w:szCs w:val="21"/>
              </w:rPr>
            </w:pPr>
            <w:r>
              <w:rPr>
                <w:rFonts w:ascii="宋体" w:hAnsi="宋体" w:hint="eastAsia"/>
                <w:b/>
                <w:kern w:val="0"/>
                <w:szCs w:val="21"/>
              </w:rPr>
              <w:t>数量</w:t>
            </w:r>
          </w:p>
        </w:tc>
        <w:tc>
          <w:tcPr>
            <w:tcW w:w="66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AB2EEA" w:rsidRDefault="00A10194">
            <w:pPr>
              <w:widowControl/>
              <w:jc w:val="center"/>
              <w:textAlignment w:val="center"/>
              <w:rPr>
                <w:rFonts w:ascii="宋体" w:hAnsi="宋体"/>
                <w:b/>
                <w:szCs w:val="21"/>
              </w:rPr>
            </w:pPr>
            <w:r>
              <w:rPr>
                <w:rFonts w:ascii="宋体" w:hAnsi="宋体" w:hint="eastAsia"/>
                <w:b/>
                <w:kern w:val="0"/>
                <w:szCs w:val="21"/>
              </w:rPr>
              <w:t>单位</w:t>
            </w:r>
          </w:p>
        </w:tc>
        <w:tc>
          <w:tcPr>
            <w:tcW w:w="115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rsidR="00AB2EEA" w:rsidRDefault="00A10194">
            <w:pPr>
              <w:widowControl/>
              <w:jc w:val="center"/>
              <w:textAlignment w:val="center"/>
              <w:rPr>
                <w:rFonts w:ascii="宋体" w:hAnsi="宋体"/>
                <w:b/>
                <w:kern w:val="0"/>
                <w:szCs w:val="21"/>
              </w:rPr>
            </w:pPr>
            <w:r>
              <w:rPr>
                <w:rFonts w:ascii="宋体" w:hAnsi="宋体" w:hint="eastAsia"/>
                <w:b/>
                <w:kern w:val="0"/>
                <w:szCs w:val="21"/>
              </w:rPr>
              <w:t>是否为核心产品</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IP网络广播工控主机</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1.工业级工控机机箱设计，专用主板设计。</w:t>
            </w:r>
            <w:r>
              <w:rPr>
                <w:rFonts w:ascii="宋体" w:hAnsi="宋体" w:hint="eastAsia"/>
                <w:sz w:val="22"/>
                <w:szCs w:val="22"/>
              </w:rPr>
              <w:t>工控抽拉式键盘设计，支持1路高清HDMI高清视频输出。</w:t>
            </w:r>
            <w:r>
              <w:rPr>
                <w:rFonts w:ascii="宋体" w:hAnsi="宋体" w:hint="eastAsia"/>
                <w:kern w:val="0"/>
                <w:sz w:val="22"/>
                <w:szCs w:val="22"/>
              </w:rPr>
              <w:br/>
              <w:t>2.具有</w:t>
            </w:r>
            <w:r>
              <w:rPr>
                <w:rFonts w:ascii="宋体" w:hAnsi="宋体" w:hint="eastAsia"/>
                <w:sz w:val="22"/>
                <w:szCs w:val="22"/>
              </w:rPr>
              <w:t>17英寸LED液晶显示屏，内置五线制工业加固触摸屏，简单易用的触摸屏操控</w:t>
            </w:r>
            <w:r>
              <w:rPr>
                <w:rFonts w:ascii="宋体" w:hAnsi="宋体" w:hint="eastAsia"/>
                <w:kern w:val="0"/>
                <w:sz w:val="22"/>
                <w:szCs w:val="22"/>
              </w:rPr>
              <w:t>。</w:t>
            </w:r>
            <w:r>
              <w:rPr>
                <w:rFonts w:ascii="宋体" w:hAnsi="宋体" w:hint="eastAsia"/>
                <w:kern w:val="0"/>
                <w:sz w:val="22"/>
                <w:szCs w:val="22"/>
              </w:rPr>
              <w:br/>
              <w:t>★3.支持1路短路触发开机接口，用于定时驱动开机运行。</w:t>
            </w:r>
            <w:r>
              <w:rPr>
                <w:rFonts w:ascii="宋体" w:hAnsi="宋体" w:hint="eastAsia"/>
                <w:kern w:val="0"/>
                <w:sz w:val="22"/>
                <w:szCs w:val="22"/>
              </w:rPr>
              <w:br/>
              <w:t>★4.支持1×PS/2接口;6×串口;1×VGA;1×HDMI,8×USB接口。</w:t>
            </w:r>
            <w:r>
              <w:rPr>
                <w:rFonts w:ascii="宋体" w:hAnsi="宋体" w:hint="eastAsia"/>
                <w:kern w:val="0"/>
                <w:sz w:val="22"/>
                <w:szCs w:val="22"/>
              </w:rPr>
              <w:br/>
              <w:t>★5.</w:t>
            </w:r>
            <w:r>
              <w:rPr>
                <w:rFonts w:ascii="宋体" w:hAnsi="宋体" w:hint="eastAsia"/>
                <w:sz w:val="22"/>
                <w:szCs w:val="22"/>
              </w:rPr>
              <w:t xml:space="preserve"> 工业级专用主板设计，Intel Haswell芯片组，Intel第四代酷睿I7 CPU,内存双通道16G DDR3。</w:t>
            </w:r>
          </w:p>
          <w:p w:rsidR="00AB2EEA" w:rsidRDefault="00A10194">
            <w:pPr>
              <w:widowControl/>
              <w:jc w:val="left"/>
              <w:textAlignment w:val="center"/>
              <w:rPr>
                <w:rFonts w:ascii="宋体" w:hAnsi="宋体"/>
                <w:sz w:val="22"/>
                <w:szCs w:val="22"/>
              </w:rPr>
            </w:pPr>
            <w:r>
              <w:rPr>
                <w:rFonts w:ascii="宋体" w:hAnsi="宋体" w:hint="eastAsia"/>
                <w:kern w:val="0"/>
                <w:sz w:val="22"/>
                <w:szCs w:val="22"/>
              </w:rPr>
              <w:t>★</w:t>
            </w:r>
            <w:r>
              <w:rPr>
                <w:rFonts w:ascii="宋体" w:hAnsi="宋体"/>
                <w:sz w:val="22"/>
                <w:szCs w:val="22"/>
              </w:rPr>
              <w:t>6</w:t>
            </w:r>
            <w:r>
              <w:rPr>
                <w:rFonts w:ascii="宋体" w:hAnsi="宋体" w:hint="eastAsia"/>
                <w:sz w:val="22"/>
                <w:szCs w:val="22"/>
              </w:rPr>
              <w:t>.内置大容量512G SSD固态硬盘，读写速度达到600MB/S，没有任何活动式机械零件，具有超强的耐用性与可靠性</w:t>
            </w:r>
            <w:r>
              <w:rPr>
                <w:rFonts w:ascii="宋体" w:hAnsi="宋体" w:hint="eastAsia"/>
                <w:kern w:val="0"/>
                <w:sz w:val="22"/>
                <w:szCs w:val="22"/>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数字化IP网络广播系统</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1.软件是整个系统的运行核心，统一管理系统内所有音频终端，包括寻呼话筒、对讲终端、广播终端和消防接口设备，实时显示音频终端的IP地址、在线状态、任务状态、音量等运行状态。</w:t>
            </w:r>
            <w:r>
              <w:rPr>
                <w:rFonts w:ascii="宋体" w:hAnsi="宋体" w:hint="eastAsia"/>
                <w:kern w:val="0"/>
                <w:sz w:val="22"/>
                <w:szCs w:val="22"/>
              </w:rPr>
              <w:br/>
              <w:t>2.支持B/S架构，通过网页登陆可进行终端管理、用户管理、节目播放管理、音频文件管理、录音存贮等功能。</w:t>
            </w:r>
            <w:r>
              <w:rPr>
                <w:rFonts w:ascii="宋体" w:hAnsi="宋体" w:hint="eastAsia"/>
                <w:kern w:val="0"/>
                <w:sz w:val="22"/>
                <w:szCs w:val="22"/>
              </w:rPr>
              <w:br/>
              <w:t>3.管理节目库资源，为所有音频终端器提供定时播放和实时点播媒体服务，响应各终端的节目播放请求，为各音频工作站提供数据接口服务。</w:t>
            </w:r>
            <w:r>
              <w:rPr>
                <w:rFonts w:ascii="宋体" w:hAnsi="宋体" w:hint="eastAsia"/>
                <w:kern w:val="0"/>
                <w:sz w:val="22"/>
                <w:szCs w:val="22"/>
              </w:rPr>
              <w:br/>
              <w:t>4.提供全双工语音数据交换，响应各对讲终端的呼叫和通话请求，支持一键呼叫、一键对讲、一键求助、一键报警等通话模式，支持自动接听、手动接听，支持自定义接听提示音。</w:t>
            </w:r>
            <w:r>
              <w:rPr>
                <w:rFonts w:ascii="宋体" w:hAnsi="宋体" w:hint="eastAsia"/>
                <w:kern w:val="0"/>
                <w:sz w:val="22"/>
                <w:szCs w:val="22"/>
              </w:rPr>
              <w:br/>
              <w:t>5.支持多种呼叫策略，包括呼叫等待、呼叫转移、无人接听提醒，支持时间策略和转移策略自定义设置。</w:t>
            </w:r>
            <w:r>
              <w:rPr>
                <w:rFonts w:ascii="宋体" w:hAnsi="宋体" w:hint="eastAsia"/>
                <w:kern w:val="0"/>
                <w:sz w:val="22"/>
                <w:szCs w:val="22"/>
              </w:rPr>
              <w:br/>
              <w:t>6.支持终端短路输入联动触发，可任意设置联动触发方案和触发终端数量，触发方案包括短路输出、音乐播放等。</w:t>
            </w:r>
            <w:r>
              <w:rPr>
                <w:rFonts w:ascii="宋体" w:hAnsi="宋体" w:hint="eastAsia"/>
                <w:kern w:val="0"/>
                <w:sz w:val="22"/>
                <w:szCs w:val="22"/>
              </w:rPr>
              <w:br/>
              <w:t>7.编程定时任务，支持编程多套定时方案，支持选择任意终端和设置任意时间。</w:t>
            </w:r>
            <w:r>
              <w:rPr>
                <w:rFonts w:ascii="宋体" w:hAnsi="宋体" w:hint="eastAsia"/>
                <w:kern w:val="0"/>
                <w:sz w:val="22"/>
                <w:szCs w:val="22"/>
              </w:rPr>
              <w:br/>
            </w:r>
            <w:r>
              <w:rPr>
                <w:rFonts w:ascii="宋体" w:hAnsi="宋体" w:hint="eastAsia"/>
                <w:kern w:val="0"/>
                <w:sz w:val="22"/>
                <w:szCs w:val="22"/>
              </w:rPr>
              <w:lastRenderedPageBreak/>
              <w:t>★8. 支持定时巡更。</w:t>
            </w:r>
            <w:r>
              <w:rPr>
                <w:rFonts w:ascii="宋体" w:hAnsi="宋体" w:hint="eastAsia"/>
                <w:kern w:val="0"/>
                <w:sz w:val="22"/>
                <w:szCs w:val="22"/>
              </w:rPr>
              <w:br/>
              <w:t>9.支持后台换肤功能，可根据喜好自由切换皮肤主题。</w:t>
            </w:r>
            <w:r>
              <w:rPr>
                <w:rFonts w:ascii="宋体" w:hAnsi="宋体" w:hint="eastAsia"/>
                <w:kern w:val="0"/>
                <w:sz w:val="22"/>
                <w:szCs w:val="22"/>
              </w:rPr>
              <w:br/>
              <w:t>10.支持广播、对讲、实时采集、终端监听进行录音。</w:t>
            </w:r>
            <w:r>
              <w:rPr>
                <w:rFonts w:ascii="宋体" w:hAnsi="宋体" w:hint="eastAsia"/>
                <w:kern w:val="0"/>
                <w:sz w:val="22"/>
                <w:szCs w:val="22"/>
              </w:rPr>
              <w:br/>
              <w:t>★11.支持对终端进行5段均衡器调节。</w:t>
            </w:r>
            <w:r>
              <w:rPr>
                <w:rFonts w:ascii="宋体" w:hAnsi="宋体" w:hint="eastAsia"/>
                <w:kern w:val="0"/>
                <w:sz w:val="22"/>
                <w:szCs w:val="22"/>
              </w:rPr>
              <w:br/>
              <w:t>★12.后台软件支持对终端进行远程固件升级。</w:t>
            </w:r>
            <w:r>
              <w:rPr>
                <w:rFonts w:ascii="宋体" w:hAnsi="宋体" w:hint="eastAsia"/>
                <w:kern w:val="0"/>
                <w:sz w:val="22"/>
                <w:szCs w:val="22"/>
              </w:rPr>
              <w:br/>
              <w:t>★13.支持手机移动端WIFI点播，兼容Android和IOS系统手机APP进行操作。手机移动端APP（手机或平板）软件，通过扫描二维码方式与网络广播服务器或广播系统管控电脑建立连接。支持移动端远程操控广播管理界面，可实现节目的播放、终端的管理、系统设置、音量调节等操作。</w:t>
            </w:r>
            <w:r>
              <w:rPr>
                <w:rFonts w:ascii="宋体" w:hAnsi="宋体" w:hint="eastAsia"/>
                <w:kern w:val="0"/>
                <w:sz w:val="22"/>
                <w:szCs w:val="22"/>
              </w:rPr>
              <w:br/>
              <w:t>★14.支持文本广播功能，可实现将文本转成语音，支持后台调整语速、设置男声或女声功能。</w:t>
            </w:r>
            <w:r>
              <w:rPr>
                <w:rFonts w:ascii="宋体" w:hAnsi="宋体" w:hint="eastAsia"/>
                <w:kern w:val="0"/>
                <w:sz w:val="22"/>
                <w:szCs w:val="22"/>
              </w:rPr>
              <w:br/>
              <w:t>15.支持电子地图功能，可实现在地图上实时显示终端状态。</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软件 （IP软件加密狗）</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IP网络软件加密设备，软件注册使用加密狗方式，注册时可有效设定授权终端数量及使用时间期限。</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CD播放器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1.吸入式机芯，防尘效果更好，使用寿命更长；</w:t>
            </w:r>
            <w:r>
              <w:rPr>
                <w:rFonts w:ascii="宋体" w:hAnsi="宋体" w:hint="eastAsia"/>
                <w:kern w:val="0"/>
                <w:sz w:val="22"/>
                <w:szCs w:val="22"/>
              </w:rPr>
              <w:br/>
              <w:t>2.自动播放控制，全数码伺服；</w:t>
            </w:r>
            <w:r>
              <w:rPr>
                <w:rFonts w:ascii="宋体" w:hAnsi="宋体" w:hint="eastAsia"/>
                <w:kern w:val="0"/>
                <w:sz w:val="22"/>
                <w:szCs w:val="22"/>
              </w:rPr>
              <w:br/>
              <w:t>3.可播放：CD/VCD/MP3/DVD碟片；</w:t>
            </w:r>
            <w:r>
              <w:rPr>
                <w:rFonts w:ascii="宋体" w:hAnsi="宋体" w:hint="eastAsia"/>
                <w:kern w:val="0"/>
                <w:sz w:val="22"/>
                <w:szCs w:val="22"/>
              </w:rPr>
              <w:br/>
              <w:t>4.内置宽频高保真监听扬声器；</w:t>
            </w:r>
            <w:r>
              <w:rPr>
                <w:rFonts w:ascii="宋体" w:hAnsi="宋体" w:hint="eastAsia"/>
                <w:kern w:val="0"/>
                <w:sz w:val="22"/>
                <w:szCs w:val="22"/>
              </w:rPr>
              <w:br/>
              <w:t>5.内置MP3播放器，可读USB和SD卡；</w:t>
            </w:r>
            <w:r>
              <w:rPr>
                <w:rFonts w:ascii="宋体" w:hAnsi="宋体" w:hint="eastAsia"/>
                <w:kern w:val="0"/>
                <w:sz w:val="22"/>
                <w:szCs w:val="22"/>
              </w:rPr>
              <w:br/>
              <w:t>6.可通过面板按键或红外遥控器控制操作。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数字调谐器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1.调频、调幅（AM/FM）立体声二波段接收可选，电台频率记忆存储可达99个；</w:t>
            </w:r>
            <w:r>
              <w:rPr>
                <w:rFonts w:ascii="宋体" w:hAnsi="宋体" w:hint="eastAsia"/>
                <w:kern w:val="0"/>
                <w:sz w:val="22"/>
                <w:szCs w:val="22"/>
              </w:rPr>
              <w:br/>
              <w:t>2.电台频率自动搜索存储功能，且有断电记忆功能；</w:t>
            </w:r>
            <w:r>
              <w:rPr>
                <w:rFonts w:ascii="宋体" w:hAnsi="宋体" w:hint="eastAsia"/>
                <w:kern w:val="0"/>
                <w:sz w:val="22"/>
                <w:szCs w:val="22"/>
              </w:rPr>
              <w:br/>
              <w:t>3.采用石英锁相环路频率合成器式调谐回路技术，接收频率精确稳定；</w:t>
            </w:r>
            <w:r>
              <w:rPr>
                <w:rFonts w:ascii="宋体" w:hAnsi="宋体" w:hint="eastAsia"/>
                <w:kern w:val="0"/>
                <w:sz w:val="22"/>
                <w:szCs w:val="22"/>
              </w:rPr>
              <w:br/>
              <w:t>4.两组接收天线输入：AM接收天线输入；FM接收天线75Ω输入；</w:t>
            </w:r>
            <w:r>
              <w:rPr>
                <w:rFonts w:ascii="宋体" w:hAnsi="宋体" w:hint="eastAsia"/>
                <w:kern w:val="0"/>
                <w:sz w:val="22"/>
                <w:szCs w:val="22"/>
              </w:rPr>
              <w:br/>
              <w:t>5.1路音频信号左右声道（L /R）输出；</w:t>
            </w:r>
            <w:r>
              <w:rPr>
                <w:rFonts w:ascii="宋体" w:hAnsi="宋体" w:hint="eastAsia"/>
                <w:kern w:val="0"/>
                <w:sz w:val="22"/>
                <w:szCs w:val="22"/>
              </w:rPr>
              <w:br/>
              <w:t>6.可通过面板按键或红外遥控器控制操作。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广播话筒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1.话筒带前奏音（开启时，有前奏音乐放出）</w:t>
            </w:r>
            <w:r>
              <w:rPr>
                <w:rFonts w:ascii="宋体" w:hAnsi="宋体" w:hint="eastAsia"/>
                <w:kern w:val="0"/>
                <w:sz w:val="22"/>
                <w:szCs w:val="22"/>
              </w:rPr>
              <w:br/>
              <w:t>2.具备有灯环提示功能</w:t>
            </w:r>
            <w:r>
              <w:rPr>
                <w:rFonts w:ascii="宋体" w:hAnsi="宋体" w:hint="eastAsia"/>
                <w:kern w:val="0"/>
                <w:sz w:val="22"/>
                <w:szCs w:val="22"/>
              </w:rPr>
              <w:br/>
              <w:t>3.具有良好的抗手机、电磁、高频干扰能力。</w:t>
            </w:r>
            <w:r>
              <w:rPr>
                <w:rFonts w:ascii="宋体" w:hAnsi="宋体" w:hint="eastAsia"/>
                <w:kern w:val="0"/>
                <w:sz w:val="22"/>
                <w:szCs w:val="22"/>
              </w:rPr>
              <w:br/>
              <w:t>4.话筒心型指向性</w:t>
            </w:r>
            <w:r>
              <w:rPr>
                <w:rFonts w:ascii="宋体" w:hAnsi="宋体" w:hint="eastAsia"/>
                <w:kern w:val="0"/>
                <w:sz w:val="22"/>
                <w:szCs w:val="22"/>
              </w:rPr>
              <w:br/>
              <w:t>5.频率响应范围40Hz-16KHz</w:t>
            </w:r>
            <w:r>
              <w:rPr>
                <w:rFonts w:ascii="宋体" w:hAnsi="宋体" w:hint="eastAsia"/>
                <w:kern w:val="0"/>
                <w:sz w:val="22"/>
                <w:szCs w:val="22"/>
              </w:rPr>
              <w:br/>
              <w:t>6.灵敏度-38dB±2dB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8路调音台</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1.输入通道：8路，话筒接口幻像电源：+48V；</w:t>
            </w:r>
            <w:r>
              <w:rPr>
                <w:rFonts w:ascii="宋体" w:hAnsi="宋体" w:hint="eastAsia"/>
                <w:kern w:val="0"/>
                <w:sz w:val="22"/>
                <w:szCs w:val="22"/>
              </w:rPr>
              <w:br/>
              <w:t>★2.输出通道：2路主输出、2路REC输出、1路效果输出、1路monitor输出、1路立体声耳机输出；</w:t>
            </w:r>
            <w:r>
              <w:rPr>
                <w:rFonts w:ascii="宋体" w:hAnsi="宋体" w:hint="eastAsia"/>
                <w:kern w:val="0"/>
                <w:sz w:val="22"/>
                <w:szCs w:val="22"/>
              </w:rPr>
              <w:br/>
              <w:t>3.频率响应：20Hz~20KHz±1dB；</w:t>
            </w:r>
            <w:r>
              <w:rPr>
                <w:rFonts w:ascii="宋体" w:hAnsi="宋体" w:hint="eastAsia"/>
                <w:kern w:val="0"/>
                <w:sz w:val="22"/>
                <w:szCs w:val="22"/>
              </w:rPr>
              <w:br/>
              <w:t>4通道串音：≥-80dB@1KHz；</w:t>
            </w:r>
            <w:r>
              <w:rPr>
                <w:rFonts w:ascii="宋体" w:hAnsi="宋体" w:hint="eastAsia"/>
                <w:kern w:val="0"/>
                <w:sz w:val="22"/>
                <w:szCs w:val="22"/>
              </w:rPr>
              <w:br/>
              <w:t>5.信噪比(计权)：≥78dB@1KHz0dBu；</w:t>
            </w:r>
            <w:r>
              <w:rPr>
                <w:rFonts w:ascii="宋体" w:hAnsi="宋体" w:hint="eastAsia"/>
                <w:kern w:val="0"/>
                <w:sz w:val="22"/>
                <w:szCs w:val="22"/>
              </w:rPr>
              <w:br/>
              <w:t>6.失真度：≤0.02%@0dB1KHz；</w:t>
            </w:r>
            <w:r>
              <w:rPr>
                <w:rFonts w:ascii="宋体" w:hAnsi="宋体" w:hint="eastAsia"/>
                <w:kern w:val="0"/>
                <w:sz w:val="22"/>
                <w:szCs w:val="22"/>
              </w:rPr>
              <w:br/>
              <w:t>★7.主输出7段图示均衡，63Hz,160Hz,400Hz,1KHz,2.5KHz,6.3KHz,16KHz。</w:t>
            </w:r>
            <w:r>
              <w:rPr>
                <w:rFonts w:ascii="宋体" w:hAnsi="宋体" w:hint="eastAsia"/>
                <w:kern w:val="0"/>
                <w:sz w:val="22"/>
                <w:szCs w:val="22"/>
              </w:rPr>
              <w:br/>
              <w:t>8.效果器：21种DSP效果，面板按键可选择；</w:t>
            </w:r>
            <w:r>
              <w:rPr>
                <w:rFonts w:ascii="宋体" w:hAnsi="宋体" w:hint="eastAsia"/>
                <w:kern w:val="0"/>
                <w:sz w:val="22"/>
                <w:szCs w:val="22"/>
              </w:rPr>
              <w:br/>
              <w:t>9.电源供应及功耗：220V/50Hz,&lt;70W；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IP网络音频采集终端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kern w:val="0"/>
                <w:sz w:val="22"/>
                <w:szCs w:val="22"/>
              </w:rPr>
            </w:pPr>
            <w:r>
              <w:rPr>
                <w:rFonts w:ascii="宋体" w:hAnsi="宋体" w:hint="eastAsia"/>
                <w:kern w:val="0"/>
                <w:sz w:val="22"/>
                <w:szCs w:val="22"/>
              </w:rPr>
              <w:t>1.具有1路RJ45网络接口。</w:t>
            </w:r>
            <w:r>
              <w:rPr>
                <w:rFonts w:ascii="宋体" w:hAnsi="宋体" w:hint="eastAsia"/>
                <w:kern w:val="0"/>
                <w:sz w:val="22"/>
                <w:szCs w:val="22"/>
              </w:rPr>
              <w:br/>
              <w:t>2.具有2组RCA音频输入接口，支持音量调节功能。</w:t>
            </w:r>
            <w:r>
              <w:rPr>
                <w:rFonts w:ascii="宋体" w:hAnsi="宋体" w:hint="eastAsia"/>
                <w:kern w:val="0"/>
                <w:sz w:val="22"/>
                <w:szCs w:val="22"/>
              </w:rPr>
              <w:br/>
              <w:t>3.支持定时采播任务、临时采播任务功能</w:t>
            </w:r>
            <w:r>
              <w:rPr>
                <w:rFonts w:ascii="宋体" w:hAnsi="宋体" w:hint="eastAsia"/>
                <w:kern w:val="0"/>
                <w:sz w:val="22"/>
                <w:szCs w:val="22"/>
              </w:rPr>
              <w:br/>
              <w:t>★4.采播任务支持3种采集音质可选，支持普通、中级、高级音质选择模式。</w:t>
            </w:r>
          </w:p>
          <w:p w:rsidR="00AB2EEA" w:rsidRDefault="00A10194">
            <w:pPr>
              <w:widowControl/>
              <w:jc w:val="left"/>
              <w:textAlignment w:val="center"/>
              <w:rPr>
                <w:rFonts w:ascii="宋体" w:hAnsi="宋体"/>
                <w:sz w:val="22"/>
                <w:szCs w:val="22"/>
              </w:rPr>
            </w:pPr>
            <w:r>
              <w:rPr>
                <w:rFonts w:ascii="宋体" w:hAnsi="宋体" w:hint="eastAsia"/>
                <w:kern w:val="0"/>
                <w:sz w:val="22"/>
                <w:szCs w:val="22"/>
              </w:rPr>
              <w:t>5.支持通过后台软件对终端进行远程固件升级。</w:t>
            </w:r>
            <w:r>
              <w:rPr>
                <w:rFonts w:ascii="宋体" w:hAnsi="宋体" w:hint="eastAsia"/>
                <w:kern w:val="0"/>
                <w:sz w:val="22"/>
                <w:szCs w:val="22"/>
              </w:rPr>
              <w:br/>
              <w:t>6.频率响应范围100Hz～14KHz。</w:t>
            </w:r>
            <w:r>
              <w:rPr>
                <w:rFonts w:ascii="宋体" w:hAnsi="宋体" w:hint="eastAsia"/>
                <w:kern w:val="0"/>
                <w:sz w:val="22"/>
                <w:szCs w:val="22"/>
              </w:rPr>
              <w:br/>
              <w:t>7.信噪比≥60dB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IP网络寻呼(对讲)话筒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1.话筒桌面式设计，带有7英寸显示屏，带触摸控制功能。</w:t>
            </w:r>
            <w:r>
              <w:rPr>
                <w:rFonts w:ascii="宋体" w:hAnsi="宋体" w:hint="eastAsia"/>
                <w:kern w:val="0"/>
                <w:sz w:val="22"/>
                <w:szCs w:val="22"/>
              </w:rPr>
              <w:br/>
              <w:t>2.显示屏自带数字键、功能键，支持通过触摸呼叫广播。</w:t>
            </w:r>
            <w:r>
              <w:rPr>
                <w:rFonts w:ascii="宋体" w:hAnsi="宋体" w:hint="eastAsia"/>
                <w:kern w:val="0"/>
                <w:sz w:val="22"/>
                <w:szCs w:val="22"/>
              </w:rPr>
              <w:br/>
              <w:t>3.可支持10个按键自定义一键呼叫广播功能。</w:t>
            </w:r>
            <w:r>
              <w:rPr>
                <w:rFonts w:ascii="宋体" w:hAnsi="宋体" w:hint="eastAsia"/>
                <w:kern w:val="0"/>
                <w:sz w:val="22"/>
                <w:szCs w:val="22"/>
              </w:rPr>
              <w:br/>
            </w:r>
            <w:r>
              <w:rPr>
                <w:rFonts w:ascii="宋体" w:hAnsi="宋体" w:hint="eastAsia"/>
                <w:kern w:val="0"/>
                <w:sz w:val="22"/>
                <w:szCs w:val="22"/>
              </w:rPr>
              <w:lastRenderedPageBreak/>
              <w:t>4.内置1路网络硬件音频解码模块。</w:t>
            </w:r>
            <w:r>
              <w:rPr>
                <w:rFonts w:ascii="宋体" w:hAnsi="宋体" w:hint="eastAsia"/>
                <w:kern w:val="0"/>
                <w:sz w:val="22"/>
                <w:szCs w:val="22"/>
              </w:rPr>
              <w:br/>
              <w:t>5.支持监听任意终端功能，内置2W全频高保真扬声器，实现双向通话和网络监听。</w:t>
            </w:r>
            <w:r>
              <w:rPr>
                <w:rFonts w:ascii="宋体" w:hAnsi="宋体" w:hint="eastAsia"/>
                <w:kern w:val="0"/>
                <w:sz w:val="22"/>
                <w:szCs w:val="22"/>
              </w:rPr>
              <w:br/>
              <w:t>★6.支持1路音频线路输入，支持采集播放功能，网络延时时间低于30毫秒。</w:t>
            </w:r>
            <w:r>
              <w:rPr>
                <w:rFonts w:ascii="宋体" w:hAnsi="宋体" w:hint="eastAsia"/>
                <w:kern w:val="0"/>
                <w:sz w:val="22"/>
                <w:szCs w:val="22"/>
              </w:rPr>
              <w:br/>
              <w:t>7.支持通过话筒广播呼叫功能，网络延时时间低于30毫秒。</w:t>
            </w:r>
            <w:r>
              <w:rPr>
                <w:rFonts w:ascii="宋体" w:hAnsi="宋体" w:hint="eastAsia"/>
                <w:kern w:val="0"/>
                <w:sz w:val="22"/>
                <w:szCs w:val="22"/>
              </w:rPr>
              <w:br/>
              <w:t>8.支持全双工双向对讲功能，网络延时时间低于100ms。</w:t>
            </w:r>
            <w:r>
              <w:rPr>
                <w:rFonts w:ascii="宋体" w:hAnsi="宋体" w:hint="eastAsia"/>
                <w:kern w:val="0"/>
                <w:sz w:val="22"/>
                <w:szCs w:val="22"/>
              </w:rPr>
              <w:br/>
              <w:t>9.支持多种呼叫策略，包括呼叫等待、呼叫转移、无人接听提醒。</w:t>
            </w:r>
            <w:r>
              <w:rPr>
                <w:rFonts w:ascii="宋体" w:hAnsi="宋体" w:hint="eastAsia"/>
                <w:kern w:val="0"/>
                <w:sz w:val="22"/>
                <w:szCs w:val="22"/>
              </w:rPr>
              <w:br/>
              <w:t>10.自动接听、手动接听，支持自定义接听提示音，支持转移时间、无人接听时间、呼叫等待时间自定义。</w:t>
            </w:r>
            <w:r>
              <w:rPr>
                <w:rFonts w:ascii="宋体" w:hAnsi="宋体" w:hint="eastAsia"/>
                <w:kern w:val="0"/>
                <w:sz w:val="22"/>
                <w:szCs w:val="22"/>
              </w:rPr>
              <w:br/>
              <w:t>11.具有1个3.5耳机接口、1路3.5话筒输入接口。</w:t>
            </w:r>
            <w:r>
              <w:rPr>
                <w:rFonts w:ascii="宋体" w:hAnsi="宋体" w:hint="eastAsia"/>
                <w:kern w:val="0"/>
                <w:sz w:val="22"/>
                <w:szCs w:val="22"/>
              </w:rPr>
              <w:br/>
              <w:t>12.具有1路音频线路输出，可外接功率放大器</w:t>
            </w:r>
            <w:r>
              <w:rPr>
                <w:rFonts w:ascii="宋体" w:hAnsi="宋体" w:hint="eastAsia"/>
                <w:kern w:val="0"/>
                <w:sz w:val="22"/>
                <w:szCs w:val="22"/>
              </w:rPr>
              <w:br/>
              <w:t>★13.具有1路短路输出接口、1路短路输入接口。</w:t>
            </w:r>
            <w:r>
              <w:rPr>
                <w:rFonts w:ascii="宋体" w:hAnsi="宋体" w:hint="eastAsia"/>
                <w:kern w:val="0"/>
                <w:sz w:val="22"/>
                <w:szCs w:val="22"/>
              </w:rPr>
              <w:br/>
              <w:t>14.支持通过后台软件对终端进行远程固件升级。</w:t>
            </w:r>
            <w:r>
              <w:rPr>
                <w:rFonts w:ascii="宋体" w:hAnsi="宋体" w:hint="eastAsia"/>
                <w:kern w:val="0"/>
                <w:sz w:val="22"/>
                <w:szCs w:val="22"/>
              </w:rPr>
              <w:br/>
              <w:t>15.具有1路RJ45网络接口，100Mbps传输速率。</w:t>
            </w:r>
            <w:r>
              <w:rPr>
                <w:rFonts w:ascii="宋体" w:hAnsi="宋体" w:hint="eastAsia"/>
                <w:kern w:val="0"/>
                <w:sz w:val="22"/>
                <w:szCs w:val="22"/>
              </w:rPr>
              <w:br/>
              <w:t>16.频率响应范围100Hz～16KHz。</w:t>
            </w:r>
            <w:r>
              <w:rPr>
                <w:rFonts w:ascii="宋体" w:hAnsi="宋体" w:hint="eastAsia"/>
                <w:kern w:val="0"/>
                <w:sz w:val="22"/>
                <w:szCs w:val="22"/>
              </w:rPr>
              <w:br/>
              <w:t>17.信噪比≥60dB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定时器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1.设有十路可编辑定时控制电源，最大用电量2500W；</w:t>
            </w:r>
            <w:r>
              <w:rPr>
                <w:rFonts w:ascii="宋体" w:hAnsi="宋体" w:hint="eastAsia"/>
                <w:kern w:val="0"/>
                <w:sz w:val="22"/>
                <w:szCs w:val="22"/>
              </w:rPr>
              <w:br/>
              <w:t>2.内置钟声输出，警报输入接口；</w:t>
            </w:r>
            <w:r>
              <w:rPr>
                <w:rFonts w:ascii="宋体" w:hAnsi="宋体" w:hint="eastAsia"/>
                <w:kern w:val="0"/>
                <w:sz w:val="22"/>
                <w:szCs w:val="22"/>
              </w:rPr>
              <w:br/>
              <w:t>3.断电程序不丢失，来电自动恢复运行；</w:t>
            </w:r>
            <w:r>
              <w:rPr>
                <w:rFonts w:ascii="宋体" w:hAnsi="宋体" w:hint="eastAsia"/>
                <w:kern w:val="0"/>
                <w:sz w:val="22"/>
                <w:szCs w:val="22"/>
              </w:rPr>
              <w:br/>
              <w:t>4.设有短路触发输出接口，可控制十六位电源时序器开关，扩展定时电源插座；</w:t>
            </w:r>
            <w:r>
              <w:rPr>
                <w:rFonts w:ascii="宋体" w:hAnsi="宋体" w:hint="eastAsia"/>
                <w:kern w:val="0"/>
                <w:sz w:val="22"/>
                <w:szCs w:val="22"/>
              </w:rPr>
              <w:br/>
              <w:t>5.存储容量大，可进行多步编程定时控制电源。</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IP消防报警采集器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1.设备机柜式设计，1U高度。</w:t>
            </w:r>
            <w:r>
              <w:rPr>
                <w:rFonts w:ascii="宋体" w:hAnsi="宋体" w:hint="eastAsia"/>
                <w:kern w:val="0"/>
                <w:sz w:val="22"/>
                <w:szCs w:val="22"/>
              </w:rPr>
              <w:br/>
              <w:t>2.具有1路RJ45网络接口，100Mbps传输速率。</w:t>
            </w:r>
            <w:r>
              <w:rPr>
                <w:rFonts w:ascii="宋体" w:hAnsi="宋体" w:hint="eastAsia"/>
                <w:kern w:val="0"/>
                <w:sz w:val="22"/>
                <w:szCs w:val="22"/>
              </w:rPr>
              <w:br/>
              <w:t>3.支持通过后台软件对终端进行远程固件升级。</w:t>
            </w:r>
            <w:r>
              <w:rPr>
                <w:rFonts w:ascii="宋体" w:hAnsi="宋体" w:hint="eastAsia"/>
                <w:kern w:val="0"/>
                <w:sz w:val="22"/>
                <w:szCs w:val="22"/>
              </w:rPr>
              <w:br/>
              <w:t>4.支持16路消防短路输入接口。</w:t>
            </w:r>
            <w:r>
              <w:rPr>
                <w:rFonts w:ascii="宋体" w:hAnsi="宋体" w:hint="eastAsia"/>
                <w:kern w:val="0"/>
                <w:sz w:val="22"/>
                <w:szCs w:val="22"/>
              </w:rPr>
              <w:br/>
              <w:t>5.支持通过面板一键取消任务。</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IP网络监听器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spacing w:line="400" w:lineRule="exact"/>
            </w:pPr>
            <w:r>
              <w:rPr>
                <w:rFonts w:hint="eastAsia"/>
              </w:rPr>
              <w:t>★</w:t>
            </w:r>
            <w:r>
              <w:rPr>
                <w:rFonts w:hint="eastAsia"/>
              </w:rPr>
              <w:t>1.</w:t>
            </w:r>
            <w:r>
              <w:rPr>
                <w:rFonts w:hint="eastAsia"/>
              </w:rPr>
              <w:t>集成</w:t>
            </w:r>
            <w:r>
              <w:rPr>
                <w:rFonts w:hint="eastAsia"/>
              </w:rPr>
              <w:t>IP</w:t>
            </w:r>
            <w:r>
              <w:rPr>
                <w:rFonts w:hint="eastAsia"/>
              </w:rPr>
              <w:t>网络公共广播，内置</w:t>
            </w:r>
            <w:r>
              <w:rPr>
                <w:rFonts w:hint="eastAsia"/>
              </w:rPr>
              <w:t>1</w:t>
            </w:r>
            <w:r>
              <w:rPr>
                <w:rFonts w:hint="eastAsia"/>
              </w:rPr>
              <w:t>路网络硬件音频解码模块。广播延时</w:t>
            </w:r>
            <w:r>
              <w:rPr>
                <w:rFonts w:hint="eastAsia"/>
              </w:rPr>
              <w:t>30ms</w:t>
            </w:r>
            <w:r>
              <w:rPr>
                <w:rFonts w:hint="eastAsia"/>
              </w:rPr>
              <w:t>。</w:t>
            </w:r>
          </w:p>
          <w:p w:rsidR="00AB2EEA" w:rsidRDefault="00A10194">
            <w:pPr>
              <w:spacing w:line="400" w:lineRule="exact"/>
            </w:pPr>
            <w:r>
              <w:rPr>
                <w:rFonts w:hint="eastAsia"/>
              </w:rPr>
              <w:t>★</w:t>
            </w:r>
            <w:r>
              <w:rPr>
                <w:rFonts w:hint="eastAsia"/>
              </w:rPr>
              <w:t>2.</w:t>
            </w:r>
            <w:r>
              <w:rPr>
                <w:rFonts w:hint="eastAsia"/>
              </w:rPr>
              <w:t>集成</w:t>
            </w:r>
            <w:r>
              <w:rPr>
                <w:rFonts w:hint="eastAsia"/>
              </w:rPr>
              <w:t>1</w:t>
            </w:r>
            <w:r>
              <w:rPr>
                <w:rFonts w:hint="eastAsia"/>
              </w:rPr>
              <w:t>路</w:t>
            </w:r>
            <w:r>
              <w:rPr>
                <w:rFonts w:hint="eastAsia"/>
              </w:rPr>
              <w:t>HDMI</w:t>
            </w:r>
            <w:r>
              <w:rPr>
                <w:rFonts w:hint="eastAsia"/>
              </w:rPr>
              <w:t>和</w:t>
            </w:r>
            <w:r>
              <w:rPr>
                <w:rFonts w:hint="eastAsia"/>
              </w:rPr>
              <w:t>3</w:t>
            </w:r>
            <w:r>
              <w:rPr>
                <w:rFonts w:hint="eastAsia"/>
              </w:rPr>
              <w:t>路</w:t>
            </w:r>
            <w:r>
              <w:rPr>
                <w:rFonts w:hint="eastAsia"/>
              </w:rPr>
              <w:t>VGA</w:t>
            </w:r>
            <w:r>
              <w:rPr>
                <w:rFonts w:hint="eastAsia"/>
              </w:rPr>
              <w:t>视频输入，</w:t>
            </w:r>
            <w:r>
              <w:rPr>
                <w:rFonts w:hint="eastAsia"/>
              </w:rPr>
              <w:t>1</w:t>
            </w:r>
            <w:r>
              <w:rPr>
                <w:rFonts w:hint="eastAsia"/>
              </w:rPr>
              <w:t>路</w:t>
            </w:r>
            <w:r>
              <w:rPr>
                <w:rFonts w:hint="eastAsia"/>
              </w:rPr>
              <w:t>HDMI</w:t>
            </w:r>
            <w:r>
              <w:rPr>
                <w:rFonts w:hint="eastAsia"/>
              </w:rPr>
              <w:t>和</w:t>
            </w:r>
            <w:r>
              <w:rPr>
                <w:rFonts w:hint="eastAsia"/>
              </w:rPr>
              <w:t>2</w:t>
            </w:r>
            <w:r>
              <w:rPr>
                <w:rFonts w:hint="eastAsia"/>
              </w:rPr>
              <w:t>路</w:t>
            </w:r>
            <w:r>
              <w:rPr>
                <w:rFonts w:hint="eastAsia"/>
              </w:rPr>
              <w:t>VGA</w:t>
            </w:r>
            <w:r>
              <w:rPr>
                <w:rFonts w:hint="eastAsia"/>
              </w:rPr>
              <w:t>视频输出的混插矩阵，音频同步输入输出。</w:t>
            </w:r>
          </w:p>
          <w:p w:rsidR="00AB2EEA" w:rsidRDefault="00A10194">
            <w:pPr>
              <w:spacing w:line="400" w:lineRule="exact"/>
            </w:pPr>
            <w:r>
              <w:rPr>
                <w:rFonts w:hint="eastAsia"/>
              </w:rPr>
              <w:t>★</w:t>
            </w:r>
            <w:r>
              <w:rPr>
                <w:rFonts w:hint="eastAsia"/>
              </w:rPr>
              <w:t>4.</w:t>
            </w:r>
            <w:r>
              <w:rPr>
                <w:rFonts w:hint="eastAsia"/>
              </w:rPr>
              <w:t>集成</w:t>
            </w:r>
            <w:r>
              <w:rPr>
                <w:rFonts w:hint="eastAsia"/>
              </w:rPr>
              <w:t xml:space="preserve">2.4G </w:t>
            </w:r>
            <w:r>
              <w:rPr>
                <w:rFonts w:hint="eastAsia"/>
              </w:rPr>
              <w:t>无线话筒，方便用户移动发言。</w:t>
            </w:r>
          </w:p>
          <w:p w:rsidR="00AB2EEA" w:rsidRDefault="00A10194">
            <w:pPr>
              <w:spacing w:line="400" w:lineRule="exact"/>
            </w:pPr>
            <w:r>
              <w:rPr>
                <w:rFonts w:hint="eastAsia"/>
              </w:rPr>
              <w:t>5.</w:t>
            </w:r>
            <w:r>
              <w:rPr>
                <w:rFonts w:hint="eastAsia"/>
              </w:rPr>
              <w:t>外置钢化触摸控制面板，防水防尘。</w:t>
            </w:r>
          </w:p>
          <w:p w:rsidR="00AB2EEA" w:rsidRDefault="00A10194">
            <w:pPr>
              <w:spacing w:line="400" w:lineRule="exact"/>
            </w:pPr>
            <w:r>
              <w:rPr>
                <w:rFonts w:hint="eastAsia"/>
              </w:rPr>
              <w:t>★</w:t>
            </w:r>
            <w:r>
              <w:rPr>
                <w:rFonts w:hint="eastAsia"/>
              </w:rPr>
              <w:t>6.</w:t>
            </w:r>
            <w:r>
              <w:rPr>
                <w:rFonts w:hint="eastAsia"/>
              </w:rPr>
              <w:t>集成</w:t>
            </w:r>
            <w:r>
              <w:rPr>
                <w:rFonts w:hint="eastAsia"/>
              </w:rPr>
              <w:t>4</w:t>
            </w:r>
            <w:r>
              <w:rPr>
                <w:rFonts w:hint="eastAsia"/>
              </w:rPr>
              <w:t>口</w:t>
            </w:r>
            <w:r>
              <w:rPr>
                <w:rFonts w:hint="eastAsia"/>
              </w:rPr>
              <w:t>10M/100M</w:t>
            </w:r>
            <w:r>
              <w:rPr>
                <w:rFonts w:hint="eastAsia"/>
              </w:rPr>
              <w:t>智能网络交换机</w:t>
            </w:r>
            <w:r>
              <w:rPr>
                <w:rFonts w:hint="eastAsia"/>
              </w:rPr>
              <w:t>,</w:t>
            </w:r>
            <w:r>
              <w:rPr>
                <w:rFonts w:hint="eastAsia"/>
              </w:rPr>
              <w:t>节约网络端口资源</w:t>
            </w:r>
            <w:r>
              <w:rPr>
                <w:rFonts w:hint="eastAsia"/>
              </w:rPr>
              <w:t>,</w:t>
            </w:r>
            <w:r>
              <w:rPr>
                <w:rFonts w:hint="eastAsia"/>
              </w:rPr>
              <w:t>支持自动获取</w:t>
            </w:r>
            <w:r>
              <w:rPr>
                <w:rFonts w:hint="eastAsia"/>
              </w:rPr>
              <w:t>IP</w:t>
            </w:r>
            <w:r>
              <w:rPr>
                <w:rFonts w:hint="eastAsia"/>
              </w:rPr>
              <w:t>地址。</w:t>
            </w:r>
          </w:p>
          <w:p w:rsidR="00AB2EEA" w:rsidRDefault="00A10194">
            <w:pPr>
              <w:spacing w:line="400" w:lineRule="exact"/>
            </w:pPr>
            <w:r>
              <w:rPr>
                <w:rFonts w:hint="eastAsia"/>
              </w:rPr>
              <w:t>7.</w:t>
            </w:r>
            <w:r>
              <w:rPr>
                <w:rFonts w:hint="eastAsia"/>
              </w:rPr>
              <w:t>集成有线话筒</w:t>
            </w:r>
            <w:r>
              <w:rPr>
                <w:rFonts w:hint="eastAsia"/>
              </w:rPr>
              <w:t xml:space="preserve">MIC </w:t>
            </w:r>
            <w:r>
              <w:rPr>
                <w:rFonts w:hint="eastAsia"/>
              </w:rPr>
              <w:t>支持动圈麦。</w:t>
            </w:r>
          </w:p>
          <w:p w:rsidR="00AB2EEA" w:rsidRDefault="00A10194">
            <w:pPr>
              <w:spacing w:line="400" w:lineRule="exact"/>
            </w:pPr>
            <w:r>
              <w:rPr>
                <w:rFonts w:hint="eastAsia"/>
              </w:rPr>
              <w:t>8.</w:t>
            </w:r>
            <w:r>
              <w:rPr>
                <w:rFonts w:hint="eastAsia"/>
              </w:rPr>
              <w:t>强大平台软件管理功能，支持网络控制集中管理。</w:t>
            </w:r>
          </w:p>
          <w:p w:rsidR="00AB2EEA" w:rsidRDefault="00A10194">
            <w:pPr>
              <w:spacing w:line="400" w:lineRule="exact"/>
            </w:pPr>
            <w:r>
              <w:rPr>
                <w:rFonts w:hint="eastAsia"/>
              </w:rPr>
              <w:t>9.</w:t>
            </w:r>
            <w:r>
              <w:rPr>
                <w:rFonts w:hint="eastAsia"/>
              </w:rPr>
              <w:t>支持读卡器控制，外设联动控制。</w:t>
            </w:r>
          </w:p>
          <w:p w:rsidR="00AB2EEA" w:rsidRDefault="00A10194">
            <w:pPr>
              <w:spacing w:line="400" w:lineRule="exact"/>
            </w:pPr>
            <w:r>
              <w:rPr>
                <w:rFonts w:hint="eastAsia"/>
              </w:rPr>
              <w:t>10.1</w:t>
            </w:r>
            <w:r>
              <w:rPr>
                <w:rFonts w:hint="eastAsia"/>
              </w:rPr>
              <w:t>路电脑开关机信号控制脚，可方便一键开关机多媒体电脑设备。</w:t>
            </w:r>
          </w:p>
          <w:p w:rsidR="00AB2EEA" w:rsidRDefault="00A10194">
            <w:pPr>
              <w:spacing w:line="400" w:lineRule="exact"/>
              <w:rPr>
                <w:rFonts w:ascii="宋体" w:hAnsi="宋体"/>
                <w:sz w:val="22"/>
                <w:szCs w:val="22"/>
              </w:rPr>
            </w:pPr>
            <w:r>
              <w:rPr>
                <w:rFonts w:hint="eastAsia"/>
              </w:rPr>
              <w:t>11.</w:t>
            </w:r>
            <w:r>
              <w:rPr>
                <w:rFonts w:hint="eastAsia"/>
              </w:rPr>
              <w:t>具备丰富的接口集成：</w:t>
            </w:r>
            <w:r>
              <w:rPr>
                <w:rFonts w:hint="eastAsia"/>
              </w:rPr>
              <w:t>1</w:t>
            </w:r>
            <w:r>
              <w:rPr>
                <w:rFonts w:hint="eastAsia"/>
              </w:rPr>
              <w:t>路交流</w:t>
            </w:r>
            <w:r>
              <w:rPr>
                <w:rFonts w:hint="eastAsia"/>
              </w:rPr>
              <w:t>220V</w:t>
            </w:r>
            <w:r>
              <w:rPr>
                <w:rFonts w:hint="eastAsia"/>
              </w:rPr>
              <w:t>电源供电输出，支持外围设备供电；</w:t>
            </w:r>
            <w:r>
              <w:rPr>
                <w:rFonts w:hint="eastAsia"/>
              </w:rPr>
              <w:t>1</w:t>
            </w:r>
            <w:r>
              <w:rPr>
                <w:rFonts w:hint="eastAsia"/>
              </w:rPr>
              <w:t>路标准投影幕控制接口，可控投影幕升降；</w:t>
            </w:r>
            <w:r>
              <w:rPr>
                <w:rFonts w:hint="eastAsia"/>
              </w:rPr>
              <w:t>1</w:t>
            </w:r>
            <w:r>
              <w:rPr>
                <w:rFonts w:hint="eastAsia"/>
              </w:rPr>
              <w:t>路标准投影仪控制接口，支持延时断电功能，有效保护投影仪；</w:t>
            </w:r>
            <w:r>
              <w:rPr>
                <w:rFonts w:hint="eastAsia"/>
              </w:rPr>
              <w:t>1</w:t>
            </w:r>
            <w:r>
              <w:rPr>
                <w:rFonts w:hint="eastAsia"/>
              </w:rPr>
              <w:t>路可编程</w:t>
            </w:r>
            <w:r>
              <w:rPr>
                <w:rFonts w:hint="eastAsia"/>
              </w:rPr>
              <w:t>RS232</w:t>
            </w:r>
            <w:r>
              <w:rPr>
                <w:rFonts w:hint="eastAsia"/>
              </w:rPr>
              <w:t>接口，可控制投影机开关机及信号选择；</w:t>
            </w:r>
            <w:r>
              <w:rPr>
                <w:rFonts w:hint="eastAsia"/>
              </w:rPr>
              <w:t>1</w:t>
            </w:r>
            <w:r>
              <w:rPr>
                <w:rFonts w:hint="eastAsia"/>
              </w:rPr>
              <w:t>路红外学习及发送接口，用以控制外部设备；集成</w:t>
            </w:r>
            <w:r>
              <w:rPr>
                <w:rFonts w:hint="eastAsia"/>
              </w:rPr>
              <w:t>2</w:t>
            </w:r>
            <w:r>
              <w:rPr>
                <w:rFonts w:hint="eastAsia"/>
              </w:rPr>
              <w:t>路可编程</w:t>
            </w:r>
            <w:r>
              <w:rPr>
                <w:rFonts w:hint="eastAsia"/>
              </w:rPr>
              <w:t>I/O</w:t>
            </w:r>
            <w:r>
              <w:rPr>
                <w:rFonts w:hint="eastAsia"/>
              </w:rPr>
              <w:t>口，可连接</w:t>
            </w:r>
            <w:r>
              <w:rPr>
                <w:rFonts w:hint="eastAsia"/>
              </w:rPr>
              <w:t>IC</w:t>
            </w:r>
            <w:r>
              <w:rPr>
                <w:rFonts w:hint="eastAsia"/>
              </w:rPr>
              <w:t>卡和电子锁、门状态检测功能</w:t>
            </w:r>
            <w:r>
              <w:rPr>
                <w:rFonts w:hint="eastAsia"/>
              </w:rPr>
              <w:t>,</w:t>
            </w:r>
            <w:r>
              <w:rPr>
                <w:rFonts w:hint="eastAsia"/>
              </w:rPr>
              <w:t>刷卡即用，关门即走，或报警信号输出；集成</w:t>
            </w:r>
            <w:r>
              <w:rPr>
                <w:rFonts w:hint="eastAsia"/>
              </w:rPr>
              <w:t>1</w:t>
            </w:r>
            <w:r>
              <w:rPr>
                <w:rFonts w:hint="eastAsia"/>
              </w:rPr>
              <w:t>路</w:t>
            </w:r>
            <w:r>
              <w:rPr>
                <w:rFonts w:hint="eastAsia"/>
              </w:rPr>
              <w:t>ID\IC</w:t>
            </w:r>
            <w:r>
              <w:rPr>
                <w:rFonts w:hint="eastAsia"/>
              </w:rPr>
              <w:t>卡通信接口；预留</w:t>
            </w:r>
            <w:r>
              <w:rPr>
                <w:rFonts w:hint="eastAsia"/>
              </w:rPr>
              <w:t>1</w:t>
            </w:r>
            <w:r>
              <w:rPr>
                <w:rFonts w:hint="eastAsia"/>
              </w:rPr>
              <w:t>路</w:t>
            </w:r>
            <w:r>
              <w:rPr>
                <w:rFonts w:hint="eastAsia"/>
              </w:rPr>
              <w:t>RS485</w:t>
            </w:r>
            <w:r>
              <w:rPr>
                <w:rFonts w:hint="eastAsia"/>
              </w:rPr>
              <w:t>通信接口。</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机柜</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spacing w:line="400" w:lineRule="exact"/>
              <w:rPr>
                <w:rFonts w:ascii="宋体" w:hAnsi="宋体"/>
                <w:sz w:val="22"/>
                <w:szCs w:val="22"/>
              </w:rPr>
            </w:pPr>
            <w:r>
              <w:rPr>
                <w:rFonts w:hint="eastAsia"/>
              </w:rPr>
              <w:t>1.</w:t>
            </w:r>
            <w:r>
              <w:rPr>
                <w:rFonts w:hint="eastAsia"/>
              </w:rPr>
              <w:t>行业标准尺寸设计，符合消防认证</w:t>
            </w:r>
            <w:r>
              <w:rPr>
                <w:rFonts w:hint="eastAsia"/>
              </w:rPr>
              <w:t>IP30</w:t>
            </w:r>
            <w:r>
              <w:rPr>
                <w:rFonts w:hint="eastAsia"/>
              </w:rPr>
              <w:t>标准；</w:t>
            </w:r>
            <w:r>
              <w:rPr>
                <w:rFonts w:hint="eastAsia"/>
              </w:rPr>
              <w:br/>
              <w:t>2.</w:t>
            </w:r>
            <w:r>
              <w:rPr>
                <w:rFonts w:hint="eastAsia"/>
              </w:rPr>
              <w:t>外观设计高贵典雅，工艺精湛、尺寸精密；</w:t>
            </w:r>
            <w:r>
              <w:rPr>
                <w:rFonts w:hint="eastAsia"/>
              </w:rPr>
              <w:br/>
              <w:t>3.</w:t>
            </w:r>
            <w:r>
              <w:rPr>
                <w:rFonts w:hint="eastAsia"/>
              </w:rPr>
              <w:t>同时安有万向脚轮和支撑脚，便于移动、固定；</w:t>
            </w:r>
            <w:r>
              <w:rPr>
                <w:rFonts w:hint="eastAsia"/>
              </w:rPr>
              <w:br/>
              <w:t>4.</w:t>
            </w:r>
            <w:r>
              <w:rPr>
                <w:rFonts w:hint="eastAsia"/>
              </w:rPr>
              <w:t>左右侧门可快速拆、装，方便工作；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批</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分控电脑</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spacing w:line="400" w:lineRule="exact"/>
            </w:pPr>
            <w:r>
              <w:rPr>
                <w:rFonts w:hint="eastAsia"/>
              </w:rPr>
              <w:t>1</w:t>
            </w:r>
            <w:r>
              <w:rPr>
                <w:rFonts w:hint="eastAsia"/>
              </w:rPr>
              <w:t>、</w:t>
            </w:r>
            <w:r>
              <w:rPr>
                <w:rFonts w:hint="eastAsia"/>
              </w:rPr>
              <w:t xml:space="preserve">CPU </w:t>
            </w:r>
            <w:r>
              <w:rPr>
                <w:rFonts w:hint="eastAsia"/>
              </w:rPr>
              <w:t>酷睿四核：不低于</w:t>
            </w:r>
            <w:r>
              <w:rPr>
                <w:rFonts w:hint="eastAsia"/>
              </w:rPr>
              <w:t>i5-6400 (2.7G 6M 2133FSB 65W)</w:t>
            </w:r>
            <w:r>
              <w:rPr>
                <w:rFonts w:hint="eastAsia"/>
              </w:rPr>
              <w:t>；</w:t>
            </w:r>
          </w:p>
          <w:p w:rsidR="00AB2EEA" w:rsidRDefault="00A10194">
            <w:pPr>
              <w:spacing w:line="400" w:lineRule="exact"/>
            </w:pPr>
            <w:r>
              <w:rPr>
                <w:rFonts w:hint="eastAsia"/>
              </w:rPr>
              <w:lastRenderedPageBreak/>
              <w:t>2</w:t>
            </w:r>
            <w:r>
              <w:rPr>
                <w:rFonts w:hint="eastAsia"/>
              </w:rPr>
              <w:t>、主板：不低于</w:t>
            </w:r>
            <w:r>
              <w:rPr>
                <w:rFonts w:hint="eastAsia"/>
              </w:rPr>
              <w:t>H110 ATX DDR4</w:t>
            </w:r>
            <w:r>
              <w:rPr>
                <w:rFonts w:hint="eastAsia"/>
              </w:rPr>
              <w:t>；</w:t>
            </w:r>
          </w:p>
          <w:p w:rsidR="00AB2EEA" w:rsidRDefault="00A10194">
            <w:pPr>
              <w:spacing w:line="400" w:lineRule="exact"/>
            </w:pPr>
            <w:r>
              <w:rPr>
                <w:rFonts w:hint="eastAsia"/>
              </w:rPr>
              <w:t>3</w:t>
            </w:r>
            <w:r>
              <w:rPr>
                <w:rFonts w:hint="eastAsia"/>
              </w:rPr>
              <w:t>、内存：不低于</w:t>
            </w:r>
            <w:r>
              <w:rPr>
                <w:rFonts w:hint="eastAsia"/>
              </w:rPr>
              <w:t>DDR4 2133 4G</w:t>
            </w:r>
            <w:r>
              <w:rPr>
                <w:rFonts w:hint="eastAsia"/>
              </w:rPr>
              <w:t>；</w:t>
            </w:r>
          </w:p>
          <w:p w:rsidR="00AB2EEA" w:rsidRDefault="00A10194">
            <w:pPr>
              <w:spacing w:line="400" w:lineRule="exact"/>
              <w:rPr>
                <w:rFonts w:ascii="宋体" w:hAnsi="宋体"/>
                <w:sz w:val="22"/>
                <w:szCs w:val="22"/>
              </w:rPr>
            </w:pPr>
            <w:r>
              <w:rPr>
                <w:rFonts w:hint="eastAsia"/>
              </w:rPr>
              <w:t>4</w:t>
            </w:r>
            <w:r>
              <w:rPr>
                <w:rFonts w:hint="eastAsia"/>
              </w:rPr>
              <w:t>、硬盘：不低于</w:t>
            </w:r>
            <w:r>
              <w:rPr>
                <w:rFonts w:hint="eastAsia"/>
              </w:rPr>
              <w:t>1T</w:t>
            </w:r>
            <w:r>
              <w:rPr>
                <w:rFonts w:hint="eastAsia"/>
              </w:rPr>
              <w:t>台式机硬盘（</w:t>
            </w:r>
            <w:r>
              <w:rPr>
                <w:rFonts w:hint="eastAsia"/>
              </w:rPr>
              <w:t>7200RPM SATA III 4 drive</w:t>
            </w:r>
            <w:r>
              <w:rPr>
                <w:rFonts w:hint="eastAsia"/>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IP网络分控软件</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1、基于Windows普通计算机平台数字客户端软件。</w:t>
            </w:r>
            <w:r>
              <w:rPr>
                <w:rFonts w:ascii="宋体" w:hAnsi="宋体" w:hint="eastAsia"/>
                <w:kern w:val="0"/>
                <w:sz w:val="22"/>
                <w:szCs w:val="22"/>
              </w:rPr>
              <w:br/>
              <w:t>2、支持多套客户端软件同时登录到服务器，各套客户端软件独立工作。</w:t>
            </w:r>
            <w:r>
              <w:rPr>
                <w:rFonts w:ascii="宋体" w:hAnsi="宋体" w:hint="eastAsia"/>
                <w:kern w:val="0"/>
                <w:sz w:val="22"/>
                <w:szCs w:val="22"/>
              </w:rPr>
              <w:br/>
              <w:t>3、支持客户端软件远程手动节目播放，管理会话。</w:t>
            </w:r>
            <w:r>
              <w:rPr>
                <w:rFonts w:ascii="宋体" w:hAnsi="宋体" w:hint="eastAsia"/>
                <w:kern w:val="0"/>
                <w:sz w:val="22"/>
                <w:szCs w:val="22"/>
              </w:rPr>
              <w:br/>
              <w:t>4、支持实时显示广播终端工作状态及任务音量。</w:t>
            </w:r>
            <w:r>
              <w:rPr>
                <w:rFonts w:ascii="宋体" w:hAnsi="宋体" w:hint="eastAsia"/>
                <w:kern w:val="0"/>
                <w:sz w:val="22"/>
                <w:szCs w:val="22"/>
              </w:rPr>
              <w:br/>
              <w:t>★5、支持移动端（手机/平板）实现鼠标移动、单双击和左右键对电子白板、一体机和电脑等设备的远程操作功能。</w:t>
            </w:r>
            <w:r>
              <w:rPr>
                <w:rFonts w:ascii="宋体" w:hAnsi="宋体" w:hint="eastAsia"/>
                <w:kern w:val="0"/>
                <w:sz w:val="22"/>
                <w:szCs w:val="22"/>
              </w:rPr>
              <w:br/>
              <w:t>★6、支持直接在移动端打开并直接编辑文档文件，并将移动端设备的文档、图片和视频等文件传输到一体机等设备进行放大展示。</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IP网络寻呼(对讲)话筒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1.话筒桌面式设计，带有7英寸显示屏，带触摸控制功能。</w:t>
            </w:r>
            <w:r>
              <w:rPr>
                <w:rFonts w:ascii="宋体" w:hAnsi="宋体" w:hint="eastAsia"/>
                <w:kern w:val="0"/>
                <w:sz w:val="22"/>
                <w:szCs w:val="22"/>
              </w:rPr>
              <w:br/>
              <w:t>2.显示屏自带数字键、功能键，支持通过触摸呼叫广播。</w:t>
            </w:r>
            <w:r>
              <w:rPr>
                <w:rFonts w:ascii="宋体" w:hAnsi="宋体" w:hint="eastAsia"/>
                <w:kern w:val="0"/>
                <w:sz w:val="22"/>
                <w:szCs w:val="22"/>
              </w:rPr>
              <w:br/>
              <w:t>3.可支持10个按键自定义一键呼叫广播功能。</w:t>
            </w:r>
            <w:r>
              <w:rPr>
                <w:rFonts w:ascii="宋体" w:hAnsi="宋体" w:hint="eastAsia"/>
                <w:kern w:val="0"/>
                <w:sz w:val="22"/>
                <w:szCs w:val="22"/>
              </w:rPr>
              <w:br/>
              <w:t>4.内置1路网络硬件音频解码模块。</w:t>
            </w:r>
            <w:r>
              <w:rPr>
                <w:rFonts w:ascii="宋体" w:hAnsi="宋体" w:hint="eastAsia"/>
                <w:kern w:val="0"/>
                <w:sz w:val="22"/>
                <w:szCs w:val="22"/>
              </w:rPr>
              <w:br/>
              <w:t>5.支持监听任意终端功能，内置2W全频高保真扬声器，实现双向通话和网络监听。</w:t>
            </w:r>
            <w:r>
              <w:rPr>
                <w:rFonts w:ascii="宋体" w:hAnsi="宋体" w:hint="eastAsia"/>
                <w:kern w:val="0"/>
                <w:sz w:val="22"/>
                <w:szCs w:val="22"/>
              </w:rPr>
              <w:br/>
              <w:t>★6.支持1路音频线路输入，支持采集播放功能，网络延时时间低于30毫秒。</w:t>
            </w:r>
            <w:r>
              <w:rPr>
                <w:rFonts w:ascii="宋体" w:hAnsi="宋体" w:hint="eastAsia"/>
                <w:kern w:val="0"/>
                <w:sz w:val="22"/>
                <w:szCs w:val="22"/>
              </w:rPr>
              <w:br/>
              <w:t>7.支持通过话筒广播呼叫功能，网络延时时间低于30毫秒。</w:t>
            </w:r>
            <w:r>
              <w:rPr>
                <w:rFonts w:ascii="宋体" w:hAnsi="宋体" w:hint="eastAsia"/>
                <w:kern w:val="0"/>
                <w:sz w:val="22"/>
                <w:szCs w:val="22"/>
              </w:rPr>
              <w:br/>
              <w:t>8.支持全双工双向对讲功能，网络延时时间低于100ms。</w:t>
            </w:r>
            <w:r>
              <w:rPr>
                <w:rFonts w:ascii="宋体" w:hAnsi="宋体" w:hint="eastAsia"/>
                <w:kern w:val="0"/>
                <w:sz w:val="22"/>
                <w:szCs w:val="22"/>
              </w:rPr>
              <w:br/>
              <w:t>9.支持多种呼叫策略，包括呼叫等待、呼叫转移、无人接听提醒。</w:t>
            </w:r>
            <w:r>
              <w:rPr>
                <w:rFonts w:ascii="宋体" w:hAnsi="宋体" w:hint="eastAsia"/>
                <w:kern w:val="0"/>
                <w:sz w:val="22"/>
                <w:szCs w:val="22"/>
              </w:rPr>
              <w:br/>
              <w:t>10.自动接听、手动接听，支持自定义接听提示音，支持转移时间、无人接听时间、呼叫等待时间自定义。</w:t>
            </w:r>
            <w:r>
              <w:rPr>
                <w:rFonts w:ascii="宋体" w:hAnsi="宋体" w:hint="eastAsia"/>
                <w:kern w:val="0"/>
                <w:sz w:val="22"/>
                <w:szCs w:val="22"/>
              </w:rPr>
              <w:br/>
              <w:t>11.具有1个3.5耳机接口、1路3.5话筒输入接口。</w:t>
            </w:r>
            <w:r>
              <w:rPr>
                <w:rFonts w:ascii="宋体" w:hAnsi="宋体" w:hint="eastAsia"/>
                <w:kern w:val="0"/>
                <w:sz w:val="22"/>
                <w:szCs w:val="22"/>
              </w:rPr>
              <w:br/>
              <w:t>12.具有1路音频线路输出，可外接功率放大器</w:t>
            </w:r>
            <w:r>
              <w:rPr>
                <w:rFonts w:ascii="宋体" w:hAnsi="宋体" w:hint="eastAsia"/>
                <w:kern w:val="0"/>
                <w:sz w:val="22"/>
                <w:szCs w:val="22"/>
              </w:rPr>
              <w:br/>
              <w:t>★13.具有1路短路输出接口、1路短路输入接口。</w:t>
            </w:r>
            <w:r>
              <w:rPr>
                <w:rFonts w:ascii="宋体" w:hAnsi="宋体" w:hint="eastAsia"/>
                <w:kern w:val="0"/>
                <w:sz w:val="22"/>
                <w:szCs w:val="22"/>
              </w:rPr>
              <w:br/>
            </w:r>
            <w:r>
              <w:rPr>
                <w:rFonts w:ascii="宋体" w:hAnsi="宋体" w:hint="eastAsia"/>
                <w:kern w:val="0"/>
                <w:sz w:val="22"/>
                <w:szCs w:val="22"/>
              </w:rPr>
              <w:lastRenderedPageBreak/>
              <w:t>14.支持通过后台软件对终端进行远程固件升级。</w:t>
            </w:r>
            <w:r>
              <w:rPr>
                <w:rFonts w:ascii="宋体" w:hAnsi="宋体" w:hint="eastAsia"/>
                <w:kern w:val="0"/>
                <w:sz w:val="22"/>
                <w:szCs w:val="22"/>
              </w:rPr>
              <w:br/>
              <w:t>15.具有1路RJ45网络接口，100Mbps传输速率。</w:t>
            </w:r>
            <w:r>
              <w:rPr>
                <w:rFonts w:ascii="宋体" w:hAnsi="宋体" w:hint="eastAsia"/>
                <w:kern w:val="0"/>
                <w:sz w:val="22"/>
                <w:szCs w:val="22"/>
              </w:rPr>
              <w:br/>
              <w:t>16.频率响应范围100Hz～16KHz。</w:t>
            </w:r>
            <w:r>
              <w:rPr>
                <w:rFonts w:ascii="宋体" w:hAnsi="宋体" w:hint="eastAsia"/>
                <w:kern w:val="0"/>
                <w:sz w:val="22"/>
                <w:szCs w:val="22"/>
              </w:rPr>
              <w:br/>
              <w:t xml:space="preserve">17.信噪比≥60dB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壁挂式IP网络终端-带备份</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1.设备壁挂式设计，带有 3.4英寸LCD显示屏，支持红外遥控功能。</w:t>
            </w:r>
            <w:r>
              <w:rPr>
                <w:rFonts w:ascii="宋体" w:hAnsi="宋体" w:hint="eastAsia"/>
                <w:kern w:val="0"/>
                <w:sz w:val="22"/>
                <w:szCs w:val="22"/>
              </w:rPr>
              <w:br/>
              <w:t>2.内置1路网络硬件音频解码模块。</w:t>
            </w:r>
            <w:r>
              <w:rPr>
                <w:rFonts w:ascii="宋体" w:hAnsi="宋体" w:hint="eastAsia"/>
                <w:kern w:val="0"/>
                <w:sz w:val="22"/>
                <w:szCs w:val="22"/>
              </w:rPr>
              <w:br/>
              <w:t>★3.支持1路音频线路输入接口、1路话筒输入接口。</w:t>
            </w:r>
            <w:r>
              <w:rPr>
                <w:rFonts w:ascii="宋体" w:hAnsi="宋体" w:hint="eastAsia"/>
                <w:kern w:val="0"/>
                <w:sz w:val="22"/>
                <w:szCs w:val="22"/>
              </w:rPr>
              <w:br/>
              <w:t>4.设备具有点播采集模块，可实现网络媒体库音频实时点播功能。</w:t>
            </w:r>
            <w:r>
              <w:rPr>
                <w:rFonts w:ascii="宋体" w:hAnsi="宋体" w:hint="eastAsia"/>
                <w:kern w:val="0"/>
                <w:sz w:val="22"/>
                <w:szCs w:val="22"/>
              </w:rPr>
              <w:br/>
              <w:t>5.设备集成有数字功放，功率≥2×25W。</w:t>
            </w:r>
            <w:r>
              <w:rPr>
                <w:rFonts w:ascii="宋体" w:hAnsi="宋体" w:hint="eastAsia"/>
                <w:kern w:val="0"/>
                <w:sz w:val="22"/>
                <w:szCs w:val="22"/>
              </w:rPr>
              <w:br/>
              <w:t>6.设备具有1路100V定压信号备份输入，网络异常的状态下，切换到备份通道。</w:t>
            </w:r>
            <w:r>
              <w:rPr>
                <w:rFonts w:ascii="宋体" w:hAnsi="宋体" w:hint="eastAsia"/>
                <w:kern w:val="0"/>
                <w:sz w:val="22"/>
                <w:szCs w:val="22"/>
              </w:rPr>
              <w:br/>
              <w:t>★7.设备内置有主备切换检测模块，在断网或断电情况下，主备切换时间≤300毫秒；在通网或通电情况下，主备切换时间≤300毫秒。</w:t>
            </w:r>
            <w:r>
              <w:rPr>
                <w:rFonts w:ascii="宋体" w:hAnsi="宋体" w:hint="eastAsia"/>
                <w:kern w:val="0"/>
                <w:sz w:val="22"/>
                <w:szCs w:val="22"/>
              </w:rPr>
              <w:br/>
              <w:t>★8.支持通过后台软件对终端进行远程固件升级。终端可扩展2.4G无线音频模块，2.40MHz—2.53MHz传输频率，配备多功能话筒，支持音量调节，带有激光笔、PPT翻页功能，支持MP3播放功能、支持录音功能。</w:t>
            </w:r>
            <w:r>
              <w:rPr>
                <w:rFonts w:ascii="宋体" w:hAnsi="宋体" w:hint="eastAsia"/>
                <w:kern w:val="0"/>
                <w:sz w:val="22"/>
                <w:szCs w:val="22"/>
              </w:rPr>
              <w:br/>
              <w:t>9.具有1路RJ45网络接口，100Mbps传输速率。</w:t>
            </w:r>
            <w:r>
              <w:rPr>
                <w:rFonts w:ascii="宋体" w:hAnsi="宋体" w:hint="eastAsia"/>
                <w:kern w:val="0"/>
                <w:sz w:val="22"/>
                <w:szCs w:val="22"/>
              </w:rPr>
              <w:br/>
              <w:t>10.频率响应范围100Hz～16KHz。</w:t>
            </w:r>
            <w:r>
              <w:rPr>
                <w:rFonts w:ascii="宋体" w:hAnsi="宋体" w:hint="eastAsia"/>
                <w:kern w:val="0"/>
                <w:sz w:val="22"/>
                <w:szCs w:val="22"/>
              </w:rPr>
              <w:br/>
              <w:t>11.信噪比≥60dB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312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室内豪华型音柱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1.额定功率:10W</w:t>
            </w:r>
            <w:r>
              <w:rPr>
                <w:rFonts w:ascii="宋体" w:hAnsi="宋体" w:hint="eastAsia"/>
                <w:kern w:val="0"/>
                <w:sz w:val="22"/>
                <w:szCs w:val="22"/>
              </w:rPr>
              <w:br/>
              <w:t>2.最大功率:20W</w:t>
            </w:r>
            <w:r>
              <w:rPr>
                <w:rFonts w:ascii="宋体" w:hAnsi="宋体" w:hint="eastAsia"/>
                <w:kern w:val="0"/>
                <w:sz w:val="22"/>
                <w:szCs w:val="22"/>
              </w:rPr>
              <w:br/>
              <w:t>3.灵敏度:89dB±3dB</w:t>
            </w:r>
            <w:r>
              <w:rPr>
                <w:rFonts w:ascii="宋体" w:hAnsi="宋体" w:hint="eastAsia"/>
                <w:kern w:val="0"/>
                <w:sz w:val="22"/>
                <w:szCs w:val="22"/>
              </w:rPr>
              <w:br/>
              <w:t>4.阻抗:黑:COM红:8Ω</w:t>
            </w:r>
            <w:r>
              <w:rPr>
                <w:rFonts w:ascii="宋体" w:hAnsi="宋体" w:hint="eastAsia"/>
                <w:kern w:val="0"/>
                <w:sz w:val="22"/>
                <w:szCs w:val="22"/>
              </w:rPr>
              <w:br/>
              <w:t>5.频率响应:130-15KHz</w:t>
            </w:r>
            <w:r>
              <w:rPr>
                <w:rFonts w:ascii="宋体" w:hAnsi="宋体" w:hint="eastAsia"/>
                <w:kern w:val="0"/>
                <w:sz w:val="22"/>
                <w:szCs w:val="22"/>
              </w:rPr>
              <w:br/>
              <w:t>6.尺寸:135×120×320mm</w:t>
            </w:r>
            <w:r>
              <w:rPr>
                <w:rFonts w:ascii="宋体" w:hAnsi="宋体" w:hint="eastAsia"/>
                <w:kern w:val="0"/>
                <w:sz w:val="22"/>
                <w:szCs w:val="22"/>
              </w:rPr>
              <w:br/>
              <w:t>7.喇叭单元:4″×1,2.5″×1</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624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机柜式IP网络解码终端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t>8.集成模拟功放，功率≥120W；支持定阻或定压方式输出</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机柜式IP网络解码终端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t>8.集成模拟功放，功率≥240W；支持定阻或定压方式输出</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机柜式IP网络解码终端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r>
            <w:r>
              <w:rPr>
                <w:rFonts w:ascii="宋体" w:hAnsi="宋体" w:hint="eastAsia"/>
                <w:kern w:val="0"/>
                <w:sz w:val="22"/>
                <w:szCs w:val="22"/>
              </w:rPr>
              <w:lastRenderedPageBreak/>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t>8.集成模拟功放，功率≥350W；支持定阻或定压方式输出</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t>8.内置智能电源管理，无音乐或呼叫时，自动切断输出座电源，有信号时自动打开输出座电源。</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5</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t>3.面板带音量调节旋钮；</w:t>
            </w:r>
            <w:r>
              <w:rPr>
                <w:rFonts w:ascii="宋体" w:hAnsi="宋体" w:hint="eastAsia"/>
                <w:kern w:val="0"/>
                <w:sz w:val="22"/>
                <w:szCs w:val="22"/>
              </w:rPr>
              <w:br/>
              <w:t xml:space="preserve">4.产品具有良好的短路、过载、过热等自我保护；        </w:t>
            </w:r>
            <w:r>
              <w:rPr>
                <w:rFonts w:ascii="宋体" w:hAnsi="宋体" w:hint="eastAsia"/>
                <w:kern w:val="0"/>
                <w:sz w:val="22"/>
                <w:szCs w:val="22"/>
              </w:rPr>
              <w:br/>
            </w:r>
            <w:r>
              <w:rPr>
                <w:rFonts w:ascii="宋体" w:hAnsi="宋体" w:hint="eastAsia"/>
                <w:kern w:val="0"/>
                <w:sz w:val="22"/>
                <w:szCs w:val="22"/>
              </w:rPr>
              <w:lastRenderedPageBreak/>
              <w:t>5.额定输出功率：500W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5</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t>8.内置智能电源管理，无音乐或呼叫时，自动切断输出座电源，有信号时自动打开输出座电源。</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9</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t>3.面板带音量调节旋钮；</w:t>
            </w:r>
            <w:r>
              <w:rPr>
                <w:rFonts w:ascii="宋体" w:hAnsi="宋体" w:hint="eastAsia"/>
                <w:kern w:val="0"/>
                <w:sz w:val="22"/>
                <w:szCs w:val="22"/>
              </w:rPr>
              <w:br/>
              <w:t xml:space="preserve">4.产品具有良好的短路、过载、过热等自我保护；        </w:t>
            </w:r>
            <w:r>
              <w:rPr>
                <w:rFonts w:ascii="宋体" w:hAnsi="宋体" w:hint="eastAsia"/>
                <w:kern w:val="0"/>
                <w:sz w:val="22"/>
                <w:szCs w:val="22"/>
              </w:rPr>
              <w:br/>
              <w:t>5.额定输出功率：650W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t>3.面板带音量调节旋钮；</w:t>
            </w:r>
            <w:r>
              <w:rPr>
                <w:rFonts w:ascii="宋体" w:hAnsi="宋体" w:hint="eastAsia"/>
                <w:kern w:val="0"/>
                <w:sz w:val="22"/>
                <w:szCs w:val="22"/>
              </w:rPr>
              <w:br/>
              <w:t>4.产品具有良好的短路、过载、过热等自我保护；</w:t>
            </w:r>
            <w:r>
              <w:rPr>
                <w:rFonts w:ascii="宋体" w:hAnsi="宋体" w:hint="eastAsia"/>
                <w:kern w:val="0"/>
                <w:sz w:val="22"/>
                <w:szCs w:val="22"/>
              </w:rPr>
              <w:br/>
              <w:t xml:space="preserve">5.额定输出功率：1000W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r>
            <w:r>
              <w:rPr>
                <w:rFonts w:ascii="宋体" w:hAnsi="宋体" w:hint="eastAsia"/>
                <w:kern w:val="0"/>
                <w:sz w:val="22"/>
                <w:szCs w:val="22"/>
              </w:rPr>
              <w:lastRenderedPageBreak/>
              <w:t>3.面板带音量调节旋钮；</w:t>
            </w:r>
            <w:r>
              <w:rPr>
                <w:rFonts w:ascii="宋体" w:hAnsi="宋体" w:hint="eastAsia"/>
                <w:kern w:val="0"/>
                <w:sz w:val="22"/>
                <w:szCs w:val="22"/>
              </w:rPr>
              <w:br/>
              <w:t>4.产品具有良好的短路、过载、过热等自我保护；</w:t>
            </w:r>
            <w:r>
              <w:rPr>
                <w:rFonts w:ascii="宋体" w:hAnsi="宋体" w:hint="eastAsia"/>
                <w:kern w:val="0"/>
                <w:sz w:val="22"/>
                <w:szCs w:val="22"/>
              </w:rPr>
              <w:br/>
              <w:t xml:space="preserve">5.额定输出功率：1500W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室内壁挂音箱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1．额定功率（100V）：6W</w:t>
            </w:r>
            <w:r>
              <w:rPr>
                <w:rFonts w:ascii="宋体" w:hAnsi="宋体" w:hint="eastAsia"/>
                <w:kern w:val="0"/>
                <w:sz w:val="22"/>
                <w:szCs w:val="22"/>
              </w:rPr>
              <w:br/>
              <w:t>2．额定功率（70V）：3W</w:t>
            </w:r>
            <w:r>
              <w:rPr>
                <w:rFonts w:ascii="宋体" w:hAnsi="宋体" w:hint="eastAsia"/>
                <w:kern w:val="0"/>
                <w:sz w:val="22"/>
                <w:szCs w:val="22"/>
              </w:rPr>
              <w:br/>
              <w:t>3．灵敏度：92dB±3dB</w:t>
            </w:r>
            <w:r>
              <w:rPr>
                <w:rFonts w:ascii="宋体" w:hAnsi="宋体" w:hint="eastAsia"/>
                <w:kern w:val="0"/>
                <w:sz w:val="22"/>
                <w:szCs w:val="22"/>
              </w:rPr>
              <w:br/>
              <w:t>4．阻抗：黑:Com红:1.7KΩ</w:t>
            </w:r>
            <w:r>
              <w:rPr>
                <w:rFonts w:ascii="宋体" w:hAnsi="宋体" w:hint="eastAsia"/>
                <w:kern w:val="0"/>
                <w:sz w:val="22"/>
                <w:szCs w:val="22"/>
              </w:rPr>
              <w:br/>
              <w:t>5．频率响应：130-16KHz</w:t>
            </w:r>
            <w:r>
              <w:rPr>
                <w:rFonts w:ascii="宋体" w:hAnsi="宋体" w:hint="eastAsia"/>
                <w:kern w:val="0"/>
                <w:sz w:val="22"/>
                <w:szCs w:val="22"/>
              </w:rPr>
              <w:br/>
              <w:t>6．喇叭单元：6.5"</w:t>
            </w:r>
            <w:r>
              <w:rPr>
                <w:rFonts w:ascii="宋体" w:hAnsi="宋体" w:hint="eastAsia"/>
                <w:kern w:val="0"/>
                <w:sz w:val="22"/>
                <w:szCs w:val="22"/>
              </w:rPr>
              <w:br/>
              <w:t>7．防护等级：IP×5防尘</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633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室外室内豪华型防水音柱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1．额定功率（100V）：10W,20W</w:t>
            </w:r>
            <w:r>
              <w:rPr>
                <w:rFonts w:ascii="宋体" w:hAnsi="宋体" w:hint="eastAsia"/>
                <w:kern w:val="0"/>
                <w:sz w:val="22"/>
                <w:szCs w:val="22"/>
              </w:rPr>
              <w:br/>
              <w:t>2．额定功率（70V）：5W,10W</w:t>
            </w:r>
            <w:r>
              <w:rPr>
                <w:rFonts w:ascii="宋体" w:hAnsi="宋体" w:hint="eastAsia"/>
                <w:kern w:val="0"/>
                <w:sz w:val="22"/>
                <w:szCs w:val="22"/>
              </w:rPr>
              <w:br/>
              <w:t>3．灵敏度：89dB±3dB</w:t>
            </w:r>
            <w:r>
              <w:rPr>
                <w:rFonts w:ascii="宋体" w:hAnsi="宋体" w:hint="eastAsia"/>
                <w:kern w:val="0"/>
                <w:sz w:val="22"/>
                <w:szCs w:val="22"/>
              </w:rPr>
              <w:br/>
              <w:t>4．阻抗：黑:Com白:1KΩ绿:500Ω</w:t>
            </w:r>
            <w:r>
              <w:rPr>
                <w:rFonts w:ascii="宋体" w:hAnsi="宋体" w:hint="eastAsia"/>
                <w:kern w:val="0"/>
                <w:sz w:val="22"/>
                <w:szCs w:val="22"/>
              </w:rPr>
              <w:br/>
              <w:t>5．频率响应：150-16KHz</w:t>
            </w:r>
            <w:r>
              <w:rPr>
                <w:rFonts w:ascii="宋体" w:hAnsi="宋体" w:hint="eastAsia"/>
                <w:kern w:val="0"/>
                <w:sz w:val="22"/>
                <w:szCs w:val="22"/>
              </w:rPr>
              <w:br/>
              <w:t>6．喇叭单元：2.5"×4</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t>8.内置智能电源管理，无音乐或呼叫时，自动切断输出座电源，有信号时自动打开输出座电源。</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r>
            <w:r>
              <w:rPr>
                <w:rFonts w:ascii="宋体" w:hAnsi="宋体" w:hint="eastAsia"/>
                <w:kern w:val="0"/>
                <w:sz w:val="22"/>
                <w:szCs w:val="22"/>
              </w:rPr>
              <w:lastRenderedPageBreak/>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t>3.面板带音量调节旋钮；</w:t>
            </w:r>
            <w:r>
              <w:rPr>
                <w:rFonts w:ascii="宋体" w:hAnsi="宋体" w:hint="eastAsia"/>
                <w:kern w:val="0"/>
                <w:sz w:val="22"/>
                <w:szCs w:val="22"/>
              </w:rPr>
              <w:br/>
              <w:t xml:space="preserve">4.产品具有良好的短路、过载、过热等自我保护；        </w:t>
            </w:r>
            <w:r>
              <w:rPr>
                <w:rFonts w:ascii="宋体" w:hAnsi="宋体" w:hint="eastAsia"/>
                <w:kern w:val="0"/>
                <w:sz w:val="22"/>
                <w:szCs w:val="22"/>
              </w:rPr>
              <w:br/>
              <w:t>5.额定输出功率：650W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t>3.面板带音量调节旋钮；</w:t>
            </w:r>
            <w:r>
              <w:rPr>
                <w:rFonts w:ascii="宋体" w:hAnsi="宋体" w:hint="eastAsia"/>
                <w:kern w:val="0"/>
                <w:sz w:val="22"/>
                <w:szCs w:val="22"/>
              </w:rPr>
              <w:br/>
              <w:t>4.产品具有良好的短路、过载、过热等自我保护；</w:t>
            </w:r>
            <w:r>
              <w:rPr>
                <w:rFonts w:ascii="宋体" w:hAnsi="宋体" w:hint="eastAsia"/>
                <w:kern w:val="0"/>
                <w:sz w:val="22"/>
                <w:szCs w:val="22"/>
              </w:rPr>
              <w:br/>
              <w:t>5.额定输出功率：1000W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室外豪华型防水音柱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1．额定功率（100V）：22.5W,45W</w:t>
            </w:r>
            <w:r>
              <w:rPr>
                <w:rFonts w:ascii="宋体" w:hAnsi="宋体" w:hint="eastAsia"/>
                <w:kern w:val="0"/>
                <w:sz w:val="22"/>
                <w:szCs w:val="22"/>
              </w:rPr>
              <w:br/>
              <w:t>2．额定功率（70V）：11.2W,22.5W</w:t>
            </w:r>
            <w:r>
              <w:rPr>
                <w:rFonts w:ascii="宋体" w:hAnsi="宋体" w:hint="eastAsia"/>
                <w:kern w:val="0"/>
                <w:sz w:val="22"/>
                <w:szCs w:val="22"/>
              </w:rPr>
              <w:br/>
              <w:t>3．灵敏度：91dB±3dB</w:t>
            </w:r>
            <w:r>
              <w:rPr>
                <w:rFonts w:ascii="宋体" w:hAnsi="宋体" w:hint="eastAsia"/>
                <w:kern w:val="0"/>
                <w:sz w:val="22"/>
                <w:szCs w:val="22"/>
              </w:rPr>
              <w:br/>
              <w:t>4．阻抗：黑:Com白:440Ω绿:220Ω</w:t>
            </w:r>
            <w:r>
              <w:rPr>
                <w:rFonts w:ascii="宋体" w:hAnsi="宋体" w:hint="eastAsia"/>
                <w:kern w:val="0"/>
                <w:sz w:val="22"/>
                <w:szCs w:val="22"/>
              </w:rPr>
              <w:br/>
              <w:t>5．频率响应：50-18KHz</w:t>
            </w:r>
            <w:r>
              <w:rPr>
                <w:rFonts w:ascii="宋体" w:hAnsi="宋体" w:hint="eastAsia"/>
                <w:kern w:val="0"/>
                <w:sz w:val="22"/>
                <w:szCs w:val="22"/>
              </w:rPr>
              <w:br/>
              <w:t xml:space="preserve">6．喇叭单元：4"×4,2.5"×1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34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1.设备采用标准19英寸机架设计，带有3.4英寸LCD显示屏。</w:t>
            </w:r>
            <w:r>
              <w:rPr>
                <w:rFonts w:ascii="宋体" w:hAnsi="宋体" w:hint="eastAsia"/>
                <w:kern w:val="0"/>
                <w:sz w:val="22"/>
                <w:szCs w:val="22"/>
              </w:rPr>
              <w:br/>
              <w:t>2.内置1路网络硬件音频解码模块。</w:t>
            </w:r>
            <w:r>
              <w:rPr>
                <w:rFonts w:ascii="宋体" w:hAnsi="宋体" w:hint="eastAsia"/>
                <w:kern w:val="0"/>
                <w:sz w:val="22"/>
                <w:szCs w:val="22"/>
              </w:rPr>
              <w:br/>
              <w:t>3.支持1路线路输入和1路话筒输入接口，可独立调节音量。</w:t>
            </w:r>
            <w:r>
              <w:rPr>
                <w:rFonts w:ascii="宋体" w:hAnsi="宋体" w:hint="eastAsia"/>
                <w:kern w:val="0"/>
                <w:sz w:val="22"/>
                <w:szCs w:val="22"/>
              </w:rPr>
              <w:br/>
              <w:t>4.支高低音调节电位器控制。</w:t>
            </w:r>
            <w:r>
              <w:rPr>
                <w:rFonts w:ascii="宋体" w:hAnsi="宋体" w:hint="eastAsia"/>
                <w:kern w:val="0"/>
                <w:sz w:val="22"/>
                <w:szCs w:val="22"/>
              </w:rPr>
              <w:br/>
              <w:t>5.具有1路EMC输入接口，具有最高优先级。</w:t>
            </w:r>
            <w:r>
              <w:rPr>
                <w:rFonts w:ascii="宋体" w:hAnsi="宋体" w:hint="eastAsia"/>
                <w:kern w:val="0"/>
                <w:sz w:val="22"/>
                <w:szCs w:val="22"/>
              </w:rPr>
              <w:br/>
              <w:t>6.具有2路音频输出接口。</w:t>
            </w:r>
            <w:r>
              <w:rPr>
                <w:rFonts w:ascii="宋体" w:hAnsi="宋体" w:hint="eastAsia"/>
                <w:kern w:val="0"/>
                <w:sz w:val="22"/>
                <w:szCs w:val="22"/>
              </w:rPr>
              <w:br/>
              <w:t>7.具有1路三线制强切输出接口，无需强切电源。</w:t>
            </w:r>
            <w:r>
              <w:rPr>
                <w:rFonts w:ascii="宋体" w:hAnsi="宋体" w:hint="eastAsia"/>
                <w:kern w:val="0"/>
                <w:sz w:val="22"/>
                <w:szCs w:val="22"/>
              </w:rPr>
              <w:br/>
            </w:r>
            <w:r>
              <w:rPr>
                <w:rFonts w:ascii="宋体" w:hAnsi="宋体" w:hint="eastAsia"/>
                <w:kern w:val="0"/>
                <w:sz w:val="22"/>
                <w:szCs w:val="22"/>
              </w:rPr>
              <w:lastRenderedPageBreak/>
              <w:t>8.内置智能电源管理，无音乐或呼叫时，自动切断输出座电源，有信号时自动打开输出座电源。</w:t>
            </w:r>
            <w:r>
              <w:rPr>
                <w:rFonts w:ascii="宋体" w:hAnsi="宋体" w:hint="eastAsia"/>
                <w:kern w:val="0"/>
                <w:sz w:val="22"/>
                <w:szCs w:val="22"/>
              </w:rPr>
              <w:br/>
              <w:t>9.支持通过后台软件对终端进行远程固件升级。</w:t>
            </w:r>
            <w:r>
              <w:rPr>
                <w:rFonts w:ascii="宋体" w:hAnsi="宋体" w:hint="eastAsia"/>
                <w:kern w:val="0"/>
                <w:sz w:val="22"/>
                <w:szCs w:val="22"/>
              </w:rPr>
              <w:br/>
              <w:t>10.具有1路RJ45网络接口，100Mbps传输速率。</w:t>
            </w:r>
            <w:r>
              <w:rPr>
                <w:rFonts w:ascii="宋体" w:hAnsi="宋体" w:hint="eastAsia"/>
                <w:kern w:val="0"/>
                <w:sz w:val="22"/>
                <w:szCs w:val="22"/>
              </w:rPr>
              <w:br/>
              <w:t>11.频率响应范围100Hz～16KHz。</w:t>
            </w:r>
            <w:r>
              <w:rPr>
                <w:rFonts w:ascii="宋体" w:hAnsi="宋体" w:hint="eastAsia"/>
                <w:kern w:val="0"/>
                <w:sz w:val="22"/>
                <w:szCs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前置放大器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1具有5路话筒（MIC）输入，3路标准信号线路（AUX）输入，2路紧急线路（EMC）输入；</w:t>
            </w:r>
            <w:r>
              <w:rPr>
                <w:rFonts w:ascii="宋体" w:hAnsi="宋体" w:hint="eastAsia"/>
                <w:kern w:val="0"/>
                <w:sz w:val="22"/>
                <w:szCs w:val="22"/>
              </w:rPr>
              <w:br/>
              <w:t>2.第5个话筒（MIC5）具有最高优先、强行切入优先功能；MIC5和EMC最高优先权限功能可通过拔动开关交替选择；</w:t>
            </w:r>
            <w:r>
              <w:rPr>
                <w:rFonts w:ascii="宋体" w:hAnsi="宋体" w:hint="eastAsia"/>
                <w:kern w:val="0"/>
                <w:sz w:val="22"/>
                <w:szCs w:val="22"/>
              </w:rPr>
              <w:br/>
              <w:t>3.4路紧急输入线路具有二级优先，强行切入优先功能；</w:t>
            </w:r>
            <w:r>
              <w:rPr>
                <w:rFonts w:ascii="宋体" w:hAnsi="宋体" w:hint="eastAsia"/>
                <w:kern w:val="0"/>
                <w:sz w:val="22"/>
                <w:szCs w:val="22"/>
              </w:rPr>
              <w:br/>
              <w:t>4.MIC1、2、3、4、5 和2路紧急输入（EMC）通道均附设有线路辅助输入接口功能；</w:t>
            </w:r>
            <w:r>
              <w:rPr>
                <w:rFonts w:ascii="宋体" w:hAnsi="宋体" w:hint="eastAsia"/>
                <w:kern w:val="0"/>
                <w:sz w:val="22"/>
                <w:szCs w:val="22"/>
              </w:rPr>
              <w:br/>
              <w:t>5.具有默音深度调节旋钮和EMC输入增益调节旋钮。</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1.1通道LINE不平衡TRS输入，1通道LINE不平衡TRS级联输出；</w:t>
            </w:r>
            <w:r>
              <w:rPr>
                <w:rFonts w:ascii="宋体" w:hAnsi="宋体" w:hint="eastAsia"/>
                <w:kern w:val="0"/>
                <w:sz w:val="22"/>
                <w:szCs w:val="22"/>
              </w:rPr>
              <w:br/>
              <w:t>2.1通道LINE平衡×LR输入，1通道LINE平衡×LR级联输出；</w:t>
            </w:r>
            <w:r>
              <w:rPr>
                <w:rFonts w:ascii="宋体" w:hAnsi="宋体" w:hint="eastAsia"/>
                <w:kern w:val="0"/>
                <w:sz w:val="22"/>
                <w:szCs w:val="22"/>
              </w:rPr>
              <w:br/>
              <w:t>3.面板带音量调节旋钮；</w:t>
            </w:r>
            <w:r>
              <w:rPr>
                <w:rFonts w:ascii="宋体" w:hAnsi="宋体" w:hint="eastAsia"/>
                <w:kern w:val="0"/>
                <w:sz w:val="22"/>
                <w:szCs w:val="22"/>
              </w:rPr>
              <w:br/>
              <w:t>4.产品具有良好的短路、过载、过热等自我保护；</w:t>
            </w:r>
            <w:r>
              <w:rPr>
                <w:rFonts w:ascii="宋体" w:hAnsi="宋体" w:hint="eastAsia"/>
                <w:kern w:val="0"/>
                <w:sz w:val="22"/>
                <w:szCs w:val="22"/>
              </w:rPr>
              <w:br/>
              <w:t>5.额定输出功率：1500W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UHF-DY段液晶显示可调频真分集无线咪(双手持）</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 采用UHF-DY超高频段双真分集接收，并采用DPLL数字锁相环多信道频率合成技术。</w:t>
            </w:r>
            <w:r>
              <w:rPr>
                <w:rFonts w:ascii="宋体" w:hAnsi="宋体" w:hint="eastAsia"/>
                <w:kern w:val="0"/>
                <w:sz w:val="22"/>
                <w:szCs w:val="22"/>
              </w:rPr>
              <w:br/>
              <w:t>2. 提供各200个可调频率，共500个信道选择，真正分集式接收,有效避免断频现象和延长接收距离。</w:t>
            </w:r>
            <w:r>
              <w:rPr>
                <w:rFonts w:ascii="宋体" w:hAnsi="宋体" w:hint="eastAsia"/>
                <w:kern w:val="0"/>
                <w:sz w:val="22"/>
                <w:szCs w:val="22"/>
              </w:rPr>
              <w:br/>
              <w:t>3. 具有SCAN 自动扫频功能，使用前按SET功能键自动找一个环境最干净的频点处停下来，此频率作为接收机的使用频率</w:t>
            </w:r>
            <w:r>
              <w:rPr>
                <w:rFonts w:ascii="宋体" w:hAnsi="宋体" w:hint="eastAsia"/>
                <w:kern w:val="0"/>
                <w:sz w:val="22"/>
                <w:szCs w:val="22"/>
              </w:rPr>
              <w:br/>
              <w:t>4. V/A显示屏在任何角度观察字体清晰同时显示信道号与工作频率。</w:t>
            </w:r>
            <w:r>
              <w:rPr>
                <w:rFonts w:ascii="宋体" w:hAnsi="宋体" w:hint="eastAsia"/>
                <w:kern w:val="0"/>
                <w:sz w:val="22"/>
                <w:szCs w:val="22"/>
              </w:rPr>
              <w:br/>
              <w:t>5. 带8级射频电平显示，8级音频电平显示，频道菜单显示，静音显示。</w:t>
            </w:r>
            <w:r>
              <w:rPr>
                <w:rFonts w:ascii="宋体" w:hAnsi="宋体" w:hint="eastAsia"/>
                <w:kern w:val="0"/>
                <w:sz w:val="22"/>
                <w:szCs w:val="22"/>
              </w:rPr>
              <w:br/>
              <w:t>6. 平衡和非平衡两种选择输出端口，适应不同的设备连接需求。</w:t>
            </w:r>
            <w:r>
              <w:rPr>
                <w:rFonts w:ascii="宋体" w:hAnsi="宋体" w:hint="eastAsia"/>
                <w:kern w:val="0"/>
                <w:sz w:val="22"/>
                <w:szCs w:val="22"/>
              </w:rPr>
              <w:br/>
              <w:t>7. 超强的抗干扰能力，能有效抑制由外部带来的噪音干扰及同频干扰。</w:t>
            </w:r>
            <w:r>
              <w:rPr>
                <w:rFonts w:ascii="宋体" w:hAnsi="宋体" w:hint="eastAsia"/>
                <w:kern w:val="0"/>
                <w:sz w:val="22"/>
                <w:szCs w:val="22"/>
              </w:rPr>
              <w:br/>
              <w:t>8. 红外对频功能，能方便、快捷的使发射机与接收机频率同步。</w:t>
            </w:r>
            <w:r>
              <w:rPr>
                <w:rFonts w:ascii="宋体" w:hAnsi="宋体" w:hint="eastAsia"/>
                <w:kern w:val="0"/>
                <w:sz w:val="22"/>
                <w:szCs w:val="22"/>
              </w:rPr>
              <w:br/>
            </w:r>
            <w:r>
              <w:rPr>
                <w:rFonts w:ascii="宋体" w:hAnsi="宋体" w:hint="eastAsia"/>
                <w:kern w:val="0"/>
                <w:sz w:val="22"/>
                <w:szCs w:val="22"/>
              </w:rPr>
              <w:lastRenderedPageBreak/>
              <w:t>9. 中频丰富，声音且有磁性感和混厚感，属人声话筒音持的精华。</w:t>
            </w:r>
            <w:r>
              <w:rPr>
                <w:rFonts w:ascii="宋体" w:hAnsi="宋体" w:hint="eastAsia"/>
                <w:kern w:val="0"/>
                <w:sz w:val="22"/>
                <w:szCs w:val="22"/>
              </w:rPr>
              <w:br/>
              <w:t>10.系统指标：频率指标 :640-830MHz、调制方式  :宽带FM、频率响应  :80Hz-18KHz（±3dB）、工作距离：约100m；</w:t>
            </w:r>
            <w:r>
              <w:rPr>
                <w:rFonts w:ascii="宋体" w:hAnsi="宋体" w:hint="eastAsia"/>
                <w:kern w:val="0"/>
                <w:sz w:val="22"/>
                <w:szCs w:val="22"/>
              </w:rPr>
              <w:br/>
              <w:t>11.接收机指标：接收机方式  :二次变频超外差、灵敏度: 12dB μV（80dBS/N)、灵敏度调节范围  :12-32dB μV</w:t>
            </w:r>
            <w:r>
              <w:rPr>
                <w:rFonts w:ascii="宋体" w:hAnsi="宋体" w:hint="eastAsia"/>
                <w:kern w:val="0"/>
                <w:sz w:val="22"/>
                <w:szCs w:val="22"/>
              </w:rPr>
              <w:br/>
              <w:t>12.发射机指标：音头: 动圈式麦克风、输出功率: 高功率30mW；低功率3mW</w:t>
            </w:r>
            <w:r>
              <w:rPr>
                <w:rFonts w:ascii="宋体" w:hAnsi="宋体" w:hint="eastAsia"/>
                <w:kern w:val="0"/>
                <w:sz w:val="22"/>
                <w:szCs w:val="22"/>
              </w:rPr>
              <w:br/>
              <w:t>13.系统包括有一台主机+两个无线手持话筒</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对数指向性天线</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1.宽频定向天线680-960MHZ；</w:t>
            </w:r>
            <w:r>
              <w:rPr>
                <w:rFonts w:ascii="宋体" w:hAnsi="宋体" w:hint="eastAsia"/>
                <w:kern w:val="0"/>
                <w:sz w:val="22"/>
                <w:szCs w:val="22"/>
              </w:rPr>
              <w:br/>
              <w:t>2.适用于GSM,CDMA,WCDMA,WLAN,LTE网络；</w:t>
            </w:r>
            <w:r>
              <w:rPr>
                <w:rFonts w:ascii="宋体" w:hAnsi="宋体" w:hint="eastAsia"/>
                <w:kern w:val="0"/>
                <w:sz w:val="22"/>
                <w:szCs w:val="22"/>
              </w:rPr>
              <w:br/>
              <w:t>3. 频带范围  ：680~960MHz</w:t>
            </w:r>
            <w:r>
              <w:rPr>
                <w:rFonts w:ascii="宋体" w:hAnsi="宋体" w:hint="eastAsia"/>
                <w:kern w:val="0"/>
                <w:sz w:val="22"/>
                <w:szCs w:val="22"/>
              </w:rPr>
              <w:br/>
              <w:t>4. 增益  ：11dB</w:t>
            </w:r>
            <w:r>
              <w:rPr>
                <w:rFonts w:ascii="宋体" w:hAnsi="宋体" w:hint="eastAsia"/>
                <w:kern w:val="0"/>
                <w:sz w:val="22"/>
                <w:szCs w:val="22"/>
              </w:rPr>
              <w:br/>
              <w:t>5. 输入阻抗  ：50Ω</w:t>
            </w:r>
            <w:r>
              <w:rPr>
                <w:rFonts w:ascii="宋体" w:hAnsi="宋体" w:hint="eastAsia"/>
                <w:kern w:val="0"/>
                <w:sz w:val="22"/>
                <w:szCs w:val="22"/>
              </w:rPr>
              <w:br/>
              <w:t>6. 水平面波源宽度： 60°、垂直面波源宽度： 50°</w:t>
            </w:r>
            <w:r>
              <w:rPr>
                <w:rFonts w:ascii="宋体" w:hAnsi="宋体" w:hint="eastAsia"/>
                <w:kern w:val="0"/>
                <w:sz w:val="22"/>
                <w:szCs w:val="22"/>
              </w:rPr>
              <w:br/>
              <w:t>7. 前后比： ＞18、驻波比： ＜1.5</w:t>
            </w:r>
            <w:r>
              <w:rPr>
                <w:rFonts w:ascii="宋体" w:hAnsi="宋体" w:hint="eastAsia"/>
                <w:kern w:val="0"/>
                <w:sz w:val="22"/>
                <w:szCs w:val="22"/>
              </w:rPr>
              <w:br/>
              <w:t>8. 模化形式： 垂直</w:t>
            </w:r>
            <w:r>
              <w:rPr>
                <w:rFonts w:ascii="宋体" w:hAnsi="宋体" w:hint="eastAsia"/>
                <w:kern w:val="0"/>
                <w:sz w:val="22"/>
                <w:szCs w:val="22"/>
              </w:rPr>
              <w:br/>
              <w:t>9. 最大功率： 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全天候大功率防水音柱（定压）</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1．额定功率(100V)：90W</w:t>
            </w:r>
            <w:r>
              <w:rPr>
                <w:rFonts w:ascii="宋体" w:hAnsi="宋体" w:hint="eastAsia"/>
                <w:kern w:val="0"/>
                <w:sz w:val="22"/>
                <w:szCs w:val="22"/>
              </w:rPr>
              <w:br/>
              <w:t>2．额定功率(70V)：45W</w:t>
            </w:r>
            <w:r>
              <w:rPr>
                <w:rFonts w:ascii="宋体" w:hAnsi="宋体" w:hint="eastAsia"/>
                <w:kern w:val="0"/>
                <w:sz w:val="22"/>
                <w:szCs w:val="22"/>
              </w:rPr>
              <w:br/>
              <w:t>3．灵敏度：93dB</w:t>
            </w:r>
            <w:r>
              <w:rPr>
                <w:rFonts w:ascii="宋体" w:hAnsi="宋体" w:hint="eastAsia"/>
                <w:kern w:val="0"/>
                <w:sz w:val="22"/>
                <w:szCs w:val="22"/>
              </w:rPr>
              <w:br/>
              <w:t>4．阻抗：黑:Com白:110Ω</w:t>
            </w:r>
            <w:r>
              <w:rPr>
                <w:rFonts w:ascii="宋体" w:hAnsi="宋体" w:hint="eastAsia"/>
                <w:kern w:val="0"/>
                <w:sz w:val="22"/>
                <w:szCs w:val="22"/>
              </w:rPr>
              <w:br/>
              <w:t>5．频率响应：110-15KHz</w:t>
            </w:r>
            <w:r>
              <w:rPr>
                <w:rFonts w:ascii="宋体" w:hAnsi="宋体" w:hint="eastAsia"/>
                <w:kern w:val="0"/>
                <w:sz w:val="22"/>
                <w:szCs w:val="22"/>
              </w:rPr>
              <w:br/>
              <w:t>6．防护等级：IP×6防水</w:t>
            </w:r>
            <w:r>
              <w:rPr>
                <w:rFonts w:ascii="宋体" w:hAnsi="宋体" w:hint="eastAsia"/>
                <w:kern w:val="0"/>
                <w:sz w:val="22"/>
                <w:szCs w:val="22"/>
              </w:rPr>
              <w:br/>
              <w:t>7．喇叭单元：6.5"×3+3"×3</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16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IP远程无线遥控器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★1.遥控器支持12个任务按键，可在后台设置12个按键任务。</w:t>
            </w:r>
            <w:r>
              <w:rPr>
                <w:rFonts w:ascii="宋体" w:hAnsi="宋体" w:hint="eastAsia"/>
                <w:kern w:val="0"/>
                <w:sz w:val="22"/>
                <w:szCs w:val="22"/>
              </w:rPr>
              <w:br/>
              <w:t>★2.遥控器支持7个功能按键，可在后台设置7个功能键，支持新建任务/切换任务、暂停/恢复、停止、上一曲、下一曲、音量加、音量减操作。</w:t>
            </w:r>
            <w:r>
              <w:rPr>
                <w:rFonts w:ascii="宋体" w:hAnsi="宋体" w:hint="eastAsia"/>
                <w:kern w:val="0"/>
                <w:sz w:val="22"/>
                <w:szCs w:val="22"/>
              </w:rPr>
              <w:br/>
            </w:r>
            <w:r>
              <w:rPr>
                <w:rFonts w:ascii="宋体" w:hAnsi="宋体" w:hint="eastAsia"/>
                <w:kern w:val="0"/>
                <w:sz w:val="22"/>
                <w:szCs w:val="22"/>
              </w:rPr>
              <w:lastRenderedPageBreak/>
              <w:t>3.支持遥控禁用时间段，可设置每组的开始时间和结束时间。</w:t>
            </w:r>
            <w:r>
              <w:rPr>
                <w:rFonts w:ascii="宋体" w:hAnsi="宋体" w:hint="eastAsia"/>
                <w:kern w:val="0"/>
                <w:sz w:val="22"/>
                <w:szCs w:val="22"/>
              </w:rPr>
              <w:br/>
              <w:t>4.使用RS232通信协议，遥控可达1000米。</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r w:rsidR="00AB2EEA">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lastRenderedPageBreak/>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center"/>
              <w:textAlignment w:val="center"/>
              <w:rPr>
                <w:rFonts w:ascii="宋体" w:hAnsi="宋体"/>
                <w:sz w:val="22"/>
                <w:szCs w:val="22"/>
              </w:rPr>
            </w:pPr>
            <w:r>
              <w:rPr>
                <w:rFonts w:ascii="宋体" w:hAnsi="宋体" w:hint="eastAsia"/>
                <w:kern w:val="0"/>
                <w:sz w:val="22"/>
                <w:szCs w:val="22"/>
              </w:rPr>
              <w:t>网口转串口IP终端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EEA" w:rsidRDefault="00A10194">
            <w:pPr>
              <w:widowControl/>
              <w:jc w:val="left"/>
              <w:textAlignment w:val="center"/>
              <w:rPr>
                <w:rFonts w:ascii="宋体" w:hAnsi="宋体"/>
                <w:sz w:val="22"/>
                <w:szCs w:val="22"/>
              </w:rPr>
            </w:pPr>
            <w:r>
              <w:rPr>
                <w:rFonts w:ascii="宋体" w:hAnsi="宋体" w:hint="eastAsia"/>
                <w:kern w:val="0"/>
                <w:sz w:val="22"/>
                <w:szCs w:val="22"/>
              </w:rPr>
              <w:t>★1.支持1路RJ45接口，1路RS-232协议DB9输入接口。</w:t>
            </w:r>
            <w:r>
              <w:rPr>
                <w:rFonts w:ascii="宋体" w:hAnsi="宋体" w:hint="eastAsia"/>
                <w:kern w:val="0"/>
                <w:sz w:val="22"/>
                <w:szCs w:val="22"/>
              </w:rPr>
              <w:br/>
              <w:t>2.通讯速率9600bps</w:t>
            </w:r>
            <w:r>
              <w:rPr>
                <w:rFonts w:ascii="宋体" w:hAnsi="宋体" w:hint="eastAsia"/>
                <w:kern w:val="0"/>
                <w:sz w:val="22"/>
                <w:szCs w:val="22"/>
              </w:rPr>
              <w:br/>
              <w:t>3.支持通过后台软件对终端进行远程固件升级。</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EEA" w:rsidRDefault="00A10194">
            <w:pPr>
              <w:widowControl/>
              <w:jc w:val="center"/>
              <w:textAlignment w:val="center"/>
              <w:rPr>
                <w:rFonts w:ascii="宋体" w:hAnsi="宋体"/>
                <w:kern w:val="0"/>
                <w:sz w:val="20"/>
                <w:szCs w:val="20"/>
              </w:rPr>
            </w:pPr>
            <w:r>
              <w:rPr>
                <w:rFonts w:ascii="宋体" w:hAnsi="宋体" w:hint="eastAsia"/>
                <w:kern w:val="0"/>
                <w:sz w:val="20"/>
                <w:szCs w:val="20"/>
              </w:rPr>
              <w:t>否</w:t>
            </w:r>
          </w:p>
        </w:tc>
      </w:tr>
    </w:tbl>
    <w:p w:rsidR="00AB2EEA" w:rsidRDefault="00AB2EEA">
      <w:pPr>
        <w:pStyle w:val="af9"/>
        <w:ind w:firstLine="643"/>
        <w:rPr>
          <w:rFonts w:ascii="黑体" w:eastAsia="黑体" w:hAnsi="黑体"/>
          <w:b/>
          <w:sz w:val="32"/>
        </w:rPr>
      </w:pPr>
    </w:p>
    <w:p w:rsidR="00AB2EEA" w:rsidRDefault="00AB2EEA">
      <w:pPr>
        <w:pStyle w:val="af9"/>
        <w:ind w:firstLine="643"/>
        <w:rPr>
          <w:rFonts w:ascii="黑体" w:eastAsia="黑体" w:hAnsi="黑体"/>
          <w:b/>
          <w:sz w:val="32"/>
        </w:rPr>
      </w:pPr>
    </w:p>
    <w:p w:rsidR="00AB2EEA" w:rsidRDefault="00AB2EEA">
      <w:pPr>
        <w:pStyle w:val="af9"/>
        <w:ind w:firstLine="643"/>
        <w:rPr>
          <w:rFonts w:ascii="黑体" w:eastAsia="黑体" w:hAnsi="黑体"/>
          <w:b/>
          <w:sz w:val="32"/>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2611"/>
        <w:gridCol w:w="6874"/>
        <w:gridCol w:w="846"/>
        <w:gridCol w:w="1509"/>
        <w:gridCol w:w="1185"/>
      </w:tblGrid>
      <w:tr w:rsidR="00AB2EEA">
        <w:trPr>
          <w:trHeight w:val="712"/>
        </w:trPr>
        <w:tc>
          <w:tcPr>
            <w:tcW w:w="13948" w:type="dxa"/>
            <w:gridSpan w:val="6"/>
            <w:shd w:val="clear" w:color="auto" w:fill="BFBFBF" w:themeFill="background1" w:themeFillShade="BF"/>
            <w:vAlign w:val="center"/>
          </w:tcPr>
          <w:p w:rsidR="00AB2EEA" w:rsidRDefault="00A10194">
            <w:pPr>
              <w:pStyle w:val="af0"/>
              <w:snapToGrid w:val="0"/>
              <w:rPr>
                <w:rFonts w:ascii="宋体" w:eastAsia="宋体" w:hAnsi="宋体" w:cs="宋体"/>
                <w:b/>
                <w:bCs/>
                <w:sz w:val="21"/>
                <w:szCs w:val="21"/>
              </w:rPr>
            </w:pPr>
            <w:r>
              <w:rPr>
                <w:rFonts w:ascii="黑体" w:eastAsia="黑体" w:hAnsi="黑体" w:cs="黑体" w:hint="eastAsia"/>
                <w:b/>
                <w:bCs/>
                <w:sz w:val="28"/>
                <w:szCs w:val="28"/>
              </w:rPr>
              <w:t>3、信息发布系统</w:t>
            </w:r>
          </w:p>
        </w:tc>
      </w:tr>
      <w:tr w:rsidR="00AB2EEA">
        <w:tc>
          <w:tcPr>
            <w:tcW w:w="923" w:type="dxa"/>
            <w:shd w:val="clear" w:color="auto" w:fill="BFBFBF" w:themeFill="background1" w:themeFillShade="BF"/>
            <w:vAlign w:val="center"/>
          </w:tcPr>
          <w:p w:rsidR="00AB2EEA" w:rsidRDefault="00A10194">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2611" w:type="dxa"/>
            <w:shd w:val="clear" w:color="auto" w:fill="BFBFBF" w:themeFill="background1" w:themeFillShade="BF"/>
            <w:vAlign w:val="center"/>
          </w:tcPr>
          <w:p w:rsidR="00AB2EEA" w:rsidRDefault="00A10194">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设备（软件或其它）名称</w:t>
            </w:r>
          </w:p>
        </w:tc>
        <w:tc>
          <w:tcPr>
            <w:tcW w:w="6874" w:type="dxa"/>
            <w:shd w:val="clear" w:color="auto" w:fill="BFBFBF" w:themeFill="background1" w:themeFillShade="BF"/>
            <w:vAlign w:val="center"/>
          </w:tcPr>
          <w:p w:rsidR="00AB2EEA" w:rsidRDefault="00A10194">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技术指标</w:t>
            </w:r>
          </w:p>
        </w:tc>
        <w:tc>
          <w:tcPr>
            <w:tcW w:w="846" w:type="dxa"/>
            <w:shd w:val="clear" w:color="auto" w:fill="BFBFBF" w:themeFill="background1" w:themeFillShade="BF"/>
            <w:vAlign w:val="center"/>
          </w:tcPr>
          <w:p w:rsidR="00AB2EEA" w:rsidRDefault="00A10194">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1509" w:type="dxa"/>
            <w:shd w:val="clear" w:color="auto" w:fill="BFBFBF" w:themeFill="background1" w:themeFillShade="BF"/>
            <w:vAlign w:val="center"/>
          </w:tcPr>
          <w:p w:rsidR="00AB2EEA" w:rsidRDefault="00A10194">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单位</w:t>
            </w:r>
          </w:p>
        </w:tc>
        <w:tc>
          <w:tcPr>
            <w:tcW w:w="1185" w:type="dxa"/>
            <w:tcBorders>
              <w:tl2br w:val="nil"/>
              <w:tr2bl w:val="nil"/>
            </w:tcBorders>
            <w:shd w:val="clear" w:color="auto" w:fill="BFBFBF" w:themeFill="background1" w:themeFillShade="BF"/>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b/>
                <w:bCs/>
                <w:sz w:val="21"/>
                <w:szCs w:val="21"/>
              </w:rPr>
              <w:t>是否为核心产品</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1</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LED显示屏</w:t>
            </w:r>
          </w:p>
        </w:tc>
        <w:tc>
          <w:tcPr>
            <w:tcW w:w="6874" w:type="dxa"/>
            <w:vAlign w:val="center"/>
          </w:tcPr>
          <w:p w:rsidR="00AB2EEA" w:rsidRDefault="00A10194">
            <w:pPr>
              <w:spacing w:line="400" w:lineRule="exact"/>
            </w:pPr>
            <w:r>
              <w:rPr>
                <w:rFonts w:hint="eastAsia"/>
              </w:rPr>
              <w:t>模组规格</w:t>
            </w:r>
          </w:p>
          <w:p w:rsidR="00AB2EEA" w:rsidRDefault="00A10194">
            <w:pPr>
              <w:spacing w:line="400" w:lineRule="exact"/>
            </w:pPr>
            <w:r>
              <w:rPr>
                <w:rFonts w:hint="eastAsia"/>
              </w:rPr>
              <w:t xml:space="preserve">1 </w:t>
            </w:r>
            <w:r>
              <w:rPr>
                <w:rFonts w:hint="eastAsia"/>
              </w:rPr>
              <w:t>产品型号</w:t>
            </w:r>
            <w:r>
              <w:rPr>
                <w:rFonts w:hint="eastAsia"/>
              </w:rPr>
              <w:t xml:space="preserve"> P5</w:t>
            </w:r>
          </w:p>
          <w:p w:rsidR="00AB2EEA" w:rsidRDefault="00A10194">
            <w:pPr>
              <w:spacing w:line="400" w:lineRule="exact"/>
            </w:pPr>
            <w:r>
              <w:rPr>
                <w:rFonts w:hint="eastAsia"/>
              </w:rPr>
              <w:t xml:space="preserve">2 </w:t>
            </w:r>
            <w:r>
              <w:rPr>
                <w:rFonts w:hint="eastAsia"/>
              </w:rPr>
              <w:t>像素间距</w:t>
            </w:r>
            <w:r>
              <w:rPr>
                <w:rFonts w:hint="eastAsia"/>
              </w:rPr>
              <w:t xml:space="preserve"> 5mm</w:t>
            </w:r>
          </w:p>
          <w:p w:rsidR="00AB2EEA" w:rsidRDefault="00A10194">
            <w:pPr>
              <w:spacing w:line="400" w:lineRule="exact"/>
            </w:pPr>
            <w:r>
              <w:rPr>
                <w:rFonts w:hint="eastAsia"/>
              </w:rPr>
              <w:t xml:space="preserve">3 </w:t>
            </w:r>
            <w:r>
              <w:rPr>
                <w:rFonts w:hint="eastAsia"/>
              </w:rPr>
              <w:t>模组尺寸</w:t>
            </w:r>
            <w:r>
              <w:rPr>
                <w:rFonts w:hint="eastAsia"/>
              </w:rPr>
              <w:t xml:space="preserve"> 160x320x17 mm</w:t>
            </w:r>
          </w:p>
          <w:p w:rsidR="00AB2EEA" w:rsidRDefault="00A10194">
            <w:pPr>
              <w:spacing w:line="400" w:lineRule="exact"/>
            </w:pPr>
            <w:r>
              <w:rPr>
                <w:rFonts w:hint="eastAsia"/>
              </w:rPr>
              <w:t xml:space="preserve">4 </w:t>
            </w:r>
            <w:r>
              <w:rPr>
                <w:rFonts w:hint="eastAsia"/>
              </w:rPr>
              <w:t>模组分辨率</w:t>
            </w:r>
            <w:r>
              <w:rPr>
                <w:rFonts w:hint="eastAsia"/>
              </w:rPr>
              <w:t xml:space="preserve"> 32x64pixels</w:t>
            </w:r>
          </w:p>
          <w:p w:rsidR="00AB2EEA" w:rsidRDefault="00A10194">
            <w:pPr>
              <w:spacing w:line="400" w:lineRule="exact"/>
            </w:pPr>
            <w:r>
              <w:rPr>
                <w:rFonts w:hint="eastAsia"/>
              </w:rPr>
              <w:t xml:space="preserve">5 </w:t>
            </w:r>
            <w:r>
              <w:rPr>
                <w:rFonts w:hint="eastAsia"/>
              </w:rPr>
              <w:t>像素组成</w:t>
            </w:r>
            <w:r>
              <w:rPr>
                <w:rFonts w:hint="eastAsia"/>
              </w:rPr>
              <w:t xml:space="preserve"> 1R1G1B</w:t>
            </w:r>
          </w:p>
          <w:p w:rsidR="00AB2EEA" w:rsidRDefault="00A10194">
            <w:pPr>
              <w:spacing w:line="400" w:lineRule="exact"/>
            </w:pPr>
            <w:r>
              <w:rPr>
                <w:rFonts w:hint="eastAsia"/>
              </w:rPr>
              <w:t>6 LED</w:t>
            </w:r>
            <w:r>
              <w:rPr>
                <w:rFonts w:hint="eastAsia"/>
              </w:rPr>
              <w:t>类型</w:t>
            </w:r>
            <w:r>
              <w:rPr>
                <w:rFonts w:hint="eastAsia"/>
              </w:rPr>
              <w:t xml:space="preserve">   SMD 2727</w:t>
            </w:r>
          </w:p>
          <w:p w:rsidR="00AB2EEA" w:rsidRDefault="00A10194">
            <w:pPr>
              <w:spacing w:line="400" w:lineRule="exact"/>
            </w:pPr>
            <w:r>
              <w:rPr>
                <w:rFonts w:hint="eastAsia"/>
              </w:rPr>
              <w:t>屏体规格</w:t>
            </w:r>
          </w:p>
          <w:p w:rsidR="00AB2EEA" w:rsidRDefault="00A10194">
            <w:pPr>
              <w:spacing w:line="400" w:lineRule="exact"/>
            </w:pPr>
            <w:r>
              <w:rPr>
                <w:rFonts w:hint="eastAsia"/>
              </w:rPr>
              <w:lastRenderedPageBreak/>
              <w:t xml:space="preserve">1 </w:t>
            </w:r>
            <w:r>
              <w:rPr>
                <w:rFonts w:hint="eastAsia"/>
              </w:rPr>
              <w:t>像素密度</w:t>
            </w:r>
            <w:r>
              <w:rPr>
                <w:rFonts w:hint="eastAsia"/>
              </w:rPr>
              <w:t xml:space="preserve"> 40000Pixels/m2</w:t>
            </w:r>
          </w:p>
          <w:p w:rsidR="00AB2EEA" w:rsidRDefault="00A10194">
            <w:pPr>
              <w:spacing w:line="400" w:lineRule="exact"/>
            </w:pPr>
            <w:r>
              <w:rPr>
                <w:rFonts w:hint="eastAsia"/>
              </w:rPr>
              <w:t xml:space="preserve">2 </w:t>
            </w:r>
            <w:r>
              <w:rPr>
                <w:rFonts w:hint="eastAsia"/>
              </w:rPr>
              <w:t>亮度≤</w:t>
            </w:r>
            <w:r>
              <w:rPr>
                <w:rFonts w:hint="eastAsia"/>
              </w:rPr>
              <w:t>5800 nits</w:t>
            </w:r>
          </w:p>
          <w:p w:rsidR="00AB2EEA" w:rsidRDefault="00A10194">
            <w:pPr>
              <w:spacing w:line="400" w:lineRule="exact"/>
            </w:pPr>
            <w:r>
              <w:rPr>
                <w:rFonts w:hint="eastAsia"/>
              </w:rPr>
              <w:t xml:space="preserve">3 </w:t>
            </w:r>
            <w:r>
              <w:rPr>
                <w:rFonts w:hint="eastAsia"/>
              </w:rPr>
              <w:t>灰度等级</w:t>
            </w:r>
            <w:r>
              <w:rPr>
                <w:rFonts w:hint="eastAsia"/>
              </w:rPr>
              <w:t xml:space="preserve"> 65536 level</w:t>
            </w:r>
          </w:p>
          <w:p w:rsidR="00AB2EEA" w:rsidRDefault="00A10194">
            <w:pPr>
              <w:spacing w:line="400" w:lineRule="exact"/>
            </w:pPr>
            <w:r>
              <w:rPr>
                <w:rFonts w:hint="eastAsia"/>
              </w:rPr>
              <w:t xml:space="preserve">4 </w:t>
            </w:r>
            <w:r>
              <w:rPr>
                <w:rFonts w:hint="eastAsia"/>
              </w:rPr>
              <w:t>颜色数</w:t>
            </w:r>
            <w:r>
              <w:rPr>
                <w:rFonts w:hint="eastAsia"/>
              </w:rPr>
              <w:t xml:space="preserve"> 281</w:t>
            </w:r>
            <w:r>
              <w:rPr>
                <w:rFonts w:hint="eastAsia"/>
              </w:rPr>
              <w:t>千亿</w:t>
            </w:r>
          </w:p>
          <w:p w:rsidR="00AB2EEA" w:rsidRDefault="00A10194">
            <w:pPr>
              <w:spacing w:line="400" w:lineRule="exact"/>
            </w:pPr>
            <w:r>
              <w:rPr>
                <w:rFonts w:hint="eastAsia"/>
              </w:rPr>
              <w:t xml:space="preserve">5 </w:t>
            </w:r>
            <w:r>
              <w:rPr>
                <w:rFonts w:hint="eastAsia"/>
              </w:rPr>
              <w:t>对比度</w:t>
            </w:r>
            <w:r>
              <w:rPr>
                <w:rFonts w:hint="eastAsia"/>
              </w:rPr>
              <w:t xml:space="preserve"> 5000</w:t>
            </w:r>
            <w:r>
              <w:rPr>
                <w:rFonts w:hint="eastAsia"/>
              </w:rPr>
              <w:t>：</w:t>
            </w:r>
            <w:r>
              <w:rPr>
                <w:rFonts w:hint="eastAsia"/>
              </w:rPr>
              <w:t>1</w:t>
            </w:r>
          </w:p>
          <w:p w:rsidR="00AB2EEA" w:rsidRDefault="00A10194">
            <w:pPr>
              <w:spacing w:line="400" w:lineRule="exact"/>
            </w:pPr>
            <w:r>
              <w:rPr>
                <w:rFonts w:hint="eastAsia"/>
              </w:rPr>
              <w:t xml:space="preserve">6 </w:t>
            </w:r>
            <w:r>
              <w:rPr>
                <w:rFonts w:hint="eastAsia"/>
              </w:rPr>
              <w:t>刷新频率≥</w:t>
            </w:r>
            <w:r>
              <w:rPr>
                <w:rFonts w:hint="eastAsia"/>
              </w:rPr>
              <w:t>1920 Hz</w:t>
            </w:r>
          </w:p>
          <w:p w:rsidR="00AB2EEA" w:rsidRDefault="00A10194">
            <w:pPr>
              <w:spacing w:line="400" w:lineRule="exact"/>
            </w:pPr>
            <w:r>
              <w:rPr>
                <w:rFonts w:hint="eastAsia"/>
              </w:rPr>
              <w:t xml:space="preserve">7 </w:t>
            </w:r>
            <w:r>
              <w:rPr>
                <w:rFonts w:hint="eastAsia"/>
              </w:rPr>
              <w:t>驱动方式</w:t>
            </w:r>
            <w:r>
              <w:rPr>
                <w:rFonts w:hint="eastAsia"/>
              </w:rPr>
              <w:t xml:space="preserve"> 1/8</w:t>
            </w:r>
            <w:r>
              <w:rPr>
                <w:rFonts w:hint="eastAsia"/>
              </w:rPr>
              <w:t>扫</w:t>
            </w:r>
          </w:p>
          <w:p w:rsidR="00AB2EEA" w:rsidRDefault="00A10194">
            <w:pPr>
              <w:spacing w:line="400" w:lineRule="exact"/>
            </w:pPr>
            <w:r>
              <w:rPr>
                <w:rFonts w:hint="eastAsia"/>
              </w:rPr>
              <w:t xml:space="preserve">8 </w:t>
            </w:r>
            <w:r>
              <w:rPr>
                <w:rFonts w:hint="eastAsia"/>
              </w:rPr>
              <w:t>视角（水平</w:t>
            </w:r>
            <w:r>
              <w:rPr>
                <w:rFonts w:hint="eastAsia"/>
              </w:rPr>
              <w:t>/</w:t>
            </w:r>
            <w:r>
              <w:rPr>
                <w:rFonts w:hint="eastAsia"/>
              </w:rPr>
              <w:t>垂直）</w:t>
            </w:r>
            <w:r>
              <w:rPr>
                <w:rFonts w:hint="eastAsia"/>
              </w:rPr>
              <w:t xml:space="preserve"> 140</w:t>
            </w:r>
            <w:r>
              <w:rPr>
                <w:rFonts w:hint="eastAsia"/>
              </w:rPr>
              <w:t>°</w:t>
            </w:r>
            <w:r>
              <w:rPr>
                <w:rFonts w:hint="eastAsia"/>
              </w:rPr>
              <w:t>/120</w:t>
            </w:r>
            <w:r>
              <w:rPr>
                <w:rFonts w:hint="eastAsia"/>
              </w:rPr>
              <w:t>°</w:t>
            </w:r>
          </w:p>
          <w:p w:rsidR="00AB2EEA" w:rsidRDefault="00A10194">
            <w:pPr>
              <w:spacing w:line="400" w:lineRule="exact"/>
            </w:pPr>
            <w:r>
              <w:rPr>
                <w:rFonts w:hint="eastAsia"/>
              </w:rPr>
              <w:t xml:space="preserve">9 </w:t>
            </w:r>
            <w:r>
              <w:rPr>
                <w:rFonts w:hint="eastAsia"/>
              </w:rPr>
              <w:t>防护等级（正面</w:t>
            </w:r>
            <w:r>
              <w:rPr>
                <w:rFonts w:hint="eastAsia"/>
              </w:rPr>
              <w:t>/</w:t>
            </w:r>
            <w:r>
              <w:rPr>
                <w:rFonts w:hint="eastAsia"/>
              </w:rPr>
              <w:t>背面）</w:t>
            </w:r>
            <w:r>
              <w:rPr>
                <w:rFonts w:hint="eastAsia"/>
              </w:rPr>
              <w:t xml:space="preserve"> IP64</w:t>
            </w:r>
          </w:p>
          <w:p w:rsidR="00AB2EEA" w:rsidRDefault="00A10194">
            <w:pPr>
              <w:spacing w:line="400" w:lineRule="exact"/>
            </w:pPr>
            <w:r>
              <w:rPr>
                <w:rFonts w:hint="eastAsia"/>
              </w:rPr>
              <w:t xml:space="preserve">10 </w:t>
            </w:r>
            <w:r>
              <w:rPr>
                <w:rFonts w:hint="eastAsia"/>
              </w:rPr>
              <w:t>功率（最大</w:t>
            </w:r>
            <w:r>
              <w:rPr>
                <w:rFonts w:hint="eastAsia"/>
              </w:rPr>
              <w:t>/</w:t>
            </w:r>
            <w:r>
              <w:rPr>
                <w:rFonts w:hint="eastAsia"/>
              </w:rPr>
              <w:t>平均）</w:t>
            </w:r>
            <w:r>
              <w:rPr>
                <w:rFonts w:hint="eastAsia"/>
              </w:rPr>
              <w:t xml:space="preserve"> 900/450 W/m2</w:t>
            </w:r>
          </w:p>
          <w:p w:rsidR="00AB2EEA" w:rsidRDefault="00A10194">
            <w:pPr>
              <w:spacing w:line="400" w:lineRule="exact"/>
            </w:pPr>
            <w:r>
              <w:rPr>
                <w:rFonts w:hint="eastAsia"/>
              </w:rPr>
              <w:t xml:space="preserve">11 </w:t>
            </w:r>
            <w:r>
              <w:rPr>
                <w:rFonts w:hint="eastAsia"/>
              </w:rPr>
              <w:t>输入交流电压</w:t>
            </w:r>
            <w:r>
              <w:rPr>
                <w:rFonts w:hint="eastAsia"/>
              </w:rPr>
              <w:t xml:space="preserve"> 110 V -240 V</w:t>
            </w:r>
          </w:p>
          <w:p w:rsidR="00AB2EEA" w:rsidRDefault="00A10194">
            <w:pPr>
              <w:spacing w:line="400" w:lineRule="exact"/>
            </w:pPr>
            <w:r>
              <w:rPr>
                <w:rFonts w:hint="eastAsia"/>
              </w:rPr>
              <w:t xml:space="preserve">12 </w:t>
            </w:r>
            <w:r>
              <w:rPr>
                <w:rFonts w:hint="eastAsia"/>
              </w:rPr>
              <w:t>工作温度</w:t>
            </w:r>
            <w:r>
              <w:rPr>
                <w:rFonts w:hint="eastAsia"/>
              </w:rPr>
              <w:t xml:space="preserve"> -20</w:t>
            </w:r>
            <w:r>
              <w:rPr>
                <w:rFonts w:hint="eastAsia"/>
              </w:rPr>
              <w:t>℃～</w:t>
            </w:r>
            <w:r>
              <w:rPr>
                <w:rFonts w:hint="eastAsia"/>
              </w:rPr>
              <w:t>50</w:t>
            </w:r>
            <w:r>
              <w:rPr>
                <w:rFonts w:hint="eastAsia"/>
              </w:rPr>
              <w:t>℃</w:t>
            </w:r>
          </w:p>
          <w:p w:rsidR="00AB2EEA" w:rsidRDefault="00A10194">
            <w:pPr>
              <w:spacing w:line="400" w:lineRule="exact"/>
            </w:pPr>
            <w:r>
              <w:rPr>
                <w:rFonts w:hint="eastAsia"/>
              </w:rPr>
              <w:t xml:space="preserve">13 </w:t>
            </w:r>
            <w:r>
              <w:rPr>
                <w:rFonts w:hint="eastAsia"/>
              </w:rPr>
              <w:t>工作湿度</w:t>
            </w:r>
            <w:r>
              <w:rPr>
                <w:rFonts w:hint="eastAsia"/>
              </w:rPr>
              <w:t xml:space="preserve"> 10%RH</w:t>
            </w:r>
            <w:r>
              <w:rPr>
                <w:rFonts w:hint="eastAsia"/>
              </w:rPr>
              <w:t>～</w:t>
            </w:r>
            <w:r>
              <w:rPr>
                <w:rFonts w:hint="eastAsia"/>
              </w:rPr>
              <w:t>95%RH</w:t>
            </w:r>
          </w:p>
          <w:p w:rsidR="00AB2EEA" w:rsidRDefault="00A10194">
            <w:pPr>
              <w:spacing w:line="400" w:lineRule="exact"/>
            </w:pPr>
            <w:r>
              <w:rPr>
                <w:rFonts w:hint="eastAsia"/>
              </w:rPr>
              <w:t xml:space="preserve">14 </w:t>
            </w:r>
            <w:r>
              <w:rPr>
                <w:rFonts w:hint="eastAsia"/>
              </w:rPr>
              <w:t>推荐视距≥</w:t>
            </w:r>
            <w:r>
              <w:rPr>
                <w:rFonts w:hint="eastAsia"/>
              </w:rPr>
              <w:t>5 m</w:t>
            </w:r>
          </w:p>
          <w:p w:rsidR="00AB2EEA" w:rsidRDefault="00A10194">
            <w:pPr>
              <w:spacing w:line="400" w:lineRule="exact"/>
            </w:pPr>
            <w:r>
              <w:rPr>
                <w:rFonts w:hint="eastAsia"/>
              </w:rPr>
              <w:t xml:space="preserve">15 </w:t>
            </w:r>
            <w:r>
              <w:rPr>
                <w:rFonts w:hint="eastAsia"/>
              </w:rPr>
              <w:t>信号接口（兼容）</w:t>
            </w:r>
            <w:r>
              <w:rPr>
                <w:rFonts w:hint="eastAsia"/>
              </w:rPr>
              <w:t xml:space="preserve"> AV,S-Video,VGA,DVI,HDMI,SDI,DP</w:t>
            </w:r>
          </w:p>
          <w:p w:rsidR="00AB2EEA" w:rsidRDefault="00A10194">
            <w:pPr>
              <w:spacing w:line="400" w:lineRule="exact"/>
            </w:pPr>
            <w:r>
              <w:rPr>
                <w:rFonts w:hint="eastAsia"/>
              </w:rPr>
              <w:t xml:space="preserve">16 </w:t>
            </w:r>
            <w:r>
              <w:rPr>
                <w:rFonts w:hint="eastAsia"/>
              </w:rPr>
              <w:t>控制距离超五类网线</w:t>
            </w:r>
            <w:r>
              <w:rPr>
                <w:rFonts w:hint="eastAsia"/>
              </w:rPr>
              <w:t>:</w:t>
            </w:r>
            <w:r>
              <w:rPr>
                <w:rFonts w:hint="eastAsia"/>
              </w:rPr>
              <w:t>＜</w:t>
            </w:r>
            <w:r>
              <w:rPr>
                <w:rFonts w:hint="eastAsia"/>
              </w:rPr>
              <w:t>100m</w:t>
            </w:r>
            <w:r>
              <w:rPr>
                <w:rFonts w:hint="eastAsia"/>
              </w:rPr>
              <w:t>；单模光纤</w:t>
            </w:r>
            <w:r>
              <w:rPr>
                <w:rFonts w:hint="eastAsia"/>
              </w:rPr>
              <w:t>:</w:t>
            </w:r>
            <w:r>
              <w:rPr>
                <w:rFonts w:hint="eastAsia"/>
              </w:rPr>
              <w:t>＜</w:t>
            </w:r>
            <w:r>
              <w:rPr>
                <w:rFonts w:hint="eastAsia"/>
              </w:rPr>
              <w:t>10</w:t>
            </w:r>
            <w:r>
              <w:rPr>
                <w:rFonts w:hint="eastAsia"/>
              </w:rPr>
              <w:t>公里</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36.864</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w:t>
            </w:r>
          </w:p>
        </w:tc>
        <w:tc>
          <w:tcPr>
            <w:tcW w:w="1185" w:type="dxa"/>
            <w:tcBorders>
              <w:tl2br w:val="nil"/>
              <w:tr2bl w:val="nil"/>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2</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视频控制器</w:t>
            </w:r>
          </w:p>
        </w:tc>
        <w:tc>
          <w:tcPr>
            <w:tcW w:w="6874" w:type="dxa"/>
            <w:vAlign w:val="center"/>
          </w:tcPr>
          <w:p w:rsidR="00AB2EEA" w:rsidRDefault="00A10194">
            <w:pPr>
              <w:spacing w:line="400" w:lineRule="exact"/>
            </w:pPr>
            <w:r>
              <w:rPr>
                <w:rFonts w:hint="eastAsia"/>
              </w:rPr>
              <w:t>输入指标</w:t>
            </w:r>
          </w:p>
          <w:p w:rsidR="00AB2EEA" w:rsidRDefault="00A10194">
            <w:pPr>
              <w:spacing w:line="400" w:lineRule="exact"/>
            </w:pPr>
            <w:r>
              <w:rPr>
                <w:rFonts w:hint="eastAsia"/>
              </w:rPr>
              <w:t>端口数量分辨率规格</w:t>
            </w:r>
          </w:p>
          <w:p w:rsidR="00AB2EEA" w:rsidRDefault="00A10194">
            <w:pPr>
              <w:spacing w:line="400" w:lineRule="exact"/>
            </w:pPr>
            <w:r>
              <w:rPr>
                <w:rFonts w:hint="eastAsia"/>
              </w:rPr>
              <w:t>CV 2 PAL/NTSC</w:t>
            </w:r>
          </w:p>
          <w:p w:rsidR="00AB2EEA" w:rsidRDefault="00A10194">
            <w:pPr>
              <w:spacing w:line="400" w:lineRule="exact"/>
            </w:pPr>
            <w:r>
              <w:rPr>
                <w:rFonts w:hint="eastAsia"/>
              </w:rPr>
              <w:t>DVI 1 VESA</w:t>
            </w:r>
            <w:r>
              <w:rPr>
                <w:rFonts w:hint="eastAsia"/>
              </w:rPr>
              <w:t>标准</w:t>
            </w:r>
          </w:p>
          <w:p w:rsidR="00AB2EEA" w:rsidRDefault="00A10194">
            <w:pPr>
              <w:spacing w:line="400" w:lineRule="exact"/>
            </w:pPr>
            <w:r>
              <w:rPr>
                <w:rFonts w:hint="eastAsia"/>
              </w:rPr>
              <w:lastRenderedPageBreak/>
              <w:t>HDMI 1 CEA-861</w:t>
            </w:r>
            <w:r>
              <w:rPr>
                <w:rFonts w:hint="eastAsia"/>
              </w:rPr>
              <w:t>标准，</w:t>
            </w:r>
            <w:r>
              <w:rPr>
                <w:rFonts w:hint="eastAsia"/>
              </w:rPr>
              <w:t>HDMI1.3</w:t>
            </w:r>
          </w:p>
          <w:p w:rsidR="00AB2EEA" w:rsidRDefault="00A10194">
            <w:pPr>
              <w:spacing w:line="400" w:lineRule="exact"/>
            </w:pPr>
            <w:r>
              <w:rPr>
                <w:rFonts w:hint="eastAsia"/>
              </w:rPr>
              <w:t>输出指标</w:t>
            </w:r>
          </w:p>
          <w:p w:rsidR="00AB2EEA" w:rsidRDefault="00A10194">
            <w:pPr>
              <w:spacing w:line="400" w:lineRule="exact"/>
            </w:pPr>
            <w:r>
              <w:rPr>
                <w:rFonts w:hint="eastAsia"/>
              </w:rPr>
              <w:t>端口数量分辨率规格</w:t>
            </w:r>
          </w:p>
          <w:p w:rsidR="00AB2EEA" w:rsidRDefault="00A10194">
            <w:pPr>
              <w:spacing w:line="400" w:lineRule="exact"/>
            </w:pPr>
            <w:r>
              <w:rPr>
                <w:rFonts w:hint="eastAsia"/>
              </w:rPr>
              <w:t xml:space="preserve">Ethernet 2 </w:t>
            </w:r>
            <w:r>
              <w:rPr>
                <w:rFonts w:hint="eastAsia"/>
              </w:rPr>
              <w:t>最大</w:t>
            </w:r>
            <w:r>
              <w:rPr>
                <w:rFonts w:hint="eastAsia"/>
              </w:rPr>
              <w:t>130</w:t>
            </w:r>
            <w:r>
              <w:rPr>
                <w:rFonts w:hint="eastAsia"/>
              </w:rPr>
              <w:t>万像素</w:t>
            </w:r>
          </w:p>
          <w:p w:rsidR="00AB2EEA" w:rsidRDefault="00A10194">
            <w:pPr>
              <w:spacing w:line="400" w:lineRule="exact"/>
            </w:pPr>
            <w:r>
              <w:rPr>
                <w:rFonts w:hint="eastAsia"/>
              </w:rPr>
              <w:t>DVI 1 800</w:t>
            </w:r>
            <w:r>
              <w:rPr>
                <w:rFonts w:hint="eastAsia"/>
              </w:rPr>
              <w:t>×</w:t>
            </w:r>
            <w:r>
              <w:rPr>
                <w:rFonts w:hint="eastAsia"/>
              </w:rPr>
              <w:t>600_60Hz</w:t>
            </w:r>
          </w:p>
          <w:p w:rsidR="00AB2EEA" w:rsidRDefault="00A10194">
            <w:pPr>
              <w:spacing w:line="400" w:lineRule="exact"/>
            </w:pPr>
            <w:r>
              <w:rPr>
                <w:rFonts w:hint="eastAsia"/>
              </w:rPr>
              <w:t>1024</w:t>
            </w:r>
            <w:r>
              <w:rPr>
                <w:rFonts w:hint="eastAsia"/>
              </w:rPr>
              <w:t>×</w:t>
            </w:r>
            <w:r>
              <w:rPr>
                <w:rFonts w:hint="eastAsia"/>
              </w:rPr>
              <w:t>768_60Hz</w:t>
            </w:r>
          </w:p>
          <w:p w:rsidR="00AB2EEA" w:rsidRDefault="00A10194">
            <w:pPr>
              <w:spacing w:line="400" w:lineRule="exact"/>
            </w:pPr>
            <w:r>
              <w:rPr>
                <w:rFonts w:hint="eastAsia"/>
              </w:rPr>
              <w:t>1280</w:t>
            </w:r>
            <w:r>
              <w:rPr>
                <w:rFonts w:hint="eastAsia"/>
              </w:rPr>
              <w:t>×</w:t>
            </w:r>
            <w:r>
              <w:rPr>
                <w:rFonts w:hint="eastAsia"/>
              </w:rPr>
              <w:t>1024_60Hz</w:t>
            </w:r>
          </w:p>
          <w:p w:rsidR="00AB2EEA" w:rsidRDefault="00A10194">
            <w:pPr>
              <w:spacing w:line="400" w:lineRule="exact"/>
            </w:pPr>
            <w:r>
              <w:rPr>
                <w:rFonts w:hint="eastAsia"/>
              </w:rPr>
              <w:t>1366</w:t>
            </w:r>
            <w:r>
              <w:rPr>
                <w:rFonts w:hint="eastAsia"/>
              </w:rPr>
              <w:t>×</w:t>
            </w:r>
            <w:r>
              <w:rPr>
                <w:rFonts w:hint="eastAsia"/>
              </w:rPr>
              <w:t>768_60Hz</w:t>
            </w:r>
          </w:p>
          <w:p w:rsidR="00AB2EEA" w:rsidRDefault="00A10194">
            <w:pPr>
              <w:spacing w:line="400" w:lineRule="exact"/>
            </w:pPr>
            <w:r>
              <w:rPr>
                <w:rFonts w:hint="eastAsia"/>
              </w:rPr>
              <w:t>1440</w:t>
            </w:r>
            <w:r>
              <w:rPr>
                <w:rFonts w:hint="eastAsia"/>
              </w:rPr>
              <w:t>×</w:t>
            </w:r>
            <w:r>
              <w:rPr>
                <w:rFonts w:hint="eastAsia"/>
              </w:rPr>
              <w:t>900_60Hz</w:t>
            </w:r>
          </w:p>
          <w:p w:rsidR="00AB2EEA" w:rsidRDefault="00A10194">
            <w:pPr>
              <w:spacing w:line="400" w:lineRule="exact"/>
            </w:pPr>
            <w:r>
              <w:rPr>
                <w:rFonts w:hint="eastAsia"/>
              </w:rPr>
              <w:t>1600</w:t>
            </w:r>
            <w:r>
              <w:rPr>
                <w:rFonts w:hint="eastAsia"/>
              </w:rPr>
              <w:t>×</w:t>
            </w:r>
            <w:r>
              <w:rPr>
                <w:rFonts w:hint="eastAsia"/>
              </w:rPr>
              <w:t>1200_60Hz</w:t>
            </w:r>
          </w:p>
          <w:p w:rsidR="00AB2EEA" w:rsidRDefault="00A10194">
            <w:pPr>
              <w:spacing w:line="400" w:lineRule="exact"/>
            </w:pPr>
            <w:r>
              <w:rPr>
                <w:rFonts w:hint="eastAsia"/>
              </w:rPr>
              <w:t>1920</w:t>
            </w:r>
            <w:r>
              <w:rPr>
                <w:rFonts w:hint="eastAsia"/>
              </w:rPr>
              <w:t>×</w:t>
            </w:r>
            <w:r>
              <w:rPr>
                <w:rFonts w:hint="eastAsia"/>
              </w:rPr>
              <w:t>1080p_60Hz</w:t>
            </w:r>
          </w:p>
          <w:p w:rsidR="00AB2EEA" w:rsidRDefault="00A10194">
            <w:pPr>
              <w:spacing w:line="400" w:lineRule="exact"/>
            </w:pPr>
            <w:r>
              <w:rPr>
                <w:rFonts w:hint="eastAsia"/>
              </w:rPr>
              <w:t>自定义输出分辨率：</w:t>
            </w:r>
          </w:p>
          <w:p w:rsidR="00AB2EEA" w:rsidRDefault="00A10194">
            <w:pPr>
              <w:spacing w:line="400" w:lineRule="exact"/>
            </w:pPr>
            <w:r>
              <w:rPr>
                <w:rFonts w:hint="eastAsia"/>
              </w:rPr>
              <w:t>水平像素点最高</w:t>
            </w:r>
            <w:r>
              <w:rPr>
                <w:rFonts w:hint="eastAsia"/>
              </w:rPr>
              <w:t>3840</w:t>
            </w:r>
            <w:r>
              <w:rPr>
                <w:rFonts w:hint="eastAsia"/>
              </w:rPr>
              <w:t>或垂直像素点最高</w:t>
            </w:r>
            <w:r>
              <w:rPr>
                <w:rFonts w:hint="eastAsia"/>
              </w:rPr>
              <w:t>1920</w:t>
            </w:r>
            <w:r>
              <w:rPr>
                <w:rFonts w:hint="eastAsia"/>
              </w:rPr>
              <w:t>，场频</w:t>
            </w:r>
            <w:r>
              <w:rPr>
                <w:rFonts w:hint="eastAsia"/>
              </w:rPr>
              <w:t>24-60Hz</w:t>
            </w:r>
            <w:r>
              <w:rPr>
                <w:rFonts w:hint="eastAsia"/>
              </w:rPr>
              <w:t>）</w:t>
            </w:r>
          </w:p>
          <w:p w:rsidR="00AB2EEA" w:rsidRDefault="00A10194">
            <w:pPr>
              <w:spacing w:line="400" w:lineRule="exact"/>
            </w:pPr>
            <w:r>
              <w:rPr>
                <w:rFonts w:hint="eastAsia"/>
              </w:rPr>
              <w:t>整机规范</w:t>
            </w:r>
          </w:p>
          <w:p w:rsidR="00AB2EEA" w:rsidRDefault="00A10194">
            <w:pPr>
              <w:spacing w:line="400" w:lineRule="exact"/>
            </w:pPr>
            <w:r>
              <w:rPr>
                <w:rFonts w:hint="eastAsia"/>
              </w:rPr>
              <w:t>输入电压</w:t>
            </w:r>
            <w:r>
              <w:rPr>
                <w:rFonts w:hint="eastAsia"/>
              </w:rPr>
              <w:t xml:space="preserve"> 100-240V</w:t>
            </w:r>
            <w:r>
              <w:rPr>
                <w:rFonts w:hint="eastAsia"/>
              </w:rPr>
              <w:t>～</w:t>
            </w:r>
            <w:r>
              <w:rPr>
                <w:rFonts w:hint="eastAsia"/>
              </w:rPr>
              <w:t xml:space="preserve"> 50/60Hz</w:t>
            </w:r>
          </w:p>
          <w:p w:rsidR="00AB2EEA" w:rsidRDefault="00A10194">
            <w:pPr>
              <w:spacing w:line="400" w:lineRule="exact"/>
            </w:pPr>
            <w:r>
              <w:rPr>
                <w:rFonts w:hint="eastAsia"/>
              </w:rPr>
              <w:t>整机最大功耗≤</w:t>
            </w:r>
            <w:r>
              <w:rPr>
                <w:rFonts w:hint="eastAsia"/>
              </w:rPr>
              <w:t>10W</w:t>
            </w:r>
          </w:p>
          <w:p w:rsidR="00AB2EEA" w:rsidRDefault="00A10194">
            <w:pPr>
              <w:spacing w:line="400" w:lineRule="exact"/>
            </w:pPr>
            <w:r>
              <w:rPr>
                <w:rFonts w:hint="eastAsia"/>
              </w:rPr>
              <w:t>工作温度</w:t>
            </w:r>
            <w:r>
              <w:rPr>
                <w:rFonts w:hint="eastAsia"/>
              </w:rPr>
              <w:t xml:space="preserve"> -20-55 </w:t>
            </w:r>
            <w:r>
              <w:rPr>
                <w:rFonts w:hint="eastAsia"/>
              </w:rPr>
              <w:t>℃</w:t>
            </w:r>
          </w:p>
          <w:p w:rsidR="00AB2EEA" w:rsidRDefault="00A10194">
            <w:pPr>
              <w:spacing w:line="400" w:lineRule="exact"/>
            </w:pPr>
            <w:r>
              <w:rPr>
                <w:rFonts w:hint="eastAsia"/>
              </w:rPr>
              <w:t>环境湿度</w:t>
            </w:r>
            <w:r>
              <w:rPr>
                <w:rFonts w:hint="eastAsia"/>
              </w:rPr>
              <w:t xml:space="preserve"> 15-85%</w:t>
            </w:r>
          </w:p>
          <w:p w:rsidR="00AB2EEA" w:rsidRDefault="00A10194">
            <w:pPr>
              <w:spacing w:line="400" w:lineRule="exact"/>
            </w:pPr>
            <w:r>
              <w:rPr>
                <w:rFonts w:hint="eastAsia"/>
              </w:rPr>
              <w:t>操控方式面板按键、红外遥控、</w:t>
            </w:r>
            <w:r>
              <w:rPr>
                <w:rFonts w:hint="eastAsia"/>
              </w:rPr>
              <w:t>PC</w:t>
            </w:r>
            <w:r>
              <w:rPr>
                <w:rFonts w:hint="eastAsia"/>
              </w:rPr>
              <w:t>上位机软件</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6</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块</w:t>
            </w:r>
          </w:p>
        </w:tc>
        <w:tc>
          <w:tcPr>
            <w:tcW w:w="1185" w:type="dxa"/>
            <w:tcBorders>
              <w:tl2br w:val="nil"/>
              <w:tr2bl w:val="nil"/>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接收卡</w:t>
            </w:r>
          </w:p>
        </w:tc>
        <w:tc>
          <w:tcPr>
            <w:tcW w:w="6874" w:type="dxa"/>
            <w:vAlign w:val="center"/>
          </w:tcPr>
          <w:p w:rsidR="00AB2EEA" w:rsidRDefault="00A10194">
            <w:pPr>
              <w:spacing w:line="400" w:lineRule="exact"/>
            </w:pPr>
            <w:r>
              <w:rPr>
                <w:rFonts w:hint="eastAsia"/>
              </w:rPr>
              <w:t>控制点数</w:t>
            </w:r>
            <w:r>
              <w:rPr>
                <w:rFonts w:hint="eastAsia"/>
              </w:rPr>
              <w:t xml:space="preserve">  256*384</w:t>
            </w:r>
          </w:p>
          <w:p w:rsidR="00AB2EEA" w:rsidRDefault="00A10194">
            <w:pPr>
              <w:spacing w:line="400" w:lineRule="exact"/>
            </w:pPr>
            <w:r>
              <w:rPr>
                <w:rFonts w:hint="eastAsia"/>
              </w:rPr>
              <w:lastRenderedPageBreak/>
              <w:t>级联数量单网线级联接收卡数量≤</w:t>
            </w:r>
            <w:r>
              <w:rPr>
                <w:rFonts w:hint="eastAsia"/>
              </w:rPr>
              <w:t>1024</w:t>
            </w:r>
          </w:p>
          <w:p w:rsidR="00AB2EEA" w:rsidRDefault="00A10194">
            <w:pPr>
              <w:spacing w:line="400" w:lineRule="exact"/>
            </w:pPr>
            <w:r>
              <w:rPr>
                <w:rFonts w:hint="eastAsia"/>
              </w:rPr>
              <w:t>灰度等级</w:t>
            </w:r>
            <w:r>
              <w:rPr>
                <w:rFonts w:hint="eastAsia"/>
              </w:rPr>
              <w:t xml:space="preserve">  65536</w:t>
            </w:r>
            <w:r>
              <w:rPr>
                <w:rFonts w:hint="eastAsia"/>
              </w:rPr>
              <w:t>级</w:t>
            </w:r>
          </w:p>
          <w:p w:rsidR="00AB2EEA" w:rsidRDefault="00A10194">
            <w:pPr>
              <w:spacing w:line="400" w:lineRule="exact"/>
            </w:pPr>
            <w:r>
              <w:rPr>
                <w:rFonts w:hint="eastAsia"/>
              </w:rPr>
              <w:t>刷新频率刷新频率可达</w:t>
            </w:r>
            <w:r>
              <w:rPr>
                <w:rFonts w:hint="eastAsia"/>
              </w:rPr>
              <w:t>5000Hz</w:t>
            </w:r>
          </w:p>
          <w:p w:rsidR="00AB2EEA" w:rsidRDefault="00A10194">
            <w:pPr>
              <w:spacing w:line="400" w:lineRule="exact"/>
            </w:pPr>
            <w:r>
              <w:rPr>
                <w:rFonts w:hint="eastAsia"/>
              </w:rPr>
              <w:t>适配范围各种规格的全彩</w:t>
            </w:r>
            <w:r>
              <w:rPr>
                <w:rFonts w:hint="eastAsia"/>
              </w:rPr>
              <w:t>LED</w:t>
            </w:r>
            <w:r>
              <w:rPr>
                <w:rFonts w:hint="eastAsia"/>
              </w:rPr>
              <w:t>显示屏</w:t>
            </w:r>
          </w:p>
          <w:p w:rsidR="00AB2EEA" w:rsidRDefault="00A10194">
            <w:pPr>
              <w:spacing w:line="400" w:lineRule="exact"/>
            </w:pPr>
            <w:r>
              <w:rPr>
                <w:rFonts w:hint="eastAsia"/>
              </w:rPr>
              <w:t>支持芯片所有主流</w:t>
            </w:r>
            <w:r>
              <w:rPr>
                <w:rFonts w:hint="eastAsia"/>
              </w:rPr>
              <w:t>LED</w:t>
            </w:r>
            <w:r>
              <w:rPr>
                <w:rFonts w:hint="eastAsia"/>
              </w:rPr>
              <w:t>显示屏驱动芯片</w:t>
            </w:r>
          </w:p>
          <w:p w:rsidR="00AB2EEA" w:rsidRDefault="00A10194">
            <w:pPr>
              <w:spacing w:line="400" w:lineRule="exact"/>
            </w:pPr>
            <w:r>
              <w:rPr>
                <w:rFonts w:hint="eastAsia"/>
              </w:rPr>
              <w:t>显示接口</w:t>
            </w:r>
            <w:r>
              <w:rPr>
                <w:rFonts w:hint="eastAsia"/>
              </w:rPr>
              <w:t xml:space="preserve">  12</w:t>
            </w:r>
            <w:r>
              <w:rPr>
                <w:rFonts w:hint="eastAsia"/>
              </w:rPr>
              <w:t>组</w:t>
            </w:r>
            <w:r>
              <w:rPr>
                <w:rFonts w:hint="eastAsia"/>
              </w:rPr>
              <w:t>T75</w:t>
            </w:r>
            <w:r>
              <w:rPr>
                <w:rFonts w:hint="eastAsia"/>
              </w:rPr>
              <w:t>显示接口，</w:t>
            </w:r>
            <w:r>
              <w:rPr>
                <w:rFonts w:hint="eastAsia"/>
              </w:rPr>
              <w:t>24</w:t>
            </w:r>
            <w:r>
              <w:rPr>
                <w:rFonts w:hint="eastAsia"/>
              </w:rPr>
              <w:t>组</w:t>
            </w:r>
            <w:r>
              <w:rPr>
                <w:rFonts w:hint="eastAsia"/>
              </w:rPr>
              <w:t>RGB</w:t>
            </w:r>
            <w:r>
              <w:rPr>
                <w:rFonts w:hint="eastAsia"/>
              </w:rPr>
              <w:t>数据</w:t>
            </w:r>
          </w:p>
          <w:p w:rsidR="00AB2EEA" w:rsidRDefault="00A10194">
            <w:pPr>
              <w:spacing w:line="400" w:lineRule="exact"/>
            </w:pPr>
            <w:r>
              <w:rPr>
                <w:rFonts w:hint="eastAsia"/>
              </w:rPr>
              <w:t>亮度调节</w:t>
            </w:r>
            <w:r>
              <w:rPr>
                <w:rFonts w:hint="eastAsia"/>
              </w:rPr>
              <w:t xml:space="preserve">  256</w:t>
            </w:r>
            <w:r>
              <w:rPr>
                <w:rFonts w:hint="eastAsia"/>
              </w:rPr>
              <w:t>级亮度</w:t>
            </w:r>
          </w:p>
          <w:p w:rsidR="00AB2EEA" w:rsidRDefault="00A10194">
            <w:pPr>
              <w:spacing w:line="400" w:lineRule="exact"/>
            </w:pPr>
            <w:r>
              <w:rPr>
                <w:rFonts w:hint="eastAsia"/>
              </w:rPr>
              <w:t>工作电压</w:t>
            </w:r>
            <w:r>
              <w:rPr>
                <w:rFonts w:hint="eastAsia"/>
              </w:rPr>
              <w:t xml:space="preserve">  5V </w:t>
            </w:r>
            <w:r>
              <w:rPr>
                <w:rFonts w:hint="eastAsia"/>
              </w:rPr>
              <w:t>（</w:t>
            </w:r>
            <w:r>
              <w:rPr>
                <w:rFonts w:hint="eastAsia"/>
              </w:rPr>
              <w:t>4V</w:t>
            </w:r>
            <w:r>
              <w:rPr>
                <w:rFonts w:hint="eastAsia"/>
              </w:rPr>
              <w:t>～</w:t>
            </w:r>
            <w:r>
              <w:rPr>
                <w:rFonts w:hint="eastAsia"/>
              </w:rPr>
              <w:t>6.5V</w:t>
            </w:r>
            <w:r>
              <w:rPr>
                <w:rFonts w:hint="eastAsia"/>
              </w:rPr>
              <w:t>）</w:t>
            </w:r>
          </w:p>
          <w:p w:rsidR="00AB2EEA" w:rsidRDefault="00A10194">
            <w:pPr>
              <w:spacing w:line="400" w:lineRule="exact"/>
            </w:pPr>
            <w:r>
              <w:rPr>
                <w:rFonts w:hint="eastAsia"/>
              </w:rPr>
              <w:t>最大功率≤</w:t>
            </w:r>
            <w:r>
              <w:rPr>
                <w:rFonts w:hint="eastAsia"/>
              </w:rPr>
              <w:t>5W</w:t>
            </w:r>
          </w:p>
          <w:p w:rsidR="00AB2EEA" w:rsidRDefault="00A10194">
            <w:pPr>
              <w:spacing w:line="400" w:lineRule="exact"/>
            </w:pPr>
            <w:r>
              <w:rPr>
                <w:rFonts w:hint="eastAsia"/>
              </w:rPr>
              <w:t>工作温度</w:t>
            </w:r>
            <w:r>
              <w:rPr>
                <w:rFonts w:hint="eastAsia"/>
              </w:rPr>
              <w:t xml:space="preserve">  -40</w:t>
            </w:r>
            <w:r>
              <w:rPr>
                <w:rFonts w:hint="eastAsia"/>
              </w:rPr>
              <w:t>℃～</w:t>
            </w:r>
            <w:r>
              <w:rPr>
                <w:rFonts w:hint="eastAsia"/>
              </w:rPr>
              <w:t>80</w:t>
            </w:r>
            <w:r>
              <w:rPr>
                <w:rFonts w:hint="eastAsia"/>
              </w:rPr>
              <w:t>℃</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48</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块</w:t>
            </w:r>
          </w:p>
        </w:tc>
        <w:tc>
          <w:tcPr>
            <w:tcW w:w="1185" w:type="dxa"/>
            <w:tcBorders>
              <w:tl2br w:val="nil"/>
              <w:tr2bl w:val="nil"/>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AB2EEA">
        <w:trPr>
          <w:trHeight w:val="1393"/>
        </w:trPr>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4</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PC客户端</w:t>
            </w:r>
          </w:p>
        </w:tc>
        <w:tc>
          <w:tcPr>
            <w:tcW w:w="6874" w:type="dxa"/>
            <w:vAlign w:val="center"/>
          </w:tcPr>
          <w:p w:rsidR="00AB2EEA" w:rsidRDefault="00A10194">
            <w:pPr>
              <w:spacing w:line="400" w:lineRule="exact"/>
            </w:pPr>
            <w:r>
              <w:rPr>
                <w:rFonts w:hint="eastAsia"/>
              </w:rPr>
              <w:t>1</w:t>
            </w:r>
            <w:r>
              <w:rPr>
                <w:rFonts w:hint="eastAsia"/>
              </w:rPr>
              <w:t>、</w:t>
            </w:r>
            <w:r>
              <w:rPr>
                <w:rFonts w:hint="eastAsia"/>
              </w:rPr>
              <w:t>CPU :Intel i7-6700</w:t>
            </w:r>
            <w:r>
              <w:rPr>
                <w:rFonts w:hint="eastAsia"/>
              </w:rPr>
              <w:t>，主频</w:t>
            </w:r>
            <w:r>
              <w:rPr>
                <w:rFonts w:hint="eastAsia"/>
              </w:rPr>
              <w:t>3.4GHz</w:t>
            </w:r>
            <w:r>
              <w:rPr>
                <w:rFonts w:hint="eastAsia"/>
              </w:rPr>
              <w:t>，缓存</w:t>
            </w:r>
            <w:r>
              <w:rPr>
                <w:rFonts w:hint="eastAsia"/>
              </w:rPr>
              <w:t>8M</w:t>
            </w:r>
          </w:p>
          <w:p w:rsidR="00AB2EEA" w:rsidRDefault="00A10194">
            <w:pPr>
              <w:spacing w:line="400" w:lineRule="exact"/>
            </w:pPr>
            <w:r>
              <w:rPr>
                <w:rFonts w:hint="eastAsia"/>
              </w:rPr>
              <w:t>2</w:t>
            </w:r>
            <w:r>
              <w:rPr>
                <w:rFonts w:hint="eastAsia"/>
              </w:rPr>
              <w:t>、主板</w:t>
            </w:r>
            <w:r>
              <w:rPr>
                <w:rFonts w:hint="eastAsia"/>
              </w:rPr>
              <w:t>:Intel H110</w:t>
            </w:r>
          </w:p>
          <w:p w:rsidR="00AB2EEA" w:rsidRDefault="00A10194">
            <w:pPr>
              <w:spacing w:line="400" w:lineRule="exact"/>
            </w:pPr>
            <w:r>
              <w:rPr>
                <w:rFonts w:hint="eastAsia"/>
              </w:rPr>
              <w:t>3</w:t>
            </w:r>
            <w:r>
              <w:rPr>
                <w:rFonts w:hint="eastAsia"/>
              </w:rPr>
              <w:t>、内存</w:t>
            </w:r>
            <w:r>
              <w:rPr>
                <w:rFonts w:hint="eastAsia"/>
              </w:rPr>
              <w:t>:</w:t>
            </w:r>
            <w:r>
              <w:rPr>
                <w:rFonts w:hint="eastAsia"/>
              </w:rPr>
              <w:t>标配</w:t>
            </w:r>
            <w:r>
              <w:rPr>
                <w:rFonts w:hint="eastAsia"/>
              </w:rPr>
              <w:t xml:space="preserve"> 8G DDR4</w:t>
            </w:r>
            <w:r>
              <w:rPr>
                <w:rFonts w:hint="eastAsia"/>
              </w:rPr>
              <w:t>内存</w:t>
            </w:r>
          </w:p>
          <w:p w:rsidR="00AB2EEA" w:rsidRDefault="00A10194">
            <w:pPr>
              <w:spacing w:line="400" w:lineRule="exact"/>
            </w:pPr>
            <w:r>
              <w:rPr>
                <w:rFonts w:hint="eastAsia"/>
              </w:rPr>
              <w:t>4</w:t>
            </w:r>
            <w:r>
              <w:rPr>
                <w:rFonts w:hint="eastAsia"/>
              </w:rPr>
              <w:t>、显卡</w:t>
            </w:r>
            <w:r>
              <w:rPr>
                <w:rFonts w:hint="eastAsia"/>
              </w:rPr>
              <w:t>:</w:t>
            </w:r>
            <w:r>
              <w:rPr>
                <w:rFonts w:hint="eastAsia"/>
              </w:rPr>
              <w:t>高性能独立显卡</w:t>
            </w:r>
            <w:r>
              <w:rPr>
                <w:rFonts w:hint="eastAsia"/>
              </w:rPr>
              <w:t>2G</w:t>
            </w:r>
            <w:r>
              <w:rPr>
                <w:rFonts w:hint="eastAsia"/>
              </w:rPr>
              <w:t>，</w:t>
            </w:r>
            <w:r>
              <w:rPr>
                <w:rFonts w:hint="eastAsia"/>
              </w:rPr>
              <w:t>R7-350</w:t>
            </w:r>
          </w:p>
          <w:p w:rsidR="00AB2EEA" w:rsidRDefault="00A10194">
            <w:pPr>
              <w:spacing w:line="400" w:lineRule="exact"/>
            </w:pPr>
            <w:r>
              <w:rPr>
                <w:rFonts w:hint="eastAsia"/>
              </w:rPr>
              <w:t>5</w:t>
            </w:r>
            <w:r>
              <w:rPr>
                <w:rFonts w:hint="eastAsia"/>
              </w:rPr>
              <w:t>、声卡</w:t>
            </w:r>
            <w:r>
              <w:rPr>
                <w:rFonts w:hint="eastAsia"/>
              </w:rPr>
              <w:t>:</w:t>
            </w:r>
            <w:r>
              <w:rPr>
                <w:rFonts w:hint="eastAsia"/>
              </w:rPr>
              <w:t>集成</w:t>
            </w:r>
            <w:r>
              <w:rPr>
                <w:rFonts w:hint="eastAsia"/>
              </w:rPr>
              <w:t>HD Audio</w:t>
            </w:r>
            <w:r>
              <w:rPr>
                <w:rFonts w:hint="eastAsia"/>
              </w:rPr>
              <w:t>，支持</w:t>
            </w:r>
            <w:r>
              <w:rPr>
                <w:rFonts w:hint="eastAsia"/>
              </w:rPr>
              <w:t>5.1</w:t>
            </w:r>
            <w:r>
              <w:rPr>
                <w:rFonts w:hint="eastAsia"/>
              </w:rPr>
              <w:t>声道</w:t>
            </w:r>
          </w:p>
          <w:p w:rsidR="00AB2EEA" w:rsidRDefault="00A10194">
            <w:pPr>
              <w:spacing w:line="400" w:lineRule="exact"/>
            </w:pPr>
            <w:r>
              <w:rPr>
                <w:rFonts w:hint="eastAsia"/>
              </w:rPr>
              <w:t>6</w:t>
            </w:r>
            <w:r>
              <w:rPr>
                <w:rFonts w:hint="eastAsia"/>
              </w:rPr>
              <w:t>、硬盘</w:t>
            </w:r>
            <w:r>
              <w:rPr>
                <w:rFonts w:hint="eastAsia"/>
              </w:rPr>
              <w:t xml:space="preserve">:1000G SATA3 7200rpm </w:t>
            </w:r>
            <w:r>
              <w:rPr>
                <w:rFonts w:hint="eastAsia"/>
              </w:rPr>
              <w:t>硬盘</w:t>
            </w:r>
          </w:p>
          <w:p w:rsidR="00AB2EEA" w:rsidRDefault="00A10194">
            <w:pPr>
              <w:spacing w:line="400" w:lineRule="exact"/>
            </w:pPr>
            <w:r>
              <w:rPr>
                <w:rFonts w:hint="eastAsia"/>
              </w:rPr>
              <w:t>7</w:t>
            </w:r>
            <w:r>
              <w:rPr>
                <w:rFonts w:hint="eastAsia"/>
              </w:rPr>
              <w:t>、网卡</w:t>
            </w:r>
            <w:r>
              <w:rPr>
                <w:rFonts w:hint="eastAsia"/>
              </w:rPr>
              <w:t>:</w:t>
            </w:r>
            <w:r>
              <w:rPr>
                <w:rFonts w:hint="eastAsia"/>
              </w:rPr>
              <w:t>集成</w:t>
            </w:r>
            <w:r>
              <w:rPr>
                <w:rFonts w:hint="eastAsia"/>
              </w:rPr>
              <w:t>10/100/1000M</w:t>
            </w:r>
            <w:r>
              <w:rPr>
                <w:rFonts w:hint="eastAsia"/>
              </w:rPr>
              <w:t>以太网卡</w:t>
            </w:r>
          </w:p>
          <w:p w:rsidR="00AB2EEA" w:rsidRDefault="00A10194">
            <w:pPr>
              <w:spacing w:line="400" w:lineRule="exact"/>
            </w:pPr>
            <w:r>
              <w:rPr>
                <w:rFonts w:hint="eastAsia"/>
              </w:rPr>
              <w:t>8</w:t>
            </w:r>
            <w:r>
              <w:rPr>
                <w:rFonts w:hint="eastAsia"/>
              </w:rPr>
              <w:t>、光驱</w:t>
            </w:r>
            <w:r>
              <w:rPr>
                <w:rFonts w:hint="eastAsia"/>
              </w:rPr>
              <w:t>:DVD-RW</w:t>
            </w:r>
          </w:p>
          <w:p w:rsidR="00AB2EEA" w:rsidRDefault="00A10194">
            <w:pPr>
              <w:spacing w:line="400" w:lineRule="exact"/>
            </w:pPr>
            <w:r>
              <w:rPr>
                <w:rFonts w:hint="eastAsia"/>
              </w:rPr>
              <w:t>9</w:t>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t>1</w:t>
            </w:r>
            <w:r>
              <w:rPr>
                <w:rFonts w:hint="eastAsia"/>
              </w:rPr>
              <w:t>个</w:t>
            </w:r>
            <w:r>
              <w:rPr>
                <w:rFonts w:hint="eastAsia"/>
              </w:rPr>
              <w:t>PCI</w:t>
            </w:r>
            <w:r>
              <w:rPr>
                <w:rFonts w:hint="eastAsia"/>
              </w:rPr>
              <w:t>槽位；</w:t>
            </w:r>
          </w:p>
          <w:p w:rsidR="00AB2EEA" w:rsidRDefault="00A10194">
            <w:pPr>
              <w:spacing w:line="400" w:lineRule="exact"/>
            </w:pPr>
            <w:r>
              <w:rPr>
                <w:rFonts w:hint="eastAsia"/>
              </w:rPr>
              <w:t>10</w:t>
            </w:r>
            <w:r>
              <w:rPr>
                <w:rFonts w:hint="eastAsia"/>
              </w:rPr>
              <w:t>、显示器</w:t>
            </w:r>
            <w:r>
              <w:rPr>
                <w:rFonts w:hint="eastAsia"/>
              </w:rPr>
              <w:t>:21.5</w:t>
            </w:r>
            <w:r>
              <w:rPr>
                <w:rFonts w:hint="eastAsia"/>
              </w:rPr>
              <w:t>寸</w:t>
            </w:r>
          </w:p>
          <w:p w:rsidR="00AB2EEA" w:rsidRDefault="00A10194">
            <w:pPr>
              <w:spacing w:line="400" w:lineRule="exact"/>
            </w:pPr>
            <w:r>
              <w:rPr>
                <w:rFonts w:hint="eastAsia"/>
              </w:rPr>
              <w:lastRenderedPageBreak/>
              <w:t>11</w:t>
            </w:r>
            <w:r>
              <w:rPr>
                <w:rFonts w:hint="eastAsia"/>
              </w:rPr>
              <w:t>、键盘、鼠标</w:t>
            </w:r>
            <w:r>
              <w:rPr>
                <w:rFonts w:hint="eastAsia"/>
              </w:rPr>
              <w:t>:</w:t>
            </w:r>
            <w:r>
              <w:rPr>
                <w:rFonts w:hint="eastAsia"/>
              </w:rPr>
              <w:t>防水抗菌键盘、抗菌鼠标</w:t>
            </w:r>
          </w:p>
          <w:p w:rsidR="00AB2EEA" w:rsidRDefault="00A10194">
            <w:pPr>
              <w:spacing w:line="400" w:lineRule="exact"/>
            </w:pPr>
            <w:r>
              <w:rPr>
                <w:rFonts w:hint="eastAsia"/>
              </w:rPr>
              <w:t>12</w:t>
            </w:r>
            <w:r>
              <w:rPr>
                <w:rFonts w:hint="eastAsia"/>
              </w:rPr>
              <w:t>、接口</w:t>
            </w:r>
            <w:r>
              <w:rPr>
                <w:rFonts w:hint="eastAsia"/>
              </w:rPr>
              <w:t>:6</w:t>
            </w:r>
            <w:r>
              <w:rPr>
                <w:rFonts w:hint="eastAsia"/>
              </w:rPr>
              <w:t>个</w:t>
            </w:r>
            <w:r>
              <w:rPr>
                <w:rFonts w:hint="eastAsia"/>
              </w:rPr>
              <w:t>USB</w:t>
            </w:r>
            <w:r>
              <w:rPr>
                <w:rFonts w:hint="eastAsia"/>
              </w:rPr>
              <w:t>接口（至少</w:t>
            </w:r>
            <w:r>
              <w:rPr>
                <w:rFonts w:hint="eastAsia"/>
              </w:rPr>
              <w:t>2</w:t>
            </w:r>
            <w:r>
              <w:rPr>
                <w:rFonts w:hint="eastAsia"/>
              </w:rPr>
              <w:t>个</w:t>
            </w:r>
            <w:r>
              <w:rPr>
                <w:rFonts w:hint="eastAsia"/>
              </w:rPr>
              <w:t>USB3.0</w:t>
            </w:r>
            <w:r>
              <w:rPr>
                <w:rFonts w:hint="eastAsia"/>
              </w:rPr>
              <w:t>，并且前置</w:t>
            </w:r>
            <w:r>
              <w:rPr>
                <w:rFonts w:hint="eastAsia"/>
              </w:rPr>
              <w:t>USB</w:t>
            </w:r>
            <w:r>
              <w:rPr>
                <w:rFonts w:hint="eastAsia"/>
              </w:rPr>
              <w:t>接口分离放置，互不干涉）、</w:t>
            </w:r>
            <w:r>
              <w:rPr>
                <w:rFonts w:hint="eastAsia"/>
              </w:rPr>
              <w:t>PS/2</w:t>
            </w:r>
            <w:r>
              <w:rPr>
                <w:rFonts w:hint="eastAsia"/>
              </w:rPr>
              <w:t>接口、串口、</w:t>
            </w:r>
            <w:r>
              <w:rPr>
                <w:rFonts w:hint="eastAsia"/>
              </w:rPr>
              <w:t>VGA</w:t>
            </w:r>
            <w:r>
              <w:rPr>
                <w:rFonts w:hint="eastAsia"/>
              </w:rPr>
              <w:t>接口，可选多合一读卡器</w:t>
            </w:r>
          </w:p>
          <w:p w:rsidR="00AB2EEA" w:rsidRDefault="00A10194">
            <w:pPr>
              <w:spacing w:line="400" w:lineRule="exact"/>
            </w:pPr>
            <w:r>
              <w:rPr>
                <w:rFonts w:hint="eastAsia"/>
              </w:rPr>
              <w:t>13</w:t>
            </w:r>
            <w:r>
              <w:rPr>
                <w:rFonts w:hint="eastAsia"/>
              </w:rPr>
              <w:t>、电源</w:t>
            </w:r>
            <w:r>
              <w:rPr>
                <w:rFonts w:hint="eastAsia"/>
              </w:rPr>
              <w:t xml:space="preserve">:110/220V 180W </w:t>
            </w:r>
            <w:r>
              <w:rPr>
                <w:rFonts w:hint="eastAsia"/>
              </w:rPr>
              <w:t>节能电源</w:t>
            </w:r>
          </w:p>
          <w:p w:rsidR="00AB2EEA" w:rsidRDefault="00A10194">
            <w:pPr>
              <w:spacing w:line="400" w:lineRule="exact"/>
            </w:pPr>
            <w:r>
              <w:rPr>
                <w:rFonts w:hint="eastAsia"/>
              </w:rPr>
              <w:t>14</w:t>
            </w:r>
            <w:r>
              <w:rPr>
                <w:rFonts w:hint="eastAsia"/>
              </w:rPr>
              <w:t>、随机应用</w:t>
            </w:r>
            <w:r>
              <w:rPr>
                <w:rFonts w:hint="eastAsia"/>
              </w:rPr>
              <w:t>:</w:t>
            </w:r>
            <w:r>
              <w:rPr>
                <w:rFonts w:hint="eastAsia"/>
              </w:rPr>
              <w:t>提供非加插保护卡硬件实现的软件应用功能：</w:t>
            </w:r>
          </w:p>
          <w:p w:rsidR="00AB2EEA" w:rsidRDefault="00A10194">
            <w:pPr>
              <w:spacing w:line="400" w:lineRule="exact"/>
            </w:pPr>
            <w:r>
              <w:rPr>
                <w:rFonts w:hint="eastAsia"/>
              </w:rPr>
              <w:t>硬盘保护：保证电脑免受病毒和恶意破坏导致的系统崩溃</w:t>
            </w:r>
          </w:p>
          <w:p w:rsidR="00AB2EEA" w:rsidRDefault="00A10194">
            <w:pPr>
              <w:spacing w:line="400" w:lineRule="exact"/>
            </w:pPr>
            <w:r>
              <w:rPr>
                <w:rFonts w:hint="eastAsia"/>
              </w:rPr>
              <w:t>网络同传：数据通过局域网分发，可一次性部署所有设备</w:t>
            </w:r>
          </w:p>
          <w:p w:rsidR="00AB2EEA" w:rsidRDefault="00A10194">
            <w:pPr>
              <w:spacing w:line="400" w:lineRule="exact"/>
            </w:pPr>
            <w:r>
              <w:rPr>
                <w:rFonts w:hint="eastAsia"/>
              </w:rPr>
              <w:t>网络控制：远程查看、远程控制、文件传输；</w:t>
            </w:r>
          </w:p>
          <w:p w:rsidR="00AB2EEA" w:rsidRDefault="00A10194">
            <w:pPr>
              <w:spacing w:line="400" w:lineRule="exact"/>
            </w:pPr>
            <w:r>
              <w:rPr>
                <w:rFonts w:hint="eastAsia"/>
              </w:rPr>
              <w:t>支持多点还原、职能排序、电子教室的应用、断点续传功能</w:t>
            </w:r>
          </w:p>
          <w:p w:rsidR="00AB2EEA" w:rsidRDefault="00A10194">
            <w:pPr>
              <w:spacing w:line="400" w:lineRule="exact"/>
            </w:pPr>
            <w:r>
              <w:rPr>
                <w:rFonts w:hint="eastAsia"/>
              </w:rPr>
              <w:t>15</w:t>
            </w:r>
            <w:r>
              <w:rPr>
                <w:rFonts w:hint="eastAsia"/>
              </w:rPr>
              <w:t>、机箱</w:t>
            </w:r>
            <w:r>
              <w:rPr>
                <w:rFonts w:hint="eastAsia"/>
              </w:rPr>
              <w:t>:</w:t>
            </w:r>
            <w:r>
              <w:rPr>
                <w:rFonts w:hint="eastAsia"/>
              </w:rPr>
              <w:t>标准</w:t>
            </w:r>
            <w:r>
              <w:rPr>
                <w:rFonts w:hint="eastAsia"/>
              </w:rPr>
              <w:t>MATX</w:t>
            </w:r>
            <w:r>
              <w:rPr>
                <w:rFonts w:hint="eastAsia"/>
              </w:rPr>
              <w:t>立式机箱，顶置电源开关键，机箱体积小巧，不大于</w:t>
            </w:r>
            <w:r>
              <w:rPr>
                <w:rFonts w:hint="eastAsia"/>
              </w:rPr>
              <w:t xml:space="preserve">20L </w:t>
            </w:r>
            <w:r>
              <w:rPr>
                <w:rFonts w:hint="eastAsia"/>
              </w:rPr>
              <w:t>；可选配后</w:t>
            </w:r>
            <w:r>
              <w:rPr>
                <w:rFonts w:hint="eastAsia"/>
              </w:rPr>
              <w:t>IO</w:t>
            </w:r>
            <w:r>
              <w:rPr>
                <w:rFonts w:hint="eastAsia"/>
              </w:rPr>
              <w:t>安全盖板：保护键盘、鼠标等外设不被随意插拔可选配机箱锁、机箱报警开关：防止机箱被打开；当机箱被打开时，也发出高音报警音。自带电池，主机断电也可发出声音。</w:t>
            </w:r>
          </w:p>
          <w:p w:rsidR="00AB2EEA" w:rsidRDefault="00A10194">
            <w:pPr>
              <w:spacing w:line="400" w:lineRule="exact"/>
            </w:pPr>
            <w:r>
              <w:rPr>
                <w:rFonts w:hint="eastAsia"/>
              </w:rPr>
              <w:t>16</w:t>
            </w:r>
            <w:r>
              <w:rPr>
                <w:rFonts w:hint="eastAsia"/>
              </w:rPr>
              <w:t>、管理功能（可选）：能够实现</w:t>
            </w:r>
            <w:r>
              <w:rPr>
                <w:rFonts w:hint="eastAsia"/>
              </w:rPr>
              <w:t>USB</w:t>
            </w:r>
            <w:r>
              <w:rPr>
                <w:rFonts w:hint="eastAsia"/>
              </w:rPr>
              <w:t>端口的有效管理、能够配置网络带宽、流量；可以及时更新操作系统、安全补丁及业务系统的安装或升级；能够对软</w:t>
            </w:r>
            <w:r>
              <w:rPr>
                <w:rFonts w:hint="eastAsia"/>
              </w:rPr>
              <w:t>/</w:t>
            </w:r>
            <w:r>
              <w:rPr>
                <w:rFonts w:hint="eastAsia"/>
              </w:rPr>
              <w:t>硬件资产进行统计，监控软</w:t>
            </w:r>
            <w:r>
              <w:rPr>
                <w:rFonts w:hint="eastAsia"/>
              </w:rPr>
              <w:t>/</w:t>
            </w:r>
            <w:r>
              <w:rPr>
                <w:rFonts w:hint="eastAsia"/>
              </w:rPr>
              <w:t>硬件变更，并可报警；能够提供完善的报表和系统日志；</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台</w:t>
            </w:r>
          </w:p>
        </w:tc>
        <w:tc>
          <w:tcPr>
            <w:tcW w:w="1185" w:type="dxa"/>
            <w:tcBorders>
              <w:tl2br w:val="nil"/>
              <w:tr2bl w:val="nil"/>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播放软件</w:t>
            </w:r>
          </w:p>
        </w:tc>
        <w:tc>
          <w:tcPr>
            <w:tcW w:w="6874" w:type="dxa"/>
            <w:vAlign w:val="center"/>
          </w:tcPr>
          <w:p w:rsidR="00AB2EEA" w:rsidRDefault="00A10194">
            <w:pPr>
              <w:spacing w:line="400" w:lineRule="exact"/>
            </w:pPr>
            <w:r>
              <w:rPr>
                <w:rFonts w:hint="eastAsia"/>
              </w:rPr>
              <w:t>同步播放软件</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6</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套</w:t>
            </w:r>
          </w:p>
        </w:tc>
        <w:tc>
          <w:tcPr>
            <w:tcW w:w="1185" w:type="dxa"/>
            <w:tcBorders>
              <w:tl2br w:val="nil"/>
              <w:tr2bl w:val="nil"/>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6</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音箱系统</w:t>
            </w:r>
          </w:p>
        </w:tc>
        <w:tc>
          <w:tcPr>
            <w:tcW w:w="6874" w:type="dxa"/>
            <w:vAlign w:val="center"/>
          </w:tcPr>
          <w:p w:rsidR="00AB2EEA" w:rsidRDefault="00A10194">
            <w:pPr>
              <w:spacing w:line="400" w:lineRule="exact"/>
            </w:pPr>
            <w:r>
              <w:rPr>
                <w:rFonts w:hint="eastAsia"/>
              </w:rPr>
              <w:t>功放</w:t>
            </w:r>
            <w:r>
              <w:rPr>
                <w:rFonts w:hint="eastAsia"/>
              </w:rPr>
              <w:t>120EW+</w:t>
            </w:r>
            <w:r>
              <w:rPr>
                <w:rFonts w:hint="eastAsia"/>
              </w:rPr>
              <w:t>防水音柱</w:t>
            </w:r>
            <w:r>
              <w:rPr>
                <w:rFonts w:hint="eastAsia"/>
              </w:rPr>
              <w:t>30W</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6</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套</w:t>
            </w:r>
          </w:p>
        </w:tc>
        <w:tc>
          <w:tcPr>
            <w:tcW w:w="1185" w:type="dxa"/>
            <w:tcBorders>
              <w:tl2br w:val="nil"/>
              <w:tr2bl w:val="nil"/>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7</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防水箱体</w:t>
            </w:r>
          </w:p>
        </w:tc>
        <w:tc>
          <w:tcPr>
            <w:tcW w:w="6874" w:type="dxa"/>
            <w:vAlign w:val="center"/>
          </w:tcPr>
          <w:p w:rsidR="00AB2EEA" w:rsidRDefault="00A10194">
            <w:pPr>
              <w:spacing w:line="400" w:lineRule="exact"/>
            </w:pPr>
            <w:r>
              <w:rPr>
                <w:rFonts w:hint="eastAsia"/>
              </w:rPr>
              <w:t>标准户外防水箱体（带散热系统）箱体规格：</w:t>
            </w:r>
            <w:r>
              <w:rPr>
                <w:rFonts w:hint="eastAsia"/>
              </w:rPr>
              <w:t>3300*2020,,</w:t>
            </w:r>
            <w:r>
              <w:rPr>
                <w:rFonts w:hint="eastAsia"/>
              </w:rPr>
              <w:t>厚度</w:t>
            </w:r>
            <w:r>
              <w:rPr>
                <w:rFonts w:hint="eastAsia"/>
              </w:rPr>
              <w:t>:160mm</w:t>
            </w:r>
            <w:r>
              <w:rPr>
                <w:rFonts w:hint="eastAsia"/>
              </w:rPr>
              <w:t>，</w:t>
            </w:r>
            <w:r>
              <w:rPr>
                <w:rFonts w:hint="eastAsia"/>
              </w:rPr>
              <w:lastRenderedPageBreak/>
              <w:t>板材厚度</w:t>
            </w:r>
            <w:r>
              <w:rPr>
                <w:rFonts w:hint="eastAsia"/>
              </w:rPr>
              <w:t xml:space="preserve">:1.2mm, </w:t>
            </w:r>
            <w:r>
              <w:rPr>
                <w:rFonts w:hint="eastAsia"/>
              </w:rPr>
              <w:t>门内部安装有散热风机；颜色黑色静电喷塑。</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40.02</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w:t>
            </w:r>
          </w:p>
        </w:tc>
        <w:tc>
          <w:tcPr>
            <w:tcW w:w="1185" w:type="dxa"/>
          </w:tcPr>
          <w:p w:rsidR="00AB2EEA" w:rsidRDefault="00A10194">
            <w:pPr>
              <w:jc w:val="center"/>
              <w:rPr>
                <w:rFonts w:ascii="宋体" w:eastAsia="宋体" w:hAnsi="宋体" w:cs="宋体"/>
                <w:szCs w:val="21"/>
              </w:rPr>
            </w:pPr>
            <w:r>
              <w:rPr>
                <w:rFonts w:ascii="宋体" w:eastAsia="宋体" w:hAnsi="宋体" w:cs="宋体" w:hint="eastAsia"/>
                <w:color w:val="000000"/>
                <w:kern w:val="0"/>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8</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立柱</w:t>
            </w:r>
          </w:p>
        </w:tc>
        <w:tc>
          <w:tcPr>
            <w:tcW w:w="6874" w:type="dxa"/>
            <w:vAlign w:val="center"/>
          </w:tcPr>
          <w:p w:rsidR="00AB2EEA" w:rsidRDefault="00A10194">
            <w:pPr>
              <w:spacing w:line="400" w:lineRule="exact"/>
            </w:pPr>
            <w:r>
              <w:rPr>
                <w:rFonts w:hint="eastAsia"/>
              </w:rPr>
              <w:t>立柱</w:t>
            </w:r>
            <w:r>
              <w:rPr>
                <w:rFonts w:hint="eastAsia"/>
              </w:rPr>
              <w:t>:</w:t>
            </w:r>
            <w:r>
              <w:rPr>
                <w:rFonts w:hint="eastAsia"/>
              </w:rPr>
              <w:t>方钢：</w:t>
            </w:r>
            <w:r>
              <w:rPr>
                <w:rFonts w:hint="eastAsia"/>
              </w:rPr>
              <w:t>200mm*200mm</w:t>
            </w:r>
            <w:r>
              <w:rPr>
                <w:rFonts w:hint="eastAsia"/>
              </w:rPr>
              <w:t>壁厚：</w:t>
            </w:r>
            <w:r>
              <w:rPr>
                <w:rFonts w:hint="eastAsia"/>
              </w:rPr>
              <w:t>5mm</w:t>
            </w:r>
            <w:r>
              <w:rPr>
                <w:rFonts w:hint="eastAsia"/>
              </w:rPr>
              <w:t>长度：</w:t>
            </w:r>
            <w:r>
              <w:rPr>
                <w:rFonts w:hint="eastAsia"/>
              </w:rPr>
              <w:t>3m</w:t>
            </w:r>
            <w:r>
              <w:rPr>
                <w:rFonts w:hint="eastAsia"/>
              </w:rPr>
              <w:t>，</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12</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根</w:t>
            </w:r>
          </w:p>
        </w:tc>
        <w:tc>
          <w:tcPr>
            <w:tcW w:w="1185" w:type="dxa"/>
          </w:tcPr>
          <w:p w:rsidR="00AB2EEA" w:rsidRDefault="00A10194">
            <w:pPr>
              <w:jc w:val="center"/>
              <w:rPr>
                <w:rFonts w:ascii="宋体" w:eastAsia="宋体" w:hAnsi="宋体" w:cs="宋体"/>
                <w:szCs w:val="21"/>
              </w:rPr>
            </w:pPr>
            <w:r>
              <w:rPr>
                <w:rFonts w:ascii="宋体" w:eastAsia="宋体" w:hAnsi="宋体" w:cs="宋体" w:hint="eastAsia"/>
                <w:color w:val="000000"/>
                <w:kern w:val="0"/>
                <w:szCs w:val="21"/>
              </w:rPr>
              <w:t>否</w:t>
            </w:r>
          </w:p>
        </w:tc>
      </w:tr>
      <w:tr w:rsidR="00AB2EEA">
        <w:tc>
          <w:tcPr>
            <w:tcW w:w="923"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9</w:t>
            </w:r>
          </w:p>
        </w:tc>
        <w:tc>
          <w:tcPr>
            <w:tcW w:w="2611"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基础施工</w:t>
            </w:r>
          </w:p>
        </w:tc>
        <w:tc>
          <w:tcPr>
            <w:tcW w:w="6874" w:type="dxa"/>
            <w:vAlign w:val="center"/>
          </w:tcPr>
          <w:p w:rsidR="00AB2EEA" w:rsidRDefault="00A10194">
            <w:pPr>
              <w:spacing w:line="400" w:lineRule="exact"/>
            </w:pPr>
            <w:r>
              <w:rPr>
                <w:rFonts w:hint="eastAsia"/>
              </w:rPr>
              <w:t>基础坑、混凝土、地笼等基础地基</w:t>
            </w:r>
            <w:r>
              <w:rPr>
                <w:rFonts w:hint="eastAsia"/>
              </w:rPr>
              <w:t>:</w:t>
            </w:r>
            <w:r>
              <w:rPr>
                <w:rFonts w:hint="eastAsia"/>
              </w:rPr>
              <w:t>坑基：</w:t>
            </w:r>
            <w:r>
              <w:rPr>
                <w:rFonts w:hint="eastAsia"/>
              </w:rPr>
              <w:t>0.5m*0.8m*0.5m;</w:t>
            </w:r>
            <w:r>
              <w:rPr>
                <w:rFonts w:hint="eastAsia"/>
              </w:rPr>
              <w:t>混凝土浇灌</w:t>
            </w:r>
            <w:r>
              <w:rPr>
                <w:rFonts w:hint="eastAsia"/>
              </w:rPr>
              <w:t>,</w:t>
            </w:r>
            <w:r>
              <w:rPr>
                <w:rFonts w:hint="eastAsia"/>
              </w:rPr>
              <w:t>地笼：</w:t>
            </w:r>
            <w:r>
              <w:rPr>
                <w:rFonts w:hint="eastAsia"/>
              </w:rPr>
              <w:t>0.4m*0.6m*0.4m;</w:t>
            </w:r>
            <w:r>
              <w:rPr>
                <w:rFonts w:hint="eastAsia"/>
              </w:rPr>
              <w:t>配电柜，动力电缆、通讯等</w:t>
            </w:r>
          </w:p>
        </w:tc>
        <w:tc>
          <w:tcPr>
            <w:tcW w:w="846"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12</w:t>
            </w:r>
          </w:p>
        </w:tc>
        <w:tc>
          <w:tcPr>
            <w:tcW w:w="1509" w:type="dxa"/>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项</w:t>
            </w:r>
          </w:p>
        </w:tc>
        <w:tc>
          <w:tcPr>
            <w:tcW w:w="1185" w:type="dxa"/>
          </w:tcPr>
          <w:p w:rsidR="00AB2EEA" w:rsidRDefault="00A10194">
            <w:pPr>
              <w:jc w:val="center"/>
              <w:rPr>
                <w:rFonts w:ascii="宋体" w:eastAsia="宋体" w:hAnsi="宋体" w:cs="宋体"/>
                <w:szCs w:val="21"/>
              </w:rPr>
            </w:pPr>
            <w:r>
              <w:rPr>
                <w:rFonts w:ascii="宋体" w:eastAsia="宋体" w:hAnsi="宋体" w:cs="宋体" w:hint="eastAsia"/>
                <w:color w:val="000000"/>
                <w:kern w:val="0"/>
                <w:szCs w:val="21"/>
              </w:rPr>
              <w:t>否</w:t>
            </w:r>
          </w:p>
        </w:tc>
      </w:tr>
    </w:tbl>
    <w:p w:rsidR="00AB2EEA" w:rsidRDefault="00AB2EEA">
      <w:pPr>
        <w:pStyle w:val="af9"/>
        <w:ind w:firstLine="643"/>
        <w:rPr>
          <w:rFonts w:ascii="黑体" w:eastAsia="黑体" w:hAnsi="黑体"/>
          <w:b/>
          <w:sz w:val="32"/>
        </w:rPr>
      </w:pPr>
    </w:p>
    <w:p w:rsidR="00AB2EEA" w:rsidRDefault="00AB2EEA">
      <w:pPr>
        <w:pStyle w:val="af9"/>
        <w:ind w:firstLineChars="0" w:firstLine="0"/>
        <w:rPr>
          <w:rFonts w:ascii="黑体" w:eastAsia="黑体" w:hAnsi="黑体"/>
          <w:b/>
          <w:sz w:val="32"/>
        </w:rPr>
      </w:pPr>
    </w:p>
    <w:p w:rsidR="00AB2EEA" w:rsidRDefault="00AB2EEA"/>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84"/>
        <w:gridCol w:w="8841"/>
        <w:gridCol w:w="882"/>
        <w:gridCol w:w="881"/>
        <w:gridCol w:w="884"/>
      </w:tblGrid>
      <w:tr w:rsidR="00AB2EEA">
        <w:trPr>
          <w:trHeight w:val="692"/>
          <w:jc w:val="center"/>
        </w:trPr>
        <w:tc>
          <w:tcPr>
            <w:tcW w:w="13948" w:type="dxa"/>
            <w:gridSpan w:val="6"/>
            <w:shd w:val="clear" w:color="auto" w:fill="BFBFBF" w:themeFill="background1" w:themeFillShade="BF"/>
            <w:vAlign w:val="center"/>
          </w:tcPr>
          <w:p w:rsidR="00AB2EEA" w:rsidRDefault="00A10194">
            <w:pPr>
              <w:jc w:val="left"/>
              <w:rPr>
                <w:rFonts w:ascii="宋体" w:eastAsia="宋体" w:hAnsi="宋体" w:cs="宋体"/>
                <w:b/>
                <w:bCs/>
                <w:szCs w:val="21"/>
              </w:rPr>
            </w:pPr>
            <w:r>
              <w:rPr>
                <w:rFonts w:ascii="黑体" w:eastAsia="黑体" w:hAnsi="黑体" w:cs="黑体" w:hint="eastAsia"/>
                <w:b/>
                <w:bCs/>
                <w:sz w:val="28"/>
                <w:szCs w:val="28"/>
              </w:rPr>
              <w:t>4、录播教室</w:t>
            </w:r>
          </w:p>
        </w:tc>
      </w:tr>
      <w:tr w:rsidR="00AB2EEA">
        <w:trPr>
          <w:trHeight w:val="836"/>
          <w:jc w:val="center"/>
        </w:trPr>
        <w:tc>
          <w:tcPr>
            <w:tcW w:w="876" w:type="dxa"/>
            <w:shd w:val="clear" w:color="auto" w:fill="BFBFBF" w:themeFill="background1" w:themeFillShade="BF"/>
            <w:vAlign w:val="center"/>
          </w:tcPr>
          <w:p w:rsidR="00AB2EEA" w:rsidRDefault="00A10194">
            <w:pPr>
              <w:jc w:val="center"/>
              <w:rPr>
                <w:rFonts w:ascii="宋体" w:eastAsia="宋体" w:hAnsi="宋体" w:cs="宋体"/>
                <w:b/>
                <w:bCs/>
                <w:szCs w:val="21"/>
              </w:rPr>
            </w:pPr>
            <w:r>
              <w:rPr>
                <w:rFonts w:ascii="宋体" w:eastAsia="宋体" w:hAnsi="宋体" w:cs="宋体" w:hint="eastAsia"/>
                <w:b/>
                <w:bCs/>
                <w:szCs w:val="21"/>
              </w:rPr>
              <w:t>序号</w:t>
            </w:r>
          </w:p>
        </w:tc>
        <w:tc>
          <w:tcPr>
            <w:tcW w:w="1584" w:type="dxa"/>
            <w:shd w:val="clear" w:color="auto" w:fill="BFBFBF" w:themeFill="background1" w:themeFillShade="BF"/>
            <w:vAlign w:val="center"/>
          </w:tcPr>
          <w:p w:rsidR="00AB2EEA" w:rsidRDefault="00A10194">
            <w:pPr>
              <w:jc w:val="center"/>
              <w:rPr>
                <w:rFonts w:ascii="宋体" w:eastAsia="宋体" w:hAnsi="宋体" w:cs="宋体"/>
                <w:b/>
                <w:bCs/>
                <w:szCs w:val="21"/>
              </w:rPr>
            </w:pPr>
            <w:r>
              <w:rPr>
                <w:rFonts w:ascii="宋体" w:eastAsia="宋体" w:hAnsi="宋体" w:cs="宋体" w:hint="eastAsia"/>
                <w:b/>
                <w:bCs/>
                <w:szCs w:val="21"/>
              </w:rPr>
              <w:t>设备名称</w:t>
            </w:r>
          </w:p>
        </w:tc>
        <w:tc>
          <w:tcPr>
            <w:tcW w:w="8841" w:type="dxa"/>
            <w:shd w:val="clear" w:color="auto" w:fill="BFBFBF" w:themeFill="background1" w:themeFillShade="BF"/>
            <w:vAlign w:val="center"/>
          </w:tcPr>
          <w:p w:rsidR="00AB2EEA" w:rsidRDefault="00A10194">
            <w:pPr>
              <w:jc w:val="center"/>
              <w:rPr>
                <w:rFonts w:ascii="宋体" w:eastAsia="宋体" w:hAnsi="宋体" w:cs="宋体"/>
                <w:b/>
                <w:bCs/>
                <w:szCs w:val="21"/>
              </w:rPr>
            </w:pPr>
            <w:r>
              <w:rPr>
                <w:rFonts w:ascii="宋体" w:eastAsia="宋体" w:hAnsi="宋体" w:cs="宋体" w:hint="eastAsia"/>
                <w:b/>
                <w:bCs/>
                <w:szCs w:val="21"/>
              </w:rPr>
              <w:t>技术指标</w:t>
            </w:r>
          </w:p>
        </w:tc>
        <w:tc>
          <w:tcPr>
            <w:tcW w:w="882" w:type="dxa"/>
            <w:shd w:val="clear" w:color="auto" w:fill="BFBFBF" w:themeFill="background1" w:themeFillShade="BF"/>
            <w:vAlign w:val="center"/>
          </w:tcPr>
          <w:p w:rsidR="00AB2EEA" w:rsidRDefault="00A10194">
            <w:pPr>
              <w:jc w:val="center"/>
              <w:rPr>
                <w:rFonts w:ascii="宋体" w:eastAsia="宋体" w:hAnsi="宋体" w:cs="宋体"/>
                <w:b/>
                <w:bCs/>
                <w:szCs w:val="21"/>
              </w:rPr>
            </w:pPr>
            <w:r>
              <w:rPr>
                <w:rFonts w:ascii="宋体" w:eastAsia="宋体" w:hAnsi="宋体" w:cs="宋体" w:hint="eastAsia"/>
                <w:b/>
                <w:bCs/>
                <w:szCs w:val="21"/>
              </w:rPr>
              <w:t>数量</w:t>
            </w:r>
          </w:p>
        </w:tc>
        <w:tc>
          <w:tcPr>
            <w:tcW w:w="881" w:type="dxa"/>
            <w:shd w:val="clear" w:color="auto" w:fill="BFBFBF" w:themeFill="background1" w:themeFillShade="BF"/>
            <w:vAlign w:val="center"/>
          </w:tcPr>
          <w:p w:rsidR="00AB2EEA" w:rsidRDefault="00A10194">
            <w:pPr>
              <w:jc w:val="center"/>
              <w:rPr>
                <w:rFonts w:ascii="宋体" w:eastAsia="宋体" w:hAnsi="宋体" w:cs="宋体"/>
                <w:b/>
                <w:bCs/>
                <w:szCs w:val="21"/>
              </w:rPr>
            </w:pPr>
            <w:r>
              <w:rPr>
                <w:rFonts w:ascii="宋体" w:eastAsia="宋体" w:hAnsi="宋体" w:cs="宋体" w:hint="eastAsia"/>
                <w:b/>
                <w:bCs/>
                <w:szCs w:val="21"/>
              </w:rPr>
              <w:t>单位</w:t>
            </w:r>
          </w:p>
        </w:tc>
        <w:tc>
          <w:tcPr>
            <w:tcW w:w="884" w:type="dxa"/>
            <w:shd w:val="clear" w:color="auto" w:fill="BFBFBF" w:themeFill="background1" w:themeFillShade="BF"/>
            <w:vAlign w:val="center"/>
          </w:tcPr>
          <w:p w:rsidR="00AB2EEA" w:rsidRDefault="00A10194">
            <w:pPr>
              <w:jc w:val="center"/>
              <w:rPr>
                <w:rFonts w:ascii="宋体" w:eastAsia="宋体" w:hAnsi="宋体" w:cs="宋体"/>
                <w:b/>
                <w:bCs/>
                <w:szCs w:val="21"/>
              </w:rPr>
            </w:pPr>
            <w:r>
              <w:rPr>
                <w:rFonts w:ascii="宋体" w:eastAsia="宋体" w:hAnsi="宋体" w:cs="宋体" w:hint="eastAsia"/>
                <w:b/>
                <w:bCs/>
                <w:szCs w:val="21"/>
              </w:rPr>
              <w:t>是否为核心产品</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精品公开课录播系统主机</w:t>
            </w:r>
          </w:p>
        </w:tc>
        <w:tc>
          <w:tcPr>
            <w:tcW w:w="8841" w:type="dxa"/>
            <w:shd w:val="clear" w:color="auto" w:fill="auto"/>
            <w:vAlign w:val="center"/>
          </w:tcPr>
          <w:p w:rsidR="00AB2EEA" w:rsidRDefault="00A10194">
            <w:pPr>
              <w:spacing w:line="400" w:lineRule="exact"/>
            </w:pPr>
            <w:r>
              <w:rPr>
                <w:rFonts w:hint="eastAsia"/>
              </w:rPr>
              <w:t>主机要求：</w:t>
            </w:r>
          </w:p>
          <w:p w:rsidR="00AB2EEA" w:rsidRDefault="00A10194">
            <w:pPr>
              <w:spacing w:line="400" w:lineRule="exact"/>
            </w:pPr>
            <w:r>
              <w:rPr>
                <w:rFonts w:hint="eastAsia"/>
              </w:rPr>
              <w:t>1</w:t>
            </w:r>
            <w:r>
              <w:rPr>
                <w:rFonts w:hint="eastAsia"/>
              </w:rPr>
              <w:t>、基于</w:t>
            </w:r>
            <w:r>
              <w:rPr>
                <w:rFonts w:hint="eastAsia"/>
              </w:rPr>
              <w:t>DSP</w:t>
            </w:r>
            <w:r>
              <w:rPr>
                <w:rFonts w:hint="eastAsia"/>
              </w:rPr>
              <w:t>芯片的嵌入式设计，单板低能耗构架，非工控机加视频采集卡架构；</w:t>
            </w:r>
          </w:p>
          <w:p w:rsidR="00AB2EEA" w:rsidRDefault="00A10194">
            <w:pPr>
              <w:spacing w:line="400" w:lineRule="exact"/>
            </w:pPr>
            <w:r>
              <w:rPr>
                <w:rFonts w:hint="eastAsia"/>
              </w:rPr>
              <w:t>2</w:t>
            </w:r>
            <w:r>
              <w:rPr>
                <w:rFonts w:hint="eastAsia"/>
              </w:rPr>
              <w:t>、采用多接口设计，视频输入接口不少于</w:t>
            </w:r>
            <w:r>
              <w:rPr>
                <w:rFonts w:hint="eastAsia"/>
              </w:rPr>
              <w:t>4</w:t>
            </w:r>
            <w:r>
              <w:rPr>
                <w:rFonts w:hint="eastAsia"/>
              </w:rPr>
              <w:t>路</w:t>
            </w:r>
            <w:r>
              <w:rPr>
                <w:rFonts w:hint="eastAsia"/>
              </w:rPr>
              <w:t>3G-SDI</w:t>
            </w:r>
            <w:r>
              <w:rPr>
                <w:rFonts w:hint="eastAsia"/>
              </w:rPr>
              <w:t>，</w:t>
            </w:r>
            <w:r>
              <w:rPr>
                <w:rFonts w:hint="eastAsia"/>
              </w:rPr>
              <w:t>4</w:t>
            </w:r>
            <w:r>
              <w:rPr>
                <w:rFonts w:hint="eastAsia"/>
              </w:rPr>
              <w:t>路</w:t>
            </w:r>
            <w:r>
              <w:rPr>
                <w:rFonts w:hint="eastAsia"/>
              </w:rPr>
              <w:t>CVBS</w:t>
            </w:r>
            <w:r>
              <w:rPr>
                <w:rFonts w:hint="eastAsia"/>
              </w:rPr>
              <w:t>，</w:t>
            </w:r>
            <w:r>
              <w:rPr>
                <w:rFonts w:hint="eastAsia"/>
              </w:rPr>
              <w:t>2</w:t>
            </w:r>
            <w:r>
              <w:rPr>
                <w:rFonts w:hint="eastAsia"/>
              </w:rPr>
              <w:t>路</w:t>
            </w:r>
            <w:r>
              <w:rPr>
                <w:rFonts w:hint="eastAsia"/>
              </w:rPr>
              <w:t>DVI</w:t>
            </w:r>
            <w:r>
              <w:rPr>
                <w:rFonts w:hint="eastAsia"/>
              </w:rPr>
              <w:t>，支持多种模式的对接应用，满足多种接口的视频信号源进行组合接入。</w:t>
            </w:r>
          </w:p>
          <w:p w:rsidR="00AB2EEA" w:rsidRDefault="00A10194">
            <w:pPr>
              <w:spacing w:line="400" w:lineRule="exact"/>
            </w:pPr>
            <w:r>
              <w:rPr>
                <w:rFonts w:hint="eastAsia"/>
              </w:rPr>
              <w:t>3</w:t>
            </w:r>
            <w:r>
              <w:rPr>
                <w:rFonts w:hint="eastAsia"/>
              </w:rPr>
              <w:t>、系统内置</w:t>
            </w:r>
            <w:r>
              <w:rPr>
                <w:rFonts w:hint="eastAsia"/>
              </w:rPr>
              <w:t>5</w:t>
            </w:r>
            <w:r>
              <w:rPr>
                <w:rFonts w:hint="eastAsia"/>
              </w:rPr>
              <w:t>机位</w:t>
            </w:r>
            <w:r>
              <w:rPr>
                <w:rFonts w:hint="eastAsia"/>
              </w:rPr>
              <w:t>6</w:t>
            </w:r>
            <w:r>
              <w:rPr>
                <w:rFonts w:hint="eastAsia"/>
              </w:rPr>
              <w:t>场景图像跟踪处理模块，图像识别和分析技术可对老师和学生的动作、移动进行准确定位、跟踪，清楚的记录整个教学活动；</w:t>
            </w:r>
          </w:p>
          <w:p w:rsidR="00AB2EEA" w:rsidRDefault="00A10194">
            <w:pPr>
              <w:spacing w:line="400" w:lineRule="exact"/>
            </w:pPr>
            <w:r>
              <w:rPr>
                <w:rFonts w:hint="eastAsia"/>
              </w:rPr>
              <w:t>4</w:t>
            </w:r>
            <w:r>
              <w:rPr>
                <w:rFonts w:hint="eastAsia"/>
              </w:rPr>
              <w:t>、内置导播切换处理模块，支持教学场景至少</w:t>
            </w:r>
            <w:r>
              <w:rPr>
                <w:rFonts w:hint="eastAsia"/>
              </w:rPr>
              <w:t>6</w:t>
            </w:r>
            <w:r>
              <w:rPr>
                <w:rFonts w:hint="eastAsia"/>
              </w:rPr>
              <w:t>路高清图像的自动导播切换；电影模式单画面、</w:t>
            </w:r>
            <w:r>
              <w:rPr>
                <w:rFonts w:hint="eastAsia"/>
              </w:rPr>
              <w:t>2</w:t>
            </w:r>
            <w:r>
              <w:rPr>
                <w:rFonts w:hint="eastAsia"/>
              </w:rPr>
              <w:t>画面、</w:t>
            </w:r>
            <w:r>
              <w:rPr>
                <w:rFonts w:hint="eastAsia"/>
              </w:rPr>
              <w:t>3</w:t>
            </w:r>
            <w:r>
              <w:rPr>
                <w:rFonts w:hint="eastAsia"/>
              </w:rPr>
              <w:t>画面、</w:t>
            </w:r>
            <w:r>
              <w:rPr>
                <w:rFonts w:hint="eastAsia"/>
              </w:rPr>
              <w:t>4</w:t>
            </w:r>
            <w:r>
              <w:rPr>
                <w:rFonts w:hint="eastAsia"/>
              </w:rPr>
              <w:t>画面和</w:t>
            </w:r>
            <w:r>
              <w:rPr>
                <w:rFonts w:hint="eastAsia"/>
              </w:rPr>
              <w:t>6</w:t>
            </w:r>
            <w:r>
              <w:rPr>
                <w:rFonts w:hint="eastAsia"/>
              </w:rPr>
              <w:t>画面；</w:t>
            </w:r>
          </w:p>
          <w:p w:rsidR="00AB2EEA" w:rsidRDefault="00A10194">
            <w:pPr>
              <w:spacing w:line="400" w:lineRule="exact"/>
            </w:pPr>
            <w:r>
              <w:rPr>
                <w:rFonts w:hint="eastAsia"/>
              </w:rPr>
              <w:lastRenderedPageBreak/>
              <w:t>5</w:t>
            </w:r>
            <w:r>
              <w:rPr>
                <w:rFonts w:hint="eastAsia"/>
              </w:rPr>
              <w:t>、采用高清视频信号输出设计，不少于</w:t>
            </w:r>
            <w:r>
              <w:rPr>
                <w:rFonts w:hint="eastAsia"/>
              </w:rPr>
              <w:t>2</w:t>
            </w:r>
            <w:r>
              <w:rPr>
                <w:rFonts w:hint="eastAsia"/>
              </w:rPr>
              <w:t>路</w:t>
            </w:r>
            <w:r>
              <w:rPr>
                <w:rFonts w:hint="eastAsia"/>
              </w:rPr>
              <w:t>HDMI</w:t>
            </w:r>
            <w:r>
              <w:rPr>
                <w:rFonts w:hint="eastAsia"/>
              </w:rPr>
              <w:t>的高清实时输出接口，满足高清画质需求。支持</w:t>
            </w:r>
            <w:r>
              <w:rPr>
                <w:rFonts w:hint="eastAsia"/>
              </w:rPr>
              <w:t>1</w:t>
            </w:r>
            <w:r>
              <w:rPr>
                <w:rFonts w:hint="eastAsia"/>
              </w:rPr>
              <w:t>路</w:t>
            </w:r>
            <w:r>
              <w:rPr>
                <w:rFonts w:hint="eastAsia"/>
              </w:rPr>
              <w:t>VGA</w:t>
            </w:r>
            <w:r>
              <w:rPr>
                <w:rFonts w:hint="eastAsia"/>
              </w:rPr>
              <w:t>环出接口，满足教学过程中讲稿输出需求，配合教学视频同步进行输出观看。支持</w:t>
            </w:r>
            <w:r>
              <w:rPr>
                <w:rFonts w:hint="eastAsia"/>
              </w:rPr>
              <w:t>1</w:t>
            </w:r>
            <w:r>
              <w:rPr>
                <w:rFonts w:hint="eastAsia"/>
              </w:rPr>
              <w:t>路</w:t>
            </w:r>
            <w:r>
              <w:rPr>
                <w:rFonts w:hint="eastAsia"/>
              </w:rPr>
              <w:t>HD-base</w:t>
            </w:r>
            <w:r>
              <w:rPr>
                <w:rFonts w:hint="eastAsia"/>
              </w:rPr>
              <w:t>高清无损输出接口。</w:t>
            </w:r>
          </w:p>
          <w:p w:rsidR="00AB2EEA" w:rsidRDefault="00A10194">
            <w:pPr>
              <w:spacing w:line="400" w:lineRule="exact"/>
            </w:pPr>
            <w:r>
              <w:rPr>
                <w:rFonts w:hint="eastAsia"/>
              </w:rPr>
              <w:t>★</w:t>
            </w:r>
            <w:r>
              <w:rPr>
                <w:rFonts w:hint="eastAsia"/>
              </w:rPr>
              <w:t>6</w:t>
            </w:r>
            <w:r>
              <w:rPr>
                <w:rFonts w:hint="eastAsia"/>
              </w:rPr>
              <w:t>、内置不小于</w:t>
            </w:r>
            <w:r>
              <w:rPr>
                <w:rFonts w:hint="eastAsia"/>
              </w:rPr>
              <w:t>1T</w:t>
            </w:r>
            <w:r>
              <w:rPr>
                <w:rFonts w:hint="eastAsia"/>
              </w:rPr>
              <w:t>存储空间，录制文件既可存储在本地硬盘，同时支持无缝对接上传课件至学校已建设资源管理平台。</w:t>
            </w:r>
          </w:p>
          <w:p w:rsidR="00AB2EEA" w:rsidRDefault="00A10194">
            <w:pPr>
              <w:numPr>
                <w:ilvl w:val="0"/>
                <w:numId w:val="2"/>
              </w:numPr>
              <w:spacing w:line="400" w:lineRule="exact"/>
            </w:pPr>
            <w:r>
              <w:rPr>
                <w:rFonts w:hint="eastAsia"/>
              </w:rPr>
              <w:t>系统集成的多媒体导播控制平台软件支持自动导播、半自动导播和手动导播</w:t>
            </w:r>
            <w:r>
              <w:rPr>
                <w:rFonts w:hint="eastAsia"/>
              </w:rPr>
              <w:t>3</w:t>
            </w:r>
            <w:r>
              <w:rPr>
                <w:rFonts w:hint="eastAsia"/>
              </w:rPr>
              <w:t>种方式，满足不同场景下的导播需求。</w:t>
            </w:r>
          </w:p>
          <w:p w:rsidR="00AB2EEA" w:rsidRDefault="00A10194">
            <w:pPr>
              <w:spacing w:line="400" w:lineRule="exact"/>
            </w:pPr>
            <w:r>
              <w:rPr>
                <w:rFonts w:hint="eastAsia"/>
              </w:rPr>
              <w:t>8</w:t>
            </w:r>
            <w:r>
              <w:rPr>
                <w:rFonts w:hint="eastAsia"/>
              </w:rPr>
              <w:t>、针对公开课和观摩课可采用屏蔽学生区域跟踪模式导播。学生、老师交互时可采用双画面合成模式导播。</w:t>
            </w:r>
          </w:p>
          <w:p w:rsidR="00AB2EEA" w:rsidRDefault="00A10194">
            <w:pPr>
              <w:spacing w:line="400" w:lineRule="exact"/>
            </w:pPr>
            <w:r>
              <w:rPr>
                <w:rFonts w:hint="eastAsia"/>
              </w:rPr>
              <w:t>9</w:t>
            </w:r>
            <w:r>
              <w:rPr>
                <w:rFonts w:hint="eastAsia"/>
              </w:rPr>
              <w:t>、集成图像检测和识别功能，可以精准的定位，准确的跟踪老师的移动、学生的站立和坐下，更清晰、全面的记录教学活动和教学过程。</w:t>
            </w:r>
          </w:p>
          <w:p w:rsidR="00AB2EEA" w:rsidRDefault="00A10194">
            <w:pPr>
              <w:spacing w:line="400" w:lineRule="exact"/>
            </w:pPr>
            <w:r>
              <w:rPr>
                <w:rFonts w:hint="eastAsia"/>
              </w:rPr>
              <w:t>10</w:t>
            </w:r>
            <w:r>
              <w:rPr>
                <w:rFonts w:hint="eastAsia"/>
              </w:rPr>
              <w:t>、支持两种录播模式：电影模式和资源模式，电影模式满足高清标清同时录制。</w:t>
            </w:r>
          </w:p>
          <w:p w:rsidR="00AB2EEA" w:rsidRDefault="00A10194">
            <w:pPr>
              <w:spacing w:line="400" w:lineRule="exact"/>
            </w:pPr>
            <w:r>
              <w:rPr>
                <w:rFonts w:hint="eastAsia"/>
              </w:rPr>
              <w:t>11</w:t>
            </w:r>
            <w:r>
              <w:rPr>
                <w:rFonts w:hint="eastAsia"/>
              </w:rPr>
              <w:t>、系统支持</w:t>
            </w:r>
            <w:r>
              <w:rPr>
                <w:rFonts w:hint="eastAsia"/>
              </w:rPr>
              <w:t>VGA</w:t>
            </w:r>
            <w:r>
              <w:rPr>
                <w:rFonts w:hint="eastAsia"/>
              </w:rPr>
              <w:t>屏幕微调功能及查看</w:t>
            </w:r>
            <w:r>
              <w:rPr>
                <w:rFonts w:hint="eastAsia"/>
              </w:rPr>
              <w:t>VGA</w:t>
            </w:r>
            <w:r>
              <w:rPr>
                <w:rFonts w:hint="eastAsia"/>
              </w:rPr>
              <w:t>详细信息包括分辨率信息，能更好的适应不同分辨率需求。</w:t>
            </w:r>
          </w:p>
          <w:p w:rsidR="00AB2EEA" w:rsidRDefault="00A10194">
            <w:pPr>
              <w:spacing w:line="400" w:lineRule="exact"/>
            </w:pPr>
            <w:r>
              <w:rPr>
                <w:rFonts w:hint="eastAsia"/>
              </w:rPr>
              <w:t>12</w:t>
            </w:r>
            <w:r>
              <w:rPr>
                <w:rFonts w:hint="eastAsia"/>
              </w:rPr>
              <w:t>、系统必须支持管理平台对主机的管理功能，如远程直播、重启等。</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kern w:val="0"/>
                <w:szCs w:val="21"/>
              </w:rPr>
              <w:t>是</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2</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智慧教育跟踪录播主机管理系统软件</w:t>
            </w:r>
          </w:p>
        </w:tc>
        <w:tc>
          <w:tcPr>
            <w:tcW w:w="8841" w:type="dxa"/>
            <w:shd w:val="clear" w:color="auto" w:fill="auto"/>
            <w:vAlign w:val="center"/>
          </w:tcPr>
          <w:p w:rsidR="00AB2EEA" w:rsidRDefault="00A10194">
            <w:pPr>
              <w:spacing w:line="400" w:lineRule="exact"/>
            </w:pPr>
            <w:r>
              <w:rPr>
                <w:rFonts w:hint="eastAsia"/>
              </w:rPr>
              <w:t>1</w:t>
            </w:r>
            <w:r>
              <w:rPr>
                <w:rFonts w:hint="eastAsia"/>
              </w:rPr>
              <w:t>、单流文件录制及多格式同步录制功能；</w:t>
            </w:r>
          </w:p>
          <w:p w:rsidR="00AB2EEA" w:rsidRDefault="00A10194">
            <w:pPr>
              <w:spacing w:line="400" w:lineRule="exact"/>
            </w:pPr>
            <w:r>
              <w:rPr>
                <w:rFonts w:hint="eastAsia"/>
              </w:rPr>
              <w:t>2</w:t>
            </w:r>
            <w:r>
              <w:rPr>
                <w:rFonts w:hint="eastAsia"/>
              </w:rPr>
              <w:t>、系统支持全自动</w:t>
            </w:r>
            <w:r>
              <w:rPr>
                <w:rFonts w:hint="eastAsia"/>
              </w:rPr>
              <w:t>/</w:t>
            </w:r>
            <w:r>
              <w:rPr>
                <w:rFonts w:hint="eastAsia"/>
              </w:rPr>
              <w:t>半自动</w:t>
            </w:r>
            <w:r>
              <w:rPr>
                <w:rFonts w:hint="eastAsia"/>
              </w:rPr>
              <w:t>/</w:t>
            </w:r>
            <w:r>
              <w:rPr>
                <w:rFonts w:hint="eastAsia"/>
              </w:rPr>
              <w:t>手动导播模式；</w:t>
            </w:r>
          </w:p>
          <w:p w:rsidR="00AB2EEA" w:rsidRDefault="00A10194">
            <w:pPr>
              <w:spacing w:line="400" w:lineRule="exact"/>
            </w:pPr>
            <w:r>
              <w:rPr>
                <w:rFonts w:hint="eastAsia"/>
              </w:rPr>
              <w:t>3</w:t>
            </w:r>
            <w:r>
              <w:rPr>
                <w:rFonts w:hint="eastAsia"/>
              </w:rPr>
              <w:t>、集成图像检测和识别功能，可以精准的定位，准确的跟踪老师的移动、学生的站立和坐下，更清晰、全面的记录教学活动和教学过程。</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kern w:val="0"/>
                <w:szCs w:val="21"/>
              </w:rPr>
              <w:t>是</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图像自动跟踪系统软件</w:t>
            </w:r>
          </w:p>
        </w:tc>
        <w:tc>
          <w:tcPr>
            <w:tcW w:w="8841" w:type="dxa"/>
            <w:shd w:val="clear" w:color="auto" w:fill="auto"/>
            <w:vAlign w:val="center"/>
          </w:tcPr>
          <w:p w:rsidR="00AB2EEA" w:rsidRDefault="00A10194">
            <w:pPr>
              <w:spacing w:line="400" w:lineRule="exact"/>
            </w:pPr>
            <w:r>
              <w:rPr>
                <w:rFonts w:hint="eastAsia"/>
              </w:rPr>
              <w:t>1</w:t>
            </w:r>
            <w:r>
              <w:rPr>
                <w:rFonts w:hint="eastAsia"/>
              </w:rPr>
              <w:t>、采用全图像识别跟踪技术，</w:t>
            </w:r>
            <w:r>
              <w:rPr>
                <w:rFonts w:hint="eastAsia"/>
              </w:rPr>
              <w:t>B/S</w:t>
            </w:r>
            <w:r>
              <w:rPr>
                <w:rFonts w:hint="eastAsia"/>
              </w:rPr>
              <w:t>架构。含教师跟踪模块，学生跟踪模块，全景</w:t>
            </w:r>
            <w:r>
              <w:rPr>
                <w:rFonts w:hint="eastAsia"/>
              </w:rPr>
              <w:t>/</w:t>
            </w:r>
            <w:r>
              <w:rPr>
                <w:rFonts w:hint="eastAsia"/>
              </w:rPr>
              <w:t>板书跟踪模块；</w:t>
            </w:r>
          </w:p>
          <w:p w:rsidR="00AB2EEA" w:rsidRDefault="00A10194">
            <w:pPr>
              <w:spacing w:line="400" w:lineRule="exact"/>
            </w:pPr>
            <w:r>
              <w:rPr>
                <w:rFonts w:hint="eastAsia"/>
              </w:rPr>
              <w:lastRenderedPageBreak/>
              <w:t>2</w:t>
            </w:r>
            <w:r>
              <w:rPr>
                <w:rFonts w:hint="eastAsia"/>
              </w:rPr>
              <w:t>、根据教学场景，实现对教室全景、板书、教学电脑信号、学生全景、教师特写、学生特写等多个场景自动切换，实现无人职守的自动切换。</w:t>
            </w:r>
          </w:p>
          <w:p w:rsidR="00AB2EEA" w:rsidRDefault="00A10194">
            <w:pPr>
              <w:spacing w:line="400" w:lineRule="exact"/>
            </w:pPr>
            <w:r>
              <w:rPr>
                <w:rFonts w:hint="eastAsia"/>
              </w:rPr>
              <w:t>3</w:t>
            </w:r>
            <w:r>
              <w:rPr>
                <w:rFonts w:hint="eastAsia"/>
              </w:rPr>
              <w:t>、通过配置可实现录播系统的三机位、四机位跟踪模式，且每种跟踪模式都有</w:t>
            </w:r>
            <w:r>
              <w:rPr>
                <w:rFonts w:hint="eastAsia"/>
              </w:rPr>
              <w:t>2</w:t>
            </w:r>
            <w:r>
              <w:rPr>
                <w:rFonts w:hint="eastAsia"/>
              </w:rPr>
              <w:t>种以上切换策略，适应不同教室环境和要求。</w:t>
            </w:r>
          </w:p>
          <w:p w:rsidR="00AB2EEA" w:rsidRDefault="00A10194">
            <w:pPr>
              <w:spacing w:line="400" w:lineRule="exact"/>
            </w:pPr>
            <w:r>
              <w:rPr>
                <w:rFonts w:hint="eastAsia"/>
              </w:rPr>
              <w:t>4</w:t>
            </w:r>
            <w:r>
              <w:rPr>
                <w:rFonts w:hint="eastAsia"/>
              </w:rPr>
              <w:t>、系统支持在部署时，如配置的摄像机都是枪式摄像机，采用智能切换方案：当老师或学生移动到不同的区域，智能切换到对应的图像；如果老师跟踪摄像机和学生跟踪摄像机为云台摄像机，采用智能跟踪方案：当老师或学生移动时，控制对应的云台摄像机移动和变焦对老师或学生进行跟踪拍摄。</w:t>
            </w:r>
          </w:p>
          <w:p w:rsidR="00AB2EEA" w:rsidRDefault="00A10194">
            <w:pPr>
              <w:spacing w:line="400" w:lineRule="exact"/>
            </w:pPr>
            <w:r>
              <w:rPr>
                <w:rFonts w:hint="eastAsia"/>
              </w:rPr>
              <w:t>5</w:t>
            </w:r>
            <w:r>
              <w:rPr>
                <w:rFonts w:hint="eastAsia"/>
              </w:rPr>
              <w:t>、系统支持四点辅助定位功能，支持屏蔽观摩室和教室之间的玻璃墙功能，避免因玻璃墙反射而造成学生特写画面捕捉不到的问题；支持屏蔽教室后方因听课教师（或家长）意外站立或走动而导致的垃圾特写画面；支持设置学生特写画面限制在多路定位摄像机区域内，后方其他区域人员站立或走动时特写摄像机均不进行跟踪。</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kern w:val="0"/>
                <w:szCs w:val="21"/>
              </w:rPr>
              <w:t>是</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4</w:t>
            </w:r>
          </w:p>
        </w:tc>
        <w:tc>
          <w:tcPr>
            <w:tcW w:w="1584" w:type="dxa"/>
            <w:shd w:val="clear" w:color="auto" w:fill="auto"/>
            <w:vAlign w:val="center"/>
          </w:tcPr>
          <w:p w:rsidR="00AB2EEA" w:rsidRDefault="00A10194">
            <w:pPr>
              <w:pStyle w:val="af0"/>
              <w:snapToGrid w:val="0"/>
              <w:spacing w:line="400" w:lineRule="exact"/>
              <w:jc w:val="center"/>
              <w:rPr>
                <w:rFonts w:ascii="宋体" w:hAnsi="宋体"/>
                <w:sz w:val="21"/>
                <w:szCs w:val="21"/>
              </w:rPr>
            </w:pPr>
            <w:r>
              <w:rPr>
                <w:rFonts w:ascii="宋体" w:hAnsi="宋体" w:hint="eastAsia"/>
                <w:sz w:val="21"/>
                <w:szCs w:val="21"/>
              </w:rPr>
              <w:t>拍摄智能切换软件</w:t>
            </w:r>
          </w:p>
        </w:tc>
        <w:tc>
          <w:tcPr>
            <w:tcW w:w="8841" w:type="dxa"/>
            <w:shd w:val="clear" w:color="auto" w:fill="auto"/>
            <w:vAlign w:val="center"/>
          </w:tcPr>
          <w:p w:rsidR="00AB2EEA" w:rsidRDefault="00A10194">
            <w:pPr>
              <w:spacing w:line="400" w:lineRule="exact"/>
            </w:pPr>
            <w:r>
              <w:rPr>
                <w:rFonts w:hint="eastAsia"/>
              </w:rPr>
              <w:t>1</w:t>
            </w:r>
            <w:r>
              <w:rPr>
                <w:rFonts w:hint="eastAsia"/>
              </w:rPr>
              <w:t>、无须外置专用硬件，软件模块嵌入录播主机中即可使用；</w:t>
            </w:r>
          </w:p>
          <w:p w:rsidR="00AB2EEA" w:rsidRDefault="00A10194">
            <w:pPr>
              <w:spacing w:line="400" w:lineRule="exact"/>
            </w:pPr>
            <w:r>
              <w:rPr>
                <w:rFonts w:hint="eastAsia"/>
              </w:rPr>
              <w:t>2</w:t>
            </w:r>
            <w:r>
              <w:rPr>
                <w:rFonts w:hint="eastAsia"/>
              </w:rPr>
              <w:t>、系统可对教学场景进行自动切换及集中化策略管理。</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kern w:val="0"/>
                <w:szCs w:val="21"/>
              </w:rPr>
              <w:t>是</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5</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多媒体导播控制平台软件</w:t>
            </w:r>
          </w:p>
        </w:tc>
        <w:tc>
          <w:tcPr>
            <w:tcW w:w="8841" w:type="dxa"/>
            <w:shd w:val="clear" w:color="auto" w:fill="auto"/>
            <w:vAlign w:val="center"/>
          </w:tcPr>
          <w:p w:rsidR="00AB2EEA" w:rsidRDefault="00A10194">
            <w:pPr>
              <w:spacing w:line="400" w:lineRule="exact"/>
            </w:pPr>
            <w:r>
              <w:rPr>
                <w:rFonts w:hint="eastAsia"/>
              </w:rPr>
              <w:t>1</w:t>
            </w:r>
            <w:r>
              <w:rPr>
                <w:rFonts w:hint="eastAsia"/>
              </w:rPr>
              <w:t>、远程在线导播系统为</w:t>
            </w:r>
            <w:r>
              <w:rPr>
                <w:rFonts w:hint="eastAsia"/>
              </w:rPr>
              <w:t>C/S</w:t>
            </w:r>
            <w:r>
              <w:rPr>
                <w:rFonts w:hint="eastAsia"/>
              </w:rPr>
              <w:t>架构，管理员可在远程通过网络登录，并控制多间教室的摄像机云台、焦距以及导播切换；</w:t>
            </w:r>
          </w:p>
          <w:p w:rsidR="00AB2EEA" w:rsidRDefault="00A10194">
            <w:pPr>
              <w:spacing w:line="400" w:lineRule="exact"/>
            </w:pPr>
            <w:r>
              <w:rPr>
                <w:rFonts w:hint="eastAsia"/>
              </w:rPr>
              <w:t>2</w:t>
            </w:r>
            <w:r>
              <w:rPr>
                <w:rFonts w:hint="eastAsia"/>
              </w:rPr>
              <w:t>、支持三种导播切换方式：自动导播，手动导播，半自动导播。</w:t>
            </w:r>
          </w:p>
          <w:p w:rsidR="00AB2EEA" w:rsidRDefault="00A10194">
            <w:pPr>
              <w:spacing w:line="400" w:lineRule="exact"/>
            </w:pPr>
            <w:r>
              <w:rPr>
                <w:rFonts w:hint="eastAsia"/>
              </w:rPr>
              <w:t>3</w:t>
            </w:r>
            <w:r>
              <w:rPr>
                <w:rFonts w:hint="eastAsia"/>
              </w:rPr>
              <w:t>、支持首画面设置功能：支持首画面选择，根据需求在</w:t>
            </w:r>
            <w:r>
              <w:rPr>
                <w:rFonts w:hint="eastAsia"/>
              </w:rPr>
              <w:t>VGA/</w:t>
            </w:r>
            <w:r>
              <w:rPr>
                <w:rFonts w:hint="eastAsia"/>
              </w:rPr>
              <w:t>教室全景</w:t>
            </w:r>
            <w:r>
              <w:rPr>
                <w:rFonts w:hint="eastAsia"/>
              </w:rPr>
              <w:t>/</w:t>
            </w:r>
            <w:r>
              <w:rPr>
                <w:rFonts w:hint="eastAsia"/>
              </w:rPr>
              <w:t>随机镜头之间选择需要录制的视频，并且支持自定义保持时间。</w:t>
            </w:r>
          </w:p>
          <w:p w:rsidR="00AB2EEA" w:rsidRDefault="00A10194">
            <w:pPr>
              <w:spacing w:line="400" w:lineRule="exact"/>
            </w:pPr>
            <w:r>
              <w:rPr>
                <w:rFonts w:hint="eastAsia"/>
              </w:rPr>
              <w:t>4</w:t>
            </w:r>
            <w:r>
              <w:rPr>
                <w:rFonts w:hint="eastAsia"/>
              </w:rPr>
              <w:t>、支持多种画面合成模式选择：两画面合成、三画面合成、四画面合成、六画面合成；每种合</w:t>
            </w:r>
            <w:r>
              <w:rPr>
                <w:rFonts w:hint="eastAsia"/>
              </w:rPr>
              <w:lastRenderedPageBreak/>
              <w:t>成模式布局均可根据实际场景进行切换。</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kern w:val="0"/>
                <w:szCs w:val="21"/>
              </w:rPr>
              <w:t>否</w:t>
            </w:r>
          </w:p>
        </w:tc>
      </w:tr>
      <w:tr w:rsidR="00AB2EEA">
        <w:trPr>
          <w:trHeight w:val="719"/>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6</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媒体控制主机</w:t>
            </w:r>
          </w:p>
        </w:tc>
        <w:tc>
          <w:tcPr>
            <w:tcW w:w="8841" w:type="dxa"/>
            <w:shd w:val="clear" w:color="auto" w:fill="auto"/>
            <w:vAlign w:val="center"/>
          </w:tcPr>
          <w:p w:rsidR="00AB2EEA" w:rsidRDefault="00A10194">
            <w:pPr>
              <w:spacing w:line="400" w:lineRule="exact"/>
            </w:pPr>
            <w:r>
              <w:rPr>
                <w:rFonts w:hint="eastAsia"/>
              </w:rPr>
              <w:t>具备</w:t>
            </w:r>
            <w:r>
              <w:rPr>
                <w:rFonts w:hint="eastAsia"/>
              </w:rPr>
              <w:t>3</w:t>
            </w:r>
            <w:r>
              <w:rPr>
                <w:rFonts w:hint="eastAsia"/>
              </w:rPr>
              <w:t>路</w:t>
            </w:r>
            <w:r>
              <w:rPr>
                <w:rFonts w:hint="eastAsia"/>
              </w:rPr>
              <w:t>VGA</w:t>
            </w:r>
            <w:r>
              <w:rPr>
                <w:rFonts w:hint="eastAsia"/>
              </w:rPr>
              <w:t>输入及</w:t>
            </w:r>
            <w:r>
              <w:rPr>
                <w:rFonts w:hint="eastAsia"/>
              </w:rPr>
              <w:t>3</w:t>
            </w:r>
            <w:r>
              <w:rPr>
                <w:rFonts w:hint="eastAsia"/>
              </w:rPr>
              <w:t>路</w:t>
            </w:r>
            <w:r>
              <w:rPr>
                <w:rFonts w:hint="eastAsia"/>
              </w:rPr>
              <w:t>VGA</w:t>
            </w:r>
            <w:r>
              <w:rPr>
                <w:rFonts w:hint="eastAsia"/>
              </w:rPr>
              <w:t>输出功能，具备电源时序控制功能，具备</w:t>
            </w:r>
            <w:r>
              <w:rPr>
                <w:rFonts w:hint="eastAsia"/>
              </w:rPr>
              <w:t>7</w:t>
            </w:r>
            <w:r>
              <w:rPr>
                <w:rFonts w:hint="eastAsia"/>
              </w:rPr>
              <w:t>个网络接口。</w:t>
            </w:r>
          </w:p>
          <w:p w:rsidR="00AB2EEA" w:rsidRDefault="00A10194">
            <w:pPr>
              <w:spacing w:line="400" w:lineRule="exact"/>
            </w:pPr>
            <w:r>
              <w:rPr>
                <w:rFonts w:hint="eastAsia"/>
              </w:rPr>
              <w:t>可进行如下控制操作：课程的录制、暂停和停止；教学录播画面的切换和预监；投影仪的开、关、投影画面输出和休眠。</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个</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trHeight w:val="1390"/>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7</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高清云台摄像机</w:t>
            </w:r>
          </w:p>
        </w:tc>
        <w:tc>
          <w:tcPr>
            <w:tcW w:w="8841" w:type="dxa"/>
            <w:shd w:val="clear" w:color="auto" w:fill="auto"/>
            <w:vAlign w:val="center"/>
          </w:tcPr>
          <w:p w:rsidR="00AB2EEA" w:rsidRDefault="00A10194">
            <w:pPr>
              <w:spacing w:line="400" w:lineRule="exact"/>
            </w:pPr>
            <w:r>
              <w:rPr>
                <w:rFonts w:hint="eastAsia"/>
              </w:rPr>
              <w:t>1</w:t>
            </w:r>
            <w:r>
              <w:rPr>
                <w:rFonts w:hint="eastAsia"/>
              </w:rPr>
              <w:t>、传感器类型：</w:t>
            </w:r>
            <w:r>
              <w:rPr>
                <w:rFonts w:hint="eastAsia"/>
              </w:rPr>
              <w:t>1/2.7</w:t>
            </w:r>
            <w:r>
              <w:rPr>
                <w:rFonts w:hint="eastAsia"/>
              </w:rPr>
              <w:t>英寸、</w:t>
            </w:r>
            <w:r>
              <w:rPr>
                <w:rFonts w:hint="eastAsia"/>
              </w:rPr>
              <w:t>207</w:t>
            </w:r>
            <w:r>
              <w:rPr>
                <w:rFonts w:hint="eastAsia"/>
              </w:rPr>
              <w:t>万有效像素</w:t>
            </w:r>
            <w:r>
              <w:rPr>
                <w:rFonts w:hint="eastAsia"/>
              </w:rPr>
              <w:t xml:space="preserve"> CMOS </w:t>
            </w:r>
            <w:r>
              <w:rPr>
                <w:rFonts w:hint="eastAsia"/>
              </w:rPr>
              <w:t>传感器最大图像尺寸：</w:t>
            </w:r>
            <w:r>
              <w:rPr>
                <w:rFonts w:hint="eastAsia"/>
              </w:rPr>
              <w:t xml:space="preserve"> 1920 x 1080 </w:t>
            </w:r>
            <w:r>
              <w:rPr>
                <w:rFonts w:hint="eastAsia"/>
              </w:rPr>
              <w:t>（</w:t>
            </w:r>
            <w:r>
              <w:rPr>
                <w:rFonts w:hint="eastAsia"/>
              </w:rPr>
              <w:t>1080P</w:t>
            </w:r>
            <w:r>
              <w:rPr>
                <w:rFonts w:hint="eastAsia"/>
              </w:rPr>
              <w:t>）为了满足教室拍摄场景，要求采用</w:t>
            </w:r>
            <w:r>
              <w:rPr>
                <w:rFonts w:hint="eastAsia"/>
              </w:rPr>
              <w:t>12</w:t>
            </w:r>
            <w:r>
              <w:rPr>
                <w:rFonts w:hint="eastAsia"/>
              </w:rPr>
              <w:t>倍光学变焦的广角镜头</w:t>
            </w:r>
          </w:p>
          <w:p w:rsidR="00AB2EEA" w:rsidRDefault="00A10194">
            <w:pPr>
              <w:spacing w:line="400" w:lineRule="exact"/>
            </w:pPr>
            <w:r>
              <w:rPr>
                <w:rFonts w:hint="eastAsia"/>
              </w:rPr>
              <w:t>为了保证兼容性，要求和录播主机同一品牌</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12</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8</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hAnsi="宋体" w:cs="Times New Roman" w:hint="eastAsia"/>
                <w:kern w:val="0"/>
                <w:szCs w:val="21"/>
              </w:rPr>
              <w:t>云台摄像机安装支架</w:t>
            </w:r>
          </w:p>
        </w:tc>
        <w:tc>
          <w:tcPr>
            <w:tcW w:w="8841" w:type="dxa"/>
            <w:shd w:val="clear" w:color="auto" w:fill="auto"/>
            <w:vAlign w:val="center"/>
          </w:tcPr>
          <w:p w:rsidR="00AB2EEA" w:rsidRDefault="00A10194">
            <w:pPr>
              <w:spacing w:line="400" w:lineRule="exact"/>
            </w:pPr>
            <w:r>
              <w:rPr>
                <w:rFonts w:hint="eastAsia"/>
              </w:rPr>
              <w:t>用于高清云台摄像机的安装支架</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12</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9</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数字音频处理器</w:t>
            </w:r>
          </w:p>
        </w:tc>
        <w:tc>
          <w:tcPr>
            <w:tcW w:w="8841" w:type="dxa"/>
            <w:shd w:val="clear" w:color="auto" w:fill="auto"/>
            <w:vAlign w:val="center"/>
          </w:tcPr>
          <w:p w:rsidR="00AB2EEA" w:rsidRDefault="00A10194">
            <w:pPr>
              <w:spacing w:line="400" w:lineRule="exact"/>
            </w:pPr>
            <w:r>
              <w:rPr>
                <w:rFonts w:hint="eastAsia"/>
              </w:rPr>
              <w:t>1</w:t>
            </w:r>
            <w:r>
              <w:rPr>
                <w:rFonts w:hint="eastAsia"/>
              </w:rPr>
              <w:t>、主芯片：浮点</w:t>
            </w:r>
            <w:r>
              <w:rPr>
                <w:rFonts w:hint="eastAsia"/>
              </w:rPr>
              <w:t>DSP</w:t>
            </w:r>
            <w:r>
              <w:rPr>
                <w:rFonts w:hint="eastAsia"/>
              </w:rPr>
              <w:t>芯片</w:t>
            </w:r>
          </w:p>
          <w:p w:rsidR="00AB2EEA" w:rsidRDefault="00A10194">
            <w:pPr>
              <w:spacing w:line="400" w:lineRule="exact"/>
            </w:pPr>
            <w:r>
              <w:rPr>
                <w:rFonts w:hint="eastAsia"/>
              </w:rPr>
              <w:t>2</w:t>
            </w:r>
            <w:r>
              <w:rPr>
                <w:rFonts w:hint="eastAsia"/>
              </w:rPr>
              <w:t>、实时</w:t>
            </w:r>
            <w:r>
              <w:rPr>
                <w:rFonts w:hint="eastAsia"/>
              </w:rPr>
              <w:t>DSP</w:t>
            </w:r>
            <w:r>
              <w:rPr>
                <w:rFonts w:hint="eastAsia"/>
              </w:rPr>
              <w:t>降噪处理技术及数字混音技术</w:t>
            </w:r>
          </w:p>
          <w:p w:rsidR="00AB2EEA" w:rsidRDefault="00A10194">
            <w:pPr>
              <w:spacing w:line="400" w:lineRule="exact"/>
            </w:pPr>
            <w:r>
              <w:rPr>
                <w:rFonts w:hint="eastAsia"/>
              </w:rPr>
              <w:t>3</w:t>
            </w:r>
            <w:r>
              <w:rPr>
                <w:rFonts w:hint="eastAsia"/>
              </w:rPr>
              <w:t>、采样率：</w:t>
            </w:r>
            <w:r>
              <w:rPr>
                <w:rFonts w:hint="eastAsia"/>
              </w:rPr>
              <w:t>48K 24bit</w:t>
            </w:r>
          </w:p>
          <w:p w:rsidR="00AB2EEA" w:rsidRDefault="00A10194">
            <w:pPr>
              <w:spacing w:line="400" w:lineRule="exact"/>
            </w:pPr>
            <w:r>
              <w:rPr>
                <w:rFonts w:hint="eastAsia"/>
              </w:rPr>
              <w:t>4</w:t>
            </w:r>
            <w:r>
              <w:rPr>
                <w:rFonts w:hint="eastAsia"/>
              </w:rPr>
              <w:t>、十二路采访话筒输入插口，一路</w:t>
            </w:r>
            <w:r>
              <w:rPr>
                <w:rFonts w:hint="eastAsia"/>
              </w:rPr>
              <w:t>2.4G</w:t>
            </w:r>
            <w:r>
              <w:rPr>
                <w:rFonts w:hint="eastAsia"/>
              </w:rPr>
              <w:t>无线话筒输入（优先），内置混音器、功率放大器、四组线路输入，两组录音输出。具有录音输出功能；且录音输出电平可调；前十二路话筒具有智能十二选一功能；</w:t>
            </w:r>
          </w:p>
          <w:p w:rsidR="00AB2EEA" w:rsidRDefault="00A10194">
            <w:pPr>
              <w:spacing w:line="400" w:lineRule="exact"/>
            </w:pPr>
            <w:r>
              <w:rPr>
                <w:rFonts w:hint="eastAsia"/>
              </w:rPr>
              <w:t>5</w:t>
            </w:r>
            <w:r>
              <w:rPr>
                <w:rFonts w:hint="eastAsia"/>
              </w:rPr>
              <w:t>、内置音频信号处理模块和信号路由分配选择模块。为保证设备的灵活性，音频输入方式必需同时满足</w:t>
            </w:r>
            <w:r>
              <w:rPr>
                <w:rFonts w:hint="eastAsia"/>
              </w:rPr>
              <w:t>RJ45</w:t>
            </w:r>
            <w:r>
              <w:rPr>
                <w:rFonts w:hint="eastAsia"/>
              </w:rPr>
              <w:t>远距离全向性音频输入方式、指向性输入方式、无线性输入方式。</w:t>
            </w:r>
          </w:p>
          <w:p w:rsidR="00AB2EEA" w:rsidRDefault="00A10194">
            <w:pPr>
              <w:spacing w:line="400" w:lineRule="exact"/>
            </w:pPr>
            <w:r>
              <w:rPr>
                <w:rFonts w:hint="eastAsia"/>
              </w:rPr>
              <w:t>6</w:t>
            </w:r>
            <w:r>
              <w:rPr>
                <w:rFonts w:hint="eastAsia"/>
              </w:rPr>
              <w:t>、远距离全向麦克风支持级联，单个麦克风支持</w:t>
            </w:r>
            <w:r>
              <w:rPr>
                <w:rFonts w:hint="eastAsia"/>
              </w:rPr>
              <w:t>30~40</w:t>
            </w:r>
            <w:r>
              <w:rPr>
                <w:rFonts w:hint="eastAsia"/>
              </w:rPr>
              <w:t>㎡范围内任意角度、任意距离自由发言，语音清晰自然。</w:t>
            </w:r>
          </w:p>
          <w:p w:rsidR="00AB2EEA" w:rsidRDefault="00A10194">
            <w:pPr>
              <w:spacing w:line="400" w:lineRule="exact"/>
            </w:pPr>
            <w:r>
              <w:rPr>
                <w:rFonts w:hint="eastAsia"/>
              </w:rPr>
              <w:t>7</w:t>
            </w:r>
            <w:r>
              <w:rPr>
                <w:rFonts w:hint="eastAsia"/>
              </w:rPr>
              <w:t>、支持</w:t>
            </w:r>
            <w:r>
              <w:rPr>
                <w:rFonts w:hint="eastAsia"/>
              </w:rPr>
              <w:t>RS232</w:t>
            </w:r>
            <w:r>
              <w:rPr>
                <w:rFonts w:hint="eastAsia"/>
              </w:rPr>
              <w:t>串口控制，用于外接控制终端，便于接入控制端进行智能控制。</w:t>
            </w:r>
          </w:p>
          <w:p w:rsidR="00AB2EEA" w:rsidRDefault="00A10194">
            <w:pPr>
              <w:spacing w:line="400" w:lineRule="exact"/>
            </w:pPr>
            <w:r>
              <w:rPr>
                <w:rFonts w:hint="eastAsia"/>
              </w:rPr>
              <w:lastRenderedPageBreak/>
              <w:t>8</w:t>
            </w:r>
            <w:r>
              <w:rPr>
                <w:rFonts w:hint="eastAsia"/>
              </w:rPr>
              <w:t>、支持</w:t>
            </w:r>
            <w:r>
              <w:rPr>
                <w:rFonts w:hint="eastAsia"/>
              </w:rPr>
              <w:t>RJ45</w:t>
            </w:r>
            <w:r>
              <w:rPr>
                <w:rFonts w:hint="eastAsia"/>
              </w:rPr>
              <w:t>调试网口，用于接调试和配置电脑，方便维护和第三方接入。</w:t>
            </w:r>
          </w:p>
          <w:p w:rsidR="00AB2EEA" w:rsidRDefault="00A10194">
            <w:pPr>
              <w:spacing w:line="400" w:lineRule="exact"/>
            </w:pPr>
            <w:r>
              <w:rPr>
                <w:rFonts w:hint="eastAsia"/>
              </w:rPr>
              <w:t>9</w:t>
            </w:r>
            <w:r>
              <w:rPr>
                <w:rFonts w:hint="eastAsia"/>
              </w:rPr>
              <w:t>、具有</w:t>
            </w:r>
            <w:r>
              <w:rPr>
                <w:rFonts w:hint="eastAsia"/>
              </w:rPr>
              <w:t>AGC</w:t>
            </w:r>
            <w:r>
              <w:rPr>
                <w:rFonts w:hint="eastAsia"/>
              </w:rPr>
              <w:t>自动增益控制功能，</w:t>
            </w:r>
            <w:r>
              <w:rPr>
                <w:rFonts w:hint="eastAsia"/>
              </w:rPr>
              <w:t>ANC</w:t>
            </w:r>
            <w:r>
              <w:rPr>
                <w:rFonts w:hint="eastAsia"/>
              </w:rPr>
              <w:t>自动噪音消除功能，</w:t>
            </w:r>
            <w:r>
              <w:rPr>
                <w:rFonts w:hint="eastAsia"/>
              </w:rPr>
              <w:t>AEC</w:t>
            </w:r>
            <w:r>
              <w:rPr>
                <w:rFonts w:hint="eastAsia"/>
              </w:rPr>
              <w:t>自动回声抵消功能，智能混音，自动语音跟踪。</w:t>
            </w:r>
          </w:p>
          <w:p w:rsidR="00AB2EEA" w:rsidRDefault="00A10194">
            <w:pPr>
              <w:spacing w:line="400" w:lineRule="exact"/>
            </w:pPr>
            <w:r>
              <w:rPr>
                <w:rFonts w:hint="eastAsia"/>
              </w:rPr>
              <w:t>为保障兼容性和录播跟踪主机为同一品牌。</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10</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强指向性麦克风</w:t>
            </w:r>
          </w:p>
        </w:tc>
        <w:tc>
          <w:tcPr>
            <w:tcW w:w="8841" w:type="dxa"/>
            <w:shd w:val="clear" w:color="auto" w:fill="auto"/>
            <w:vAlign w:val="center"/>
          </w:tcPr>
          <w:p w:rsidR="00AB2EEA" w:rsidRDefault="00A10194">
            <w:pPr>
              <w:spacing w:line="400" w:lineRule="exact"/>
            </w:pPr>
            <w:r>
              <w:rPr>
                <w:rFonts w:hint="eastAsia"/>
              </w:rPr>
              <w:t>1</w:t>
            </w:r>
            <w:r>
              <w:rPr>
                <w:rFonts w:hint="eastAsia"/>
              </w:rPr>
              <w:t>、拾音面积：≥</w:t>
            </w:r>
            <w:r>
              <w:rPr>
                <w:rFonts w:hint="eastAsia"/>
              </w:rPr>
              <w:t>70</w:t>
            </w:r>
            <w:r>
              <w:rPr>
                <w:rFonts w:hint="eastAsia"/>
              </w:rPr>
              <w:t>平方米；</w:t>
            </w:r>
          </w:p>
          <w:p w:rsidR="00AB2EEA" w:rsidRDefault="00A10194">
            <w:pPr>
              <w:spacing w:line="400" w:lineRule="exact"/>
            </w:pPr>
            <w:r>
              <w:rPr>
                <w:rFonts w:hint="eastAsia"/>
              </w:rPr>
              <w:t>2</w:t>
            </w:r>
            <w:r>
              <w:rPr>
                <w:rFonts w:hint="eastAsia"/>
              </w:rPr>
              <w:t>、麦克风：高灵敏度电容咪头；</w:t>
            </w:r>
          </w:p>
          <w:p w:rsidR="00AB2EEA" w:rsidRDefault="00A10194">
            <w:pPr>
              <w:spacing w:line="400" w:lineRule="exact"/>
            </w:pPr>
            <w:r>
              <w:rPr>
                <w:rFonts w:hint="eastAsia"/>
              </w:rPr>
              <w:t>3</w:t>
            </w:r>
            <w:r>
              <w:rPr>
                <w:rFonts w:hint="eastAsia"/>
              </w:rPr>
              <w:t>、咪头数量：双咪头信号；</w:t>
            </w:r>
          </w:p>
          <w:p w:rsidR="00AB2EEA" w:rsidRDefault="00A10194">
            <w:pPr>
              <w:spacing w:line="400" w:lineRule="exact"/>
            </w:pPr>
            <w:r>
              <w:rPr>
                <w:rFonts w:hint="eastAsia"/>
              </w:rPr>
              <w:t>4</w:t>
            </w:r>
            <w:r>
              <w:rPr>
                <w:rFonts w:hint="eastAsia"/>
              </w:rPr>
              <w:t>、处理电路：</w:t>
            </w:r>
            <w:r>
              <w:rPr>
                <w:rFonts w:hint="eastAsia"/>
              </w:rPr>
              <w:t>ClearSpeech</w:t>
            </w:r>
            <w:r>
              <w:rPr>
                <w:rFonts w:hint="eastAsia"/>
              </w:rPr>
              <w:t>数字降噪；</w:t>
            </w:r>
          </w:p>
          <w:p w:rsidR="00AB2EEA" w:rsidRDefault="00A10194">
            <w:pPr>
              <w:spacing w:line="400" w:lineRule="exact"/>
            </w:pPr>
            <w:r>
              <w:rPr>
                <w:rFonts w:hint="eastAsia"/>
              </w:rPr>
              <w:t>5</w:t>
            </w:r>
            <w:r>
              <w:rPr>
                <w:rFonts w:hint="eastAsia"/>
              </w:rPr>
              <w:t>、灵敏度：</w:t>
            </w:r>
            <w:r>
              <w:rPr>
                <w:rFonts w:hint="eastAsia"/>
              </w:rPr>
              <w:t>-46dB</w:t>
            </w:r>
            <w:r>
              <w:rPr>
                <w:rFonts w:hint="eastAsia"/>
              </w:rPr>
              <w:t>；</w:t>
            </w:r>
          </w:p>
          <w:p w:rsidR="00AB2EEA" w:rsidRDefault="00A10194">
            <w:pPr>
              <w:spacing w:line="400" w:lineRule="exact"/>
            </w:pPr>
            <w:r>
              <w:rPr>
                <w:rFonts w:hint="eastAsia"/>
              </w:rPr>
              <w:t>6</w:t>
            </w:r>
            <w:r>
              <w:rPr>
                <w:rFonts w:hint="eastAsia"/>
              </w:rPr>
              <w:t>、频率响应：</w:t>
            </w:r>
            <w:r>
              <w:rPr>
                <w:rFonts w:hint="eastAsia"/>
              </w:rPr>
              <w:t>20Hz</w:t>
            </w:r>
            <w:r>
              <w:rPr>
                <w:rFonts w:hint="eastAsia"/>
              </w:rPr>
              <w:t>～</w:t>
            </w:r>
            <w:r>
              <w:rPr>
                <w:rFonts w:hint="eastAsia"/>
              </w:rPr>
              <w:t>20kHz</w:t>
            </w:r>
            <w:r>
              <w:rPr>
                <w:rFonts w:hint="eastAsia"/>
              </w:rPr>
              <w:t>；</w:t>
            </w:r>
          </w:p>
          <w:p w:rsidR="00AB2EEA" w:rsidRDefault="00A10194">
            <w:pPr>
              <w:spacing w:line="400" w:lineRule="exact"/>
            </w:pPr>
            <w:r>
              <w:rPr>
                <w:rFonts w:hint="eastAsia"/>
              </w:rPr>
              <w:t>7</w:t>
            </w:r>
            <w:r>
              <w:rPr>
                <w:rFonts w:hint="eastAsia"/>
              </w:rPr>
              <w:t>、指向特性：全指向；</w:t>
            </w:r>
          </w:p>
          <w:p w:rsidR="00AB2EEA" w:rsidRDefault="00A10194">
            <w:pPr>
              <w:spacing w:line="400" w:lineRule="exact"/>
            </w:pPr>
            <w:r>
              <w:rPr>
                <w:rFonts w:hint="eastAsia"/>
              </w:rPr>
              <w:t>8</w:t>
            </w:r>
            <w:r>
              <w:rPr>
                <w:rFonts w:hint="eastAsia"/>
              </w:rPr>
              <w:t>、信噪比：</w:t>
            </w:r>
            <w:r>
              <w:rPr>
                <w:rFonts w:hint="eastAsia"/>
              </w:rPr>
              <w:t>70dB(1</w:t>
            </w:r>
            <w:r>
              <w:rPr>
                <w:rFonts w:hint="eastAsia"/>
              </w:rPr>
              <w:t>米</w:t>
            </w:r>
            <w:r>
              <w:rPr>
                <w:rFonts w:hint="eastAsia"/>
              </w:rPr>
              <w:t>40dB</w:t>
            </w:r>
            <w:r>
              <w:rPr>
                <w:rFonts w:hint="eastAsia"/>
              </w:rPr>
              <w:t>音源</w:t>
            </w:r>
            <w:r>
              <w:rPr>
                <w:rFonts w:hint="eastAsia"/>
              </w:rPr>
              <w:t>),35dB(10</w:t>
            </w:r>
            <w:r>
              <w:rPr>
                <w:rFonts w:hint="eastAsia"/>
              </w:rPr>
              <w:t>米</w:t>
            </w:r>
            <w:r>
              <w:rPr>
                <w:rFonts w:hint="eastAsia"/>
              </w:rPr>
              <w:t>40dB</w:t>
            </w:r>
            <w:r>
              <w:rPr>
                <w:rFonts w:hint="eastAsia"/>
              </w:rPr>
              <w:t>音源</w:t>
            </w:r>
            <w:r>
              <w:rPr>
                <w:rFonts w:hint="eastAsia"/>
              </w:rPr>
              <w:t>)</w:t>
            </w:r>
            <w:r>
              <w:rPr>
                <w:rFonts w:hint="eastAsia"/>
              </w:rPr>
              <w:t>；</w:t>
            </w:r>
          </w:p>
          <w:p w:rsidR="00AB2EEA" w:rsidRDefault="00A10194">
            <w:pPr>
              <w:spacing w:line="400" w:lineRule="exact"/>
            </w:pPr>
            <w:r>
              <w:rPr>
                <w:rFonts w:hint="eastAsia"/>
              </w:rPr>
              <w:t>9</w:t>
            </w:r>
            <w:r>
              <w:rPr>
                <w:rFonts w:hint="eastAsia"/>
              </w:rPr>
              <w:t>、输出阻抗：</w:t>
            </w:r>
            <w:r>
              <w:rPr>
                <w:rFonts w:hint="eastAsia"/>
              </w:rPr>
              <w:t>600</w:t>
            </w:r>
            <w:r>
              <w:rPr>
                <w:rFonts w:hint="eastAsia"/>
              </w:rPr>
              <w:t>欧姆；</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6</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支</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11</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专业机架式调音台</w:t>
            </w:r>
          </w:p>
        </w:tc>
        <w:tc>
          <w:tcPr>
            <w:tcW w:w="8841" w:type="dxa"/>
            <w:shd w:val="clear" w:color="auto" w:fill="auto"/>
            <w:vAlign w:val="center"/>
          </w:tcPr>
          <w:p w:rsidR="00AB2EEA" w:rsidRDefault="00A10194">
            <w:pPr>
              <w:spacing w:line="400" w:lineRule="exact"/>
            </w:pPr>
            <w:r>
              <w:rPr>
                <w:rFonts w:hint="eastAsia"/>
              </w:rPr>
              <w:t>输入：</w:t>
            </w:r>
            <w:r>
              <w:rPr>
                <w:rFonts w:hint="eastAsia"/>
              </w:rPr>
              <w:t>1-6</w:t>
            </w:r>
            <w:r>
              <w:rPr>
                <w:rFonts w:hint="eastAsia"/>
              </w:rPr>
              <w:t>路</w:t>
            </w:r>
            <w:r>
              <w:rPr>
                <w:rFonts w:hint="eastAsia"/>
              </w:rPr>
              <w:t>PCB</w:t>
            </w:r>
            <w:r>
              <w:rPr>
                <w:rFonts w:hint="eastAsia"/>
              </w:rPr>
              <w:t>端子平衡式，</w:t>
            </w:r>
            <w:r>
              <w:rPr>
                <w:rFonts w:hint="eastAsia"/>
              </w:rPr>
              <w:t>7-8</w:t>
            </w:r>
            <w:r>
              <w:rPr>
                <w:rFonts w:hint="eastAsia"/>
              </w:rPr>
              <w:t>路</w:t>
            </w:r>
            <w:r>
              <w:rPr>
                <w:rFonts w:hint="eastAsia"/>
              </w:rPr>
              <w:t>Cinch</w:t>
            </w:r>
            <w:r>
              <w:rPr>
                <w:rFonts w:hint="eastAsia"/>
              </w:rPr>
              <w:t>接口不平衡式</w:t>
            </w:r>
          </w:p>
          <w:p w:rsidR="00AB2EEA" w:rsidRDefault="00A10194">
            <w:pPr>
              <w:spacing w:line="400" w:lineRule="exact"/>
            </w:pPr>
            <w:r>
              <w:rPr>
                <w:rFonts w:hint="eastAsia"/>
              </w:rPr>
              <w:t>输出：</w:t>
            </w:r>
            <w:r>
              <w:rPr>
                <w:rFonts w:hint="eastAsia"/>
              </w:rPr>
              <w:t>PCB</w:t>
            </w:r>
            <w:r>
              <w:rPr>
                <w:rFonts w:hint="eastAsia"/>
              </w:rPr>
              <w:t>端子平衡式</w:t>
            </w:r>
          </w:p>
          <w:p w:rsidR="00AB2EEA" w:rsidRDefault="00A10194">
            <w:pPr>
              <w:spacing w:line="400" w:lineRule="exact"/>
            </w:pPr>
            <w:r>
              <w:rPr>
                <w:rFonts w:hint="eastAsia"/>
              </w:rPr>
              <w:t>输入阻抗：</w:t>
            </w:r>
            <w:r>
              <w:rPr>
                <w:rFonts w:hint="eastAsia"/>
              </w:rPr>
              <w:t>PCB</w:t>
            </w:r>
            <w:r>
              <w:rPr>
                <w:rFonts w:hint="eastAsia"/>
              </w:rPr>
              <w:t>端子</w:t>
            </w:r>
            <w:r>
              <w:rPr>
                <w:rFonts w:hint="eastAsia"/>
              </w:rPr>
              <w:t>3K</w:t>
            </w:r>
            <w:r>
              <w:rPr>
                <w:rFonts w:hint="eastAsia"/>
              </w:rPr>
              <w:t>Ω平衡式，</w:t>
            </w:r>
            <w:r>
              <w:rPr>
                <w:rFonts w:hint="eastAsia"/>
              </w:rPr>
              <w:t>1.5 K</w:t>
            </w:r>
            <w:r>
              <w:rPr>
                <w:rFonts w:hint="eastAsia"/>
              </w:rPr>
              <w:t>Ω不平衡式；</w:t>
            </w:r>
            <w:r>
              <w:rPr>
                <w:rFonts w:hint="eastAsia"/>
              </w:rPr>
              <w:t>Cinch</w:t>
            </w:r>
            <w:r>
              <w:rPr>
                <w:rFonts w:hint="eastAsia"/>
              </w:rPr>
              <w:t>接口</w:t>
            </w:r>
            <w:r>
              <w:rPr>
                <w:rFonts w:hint="eastAsia"/>
              </w:rPr>
              <w:t>10 K</w:t>
            </w:r>
            <w:r>
              <w:rPr>
                <w:rFonts w:hint="eastAsia"/>
              </w:rPr>
              <w:t>Ω不平衡式</w:t>
            </w:r>
          </w:p>
          <w:p w:rsidR="00AB2EEA" w:rsidRDefault="00A10194">
            <w:pPr>
              <w:spacing w:line="400" w:lineRule="exact"/>
            </w:pPr>
            <w:r>
              <w:rPr>
                <w:rFonts w:hint="eastAsia"/>
              </w:rPr>
              <w:t>输出阻抗：</w:t>
            </w:r>
            <w:r>
              <w:rPr>
                <w:rFonts w:hint="eastAsia"/>
              </w:rPr>
              <w:t>120</w:t>
            </w:r>
            <w:r>
              <w:rPr>
                <w:rFonts w:hint="eastAsia"/>
              </w:rPr>
              <w:t>Ω平衡式，</w:t>
            </w:r>
            <w:r>
              <w:rPr>
                <w:rFonts w:hint="eastAsia"/>
              </w:rPr>
              <w:t>60</w:t>
            </w:r>
            <w:r>
              <w:rPr>
                <w:rFonts w:hint="eastAsia"/>
              </w:rPr>
              <w:t>Ω不平衡式</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12</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无线麦克风</w:t>
            </w:r>
          </w:p>
        </w:tc>
        <w:tc>
          <w:tcPr>
            <w:tcW w:w="8841" w:type="dxa"/>
            <w:shd w:val="clear" w:color="auto" w:fill="auto"/>
            <w:vAlign w:val="center"/>
          </w:tcPr>
          <w:p w:rsidR="00AB2EEA" w:rsidRDefault="00A10194">
            <w:pPr>
              <w:spacing w:line="400" w:lineRule="exact"/>
            </w:pPr>
            <w:r>
              <w:rPr>
                <w:rFonts w:hint="eastAsia"/>
              </w:rPr>
              <w:t>机箱规格：</w:t>
            </w:r>
            <w:r>
              <w:rPr>
                <w:rFonts w:hint="eastAsia"/>
              </w:rPr>
              <w:t>EIA</w:t>
            </w:r>
            <w:r>
              <w:rPr>
                <w:rFonts w:hint="eastAsia"/>
              </w:rPr>
              <w:t>标准</w:t>
            </w:r>
            <w:r>
              <w:rPr>
                <w:rFonts w:hint="eastAsia"/>
              </w:rPr>
              <w:t>1U</w:t>
            </w:r>
          </w:p>
          <w:p w:rsidR="00AB2EEA" w:rsidRDefault="00A10194">
            <w:pPr>
              <w:spacing w:line="400" w:lineRule="exact"/>
            </w:pPr>
            <w:r>
              <w:rPr>
                <w:rFonts w:hint="eastAsia"/>
              </w:rPr>
              <w:t>通道组数：双通道</w:t>
            </w:r>
          </w:p>
          <w:p w:rsidR="00AB2EEA" w:rsidRDefault="00A10194">
            <w:pPr>
              <w:spacing w:line="400" w:lineRule="exact"/>
            </w:pPr>
            <w:r>
              <w:rPr>
                <w:rFonts w:hint="eastAsia"/>
              </w:rPr>
              <w:t>载波频段：</w:t>
            </w:r>
            <w:r>
              <w:rPr>
                <w:rFonts w:hint="eastAsia"/>
              </w:rPr>
              <w:t>UHF618~936MHz</w:t>
            </w:r>
          </w:p>
          <w:p w:rsidR="00AB2EEA" w:rsidRDefault="00A10194">
            <w:pPr>
              <w:spacing w:line="400" w:lineRule="exact"/>
            </w:pPr>
            <w:r>
              <w:rPr>
                <w:rFonts w:hint="eastAsia"/>
              </w:rPr>
              <w:lastRenderedPageBreak/>
              <w:t>调制方式：</w:t>
            </w:r>
            <w:r>
              <w:rPr>
                <w:rFonts w:hint="eastAsia"/>
              </w:rPr>
              <w:t>FM</w:t>
            </w:r>
          </w:p>
          <w:p w:rsidR="00AB2EEA" w:rsidRDefault="00A10194">
            <w:pPr>
              <w:spacing w:line="400" w:lineRule="exact"/>
            </w:pPr>
            <w:r>
              <w:rPr>
                <w:rFonts w:hint="eastAsia"/>
              </w:rPr>
              <w:t>工作有效距离：空旷地区</w:t>
            </w:r>
            <w:r>
              <w:rPr>
                <w:rFonts w:hint="eastAsia"/>
              </w:rPr>
              <w:t>60</w:t>
            </w:r>
            <w:r>
              <w:rPr>
                <w:rFonts w:hint="eastAsia"/>
              </w:rPr>
              <w:t>米</w:t>
            </w:r>
          </w:p>
          <w:p w:rsidR="00AB2EEA" w:rsidRDefault="00A10194">
            <w:pPr>
              <w:spacing w:line="400" w:lineRule="exact"/>
            </w:pPr>
            <w:r>
              <w:rPr>
                <w:rFonts w:hint="eastAsia"/>
              </w:rPr>
              <w:t>配领夹式麦克风和手持麦克风各一支</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支</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13</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功率放大器</w:t>
            </w:r>
          </w:p>
        </w:tc>
        <w:tc>
          <w:tcPr>
            <w:tcW w:w="8841" w:type="dxa"/>
            <w:shd w:val="clear" w:color="auto" w:fill="auto"/>
            <w:vAlign w:val="center"/>
          </w:tcPr>
          <w:p w:rsidR="00AB2EEA" w:rsidRDefault="00A10194">
            <w:pPr>
              <w:spacing w:line="400" w:lineRule="exact"/>
            </w:pPr>
            <w:r>
              <w:rPr>
                <w:rFonts w:hint="eastAsia"/>
              </w:rPr>
              <w:t>输出功率：</w:t>
            </w:r>
            <w:r>
              <w:rPr>
                <w:rFonts w:hint="eastAsia"/>
              </w:rPr>
              <w:t>2</w:t>
            </w:r>
            <w:r>
              <w:rPr>
                <w:rFonts w:hint="eastAsia"/>
              </w:rPr>
              <w:t>×</w:t>
            </w:r>
            <w:r>
              <w:rPr>
                <w:rFonts w:hint="eastAsia"/>
              </w:rPr>
              <w:t>100W/8</w:t>
            </w:r>
            <w:r>
              <w:rPr>
                <w:rFonts w:hint="eastAsia"/>
              </w:rPr>
              <w:t>Ω，</w:t>
            </w:r>
            <w:r>
              <w:rPr>
                <w:rFonts w:hint="eastAsia"/>
              </w:rPr>
              <w:t>2</w:t>
            </w:r>
            <w:r>
              <w:rPr>
                <w:rFonts w:hint="eastAsia"/>
              </w:rPr>
              <w:t>×</w:t>
            </w:r>
            <w:r>
              <w:rPr>
                <w:rFonts w:hint="eastAsia"/>
              </w:rPr>
              <w:t>160W/4</w:t>
            </w:r>
            <w:r>
              <w:rPr>
                <w:rFonts w:hint="eastAsia"/>
              </w:rPr>
              <w:t>Ω</w:t>
            </w:r>
          </w:p>
          <w:p w:rsidR="00AB2EEA" w:rsidRDefault="00A10194">
            <w:pPr>
              <w:spacing w:line="400" w:lineRule="exact"/>
            </w:pPr>
            <w:r>
              <w:rPr>
                <w:rFonts w:hint="eastAsia"/>
              </w:rPr>
              <w:t>信噪比：</w:t>
            </w:r>
            <w:r>
              <w:rPr>
                <w:rFonts w:hint="eastAsia"/>
              </w:rPr>
              <w:t xml:space="preserve">100dB </w:t>
            </w:r>
          </w:p>
          <w:p w:rsidR="00AB2EEA" w:rsidRDefault="00A10194">
            <w:pPr>
              <w:spacing w:line="400" w:lineRule="exact"/>
            </w:pPr>
            <w:r>
              <w:rPr>
                <w:rFonts w:hint="eastAsia"/>
              </w:rPr>
              <w:t>谐波失真：</w:t>
            </w:r>
            <w:r>
              <w:rPr>
                <w:rFonts w:hint="eastAsia"/>
              </w:rPr>
              <w:t>&lt;0.03%</w:t>
            </w:r>
          </w:p>
          <w:p w:rsidR="00AB2EEA" w:rsidRDefault="00A10194">
            <w:pPr>
              <w:spacing w:line="400" w:lineRule="exact"/>
            </w:pPr>
            <w:r>
              <w:rPr>
                <w:rFonts w:hint="eastAsia"/>
              </w:rPr>
              <w:t>频响：</w:t>
            </w:r>
            <w:r>
              <w:rPr>
                <w:rFonts w:hint="eastAsia"/>
              </w:rPr>
              <w:t>20Hz</w:t>
            </w:r>
            <w:r>
              <w:rPr>
                <w:rFonts w:hint="eastAsia"/>
              </w:rPr>
              <w:t>～</w:t>
            </w:r>
            <w:r>
              <w:rPr>
                <w:rFonts w:hint="eastAsia"/>
              </w:rPr>
              <w:t>20KHz(+1/-3dB)</w:t>
            </w:r>
          </w:p>
          <w:p w:rsidR="00AB2EEA" w:rsidRDefault="00A10194">
            <w:pPr>
              <w:spacing w:line="400" w:lineRule="exact"/>
            </w:pPr>
            <w:r>
              <w:rPr>
                <w:rFonts w:hint="eastAsia"/>
              </w:rPr>
              <w:t>输入阻抗：</w:t>
            </w:r>
            <w:r>
              <w:rPr>
                <w:rFonts w:hint="eastAsia"/>
              </w:rPr>
              <w:t xml:space="preserve"> 10K</w:t>
            </w:r>
            <w:r>
              <w:rPr>
                <w:rFonts w:hint="eastAsia"/>
              </w:rPr>
              <w:t>Ω（不平衡）；</w:t>
            </w:r>
          </w:p>
          <w:p w:rsidR="00AB2EEA" w:rsidRDefault="00A10194">
            <w:pPr>
              <w:spacing w:line="400" w:lineRule="exact"/>
            </w:pPr>
            <w:r>
              <w:rPr>
                <w:rFonts w:hint="eastAsia"/>
              </w:rPr>
              <w:t>输入灵敏度：</w:t>
            </w:r>
            <w:r>
              <w:rPr>
                <w:rFonts w:hint="eastAsia"/>
              </w:rPr>
              <w:t>0.77V</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14</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音箱</w:t>
            </w:r>
          </w:p>
        </w:tc>
        <w:tc>
          <w:tcPr>
            <w:tcW w:w="8841" w:type="dxa"/>
            <w:shd w:val="clear" w:color="auto" w:fill="auto"/>
            <w:vAlign w:val="center"/>
          </w:tcPr>
          <w:p w:rsidR="00AB2EEA" w:rsidRDefault="00A10194">
            <w:pPr>
              <w:spacing w:line="400" w:lineRule="exact"/>
            </w:pPr>
            <w:r>
              <w:rPr>
                <w:rFonts w:hint="eastAsia"/>
              </w:rPr>
              <w:t>输出功率：</w:t>
            </w:r>
            <w:r>
              <w:rPr>
                <w:rFonts w:hint="eastAsia"/>
              </w:rPr>
              <w:t>60W-100W</w:t>
            </w:r>
          </w:p>
          <w:p w:rsidR="00AB2EEA" w:rsidRDefault="00A10194">
            <w:pPr>
              <w:spacing w:line="400" w:lineRule="exact"/>
            </w:pPr>
            <w:r>
              <w:rPr>
                <w:rFonts w:hint="eastAsia"/>
              </w:rPr>
              <w:t>阻抗：</w:t>
            </w:r>
            <w:r>
              <w:rPr>
                <w:rFonts w:hint="eastAsia"/>
              </w:rPr>
              <w:t>8</w:t>
            </w:r>
            <w:r>
              <w:rPr>
                <w:rFonts w:hint="eastAsia"/>
              </w:rPr>
              <w:t>欧姆</w:t>
            </w:r>
          </w:p>
          <w:p w:rsidR="00AB2EEA" w:rsidRDefault="00A10194">
            <w:pPr>
              <w:spacing w:line="400" w:lineRule="exact"/>
            </w:pPr>
            <w:r>
              <w:rPr>
                <w:rFonts w:hint="eastAsia"/>
              </w:rPr>
              <w:t>频率响应：</w:t>
            </w:r>
            <w:r>
              <w:rPr>
                <w:rFonts w:hint="eastAsia"/>
              </w:rPr>
              <w:t>68Hz-20KHz</w:t>
            </w:r>
          </w:p>
          <w:p w:rsidR="00AB2EEA" w:rsidRDefault="00A10194">
            <w:pPr>
              <w:spacing w:line="400" w:lineRule="exact"/>
            </w:pPr>
            <w:r>
              <w:rPr>
                <w:rFonts w:hint="eastAsia"/>
              </w:rPr>
              <w:t>单元构成：</w:t>
            </w:r>
            <w:r>
              <w:rPr>
                <w:rFonts w:hint="eastAsia"/>
              </w:rPr>
              <w:t>Low 6.5</w:t>
            </w:r>
            <w:r>
              <w:rPr>
                <w:rFonts w:hint="eastAsia"/>
              </w:rPr>
              <w:t>”</w:t>
            </w:r>
            <w:r>
              <w:rPr>
                <w:rFonts w:hint="eastAsia"/>
              </w:rPr>
              <w:t>*1 , Hi 1</w:t>
            </w:r>
            <w:r>
              <w:rPr>
                <w:rFonts w:hint="eastAsia"/>
              </w:rPr>
              <w:t>”</w:t>
            </w:r>
            <w:r>
              <w:rPr>
                <w:rFonts w:hint="eastAsia"/>
              </w:rPr>
              <w:t>*1</w:t>
            </w:r>
          </w:p>
          <w:p w:rsidR="00AB2EEA" w:rsidRDefault="00A10194">
            <w:pPr>
              <w:spacing w:line="400" w:lineRule="exact"/>
            </w:pPr>
            <w:r>
              <w:rPr>
                <w:rFonts w:hint="eastAsia"/>
              </w:rPr>
              <w:t>灵敏度：</w:t>
            </w:r>
            <w:r>
              <w:rPr>
                <w:rFonts w:hint="eastAsia"/>
              </w:rPr>
              <w:t>90dB(1w/1m)</w:t>
            </w:r>
          </w:p>
          <w:p w:rsidR="00AB2EEA" w:rsidRDefault="00A10194">
            <w:pPr>
              <w:spacing w:line="400" w:lineRule="exact"/>
            </w:pPr>
            <w:r>
              <w:rPr>
                <w:rFonts w:hint="eastAsia"/>
              </w:rPr>
              <w:t>含安装支架</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6</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15</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千兆网络交换机</w:t>
            </w:r>
          </w:p>
        </w:tc>
        <w:tc>
          <w:tcPr>
            <w:tcW w:w="8841" w:type="dxa"/>
            <w:shd w:val="clear" w:color="auto" w:fill="auto"/>
            <w:vAlign w:val="center"/>
          </w:tcPr>
          <w:p w:rsidR="00AB2EEA" w:rsidRDefault="00A10194">
            <w:pPr>
              <w:spacing w:line="400" w:lineRule="exact"/>
            </w:pPr>
            <w:r>
              <w:rPr>
                <w:rFonts w:hint="eastAsia"/>
              </w:rPr>
              <w:t>8</w:t>
            </w:r>
            <w:r>
              <w:rPr>
                <w:rFonts w:hint="eastAsia"/>
              </w:rPr>
              <w:t>个</w:t>
            </w:r>
            <w:r>
              <w:rPr>
                <w:rFonts w:hint="eastAsia"/>
              </w:rPr>
              <w:t>10/100/1000Mbps</w:t>
            </w:r>
            <w:r>
              <w:rPr>
                <w:rFonts w:hint="eastAsia"/>
              </w:rPr>
              <w:t>以太网端口</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16</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教育云资源管理平台</w:t>
            </w:r>
          </w:p>
        </w:tc>
        <w:tc>
          <w:tcPr>
            <w:tcW w:w="8841" w:type="dxa"/>
            <w:shd w:val="clear" w:color="auto" w:fill="auto"/>
            <w:vAlign w:val="center"/>
          </w:tcPr>
          <w:p w:rsidR="00AB2EEA" w:rsidRDefault="00A10194">
            <w:pPr>
              <w:spacing w:line="400" w:lineRule="exact"/>
              <w:rPr>
                <w:b/>
                <w:bCs/>
              </w:rPr>
            </w:pPr>
            <w:r>
              <w:rPr>
                <w:rFonts w:hint="eastAsia"/>
                <w:b/>
                <w:bCs/>
              </w:rPr>
              <w:t>一、前台功能</w:t>
            </w:r>
          </w:p>
          <w:p w:rsidR="00AB2EEA" w:rsidRDefault="00A10194">
            <w:pPr>
              <w:spacing w:line="400" w:lineRule="exact"/>
            </w:pPr>
            <w:r>
              <w:rPr>
                <w:rFonts w:hint="eastAsia"/>
              </w:rPr>
              <w:t>1</w:t>
            </w:r>
            <w:r>
              <w:rPr>
                <w:rFonts w:hint="eastAsia"/>
              </w:rPr>
              <w:t>、★平台首页面支持最新教育动态信息、视频直播、精品课程、视频专辑、优课评比活动、微课展示、名师讲堂、资源中心、考试中心、学校空间等基本信息的推送展示，方便用户直接点击进入了解最新资讯和重要应用资源。教育动态模块支持列表显示教育新闻资讯信息，要求展</w:t>
            </w:r>
            <w:r>
              <w:rPr>
                <w:rFonts w:hint="eastAsia"/>
              </w:rPr>
              <w:lastRenderedPageBreak/>
              <w:t>现的教育资讯信息包含主题标题、发布者信息、发布具体时间年月日并精确到秒以及当前被浏览次数。</w:t>
            </w:r>
          </w:p>
          <w:p w:rsidR="00AB2EEA" w:rsidRDefault="00A10194">
            <w:pPr>
              <w:spacing w:line="400" w:lineRule="exact"/>
            </w:pPr>
            <w:r>
              <w:rPr>
                <w:rFonts w:hint="eastAsia"/>
              </w:rPr>
              <w:t>2</w:t>
            </w:r>
            <w:r>
              <w:rPr>
                <w:rFonts w:hint="eastAsia"/>
              </w:rPr>
              <w:t>、平台需要具备精品课程列表展示功能，支持按学科、学段、教材版本、年级等方式进行课件资源分类，并支持按照精品推荐及精品课程等不同排列方式体现视频资源的传播价值；支持根据模糊文字、短句、字词等进行相关视频的搜索，方便用户查找所需视频资源；支持通过手机扫描二维码观看视频功能；支持点播</w:t>
            </w:r>
            <w:r>
              <w:rPr>
                <w:rFonts w:hint="eastAsia"/>
              </w:rPr>
              <w:t>pc</w:t>
            </w:r>
            <w:r>
              <w:rPr>
                <w:rFonts w:hint="eastAsia"/>
              </w:rPr>
              <w:t>端视频链接、移动端视频链接观看视频，并且支持生成点播视频代码方便嵌入第三方网页。</w:t>
            </w:r>
          </w:p>
          <w:p w:rsidR="00AB2EEA" w:rsidRDefault="00A10194">
            <w:pPr>
              <w:spacing w:line="400" w:lineRule="exact"/>
            </w:pPr>
            <w:r>
              <w:rPr>
                <w:rFonts w:hint="eastAsia"/>
              </w:rPr>
              <w:t>3</w:t>
            </w:r>
            <w:r>
              <w:rPr>
                <w:rFonts w:hint="eastAsia"/>
              </w:rPr>
              <w:t>、★平台具备优课评比功能，支持按照参与教师、评审专家、参赛视频方式发起优课评比项目，支持显示优课基本信息，如发起人、活动时间、举办单位、参与教师、参入视频、参与的评审专家等基本信息；支持设计按照不同角色发起优课活动，已经发起的优课活动支持编辑、修改和删除基本功能，并支持列表显示视频数、已评数、专家数、老师数等活动信息。</w:t>
            </w:r>
          </w:p>
          <w:p w:rsidR="00AB2EEA" w:rsidRDefault="00A10194">
            <w:pPr>
              <w:spacing w:line="400" w:lineRule="exact"/>
            </w:pPr>
            <w:r>
              <w:rPr>
                <w:rFonts w:hint="eastAsia"/>
              </w:rPr>
              <w:t>4</w:t>
            </w:r>
            <w:r>
              <w:rPr>
                <w:rFonts w:hint="eastAsia"/>
              </w:rPr>
              <w:t>、平台具备微课展示功能，要求微课资源支持按照排名、学科、学段、版本、年级等方式进行分类和检索，支持微课资源点击进入即直接播放该微课资源，并支持实时显示微课总时长，点击全屏播放按钮或双击播放屏幕即可实现全屏播放显示，通过鼠标左键点击或按压键盘空格键即可实现暂停播放功能；要求微课视频资源进入支持显示简介等信息（如：学科、学段、版本、年级）、已经被评论和点播的总数量，并支持在线实时评论。</w:t>
            </w:r>
          </w:p>
          <w:p w:rsidR="00AB2EEA" w:rsidRDefault="00A10194">
            <w:pPr>
              <w:spacing w:line="400" w:lineRule="exact"/>
            </w:pPr>
            <w:r>
              <w:rPr>
                <w:rFonts w:hint="eastAsia"/>
              </w:rPr>
              <w:t>5</w:t>
            </w:r>
            <w:r>
              <w:rPr>
                <w:rFonts w:hint="eastAsia"/>
              </w:rPr>
              <w:t>、平台具备名师讲堂功能，要求支持列表显示所有名师资源列表信息，可根据人名等基本信息区分不同名师课堂主页；进入任意名师课堂主页，支持显示名师基本简介信息、视频被点播的总播次数、视频课件总数量及专辑总数量等信息；支持按照最新发布、最多播放等方式进行自动排行。</w:t>
            </w:r>
          </w:p>
          <w:p w:rsidR="00AB2EEA" w:rsidRDefault="00A10194">
            <w:pPr>
              <w:spacing w:line="400" w:lineRule="exact"/>
            </w:pPr>
            <w:r>
              <w:rPr>
                <w:rFonts w:hint="eastAsia"/>
              </w:rPr>
              <w:lastRenderedPageBreak/>
              <w:t>6</w:t>
            </w:r>
            <w:r>
              <w:rPr>
                <w:rFonts w:hint="eastAsia"/>
              </w:rPr>
              <w:t>、平台具备视频排行榜功能，排行榜中的资源支持显示精品课程、优课展示、微课展示、名师排行等细分大类视频课件资源；精品课程、优课评比展示、微课展示等排行支持按照点击播放总次数由多到少进行自动排行，排名前三位的能够通过不同颜色进行标记识别；名师排行要求按人气、按贡献等方式实现视频资源的自动排名。</w:t>
            </w:r>
          </w:p>
          <w:p w:rsidR="00AB2EEA" w:rsidRDefault="00A10194">
            <w:pPr>
              <w:spacing w:line="400" w:lineRule="exact"/>
            </w:pPr>
            <w:r>
              <w:rPr>
                <w:rFonts w:hint="eastAsia"/>
              </w:rPr>
              <w:t>7</w:t>
            </w:r>
            <w:r>
              <w:rPr>
                <w:rFonts w:hint="eastAsia"/>
              </w:rPr>
              <w:t>、根据网络空间人人通要求，平台支持具备个人空间功能，每个注册用户具有个人专属空间，可以对个人视频资源、微课资源、专辑资源、个人收藏进行管理，可对视频与专辑设置封面与简介，并可通过权限设置公开发布、登陆观看、暂不公开等状态。支持在个人空间中发起优课评比并对个人所有上传视频课件资源播放、评论的数量进行统计。支持在个人空间上传资源功能，资源格式需支持</w:t>
            </w:r>
            <w:r>
              <w:rPr>
                <w:rFonts w:hint="eastAsia"/>
              </w:rPr>
              <w:t>rar</w:t>
            </w:r>
            <w:r>
              <w:rPr>
                <w:rFonts w:hint="eastAsia"/>
              </w:rPr>
              <w:t>、</w:t>
            </w:r>
            <w:r>
              <w:rPr>
                <w:rFonts w:hint="eastAsia"/>
              </w:rPr>
              <w:t>txt</w:t>
            </w:r>
            <w:r>
              <w:rPr>
                <w:rFonts w:hint="eastAsia"/>
              </w:rPr>
              <w:t>、</w:t>
            </w:r>
            <w:r>
              <w:rPr>
                <w:rFonts w:hint="eastAsia"/>
              </w:rPr>
              <w:t>zip</w:t>
            </w:r>
            <w:r>
              <w:rPr>
                <w:rFonts w:hint="eastAsia"/>
              </w:rPr>
              <w:t>、</w:t>
            </w:r>
            <w:r>
              <w:rPr>
                <w:rFonts w:hint="eastAsia"/>
              </w:rPr>
              <w:t>doc</w:t>
            </w:r>
            <w:r>
              <w:rPr>
                <w:rFonts w:hint="eastAsia"/>
              </w:rPr>
              <w:t>、</w:t>
            </w:r>
            <w:r>
              <w:rPr>
                <w:rFonts w:hint="eastAsia"/>
              </w:rPr>
              <w:t>ppt</w:t>
            </w:r>
            <w:r>
              <w:rPr>
                <w:rFonts w:hint="eastAsia"/>
              </w:rPr>
              <w:t>、</w:t>
            </w:r>
            <w:r>
              <w:rPr>
                <w:rFonts w:hint="eastAsia"/>
              </w:rPr>
              <w:t>pptx</w:t>
            </w:r>
            <w:r>
              <w:rPr>
                <w:rFonts w:hint="eastAsia"/>
              </w:rPr>
              <w:t>、</w:t>
            </w:r>
            <w:r>
              <w:rPr>
                <w:rFonts w:hint="eastAsia"/>
              </w:rPr>
              <w:t>xls</w:t>
            </w:r>
            <w:r>
              <w:rPr>
                <w:rFonts w:hint="eastAsia"/>
              </w:rPr>
              <w:t>、</w:t>
            </w:r>
            <w:r>
              <w:rPr>
                <w:rFonts w:hint="eastAsia"/>
              </w:rPr>
              <w:t>pdf</w:t>
            </w:r>
            <w:r>
              <w:rPr>
                <w:rFonts w:hint="eastAsia"/>
              </w:rPr>
              <w:t>、</w:t>
            </w:r>
            <w:r>
              <w:rPr>
                <w:rFonts w:hint="eastAsia"/>
              </w:rPr>
              <w:t>docx</w:t>
            </w:r>
            <w:r>
              <w:rPr>
                <w:rFonts w:hint="eastAsia"/>
              </w:rPr>
              <w:t>、</w:t>
            </w:r>
            <w:r>
              <w:rPr>
                <w:rFonts w:hint="eastAsia"/>
              </w:rPr>
              <w:t>xlsx</w:t>
            </w:r>
            <w:r>
              <w:rPr>
                <w:rFonts w:hint="eastAsia"/>
              </w:rPr>
              <w:t>等。</w:t>
            </w:r>
          </w:p>
          <w:p w:rsidR="00AB2EEA" w:rsidRDefault="00A10194">
            <w:pPr>
              <w:spacing w:line="400" w:lineRule="exact"/>
              <w:rPr>
                <w:b/>
                <w:bCs/>
              </w:rPr>
            </w:pPr>
            <w:r>
              <w:rPr>
                <w:rFonts w:hint="eastAsia"/>
                <w:b/>
                <w:bCs/>
              </w:rPr>
              <w:t>二、后台管理要求</w:t>
            </w:r>
          </w:p>
          <w:p w:rsidR="00AB2EEA" w:rsidRDefault="00A10194">
            <w:pPr>
              <w:spacing w:line="400" w:lineRule="exact"/>
            </w:pPr>
            <w:r>
              <w:rPr>
                <w:rFonts w:hint="eastAsia"/>
              </w:rPr>
              <w:t>1</w:t>
            </w:r>
            <w:r>
              <w:rPr>
                <w:rFonts w:hint="eastAsia"/>
              </w:rPr>
              <w:t>、资源平台采用开源操作系统和数据库架构，流媒体直播点播软件需要自主研发，点播和直播观看视频，不依赖任何插件或播放器可直接在</w:t>
            </w:r>
            <w:r>
              <w:rPr>
                <w:rFonts w:hint="eastAsia"/>
              </w:rPr>
              <w:t>Windows</w:t>
            </w:r>
            <w:r>
              <w:rPr>
                <w:rFonts w:hint="eastAsia"/>
              </w:rPr>
              <w:t>、</w:t>
            </w:r>
            <w:r>
              <w:rPr>
                <w:rFonts w:hint="eastAsia"/>
              </w:rPr>
              <w:t>IOS</w:t>
            </w:r>
            <w:r>
              <w:rPr>
                <w:rFonts w:hint="eastAsia"/>
              </w:rPr>
              <w:t>、</w:t>
            </w:r>
            <w:r>
              <w:rPr>
                <w:rFonts w:hint="eastAsia"/>
              </w:rPr>
              <w:t>Android</w:t>
            </w:r>
            <w:r>
              <w:rPr>
                <w:rFonts w:hint="eastAsia"/>
              </w:rPr>
              <w:t>、</w:t>
            </w:r>
            <w:r>
              <w:rPr>
                <w:rFonts w:hint="eastAsia"/>
              </w:rPr>
              <w:t>linux</w:t>
            </w:r>
            <w:r>
              <w:rPr>
                <w:rFonts w:hint="eastAsia"/>
              </w:rPr>
              <w:t>系统终端设备中进行收看。</w:t>
            </w:r>
          </w:p>
          <w:p w:rsidR="00AB2EEA" w:rsidRDefault="00A10194">
            <w:pPr>
              <w:spacing w:line="400" w:lineRule="exact"/>
              <w:rPr>
                <w:highlight w:val="yellow"/>
              </w:rPr>
            </w:pPr>
            <w:r>
              <w:rPr>
                <w:rFonts w:hint="eastAsia"/>
              </w:rPr>
              <w:t>2</w:t>
            </w:r>
            <w:r>
              <w:rPr>
                <w:rFonts w:hint="eastAsia"/>
              </w:rPr>
              <w:t>、★要求平台无需二次开发即可支持支持包括：</w:t>
            </w:r>
            <w:r>
              <w:rPr>
                <w:rFonts w:hint="eastAsia"/>
              </w:rPr>
              <w:t>logo</w:t>
            </w:r>
            <w:r>
              <w:rPr>
                <w:rFonts w:hint="eastAsia"/>
              </w:rPr>
              <w:t>、轮播图片、台标</w:t>
            </w:r>
            <w:r>
              <w:rPr>
                <w:rFonts w:hint="eastAsia"/>
              </w:rPr>
              <w:t>/</w:t>
            </w:r>
            <w:r>
              <w:rPr>
                <w:rFonts w:hint="eastAsia"/>
              </w:rPr>
              <w:t>视频水印、移动微信直播端背景图、微信直播端</w:t>
            </w:r>
            <w:r>
              <w:rPr>
                <w:rFonts w:hint="eastAsia"/>
              </w:rPr>
              <w:t>logo</w:t>
            </w:r>
            <w:r>
              <w:rPr>
                <w:rFonts w:hint="eastAsia"/>
              </w:rPr>
              <w:t>的自主定义；支持对系统信息、简介信息的重新定义和修改。</w:t>
            </w:r>
          </w:p>
          <w:p w:rsidR="00AB2EEA" w:rsidRDefault="00A10194">
            <w:pPr>
              <w:spacing w:line="400" w:lineRule="exact"/>
            </w:pPr>
            <w:r>
              <w:rPr>
                <w:rFonts w:hint="eastAsia"/>
              </w:rPr>
              <w:t>3</w:t>
            </w:r>
            <w:r>
              <w:rPr>
                <w:rFonts w:hint="eastAsia"/>
              </w:rPr>
              <w:t>、★要求平台具备直播报表统计功能，支持统计直播峰值表、直播峰值</w:t>
            </w:r>
            <w:r>
              <w:rPr>
                <w:rFonts w:hint="eastAsia"/>
              </w:rPr>
              <w:t>map</w:t>
            </w:r>
            <w:r>
              <w:rPr>
                <w:rFonts w:hint="eastAsia"/>
              </w:rPr>
              <w:t>、直播操作记录三种不同统计功能。直播峰值表支持通过直播频道名称、直播日期进行搜索查询统计数据；直播峰值</w:t>
            </w:r>
            <w:r>
              <w:rPr>
                <w:rFonts w:hint="eastAsia"/>
              </w:rPr>
              <w:t>map</w:t>
            </w:r>
            <w:r>
              <w:rPr>
                <w:rFonts w:hint="eastAsia"/>
              </w:rPr>
              <w:t>支持以中国地图方式展示和统计直播访问所有地区及直播人数；直播操作记录详细记录了某一直播频道直播过程中使用时长、在线人数峰值、观看人数、开始时间及结束时间等信息。</w:t>
            </w:r>
          </w:p>
          <w:p w:rsidR="00AB2EEA" w:rsidRDefault="00A10194">
            <w:pPr>
              <w:spacing w:line="400" w:lineRule="exact"/>
            </w:pPr>
            <w:r>
              <w:rPr>
                <w:rFonts w:hint="eastAsia"/>
              </w:rPr>
              <w:lastRenderedPageBreak/>
              <w:t>4</w:t>
            </w:r>
            <w:r>
              <w:rPr>
                <w:rFonts w:hint="eastAsia"/>
              </w:rPr>
              <w:t>、要求平台提供用户自主注册、后台批量导入、</w:t>
            </w:r>
            <w:r>
              <w:rPr>
                <w:rFonts w:hint="eastAsia"/>
              </w:rPr>
              <w:t>LDAP</w:t>
            </w:r>
            <w:r>
              <w:rPr>
                <w:rFonts w:hint="eastAsia"/>
              </w:rPr>
              <w:t>用户同步多种方式，注册用户后由管理人员对申请人进行信息核对并开放对应功能，后台可通过数据模版初始化导入用户数据，每个用户可自行管理个人账户信息。</w:t>
            </w:r>
          </w:p>
          <w:p w:rsidR="00AB2EEA" w:rsidRDefault="00A10194">
            <w:pPr>
              <w:spacing w:line="400" w:lineRule="exact"/>
            </w:pPr>
            <w:r>
              <w:rPr>
                <w:rFonts w:hint="eastAsia"/>
              </w:rPr>
              <w:t>5</w:t>
            </w:r>
            <w:r>
              <w:rPr>
                <w:rFonts w:hint="eastAsia"/>
              </w:rPr>
              <w:t>、管理员具备基本的修改、禁用、删除、用户密码修改功能，支持对不同的用户角色可根据需求自定义设置多种权限，要求不少于专家、学校各种领导角色、教师、家长、学生等各种不同角色。</w:t>
            </w:r>
          </w:p>
          <w:p w:rsidR="00AB2EEA" w:rsidRDefault="00A10194">
            <w:pPr>
              <w:spacing w:line="400" w:lineRule="exact"/>
            </w:pPr>
            <w:r>
              <w:rPr>
                <w:rFonts w:hint="eastAsia"/>
              </w:rPr>
              <w:t>6</w:t>
            </w:r>
            <w:r>
              <w:rPr>
                <w:rFonts w:hint="eastAsia"/>
              </w:rPr>
              <w:t>、系统平台具有视频管理功能，支持对前台所有视频资源的观摩权限单独或批量设置，可设置的权限应包含公开发布、登陆观看、加密观看、分组观看、暂不公开、</w:t>
            </w:r>
            <w:r>
              <w:rPr>
                <w:rFonts w:hint="eastAsia"/>
              </w:rPr>
              <w:t>IP</w:t>
            </w:r>
            <w:r>
              <w:rPr>
                <w:rFonts w:hint="eastAsia"/>
              </w:rPr>
              <w:t>观看等</w:t>
            </w:r>
            <w:r>
              <w:rPr>
                <w:rFonts w:hint="eastAsia"/>
              </w:rPr>
              <w:t>6</w:t>
            </w:r>
            <w:r>
              <w:rPr>
                <w:rFonts w:hint="eastAsia"/>
              </w:rPr>
              <w:t>种模式，并支持设置是否推荐视频，也可以后台删除。要求设置了上传视频及评论等需要审核功能时，所有新上传及重新编辑后的视频包括最新的评论信息均要求支持审核后才能发布，所有需要审核的视频资源和评论信息应统一归类到视频审核及视频评论模块进行统一管理。</w:t>
            </w:r>
          </w:p>
          <w:p w:rsidR="00AB2EEA" w:rsidRDefault="00A10194">
            <w:pPr>
              <w:spacing w:line="400" w:lineRule="exact"/>
            </w:pPr>
            <w:r>
              <w:rPr>
                <w:rFonts w:hint="eastAsia"/>
              </w:rPr>
              <w:t>7</w:t>
            </w:r>
            <w:r>
              <w:rPr>
                <w:rFonts w:hint="eastAsia"/>
              </w:rPr>
              <w:t>、系统平台支持直播管理功能，具备直播连接设备、直播频道、正在直播管理、直播在线统计、已完成直播、直播评论管理、直播播放日志、图文直播管理等基本功能。</w:t>
            </w:r>
          </w:p>
          <w:p w:rsidR="00AB2EEA" w:rsidRDefault="00A10194">
            <w:pPr>
              <w:spacing w:line="400" w:lineRule="exact"/>
            </w:pPr>
            <w:r>
              <w:rPr>
                <w:rFonts w:hint="eastAsia"/>
              </w:rPr>
              <w:t>8</w:t>
            </w:r>
            <w:r>
              <w:rPr>
                <w:rFonts w:hint="eastAsia"/>
              </w:rPr>
              <w:t>、要求平台支持自定义课表功能，用户可在平台根据需求预约需要使用录播时间段，支持用户自定义课程名、科目</w:t>
            </w:r>
            <w:r>
              <w:rPr>
                <w:rFonts w:hint="eastAsia"/>
              </w:rPr>
              <w:t>/</w:t>
            </w:r>
            <w:r>
              <w:rPr>
                <w:rFonts w:hint="eastAsia"/>
              </w:rPr>
              <w:t>专业信息、班级信息、主讲人信息等，预约方式支持按预约周期、有效日期、课时等进行设置，并支持是否开放直播观看功能。</w:t>
            </w:r>
          </w:p>
          <w:p w:rsidR="00AB2EEA" w:rsidRDefault="00A10194">
            <w:pPr>
              <w:spacing w:line="400" w:lineRule="exact"/>
            </w:pPr>
            <w:r>
              <w:rPr>
                <w:rFonts w:hint="eastAsia"/>
              </w:rPr>
              <w:t>9</w:t>
            </w:r>
            <w:r>
              <w:rPr>
                <w:rFonts w:hint="eastAsia"/>
              </w:rPr>
              <w:t>、平台具备视频专辑管理功能，用户可以将单个视频文件建立视频专辑进行统一管理，支持按照学科、学段、版本、年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w:t>
            </w:r>
            <w:r>
              <w:rPr>
                <w:rFonts w:hint="eastAsia"/>
              </w:rPr>
              <w:lastRenderedPageBreak/>
              <w:t>次数统计等功能，同时专辑内的视频支持按照最新发布、最多播放进行自动排名。</w:t>
            </w:r>
          </w:p>
          <w:p w:rsidR="00AB2EEA" w:rsidRDefault="00A10194">
            <w:pPr>
              <w:spacing w:line="400" w:lineRule="exact"/>
            </w:pPr>
            <w:r>
              <w:rPr>
                <w:rFonts w:hint="eastAsia"/>
              </w:rPr>
              <w:t>10</w:t>
            </w:r>
            <w:r>
              <w:rPr>
                <w:rFonts w:hint="eastAsia"/>
              </w:rPr>
              <w:t>、支持微信活动管理，能够提供微信签到、微信抽奖、微信投票、点名管理、问卷管理、红包管理、打赏管理等功能。</w:t>
            </w:r>
          </w:p>
          <w:p w:rsidR="00AB2EEA" w:rsidRDefault="00A10194">
            <w:pPr>
              <w:spacing w:line="400" w:lineRule="exact"/>
            </w:pPr>
            <w:r>
              <w:rPr>
                <w:rFonts w:hint="eastAsia"/>
              </w:rPr>
              <w:t>11</w:t>
            </w:r>
            <w:r>
              <w:rPr>
                <w:rFonts w:hint="eastAsia"/>
              </w:rPr>
              <w:t>、要求系统平台具有录播设备管理功能，用户可根据需求和录播服务器架设的场所自定义名称，被管理的录播服务器只需填写主机</w:t>
            </w:r>
            <w:r>
              <w:rPr>
                <w:rFonts w:hint="eastAsia"/>
              </w:rPr>
              <w:t>IP</w:t>
            </w:r>
            <w:r>
              <w:rPr>
                <w:rFonts w:hint="eastAsia"/>
              </w:rPr>
              <w:t>和管理用户名、密码即可实现远程连接管理，要求被管理的录播服务器支持通过红、绿灯显示状态判断运行是否正常启动，或接入视频源是否正常。</w:t>
            </w:r>
          </w:p>
          <w:p w:rsidR="00AB2EEA" w:rsidRDefault="00A10194">
            <w:pPr>
              <w:spacing w:line="400" w:lineRule="exact"/>
              <w:rPr>
                <w:b/>
                <w:bCs/>
              </w:rPr>
            </w:pPr>
            <w:r>
              <w:rPr>
                <w:rFonts w:hint="eastAsia"/>
                <w:b/>
                <w:bCs/>
              </w:rPr>
              <w:t>三、直播管理要求</w:t>
            </w:r>
          </w:p>
          <w:p w:rsidR="00AB2EEA" w:rsidRDefault="00A10194">
            <w:pPr>
              <w:spacing w:line="400" w:lineRule="exact"/>
            </w:pPr>
            <w:r>
              <w:rPr>
                <w:rFonts w:hint="eastAsia"/>
              </w:rPr>
              <w:t>1</w:t>
            </w:r>
            <w:r>
              <w:rPr>
                <w:rFonts w:hint="eastAsia"/>
              </w:rPr>
              <w:t>、★直播频道新增要求支持公开观看、登陆观看、加密观看、分组观看、</w:t>
            </w:r>
            <w:r>
              <w:rPr>
                <w:rFonts w:hint="eastAsia"/>
              </w:rPr>
              <w:t>IP</w:t>
            </w:r>
            <w:r>
              <w:rPr>
                <w:rFonts w:hint="eastAsia"/>
              </w:rPr>
              <w:t>观看等模式，方便用户根据不同场景要求灵活设置；同时可以对直播进行预约，根据直播活动具体时间进行设置。</w:t>
            </w:r>
          </w:p>
          <w:p w:rsidR="00AB2EEA" w:rsidRDefault="00A10194">
            <w:pPr>
              <w:spacing w:line="400" w:lineRule="exact"/>
            </w:pPr>
            <w:r>
              <w:rPr>
                <w:rFonts w:hint="eastAsia"/>
              </w:rPr>
              <w:t>2</w:t>
            </w:r>
            <w:r>
              <w:rPr>
                <w:rFonts w:hint="eastAsia"/>
              </w:rPr>
              <w:t>、★平台支持所有视频资源和专辑的观摩权限单独或批量设置，可设置的权限应包含公开发布、登陆观看、加密观看、分组观看、暂不公开、</w:t>
            </w:r>
            <w:r>
              <w:rPr>
                <w:rFonts w:hint="eastAsia"/>
              </w:rPr>
              <w:t>IP</w:t>
            </w:r>
            <w:r>
              <w:rPr>
                <w:rFonts w:hint="eastAsia"/>
              </w:rPr>
              <w:t>观看、问答观看等</w:t>
            </w:r>
            <w:r>
              <w:rPr>
                <w:rFonts w:hint="eastAsia"/>
              </w:rPr>
              <w:t>7</w:t>
            </w:r>
            <w:r>
              <w:rPr>
                <w:rFonts w:hint="eastAsia"/>
              </w:rPr>
              <w:t>种点播权限模式。对视频专辑并支持公开发布、登陆观看、暂不公开三种观看权限。</w:t>
            </w:r>
          </w:p>
          <w:p w:rsidR="00AB2EEA" w:rsidRDefault="00A10194">
            <w:pPr>
              <w:spacing w:line="400" w:lineRule="exact"/>
            </w:pPr>
            <w:r>
              <w:rPr>
                <w:rFonts w:hint="eastAsia"/>
              </w:rPr>
              <w:t>3</w:t>
            </w:r>
            <w:r>
              <w:rPr>
                <w:rFonts w:hint="eastAsia"/>
              </w:rPr>
              <w:t>、★为保证系统安全性，要求平台具备根据需求设计视频资源上传、点播视频评论、直播评论、新闻评论等是否具备后台管理审核功能，可设置需要审核和自动发布。</w:t>
            </w:r>
          </w:p>
          <w:p w:rsidR="00AB2EEA" w:rsidRDefault="00A10194">
            <w:pPr>
              <w:spacing w:line="400" w:lineRule="exact"/>
            </w:pPr>
            <w:r>
              <w:rPr>
                <w:rFonts w:hint="eastAsia"/>
              </w:rPr>
              <w:t>4</w:t>
            </w:r>
            <w:r>
              <w:rPr>
                <w:rFonts w:hint="eastAsia"/>
              </w:rPr>
              <w:t>、支持直播评论管理，可以对评论发布进行审核、删除及</w:t>
            </w:r>
            <w:r>
              <w:rPr>
                <w:rFonts w:hint="eastAsia"/>
              </w:rPr>
              <w:t>EXCEL</w:t>
            </w:r>
            <w:r>
              <w:rPr>
                <w:rFonts w:hint="eastAsia"/>
              </w:rPr>
              <w:t>批量导出功能。</w:t>
            </w:r>
          </w:p>
          <w:p w:rsidR="00AB2EEA" w:rsidRDefault="00A10194">
            <w:pPr>
              <w:spacing w:line="400" w:lineRule="exact"/>
            </w:pPr>
            <w:r>
              <w:rPr>
                <w:rFonts w:hint="eastAsia"/>
              </w:rPr>
              <w:t>5</w:t>
            </w:r>
            <w:r>
              <w:rPr>
                <w:rFonts w:hint="eastAsia"/>
              </w:rPr>
              <w:t>、要求系统平台支持在线点播统计功能，且支持分类自动统计</w:t>
            </w:r>
            <w:r>
              <w:rPr>
                <w:rFonts w:hint="eastAsia"/>
              </w:rPr>
              <w:t>PC</w:t>
            </w:r>
            <w:r>
              <w:rPr>
                <w:rFonts w:hint="eastAsia"/>
              </w:rPr>
              <w:t>端在线人数和移动端在线人数两种不同类型的总数量。</w:t>
            </w:r>
          </w:p>
          <w:p w:rsidR="00AB2EEA" w:rsidRDefault="00A10194">
            <w:pPr>
              <w:spacing w:line="400" w:lineRule="exact"/>
            </w:pPr>
            <w:r>
              <w:rPr>
                <w:rFonts w:hint="eastAsia"/>
              </w:rPr>
              <w:t>6</w:t>
            </w:r>
            <w:r>
              <w:rPr>
                <w:rFonts w:hint="eastAsia"/>
              </w:rPr>
              <w:t>、★提供微信视频资源发布及直播发布的功能，如主题活动、足球比赛赛事等的视频直播，支持大规模发布的场景在移动手机端上观看。</w:t>
            </w:r>
          </w:p>
          <w:p w:rsidR="00AB2EEA" w:rsidRDefault="00A10194">
            <w:pPr>
              <w:spacing w:line="400" w:lineRule="exact"/>
            </w:pPr>
            <w:r>
              <w:rPr>
                <w:rFonts w:hint="eastAsia"/>
              </w:rPr>
              <w:t>支持直播服务器弹性伸缩管理，实现直播能力自动扩展，满足大规模直播需求。</w:t>
            </w:r>
          </w:p>
          <w:p w:rsidR="00AB2EEA" w:rsidRDefault="00A10194">
            <w:pPr>
              <w:spacing w:line="400" w:lineRule="exact"/>
              <w:rPr>
                <w:b/>
                <w:bCs/>
              </w:rPr>
            </w:pPr>
            <w:r>
              <w:rPr>
                <w:rFonts w:hint="eastAsia"/>
                <w:b/>
                <w:bCs/>
              </w:rPr>
              <w:lastRenderedPageBreak/>
              <w:t>四、资质要求：</w:t>
            </w:r>
          </w:p>
          <w:p w:rsidR="00AB2EEA" w:rsidRDefault="00A10194">
            <w:pPr>
              <w:spacing w:line="400" w:lineRule="exact"/>
            </w:pPr>
            <w:r>
              <w:rPr>
                <w:rFonts w:hint="eastAsia"/>
              </w:rPr>
              <w:t>提供原厂</w:t>
            </w:r>
            <w:r>
              <w:rPr>
                <w:rFonts w:hint="eastAsia"/>
              </w:rPr>
              <w:t>3</w:t>
            </w:r>
            <w:r>
              <w:rPr>
                <w:rFonts w:hint="eastAsia"/>
              </w:rPr>
              <w:t>年免费升级服务。</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是</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17</w:t>
            </w:r>
          </w:p>
        </w:tc>
        <w:tc>
          <w:tcPr>
            <w:tcW w:w="1584" w:type="dxa"/>
            <w:shd w:val="clear" w:color="auto" w:fill="auto"/>
            <w:vAlign w:val="center"/>
          </w:tcPr>
          <w:p w:rsidR="00AB2EEA" w:rsidRDefault="00A10194">
            <w:pPr>
              <w:widowControl/>
              <w:jc w:val="center"/>
              <w:textAlignment w:val="center"/>
              <w:rPr>
                <w:rFonts w:ascii="宋体" w:eastAsia="宋体" w:hAnsi="宋体" w:cs="宋体"/>
                <w:szCs w:val="21"/>
              </w:rPr>
            </w:pPr>
            <w:r>
              <w:rPr>
                <w:rFonts w:ascii="宋体" w:eastAsia="宋体" w:hAnsi="宋体" w:cs="宋体" w:hint="eastAsia"/>
                <w:szCs w:val="21"/>
              </w:rPr>
              <w:t>VR科普角</w:t>
            </w:r>
          </w:p>
        </w:tc>
        <w:tc>
          <w:tcPr>
            <w:tcW w:w="8841" w:type="dxa"/>
            <w:shd w:val="clear" w:color="auto" w:fill="FFFFFF"/>
            <w:vAlign w:val="center"/>
          </w:tcPr>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43寸移动式VR一体机</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★一体机整体</w:t>
            </w:r>
            <w:r>
              <w:rPr>
                <w:rFonts w:ascii="宋体" w:eastAsia="宋体" w:hAnsi="宋体" w:hint="eastAsia"/>
                <w:szCs w:val="21"/>
              </w:rPr>
              <w:t>设计</w:t>
            </w:r>
            <w:r>
              <w:rPr>
                <w:rFonts w:ascii="宋体" w:eastAsia="宋体" w:hAnsi="宋体" w:cs="微软雅黑" w:hint="eastAsia"/>
                <w:kern w:val="0"/>
                <w:szCs w:val="21"/>
              </w:rPr>
              <w:t>要求：</w:t>
            </w:r>
            <w:r>
              <w:rPr>
                <w:rFonts w:ascii="宋体" w:eastAsia="宋体" w:hAnsi="宋体" w:cs="微软雅黑" w:hint="eastAsia"/>
                <w:kern w:val="0"/>
                <w:szCs w:val="21"/>
              </w:rPr>
              <w:br/>
              <w:t>(1)整机高度要方便操作，170cm≤高度≤175cm；</w:t>
            </w:r>
            <w:r>
              <w:rPr>
                <w:rFonts w:ascii="宋体" w:eastAsia="宋体" w:hAnsi="宋体" w:cs="微软雅黑" w:hint="eastAsia"/>
                <w:kern w:val="0"/>
                <w:szCs w:val="21"/>
              </w:rPr>
              <w:br/>
              <w:t>(2)整体设计美观，正面采用一体化设计，面板印刷涂层采用抗刮工艺，不易磨损；</w:t>
            </w:r>
            <w:r>
              <w:rPr>
                <w:rFonts w:ascii="宋体" w:eastAsia="宋体" w:hAnsi="宋体" w:cs="微软雅黑" w:hint="eastAsia"/>
                <w:kern w:val="0"/>
                <w:szCs w:val="21"/>
              </w:rPr>
              <w:br/>
              <w:t>(3)产品要体现安全性科学性，底座采用防踩踏倾斜设计，向下角度范围8º~12º；</w:t>
            </w:r>
            <w:r>
              <w:rPr>
                <w:rFonts w:ascii="宋体" w:eastAsia="宋体" w:hAnsi="宋体" w:cs="微软雅黑" w:hint="eastAsia"/>
                <w:kern w:val="0"/>
                <w:szCs w:val="21"/>
              </w:rPr>
              <w:br/>
              <w:t xml:space="preserve">(4)整机圆角设计，无任何锋利尖锐的突出角，防止刮伤和意外伤害； </w:t>
            </w:r>
            <w:r>
              <w:rPr>
                <w:rFonts w:ascii="宋体" w:eastAsia="宋体" w:hAnsi="宋体" w:cs="微软雅黑" w:hint="eastAsia"/>
                <w:kern w:val="0"/>
                <w:szCs w:val="21"/>
              </w:rPr>
              <w:br/>
              <w:t>(5)所有仓门带锁，保证设备的安全性；</w:t>
            </w:r>
            <w:r>
              <w:rPr>
                <w:rFonts w:ascii="宋体" w:eastAsia="宋体" w:hAnsi="宋体" w:cs="微软雅黑" w:hint="eastAsia"/>
                <w:kern w:val="0"/>
                <w:szCs w:val="21"/>
              </w:rPr>
              <w:br/>
              <w:t>(6)为保证设备的性能和使用的安全性，需采用PC原生USB接口和开关机按钮，不允许外接；</w:t>
            </w:r>
            <w:r>
              <w:rPr>
                <w:rFonts w:ascii="宋体" w:eastAsia="宋体" w:hAnsi="宋体" w:cs="微软雅黑" w:hint="eastAsia"/>
                <w:kern w:val="0"/>
                <w:szCs w:val="21"/>
              </w:rPr>
              <w:br/>
              <w:t>(7)一键开机，方便快捷，无需人员值守，插电即直接进入VR管理软件进行播放；</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主机配置要求：</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 xml:space="preserve">★(1)处理器：不低于Intel  i5-6500； </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★(2)内存：不低于16GB DDR4-2133MHz；</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★(3)独立显卡：不低于NVIDIA GTX1060，显存≥6G；</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(4)操作系统：Windows10（64位）或以上版本；</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(5)硬盘：不低于1TB ，7200转/分钟；</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(6)接口：USB2.0端口≥2，USB3.0端口≥4，RJ45 端口≥1，HDMI接口≥1；</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(7) 自带无线键鼠；</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(8)电源：100V～240V；</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lastRenderedPageBreak/>
              <w:t>(9)功耗≤170W；</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显示器配置要求：</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(1)不小于43寸电容触控屏；</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(2)对比度≥4000:1；</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(3)亮度≥300cd/m²；</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(4)显示比例：16:9；</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(5)可视角度：上下178°，左右178°；</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(6) 玻璃透光率98%，多点触控≥10点，触控组件寿命≥5000万次；</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(7)色彩：8bit, 16.7 Million colors；</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(8) 点距(mm)：0.744mm x 0.744 mm；</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(9)分辨率：≥1920*1080；</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(10)触控类型：GFF电容屏，触控分辨率≥32768*32768，钢化玻璃防护；</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(11)响应时间：≤8ms；</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VR眼镜配置要求：</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★(1)分辨率不低于2880×1440像素，像素密度≥704ppi，屏幕刷新率≥120HZ；。</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(2)延迟&lt;10mS;</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(3)亮度≥300 cd/m²;</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★(4)数字调节瞳距，瞳距至少在58~72mm内可调节。可戴眼镜使用，适合所有视力人群;</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★(5)视场角≥110°FOV;</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(6)机身重量≤280g;</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lastRenderedPageBreak/>
              <w:t>(7)接口：标准HDMI1.3以上,USB2.0以上接口；</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(8)拥有≥2M空间定位;</w:t>
            </w:r>
          </w:p>
          <w:p w:rsidR="00AB2EEA" w:rsidRDefault="00A10194">
            <w:pPr>
              <w:spacing w:line="400" w:lineRule="exact"/>
              <w:rPr>
                <w:rFonts w:ascii="宋体" w:eastAsia="宋体" w:hAnsi="宋体" w:cs="微软雅黑"/>
                <w:kern w:val="0"/>
                <w:szCs w:val="21"/>
              </w:rPr>
            </w:pPr>
            <w:r>
              <w:rPr>
                <w:rFonts w:ascii="宋体" w:eastAsia="宋体" w:hAnsi="宋体" w:cs="微软雅黑" w:hint="eastAsia"/>
                <w:kern w:val="0"/>
                <w:szCs w:val="21"/>
              </w:rPr>
              <w:t>(9)至少兼容3D视频、VR视频、支持Unity、UE、T3D；</w:t>
            </w:r>
          </w:p>
          <w:p w:rsidR="00AB2EEA" w:rsidRDefault="00A10194">
            <w:pPr>
              <w:spacing w:line="400" w:lineRule="exact"/>
              <w:rPr>
                <w:szCs w:val="21"/>
              </w:rPr>
            </w:pPr>
            <w:r>
              <w:rPr>
                <w:rFonts w:ascii="宋体" w:eastAsia="宋体" w:hAnsi="宋体" w:cs="微软雅黑" w:hint="eastAsia"/>
                <w:kern w:val="0"/>
                <w:szCs w:val="21"/>
              </w:rPr>
              <w:t>★(10)内置整体式耳机，非分体式；</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18</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VR资源管理软件</w:t>
            </w:r>
          </w:p>
        </w:tc>
        <w:tc>
          <w:tcPr>
            <w:tcW w:w="8841" w:type="dxa"/>
            <w:shd w:val="clear" w:color="auto" w:fill="FFFFFF"/>
            <w:vAlign w:val="center"/>
          </w:tcPr>
          <w:p w:rsidR="00AB2EEA" w:rsidRDefault="00A10194">
            <w:pPr>
              <w:spacing w:line="400" w:lineRule="exact"/>
              <w:rPr>
                <w:szCs w:val="21"/>
              </w:rPr>
            </w:pPr>
            <w:r>
              <w:rPr>
                <w:rFonts w:hint="eastAsia"/>
                <w:szCs w:val="21"/>
              </w:rPr>
              <w:t>(1)</w:t>
            </w:r>
            <w:r>
              <w:rPr>
                <w:rFonts w:hint="eastAsia"/>
                <w:szCs w:val="21"/>
              </w:rPr>
              <w:t>资源要能支持该项目中提供的</w:t>
            </w:r>
            <w:r>
              <w:rPr>
                <w:rFonts w:hint="eastAsia"/>
                <w:szCs w:val="21"/>
              </w:rPr>
              <w:t>VR</w:t>
            </w:r>
            <w:r>
              <w:rPr>
                <w:rFonts w:hint="eastAsia"/>
                <w:szCs w:val="21"/>
              </w:rPr>
              <w:t>眼镜进行体验；</w:t>
            </w:r>
          </w:p>
          <w:p w:rsidR="00AB2EEA" w:rsidRDefault="00A10194">
            <w:pPr>
              <w:spacing w:line="400" w:lineRule="exact"/>
              <w:rPr>
                <w:szCs w:val="21"/>
              </w:rPr>
            </w:pPr>
            <w:r>
              <w:rPr>
                <w:rFonts w:hint="eastAsia"/>
                <w:szCs w:val="21"/>
              </w:rPr>
              <w:t>★</w:t>
            </w:r>
            <w:r>
              <w:rPr>
                <w:rFonts w:hint="eastAsia"/>
                <w:szCs w:val="21"/>
              </w:rPr>
              <w:t>(2)</w:t>
            </w:r>
            <w:r>
              <w:rPr>
                <w:rFonts w:hint="eastAsia"/>
                <w:szCs w:val="21"/>
              </w:rPr>
              <w:t>眼镜端看到的资源，需要同步在显示器中以双目方式显示；</w:t>
            </w:r>
          </w:p>
          <w:p w:rsidR="00AB2EEA" w:rsidRDefault="00A10194">
            <w:pPr>
              <w:spacing w:line="400" w:lineRule="exact"/>
              <w:rPr>
                <w:szCs w:val="21"/>
              </w:rPr>
            </w:pPr>
            <w:r>
              <w:rPr>
                <w:rFonts w:hint="eastAsia"/>
                <w:szCs w:val="21"/>
              </w:rPr>
              <w:t>★</w:t>
            </w:r>
            <w:r>
              <w:rPr>
                <w:rFonts w:hint="eastAsia"/>
                <w:szCs w:val="21"/>
              </w:rPr>
              <w:t>(3)</w:t>
            </w:r>
            <w:r>
              <w:rPr>
                <w:rFonts w:hint="eastAsia"/>
                <w:szCs w:val="21"/>
              </w:rPr>
              <w:t>产品迭代与更新：支持软件自动更新，及后台资源更新，更新的资源会在前端展示、下载、体验；</w:t>
            </w:r>
          </w:p>
          <w:p w:rsidR="00AB2EEA" w:rsidRDefault="00A10194">
            <w:pPr>
              <w:spacing w:line="400" w:lineRule="exact"/>
              <w:rPr>
                <w:szCs w:val="21"/>
              </w:rPr>
            </w:pPr>
            <w:r>
              <w:rPr>
                <w:rFonts w:hint="eastAsia"/>
                <w:szCs w:val="21"/>
              </w:rPr>
              <w:t>(4)</w:t>
            </w:r>
            <w:r>
              <w:rPr>
                <w:rFonts w:hint="eastAsia"/>
                <w:szCs w:val="21"/>
              </w:rPr>
              <w:t>通过</w:t>
            </w:r>
            <w:r>
              <w:rPr>
                <w:rFonts w:hint="eastAsia"/>
                <w:szCs w:val="21"/>
              </w:rPr>
              <w:t>PC</w:t>
            </w:r>
            <w:r>
              <w:rPr>
                <w:rFonts w:hint="eastAsia"/>
                <w:szCs w:val="21"/>
              </w:rPr>
              <w:t>端打开</w:t>
            </w:r>
            <w:r>
              <w:rPr>
                <w:rFonts w:hint="eastAsia"/>
                <w:szCs w:val="21"/>
              </w:rPr>
              <w:t>VR</w:t>
            </w:r>
            <w:r>
              <w:rPr>
                <w:rFonts w:hint="eastAsia"/>
                <w:szCs w:val="21"/>
              </w:rPr>
              <w:t>资源时，</w:t>
            </w:r>
            <w:r>
              <w:rPr>
                <w:rFonts w:hint="eastAsia"/>
                <w:szCs w:val="21"/>
              </w:rPr>
              <w:t>VR</w:t>
            </w:r>
            <w:r>
              <w:rPr>
                <w:rFonts w:hint="eastAsia"/>
                <w:szCs w:val="21"/>
              </w:rPr>
              <w:t>眼镜能自动播放当前资源；</w:t>
            </w:r>
          </w:p>
          <w:p w:rsidR="00AB2EEA" w:rsidRDefault="00A10194">
            <w:pPr>
              <w:spacing w:line="400" w:lineRule="exact"/>
              <w:rPr>
                <w:szCs w:val="21"/>
              </w:rPr>
            </w:pPr>
            <w:r>
              <w:rPr>
                <w:rFonts w:hint="eastAsia"/>
                <w:szCs w:val="21"/>
              </w:rPr>
              <w:t>(5)</w:t>
            </w:r>
            <w:r>
              <w:rPr>
                <w:rFonts w:hint="eastAsia"/>
                <w:szCs w:val="21"/>
              </w:rPr>
              <w:t>支持通过手指上下滑动，来进行翻页，以便查看更多内容；</w:t>
            </w:r>
          </w:p>
          <w:p w:rsidR="00AB2EEA" w:rsidRDefault="00A10194">
            <w:pPr>
              <w:spacing w:line="400" w:lineRule="exact"/>
              <w:rPr>
                <w:szCs w:val="21"/>
              </w:rPr>
            </w:pPr>
            <w:r>
              <w:rPr>
                <w:rFonts w:hint="eastAsia"/>
                <w:szCs w:val="21"/>
              </w:rPr>
              <w:t>(6)</w:t>
            </w:r>
            <w:r>
              <w:rPr>
                <w:rFonts w:hint="eastAsia"/>
                <w:szCs w:val="21"/>
              </w:rPr>
              <w:t>支持播放的格式至少包括：</w:t>
            </w:r>
            <w:r>
              <w:rPr>
                <w:rFonts w:hint="eastAsia"/>
                <w:szCs w:val="21"/>
              </w:rPr>
              <w:t>VR</w:t>
            </w:r>
            <w:r>
              <w:rPr>
                <w:rFonts w:hint="eastAsia"/>
                <w:szCs w:val="21"/>
              </w:rPr>
              <w:t>视频、全景图、</w:t>
            </w:r>
            <w:r>
              <w:rPr>
                <w:rFonts w:hint="eastAsia"/>
                <w:szCs w:val="21"/>
              </w:rPr>
              <w:t>VR</w:t>
            </w:r>
            <w:r>
              <w:rPr>
                <w:rFonts w:hint="eastAsia"/>
                <w:szCs w:val="21"/>
              </w:rPr>
              <w:t>漫游图片组、应用等；</w:t>
            </w:r>
          </w:p>
          <w:p w:rsidR="00AB2EEA" w:rsidRDefault="00A10194">
            <w:pPr>
              <w:spacing w:line="400" w:lineRule="exact"/>
              <w:rPr>
                <w:szCs w:val="21"/>
              </w:rPr>
            </w:pPr>
            <w:r>
              <w:rPr>
                <w:rFonts w:hint="eastAsia"/>
                <w:szCs w:val="21"/>
              </w:rPr>
              <w:t>(7)</w:t>
            </w:r>
            <w:r>
              <w:rPr>
                <w:rFonts w:hint="eastAsia"/>
                <w:szCs w:val="21"/>
              </w:rPr>
              <w:t>资源需按题材分类显示，可查看资源详情，包括资源概览、资源简介等，并可一键下载进行体验和观看；</w:t>
            </w:r>
          </w:p>
          <w:p w:rsidR="00AB2EEA" w:rsidRDefault="00A10194">
            <w:pPr>
              <w:spacing w:line="400" w:lineRule="exact"/>
              <w:rPr>
                <w:szCs w:val="21"/>
              </w:rPr>
            </w:pPr>
            <w:r>
              <w:rPr>
                <w:rFonts w:hint="eastAsia"/>
                <w:szCs w:val="21"/>
              </w:rPr>
              <w:t>★</w:t>
            </w:r>
            <w:r>
              <w:rPr>
                <w:rFonts w:hint="eastAsia"/>
                <w:szCs w:val="21"/>
              </w:rPr>
              <w:t>(8)</w:t>
            </w:r>
            <w:r>
              <w:rPr>
                <w:rFonts w:hint="eastAsia"/>
                <w:szCs w:val="21"/>
              </w:rPr>
              <w:t>支持添加可视化下载进度管理，可以实时了解正在下载资源的名称、百分比、下载速度等信息；</w:t>
            </w:r>
          </w:p>
          <w:p w:rsidR="00AB2EEA" w:rsidRDefault="00A10194">
            <w:pPr>
              <w:spacing w:line="400" w:lineRule="exact"/>
              <w:rPr>
                <w:szCs w:val="21"/>
              </w:rPr>
            </w:pPr>
            <w:r>
              <w:rPr>
                <w:rFonts w:hint="eastAsia"/>
                <w:szCs w:val="21"/>
              </w:rPr>
              <w:t>★</w:t>
            </w:r>
            <w:r>
              <w:rPr>
                <w:rFonts w:hint="eastAsia"/>
                <w:szCs w:val="21"/>
              </w:rPr>
              <w:t>(9)</w:t>
            </w:r>
            <w:r>
              <w:rPr>
                <w:rFonts w:hint="eastAsia"/>
                <w:szCs w:val="21"/>
              </w:rPr>
              <w:t>支持对资源下载进行暂停、删除操作、支持断点续传功能；</w:t>
            </w:r>
          </w:p>
          <w:p w:rsidR="00AB2EEA" w:rsidRDefault="00A10194">
            <w:pPr>
              <w:spacing w:line="400" w:lineRule="exact"/>
              <w:rPr>
                <w:szCs w:val="21"/>
              </w:rPr>
            </w:pPr>
            <w:r>
              <w:rPr>
                <w:rFonts w:hint="eastAsia"/>
                <w:szCs w:val="21"/>
              </w:rPr>
              <w:t>★</w:t>
            </w:r>
            <w:r>
              <w:rPr>
                <w:rFonts w:hint="eastAsia"/>
                <w:szCs w:val="21"/>
              </w:rPr>
              <w:t>(10)</w:t>
            </w:r>
            <w:r>
              <w:rPr>
                <w:rFonts w:hint="eastAsia"/>
                <w:szCs w:val="21"/>
              </w:rPr>
              <w:t>该管理软件要既支持云端资源的下载播放，也支持用户本地资源的管理以及播放，并且以不同目录进行区分；</w:t>
            </w:r>
          </w:p>
          <w:p w:rsidR="00AB2EEA" w:rsidRDefault="00A10194">
            <w:pPr>
              <w:spacing w:line="400" w:lineRule="exact"/>
              <w:rPr>
                <w:szCs w:val="21"/>
              </w:rPr>
            </w:pPr>
            <w:r>
              <w:rPr>
                <w:rFonts w:hint="eastAsia"/>
                <w:szCs w:val="21"/>
              </w:rPr>
              <w:t>(11)</w:t>
            </w:r>
            <w:r>
              <w:rPr>
                <w:rFonts w:hint="eastAsia"/>
                <w:szCs w:val="21"/>
              </w:rPr>
              <w:t>在面板上，采用图标方式直观清晰呈现资源类型，至少支持三种以上的资源类型呈现；</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r w:rsidR="00AB2EEA">
        <w:trPr>
          <w:jc w:val="center"/>
        </w:trPr>
        <w:tc>
          <w:tcPr>
            <w:tcW w:w="876"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19</w:t>
            </w:r>
          </w:p>
        </w:tc>
        <w:tc>
          <w:tcPr>
            <w:tcW w:w="15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VR科普教育资源</w:t>
            </w:r>
          </w:p>
        </w:tc>
        <w:tc>
          <w:tcPr>
            <w:tcW w:w="8841" w:type="dxa"/>
            <w:shd w:val="clear" w:color="auto" w:fill="auto"/>
            <w:vAlign w:val="center"/>
          </w:tcPr>
          <w:p w:rsidR="00AB2EEA" w:rsidRDefault="00A10194">
            <w:pPr>
              <w:spacing w:line="400" w:lineRule="exact"/>
              <w:rPr>
                <w:szCs w:val="21"/>
              </w:rPr>
            </w:pPr>
            <w:r>
              <w:rPr>
                <w:rFonts w:hint="eastAsia"/>
                <w:szCs w:val="21"/>
              </w:rPr>
              <w:t xml:space="preserve">(1) </w:t>
            </w:r>
            <w:r>
              <w:rPr>
                <w:rFonts w:hint="eastAsia"/>
                <w:szCs w:val="21"/>
              </w:rPr>
              <w:t>基于次世代</w:t>
            </w:r>
            <w:r>
              <w:rPr>
                <w:rFonts w:hint="eastAsia"/>
                <w:szCs w:val="21"/>
              </w:rPr>
              <w:t>3D</w:t>
            </w:r>
            <w:r>
              <w:rPr>
                <w:rFonts w:hint="eastAsia"/>
                <w:szCs w:val="21"/>
              </w:rPr>
              <w:t>渲染技术、高端贴图烘焙技术、</w:t>
            </w:r>
            <w:r>
              <w:rPr>
                <w:rFonts w:hint="eastAsia"/>
                <w:szCs w:val="21"/>
              </w:rPr>
              <w:t>Unity</w:t>
            </w:r>
            <w:r>
              <w:rPr>
                <w:rFonts w:hint="eastAsia"/>
                <w:szCs w:val="21"/>
              </w:rPr>
              <w:t>引擎动画等技术；</w:t>
            </w:r>
          </w:p>
          <w:p w:rsidR="00AB2EEA" w:rsidRDefault="00A10194">
            <w:pPr>
              <w:spacing w:line="400" w:lineRule="exact"/>
              <w:rPr>
                <w:szCs w:val="21"/>
              </w:rPr>
            </w:pPr>
            <w:r>
              <w:rPr>
                <w:rFonts w:hint="eastAsia"/>
                <w:szCs w:val="21"/>
              </w:rPr>
              <w:lastRenderedPageBreak/>
              <w:t xml:space="preserve">(2) </w:t>
            </w:r>
            <w:r>
              <w:rPr>
                <w:rFonts w:hint="eastAsia"/>
                <w:szCs w:val="21"/>
              </w:rPr>
              <w:t>资源需要能够实现：让体验者能够以第一人称的方式进入到全景虚拟环境中，置身于类真实的情景，亲身体验场景。提供的资源所创造或模拟的事物与环境真实而生动，并且提供多元化的自然交互途径和会话手段，允许体验者在一个可自主控制的环节里自由活动和探索虚拟世界，可以获得对客观事物的各种感性或理性认识，有助于激发人的形象思维和研究性思维，从而深化概念和建造新的构想与创意；</w:t>
            </w:r>
          </w:p>
          <w:p w:rsidR="00AB2EEA" w:rsidRDefault="00A10194">
            <w:pPr>
              <w:spacing w:line="400" w:lineRule="exact"/>
              <w:rPr>
                <w:szCs w:val="21"/>
              </w:rPr>
            </w:pPr>
            <w:r>
              <w:rPr>
                <w:rFonts w:hint="eastAsia"/>
                <w:szCs w:val="21"/>
              </w:rPr>
              <w:t xml:space="preserve">(3) </w:t>
            </w:r>
            <w:r>
              <w:rPr>
                <w:rFonts w:hint="eastAsia"/>
                <w:szCs w:val="21"/>
              </w:rPr>
              <w:t>所有视频节目类的资源时长不少于</w:t>
            </w:r>
            <w:r>
              <w:rPr>
                <w:rFonts w:hint="eastAsia"/>
                <w:szCs w:val="21"/>
              </w:rPr>
              <w:t>1</w:t>
            </w:r>
            <w:r>
              <w:rPr>
                <w:rFonts w:hint="eastAsia"/>
                <w:szCs w:val="21"/>
              </w:rPr>
              <w:t>分钟；</w:t>
            </w:r>
          </w:p>
          <w:p w:rsidR="00AB2EEA" w:rsidRDefault="00A10194">
            <w:pPr>
              <w:spacing w:line="400" w:lineRule="exact"/>
              <w:rPr>
                <w:szCs w:val="21"/>
              </w:rPr>
            </w:pPr>
            <w:r>
              <w:rPr>
                <w:rFonts w:hint="eastAsia"/>
                <w:szCs w:val="21"/>
              </w:rPr>
              <w:t>★</w:t>
            </w:r>
            <w:r>
              <w:rPr>
                <w:rFonts w:hint="eastAsia"/>
                <w:szCs w:val="21"/>
              </w:rPr>
              <w:t>(4)</w:t>
            </w:r>
            <w:r>
              <w:rPr>
                <w:rFonts w:hint="eastAsia"/>
                <w:szCs w:val="21"/>
              </w:rPr>
              <w:t>提供的资源至少覆盖科学、安全、地理、生物、化学等五个学科，资源总容量不少于</w:t>
            </w:r>
            <w:r>
              <w:rPr>
                <w:rFonts w:hint="eastAsia"/>
                <w:szCs w:val="21"/>
              </w:rPr>
              <w:t>50G</w:t>
            </w:r>
            <w:r>
              <w:rPr>
                <w:rFonts w:hint="eastAsia"/>
                <w:szCs w:val="21"/>
              </w:rPr>
              <w:t>，总数量不少于</w:t>
            </w:r>
            <w:r>
              <w:rPr>
                <w:rFonts w:hint="eastAsia"/>
                <w:szCs w:val="21"/>
              </w:rPr>
              <w:t>200</w:t>
            </w:r>
            <w:r>
              <w:rPr>
                <w:rFonts w:hint="eastAsia"/>
                <w:szCs w:val="21"/>
              </w:rPr>
              <w:t>个，其中视频总时长不少于</w:t>
            </w:r>
            <w:r>
              <w:rPr>
                <w:rFonts w:hint="eastAsia"/>
                <w:szCs w:val="21"/>
              </w:rPr>
              <w:t>150</w:t>
            </w:r>
            <w:r>
              <w:rPr>
                <w:rFonts w:hint="eastAsia"/>
                <w:szCs w:val="21"/>
              </w:rPr>
              <w:t>分钟；</w:t>
            </w:r>
          </w:p>
        </w:tc>
        <w:tc>
          <w:tcPr>
            <w:tcW w:w="882"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w:t>
            </w:r>
          </w:p>
        </w:tc>
        <w:tc>
          <w:tcPr>
            <w:tcW w:w="881"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AB2EEA" w:rsidRDefault="00A10194">
            <w:pPr>
              <w:jc w:val="center"/>
              <w:rPr>
                <w:rFonts w:ascii="宋体" w:eastAsia="宋体" w:hAnsi="宋体" w:cs="宋体"/>
                <w:szCs w:val="21"/>
              </w:rPr>
            </w:pPr>
            <w:r>
              <w:rPr>
                <w:rFonts w:ascii="宋体" w:eastAsia="宋体" w:hAnsi="宋体" w:cs="宋体" w:hint="eastAsia"/>
                <w:szCs w:val="21"/>
              </w:rPr>
              <w:t>否</w:t>
            </w:r>
          </w:p>
        </w:tc>
      </w:tr>
    </w:tbl>
    <w:p w:rsidR="00AB2EEA" w:rsidRDefault="00AB2EEA"/>
    <w:p w:rsidR="00AB2EEA" w:rsidRDefault="00AB2EEA">
      <w:pPr>
        <w:widowControl/>
        <w:shd w:val="clear" w:color="auto" w:fill="FFFFFF"/>
        <w:spacing w:line="360" w:lineRule="atLeast"/>
        <w:jc w:val="left"/>
        <w:rPr>
          <w:rFonts w:ascii="仿宋" w:eastAsia="仿宋" w:hAnsi="仿宋" w:cs="仿宋"/>
          <w:kern w:val="0"/>
          <w:sz w:val="30"/>
          <w:szCs w:val="30"/>
          <w:shd w:val="clear" w:color="auto" w:fill="FFFFFF"/>
        </w:rPr>
      </w:pPr>
    </w:p>
    <w:p w:rsidR="00AB2EEA" w:rsidRDefault="00AB2EEA">
      <w:pPr>
        <w:widowControl/>
        <w:shd w:val="clear" w:color="auto" w:fill="FFFFFF"/>
        <w:spacing w:line="360" w:lineRule="atLeast"/>
        <w:jc w:val="left"/>
        <w:rPr>
          <w:rFonts w:ascii="仿宋" w:eastAsia="仿宋" w:hAnsi="仿宋" w:cs="仿宋"/>
          <w:kern w:val="0"/>
          <w:sz w:val="30"/>
          <w:szCs w:val="30"/>
          <w:shd w:val="clear" w:color="auto" w:fill="FFFFFF"/>
        </w:rPr>
      </w:pP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794"/>
        <w:gridCol w:w="8882"/>
        <w:gridCol w:w="695"/>
        <w:gridCol w:w="736"/>
        <w:gridCol w:w="1230"/>
      </w:tblGrid>
      <w:tr w:rsidR="00AB2EEA">
        <w:trPr>
          <w:trHeight w:val="643"/>
          <w:jc w:val="center"/>
        </w:trPr>
        <w:tc>
          <w:tcPr>
            <w:tcW w:w="13948" w:type="dxa"/>
            <w:gridSpan w:val="6"/>
            <w:shd w:val="clear" w:color="auto" w:fill="BFBFBF" w:themeFill="background1" w:themeFillShade="BF"/>
            <w:vAlign w:val="center"/>
          </w:tcPr>
          <w:p w:rsidR="00AB2EEA" w:rsidRDefault="00A10194">
            <w:pPr>
              <w:jc w:val="left"/>
              <w:rPr>
                <w:rFonts w:ascii="宋体" w:eastAsia="宋体" w:hAnsi="宋体" w:cs="宋体"/>
                <w:b/>
                <w:szCs w:val="21"/>
              </w:rPr>
            </w:pPr>
            <w:r>
              <w:rPr>
                <w:rFonts w:ascii="黑体" w:eastAsia="黑体" w:hAnsi="黑体" w:cs="黑体" w:hint="eastAsia"/>
                <w:b/>
                <w:sz w:val="28"/>
                <w:szCs w:val="28"/>
              </w:rPr>
              <w:t>5、校园一卡通</w:t>
            </w:r>
          </w:p>
        </w:tc>
      </w:tr>
      <w:tr w:rsidR="00AB2EEA">
        <w:trPr>
          <w:trHeight w:val="643"/>
          <w:jc w:val="center"/>
        </w:trPr>
        <w:tc>
          <w:tcPr>
            <w:tcW w:w="611" w:type="dxa"/>
            <w:shd w:val="clear" w:color="auto" w:fill="BFBFBF" w:themeFill="background1" w:themeFillShade="BF"/>
            <w:vAlign w:val="center"/>
          </w:tcPr>
          <w:p w:rsidR="00AB2EEA" w:rsidRDefault="00A10194">
            <w:pPr>
              <w:jc w:val="center"/>
              <w:rPr>
                <w:rFonts w:ascii="宋体" w:eastAsia="宋体" w:hAnsi="宋体" w:cs="宋体"/>
                <w:b/>
                <w:szCs w:val="21"/>
              </w:rPr>
            </w:pPr>
            <w:r>
              <w:rPr>
                <w:rFonts w:ascii="宋体" w:eastAsia="宋体" w:hAnsi="宋体" w:cs="宋体" w:hint="eastAsia"/>
                <w:b/>
                <w:szCs w:val="21"/>
              </w:rPr>
              <w:t>序号</w:t>
            </w:r>
          </w:p>
        </w:tc>
        <w:tc>
          <w:tcPr>
            <w:tcW w:w="1794" w:type="dxa"/>
            <w:shd w:val="clear" w:color="auto" w:fill="BFBFBF" w:themeFill="background1" w:themeFillShade="BF"/>
            <w:vAlign w:val="center"/>
          </w:tcPr>
          <w:p w:rsidR="00AB2EEA" w:rsidRDefault="00A10194">
            <w:pPr>
              <w:jc w:val="center"/>
              <w:rPr>
                <w:rFonts w:ascii="宋体" w:eastAsia="宋体" w:hAnsi="宋体" w:cs="宋体"/>
                <w:b/>
                <w:szCs w:val="21"/>
              </w:rPr>
            </w:pPr>
            <w:r>
              <w:rPr>
                <w:rFonts w:ascii="宋体" w:eastAsia="宋体" w:hAnsi="宋体" w:cs="宋体" w:hint="eastAsia"/>
                <w:b/>
                <w:szCs w:val="21"/>
              </w:rPr>
              <w:t>产品名称</w:t>
            </w:r>
          </w:p>
        </w:tc>
        <w:tc>
          <w:tcPr>
            <w:tcW w:w="8882" w:type="dxa"/>
            <w:shd w:val="clear" w:color="auto" w:fill="BFBFBF" w:themeFill="background1" w:themeFillShade="BF"/>
            <w:vAlign w:val="center"/>
          </w:tcPr>
          <w:p w:rsidR="00AB2EEA" w:rsidRDefault="00A10194">
            <w:pPr>
              <w:jc w:val="center"/>
              <w:rPr>
                <w:rFonts w:ascii="宋体" w:eastAsia="宋体" w:hAnsi="宋体" w:cs="宋体"/>
                <w:b/>
                <w:szCs w:val="21"/>
              </w:rPr>
            </w:pPr>
            <w:r>
              <w:rPr>
                <w:rFonts w:ascii="宋体" w:eastAsia="宋体" w:hAnsi="宋体" w:cs="宋体" w:hint="eastAsia"/>
                <w:b/>
                <w:szCs w:val="21"/>
              </w:rPr>
              <w:t>技术规格及主要参数</w:t>
            </w:r>
          </w:p>
        </w:tc>
        <w:tc>
          <w:tcPr>
            <w:tcW w:w="695" w:type="dxa"/>
            <w:shd w:val="clear" w:color="auto" w:fill="BFBFBF" w:themeFill="background1" w:themeFillShade="BF"/>
            <w:vAlign w:val="center"/>
          </w:tcPr>
          <w:p w:rsidR="00AB2EEA" w:rsidRDefault="00A10194">
            <w:pPr>
              <w:jc w:val="center"/>
              <w:rPr>
                <w:rFonts w:ascii="宋体" w:eastAsia="宋体" w:hAnsi="宋体" w:cs="宋体"/>
                <w:b/>
                <w:szCs w:val="21"/>
              </w:rPr>
            </w:pPr>
            <w:r>
              <w:rPr>
                <w:rFonts w:ascii="宋体" w:eastAsia="宋体" w:hAnsi="宋体" w:cs="宋体" w:hint="eastAsia"/>
                <w:b/>
                <w:szCs w:val="21"/>
              </w:rPr>
              <w:t>数量</w:t>
            </w:r>
          </w:p>
        </w:tc>
        <w:tc>
          <w:tcPr>
            <w:tcW w:w="736" w:type="dxa"/>
            <w:shd w:val="clear" w:color="auto" w:fill="BFBFBF" w:themeFill="background1" w:themeFillShade="BF"/>
            <w:vAlign w:val="center"/>
          </w:tcPr>
          <w:p w:rsidR="00AB2EEA" w:rsidRDefault="00A10194">
            <w:pPr>
              <w:jc w:val="center"/>
            </w:pPr>
            <w:r>
              <w:rPr>
                <w:rFonts w:ascii="宋体" w:eastAsia="宋体" w:hAnsi="宋体" w:cs="宋体" w:hint="eastAsia"/>
                <w:b/>
                <w:szCs w:val="21"/>
              </w:rPr>
              <w:t>单位</w:t>
            </w:r>
          </w:p>
        </w:tc>
        <w:tc>
          <w:tcPr>
            <w:tcW w:w="1230" w:type="dxa"/>
            <w:shd w:val="clear" w:color="auto" w:fill="BFBFBF" w:themeFill="background1" w:themeFillShade="BF"/>
            <w:vAlign w:val="center"/>
          </w:tcPr>
          <w:p w:rsidR="00AB2EEA" w:rsidRDefault="00A10194">
            <w:pPr>
              <w:jc w:val="center"/>
              <w:rPr>
                <w:rFonts w:ascii="宋体" w:eastAsia="宋体" w:hAnsi="宋体" w:cs="宋体"/>
                <w:b/>
                <w:szCs w:val="21"/>
              </w:rPr>
            </w:pPr>
            <w:r>
              <w:rPr>
                <w:rFonts w:ascii="宋体" w:eastAsia="宋体" w:hAnsi="宋体" w:cs="宋体" w:hint="eastAsia"/>
                <w:b/>
                <w:szCs w:val="21"/>
              </w:rPr>
              <w:t>是否为核心产品</w:t>
            </w:r>
          </w:p>
        </w:tc>
      </w:tr>
      <w:tr w:rsidR="00AB2EEA">
        <w:trPr>
          <w:trHeight w:val="1013"/>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宋体" w:hAnsi="宋体" w:hint="eastAsia"/>
                <w:sz w:val="21"/>
                <w:szCs w:val="21"/>
              </w:rPr>
              <w:t>金融交易平台</w:t>
            </w:r>
          </w:p>
        </w:tc>
        <w:tc>
          <w:tcPr>
            <w:tcW w:w="8882" w:type="dxa"/>
            <w:shd w:val="clear" w:color="auto" w:fill="auto"/>
            <w:vAlign w:val="center"/>
          </w:tcPr>
          <w:p w:rsidR="00AB2EEA" w:rsidRDefault="00A10194">
            <w:pPr>
              <w:pStyle w:val="af0"/>
              <w:snapToGrid w:val="0"/>
              <w:spacing w:line="400" w:lineRule="exact"/>
            </w:pPr>
            <w:r>
              <w:rPr>
                <w:rFonts w:ascii="宋体" w:hAnsi="宋体" w:cs="宋体" w:hint="eastAsia"/>
                <w:sz w:val="21"/>
                <w:szCs w:val="21"/>
              </w:rPr>
              <w:t>消费交易记录信息的收集和综合处理。</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宋体" w:hAnsi="宋体" w:hint="eastAsia"/>
                <w:sz w:val="21"/>
                <w:szCs w:val="21"/>
              </w:rPr>
              <w:t>1</w:t>
            </w:r>
          </w:p>
        </w:tc>
        <w:tc>
          <w:tcPr>
            <w:tcW w:w="736" w:type="dxa"/>
            <w:shd w:val="clear" w:color="auto" w:fill="auto"/>
            <w:vAlign w:val="center"/>
          </w:tcPr>
          <w:p w:rsidR="00AB2EEA" w:rsidRDefault="00A10194">
            <w:pPr>
              <w:pStyle w:val="af0"/>
              <w:snapToGrid w:val="0"/>
              <w:spacing w:line="400" w:lineRule="exact"/>
              <w:jc w:val="center"/>
            </w:pPr>
            <w:r>
              <w:rPr>
                <w:rFonts w:ascii="宋体" w:hAnsi="宋体" w:hint="eastAsia"/>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宋体" w:hAnsi="宋体" w:hint="eastAsia"/>
                <w:sz w:val="21"/>
                <w:szCs w:val="21"/>
              </w:rPr>
              <w:t>否</w:t>
            </w:r>
          </w:p>
        </w:tc>
      </w:tr>
      <w:tr w:rsidR="00AB2EEA">
        <w:trPr>
          <w:trHeight w:val="1298"/>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2</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身份识别平台</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身份识别记录信息的收集和综合处理。</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jc w:val="center"/>
            </w:pPr>
            <w:r>
              <w:rPr>
                <w:rFonts w:asciiTheme="minorEastAsia" w:hAnsiTheme="minorEastAsia" w:cstheme="minorEastAsia" w:hint="eastAsia"/>
                <w:bCs/>
                <w:szCs w:val="21"/>
              </w:rPr>
              <w:t>套</w:t>
            </w:r>
          </w:p>
        </w:tc>
        <w:tc>
          <w:tcPr>
            <w:tcW w:w="1230" w:type="dxa"/>
            <w:shd w:val="clear" w:color="auto" w:fill="auto"/>
            <w:vAlign w:val="center"/>
          </w:tcPr>
          <w:p w:rsidR="00AB2EEA" w:rsidRDefault="00A10194">
            <w:pPr>
              <w:jc w:val="center"/>
              <w:rPr>
                <w:rFonts w:ascii="宋体" w:eastAsia="宋体" w:hAnsi="宋体" w:cs="宋体"/>
                <w:szCs w:val="21"/>
              </w:rPr>
            </w:pPr>
            <w:r>
              <w:rPr>
                <w:rFonts w:asciiTheme="minorEastAsia" w:hAnsiTheme="minorEastAsia" w:cstheme="minorEastAsia" w:hint="eastAsia"/>
                <w:bCs/>
                <w:szCs w:val="21"/>
              </w:rPr>
              <w:t>否</w:t>
            </w:r>
          </w:p>
        </w:tc>
      </w:tr>
      <w:tr w:rsidR="00AB2EEA">
        <w:trPr>
          <w:trHeight w:val="1123"/>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3</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制卡中心模块</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支持与教工系统、学工系统对接，同步基本用户信息；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支持批量数据管理；通过文件将人员数据，人员照片批量导入；</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支持实时的联机证照采集，指纹采集，以及快速证卡制作；</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卡注册管理：系统支持办理卡注册业务，实现门禁考勤等身份识别类应用的授权管理；</w:t>
            </w:r>
          </w:p>
          <w:p w:rsidR="00AB2EEA" w:rsidRDefault="00A10194">
            <w:pPr>
              <w:pStyle w:val="af0"/>
              <w:snapToGrid w:val="0"/>
              <w:spacing w:line="400" w:lineRule="exact"/>
            </w:pPr>
            <w:r>
              <w:rPr>
                <w:rFonts w:asciiTheme="minorEastAsia" w:hAnsiTheme="minorEastAsia" w:cstheme="minorEastAsia" w:hint="eastAsia"/>
                <w:bCs/>
                <w:sz w:val="21"/>
                <w:szCs w:val="21"/>
              </w:rPr>
              <w:t>通过安全黑名单、批次黑名单、黑名单自动清理机制，有效的控制黑名单数量。</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jc w:val="center"/>
            </w:pPr>
            <w:r>
              <w:rPr>
                <w:rFonts w:asciiTheme="minorEastAsia" w:hAnsiTheme="minorEastAsia" w:cstheme="minorEastAsia" w:hint="eastAsia"/>
                <w:bCs/>
                <w:szCs w:val="21"/>
              </w:rPr>
              <w:t>套</w:t>
            </w:r>
          </w:p>
        </w:tc>
        <w:tc>
          <w:tcPr>
            <w:tcW w:w="1230" w:type="dxa"/>
            <w:shd w:val="clear" w:color="auto" w:fill="auto"/>
            <w:vAlign w:val="center"/>
          </w:tcPr>
          <w:p w:rsidR="00AB2EEA" w:rsidRDefault="00A10194">
            <w:pPr>
              <w:jc w:val="center"/>
              <w:rPr>
                <w:rFonts w:ascii="宋体" w:eastAsia="宋体" w:hAnsi="宋体" w:cs="宋体"/>
                <w:szCs w:val="21"/>
              </w:rPr>
            </w:pPr>
            <w:r>
              <w:rPr>
                <w:rFonts w:asciiTheme="minorEastAsia" w:hAnsiTheme="minorEastAsia" w:cstheme="minorEastAsia" w:hint="eastAsia"/>
                <w:bCs/>
                <w:szCs w:val="21"/>
              </w:rPr>
              <w:t>否</w:t>
            </w:r>
          </w:p>
        </w:tc>
      </w:tr>
      <w:tr w:rsidR="00AB2EEA">
        <w:trPr>
          <w:trHeight w:val="1013"/>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4</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结算中心模块</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交易明细查询：实现充值、消费、圈存、扣款等交易明细记录的查询及报表生成等功能；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统计分析：实现各终端、各商户的消费记录查询，按照自定义时间段进行统计并生成报表功能；</w:t>
            </w:r>
          </w:p>
          <w:p w:rsidR="00AB2EEA" w:rsidRDefault="00A10194">
            <w:pPr>
              <w:pStyle w:val="af0"/>
              <w:snapToGrid w:val="0"/>
              <w:spacing w:line="400" w:lineRule="exact"/>
            </w:pPr>
            <w:r>
              <w:rPr>
                <w:rFonts w:asciiTheme="minorEastAsia" w:hAnsiTheme="minorEastAsia" w:cstheme="minorEastAsia" w:hint="eastAsia"/>
                <w:bCs/>
                <w:sz w:val="21"/>
                <w:szCs w:val="21"/>
              </w:rPr>
              <w:t>实现按照固定结算周期，自动生成对账报表。</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jc w:val="center"/>
            </w:pPr>
            <w:r>
              <w:rPr>
                <w:rFonts w:asciiTheme="minorEastAsia" w:hAnsiTheme="minorEastAsia" w:cstheme="minorEastAsia" w:hint="eastAsia"/>
                <w:bCs/>
                <w:szCs w:val="21"/>
              </w:rPr>
              <w:t>套</w:t>
            </w:r>
          </w:p>
        </w:tc>
        <w:tc>
          <w:tcPr>
            <w:tcW w:w="1230" w:type="dxa"/>
            <w:shd w:val="clear" w:color="auto" w:fill="auto"/>
            <w:vAlign w:val="center"/>
          </w:tcPr>
          <w:p w:rsidR="00AB2EEA" w:rsidRDefault="00A10194">
            <w:pPr>
              <w:jc w:val="center"/>
              <w:rPr>
                <w:rFonts w:ascii="宋体" w:eastAsia="宋体" w:hAnsi="宋体" w:cs="宋体"/>
                <w:szCs w:val="21"/>
              </w:rPr>
            </w:pPr>
            <w:r>
              <w:rPr>
                <w:rFonts w:asciiTheme="minorEastAsia" w:hAnsiTheme="minorEastAsia" w:cstheme="minorEastAsia" w:hint="eastAsia"/>
                <w:bCs/>
                <w:szCs w:val="21"/>
              </w:rPr>
              <w:t>否</w:t>
            </w:r>
          </w:p>
        </w:tc>
      </w:tr>
      <w:tr w:rsidR="00AB2EEA">
        <w:trPr>
          <w:trHeight w:val="415"/>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5</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管理中心模块</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完成对系统基本参数设置；完成多校区的管理；实现对客户部门的管理,支持无限级部门扩展；</w:t>
            </w:r>
          </w:p>
          <w:p w:rsidR="00AB2EEA" w:rsidRDefault="00A10194">
            <w:pPr>
              <w:pStyle w:val="af0"/>
              <w:snapToGrid w:val="0"/>
              <w:spacing w:line="400" w:lineRule="exact"/>
            </w:pPr>
            <w:r>
              <w:rPr>
                <w:rFonts w:asciiTheme="minorEastAsia" w:hAnsiTheme="minorEastAsia" w:cstheme="minorEastAsia" w:hint="eastAsia"/>
                <w:bCs/>
                <w:sz w:val="21"/>
                <w:szCs w:val="21"/>
              </w:rPr>
              <w:t>实现对硬件设备管理；实现管理权限的设置；提供详细、全面的系统日志；安全监控：对系统管理员密码、数据安全以及权限等进行全面监控，加强系统安全性能的监管。</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523"/>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6</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城市服务模块</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★实现刷卡承公交，租借公共自行车；</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★实现许昌市图书馆借阅图书；</w:t>
            </w:r>
          </w:p>
          <w:p w:rsidR="00AB2EEA" w:rsidRDefault="00A10194">
            <w:pPr>
              <w:pStyle w:val="af0"/>
              <w:snapToGrid w:val="0"/>
              <w:spacing w:line="400" w:lineRule="exact"/>
            </w:pPr>
            <w:r>
              <w:rPr>
                <w:rFonts w:asciiTheme="minorEastAsia" w:hAnsiTheme="minorEastAsia" w:cstheme="minorEastAsia" w:hint="eastAsia"/>
                <w:bCs/>
                <w:sz w:val="21"/>
                <w:szCs w:val="21"/>
              </w:rPr>
              <w:t>★实现在许昌各级医疗机构办理挂号、就医、缴费等业务。</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AB2EEA">
        <w:trPr>
          <w:trHeight w:val="695"/>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7</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金融支付模块</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★实现在银行办理存款、取款、转账、查询余额等金融业务。</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8</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APP</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★要求接入许昌市“我城许昌”APP平台，且支持IOS、Android操作系统；</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实现充值、缴费、余额查询、交易明细查询等功能；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要求支持通过APP卡应用功能实现卡挂失、余额查询，交易明细、代缴费查询；</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要求支持通过APP实现查成绩、查课表、在线选课、查询空闲教室、图书馆借阅、等级考试</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成绩查询等学习成长应用；</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要求可通过APP实现水、电、网、手机话费等各类移动支付功能；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要求可通过APP进行公交、公共自行车的扫码付费使用；</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要求可通过APP查询许昌市图书馆数目，获取图书信息；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要求可通过APP查询城市周边景点服务信息；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要求可通过APP进行个人身份认证及政务办理；</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可通过APP为用户提供：智慧迎新、学校通知、校内新闻、失物招领、课堂点名等校园信息化应用；</w:t>
            </w:r>
          </w:p>
          <w:p w:rsidR="00AB2EEA" w:rsidRDefault="00A10194">
            <w:pPr>
              <w:pStyle w:val="af0"/>
              <w:snapToGrid w:val="0"/>
              <w:spacing w:line="400" w:lineRule="exact"/>
            </w:pPr>
            <w:r>
              <w:rPr>
                <w:rFonts w:asciiTheme="minorEastAsia" w:hAnsiTheme="minorEastAsia" w:cstheme="minorEastAsia" w:hint="eastAsia"/>
                <w:bCs/>
                <w:sz w:val="21"/>
                <w:szCs w:val="21"/>
              </w:rPr>
              <w:t>支持老师和学生通过APP查询课程信息，同时具有收到考勤成功通知、课程提醒等功能。同时对无卡人员具有当场审核和申报功能，解决无卡学生考勤。</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lastRenderedPageBreak/>
              <w:t>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9</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门禁管理系统</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支持安全模式、禁用模式、常开模式、刷卡开门，门栓模式，满足校园不同场合的需求；</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支持远程开门、首卡开门、多卡开门、胁迫密码报警等多种高级管理功能；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多卡开门规则支持自定义，实现多组人员的随机组合；</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区域管理：按照区域进行授权、授禁、权限控制等管理；</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反潜回、防尾随：刷卡进出门一一对应，如不对应系统提示并报警；</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通道互锁：一个互锁组内，同时只能有一个门处于打开状态；</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非法事件自动报警，门禁超时未关报警、非法卡刷卡报警等；</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多系统联动功能，与消防、安防、视频监控等系统实现联动，保证系统的整体安全；</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实时监控各个门禁终端的状态，给监控人员更见直观的监控体验；</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在线升级：远程下载，在线更新嵌入式程序；</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丰富的报表查询：名单状态查询、人员状态查询、区域内人数查询、报警记录查询等；</w:t>
            </w:r>
          </w:p>
          <w:p w:rsidR="00AB2EEA" w:rsidRDefault="00A10194">
            <w:pPr>
              <w:pStyle w:val="af0"/>
              <w:snapToGrid w:val="0"/>
              <w:spacing w:line="400" w:lineRule="exact"/>
            </w:pPr>
            <w:r>
              <w:rPr>
                <w:rFonts w:asciiTheme="minorEastAsia" w:hAnsiTheme="minorEastAsia" w:cstheme="minorEastAsia" w:hint="eastAsia"/>
                <w:bCs/>
                <w:sz w:val="21"/>
                <w:szCs w:val="21"/>
              </w:rPr>
              <w:t>要求门禁管理具有符合国家消防安防的规定，支持与学校现有的消防安防联动。</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lastRenderedPageBreak/>
              <w:t>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10</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卡务管理工作站</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卡务管理工作站、办理挂失、解挂补卡等业务，参数要求：</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1、CPU 酷睿四核：不低于i5-6400 (2.7G 6M 2133FSB 65W)；</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2、主板：不低于H110 ATX DDR4；</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3、内存：不低于DDR4 2133 4G；</w:t>
            </w:r>
          </w:p>
          <w:p w:rsidR="00AB2EEA" w:rsidRDefault="00A10194">
            <w:pPr>
              <w:pStyle w:val="af0"/>
              <w:snapToGrid w:val="0"/>
              <w:spacing w:line="400" w:lineRule="exact"/>
            </w:pPr>
            <w:r>
              <w:rPr>
                <w:rFonts w:asciiTheme="minorEastAsia" w:hAnsiTheme="minorEastAsia" w:cstheme="minorEastAsia" w:hint="eastAsia"/>
                <w:bCs/>
                <w:sz w:val="21"/>
                <w:szCs w:val="21"/>
              </w:rPr>
              <w:t>4、硬盘：不低于1T台式机硬盘（7200RPM SATA III 4 drive）。</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6</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11</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宋体" w:hAnsi="宋体" w:hint="eastAsia"/>
                <w:sz w:val="21"/>
                <w:szCs w:val="21"/>
              </w:rPr>
              <w:t>射频卡支付终端</w:t>
            </w:r>
          </w:p>
        </w:tc>
        <w:tc>
          <w:tcPr>
            <w:tcW w:w="8882" w:type="dxa"/>
            <w:shd w:val="clear" w:color="auto" w:fill="auto"/>
            <w:vAlign w:val="center"/>
          </w:tcPr>
          <w:p w:rsidR="00AB2EEA" w:rsidRDefault="00A10194">
            <w:pPr>
              <w:pStyle w:val="af0"/>
              <w:snapToGrid w:val="0"/>
              <w:spacing w:line="400" w:lineRule="exact"/>
              <w:rPr>
                <w:rFonts w:ascii="宋体" w:hAnsi="宋体" w:cs="宋体"/>
                <w:sz w:val="21"/>
                <w:szCs w:val="21"/>
              </w:rPr>
            </w:pPr>
            <w:r>
              <w:rPr>
                <w:rFonts w:ascii="宋体" w:hAnsi="宋体" w:cs="宋体" w:hint="eastAsia"/>
                <w:sz w:val="21"/>
                <w:szCs w:val="21"/>
              </w:rPr>
              <w:t>支持手机扫码支付和终端扫码收款，并兼容刷卡支付功能</w:t>
            </w:r>
          </w:p>
          <w:p w:rsidR="00AB2EEA" w:rsidRDefault="00A10194">
            <w:pPr>
              <w:pStyle w:val="af0"/>
              <w:snapToGrid w:val="0"/>
              <w:spacing w:line="400" w:lineRule="exact"/>
              <w:rPr>
                <w:rFonts w:ascii="宋体" w:hAnsi="宋体" w:cs="宋体"/>
                <w:sz w:val="21"/>
                <w:szCs w:val="21"/>
              </w:rPr>
            </w:pPr>
            <w:r>
              <w:rPr>
                <w:rFonts w:ascii="宋体" w:hAnsi="宋体" w:cs="宋体" w:hint="eastAsia"/>
                <w:sz w:val="21"/>
                <w:szCs w:val="21"/>
              </w:rPr>
              <w:t>双面液晶屏幕汉显，通过中文显示卡中余额、消费金额等相关信息</w:t>
            </w:r>
          </w:p>
          <w:p w:rsidR="00AB2EEA" w:rsidRDefault="00A10194">
            <w:pPr>
              <w:pStyle w:val="af0"/>
              <w:snapToGrid w:val="0"/>
              <w:spacing w:line="400" w:lineRule="exact"/>
              <w:rPr>
                <w:rFonts w:ascii="宋体" w:hAnsi="宋体" w:cs="宋体"/>
                <w:sz w:val="21"/>
                <w:szCs w:val="21"/>
              </w:rPr>
            </w:pPr>
            <w:r>
              <w:rPr>
                <w:rFonts w:ascii="宋体" w:hAnsi="宋体" w:cs="宋体" w:hint="eastAsia"/>
                <w:sz w:val="21"/>
                <w:szCs w:val="21"/>
              </w:rPr>
              <w:t>支持真人语音，音量可调节，有正常和异常情况声</w:t>
            </w:r>
          </w:p>
          <w:p w:rsidR="00AB2EEA" w:rsidRDefault="00A10194">
            <w:pPr>
              <w:pStyle w:val="af0"/>
              <w:snapToGrid w:val="0"/>
              <w:spacing w:line="400" w:lineRule="exact"/>
            </w:pPr>
            <w:r>
              <w:rPr>
                <w:rFonts w:ascii="宋体" w:hAnsi="宋体" w:cs="宋体" w:hint="eastAsia"/>
                <w:sz w:val="21"/>
                <w:szCs w:val="21"/>
              </w:rPr>
              <w:t>TCP/IP，RS485，CAN、WIFI、CDMA，GPRSE等多种模式</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宋体" w:hAnsi="宋体" w:hint="eastAsia"/>
                <w:sz w:val="21"/>
                <w:szCs w:val="21"/>
              </w:rPr>
              <w:t>20</w:t>
            </w:r>
          </w:p>
        </w:tc>
        <w:tc>
          <w:tcPr>
            <w:tcW w:w="736" w:type="dxa"/>
            <w:shd w:val="clear" w:color="auto" w:fill="auto"/>
            <w:vAlign w:val="center"/>
          </w:tcPr>
          <w:p w:rsidR="00AB2EEA" w:rsidRDefault="00A10194">
            <w:pPr>
              <w:pStyle w:val="af0"/>
              <w:snapToGrid w:val="0"/>
              <w:spacing w:line="400" w:lineRule="exact"/>
              <w:jc w:val="center"/>
            </w:pPr>
            <w:r>
              <w:rPr>
                <w:rFonts w:ascii="宋体" w:hAnsi="宋体" w:hint="eastAsia"/>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宋体" w:hAnsi="宋体" w:hint="eastAsia"/>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12</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读写器（发卡器）</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读写器（发卡器）嵌入式程序2.0读卡器用于线下服务大厅读卡使用，符合ISO/ICE 14443A/B标准，Mifare1卡/CPU卡/金融IC卡、手机卡（RF-SIM/RF-UIM卡/双界面卡）、NFC应用终端(SWP-SIM卡，NFC全卡) 。</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6</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13</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学生卡</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芯片空间：80K及以上；</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卡片具备接触式和双界面卡片生产能力； </w:t>
            </w:r>
            <w:r>
              <w:rPr>
                <w:rFonts w:asciiTheme="minorEastAsia" w:hAnsiTheme="minorEastAsia" w:cstheme="minorEastAsia" w:hint="eastAsia"/>
                <w:bCs/>
                <w:sz w:val="21"/>
                <w:szCs w:val="21"/>
              </w:rPr>
              <w:br/>
              <w:t>卡片材质为优质PVC，耐高温，工作温度为-25℃～80℃。层压型工艺，采用优质进口覆盖膜；</w:t>
            </w:r>
            <w:r>
              <w:rPr>
                <w:rFonts w:asciiTheme="minorEastAsia" w:hAnsiTheme="minorEastAsia" w:cstheme="minorEastAsia" w:hint="eastAsia"/>
                <w:bCs/>
                <w:sz w:val="21"/>
                <w:szCs w:val="21"/>
              </w:rPr>
              <w:lastRenderedPageBreak/>
              <w:t>卡片表面光亮、整洁、无污渍、刮痕，不能有模块和天线的痕迹。耐磨损，不易变形，卡片的卡基、热合透明膜应复合良好，卡片没有起层、气泡、剥离等现象；</w:t>
            </w:r>
            <w:r>
              <w:rPr>
                <w:rFonts w:asciiTheme="minorEastAsia" w:hAnsiTheme="minorEastAsia" w:cstheme="minorEastAsia" w:hint="eastAsia"/>
                <w:bCs/>
                <w:sz w:val="21"/>
                <w:szCs w:val="21"/>
              </w:rPr>
              <w:br/>
              <w:t>卡体质量须符合ISO7811/18的参考标准，卡片尺寸符合ISO7816-1&amp;2的参考标准，卡体尺寸符合《中国金融集成电路(IC)卡规范 V3.0》所规定的尺寸，卡的弯曲翘曲符合国家标准，抗弯折和扭曲性能；卡片动态扭曲达到1000次，卡片动态弯曲达到1000次，卡片的层间剥离强度符合国家标准，具体指标如下：</w:t>
            </w:r>
            <w:r>
              <w:rPr>
                <w:rFonts w:asciiTheme="minorEastAsia" w:hAnsiTheme="minorEastAsia" w:cstheme="minorEastAsia" w:hint="eastAsia"/>
                <w:bCs/>
                <w:sz w:val="21"/>
                <w:szCs w:val="21"/>
              </w:rPr>
              <w:br/>
              <w:t>卡基：85.47mm≤长度≤85.72mm，53.92mm≤宽度≤54.03mm；</w:t>
            </w:r>
            <w:r>
              <w:rPr>
                <w:rFonts w:asciiTheme="minorEastAsia" w:hAnsiTheme="minorEastAsia" w:cstheme="minorEastAsia" w:hint="eastAsia"/>
                <w:bCs/>
                <w:sz w:val="21"/>
                <w:szCs w:val="21"/>
              </w:rPr>
              <w:br/>
              <w:t>导角：3.18mm的圆弧；</w:t>
            </w:r>
            <w:r>
              <w:rPr>
                <w:rFonts w:asciiTheme="minorEastAsia" w:hAnsiTheme="minorEastAsia" w:cstheme="minorEastAsia" w:hint="eastAsia"/>
                <w:bCs/>
                <w:sz w:val="21"/>
                <w:szCs w:val="21"/>
              </w:rPr>
              <w:br/>
              <w:t>厚度：0.76mm≤厚度≤0.84mm；</w:t>
            </w:r>
            <w:r>
              <w:rPr>
                <w:rFonts w:asciiTheme="minorEastAsia" w:hAnsiTheme="minorEastAsia" w:cstheme="minorEastAsia" w:hint="eastAsia"/>
                <w:bCs/>
                <w:sz w:val="21"/>
                <w:szCs w:val="21"/>
              </w:rPr>
              <w:br/>
              <w:t>卡体边沿：卡体的边沿光滑，毛刺小于0.08mm，卡体表面透明覆膜；</w:t>
            </w:r>
            <w:r>
              <w:rPr>
                <w:rFonts w:asciiTheme="minorEastAsia" w:hAnsiTheme="minorEastAsia" w:cstheme="minorEastAsia" w:hint="eastAsia"/>
                <w:bCs/>
                <w:sz w:val="21"/>
                <w:szCs w:val="21"/>
              </w:rPr>
              <w:br/>
              <w:t>模块高度：IC模块表面的最高点不应高于卡表面平面0.05mm；IC模块表面的最低点不应低于卡表面平面0.05mm；</w:t>
            </w:r>
            <w:r>
              <w:rPr>
                <w:rFonts w:asciiTheme="minorEastAsia" w:hAnsiTheme="minorEastAsia" w:cstheme="minorEastAsia" w:hint="eastAsia"/>
                <w:bCs/>
                <w:sz w:val="21"/>
                <w:szCs w:val="21"/>
              </w:rPr>
              <w:br/>
              <w:t>整卡翘曲度：翘曲最大值应不大于1.5mm；卡片切边毛刺长度：＜0.08mm；</w:t>
            </w:r>
            <w:r>
              <w:rPr>
                <w:rFonts w:asciiTheme="minorEastAsia" w:hAnsiTheme="minorEastAsia" w:cstheme="minorEastAsia" w:hint="eastAsia"/>
                <w:bCs/>
                <w:sz w:val="21"/>
                <w:szCs w:val="21"/>
              </w:rPr>
              <w:br/>
              <w:t>弯曲刚度：弹性变形量应在3mm与35mm之间，塑性变形量应小于1.5mm；</w:t>
            </w:r>
            <w:r>
              <w:rPr>
                <w:rFonts w:asciiTheme="minorEastAsia" w:hAnsiTheme="minorEastAsia" w:cstheme="minorEastAsia" w:hint="eastAsia"/>
                <w:bCs/>
                <w:sz w:val="21"/>
                <w:szCs w:val="21"/>
              </w:rPr>
              <w:br/>
              <w:t>表层剥离强度：≥3.5N/cm；</w:t>
            </w:r>
            <w:r>
              <w:rPr>
                <w:rFonts w:asciiTheme="minorEastAsia" w:hAnsiTheme="minorEastAsia" w:cstheme="minorEastAsia" w:hint="eastAsia"/>
                <w:bCs/>
                <w:sz w:val="21"/>
                <w:szCs w:val="21"/>
              </w:rPr>
              <w:br/>
              <w:t>温、湿度条件下的卡尺寸稳定性和翘曲：将卡依次置于下列环境下各60分钟（a）-35°C±3°C；（b）50°C±3°C，相对湿度95%±5%将卡取出，放在实验室环境条件下保持24小时，再测卡片尺寸及卡片翘曲，要求卡片尺寸值和最大翘曲值的测量的结果应与原测量值一致；</w:t>
            </w:r>
            <w:r>
              <w:rPr>
                <w:rFonts w:asciiTheme="minorEastAsia" w:hAnsiTheme="minorEastAsia" w:cstheme="minorEastAsia" w:hint="eastAsia"/>
                <w:bCs/>
                <w:sz w:val="21"/>
                <w:szCs w:val="21"/>
              </w:rPr>
              <w:br/>
              <w:t>粘结性能：将未打过凸字的卡5个一组叠在一起放入40℃±3℃，相对湿度设定为40%-60%的箱内，使卡背面朝下，其上加以2.5Kpa的均匀压力。48小时之后取出，可以用手很容易地将单张</w:t>
            </w:r>
            <w:r>
              <w:rPr>
                <w:rFonts w:asciiTheme="minorEastAsia" w:hAnsiTheme="minorEastAsia" w:cstheme="minorEastAsia" w:hint="eastAsia"/>
                <w:bCs/>
                <w:sz w:val="21"/>
                <w:szCs w:val="21"/>
              </w:rPr>
              <w:lastRenderedPageBreak/>
              <w:t>卡分开。将卡拿到实验室环境温度下立刻观察，应无下列变化：脱层，变色或色转移，表面磨光变化，卡上没有物质转移现象，外观形变；</w:t>
            </w:r>
            <w:r>
              <w:rPr>
                <w:rFonts w:asciiTheme="minorEastAsia" w:hAnsiTheme="minorEastAsia" w:cstheme="minorEastAsia" w:hint="eastAsia"/>
                <w:bCs/>
                <w:sz w:val="21"/>
                <w:szCs w:val="21"/>
              </w:rPr>
              <w:br/>
              <w:t xml:space="preserve">弯曲特性：裁制完成之卡必须平直，其曲度、垂直间隙必须在1.27MM以下； </w:t>
            </w:r>
            <w:r>
              <w:rPr>
                <w:rFonts w:asciiTheme="minorEastAsia" w:hAnsiTheme="minorEastAsia" w:cstheme="minorEastAsia" w:hint="eastAsia"/>
                <w:bCs/>
                <w:sz w:val="21"/>
                <w:szCs w:val="21"/>
              </w:rPr>
              <w:br/>
              <w:t>电气特性：支持1.62～5.6V电压范围，抗静电保护(ESD)不低于4000V；</w:t>
            </w:r>
            <w:r>
              <w:rPr>
                <w:rFonts w:asciiTheme="minorEastAsia" w:hAnsiTheme="minorEastAsia" w:cstheme="minorEastAsia" w:hint="eastAsia"/>
                <w:bCs/>
                <w:sz w:val="21"/>
                <w:szCs w:val="21"/>
              </w:rPr>
              <w:br/>
              <w:t>防磁、防水、耐温、耐潮湿、耐其他化学物质腐蚀等方面，符合国家标准要求；</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基于应用的拓展性，须实现校内及校外多种应用接入；</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具有相对较高的安全性和不可复制性，要求使用通过国家商密局备案的密钥系统对卡片进行加解密；</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支持多应用环境，符合国家卫生部《居民健康卡技术规范》、符合交通部《城市公共交通IC卡技术规范》、通过符合人民银行《中国金融集成电路（IC）卡规范v3.0》借贷记（含QPBOC3.0）；</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通讯速率 ≥106K bps；</w:t>
            </w:r>
            <w:r>
              <w:rPr>
                <w:rFonts w:asciiTheme="minorEastAsia" w:hAnsiTheme="minorEastAsia" w:cstheme="minorEastAsia" w:hint="eastAsia"/>
                <w:bCs/>
                <w:sz w:val="21"/>
                <w:szCs w:val="21"/>
              </w:rPr>
              <w:br/>
              <w:t>存储区类型 EEPROM；</w:t>
            </w:r>
            <w:r>
              <w:rPr>
                <w:rFonts w:asciiTheme="minorEastAsia" w:hAnsiTheme="minorEastAsia" w:cstheme="minorEastAsia" w:hint="eastAsia"/>
                <w:bCs/>
                <w:sz w:val="21"/>
                <w:szCs w:val="21"/>
              </w:rPr>
              <w:br/>
              <w:t>EEPROM可擦写次数 ≥10万次；</w:t>
            </w:r>
            <w:r>
              <w:rPr>
                <w:rFonts w:asciiTheme="minorEastAsia" w:hAnsiTheme="minorEastAsia" w:cstheme="minorEastAsia" w:hint="eastAsia"/>
                <w:bCs/>
                <w:sz w:val="21"/>
                <w:szCs w:val="21"/>
              </w:rPr>
              <w:br/>
              <w:t>数据保存时间 ≥10年；</w:t>
            </w:r>
            <w:r>
              <w:rPr>
                <w:rFonts w:asciiTheme="minorEastAsia" w:hAnsiTheme="minorEastAsia" w:cstheme="minorEastAsia" w:hint="eastAsia"/>
                <w:bCs/>
                <w:sz w:val="21"/>
                <w:szCs w:val="21"/>
              </w:rPr>
              <w:br/>
              <w:t>工作温度 -25℃～80℃；</w:t>
            </w:r>
            <w:r>
              <w:rPr>
                <w:rFonts w:asciiTheme="minorEastAsia" w:hAnsiTheme="minorEastAsia" w:cstheme="minorEastAsia" w:hint="eastAsia"/>
                <w:bCs/>
                <w:sz w:val="21"/>
                <w:szCs w:val="21"/>
              </w:rPr>
              <w:br/>
              <w:t>工作频率 13.56MHz；</w:t>
            </w:r>
            <w:r>
              <w:rPr>
                <w:rFonts w:asciiTheme="minorEastAsia" w:hAnsiTheme="minorEastAsia" w:cstheme="minorEastAsia" w:hint="eastAsia"/>
                <w:bCs/>
                <w:sz w:val="21"/>
                <w:szCs w:val="21"/>
              </w:rPr>
              <w:br/>
              <w:t>谐振频率偏差 ±0.5Mhz；</w:t>
            </w:r>
            <w:r>
              <w:rPr>
                <w:rFonts w:asciiTheme="minorEastAsia" w:hAnsiTheme="minorEastAsia" w:cstheme="minorEastAsia" w:hint="eastAsia"/>
                <w:bCs/>
                <w:sz w:val="21"/>
                <w:szCs w:val="21"/>
              </w:rPr>
              <w:br/>
              <w:t>射频接口 ISO/IEC78 16标准和ISO/IEC14443 TYPE A/B；</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9000</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张</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14</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临时周转卡</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芯片空间：48K及以上；</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芯片安全等级：</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EAL4+或更高安全等级认证；</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具有防冲突机制/支持多卡操作；</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在通讯支持多种安全访问方式和权限（认证功能和口令保护）；</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支持多种安全访问方式和权限（认证功能和口令保护）； </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对于ATS应答要能根据客户的需求定制或修改；</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随机数发生器：硬件真随机数发生器；</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芯片支持加密算法：</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芯片有足够的运算能力；</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芯片提供RSA协处理器，支持对称体系的DES、3DES算法，非对称体系的RSA算法，提供国密算法SM2、SM3、SM4算法处理器；</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通讯速率：≥106K bps；</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存储区类型：EEPROM；</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EEPROM可擦写次数：≥10万次；</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数据保存时间：≥10年；</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工作温度：-25℃～80℃；</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工作频率：13.56MHz；</w:t>
            </w:r>
          </w:p>
          <w:p w:rsidR="00AB2EEA" w:rsidRDefault="00A10194">
            <w:pPr>
              <w:pStyle w:val="af0"/>
              <w:snapToGrid w:val="0"/>
              <w:spacing w:line="400" w:lineRule="exact"/>
            </w:pPr>
            <w:r>
              <w:rPr>
                <w:rFonts w:asciiTheme="minorEastAsia" w:hAnsiTheme="minorEastAsia" w:cstheme="minorEastAsia" w:hint="eastAsia"/>
                <w:bCs/>
                <w:sz w:val="21"/>
                <w:szCs w:val="21"/>
              </w:rPr>
              <w:t>谐振频率偏差：±0.5Mhz。</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3000</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张</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15</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指纹采集仪</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采集学生指纹信息，用于考勤系统。</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6</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16</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数码相机</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证照采集，≥1500万像素。</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3</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17</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普惠金融多功能</w:t>
            </w:r>
            <w:r>
              <w:rPr>
                <w:rFonts w:asciiTheme="minorEastAsia" w:hAnsiTheme="minorEastAsia" w:cstheme="minorEastAsia" w:hint="eastAsia"/>
                <w:bCs/>
                <w:sz w:val="21"/>
                <w:szCs w:val="21"/>
              </w:rPr>
              <w:lastRenderedPageBreak/>
              <w:t>自助服务终端</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物理特性:尺寸H*W*D（单位mm）： 1585×450×690；</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通讯:采用的联网接入方式：以太网/局域网、GPRS/CDMA、DDN、Modem拨号等 ; 支持3G、4G无线网络接入；支持的网络通讯协议：TCP/IP；</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主控器：嵌入式X86平台 ; 内存标配1G，可选配2G ; 500G硬盘；</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循环机芯：现金循环机芯 ; 550-600张/鼓 ; 4个循环鼓；</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 xml:space="preserve">每次最大交易量：100张； </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显示器：15"TFT LCD ; 分辨率：768×1024；</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打印机：小型热敏打印机；支持图形、汉字内码、ASCII码打印方式；最大支持4000余笔交易；</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读卡器：可读写IC卡、RF卡、磁卡 ; 具有自动吸卡、吞卡、退卡功能；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键盘：EPP加密键盘，防水、防尘、防暴；</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语音：具有语音提示功能；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网络接口：以太网接口1个；</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保险柜组件：符合UL291 Level 1 标准；</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密码锁组件：分体式双机械密码锁，两个独立锁，包含独立机械密码锁和独立钥匙锁（配2把钥匙）; 中文改密标贴；</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射频卡读写器：符合QPBOC认证，符合Mastercard Paypass认证，符合Visa PayWave应用规范射频卡；</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支持ISO/IEC 14443TypeA/B、Mifare卡，支持ISO7816及兼容标准，T=0/T=1的SAM卡读写；</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防窥屏组件：防止非交易人员从旁边窥视屏幕显示的个人资料，可视角60度；</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指纹识别器：认假率（误识率）≤0.0001%（百万分之一）; 拒真率（FRR）≤0.01%（十万分之一）; 分辨率360DPI；</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身份证模块：符合TYPE B标准，非接触方式读取二代身份证存储的文字、数字压缩相片等信息；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监控系统：支持三路摄像头，一路照人脸，一路照出钞口，一路照加钞；</w:t>
            </w:r>
          </w:p>
          <w:p w:rsidR="00AB2EEA" w:rsidRDefault="00A10194">
            <w:pPr>
              <w:pStyle w:val="af0"/>
              <w:snapToGrid w:val="0"/>
              <w:spacing w:line="400" w:lineRule="exact"/>
            </w:pPr>
            <w:r>
              <w:rPr>
                <w:rFonts w:asciiTheme="minorEastAsia" w:hAnsiTheme="minorEastAsia" w:cstheme="minorEastAsia" w:hint="eastAsia"/>
                <w:bCs/>
                <w:sz w:val="21"/>
                <w:szCs w:val="21"/>
              </w:rPr>
              <w:t>其他配置：二维码扫描、电子密码锁、人体接近感应装置、DVR监控系统、UPS电源。</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3</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18</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激光报表打印机</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消费及身份识别报表打印。</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3</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19</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射频卡支付终端（食堂营业机）</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支持手机扫码支付和终端扫码收款，并兼容刷卡支付功能；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双面液晶屏幕汉显，通过中文显示卡中余额、消费金额等相关信息；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支持真人语音，音量可调节，有正常和异常情况声；</w:t>
            </w:r>
          </w:p>
          <w:p w:rsidR="00AB2EEA" w:rsidRDefault="00A10194">
            <w:pPr>
              <w:pStyle w:val="af0"/>
              <w:snapToGrid w:val="0"/>
              <w:spacing w:line="400" w:lineRule="exact"/>
            </w:pPr>
            <w:r>
              <w:rPr>
                <w:rFonts w:asciiTheme="minorEastAsia" w:hAnsiTheme="minorEastAsia" w:cstheme="minorEastAsia" w:hint="eastAsia"/>
                <w:bCs/>
                <w:sz w:val="21"/>
                <w:szCs w:val="21"/>
              </w:rPr>
              <w:t>TCP/IP、WIFI等多种模式。</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107</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AB2EEA">
        <w:trPr>
          <w:trHeight w:val="352"/>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20</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交换机</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端口数量 24个；</w:t>
            </w:r>
            <w:r>
              <w:rPr>
                <w:rFonts w:asciiTheme="minorEastAsia" w:hAnsiTheme="minorEastAsia" w:cstheme="minorEastAsia" w:hint="eastAsia"/>
                <w:bCs/>
                <w:sz w:val="21"/>
                <w:szCs w:val="21"/>
              </w:rPr>
              <w:br/>
              <w:t>端口描述 24个10/100/1000BASE-T自协商的以太网端口；</w:t>
            </w:r>
            <w:r>
              <w:rPr>
                <w:rFonts w:asciiTheme="minorEastAsia" w:hAnsiTheme="minorEastAsia" w:cstheme="minorEastAsia" w:hint="eastAsia"/>
                <w:bCs/>
                <w:sz w:val="21"/>
                <w:szCs w:val="21"/>
              </w:rPr>
              <w:br/>
              <w:t>端口汇聚 支持LACP、支持手工聚合、支持最多128个聚合组，每组支持最多8个端口；</w:t>
            </w:r>
            <w:r>
              <w:rPr>
                <w:rFonts w:asciiTheme="minorEastAsia" w:hAnsiTheme="minorEastAsia" w:cstheme="minorEastAsia" w:hint="eastAsia"/>
                <w:bCs/>
                <w:sz w:val="21"/>
                <w:szCs w:val="21"/>
              </w:rPr>
              <w:br/>
              <w:t>控制端口 1个Console端口；</w:t>
            </w:r>
            <w:r>
              <w:rPr>
                <w:rFonts w:asciiTheme="minorEastAsia" w:hAnsiTheme="minorEastAsia" w:cstheme="minorEastAsia" w:hint="eastAsia"/>
                <w:bCs/>
                <w:sz w:val="21"/>
                <w:szCs w:val="21"/>
              </w:rPr>
              <w:br/>
              <w:t>传输模式 全双工/半双工自适应；</w:t>
            </w:r>
            <w:r>
              <w:rPr>
                <w:rFonts w:asciiTheme="minorEastAsia" w:hAnsiTheme="minorEastAsia" w:cstheme="minorEastAsia" w:hint="eastAsia"/>
                <w:bCs/>
                <w:sz w:val="21"/>
                <w:szCs w:val="21"/>
              </w:rPr>
              <w:br/>
              <w:t>功能特性：</w:t>
            </w:r>
            <w:r>
              <w:rPr>
                <w:rFonts w:asciiTheme="minorEastAsia" w:hAnsiTheme="minorEastAsia" w:cstheme="minorEastAsia" w:hint="eastAsia"/>
                <w:bCs/>
                <w:sz w:val="21"/>
                <w:szCs w:val="21"/>
              </w:rPr>
              <w:br/>
              <w:t>网络标准 IIEEE 802.3，IEEE 802.3u，IEEE 802.3ab，IEEE 802.3z，IEEE 802.3x；</w:t>
            </w:r>
            <w:r>
              <w:rPr>
                <w:rFonts w:asciiTheme="minorEastAsia" w:hAnsiTheme="minorEastAsia" w:cstheme="minorEastAsia" w:hint="eastAsia"/>
                <w:bCs/>
                <w:sz w:val="21"/>
                <w:szCs w:val="21"/>
              </w:rPr>
              <w:br/>
              <w:t>VLAN 最多支持255个符合IEEE 802.1q标准的VLAN，VLAN ID在1～4094范围内可配；</w:t>
            </w:r>
            <w:r>
              <w:rPr>
                <w:rFonts w:asciiTheme="minorEastAsia" w:hAnsiTheme="minorEastAsia" w:cstheme="minorEastAsia" w:hint="eastAsia"/>
                <w:bCs/>
                <w:sz w:val="21"/>
                <w:szCs w:val="21"/>
              </w:rPr>
              <w:br/>
              <w:t>最多支持24个基于端口的VLAN；</w:t>
            </w:r>
            <w:r>
              <w:rPr>
                <w:rFonts w:asciiTheme="minorEastAsia" w:hAnsiTheme="minorEastAsia" w:cstheme="minorEastAsia" w:hint="eastAsia"/>
                <w:bCs/>
                <w:sz w:val="21"/>
                <w:szCs w:val="21"/>
              </w:rPr>
              <w:br/>
              <w:t>ACL 支持L2~l4包过滤功能，提供基于源MAC地址、目的MAC地址、源IP地址、端口、协议类型、VLAN等；支持基于源IPV6地址、目的IPV6地址、TCP/UDP端口号，协议类型等ACL；支持基于时间段的ACL，支持入方向和出方向的双向ACL策略；支持基于VLAN下发ACL；</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lastRenderedPageBreak/>
              <w:t>QOS 支持802.1p优先级和DSCP优先级重新标记，支持报文重定向；支持CAR功能；支持8个端口输出队列；支持灵活的队列调度算法，可以基于端口和队列进行设置，支持SP、WRR、SP+WRR等模式；</w:t>
            </w:r>
            <w:r>
              <w:rPr>
                <w:rFonts w:asciiTheme="minorEastAsia" w:hAnsiTheme="minorEastAsia" w:cstheme="minorEastAsia" w:hint="eastAsia"/>
                <w:bCs/>
                <w:sz w:val="21"/>
                <w:szCs w:val="21"/>
              </w:rPr>
              <w:br/>
              <w:t>可靠性：支持STP/RSTP/MSTP协议；支持smart link；支持smart link 多实例；支持BFD；</w:t>
            </w:r>
            <w:r>
              <w:rPr>
                <w:rFonts w:asciiTheme="minorEastAsia" w:hAnsiTheme="minorEastAsia" w:cstheme="minorEastAsia" w:hint="eastAsia"/>
                <w:bCs/>
                <w:sz w:val="21"/>
                <w:szCs w:val="21"/>
              </w:rPr>
              <w:br/>
              <w:t>安全特性：用户分级管理和口令保护；支持IEEE802.1X认证/集中式MAC地址认证；支持MAC地址与端口、IP的绑定；支持SSH2.0；支持防止DOS攻击功能；支持ARP入侵检测功能；支持端口隔离；支持MAC地址黑洞；</w:t>
            </w:r>
            <w:r>
              <w:rPr>
                <w:rFonts w:asciiTheme="minorEastAsia" w:hAnsiTheme="minorEastAsia" w:cstheme="minorEastAsia" w:hint="eastAsia"/>
                <w:bCs/>
                <w:sz w:val="21"/>
                <w:szCs w:val="21"/>
              </w:rPr>
              <w:br/>
              <w:t>网络管理 支持Web网管；</w:t>
            </w:r>
            <w:r>
              <w:rPr>
                <w:rFonts w:asciiTheme="minorEastAsia" w:hAnsiTheme="minorEastAsia" w:cstheme="minorEastAsia" w:hint="eastAsia"/>
                <w:bCs/>
                <w:sz w:val="21"/>
                <w:szCs w:val="21"/>
              </w:rPr>
              <w:br/>
              <w:t>支持通过TELNET、Console口命令行配置；</w:t>
            </w:r>
            <w:r>
              <w:rPr>
                <w:rFonts w:asciiTheme="minorEastAsia" w:hAnsiTheme="minorEastAsia" w:cstheme="minorEastAsia" w:hint="eastAsia"/>
                <w:bCs/>
                <w:sz w:val="21"/>
                <w:szCs w:val="21"/>
              </w:rPr>
              <w:br/>
              <w:t>支持Telnet远程管理；</w:t>
            </w:r>
            <w:r>
              <w:rPr>
                <w:rFonts w:asciiTheme="minorEastAsia" w:hAnsiTheme="minorEastAsia" w:cstheme="minorEastAsia" w:hint="eastAsia"/>
                <w:bCs/>
                <w:sz w:val="21"/>
                <w:szCs w:val="21"/>
              </w:rPr>
              <w:br/>
              <w:t>支持通过SNMP实现流量监控；</w:t>
            </w:r>
            <w:r>
              <w:rPr>
                <w:rFonts w:asciiTheme="minorEastAsia" w:hAnsiTheme="minorEastAsia" w:cstheme="minorEastAsia" w:hint="eastAsia"/>
                <w:bCs/>
                <w:sz w:val="21"/>
                <w:szCs w:val="21"/>
              </w:rPr>
              <w:br/>
              <w:t>支持系统日志、分级告警、调试信息输出；</w:t>
            </w:r>
            <w:r>
              <w:rPr>
                <w:rFonts w:asciiTheme="minorEastAsia" w:hAnsiTheme="minorEastAsia" w:cstheme="minorEastAsia" w:hint="eastAsia"/>
                <w:bCs/>
                <w:sz w:val="21"/>
                <w:szCs w:val="21"/>
              </w:rPr>
              <w:br/>
              <w:t>支持PING、TRACERT；</w:t>
            </w:r>
            <w:r>
              <w:rPr>
                <w:rFonts w:asciiTheme="minorEastAsia" w:hAnsiTheme="minorEastAsia" w:cstheme="minorEastAsia" w:hint="eastAsia"/>
                <w:bCs/>
                <w:sz w:val="21"/>
                <w:szCs w:val="21"/>
              </w:rPr>
              <w:br/>
              <w:t>其它参数：</w:t>
            </w:r>
            <w:r>
              <w:rPr>
                <w:rFonts w:asciiTheme="minorEastAsia" w:hAnsiTheme="minorEastAsia" w:cstheme="minorEastAsia" w:hint="eastAsia"/>
                <w:bCs/>
                <w:sz w:val="21"/>
                <w:szCs w:val="21"/>
              </w:rPr>
              <w:br/>
              <w:t>状态指示灯 Link/Act，Speed，电源；</w:t>
            </w:r>
            <w:r>
              <w:rPr>
                <w:rFonts w:asciiTheme="minorEastAsia" w:hAnsiTheme="minorEastAsia" w:cstheme="minorEastAsia" w:hint="eastAsia"/>
                <w:bCs/>
                <w:sz w:val="21"/>
                <w:szCs w:val="21"/>
              </w:rPr>
              <w:br/>
              <w:t>电源电压 AC 100～240V，50～60Hz；</w:t>
            </w:r>
            <w:r>
              <w:rPr>
                <w:rFonts w:asciiTheme="minorEastAsia" w:hAnsiTheme="minorEastAsia" w:cstheme="minorEastAsia" w:hint="eastAsia"/>
                <w:bCs/>
                <w:sz w:val="21"/>
                <w:szCs w:val="21"/>
              </w:rPr>
              <w:br/>
              <w:t>电源功率 36W；</w:t>
            </w:r>
            <w:r>
              <w:rPr>
                <w:rFonts w:asciiTheme="minorEastAsia" w:hAnsiTheme="minorEastAsia" w:cstheme="minorEastAsia" w:hint="eastAsia"/>
                <w:bCs/>
                <w:sz w:val="21"/>
                <w:szCs w:val="21"/>
              </w:rPr>
              <w:br/>
              <w:t>环境标准 工作温度：0～40℃；</w:t>
            </w:r>
            <w:r>
              <w:rPr>
                <w:rFonts w:asciiTheme="minorEastAsia" w:hAnsiTheme="minorEastAsia" w:cstheme="minorEastAsia" w:hint="eastAsia"/>
                <w:bCs/>
                <w:sz w:val="21"/>
                <w:szCs w:val="21"/>
              </w:rPr>
              <w:br/>
              <w:t>工作湿度：5%-95%（非凝露）。</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10</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AB2EEA">
        <w:trPr>
          <w:trHeight w:val="304"/>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21</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数据专线</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点对点专享数据传输，带宽2M。</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条</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AB2EEA">
        <w:trPr>
          <w:trHeight w:val="320"/>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22</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门禁控制器</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可独立存储授权名单28000条；TCP/IP通讯，不同时段不同授权等；支持消防联动和安防联动；含门禁控制器嵌入式程序通讯接口TCP；</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用户数量每门≥6万；</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脱机记录≥20万；</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读头密码键盘支持；</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读卡器支持WG26，WG34等模式；</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供电电压AC220V±10％；</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存储容量≥64Mbit；</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读头接口≥2路WG；</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门锁接口≥2路；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按键接口≥2路；</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报警接口≥2路；</w:t>
            </w:r>
          </w:p>
          <w:p w:rsidR="00AB2EEA" w:rsidRDefault="00A10194">
            <w:pPr>
              <w:pStyle w:val="af0"/>
              <w:snapToGrid w:val="0"/>
              <w:spacing w:line="400" w:lineRule="exact"/>
            </w:pPr>
            <w:r>
              <w:rPr>
                <w:rFonts w:asciiTheme="minorEastAsia" w:hAnsiTheme="minorEastAsia" w:cstheme="minorEastAsia" w:hint="eastAsia"/>
                <w:bCs/>
                <w:sz w:val="21"/>
                <w:szCs w:val="21"/>
              </w:rPr>
              <w:t>数据保存时间≥10年。</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40"/>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23</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门禁读卡器</w:t>
            </w:r>
          </w:p>
        </w:tc>
        <w:tc>
          <w:tcPr>
            <w:tcW w:w="8882" w:type="dxa"/>
            <w:shd w:val="clear" w:color="auto" w:fill="auto"/>
            <w:vAlign w:val="center"/>
          </w:tcPr>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刷卡身份识别及开门；含门禁读头嵌入式程序；供电电压控制器供电，DC9~15V，功耗&lt;2W；</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读卡频率13.56M；</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读卡距离1-5cm；</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支持卡类型符合ISO/ICE 14443A/B标准，Mifare1卡/CPU卡/金融IC卡、手机卡（RF-SIM/RF-UIM卡/双界面卡）、NFC应用终端(SWP-SIM卡，NFC全卡)；</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显示OLED汉显+LED指示，中文显示操作状态；</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内置PSAM插槽；</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防拆开关设计；</w:t>
            </w:r>
          </w:p>
          <w:p w:rsidR="00AB2EEA" w:rsidRDefault="00A10194">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支持蜂鸣器提示；</w:t>
            </w:r>
          </w:p>
          <w:p w:rsidR="00AB2EEA" w:rsidRDefault="00A10194">
            <w:pPr>
              <w:pStyle w:val="af0"/>
              <w:snapToGrid w:val="0"/>
              <w:spacing w:line="400" w:lineRule="exact"/>
            </w:pPr>
            <w:r>
              <w:rPr>
                <w:rFonts w:asciiTheme="minorEastAsia" w:hAnsiTheme="minorEastAsia" w:cstheme="minorEastAsia" w:hint="eastAsia"/>
                <w:bCs/>
                <w:sz w:val="21"/>
                <w:szCs w:val="21"/>
              </w:rPr>
              <w:t>通讯接口Wiegand34、RS485（可选）。</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lastRenderedPageBreak/>
              <w:t>11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20"/>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lastRenderedPageBreak/>
              <w:t>24</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门锁</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电磁锁。</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20"/>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25</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配件</w:t>
            </w:r>
          </w:p>
        </w:tc>
        <w:tc>
          <w:tcPr>
            <w:tcW w:w="8882" w:type="dxa"/>
            <w:shd w:val="clear" w:color="auto" w:fill="auto"/>
            <w:vAlign w:val="center"/>
          </w:tcPr>
          <w:p w:rsidR="00AB2EEA" w:rsidRDefault="00A10194">
            <w:pPr>
              <w:pStyle w:val="af0"/>
              <w:snapToGrid w:val="0"/>
              <w:spacing w:line="400" w:lineRule="exact"/>
            </w:pPr>
            <w:r>
              <w:rPr>
                <w:rFonts w:asciiTheme="minorEastAsia" w:hAnsiTheme="minorEastAsia" w:cstheme="minorEastAsia" w:hint="eastAsia"/>
                <w:bCs/>
                <w:sz w:val="21"/>
                <w:szCs w:val="21"/>
              </w:rPr>
              <w:t>含开门按钮、闭门器等。</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11</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AB2EEA">
        <w:trPr>
          <w:trHeight w:val="317"/>
          <w:jc w:val="center"/>
        </w:trPr>
        <w:tc>
          <w:tcPr>
            <w:tcW w:w="611" w:type="dxa"/>
            <w:vAlign w:val="center"/>
          </w:tcPr>
          <w:p w:rsidR="00AB2EEA" w:rsidRDefault="00A10194">
            <w:pPr>
              <w:jc w:val="center"/>
              <w:rPr>
                <w:rFonts w:ascii="宋体" w:eastAsia="宋体" w:hAnsi="宋体" w:cs="宋体"/>
                <w:szCs w:val="21"/>
              </w:rPr>
            </w:pPr>
            <w:r>
              <w:rPr>
                <w:rFonts w:ascii="宋体" w:eastAsia="宋体" w:hAnsi="宋体" w:cs="宋体" w:hint="eastAsia"/>
                <w:szCs w:val="21"/>
              </w:rPr>
              <w:t>26</w:t>
            </w:r>
          </w:p>
        </w:tc>
        <w:tc>
          <w:tcPr>
            <w:tcW w:w="1794" w:type="dxa"/>
            <w:shd w:val="clear" w:color="auto" w:fill="auto"/>
            <w:vAlign w:val="center"/>
          </w:tcPr>
          <w:p w:rsidR="00AB2EEA" w:rsidRDefault="00A10194">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车辆出入管理设备</w:t>
            </w:r>
          </w:p>
        </w:tc>
        <w:tc>
          <w:tcPr>
            <w:tcW w:w="8882" w:type="dxa"/>
            <w:shd w:val="clear" w:color="auto" w:fill="auto"/>
            <w:vAlign w:val="center"/>
          </w:tcPr>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出入口应用，支持车辆抓拍、车牌识别以及车身颜色识别，含车辆档杆、车辆识别器等；</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出入口应用，支持车辆抓拍、车牌识别以及车身颜色识别；</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支持同步闪光灯输出，最多可支持3路闪光灯同步输出，支持频闪；</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支持智能识别功能；</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内置车牌识别功能；</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内置车身颜色识别功能；</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内置车型识别功能；</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视频和抓拍图片独立配置字符叠加功能；</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本地视频预览，BNC信号输出，方便调试；</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支持SD/SDHC本地图片存储检索、自动覆盖、自动上传；</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支持外接USB存储设备本地图片存储、自动覆盖、自动上传；</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超强的网络功能，支持多种图片上传方式（FTP、SDK布防等）；</w:t>
            </w:r>
          </w:p>
          <w:p w:rsidR="00AB2EEA" w:rsidRDefault="00A10194">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支持硬件看门狗；</w:t>
            </w:r>
          </w:p>
          <w:p w:rsidR="00AB2EEA" w:rsidRDefault="00A10194">
            <w:pPr>
              <w:pStyle w:val="af0"/>
              <w:snapToGrid w:val="0"/>
              <w:spacing w:line="380" w:lineRule="exact"/>
            </w:pPr>
            <w:r>
              <w:rPr>
                <w:rFonts w:asciiTheme="minorEastAsia" w:hAnsiTheme="minorEastAsia" w:cstheme="minorEastAsia" w:hint="eastAsia"/>
                <w:bCs/>
                <w:sz w:val="21"/>
                <w:szCs w:val="21"/>
              </w:rPr>
              <w:t>支持配置文件导入导出。</w:t>
            </w:r>
          </w:p>
        </w:tc>
        <w:tc>
          <w:tcPr>
            <w:tcW w:w="695"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4</w:t>
            </w:r>
          </w:p>
        </w:tc>
        <w:tc>
          <w:tcPr>
            <w:tcW w:w="736" w:type="dxa"/>
            <w:shd w:val="clear" w:color="auto" w:fill="auto"/>
            <w:vAlign w:val="center"/>
          </w:tcPr>
          <w:p w:rsidR="00AB2EEA" w:rsidRDefault="00A10194">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AB2EEA" w:rsidRDefault="00A10194">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bl>
    <w:p w:rsidR="00AB2EEA" w:rsidRDefault="00A10194">
      <w:pPr>
        <w:widowControl/>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br w:type="page"/>
      </w:r>
    </w:p>
    <w:p w:rsidR="00AB2EEA" w:rsidRDefault="00A10194">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lastRenderedPageBreak/>
        <w:t>C包：</w:t>
      </w: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AB2EEA">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rPr>
                <w:rFonts w:ascii="宋体" w:eastAsia="宋体" w:hAnsi="宋体" w:cs="宋体"/>
                <w:b/>
                <w:kern w:val="2"/>
                <w:sz w:val="21"/>
                <w:szCs w:val="21"/>
              </w:rPr>
            </w:pPr>
            <w:r>
              <w:rPr>
                <w:rFonts w:ascii="黑体" w:eastAsia="黑体" w:hAnsi="黑体" w:cs="黑体" w:hint="eastAsia"/>
                <w:b/>
                <w:kern w:val="2"/>
                <w:sz w:val="28"/>
                <w:szCs w:val="28"/>
              </w:rPr>
              <w:t>1、多媒体教室</w:t>
            </w:r>
          </w:p>
        </w:tc>
      </w:tr>
      <w:tr w:rsidR="00AB2EEA">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单位</w:t>
            </w:r>
          </w:p>
        </w:tc>
        <w:tc>
          <w:tcPr>
            <w:tcW w:w="870" w:type="dxa"/>
            <w:tcBorders>
              <w:tl2br w:val="nil"/>
              <w:tr2bl w:val="nil"/>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b/>
                <w:kern w:val="2"/>
                <w:sz w:val="21"/>
                <w:szCs w:val="21"/>
              </w:rPr>
              <w:t>是否为核心产品</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触控一体机</w:t>
            </w:r>
          </w:p>
        </w:tc>
        <w:tc>
          <w:tcPr>
            <w:tcW w:w="788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pPr>
            <w:r>
              <w:rPr>
                <w:rFonts w:hint="eastAsia"/>
              </w:rPr>
              <w:t>★</w:t>
            </w:r>
            <w:r>
              <w:rPr>
                <w:rFonts w:hint="eastAsia"/>
              </w:rPr>
              <w:t xml:space="preserve">1. </w:t>
            </w:r>
            <w:r>
              <w:rPr>
                <w:rFonts w:hint="eastAsia"/>
              </w:rPr>
              <w:t>屏幕尺寸：</w:t>
            </w:r>
            <w:r>
              <w:rPr>
                <w:rFonts w:hint="eastAsia"/>
              </w:rPr>
              <w:t>70</w:t>
            </w:r>
            <w:r>
              <w:rPr>
                <w:rFonts w:hint="eastAsia"/>
              </w:rPr>
              <w:t>英寸</w:t>
            </w:r>
            <w:r>
              <w:rPr>
                <w:rFonts w:hint="eastAsia"/>
              </w:rPr>
              <w:t xml:space="preserve"> LED </w:t>
            </w:r>
            <w:r>
              <w:rPr>
                <w:rFonts w:hint="eastAsia"/>
              </w:rPr>
              <w:t>液晶</w:t>
            </w:r>
            <w:r>
              <w:rPr>
                <w:rFonts w:hint="eastAsia"/>
              </w:rPr>
              <w:t>A</w:t>
            </w:r>
            <w:r>
              <w:rPr>
                <w:rFonts w:hint="eastAsia"/>
              </w:rPr>
              <w:t>规屏</w:t>
            </w:r>
            <w:r>
              <w:rPr>
                <w:rFonts w:hint="eastAsia"/>
              </w:rPr>
              <w:t>,</w:t>
            </w:r>
            <w:r>
              <w:rPr>
                <w:rFonts w:hint="eastAsia"/>
              </w:rPr>
              <w:t>显示比例</w:t>
            </w:r>
            <w:r>
              <w:rPr>
                <w:rFonts w:hint="eastAsia"/>
              </w:rPr>
              <w:t>16:9</w:t>
            </w:r>
            <w:r>
              <w:rPr>
                <w:rFonts w:hint="eastAsia"/>
              </w:rPr>
              <w:t>，亮度≥</w:t>
            </w:r>
            <w:r>
              <w:rPr>
                <w:rFonts w:hint="eastAsia"/>
              </w:rPr>
              <w:t>500cd/m2</w:t>
            </w:r>
            <w:r>
              <w:rPr>
                <w:rFonts w:hint="eastAsia"/>
              </w:rPr>
              <w:t>，对比度≥</w:t>
            </w:r>
            <w:r>
              <w:rPr>
                <w:rFonts w:hint="eastAsia"/>
              </w:rPr>
              <w:t>5000</w:t>
            </w:r>
            <w:r>
              <w:rPr>
                <w:rFonts w:hint="eastAsia"/>
              </w:rPr>
              <w:t>：</w:t>
            </w:r>
            <w:r>
              <w:rPr>
                <w:rFonts w:hint="eastAsia"/>
              </w:rPr>
              <w:t>1</w:t>
            </w:r>
            <w:r>
              <w:rPr>
                <w:rFonts w:hint="eastAsia"/>
              </w:rPr>
              <w:t>，可视角度≥</w:t>
            </w:r>
            <w:r>
              <w:rPr>
                <w:rFonts w:hint="eastAsia"/>
              </w:rPr>
              <w:t>175</w:t>
            </w:r>
            <w:r>
              <w:rPr>
                <w:rFonts w:hint="eastAsia"/>
              </w:rPr>
              <w:t>°</w:t>
            </w:r>
          </w:p>
          <w:p w:rsidR="00AB2EEA" w:rsidRDefault="00A10194">
            <w:pPr>
              <w:spacing w:line="400" w:lineRule="exact"/>
            </w:pPr>
            <w:r>
              <w:rPr>
                <w:rFonts w:hint="eastAsia"/>
              </w:rPr>
              <w:t>★</w:t>
            </w:r>
            <w:r>
              <w:rPr>
                <w:rFonts w:hint="eastAsia"/>
              </w:rPr>
              <w:t xml:space="preserve">2. </w:t>
            </w:r>
            <w:r>
              <w:rPr>
                <w:rFonts w:hint="eastAsia"/>
              </w:rPr>
              <w:t>具备防眩光和防划伤钢化玻璃（透过率≥</w:t>
            </w:r>
            <w:r>
              <w:rPr>
                <w:rFonts w:hint="eastAsia"/>
              </w:rPr>
              <w:t>87%</w:t>
            </w:r>
            <w:r>
              <w:rPr>
                <w:rFonts w:hint="eastAsia"/>
              </w:rPr>
              <w:t>，光泽度（</w:t>
            </w:r>
            <w:r>
              <w:rPr>
                <w:rFonts w:hint="eastAsia"/>
              </w:rPr>
              <w:t>AG</w:t>
            </w:r>
            <w:r>
              <w:rPr>
                <w:rFonts w:hint="eastAsia"/>
              </w:rPr>
              <w:t>）面</w:t>
            </w:r>
            <w:r>
              <w:rPr>
                <w:rFonts w:hint="eastAsia"/>
              </w:rPr>
              <w:t>80</w:t>
            </w:r>
            <w:r>
              <w:rPr>
                <w:rFonts w:hint="eastAsia"/>
              </w:rPr>
              <w:t>±</w:t>
            </w:r>
            <w:r>
              <w:rPr>
                <w:rFonts w:hint="eastAsia"/>
              </w:rPr>
              <w:t>15</w:t>
            </w:r>
            <w:r>
              <w:rPr>
                <w:rFonts w:hint="eastAsia"/>
              </w:rPr>
              <w:t>，雾度</w:t>
            </w:r>
            <w:r>
              <w:rPr>
                <w:rFonts w:hint="eastAsia"/>
              </w:rPr>
              <w:t>5%-14%</w:t>
            </w:r>
            <w:r>
              <w:rPr>
                <w:rFonts w:hint="eastAsia"/>
              </w:rPr>
              <w:t>，表面硬度≥</w:t>
            </w:r>
            <w:r>
              <w:rPr>
                <w:rFonts w:hint="eastAsia"/>
              </w:rPr>
              <w:t>7H</w:t>
            </w:r>
            <w:r>
              <w:rPr>
                <w:rFonts w:hint="eastAsia"/>
              </w:rPr>
              <w:t>），符合防眩光和防划伤钢化玻璃的相关标准。</w:t>
            </w:r>
          </w:p>
          <w:p w:rsidR="00AB2EEA" w:rsidRDefault="00A10194">
            <w:pPr>
              <w:spacing w:line="400" w:lineRule="exact"/>
            </w:pPr>
            <w:r>
              <w:rPr>
                <w:rFonts w:hint="eastAsia"/>
              </w:rPr>
              <w:t xml:space="preserve">3. </w:t>
            </w:r>
            <w:r>
              <w:rPr>
                <w:rFonts w:hint="eastAsia"/>
              </w:rPr>
              <w:t>图像物理高清分辨率</w:t>
            </w:r>
            <w:r>
              <w:rPr>
                <w:rFonts w:hint="eastAsia"/>
              </w:rPr>
              <w:t>1920</w:t>
            </w:r>
            <w:r>
              <w:rPr>
                <w:rFonts w:hint="eastAsia"/>
              </w:rPr>
              <w:t>×</w:t>
            </w:r>
            <w:r>
              <w:rPr>
                <w:rFonts w:hint="eastAsia"/>
              </w:rPr>
              <w:t xml:space="preserve">1080 </w:t>
            </w:r>
            <w:r>
              <w:rPr>
                <w:rFonts w:hint="eastAsia"/>
              </w:rPr>
              <w:t>，满足数字全高清</w:t>
            </w:r>
            <w:r>
              <w:rPr>
                <w:rFonts w:hint="eastAsia"/>
              </w:rPr>
              <w:t>1080P</w:t>
            </w:r>
            <w:r>
              <w:rPr>
                <w:rFonts w:hint="eastAsia"/>
              </w:rPr>
              <w:t>要求</w:t>
            </w:r>
          </w:p>
          <w:p w:rsidR="00AB2EEA" w:rsidRDefault="00A10194">
            <w:pPr>
              <w:spacing w:line="400" w:lineRule="exact"/>
            </w:pPr>
            <w:r>
              <w:rPr>
                <w:rFonts w:hint="eastAsia"/>
              </w:rPr>
              <w:t xml:space="preserve">4. </w:t>
            </w:r>
            <w:r>
              <w:rPr>
                <w:rFonts w:hint="eastAsia"/>
              </w:rPr>
              <w:t>内置电脑：</w:t>
            </w:r>
            <w:r>
              <w:rPr>
                <w:rFonts w:hint="eastAsia"/>
              </w:rPr>
              <w:t>CPU:  INTEL I3</w:t>
            </w:r>
            <w:r>
              <w:rPr>
                <w:rFonts w:hint="eastAsia"/>
              </w:rPr>
              <w:t>、内存：</w:t>
            </w:r>
            <w:r>
              <w:rPr>
                <w:rFonts w:hint="eastAsia"/>
              </w:rPr>
              <w:t>DDR3  4G</w:t>
            </w:r>
            <w:r>
              <w:rPr>
                <w:rFonts w:hint="eastAsia"/>
              </w:rPr>
              <w:t>、硬盘：</w:t>
            </w:r>
            <w:r>
              <w:rPr>
                <w:rFonts w:hint="eastAsia"/>
              </w:rPr>
              <w:t>128G</w:t>
            </w:r>
            <w:r>
              <w:rPr>
                <w:rFonts w:hint="eastAsia"/>
              </w:rPr>
              <w:t>、芯片组：</w:t>
            </w:r>
            <w:r>
              <w:rPr>
                <w:rFonts w:hint="eastAsia"/>
              </w:rPr>
              <w:t xml:space="preserve">Intel H81 </w:t>
            </w:r>
          </w:p>
          <w:p w:rsidR="00AB2EEA" w:rsidRDefault="00A10194">
            <w:pPr>
              <w:spacing w:line="400" w:lineRule="exact"/>
            </w:pPr>
            <w:r>
              <w:rPr>
                <w:rFonts w:hint="eastAsia"/>
              </w:rPr>
              <w:t xml:space="preserve">5. </w:t>
            </w:r>
            <w:r>
              <w:rPr>
                <w:rFonts w:hint="eastAsia"/>
              </w:rPr>
              <w:t>一体机</w:t>
            </w:r>
            <w:r>
              <w:rPr>
                <w:rFonts w:hint="eastAsia"/>
              </w:rPr>
              <w:t>win7</w:t>
            </w:r>
            <w:r>
              <w:rPr>
                <w:rFonts w:hint="eastAsia"/>
              </w:rPr>
              <w:t>系统具备一键还原功能。</w:t>
            </w:r>
          </w:p>
          <w:p w:rsidR="00AB2EEA" w:rsidRDefault="00A10194">
            <w:pPr>
              <w:spacing w:line="400" w:lineRule="exact"/>
            </w:pPr>
            <w:r>
              <w:rPr>
                <w:rFonts w:hint="eastAsia"/>
              </w:rPr>
              <w:t>★</w:t>
            </w:r>
            <w:r>
              <w:rPr>
                <w:rFonts w:hint="eastAsia"/>
              </w:rPr>
              <w:t xml:space="preserve">6. </w:t>
            </w:r>
            <w:r>
              <w:rPr>
                <w:rFonts w:hint="eastAsia"/>
              </w:rPr>
              <w:t>拥有前置</w:t>
            </w:r>
            <w:r>
              <w:rPr>
                <w:rFonts w:hint="eastAsia"/>
              </w:rPr>
              <w:t>MHL</w:t>
            </w:r>
            <w:r>
              <w:rPr>
                <w:rFonts w:hint="eastAsia"/>
              </w:rPr>
              <w:t>移动终端高清影音标准接口，方便手机、数码相机、数字摄影机等多媒体设备连接，画面快速同步，显示画面清晰优质。</w:t>
            </w:r>
          </w:p>
          <w:p w:rsidR="00AB2EEA" w:rsidRDefault="00A10194">
            <w:pPr>
              <w:spacing w:line="400" w:lineRule="exact"/>
            </w:pPr>
            <w:r>
              <w:rPr>
                <w:rFonts w:hint="eastAsia"/>
              </w:rPr>
              <w:t>★</w:t>
            </w:r>
            <w:r>
              <w:rPr>
                <w:rFonts w:hint="eastAsia"/>
              </w:rPr>
              <w:t xml:space="preserve">7. </w:t>
            </w:r>
            <w:r>
              <w:rPr>
                <w:rFonts w:hint="eastAsia"/>
              </w:rPr>
              <w:t>产品具有六色（</w:t>
            </w:r>
            <w:r>
              <w:rPr>
                <w:rFonts w:hint="eastAsia"/>
              </w:rPr>
              <w:t>RGBCMY</w:t>
            </w:r>
            <w:r>
              <w:rPr>
                <w:rFonts w:hint="eastAsia"/>
              </w:rPr>
              <w:t>）色彩提升技术，要求对图像的彩色可以分红（</w:t>
            </w:r>
            <w:r>
              <w:rPr>
                <w:rFonts w:hint="eastAsia"/>
              </w:rPr>
              <w:t>R</w:t>
            </w:r>
            <w:r>
              <w:rPr>
                <w:rFonts w:hint="eastAsia"/>
              </w:rPr>
              <w:t>）、绿（</w:t>
            </w:r>
            <w:r>
              <w:rPr>
                <w:rFonts w:hint="eastAsia"/>
              </w:rPr>
              <w:t>G</w:t>
            </w:r>
            <w:r>
              <w:rPr>
                <w:rFonts w:hint="eastAsia"/>
              </w:rPr>
              <w:t>）、蓝（</w:t>
            </w:r>
            <w:r>
              <w:rPr>
                <w:rFonts w:hint="eastAsia"/>
              </w:rPr>
              <w:t>B</w:t>
            </w:r>
            <w:r>
              <w:rPr>
                <w:rFonts w:hint="eastAsia"/>
              </w:rPr>
              <w:t>）</w:t>
            </w:r>
            <w:r>
              <w:rPr>
                <w:rFonts w:hint="eastAsia"/>
              </w:rPr>
              <w:t xml:space="preserve"> </w:t>
            </w:r>
            <w:r>
              <w:rPr>
                <w:rFonts w:hint="eastAsia"/>
              </w:rPr>
              <w:t>、青（</w:t>
            </w:r>
            <w:r>
              <w:rPr>
                <w:rFonts w:hint="eastAsia"/>
              </w:rPr>
              <w:t>C</w:t>
            </w:r>
            <w:r>
              <w:rPr>
                <w:rFonts w:hint="eastAsia"/>
              </w:rPr>
              <w:t>）、品红（</w:t>
            </w:r>
            <w:r>
              <w:rPr>
                <w:rFonts w:hint="eastAsia"/>
              </w:rPr>
              <w:t>M</w:t>
            </w:r>
            <w:r>
              <w:rPr>
                <w:rFonts w:hint="eastAsia"/>
              </w:rPr>
              <w:t>）、黄（</w:t>
            </w:r>
            <w:r>
              <w:rPr>
                <w:rFonts w:hint="eastAsia"/>
              </w:rPr>
              <w:t>Y</w:t>
            </w:r>
            <w:r>
              <w:rPr>
                <w:rFonts w:hint="eastAsia"/>
              </w:rPr>
              <w:t>）六种彩色分量在不同的亮度层次上对色调、饱和度分别单独的进行调节。</w:t>
            </w:r>
          </w:p>
          <w:p w:rsidR="00AB2EEA" w:rsidRDefault="00A10194">
            <w:pPr>
              <w:spacing w:line="400" w:lineRule="exact"/>
            </w:pPr>
            <w:r>
              <w:rPr>
                <w:rFonts w:hint="eastAsia"/>
              </w:rPr>
              <w:t xml:space="preserve">8. </w:t>
            </w:r>
            <w:r>
              <w:rPr>
                <w:rFonts w:hint="eastAsia"/>
              </w:rPr>
              <w:t>支持</w:t>
            </w:r>
            <w:r>
              <w:rPr>
                <w:rFonts w:hint="eastAsia"/>
              </w:rPr>
              <w:t>H.265</w:t>
            </w:r>
            <w:r>
              <w:rPr>
                <w:rFonts w:hint="eastAsia"/>
              </w:rPr>
              <w:t>解码【高效视频编码（</w:t>
            </w:r>
            <w:r>
              <w:rPr>
                <w:rFonts w:hint="eastAsia"/>
              </w:rPr>
              <w:t>High Efficency video Coding)</w:t>
            </w:r>
            <w:r>
              <w:rPr>
                <w:rFonts w:hint="eastAsia"/>
              </w:rPr>
              <w:t>】：在网络环境较差的学校，</w:t>
            </w:r>
            <w:r>
              <w:rPr>
                <w:rFonts w:hint="eastAsia"/>
              </w:rPr>
              <w:t>H.265</w:t>
            </w:r>
            <w:r>
              <w:rPr>
                <w:rFonts w:hint="eastAsia"/>
              </w:rPr>
              <w:t>解码可以减少</w:t>
            </w:r>
            <w:r>
              <w:rPr>
                <w:rFonts w:hint="eastAsia"/>
              </w:rPr>
              <w:t>70-80%</w:t>
            </w:r>
            <w:r>
              <w:rPr>
                <w:rFonts w:hint="eastAsia"/>
              </w:rPr>
              <w:t>的带宽消耗，从而更流畅地播放高清视频课件，即使是</w:t>
            </w:r>
            <w:r>
              <w:rPr>
                <w:rFonts w:hint="eastAsia"/>
              </w:rPr>
              <w:t>4K</w:t>
            </w:r>
            <w:r>
              <w:rPr>
                <w:rFonts w:hint="eastAsia"/>
              </w:rPr>
              <w:t>甚至</w:t>
            </w:r>
            <w:r>
              <w:rPr>
                <w:rFonts w:hint="eastAsia"/>
              </w:rPr>
              <w:t>8K</w:t>
            </w:r>
            <w:r>
              <w:rPr>
                <w:rFonts w:hint="eastAsia"/>
              </w:rPr>
              <w:t>视频也可快速放映，让课堂更精彩。</w:t>
            </w:r>
          </w:p>
          <w:p w:rsidR="00AB2EEA" w:rsidRDefault="00A10194">
            <w:pPr>
              <w:spacing w:line="400" w:lineRule="exact"/>
            </w:pPr>
            <w:r>
              <w:rPr>
                <w:rFonts w:hint="eastAsia"/>
              </w:rPr>
              <w:lastRenderedPageBreak/>
              <w:t xml:space="preserve">9. </w:t>
            </w:r>
            <w:r>
              <w:rPr>
                <w:rFonts w:hint="eastAsia"/>
              </w:rPr>
              <w:t>前置端子：</w:t>
            </w:r>
            <w:r>
              <w:rPr>
                <w:rFonts w:hint="eastAsia"/>
              </w:rPr>
              <w:t>HDMI/MHL*1</w:t>
            </w:r>
            <w:r>
              <w:rPr>
                <w:rFonts w:hint="eastAsia"/>
              </w:rPr>
              <w:t>二合一，</w:t>
            </w:r>
            <w:r>
              <w:rPr>
                <w:rFonts w:hint="eastAsia"/>
              </w:rPr>
              <w:t>PC USB*1</w:t>
            </w:r>
            <w:r>
              <w:rPr>
                <w:rFonts w:hint="eastAsia"/>
              </w:rPr>
              <w:t>，</w:t>
            </w:r>
            <w:r>
              <w:rPr>
                <w:rFonts w:hint="eastAsia"/>
              </w:rPr>
              <w:t>TV USB*1,Touch USB*1</w:t>
            </w:r>
          </w:p>
          <w:p w:rsidR="00AB2EEA" w:rsidRDefault="00A10194">
            <w:pPr>
              <w:spacing w:line="400" w:lineRule="exact"/>
            </w:pPr>
            <w:r>
              <w:rPr>
                <w:rFonts w:hint="eastAsia"/>
              </w:rPr>
              <w:t>★</w:t>
            </w:r>
            <w:r>
              <w:rPr>
                <w:rFonts w:hint="eastAsia"/>
              </w:rPr>
              <w:t xml:space="preserve">10. </w:t>
            </w:r>
            <w:r>
              <w:rPr>
                <w:rFonts w:hint="eastAsia"/>
              </w:rPr>
              <w:t>触摸屏具有防光干扰功能，能在照度</w:t>
            </w:r>
            <w:r>
              <w:rPr>
                <w:rFonts w:hint="eastAsia"/>
              </w:rPr>
              <w:t>90K LUX</w:t>
            </w:r>
            <w:r>
              <w:rPr>
                <w:rFonts w:hint="eastAsia"/>
              </w:rPr>
              <w:t>（勒克司）环境下仍能正常工作。</w:t>
            </w:r>
          </w:p>
          <w:p w:rsidR="00AB2EEA" w:rsidRDefault="00A10194">
            <w:pPr>
              <w:spacing w:line="400" w:lineRule="exact"/>
            </w:pPr>
            <w:r>
              <w:rPr>
                <w:rFonts w:hint="eastAsia"/>
              </w:rPr>
              <w:t>11</w:t>
            </w:r>
            <w:r>
              <w:rPr>
                <w:rFonts w:hint="eastAsia"/>
              </w:rPr>
              <w:t>．支持</w:t>
            </w:r>
            <w:r>
              <w:rPr>
                <w:rFonts w:hint="eastAsia"/>
              </w:rPr>
              <w:t>DTMB</w:t>
            </w:r>
            <w:r>
              <w:rPr>
                <w:rFonts w:hint="eastAsia"/>
              </w:rPr>
              <w:t>地面数字电视。</w:t>
            </w:r>
          </w:p>
          <w:p w:rsidR="00AB2EEA" w:rsidRDefault="00A10194">
            <w:pPr>
              <w:spacing w:line="400" w:lineRule="exact"/>
            </w:pPr>
            <w:r>
              <w:rPr>
                <w:rFonts w:hint="eastAsia"/>
              </w:rPr>
              <w:t xml:space="preserve">12. </w:t>
            </w:r>
            <w:r>
              <w:rPr>
                <w:rFonts w:hint="eastAsia"/>
              </w:rPr>
              <w:t>内存清理功能：支持一键清除产品内存，加快运行速度。</w:t>
            </w:r>
          </w:p>
          <w:p w:rsidR="00AB2EEA" w:rsidRDefault="00A10194">
            <w:pPr>
              <w:spacing w:line="400" w:lineRule="exact"/>
            </w:pPr>
            <w:r>
              <w:rPr>
                <w:rFonts w:hint="eastAsia"/>
              </w:rPr>
              <w:t>1</w:t>
            </w:r>
            <w:r>
              <w:rPr>
                <w:rFonts w:hint="eastAsia"/>
              </w:rPr>
              <w:t>、电子白板软件</w:t>
            </w:r>
          </w:p>
          <w:p w:rsidR="00AB2EEA" w:rsidRDefault="00A10194">
            <w:pPr>
              <w:spacing w:line="400" w:lineRule="exact"/>
            </w:pPr>
            <w:r>
              <w:rPr>
                <w:rFonts w:hint="eastAsia"/>
              </w:rPr>
              <w:t>为教育局及下属学校</w:t>
            </w:r>
            <w:r>
              <w:rPr>
                <w:rFonts w:hint="eastAsia"/>
              </w:rPr>
              <w:t>/</w:t>
            </w:r>
            <w:r>
              <w:rPr>
                <w:rFonts w:hint="eastAsia"/>
              </w:rPr>
              <w:t>学校所有教师提供备授课一体化软件服务，每个老师有自己单独的备课软件账号，教师在备课过程中可随时一键切换到授课模式，帮助教师提高备课和授课的效率。</w:t>
            </w:r>
            <w:r>
              <w:rPr>
                <w:rFonts w:hint="eastAsia"/>
              </w:rPr>
              <w:br/>
            </w:r>
            <w:r>
              <w:rPr>
                <w:rFonts w:hint="eastAsia"/>
              </w:rPr>
              <w:t>本服务提供内容包括：</w:t>
            </w:r>
            <w:r>
              <w:rPr>
                <w:rFonts w:hint="eastAsia"/>
              </w:rPr>
              <w:br/>
            </w:r>
            <w:r>
              <w:rPr>
                <w:rFonts w:hint="eastAsia"/>
              </w:rPr>
              <w:t>（一）后台管理</w:t>
            </w:r>
            <w:r>
              <w:rPr>
                <w:rFonts w:hint="eastAsia"/>
              </w:rPr>
              <w:br/>
              <w:t>(1)</w:t>
            </w:r>
            <w:r>
              <w:rPr>
                <w:rFonts w:hint="eastAsia"/>
              </w:rPr>
              <w:t>各学校用户可以维护本校的校本库资源；</w:t>
            </w:r>
            <w:r>
              <w:rPr>
                <w:rFonts w:hint="eastAsia"/>
              </w:rPr>
              <w:br/>
              <w:t>(2)</w:t>
            </w:r>
            <w:r>
              <w:rPr>
                <w:rFonts w:hint="eastAsia"/>
              </w:rPr>
              <w:t>根据用户的账号权限，可以查看教师用户使用数据报告；</w:t>
            </w:r>
          </w:p>
          <w:p w:rsidR="00AB2EEA" w:rsidRDefault="00A10194">
            <w:pPr>
              <w:spacing w:line="400" w:lineRule="exact"/>
            </w:pPr>
            <w:r>
              <w:rPr>
                <w:rFonts w:hint="eastAsia"/>
              </w:rPr>
              <w:t>（二）备课模式：</w:t>
            </w:r>
            <w:r>
              <w:rPr>
                <w:rFonts w:hint="eastAsia"/>
              </w:rPr>
              <w:br/>
              <w:t>(1)</w:t>
            </w:r>
            <w:r>
              <w:rPr>
                <w:rFonts w:hint="eastAsia"/>
              </w:rPr>
              <w:t>提供云端教育资源库，教师可在云端资源库找到大量丰富的公共课件及教学素材；</w:t>
            </w:r>
            <w:r>
              <w:rPr>
                <w:rFonts w:hint="eastAsia"/>
              </w:rPr>
              <w:br/>
              <w:t>(2)</w:t>
            </w:r>
            <w:r>
              <w:rPr>
                <w:rFonts w:hint="eastAsia"/>
              </w:rPr>
              <w:t>提供校本库功能，学校管理员可在校本库中自建教材目录，老师可以上传教学素材到校本库中，也可以下载其他老师上传的教学素材，并且可以将网盘中的教学素材一键分享到校本库中</w:t>
            </w:r>
            <w:r>
              <w:rPr>
                <w:rFonts w:hint="eastAsia"/>
              </w:rPr>
              <w:t xml:space="preserve"> .</w:t>
            </w:r>
            <w:r>
              <w:rPr>
                <w:rFonts w:hint="eastAsia"/>
              </w:rPr>
              <w:br/>
              <w:t xml:space="preserve">(3) </w:t>
            </w:r>
            <w:r>
              <w:rPr>
                <w:rFonts w:hint="eastAsia"/>
              </w:rPr>
              <w:t>教师可对授课教材版本、年级、学科、课程章节进行选择和切换，同时支持设置为默认选项，方便教师快速进入要上的课程；</w:t>
            </w:r>
            <w:r>
              <w:rPr>
                <w:rFonts w:hint="eastAsia"/>
              </w:rPr>
              <w:br/>
              <w:t>(4)</w:t>
            </w:r>
            <w:r>
              <w:rPr>
                <w:rFonts w:hint="eastAsia"/>
              </w:rPr>
              <w:t>云端教育资源与教材目录相匹配，目录可匹配至年级、学科、教材版本、课程章</w:t>
            </w:r>
            <w:r>
              <w:rPr>
                <w:rFonts w:hint="eastAsia"/>
              </w:rPr>
              <w:lastRenderedPageBreak/>
              <w:t>节，教师备课时直接进入目录，无需搜索，云端教育资源库自动提供与当前课程相匹配的所有课件、教案、视频、图片、动画、音频和习题等教学素材；</w:t>
            </w:r>
            <w:r>
              <w:rPr>
                <w:rFonts w:hint="eastAsia"/>
              </w:rPr>
              <w:br/>
              <w:t>(5)</w:t>
            </w:r>
            <w:r>
              <w:rPr>
                <w:rFonts w:hint="eastAsia"/>
              </w:rPr>
              <w:t>一键调用云端教育资源库中课件的所有页面，也可以选择直接插入课件中的指定页面；</w:t>
            </w:r>
            <w:r>
              <w:rPr>
                <w:rFonts w:hint="eastAsia"/>
              </w:rPr>
              <w:br/>
              <w:t>(6)</w:t>
            </w:r>
            <w:r>
              <w:rPr>
                <w:rFonts w:hint="eastAsia"/>
              </w:rPr>
              <w:t>支持快速插入图片、视频、动画和音频等教学素材；</w:t>
            </w:r>
            <w:r>
              <w:rPr>
                <w:rFonts w:hint="eastAsia"/>
              </w:rPr>
              <w:br/>
              <w:t>(7)</w:t>
            </w:r>
            <w:r>
              <w:rPr>
                <w:rFonts w:hint="eastAsia"/>
              </w:rPr>
              <w:t>支持所有的教育资源和教学工具能够直接在</w:t>
            </w:r>
            <w:r>
              <w:rPr>
                <w:rFonts w:hint="eastAsia"/>
              </w:rPr>
              <w:t>PowerPoint/WPS</w:t>
            </w:r>
            <w:r>
              <w:rPr>
                <w:rFonts w:hint="eastAsia"/>
              </w:rPr>
              <w:t>上进行编辑和操作应用，无需使用第三方的编辑器；</w:t>
            </w:r>
            <w:r>
              <w:rPr>
                <w:rFonts w:hint="eastAsia"/>
              </w:rPr>
              <w:br/>
              <w:t>(8)</w:t>
            </w:r>
            <w:r>
              <w:rPr>
                <w:rFonts w:hint="eastAsia"/>
              </w:rPr>
              <w:t>各类资源支持关键字模糊搜索查找；</w:t>
            </w:r>
            <w:r>
              <w:rPr>
                <w:rFonts w:hint="eastAsia"/>
              </w:rPr>
              <w:br/>
              <w:t>(9)</w:t>
            </w:r>
            <w:r>
              <w:rPr>
                <w:rFonts w:hint="eastAsia"/>
              </w:rPr>
              <w:t>支持在编辑课件过程中预览、拖拽、插入所需的教学资源和素材；</w:t>
            </w:r>
          </w:p>
          <w:p w:rsidR="00AB2EEA" w:rsidRDefault="00A10194">
            <w:pPr>
              <w:spacing w:line="400" w:lineRule="exact"/>
            </w:pPr>
            <w:r>
              <w:rPr>
                <w:rFonts w:hint="eastAsia"/>
              </w:rPr>
              <w:t>★</w:t>
            </w:r>
            <w:r>
              <w:rPr>
                <w:rFonts w:hint="eastAsia"/>
              </w:rPr>
              <w:t>(10)</w:t>
            </w:r>
            <w:r>
              <w:rPr>
                <w:rFonts w:hint="eastAsia"/>
              </w:rPr>
              <w:t>支持教师创建新题目，可编辑多种题型，可对编辑好的试题进行预览和试做，并提供习题范例，支持范例预览和导入，提供的习题类型不少于</w:t>
            </w:r>
            <w:r>
              <w:rPr>
                <w:rFonts w:hint="eastAsia"/>
              </w:rPr>
              <w:t>25</w:t>
            </w:r>
            <w:r>
              <w:rPr>
                <w:rFonts w:hint="eastAsia"/>
              </w:rPr>
              <w:t>种，包括单项选择题、多项选择题、填空题、连线题、主观题、阅读理解</w:t>
            </w:r>
            <w:r>
              <w:rPr>
                <w:rFonts w:hint="eastAsia"/>
              </w:rPr>
              <w:t>/</w:t>
            </w:r>
            <w:r>
              <w:rPr>
                <w:rFonts w:hint="eastAsia"/>
              </w:rPr>
              <w:t>材料题等基础题型，连连看、猜词游戏题、记忆卡片等趣味题型；</w:t>
            </w:r>
            <w:r>
              <w:rPr>
                <w:rFonts w:hint="eastAsia"/>
              </w:rPr>
              <w:br/>
              <w:t>(11)</w:t>
            </w:r>
            <w:r>
              <w:rPr>
                <w:rFonts w:hint="eastAsia"/>
              </w:rPr>
              <w:t>提供网盘功能，教师可以将课件、视频、图片、</w:t>
            </w:r>
            <w:r>
              <w:rPr>
                <w:rFonts w:hint="eastAsia"/>
              </w:rPr>
              <w:t>Flash</w:t>
            </w:r>
            <w:r>
              <w:rPr>
                <w:rFonts w:hint="eastAsia"/>
              </w:rPr>
              <w:t>、音频等教学资源上传到网盘；</w:t>
            </w:r>
            <w:r>
              <w:rPr>
                <w:rFonts w:hint="eastAsia"/>
              </w:rPr>
              <w:br/>
              <w:t>(12)</w:t>
            </w:r>
            <w:r>
              <w:rPr>
                <w:rFonts w:hint="eastAsia"/>
              </w:rPr>
              <w:t>支持</w:t>
            </w:r>
            <w:r>
              <w:rPr>
                <w:rFonts w:hint="eastAsia"/>
              </w:rPr>
              <w:t>PPT</w:t>
            </w:r>
            <w:r>
              <w:rPr>
                <w:rFonts w:hint="eastAsia"/>
              </w:rPr>
              <w:t>主题一键换肤，快速美化课件，提供</w:t>
            </w:r>
            <w:r>
              <w:rPr>
                <w:rFonts w:hint="eastAsia"/>
              </w:rPr>
              <w:t>PPT</w:t>
            </w:r>
            <w:r>
              <w:rPr>
                <w:rFonts w:hint="eastAsia"/>
              </w:rPr>
              <w:t>主题资源不少于</w:t>
            </w:r>
            <w:r>
              <w:rPr>
                <w:rFonts w:hint="eastAsia"/>
              </w:rPr>
              <w:t>10</w:t>
            </w:r>
            <w:r>
              <w:rPr>
                <w:rFonts w:hint="eastAsia"/>
              </w:rPr>
              <w:t>个</w:t>
            </w:r>
            <w:r>
              <w:rPr>
                <w:rFonts w:hint="eastAsia"/>
              </w:rPr>
              <w:br/>
              <w:t>(13)</w:t>
            </w:r>
            <w:r>
              <w:rPr>
                <w:rFonts w:hint="eastAsia"/>
              </w:rPr>
              <w:t>支持使用常用的第三方账号注册登录包括</w:t>
            </w:r>
            <w:r>
              <w:rPr>
                <w:rFonts w:hint="eastAsia"/>
              </w:rPr>
              <w:t>QQ</w:t>
            </w:r>
            <w:r>
              <w:rPr>
                <w:rFonts w:hint="eastAsia"/>
              </w:rPr>
              <w:t>、微信、微博、邮箱等；</w:t>
            </w:r>
          </w:p>
          <w:p w:rsidR="00AB2EEA" w:rsidRDefault="00A10194">
            <w:pPr>
              <w:spacing w:line="400" w:lineRule="exact"/>
            </w:pPr>
            <w:r>
              <w:rPr>
                <w:rFonts w:hint="eastAsia"/>
              </w:rPr>
              <w:t>授课模式：</w:t>
            </w:r>
          </w:p>
          <w:p w:rsidR="00AB2EEA" w:rsidRDefault="00A10194">
            <w:pPr>
              <w:numPr>
                <w:ilvl w:val="0"/>
                <w:numId w:val="3"/>
              </w:numPr>
              <w:spacing w:line="400" w:lineRule="exact"/>
            </w:pPr>
            <w:r>
              <w:rPr>
                <w:rFonts w:hint="eastAsia"/>
              </w:rPr>
              <w:t>授课模式：</w:t>
            </w:r>
            <w:r>
              <w:rPr>
                <w:rFonts w:hint="eastAsia"/>
              </w:rPr>
              <w:br/>
              <w:t>(1)</w:t>
            </w:r>
            <w:r>
              <w:rPr>
                <w:rFonts w:hint="eastAsia"/>
              </w:rPr>
              <w:t>教师编辑完课件后，可一键从备课模式切换到授课模式；</w:t>
            </w:r>
            <w:r>
              <w:rPr>
                <w:rFonts w:hint="eastAsia"/>
              </w:rPr>
              <w:br/>
            </w:r>
            <w:r>
              <w:rPr>
                <w:rFonts w:hint="eastAsia"/>
              </w:rPr>
              <w:lastRenderedPageBreak/>
              <w:t>(2)</w:t>
            </w:r>
            <w:r>
              <w:rPr>
                <w:rFonts w:hint="eastAsia"/>
              </w:rPr>
              <w:t>需为教师提供不少于</w:t>
            </w:r>
            <w:r>
              <w:rPr>
                <w:rFonts w:hint="eastAsia"/>
              </w:rPr>
              <w:t>6</w:t>
            </w:r>
            <w:r>
              <w:rPr>
                <w:rFonts w:hint="eastAsia"/>
              </w:rPr>
              <w:t>种授课工具，包括学科工具、互动工具、画笔、橡皮擦、清除墨迹、返回桌面等功能；</w:t>
            </w:r>
            <w:r>
              <w:rPr>
                <w:rFonts w:hint="eastAsia"/>
              </w:rPr>
              <w:br/>
              <w:t>(3)</w:t>
            </w:r>
            <w:r>
              <w:rPr>
                <w:rFonts w:hint="eastAsia"/>
              </w:rPr>
              <w:t>使用学科工具时，可运用的课时工具不少于</w:t>
            </w:r>
            <w:r>
              <w:rPr>
                <w:rFonts w:hint="eastAsia"/>
              </w:rPr>
              <w:t>70</w:t>
            </w:r>
            <w:r>
              <w:rPr>
                <w:rFonts w:hint="eastAsia"/>
              </w:rPr>
              <w:t>种，至少包括生字卡、朗读工具、绘制电路图、物理合力、天平、掷骰子、图形切割、植树工具、模拟时钟、立体展开还原工具、抽卡牌等常用工具，其中图形切割工具不少于</w:t>
            </w:r>
            <w:r>
              <w:rPr>
                <w:rFonts w:hint="eastAsia"/>
              </w:rPr>
              <w:t>16</w:t>
            </w:r>
            <w:r>
              <w:rPr>
                <w:rFonts w:hint="eastAsia"/>
              </w:rPr>
              <w:t>种几何图形，并支持教师讲解时对图形的移动和旋转，支持学科工具快速搜索和一键式插入；</w:t>
            </w:r>
            <w:r>
              <w:rPr>
                <w:rFonts w:hint="eastAsia"/>
              </w:rPr>
              <w:br/>
              <w:t>(4)</w:t>
            </w:r>
            <w:r>
              <w:rPr>
                <w:rFonts w:hint="eastAsia"/>
              </w:rPr>
              <w:t>提供数学常用几何及教学工具，几何工具提供至少</w:t>
            </w:r>
            <w:r>
              <w:rPr>
                <w:rFonts w:hint="eastAsia"/>
              </w:rPr>
              <w:t>15</w:t>
            </w:r>
            <w:r>
              <w:rPr>
                <w:rFonts w:hint="eastAsia"/>
              </w:rPr>
              <w:t>种平面几何图形及</w:t>
            </w:r>
            <w:r>
              <w:rPr>
                <w:rFonts w:hint="eastAsia"/>
              </w:rPr>
              <w:t>10</w:t>
            </w:r>
            <w:r>
              <w:rPr>
                <w:rFonts w:hint="eastAsia"/>
              </w:rPr>
              <w:t>种立体几何图形，所有几何图形均可以旋转、缩放大小，其中教师使用平面几何图形讲解时，可随时显示图形边长长度、角度度数，以及可修改图形填充色和边框颜色，教学工具提供不少于</w:t>
            </w:r>
            <w:r>
              <w:rPr>
                <w:rFonts w:hint="eastAsia"/>
              </w:rPr>
              <w:t>5</w:t>
            </w:r>
            <w:r>
              <w:rPr>
                <w:rFonts w:hint="eastAsia"/>
              </w:rPr>
              <w:t>种，包括圆规、量角器、直尺等常用的工具；</w:t>
            </w:r>
            <w:r>
              <w:rPr>
                <w:rFonts w:hint="eastAsia"/>
              </w:rPr>
              <w:br/>
            </w:r>
            <w:r>
              <w:rPr>
                <w:rFonts w:hint="eastAsia"/>
              </w:rPr>
              <w:t>★</w:t>
            </w:r>
            <w:r>
              <w:rPr>
                <w:rFonts w:hint="eastAsia"/>
              </w:rPr>
              <w:t>(5)</w:t>
            </w:r>
            <w:r>
              <w:rPr>
                <w:rFonts w:hint="eastAsia"/>
              </w:rPr>
              <w:t>使用互动工具时，至少提供</w:t>
            </w:r>
            <w:r>
              <w:rPr>
                <w:rFonts w:hint="eastAsia"/>
              </w:rPr>
              <w:t>7</w:t>
            </w:r>
            <w:r>
              <w:rPr>
                <w:rFonts w:hint="eastAsia"/>
              </w:rPr>
              <w:t>种授课交互功能，需包括放大镜、黑板、聚光灯、计时器、百科、随机组队、团队竞赛等；</w:t>
            </w:r>
            <w:r>
              <w:rPr>
                <w:rFonts w:hint="eastAsia"/>
              </w:rPr>
              <w:br/>
              <w:t>(6)</w:t>
            </w:r>
            <w:r>
              <w:rPr>
                <w:rFonts w:hint="eastAsia"/>
              </w:rPr>
              <w:t>画笔工具需提供不少于</w:t>
            </w:r>
            <w:r>
              <w:rPr>
                <w:rFonts w:hint="eastAsia"/>
              </w:rPr>
              <w:t>6</w:t>
            </w:r>
            <w:r>
              <w:rPr>
                <w:rFonts w:hint="eastAsia"/>
              </w:rPr>
              <w:t>种颜色的画笔，包括红色、蓝色、黑色等常用颜色，方便老师授课时做标记；</w:t>
            </w:r>
            <w:r>
              <w:rPr>
                <w:rFonts w:hint="eastAsia"/>
              </w:rPr>
              <w:br/>
              <w:t>(7)</w:t>
            </w:r>
            <w:r>
              <w:rPr>
                <w:rFonts w:hint="eastAsia"/>
              </w:rPr>
              <w:t>授课模式支持教师跨平台、多手机终端应用，提供二维码扫描的方式快速下载移动控制软件，实现教师课堂移动教学。移动控制软件需支持</w:t>
            </w:r>
            <w:r>
              <w:rPr>
                <w:rFonts w:hint="eastAsia"/>
              </w:rPr>
              <w:t>Android</w:t>
            </w:r>
            <w:r>
              <w:rPr>
                <w:rFonts w:hint="eastAsia"/>
              </w:rPr>
              <w:t>和</w:t>
            </w:r>
            <w:r>
              <w:rPr>
                <w:rFonts w:hint="eastAsia"/>
              </w:rPr>
              <w:t>iOS</w:t>
            </w:r>
            <w:r>
              <w:rPr>
                <w:rFonts w:hint="eastAsia"/>
              </w:rPr>
              <w:t>设备；</w:t>
            </w:r>
          </w:p>
          <w:p w:rsidR="00AB2EEA" w:rsidRDefault="00A10194">
            <w:pPr>
              <w:numPr>
                <w:ilvl w:val="0"/>
                <w:numId w:val="3"/>
              </w:numPr>
              <w:spacing w:line="400" w:lineRule="exact"/>
            </w:pPr>
            <w:r>
              <w:rPr>
                <w:rFonts w:hint="eastAsia"/>
              </w:rPr>
              <w:t>(8)</w:t>
            </w:r>
            <w:r>
              <w:rPr>
                <w:rFonts w:hint="eastAsia"/>
              </w:rPr>
              <w:t>使用手机移动设备进行移动授课时，需提供包括页面跳转、鼓励、画笔、图片快传、放大镜、黑板、聚光灯，视频快传、激光笔等</w:t>
            </w:r>
            <w:r>
              <w:rPr>
                <w:rFonts w:hint="eastAsia"/>
              </w:rPr>
              <w:t>9</w:t>
            </w:r>
            <w:r>
              <w:rPr>
                <w:rFonts w:hint="eastAsia"/>
              </w:rPr>
              <w:t>种及以上的远程控制功能</w:t>
            </w:r>
          </w:p>
          <w:p w:rsidR="00AB2EEA" w:rsidRDefault="00A10194">
            <w:pPr>
              <w:spacing w:line="400" w:lineRule="exact"/>
            </w:pPr>
            <w:r>
              <w:rPr>
                <w:rFonts w:hint="eastAsia"/>
              </w:rPr>
              <w:t>教学资源：</w:t>
            </w:r>
          </w:p>
          <w:p w:rsidR="00AB2EEA" w:rsidRDefault="00A10194">
            <w:pPr>
              <w:spacing w:line="400" w:lineRule="exact"/>
            </w:pPr>
            <w:r>
              <w:rPr>
                <w:rFonts w:hint="eastAsia"/>
              </w:rPr>
              <w:t>(1)</w:t>
            </w:r>
            <w:r>
              <w:rPr>
                <w:rFonts w:hint="eastAsia"/>
              </w:rPr>
              <w:t>教学资源内容包括小学教育、初中教育、高中教育等资源，资源应涵盖习题、课</w:t>
            </w:r>
            <w:r>
              <w:rPr>
                <w:rFonts w:hint="eastAsia"/>
              </w:rPr>
              <w:lastRenderedPageBreak/>
              <w:t>件、教案、多媒体、</w:t>
            </w:r>
            <w:r>
              <w:rPr>
                <w:rFonts w:hint="eastAsia"/>
              </w:rPr>
              <w:t>3D</w:t>
            </w:r>
            <w:r>
              <w:rPr>
                <w:rFonts w:hint="eastAsia"/>
              </w:rPr>
              <w:t>教学资源等。学校用户可根据云平台中提供的公共资源进行有选择的下载相应资源；</w:t>
            </w:r>
            <w:r>
              <w:rPr>
                <w:rFonts w:hint="eastAsia"/>
              </w:rPr>
              <w:br/>
              <w:t>(2)</w:t>
            </w:r>
            <w:r>
              <w:rPr>
                <w:rFonts w:hint="eastAsia"/>
              </w:rPr>
              <w:t>提供主流教材版本的教材资源，包括人教版、北师大版、外研社等，提供小学、初中、高中全学段教材资源，其中学科覆盖语文、数学、英语、化学、物理、生物、历史、地理；</w:t>
            </w:r>
            <w:r>
              <w:rPr>
                <w:rFonts w:hint="eastAsia"/>
              </w:rPr>
              <w:br/>
              <w:t>(3)</w:t>
            </w:r>
            <w:r>
              <w:rPr>
                <w:rFonts w:hint="eastAsia"/>
              </w:rPr>
              <w:t>提供覆盖小学教育、初中教育、高中教育的全学科课件，课件入库总量不少于</w:t>
            </w:r>
            <w:r>
              <w:rPr>
                <w:rFonts w:hint="eastAsia"/>
              </w:rPr>
              <w:t>60000</w:t>
            </w:r>
            <w:r>
              <w:rPr>
                <w:rFonts w:hint="eastAsia"/>
              </w:rPr>
              <w:t>个；</w:t>
            </w:r>
            <w:r>
              <w:rPr>
                <w:rFonts w:hint="eastAsia"/>
              </w:rPr>
              <w:br/>
              <w:t>(4)</w:t>
            </w:r>
            <w:r>
              <w:rPr>
                <w:rFonts w:hint="eastAsia"/>
              </w:rPr>
              <w:t>教学资源库中的习题需涵盖人教版小学、初中、高中的全学科，入库总量不少于</w:t>
            </w:r>
            <w:r>
              <w:rPr>
                <w:rFonts w:hint="eastAsia"/>
              </w:rPr>
              <w:t>700000</w:t>
            </w:r>
            <w:r>
              <w:rPr>
                <w:rFonts w:hint="eastAsia"/>
              </w:rPr>
              <w:t>题；</w:t>
            </w:r>
            <w:r>
              <w:rPr>
                <w:rFonts w:hint="eastAsia"/>
              </w:rPr>
              <w:br/>
              <w:t>(5)</w:t>
            </w:r>
            <w:r>
              <w:rPr>
                <w:rFonts w:hint="eastAsia"/>
              </w:rPr>
              <w:t>提供多媒体教学资源，总量不少于</w:t>
            </w:r>
            <w:r>
              <w:rPr>
                <w:rFonts w:hint="eastAsia"/>
              </w:rPr>
              <w:t>270000</w:t>
            </w:r>
            <w:r>
              <w:rPr>
                <w:rFonts w:hint="eastAsia"/>
              </w:rPr>
              <w:t>个；</w:t>
            </w:r>
            <w:r>
              <w:rPr>
                <w:rFonts w:hint="eastAsia"/>
              </w:rPr>
              <w:br/>
              <w:t>(6)</w:t>
            </w:r>
            <w:r>
              <w:rPr>
                <w:rFonts w:hint="eastAsia"/>
              </w:rPr>
              <w:t>提供</w:t>
            </w:r>
            <w:r>
              <w:rPr>
                <w:rFonts w:hint="eastAsia"/>
              </w:rPr>
              <w:t>3D</w:t>
            </w:r>
            <w:r>
              <w:rPr>
                <w:rFonts w:hint="eastAsia"/>
              </w:rPr>
              <w:t>教学资源，总量不少于</w:t>
            </w:r>
            <w:r>
              <w:rPr>
                <w:rFonts w:hint="eastAsia"/>
              </w:rPr>
              <w:t>37000</w:t>
            </w:r>
            <w:r>
              <w:rPr>
                <w:rFonts w:hint="eastAsia"/>
              </w:rPr>
              <w:t>个。</w:t>
            </w:r>
          </w:p>
          <w:p w:rsidR="00AB2EEA" w:rsidRDefault="00A10194">
            <w:pPr>
              <w:numPr>
                <w:ilvl w:val="0"/>
                <w:numId w:val="4"/>
              </w:numPr>
              <w:spacing w:line="400" w:lineRule="exact"/>
            </w:pPr>
            <w:r>
              <w:rPr>
                <w:rFonts w:hint="eastAsia"/>
              </w:rPr>
              <w:t>移动授课软件</w:t>
            </w:r>
            <w:r>
              <w:rPr>
                <w:rFonts w:hint="eastAsia"/>
              </w:rPr>
              <w:t>:</w:t>
            </w:r>
          </w:p>
          <w:p w:rsidR="00AB2EEA" w:rsidRDefault="00A10194">
            <w:pPr>
              <w:spacing w:line="400" w:lineRule="exact"/>
            </w:pPr>
            <w:r>
              <w:rPr>
                <w:rFonts w:hint="eastAsia"/>
              </w:rPr>
              <w:t>多媒体交互式一体机可自建热点与移动终端设备进行无线连接，实现传输图片、音频功能，可将手机、</w:t>
            </w:r>
            <w:r>
              <w:rPr>
                <w:rFonts w:hint="eastAsia"/>
              </w:rPr>
              <w:t xml:space="preserve">PAD </w:t>
            </w:r>
            <w:r>
              <w:rPr>
                <w:rFonts w:hint="eastAsia"/>
              </w:rPr>
              <w:t>等设备拍摄的照片实时上传至多媒体交互式一体机上，丰富课堂展示效果。</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870" w:type="dxa"/>
            <w:tcBorders>
              <w:tl2br w:val="nil"/>
              <w:tr2bl w:val="nil"/>
            </w:tcBorders>
            <w:vAlign w:val="center"/>
          </w:tcPr>
          <w:p w:rsidR="00AB2EEA" w:rsidRDefault="00A10194">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color w:val="000000"/>
                <w:sz w:val="21"/>
                <w:szCs w:val="21"/>
              </w:rPr>
              <w:t>是</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sz w:val="21"/>
                <w:szCs w:val="21"/>
              </w:rPr>
            </w:pPr>
            <w:r>
              <w:rPr>
                <w:rFonts w:ascii="宋体" w:eastAsia="宋体" w:hAnsi="宋体" w:cs="宋体" w:hint="eastAsia"/>
                <w:sz w:val="21"/>
                <w:szCs w:val="21"/>
              </w:rPr>
              <w:t>集中控制系统</w:t>
            </w:r>
          </w:p>
        </w:tc>
        <w:tc>
          <w:tcPr>
            <w:tcW w:w="788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pPr>
            <w:r>
              <w:rPr>
                <w:rFonts w:hint="eastAsia"/>
              </w:rPr>
              <w:t>1</w:t>
            </w:r>
            <w:r>
              <w:rPr>
                <w:rFonts w:hint="eastAsia"/>
              </w:rPr>
              <w:t>、设备集中管理：可远程对智能平板进行统一开关机、切换频道、音量调节等操作，且可设置定时任务，更智能、便捷地管理设备，提高管理效率。</w:t>
            </w:r>
          </w:p>
          <w:p w:rsidR="00AB2EEA" w:rsidRDefault="00A10194">
            <w:pPr>
              <w:spacing w:line="400" w:lineRule="exact"/>
            </w:pPr>
            <w:r>
              <w:rPr>
                <w:rFonts w:hint="eastAsia"/>
              </w:rPr>
              <w:t>2</w:t>
            </w:r>
            <w:r>
              <w:rPr>
                <w:rFonts w:hint="eastAsia"/>
              </w:rPr>
              <w:t>、远程监控管理：可实时监控智能平板的屏幕画面，查看运行状态，远程维护设备系统软件问题，简化设备管理工作。</w:t>
            </w:r>
          </w:p>
          <w:p w:rsidR="00AB2EEA" w:rsidRDefault="00A10194">
            <w:pPr>
              <w:spacing w:line="400" w:lineRule="exact"/>
            </w:pPr>
            <w:r>
              <w:rPr>
                <w:rFonts w:hint="eastAsia"/>
              </w:rPr>
              <w:t>3</w:t>
            </w:r>
            <w:r>
              <w:rPr>
                <w:rFonts w:hint="eastAsia"/>
              </w:rPr>
              <w:t>、数据报表统计：支持对智能平板的使用情况进行数据统计，将开机率、开机时长、</w:t>
            </w:r>
            <w:r>
              <w:rPr>
                <w:rFonts w:hint="eastAsia"/>
              </w:rPr>
              <w:lastRenderedPageBreak/>
              <w:t>活跃度排名、软件使用情况等信息按周期生成图文报表。</w:t>
            </w:r>
          </w:p>
          <w:p w:rsidR="00AB2EEA" w:rsidRDefault="00A10194">
            <w:pPr>
              <w:spacing w:line="400" w:lineRule="exact"/>
            </w:pPr>
            <w:r>
              <w:rPr>
                <w:rFonts w:hint="eastAsia"/>
              </w:rPr>
              <w:t>4</w:t>
            </w:r>
            <w:r>
              <w:rPr>
                <w:rFonts w:hint="eastAsia"/>
              </w:rPr>
              <w:t>、方便地对区域内的智能平板使用情况进行管控，包括查看智能平板启动次数、智能平板使用时长、学校活跃度、使用软件情况等，让管理者可以及时了解区域智能平板使用情况，作为区域内信息化使用水平的考核指标，也可为下一步建设提供依据。</w:t>
            </w:r>
          </w:p>
          <w:p w:rsidR="00AB2EEA" w:rsidRDefault="00A10194">
            <w:pPr>
              <w:spacing w:line="400" w:lineRule="exact"/>
            </w:pPr>
            <w:r>
              <w:rPr>
                <w:rFonts w:hint="eastAsia"/>
              </w:rPr>
              <w:t>5</w:t>
            </w:r>
            <w:r>
              <w:rPr>
                <w:rFonts w:hint="eastAsia"/>
              </w:rPr>
              <w:t>、实时屏幕监控：可实时远程同时监控多台或指定某一台一体机的使用现状</w:t>
            </w:r>
            <w:r>
              <w:rPr>
                <w:rFonts w:hint="eastAsia"/>
              </w:rPr>
              <w:t>,</w:t>
            </w:r>
            <w:r>
              <w:rPr>
                <w:rFonts w:hint="eastAsia"/>
              </w:rPr>
              <w:t>多台监控状态下可以</w:t>
            </w:r>
            <w:r>
              <w:rPr>
                <w:rFonts w:hint="eastAsia"/>
              </w:rPr>
              <w:t>4</w:t>
            </w:r>
            <w:r>
              <w:rPr>
                <w:rFonts w:hint="eastAsia"/>
              </w:rPr>
              <w:t>宫格</w:t>
            </w:r>
            <w:r>
              <w:rPr>
                <w:rFonts w:hint="eastAsia"/>
              </w:rPr>
              <w:t>9</w:t>
            </w:r>
            <w:r>
              <w:rPr>
                <w:rFonts w:hint="eastAsia"/>
              </w:rPr>
              <w:t>宫格浏览一体机实时画面的功能，以解决管理员查看多台一体机实时画面的需求。</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3D</w:t>
            </w:r>
            <w:r>
              <w:rPr>
                <w:rFonts w:hint="eastAsia"/>
              </w:rPr>
              <w:t>系统虚拟系统及主机</w:t>
            </w:r>
          </w:p>
        </w:tc>
        <w:tc>
          <w:tcPr>
            <w:tcW w:w="788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pPr>
            <w:r>
              <w:rPr>
                <w:rFonts w:hint="eastAsia"/>
              </w:rPr>
              <w:t>1</w:t>
            </w:r>
            <w:r>
              <w:rPr>
                <w:rFonts w:hint="eastAsia"/>
              </w:rPr>
              <w:t>、同时具有虚拟抠像、信号切换、字幕编辑、视频录制、支持</w:t>
            </w:r>
            <w:r>
              <w:rPr>
                <w:rFonts w:hint="eastAsia"/>
              </w:rPr>
              <w:t>rtmp</w:t>
            </w:r>
            <w:r>
              <w:rPr>
                <w:rFonts w:hint="eastAsia"/>
              </w:rPr>
              <w:t>协议编码推流等功能；</w:t>
            </w:r>
            <w:r>
              <w:rPr>
                <w:rFonts w:hint="eastAsia"/>
              </w:rPr>
              <w:br/>
              <w:t>2</w:t>
            </w:r>
            <w:r>
              <w:rPr>
                <w:rFonts w:hint="eastAsia"/>
              </w:rPr>
              <w:t>、摄像机虚拟机位</w:t>
            </w:r>
            <w:r>
              <w:rPr>
                <w:rFonts w:hint="eastAsia"/>
              </w:rPr>
              <w:t>4</w:t>
            </w:r>
            <w:r>
              <w:rPr>
                <w:rFonts w:hint="eastAsia"/>
              </w:rPr>
              <w:t>个；</w:t>
            </w:r>
            <w:r>
              <w:rPr>
                <w:rFonts w:hint="eastAsia"/>
              </w:rPr>
              <w:br/>
              <w:t>3</w:t>
            </w:r>
            <w:r>
              <w:rPr>
                <w:rFonts w:hint="eastAsia"/>
              </w:rPr>
              <w:t>、支持</w:t>
            </w:r>
            <w:r>
              <w:rPr>
                <w:rFonts w:hint="eastAsia"/>
              </w:rPr>
              <w:t>Mini phone jack</w:t>
            </w:r>
            <w:r>
              <w:rPr>
                <w:rFonts w:hint="eastAsia"/>
              </w:rPr>
              <w:t>音频输入、音频与</w:t>
            </w:r>
            <w:r>
              <w:rPr>
                <w:rFonts w:hint="eastAsia"/>
              </w:rPr>
              <w:t>PGM</w:t>
            </w:r>
            <w:r>
              <w:rPr>
                <w:rFonts w:hint="eastAsia"/>
              </w:rPr>
              <w:t>视频加嵌</w:t>
            </w:r>
            <w:r>
              <w:rPr>
                <w:rFonts w:hint="eastAsia"/>
              </w:rPr>
              <w:t>HDMI</w:t>
            </w:r>
            <w:r>
              <w:rPr>
                <w:rFonts w:hint="eastAsia"/>
              </w:rPr>
              <w:t>输出；</w:t>
            </w:r>
            <w:r>
              <w:rPr>
                <w:rFonts w:hint="eastAsia"/>
              </w:rPr>
              <w:br/>
              <w:t>4</w:t>
            </w:r>
            <w:r>
              <w:rPr>
                <w:rFonts w:hint="eastAsia"/>
              </w:rPr>
              <w:t>、具备两组</w:t>
            </w:r>
            <w:r>
              <w:rPr>
                <w:rFonts w:hint="eastAsia"/>
              </w:rPr>
              <w:t>DSK</w:t>
            </w:r>
            <w:r>
              <w:rPr>
                <w:rFonts w:hint="eastAsia"/>
              </w:rPr>
              <w:t>，支持抠像（</w:t>
            </w:r>
            <w:r>
              <w:rPr>
                <w:rFonts w:hint="eastAsia"/>
              </w:rPr>
              <w:t xml:space="preserve"> Chroma key/Luminance key</w:t>
            </w:r>
            <w:r>
              <w:rPr>
                <w:rFonts w:hint="eastAsia"/>
              </w:rPr>
              <w:t>）向导功能；</w:t>
            </w:r>
            <w:r>
              <w:rPr>
                <w:rFonts w:hint="eastAsia"/>
              </w:rPr>
              <w:br/>
              <w:t>5</w:t>
            </w:r>
            <w:r>
              <w:rPr>
                <w:rFonts w:hint="eastAsia"/>
              </w:rPr>
              <w:t>、视频输入接口</w:t>
            </w:r>
            <w:r>
              <w:rPr>
                <w:rFonts w:hint="eastAsia"/>
              </w:rPr>
              <w:t>HDMI x 1</w:t>
            </w:r>
            <w:r>
              <w:rPr>
                <w:rFonts w:hint="eastAsia"/>
              </w:rPr>
              <w:t>，摄像机输入接口</w:t>
            </w:r>
            <w:r>
              <w:rPr>
                <w:rFonts w:hint="eastAsia"/>
              </w:rPr>
              <w:t>HDMI x 1,</w:t>
            </w:r>
            <w:r>
              <w:rPr>
                <w:rFonts w:hint="eastAsia"/>
              </w:rPr>
              <w:t>视频输出接口</w:t>
            </w:r>
            <w:r>
              <w:rPr>
                <w:rFonts w:hint="eastAsia"/>
              </w:rPr>
              <w:t>HDMI x 3</w:t>
            </w:r>
            <w:r>
              <w:rPr>
                <w:rFonts w:hint="eastAsia"/>
              </w:rPr>
              <w:t>，支持视频格式</w:t>
            </w:r>
            <w:r>
              <w:rPr>
                <w:rFonts w:hint="eastAsia"/>
              </w:rPr>
              <w:t>:1080 30P/29.97P/25P</w:t>
            </w:r>
            <w:r>
              <w:rPr>
                <w:rFonts w:hint="eastAsia"/>
              </w:rPr>
              <w:t>，</w:t>
            </w:r>
            <w:r>
              <w:rPr>
                <w:rFonts w:hint="eastAsia"/>
              </w:rPr>
              <w:t>1080 60i/59.94i/50i</w:t>
            </w:r>
            <w:r>
              <w:rPr>
                <w:rFonts w:hint="eastAsia"/>
              </w:rPr>
              <w:t>，</w:t>
            </w:r>
            <w:r>
              <w:rPr>
                <w:rFonts w:hint="eastAsia"/>
              </w:rPr>
              <w:t>720 50P/59.94P</w:t>
            </w:r>
            <w:r>
              <w:rPr>
                <w:rFonts w:hint="eastAsia"/>
              </w:rPr>
              <w:t>。音频输入接口</w:t>
            </w:r>
            <w:r>
              <w:rPr>
                <w:rFonts w:hint="eastAsia"/>
              </w:rPr>
              <w:t xml:space="preserve"> Mini Phone Jack x 1</w:t>
            </w:r>
            <w:r>
              <w:rPr>
                <w:rFonts w:hint="eastAsia"/>
              </w:rPr>
              <w:t>；</w:t>
            </w:r>
            <w:r>
              <w:rPr>
                <w:rFonts w:hint="eastAsia"/>
              </w:rPr>
              <w:br/>
            </w:r>
            <w:r>
              <w:rPr>
                <w:rFonts w:hint="eastAsia"/>
              </w:rPr>
              <w:t>★</w:t>
            </w:r>
            <w:r>
              <w:rPr>
                <w:rFonts w:hint="eastAsia"/>
              </w:rPr>
              <w:t>6</w:t>
            </w:r>
            <w:r>
              <w:rPr>
                <w:rFonts w:hint="eastAsia"/>
              </w:rPr>
              <w:t>、视频播放</w:t>
            </w:r>
            <w:r>
              <w:rPr>
                <w:rFonts w:hint="eastAsia"/>
              </w:rPr>
              <w:t>2</w:t>
            </w:r>
            <w:r>
              <w:rPr>
                <w:rFonts w:hint="eastAsia"/>
              </w:rPr>
              <w:t>路</w:t>
            </w:r>
            <w:r>
              <w:rPr>
                <w:rFonts w:hint="eastAsia"/>
              </w:rPr>
              <w:t xml:space="preserve"> (DDR)</w:t>
            </w:r>
            <w:r>
              <w:rPr>
                <w:rFonts w:hint="eastAsia"/>
              </w:rPr>
              <w:t>，内置虚拟场景库</w:t>
            </w:r>
            <w:r>
              <w:rPr>
                <w:rFonts w:hint="eastAsia"/>
              </w:rPr>
              <w:t>90</w:t>
            </w:r>
            <w:r>
              <w:rPr>
                <w:rFonts w:hint="eastAsia"/>
              </w:rPr>
              <w:t>套；静态照片</w:t>
            </w:r>
            <w:r>
              <w:rPr>
                <w:rFonts w:hint="eastAsia"/>
              </w:rPr>
              <w:t>2</w:t>
            </w:r>
            <w:r>
              <w:rPr>
                <w:rFonts w:hint="eastAsia"/>
              </w:rPr>
              <w:t>路，静态字幕</w:t>
            </w:r>
            <w:r>
              <w:rPr>
                <w:rFonts w:hint="eastAsia"/>
              </w:rPr>
              <w:t>2</w:t>
            </w:r>
            <w:r>
              <w:rPr>
                <w:rFonts w:hint="eastAsia"/>
              </w:rPr>
              <w:t>路；</w:t>
            </w:r>
            <w:r>
              <w:rPr>
                <w:rFonts w:hint="eastAsia"/>
              </w:rPr>
              <w:br/>
              <w:t>7</w:t>
            </w:r>
            <w:r>
              <w:rPr>
                <w:rFonts w:hint="eastAsia"/>
              </w:rPr>
              <w:t>、视频格式支持</w:t>
            </w:r>
            <w:r>
              <w:rPr>
                <w:rFonts w:hint="eastAsia"/>
              </w:rPr>
              <w:t xml:space="preserve"> H.264</w:t>
            </w:r>
            <w:r>
              <w:rPr>
                <w:rFonts w:hint="eastAsia"/>
              </w:rPr>
              <w:t>并且码流大小可设置，可进行流媒体发布（</w:t>
            </w:r>
            <w:r>
              <w:rPr>
                <w:rFonts w:hint="eastAsia"/>
              </w:rPr>
              <w:t xml:space="preserve"> Adobe Flash media/Ustream/ Live Stream</w:t>
            </w:r>
            <w:r>
              <w:rPr>
                <w:rFonts w:hint="eastAsia"/>
              </w:rPr>
              <w:t>）；</w:t>
            </w:r>
            <w:r>
              <w:rPr>
                <w:rFonts w:hint="eastAsia"/>
              </w:rPr>
              <w:br/>
              <w:t>8</w:t>
            </w:r>
            <w:r>
              <w:rPr>
                <w:rFonts w:hint="eastAsia"/>
              </w:rPr>
              <w:t>、提供免费虚拟场景网站下载，虚拟场景数量</w:t>
            </w:r>
            <w:r>
              <w:rPr>
                <w:rFonts w:hint="eastAsia"/>
              </w:rPr>
              <w:t xml:space="preserve"> 120</w:t>
            </w:r>
            <w:r>
              <w:rPr>
                <w:rFonts w:hint="eastAsia"/>
              </w:rPr>
              <w:t>套，并持续更新；</w:t>
            </w:r>
            <w:r>
              <w:rPr>
                <w:rFonts w:hint="eastAsia"/>
              </w:rPr>
              <w:br/>
              <w:t>9</w:t>
            </w:r>
            <w:r>
              <w:rPr>
                <w:rFonts w:hint="eastAsia"/>
              </w:rPr>
              <w:t>、系统硬盘</w:t>
            </w:r>
            <w:r>
              <w:rPr>
                <w:rFonts w:hint="eastAsia"/>
              </w:rPr>
              <w:t>1TB</w:t>
            </w:r>
            <w:r>
              <w:rPr>
                <w:rFonts w:hint="eastAsia"/>
              </w:rPr>
              <w:t>；外接抽插式移动硬盘</w:t>
            </w:r>
            <w:r>
              <w:rPr>
                <w:rFonts w:hint="eastAsia"/>
              </w:rPr>
              <w:t>500G</w:t>
            </w:r>
            <w:r>
              <w:rPr>
                <w:rFonts w:hint="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虚拟场景编辑系统</w:t>
            </w:r>
          </w:p>
        </w:tc>
        <w:tc>
          <w:tcPr>
            <w:tcW w:w="788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pPr>
            <w:r>
              <w:rPr>
                <w:rFonts w:hint="eastAsia"/>
              </w:rPr>
              <w:t>1</w:t>
            </w:r>
            <w:r>
              <w:rPr>
                <w:rFonts w:hint="eastAsia"/>
              </w:rPr>
              <w:t>、提供虚拟场景编辑软件，制作</w:t>
            </w:r>
            <w:r>
              <w:rPr>
                <w:rFonts w:hint="eastAsia"/>
              </w:rPr>
              <w:t>3D</w:t>
            </w:r>
            <w:r>
              <w:rPr>
                <w:rFonts w:hint="eastAsia"/>
              </w:rPr>
              <w:t>虚拟场景；</w:t>
            </w:r>
            <w:r>
              <w:rPr>
                <w:rFonts w:hint="eastAsia"/>
              </w:rPr>
              <w:br/>
              <w:t>2</w:t>
            </w:r>
            <w:r>
              <w:rPr>
                <w:rFonts w:hint="eastAsia"/>
              </w:rPr>
              <w:t>、可编辑制作微课配套使用的虚拟场景；</w:t>
            </w:r>
            <w:r>
              <w:rPr>
                <w:rFonts w:hint="eastAsia"/>
              </w:rPr>
              <w:br/>
              <w:t>3</w:t>
            </w:r>
            <w:r>
              <w:rPr>
                <w:rFonts w:hint="eastAsia"/>
              </w:rPr>
              <w:t>、可以实现视频、</w:t>
            </w:r>
            <w:r>
              <w:rPr>
                <w:rFonts w:hint="eastAsia"/>
              </w:rPr>
              <w:t>PPT</w:t>
            </w:r>
            <w:r>
              <w:rPr>
                <w:rFonts w:hint="eastAsia"/>
              </w:rPr>
              <w:t>等文件作为虚拟场景的全屏背景；</w:t>
            </w:r>
            <w:r>
              <w:rPr>
                <w:rFonts w:hint="eastAsia"/>
              </w:rPr>
              <w:br/>
              <w:t>4</w:t>
            </w:r>
            <w:r>
              <w:rPr>
                <w:rFonts w:hint="eastAsia"/>
              </w:rPr>
              <w:t>、编辑场景过程中可实时添加场景、人物、物件、屏幕图层，并可对人物、物件、屏幕图层实现三维自由旋转调整和四点自由调整；</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widowControl/>
              <w:jc w:val="center"/>
              <w:rPr>
                <w:rFonts w:ascii="宋体" w:eastAsia="宋体" w:hAnsi="宋体" w:cs="宋体"/>
                <w:szCs w:val="21"/>
              </w:rPr>
            </w:pPr>
            <w:r>
              <w:rPr>
                <w:rFonts w:asciiTheme="minorEastAsia" w:hAnsiTheme="minorEastAsia" w:cs="宋体" w:hint="eastAsia"/>
                <w:kern w:val="0"/>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5</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虚拟场景切换台</w:t>
            </w:r>
          </w:p>
        </w:tc>
        <w:tc>
          <w:tcPr>
            <w:tcW w:w="788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pPr>
            <w:r>
              <w:rPr>
                <w:rFonts w:hint="eastAsia"/>
              </w:rPr>
              <w:t>1</w:t>
            </w:r>
            <w:r>
              <w:rPr>
                <w:rFonts w:hint="eastAsia"/>
              </w:rPr>
              <w:t>、支持设置快捷键；</w:t>
            </w:r>
            <w:r>
              <w:rPr>
                <w:rFonts w:hint="eastAsia"/>
              </w:rPr>
              <w:br/>
              <w:t>2</w:t>
            </w:r>
            <w:r>
              <w:rPr>
                <w:rFonts w:hint="eastAsia"/>
              </w:rPr>
              <w:t>、支持软硬切和黑场功能；</w:t>
            </w:r>
            <w:r>
              <w:rPr>
                <w:rFonts w:hint="eastAsia"/>
              </w:rPr>
              <w:br/>
              <w:t>3</w:t>
            </w:r>
            <w:r>
              <w:rPr>
                <w:rFonts w:hint="eastAsia"/>
              </w:rPr>
              <w:t>、支持录制启动停止，场景切换、推拉，台标、和字幕的进出功能；</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1</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套</w:t>
            </w:r>
          </w:p>
        </w:tc>
        <w:tc>
          <w:tcPr>
            <w:tcW w:w="870" w:type="dxa"/>
            <w:tcBorders>
              <w:tl2br w:val="nil"/>
              <w:tr2bl w:val="nil"/>
            </w:tcBorders>
            <w:vAlign w:val="center"/>
          </w:tcPr>
          <w:p w:rsidR="00AB2EEA" w:rsidRDefault="00A10194">
            <w:pPr>
              <w:spacing w:line="400" w:lineRule="exact"/>
              <w:jc w:val="center"/>
            </w:pPr>
            <w:r>
              <w:rPr>
                <w:rFonts w:hint="eastAsia"/>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6</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高清专业级摄像机</w:t>
            </w:r>
          </w:p>
        </w:tc>
        <w:tc>
          <w:tcPr>
            <w:tcW w:w="788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pPr>
            <w:r>
              <w:rPr>
                <w:rFonts w:hint="eastAsia"/>
              </w:rPr>
              <w:t>1</w:t>
            </w:r>
            <w:r>
              <w:rPr>
                <w:rFonts w:hint="eastAsia"/>
              </w:rPr>
              <w:t>、像素</w:t>
            </w:r>
            <w:r>
              <w:rPr>
                <w:rFonts w:hint="eastAsia"/>
              </w:rPr>
              <w:t>250</w:t>
            </w:r>
            <w:r>
              <w:rPr>
                <w:rFonts w:hint="eastAsia"/>
              </w:rPr>
              <w:t>万，传感器尺寸</w:t>
            </w:r>
            <w:r>
              <w:rPr>
                <w:rFonts w:hint="eastAsia"/>
              </w:rPr>
              <w:t>1/3</w:t>
            </w:r>
            <w:r>
              <w:rPr>
                <w:rFonts w:hint="eastAsia"/>
              </w:rPr>
              <w:t>英寸，光学变焦倍数</w:t>
            </w:r>
            <w:r>
              <w:rPr>
                <w:rFonts w:hint="eastAsia"/>
              </w:rPr>
              <w:t>23X</w:t>
            </w:r>
            <w:r>
              <w:rPr>
                <w:rFonts w:hint="eastAsia"/>
              </w:rPr>
              <w:t>，滤镜直径</w:t>
            </w:r>
            <w:r>
              <w:rPr>
                <w:rFonts w:hint="eastAsia"/>
              </w:rPr>
              <w:t>72mm</w:t>
            </w:r>
            <w:r>
              <w:rPr>
                <w:rFonts w:hint="eastAsia"/>
              </w:rPr>
              <w:t>；</w:t>
            </w:r>
            <w:r>
              <w:rPr>
                <w:rFonts w:hint="eastAsia"/>
              </w:rPr>
              <w:br/>
              <w:t>2</w:t>
            </w:r>
            <w:r>
              <w:rPr>
                <w:rFonts w:hint="eastAsia"/>
              </w:rPr>
              <w:t>、视频接口支持</w:t>
            </w:r>
            <w:r>
              <w:rPr>
                <w:rFonts w:hint="eastAsia"/>
              </w:rPr>
              <w:t>HDMI</w:t>
            </w:r>
            <w:r>
              <w:rPr>
                <w:rFonts w:hint="eastAsia"/>
              </w:rPr>
              <w:t>和</w:t>
            </w:r>
            <w:r>
              <w:rPr>
                <w:rFonts w:hint="eastAsia"/>
              </w:rPr>
              <w:t>SDI</w:t>
            </w:r>
            <w:r>
              <w:rPr>
                <w:rFonts w:hint="eastAsia"/>
              </w:rPr>
              <w:t>输出，音频输入支持</w:t>
            </w:r>
            <w:r>
              <w:rPr>
                <w:rFonts w:hint="eastAsia"/>
              </w:rPr>
              <w:t>XLR</w:t>
            </w:r>
            <w:r>
              <w:rPr>
                <w:rFonts w:hint="eastAsia"/>
              </w:rPr>
              <w:t>输入接口，支持耳机音频输出；</w:t>
            </w:r>
            <w:r>
              <w:rPr>
                <w:rFonts w:hint="eastAsia"/>
              </w:rPr>
              <w:br/>
              <w:t>3</w:t>
            </w:r>
            <w:r>
              <w:rPr>
                <w:rFonts w:hint="eastAsia"/>
              </w:rPr>
              <w:t>、录制格式：支持</w:t>
            </w:r>
            <w:r>
              <w:rPr>
                <w:rFonts w:hint="eastAsia"/>
              </w:rPr>
              <w:t>MOV</w:t>
            </w:r>
            <w:r>
              <w:rPr>
                <w:rFonts w:hint="eastAsia"/>
              </w:rPr>
              <w:t>视频格式；</w:t>
            </w:r>
            <w:r>
              <w:rPr>
                <w:rFonts w:hint="eastAsia"/>
              </w:rPr>
              <w:t xml:space="preserve"> </w:t>
            </w:r>
            <w:r>
              <w:rPr>
                <w:rFonts w:hint="eastAsia"/>
              </w:rPr>
              <w:br/>
              <w:t>4</w:t>
            </w:r>
            <w:r>
              <w:rPr>
                <w:rFonts w:hint="eastAsia"/>
              </w:rPr>
              <w:t>、具有取景器，支持自动</w:t>
            </w:r>
            <w:r>
              <w:rPr>
                <w:rFonts w:hint="eastAsia"/>
              </w:rPr>
              <w:t>/</w:t>
            </w:r>
            <w:r>
              <w:rPr>
                <w:rFonts w:hint="eastAsia"/>
              </w:rPr>
              <w:t>手动对焦。</w:t>
            </w:r>
            <w:r>
              <w:rPr>
                <w:rFonts w:hint="eastAsia"/>
              </w:rPr>
              <w:t xml:space="preserve"> </w:t>
            </w:r>
            <w:r>
              <w:rPr>
                <w:rFonts w:hint="eastAsia"/>
              </w:rPr>
              <w:br/>
              <w:t>5</w:t>
            </w:r>
            <w:r>
              <w:rPr>
                <w:rFonts w:hint="eastAsia"/>
              </w:rPr>
              <w:t>、支持内存卡存储</w:t>
            </w:r>
            <w:r>
              <w:rPr>
                <w:rFonts w:hint="eastAsia"/>
              </w:rP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2</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spacing w:line="400" w:lineRule="exact"/>
              <w:jc w:val="center"/>
            </w:pPr>
            <w:r>
              <w:rPr>
                <w:rFonts w:hint="eastAsia"/>
              </w:rPr>
              <w:t>台</w:t>
            </w:r>
          </w:p>
        </w:tc>
        <w:tc>
          <w:tcPr>
            <w:tcW w:w="870" w:type="dxa"/>
            <w:tcBorders>
              <w:tl2br w:val="nil"/>
              <w:tr2bl w:val="nil"/>
            </w:tcBorders>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7</w:t>
            </w:r>
          </w:p>
        </w:tc>
        <w:tc>
          <w:tcPr>
            <w:tcW w:w="2564" w:type="dxa"/>
            <w:vAlign w:val="center"/>
          </w:tcPr>
          <w:p w:rsidR="00AB2EEA" w:rsidRDefault="00A10194">
            <w:pPr>
              <w:spacing w:line="400" w:lineRule="exact"/>
              <w:jc w:val="center"/>
            </w:pPr>
            <w:r>
              <w:rPr>
                <w:rFonts w:hint="eastAsia"/>
              </w:rPr>
              <w:t>人物</w:t>
            </w:r>
            <w:r>
              <w:rPr>
                <w:rFonts w:hint="eastAsia"/>
              </w:rPr>
              <w:t>LED</w:t>
            </w:r>
            <w:r>
              <w:rPr>
                <w:rFonts w:hint="eastAsia"/>
              </w:rPr>
              <w:t>面光灯</w:t>
            </w:r>
          </w:p>
        </w:tc>
        <w:tc>
          <w:tcPr>
            <w:tcW w:w="7886" w:type="dxa"/>
            <w:vAlign w:val="center"/>
          </w:tcPr>
          <w:p w:rsidR="00AB2EEA" w:rsidRDefault="00A10194">
            <w:pPr>
              <w:spacing w:line="400" w:lineRule="exact"/>
            </w:pPr>
            <w:r>
              <w:rPr>
                <w:rFonts w:hint="eastAsia"/>
              </w:rPr>
              <w:t>1</w:t>
            </w:r>
            <w:r>
              <w:rPr>
                <w:rFonts w:hint="eastAsia"/>
              </w:rPr>
              <w:t>、</w:t>
            </w:r>
            <w:r>
              <w:rPr>
                <w:rFonts w:hint="eastAsia"/>
              </w:rPr>
              <w:t xml:space="preserve">LED </w:t>
            </w:r>
            <w:r>
              <w:rPr>
                <w:rFonts w:hint="eastAsia"/>
              </w:rPr>
              <w:t>灯珠数量</w:t>
            </w:r>
            <w:r>
              <w:rPr>
                <w:rFonts w:hint="eastAsia"/>
              </w:rPr>
              <w:t>600</w:t>
            </w:r>
            <w:r>
              <w:rPr>
                <w:rFonts w:hint="eastAsia"/>
              </w:rPr>
              <w:t>颗，</w:t>
            </w:r>
            <w:r>
              <w:rPr>
                <w:rFonts w:hint="eastAsia"/>
              </w:rPr>
              <w:t xml:space="preserve"> </w:t>
            </w:r>
            <w:r>
              <w:rPr>
                <w:rFonts w:hint="eastAsia"/>
              </w:rPr>
              <w:t>灯珠寿命</w:t>
            </w:r>
            <w:r>
              <w:rPr>
                <w:rFonts w:hint="eastAsia"/>
              </w:rPr>
              <w:t>5</w:t>
            </w:r>
            <w:r>
              <w:rPr>
                <w:rFonts w:hint="eastAsia"/>
              </w:rPr>
              <w:t>万小时；</w:t>
            </w:r>
            <w:r>
              <w:rPr>
                <w:rFonts w:hint="eastAsia"/>
              </w:rPr>
              <w:br/>
              <w:t>2</w:t>
            </w:r>
            <w:r>
              <w:rPr>
                <w:rFonts w:hint="eastAsia"/>
              </w:rPr>
              <w:t>、优质</w:t>
            </w:r>
            <w:r>
              <w:rPr>
                <w:rFonts w:hint="eastAsia"/>
              </w:rPr>
              <w:t>ABS</w:t>
            </w:r>
            <w:r>
              <w:rPr>
                <w:rFonts w:hint="eastAsia"/>
              </w:rPr>
              <w:t>塑料，背面独立凹槽设计；</w:t>
            </w:r>
            <w:r>
              <w:rPr>
                <w:rFonts w:hint="eastAsia"/>
              </w:rPr>
              <w:br/>
              <w:t>3</w:t>
            </w:r>
            <w:r>
              <w:rPr>
                <w:rFonts w:hint="eastAsia"/>
              </w:rPr>
              <w:t>、色温：标准</w:t>
            </w:r>
            <w:r>
              <w:rPr>
                <w:rFonts w:hint="eastAsia"/>
              </w:rPr>
              <w:t>5600K</w:t>
            </w:r>
            <w:r>
              <w:rPr>
                <w:rFonts w:hint="eastAsia"/>
              </w:rPr>
              <w:t>，显色指数</w:t>
            </w:r>
            <w:r>
              <w:rPr>
                <w:rFonts w:hint="eastAsia"/>
              </w:rPr>
              <w:t>Ra</w:t>
            </w:r>
            <w:r>
              <w:rPr>
                <w:rFonts w:hint="eastAsia"/>
              </w:rPr>
              <w:t>：</w:t>
            </w:r>
            <w:r>
              <w:rPr>
                <w:rFonts w:hint="eastAsia"/>
              </w:rPr>
              <w:t>95</w:t>
            </w:r>
            <w:r>
              <w:rPr>
                <w:rFonts w:hint="eastAsia"/>
              </w:rPr>
              <w:t>，功率：</w:t>
            </w:r>
            <w:r>
              <w:rPr>
                <w:rFonts w:hint="eastAsia"/>
              </w:rPr>
              <w:t>36W</w:t>
            </w:r>
            <w:r>
              <w:rPr>
                <w:rFonts w:hint="eastAsia"/>
              </w:rPr>
              <w:t>，亮度：</w:t>
            </w:r>
            <w:r>
              <w:rPr>
                <w:rFonts w:hint="eastAsia"/>
              </w:rPr>
              <w:t>3668LM</w:t>
            </w:r>
            <w:r>
              <w:rPr>
                <w:rFonts w:hint="eastAsia"/>
              </w:rPr>
              <w:t>，显色指数：</w:t>
            </w:r>
            <w:r>
              <w:rPr>
                <w:rFonts w:hint="eastAsia"/>
              </w:rPr>
              <w:t xml:space="preserve">RA:95 </w:t>
            </w:r>
            <w:r>
              <w:rPr>
                <w:rFonts w:hint="eastAsia"/>
              </w:rPr>
              <w:t>；</w:t>
            </w:r>
            <w:r>
              <w:rPr>
                <w:rFonts w:hint="eastAsia"/>
              </w:rPr>
              <w:br/>
              <w:t>4</w:t>
            </w:r>
            <w:r>
              <w:rPr>
                <w:rFonts w:hint="eastAsia"/>
              </w:rPr>
              <w:t>、亮度支持无级调光</w:t>
            </w:r>
            <w:r>
              <w:rPr>
                <w:rFonts w:hint="eastAsia"/>
              </w:rPr>
              <w:t xml:space="preserve"> </w:t>
            </w:r>
            <w:r>
              <w:rPr>
                <w:rFonts w:hint="eastAsia"/>
              </w:rPr>
              <w:t>；</w:t>
            </w:r>
            <w:r>
              <w:rPr>
                <w:rFonts w:hint="eastAsia"/>
              </w:rPr>
              <w:br/>
              <w:t>5</w:t>
            </w:r>
            <w:r>
              <w:rPr>
                <w:rFonts w:hint="eastAsia"/>
              </w:rPr>
              <w:t>、电源类型：</w:t>
            </w:r>
            <w:r>
              <w:rPr>
                <w:rFonts w:hint="eastAsia"/>
              </w:rPr>
              <w:t xml:space="preserve">14.8V DC100-240V AC </w:t>
            </w:r>
            <w:r>
              <w:rPr>
                <w:rFonts w:hint="eastAsia"/>
              </w:rPr>
              <w:t>或</w:t>
            </w:r>
            <w:r>
              <w:rPr>
                <w:rFonts w:hint="eastAsia"/>
              </w:rPr>
              <w:t xml:space="preserve"> V</w:t>
            </w:r>
            <w:r>
              <w:rPr>
                <w:rFonts w:hint="eastAsia"/>
              </w:rPr>
              <w:t>型卡口电池。</w:t>
            </w:r>
          </w:p>
        </w:tc>
        <w:tc>
          <w:tcPr>
            <w:tcW w:w="856" w:type="dxa"/>
            <w:vAlign w:val="center"/>
          </w:tcPr>
          <w:p w:rsidR="00AB2EEA" w:rsidRDefault="00A10194">
            <w:pPr>
              <w:spacing w:line="400" w:lineRule="exact"/>
              <w:jc w:val="center"/>
            </w:pPr>
            <w:r>
              <w:rPr>
                <w:rFonts w:hint="eastAsia"/>
              </w:rPr>
              <w:t>10</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8</w:t>
            </w:r>
          </w:p>
        </w:tc>
        <w:tc>
          <w:tcPr>
            <w:tcW w:w="2564" w:type="dxa"/>
            <w:vAlign w:val="center"/>
          </w:tcPr>
          <w:p w:rsidR="00AB2EEA" w:rsidRDefault="00A10194">
            <w:pPr>
              <w:spacing w:line="400" w:lineRule="exact"/>
              <w:jc w:val="center"/>
            </w:pPr>
            <w:r>
              <w:rPr>
                <w:rFonts w:hint="eastAsia"/>
              </w:rPr>
              <w:t>三脚架</w:t>
            </w:r>
          </w:p>
        </w:tc>
        <w:tc>
          <w:tcPr>
            <w:tcW w:w="7886" w:type="dxa"/>
            <w:vAlign w:val="center"/>
          </w:tcPr>
          <w:p w:rsidR="00AB2EEA" w:rsidRDefault="00A10194">
            <w:pPr>
              <w:spacing w:line="400" w:lineRule="exact"/>
            </w:pPr>
            <w:r>
              <w:rPr>
                <w:rFonts w:hint="eastAsia"/>
              </w:rPr>
              <w:t>1</w:t>
            </w:r>
            <w:r>
              <w:rPr>
                <w:rFonts w:hint="eastAsia"/>
              </w:rPr>
              <w:t>、液压三脚架，承重</w:t>
            </w:r>
            <w:r>
              <w:rPr>
                <w:rFonts w:ascii="Arial" w:hAnsi="Arial" w:cs="Arial"/>
              </w:rPr>
              <w:t>≥</w:t>
            </w:r>
            <w:r>
              <w:rPr>
                <w:rFonts w:hint="eastAsia"/>
              </w:rPr>
              <w:t>5KG;</w:t>
            </w:r>
            <w:r>
              <w:rPr>
                <w:rFonts w:hint="eastAsia"/>
              </w:rPr>
              <w:br/>
              <w:t>2</w:t>
            </w:r>
            <w:r>
              <w:rPr>
                <w:rFonts w:hint="eastAsia"/>
              </w:rPr>
              <w:t>、阻尼：</w:t>
            </w:r>
            <w:r>
              <w:rPr>
                <w:rFonts w:hint="eastAsia"/>
              </w:rPr>
              <w:t>1-4</w:t>
            </w:r>
            <w:r>
              <w:rPr>
                <w:rFonts w:hint="eastAsia"/>
              </w:rPr>
              <w:t>，动态平衡：</w:t>
            </w:r>
            <w:r>
              <w:rPr>
                <w:rFonts w:hint="eastAsia"/>
              </w:rPr>
              <w:t>1-8</w:t>
            </w:r>
            <w:r>
              <w:rPr>
                <w:rFonts w:hint="eastAsia"/>
              </w:rPr>
              <w:t>。</w:t>
            </w:r>
          </w:p>
        </w:tc>
        <w:tc>
          <w:tcPr>
            <w:tcW w:w="856" w:type="dxa"/>
            <w:vAlign w:val="center"/>
          </w:tcPr>
          <w:p w:rsidR="00AB2EEA" w:rsidRDefault="00A10194">
            <w:pPr>
              <w:spacing w:line="400" w:lineRule="exact"/>
              <w:jc w:val="center"/>
            </w:pPr>
            <w:r>
              <w:rPr>
                <w:rFonts w:hint="eastAsia"/>
              </w:rPr>
              <w:t>2</w:t>
            </w:r>
          </w:p>
        </w:tc>
        <w:tc>
          <w:tcPr>
            <w:tcW w:w="901" w:type="dxa"/>
            <w:vAlign w:val="center"/>
          </w:tcPr>
          <w:p w:rsidR="00AB2EEA" w:rsidRDefault="00A10194">
            <w:pPr>
              <w:spacing w:line="400" w:lineRule="exact"/>
              <w:jc w:val="center"/>
            </w:pPr>
            <w:r>
              <w:rPr>
                <w:rFonts w:hint="eastAsia"/>
              </w:rPr>
              <w:t>个</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9</w:t>
            </w:r>
          </w:p>
        </w:tc>
        <w:tc>
          <w:tcPr>
            <w:tcW w:w="2564" w:type="dxa"/>
            <w:vAlign w:val="center"/>
          </w:tcPr>
          <w:p w:rsidR="00AB2EEA" w:rsidRDefault="00A10194">
            <w:pPr>
              <w:spacing w:line="400" w:lineRule="exact"/>
              <w:jc w:val="center"/>
            </w:pPr>
            <w:r>
              <w:rPr>
                <w:rFonts w:hint="eastAsia"/>
              </w:rPr>
              <w:t>多画面监看显示器</w:t>
            </w:r>
          </w:p>
        </w:tc>
        <w:tc>
          <w:tcPr>
            <w:tcW w:w="7886" w:type="dxa"/>
            <w:vAlign w:val="center"/>
          </w:tcPr>
          <w:p w:rsidR="00AB2EEA" w:rsidRDefault="00A10194">
            <w:pPr>
              <w:spacing w:line="400" w:lineRule="exact"/>
            </w:pPr>
            <w:r>
              <w:rPr>
                <w:rFonts w:hint="eastAsia"/>
              </w:rPr>
              <w:t>1</w:t>
            </w:r>
            <w:r>
              <w:rPr>
                <w:rFonts w:hint="eastAsia"/>
              </w:rPr>
              <w:t>、屏幕尺寸</w:t>
            </w:r>
            <w:r>
              <w:rPr>
                <w:rFonts w:hint="eastAsia"/>
              </w:rPr>
              <w:t>32</w:t>
            </w:r>
            <w:r>
              <w:rPr>
                <w:rFonts w:hint="eastAsia"/>
              </w:rPr>
              <w:t>英寸，分辨率</w:t>
            </w:r>
            <w:r>
              <w:rPr>
                <w:rFonts w:hint="eastAsia"/>
              </w:rPr>
              <w:t>2560x1440</w:t>
            </w:r>
            <w:r>
              <w:rPr>
                <w:rFonts w:hint="eastAsia"/>
              </w:rPr>
              <w:t>，屏幕比例：</w:t>
            </w:r>
            <w:r>
              <w:rPr>
                <w:rFonts w:hint="eastAsia"/>
              </w:rPr>
              <w:t>16</w:t>
            </w:r>
            <w:r>
              <w:rPr>
                <w:rFonts w:hint="eastAsia"/>
              </w:rPr>
              <w:t>：</w:t>
            </w:r>
            <w:r>
              <w:rPr>
                <w:rFonts w:hint="eastAsia"/>
              </w:rPr>
              <w:t>9</w:t>
            </w:r>
            <w:r>
              <w:rPr>
                <w:rFonts w:hint="eastAsia"/>
              </w:rPr>
              <w:t>（宽屏），高清标准：</w:t>
            </w:r>
            <w:r>
              <w:rPr>
                <w:rFonts w:hint="eastAsia"/>
              </w:rPr>
              <w:t>2K</w:t>
            </w:r>
            <w:r>
              <w:rPr>
                <w:rFonts w:hint="eastAsia"/>
              </w:rPr>
              <w:t>，动态对比度：</w:t>
            </w:r>
            <w:r>
              <w:rPr>
                <w:rFonts w:hint="eastAsia"/>
              </w:rPr>
              <w:t>5000</w:t>
            </w:r>
            <w:r>
              <w:rPr>
                <w:rFonts w:hint="eastAsia"/>
              </w:rPr>
              <w:t>万：</w:t>
            </w:r>
            <w:r>
              <w:rPr>
                <w:rFonts w:hint="eastAsia"/>
              </w:rPr>
              <w:t>1</w:t>
            </w:r>
            <w:r>
              <w:rPr>
                <w:rFonts w:hint="eastAsia"/>
              </w:rPr>
              <w:t>，亮度</w:t>
            </w:r>
            <w:r>
              <w:rPr>
                <w:rFonts w:hint="eastAsia"/>
              </w:rPr>
              <w:t>250cd/m</w:t>
            </w:r>
            <w:r>
              <w:rPr>
                <w:rFonts w:hint="eastAsia"/>
              </w:rPr>
              <w:t>²，可视角度</w:t>
            </w:r>
            <w:r>
              <w:rPr>
                <w:rFonts w:hint="eastAsia"/>
              </w:rPr>
              <w:t>176</w:t>
            </w:r>
            <w:r>
              <w:rPr>
                <w:rFonts w:hint="eastAsia"/>
              </w:rPr>
              <w:t>°；</w:t>
            </w:r>
            <w:r>
              <w:rPr>
                <w:rFonts w:hint="eastAsia"/>
              </w:rPr>
              <w:t xml:space="preserve">               </w:t>
            </w:r>
            <w:r>
              <w:rPr>
                <w:rFonts w:hint="eastAsia"/>
              </w:rPr>
              <w:br/>
              <w:t>2</w:t>
            </w:r>
            <w:r>
              <w:rPr>
                <w:rFonts w:hint="eastAsia"/>
              </w:rPr>
              <w:t>、具有</w:t>
            </w:r>
            <w:r>
              <w:rPr>
                <w:rFonts w:hint="eastAsia"/>
              </w:rPr>
              <w:t>VGA</w:t>
            </w:r>
            <w:r>
              <w:rPr>
                <w:rFonts w:hint="eastAsia"/>
              </w:rPr>
              <w:t>，</w:t>
            </w:r>
            <w:r>
              <w:rPr>
                <w:rFonts w:hint="eastAsia"/>
              </w:rPr>
              <w:t>DVI-D</w:t>
            </w:r>
            <w:r>
              <w:rPr>
                <w:rFonts w:hint="eastAsia"/>
              </w:rPr>
              <w:t>，</w:t>
            </w:r>
            <w:r>
              <w:rPr>
                <w:rFonts w:hint="eastAsia"/>
              </w:rPr>
              <w:t>HDMI</w:t>
            </w:r>
            <w:r>
              <w:rPr>
                <w:rFonts w:hint="eastAsia"/>
              </w:rPr>
              <w:t>视频接口。</w:t>
            </w:r>
          </w:p>
        </w:tc>
        <w:tc>
          <w:tcPr>
            <w:tcW w:w="856" w:type="dxa"/>
            <w:vAlign w:val="center"/>
          </w:tcPr>
          <w:p w:rsidR="00AB2EEA" w:rsidRDefault="00A10194">
            <w:pPr>
              <w:spacing w:line="400" w:lineRule="exact"/>
              <w:jc w:val="center"/>
            </w:pPr>
            <w:r>
              <w:rPr>
                <w:rFonts w:hint="eastAsia"/>
              </w:rPr>
              <w:t>3</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10</w:t>
            </w:r>
          </w:p>
        </w:tc>
        <w:tc>
          <w:tcPr>
            <w:tcW w:w="2564" w:type="dxa"/>
            <w:vAlign w:val="center"/>
          </w:tcPr>
          <w:p w:rsidR="00AB2EEA" w:rsidRDefault="00A10194">
            <w:pPr>
              <w:spacing w:line="400" w:lineRule="exact"/>
              <w:jc w:val="center"/>
            </w:pPr>
            <w:r>
              <w:rPr>
                <w:rFonts w:hint="eastAsia"/>
              </w:rPr>
              <w:t>音频调音台</w:t>
            </w:r>
          </w:p>
        </w:tc>
        <w:tc>
          <w:tcPr>
            <w:tcW w:w="7886" w:type="dxa"/>
            <w:vAlign w:val="center"/>
          </w:tcPr>
          <w:p w:rsidR="00AB2EEA" w:rsidRDefault="00A10194">
            <w:pPr>
              <w:spacing w:line="400" w:lineRule="exact"/>
            </w:pPr>
            <w:r>
              <w:rPr>
                <w:rFonts w:hint="eastAsia"/>
              </w:rPr>
              <w:t>1</w:t>
            </w:r>
            <w:r>
              <w:rPr>
                <w:rFonts w:hint="eastAsia"/>
              </w:rPr>
              <w:t>、输入</w:t>
            </w:r>
            <w:r>
              <w:rPr>
                <w:rFonts w:hint="eastAsia"/>
              </w:rPr>
              <w:t>4</w:t>
            </w:r>
            <w:r>
              <w:rPr>
                <w:rFonts w:hint="eastAsia"/>
              </w:rPr>
              <w:t>个通道，输入立体声通道</w:t>
            </w:r>
            <w:r>
              <w:rPr>
                <w:rFonts w:hint="eastAsia"/>
              </w:rPr>
              <w:t>2</w:t>
            </w:r>
            <w:r>
              <w:rPr>
                <w:rFonts w:hint="eastAsia"/>
              </w:rPr>
              <w:t>个，输出</w:t>
            </w:r>
            <w:r>
              <w:rPr>
                <w:rFonts w:hint="eastAsia"/>
              </w:rPr>
              <w:t>2</w:t>
            </w:r>
            <w:r>
              <w:rPr>
                <w:rFonts w:hint="eastAsia"/>
              </w:rPr>
              <w:t>个通道；</w:t>
            </w:r>
            <w:r>
              <w:rPr>
                <w:rFonts w:hint="eastAsia"/>
              </w:rPr>
              <w:br/>
              <w:t>2</w:t>
            </w:r>
            <w:r>
              <w:rPr>
                <w:rFonts w:hint="eastAsia"/>
              </w:rPr>
              <w:t>、支持</w:t>
            </w:r>
            <w:r>
              <w:rPr>
                <w:rFonts w:hint="eastAsia"/>
              </w:rPr>
              <w:t>48V</w:t>
            </w:r>
            <w:r>
              <w:rPr>
                <w:rFonts w:hint="eastAsia"/>
              </w:rPr>
              <w:t>幻象电源供电</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套</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11</w:t>
            </w:r>
          </w:p>
        </w:tc>
        <w:tc>
          <w:tcPr>
            <w:tcW w:w="2564" w:type="dxa"/>
            <w:vAlign w:val="center"/>
          </w:tcPr>
          <w:p w:rsidR="00AB2EEA" w:rsidRDefault="00A10194">
            <w:pPr>
              <w:spacing w:line="400" w:lineRule="exact"/>
              <w:jc w:val="center"/>
            </w:pPr>
            <w:r>
              <w:rPr>
                <w:rFonts w:hint="eastAsia"/>
              </w:rPr>
              <w:t>返送信号监视器</w:t>
            </w:r>
          </w:p>
        </w:tc>
        <w:tc>
          <w:tcPr>
            <w:tcW w:w="7886" w:type="dxa"/>
            <w:vAlign w:val="center"/>
          </w:tcPr>
          <w:p w:rsidR="00AB2EEA" w:rsidRDefault="00A10194">
            <w:pPr>
              <w:spacing w:line="400" w:lineRule="exact"/>
            </w:pPr>
            <w:r>
              <w:rPr>
                <w:rFonts w:hint="eastAsia"/>
              </w:rPr>
              <w:t>1</w:t>
            </w:r>
            <w:r>
              <w:rPr>
                <w:rFonts w:hint="eastAsia"/>
              </w:rPr>
              <w:t>、显示尺寸</w:t>
            </w:r>
            <w:r>
              <w:rPr>
                <w:rFonts w:hint="eastAsia"/>
              </w:rPr>
              <w:t>55</w:t>
            </w:r>
            <w:r>
              <w:rPr>
                <w:rFonts w:hint="eastAsia"/>
              </w:rPr>
              <w:t>英寸；</w:t>
            </w:r>
            <w:r>
              <w:rPr>
                <w:rFonts w:hint="eastAsia"/>
              </w:rPr>
              <w:br/>
              <w:t>2</w:t>
            </w:r>
            <w:r>
              <w:rPr>
                <w:rFonts w:hint="eastAsia"/>
              </w:rPr>
              <w:t>、显示分辨率</w:t>
            </w:r>
            <w:r>
              <w:rPr>
                <w:rFonts w:hint="eastAsia"/>
              </w:rPr>
              <w:t>1920</w:t>
            </w:r>
            <w:r>
              <w:rPr>
                <w:rFonts w:hint="eastAsia"/>
              </w:rPr>
              <w:t>×</w:t>
            </w:r>
            <w:r>
              <w:rPr>
                <w:rFonts w:hint="eastAsia"/>
              </w:rPr>
              <w:t>1080</w:t>
            </w:r>
            <w:r>
              <w:rPr>
                <w:rFonts w:hint="eastAsia"/>
              </w:rPr>
              <w:t>。</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12</w:t>
            </w:r>
          </w:p>
        </w:tc>
        <w:tc>
          <w:tcPr>
            <w:tcW w:w="2564" w:type="dxa"/>
            <w:vAlign w:val="center"/>
          </w:tcPr>
          <w:p w:rsidR="00AB2EEA" w:rsidRDefault="00A10194">
            <w:pPr>
              <w:spacing w:line="400" w:lineRule="exact"/>
              <w:jc w:val="center"/>
            </w:pPr>
            <w:r>
              <w:rPr>
                <w:rFonts w:hint="eastAsia"/>
              </w:rPr>
              <w:t>无线领夹麦克风</w:t>
            </w:r>
          </w:p>
        </w:tc>
        <w:tc>
          <w:tcPr>
            <w:tcW w:w="7886" w:type="dxa"/>
            <w:vAlign w:val="center"/>
          </w:tcPr>
          <w:p w:rsidR="00AB2EEA" w:rsidRDefault="00A10194">
            <w:pPr>
              <w:spacing w:line="400" w:lineRule="exact"/>
            </w:pPr>
            <w:r>
              <w:rPr>
                <w:rFonts w:hint="eastAsia"/>
              </w:rPr>
              <w:t>1</w:t>
            </w:r>
            <w:r>
              <w:rPr>
                <w:rFonts w:hint="eastAsia"/>
              </w:rPr>
              <w:t>、天线程式采用</w:t>
            </w:r>
            <w:r>
              <w:rPr>
                <w:rFonts w:hint="eastAsia"/>
              </w:rPr>
              <w:t>1/4</w:t>
            </w:r>
            <w:r>
              <w:rPr>
                <w:rFonts w:hint="eastAsia"/>
              </w:rPr>
              <w:t>波长天线；</w:t>
            </w:r>
            <w:r>
              <w:rPr>
                <w:rFonts w:hint="eastAsia"/>
              </w:rPr>
              <w:br/>
              <w:t>2</w:t>
            </w:r>
            <w:r>
              <w:rPr>
                <w:rFonts w:hint="eastAsia"/>
              </w:rPr>
              <w:t>、接收距离</w:t>
            </w:r>
            <w:r>
              <w:rPr>
                <w:rFonts w:hint="eastAsia"/>
              </w:rPr>
              <w:t>20</w:t>
            </w:r>
            <w:r>
              <w:rPr>
                <w:rFonts w:hint="eastAsia"/>
              </w:rPr>
              <w:t>米。</w:t>
            </w:r>
          </w:p>
        </w:tc>
        <w:tc>
          <w:tcPr>
            <w:tcW w:w="856" w:type="dxa"/>
            <w:vAlign w:val="center"/>
          </w:tcPr>
          <w:p w:rsidR="00AB2EEA" w:rsidRDefault="00A10194">
            <w:pPr>
              <w:spacing w:line="400" w:lineRule="exact"/>
              <w:jc w:val="center"/>
            </w:pPr>
            <w:r>
              <w:rPr>
                <w:rFonts w:hint="eastAsia"/>
              </w:rPr>
              <w:t>4</w:t>
            </w:r>
          </w:p>
        </w:tc>
        <w:tc>
          <w:tcPr>
            <w:tcW w:w="901" w:type="dxa"/>
            <w:vAlign w:val="center"/>
          </w:tcPr>
          <w:p w:rsidR="00AB2EEA" w:rsidRDefault="00A10194">
            <w:pPr>
              <w:spacing w:line="400" w:lineRule="exact"/>
              <w:jc w:val="center"/>
            </w:pPr>
            <w:r>
              <w:rPr>
                <w:rFonts w:hint="eastAsia"/>
              </w:rPr>
              <w:t>个</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13</w:t>
            </w:r>
          </w:p>
        </w:tc>
        <w:tc>
          <w:tcPr>
            <w:tcW w:w="2564" w:type="dxa"/>
            <w:vAlign w:val="center"/>
          </w:tcPr>
          <w:p w:rsidR="00AB2EEA" w:rsidRDefault="00A10194">
            <w:pPr>
              <w:spacing w:line="400" w:lineRule="exact"/>
              <w:jc w:val="center"/>
            </w:pPr>
            <w:r>
              <w:rPr>
                <w:rFonts w:hint="eastAsia"/>
              </w:rPr>
              <w:t>提词器</w:t>
            </w:r>
          </w:p>
        </w:tc>
        <w:tc>
          <w:tcPr>
            <w:tcW w:w="7886" w:type="dxa"/>
            <w:vAlign w:val="center"/>
          </w:tcPr>
          <w:p w:rsidR="00AB2EEA" w:rsidRDefault="00A10194">
            <w:pPr>
              <w:spacing w:line="400" w:lineRule="exact"/>
            </w:pPr>
            <w:r>
              <w:rPr>
                <w:rFonts w:hint="eastAsia"/>
              </w:rPr>
              <w:t>1</w:t>
            </w:r>
            <w:r>
              <w:rPr>
                <w:rFonts w:hint="eastAsia"/>
              </w:rPr>
              <w:t>、兼容</w:t>
            </w:r>
            <w:r>
              <w:rPr>
                <w:rFonts w:hint="eastAsia"/>
              </w:rPr>
              <w:t>Apple iP AD</w:t>
            </w:r>
            <w:r>
              <w:rPr>
                <w:rFonts w:hint="eastAsia"/>
              </w:rPr>
              <w:t>与</w:t>
            </w:r>
            <w:r>
              <w:rPr>
                <w:rFonts w:hint="eastAsia"/>
              </w:rPr>
              <w:t>Android 2 .x</w:t>
            </w:r>
            <w:r>
              <w:rPr>
                <w:rFonts w:hint="eastAsia"/>
              </w:rPr>
              <w:t>以上平板计算机，字稿内容容易作业与操作。</w:t>
            </w:r>
            <w:r>
              <w:rPr>
                <w:rFonts w:hint="eastAsia"/>
              </w:rPr>
              <w:br/>
              <w:t>2</w:t>
            </w:r>
            <w:r>
              <w:rPr>
                <w:rFonts w:hint="eastAsia"/>
              </w:rPr>
              <w:t>、</w:t>
            </w:r>
            <w:r>
              <w:rPr>
                <w:rFonts w:hint="eastAsia"/>
              </w:rPr>
              <w:t xml:space="preserve"> </w:t>
            </w:r>
            <w:r>
              <w:rPr>
                <w:rFonts w:hint="eastAsia"/>
              </w:rPr>
              <w:t>专用</w:t>
            </w:r>
            <w:r>
              <w:rPr>
                <w:rFonts w:hint="eastAsia"/>
              </w:rPr>
              <w:t>60 /40</w:t>
            </w:r>
            <w:r>
              <w:rPr>
                <w:rFonts w:hint="eastAsia"/>
              </w:rPr>
              <w:t>玻璃，字体反射清晰容易读取。</w:t>
            </w:r>
            <w:r>
              <w:rPr>
                <w:rFonts w:hint="eastAsia"/>
              </w:rPr>
              <w:br/>
              <w:t>3</w:t>
            </w:r>
            <w:r>
              <w:rPr>
                <w:rFonts w:hint="eastAsia"/>
              </w:rPr>
              <w:t>、</w:t>
            </w:r>
            <w:r>
              <w:rPr>
                <w:rFonts w:hint="eastAsia"/>
              </w:rPr>
              <w:t xml:space="preserve"> </w:t>
            </w:r>
            <w:r>
              <w:rPr>
                <w:rFonts w:hint="eastAsia"/>
              </w:rPr>
              <w:t>机体可直接安装于手持式摄像机镜头前，提供字稿显示及摄影双功能。</w:t>
            </w:r>
            <w:r>
              <w:rPr>
                <w:rFonts w:hint="eastAsia"/>
              </w:rPr>
              <w:br/>
              <w:t>4</w:t>
            </w:r>
            <w:r>
              <w:rPr>
                <w:rFonts w:hint="eastAsia"/>
              </w:rPr>
              <w:t>、</w:t>
            </w:r>
            <w:r>
              <w:rPr>
                <w:rFonts w:hint="eastAsia"/>
              </w:rPr>
              <w:t xml:space="preserve"> </w:t>
            </w:r>
            <w:r>
              <w:rPr>
                <w:rFonts w:hint="eastAsia"/>
              </w:rPr>
              <w:t>无线方式控制字幕，提供演出人员自行控制字稿内容、播放速度及字体调整。</w:t>
            </w:r>
            <w:r>
              <w:rPr>
                <w:rFonts w:hint="eastAsia"/>
              </w:rPr>
              <w:br/>
              <w:t>5</w:t>
            </w:r>
            <w:r>
              <w:rPr>
                <w:rFonts w:hint="eastAsia"/>
              </w:rPr>
              <w:t>、</w:t>
            </w:r>
            <w:r>
              <w:rPr>
                <w:rFonts w:hint="eastAsia"/>
              </w:rPr>
              <w:t xml:space="preserve"> </w:t>
            </w:r>
            <w:r>
              <w:rPr>
                <w:rFonts w:hint="eastAsia"/>
              </w:rPr>
              <w:t>拆卸简单轻松，不需要任何工具即可安装即拆卸。</w:t>
            </w:r>
            <w:r>
              <w:rPr>
                <w:rFonts w:hint="eastAsia"/>
              </w:rPr>
              <w:br/>
              <w:t>6</w:t>
            </w:r>
            <w:r>
              <w:rPr>
                <w:rFonts w:hint="eastAsia"/>
              </w:rPr>
              <w:t>、</w:t>
            </w:r>
            <w:r>
              <w:rPr>
                <w:rFonts w:hint="eastAsia"/>
              </w:rPr>
              <w:t xml:space="preserve">D v p r o m p t e r </w:t>
            </w:r>
            <w:r>
              <w:rPr>
                <w:rFonts w:hint="eastAsia"/>
              </w:rPr>
              <w:t>提詞器免费软件，</w:t>
            </w:r>
            <w:r>
              <w:rPr>
                <w:rFonts w:hint="eastAsia"/>
              </w:rPr>
              <w:t xml:space="preserve"> A p p l e </w:t>
            </w:r>
            <w:r>
              <w:rPr>
                <w:rFonts w:hint="eastAsia"/>
              </w:rPr>
              <w:t>的</w:t>
            </w:r>
            <w:r>
              <w:rPr>
                <w:rFonts w:hint="eastAsia"/>
              </w:rPr>
              <w:t>A p p  Store</w:t>
            </w:r>
            <w:r>
              <w:rPr>
                <w:rFonts w:hint="eastAsia"/>
              </w:rPr>
              <w:t>即可以下载。</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14</w:t>
            </w:r>
          </w:p>
        </w:tc>
        <w:tc>
          <w:tcPr>
            <w:tcW w:w="2564" w:type="dxa"/>
            <w:vAlign w:val="center"/>
          </w:tcPr>
          <w:p w:rsidR="00AB2EEA" w:rsidRDefault="00A10194">
            <w:pPr>
              <w:spacing w:line="400" w:lineRule="exact"/>
              <w:jc w:val="center"/>
            </w:pPr>
            <w:r>
              <w:rPr>
                <w:rFonts w:hint="eastAsia"/>
              </w:rPr>
              <w:t>交换机</w:t>
            </w:r>
          </w:p>
        </w:tc>
        <w:tc>
          <w:tcPr>
            <w:tcW w:w="7886" w:type="dxa"/>
            <w:vAlign w:val="center"/>
          </w:tcPr>
          <w:p w:rsidR="00AB2EEA" w:rsidRDefault="00A10194">
            <w:pPr>
              <w:spacing w:line="400" w:lineRule="exact"/>
            </w:pPr>
            <w:r>
              <w:rPr>
                <w:rFonts w:hint="eastAsia"/>
              </w:rPr>
              <w:t>1</w:t>
            </w:r>
            <w:r>
              <w:rPr>
                <w:rFonts w:hint="eastAsia"/>
              </w:rPr>
              <w:t>、产品类型：千兆以太网交换机</w:t>
            </w:r>
            <w:r>
              <w:rPr>
                <w:rFonts w:hint="eastAsia"/>
              </w:rPr>
              <w:br/>
              <w:t>2</w:t>
            </w:r>
            <w:r>
              <w:rPr>
                <w:rFonts w:hint="eastAsia"/>
              </w:rPr>
              <w:t>、应用层级：二层</w:t>
            </w:r>
            <w:r>
              <w:rPr>
                <w:rFonts w:hint="eastAsia"/>
              </w:rPr>
              <w:br/>
              <w:t>3</w:t>
            </w:r>
            <w:r>
              <w:rPr>
                <w:rFonts w:hint="eastAsia"/>
              </w:rPr>
              <w:t>、背板带宽：</w:t>
            </w:r>
            <w:r>
              <w:rPr>
                <w:rFonts w:hint="eastAsia"/>
              </w:rPr>
              <w:t>256Gbps</w:t>
            </w:r>
            <w:r>
              <w:rPr>
                <w:rFonts w:hint="eastAsia"/>
              </w:rPr>
              <w:br/>
            </w:r>
            <w:r>
              <w:rPr>
                <w:rFonts w:hint="eastAsia"/>
              </w:rPr>
              <w:lastRenderedPageBreak/>
              <w:t>4</w:t>
            </w:r>
            <w:r>
              <w:rPr>
                <w:rFonts w:hint="eastAsia"/>
              </w:rPr>
              <w:t>、包转发率：</w:t>
            </w:r>
            <w:r>
              <w:rPr>
                <w:rFonts w:hint="eastAsia"/>
              </w:rPr>
              <w:t>42Mpps</w:t>
            </w:r>
            <w:r>
              <w:rPr>
                <w:rFonts w:hint="eastAsia"/>
              </w:rPr>
              <w:br/>
              <w:t>5</w:t>
            </w:r>
            <w:r>
              <w:rPr>
                <w:rFonts w:hint="eastAsia"/>
              </w:rPr>
              <w:t>、端口结构：非模块化</w:t>
            </w:r>
            <w:r>
              <w:rPr>
                <w:rFonts w:hint="eastAsia"/>
              </w:rPr>
              <w:br/>
              <w:t>6</w:t>
            </w:r>
            <w:r>
              <w:rPr>
                <w:rFonts w:hint="eastAsia"/>
              </w:rPr>
              <w:t>、端口描述：</w:t>
            </w:r>
            <w:r>
              <w:rPr>
                <w:rFonts w:hint="eastAsia"/>
              </w:rPr>
              <w:t>24</w:t>
            </w:r>
            <w:r>
              <w:rPr>
                <w:rFonts w:hint="eastAsia"/>
              </w:rPr>
              <w:t>个</w:t>
            </w:r>
            <w:r>
              <w:rPr>
                <w:rFonts w:hint="eastAsia"/>
              </w:rPr>
              <w:t>10/100/1000Base-T</w:t>
            </w:r>
          </w:p>
        </w:tc>
        <w:tc>
          <w:tcPr>
            <w:tcW w:w="856" w:type="dxa"/>
            <w:vAlign w:val="center"/>
          </w:tcPr>
          <w:p w:rsidR="00AB2EEA" w:rsidRDefault="00A10194">
            <w:pPr>
              <w:spacing w:line="400" w:lineRule="exact"/>
              <w:jc w:val="center"/>
            </w:pPr>
            <w:r>
              <w:rPr>
                <w:rFonts w:hint="eastAsia"/>
              </w:rPr>
              <w:lastRenderedPageBreak/>
              <w:t>1</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15</w:t>
            </w:r>
          </w:p>
        </w:tc>
        <w:tc>
          <w:tcPr>
            <w:tcW w:w="2564" w:type="dxa"/>
            <w:vAlign w:val="center"/>
          </w:tcPr>
          <w:p w:rsidR="00AB2EEA" w:rsidRDefault="00A10194">
            <w:pPr>
              <w:spacing w:line="400" w:lineRule="exact"/>
              <w:jc w:val="center"/>
            </w:pPr>
            <w:r>
              <w:rPr>
                <w:rFonts w:hint="eastAsia"/>
              </w:rPr>
              <w:t>流媒体平台</w:t>
            </w:r>
          </w:p>
        </w:tc>
        <w:tc>
          <w:tcPr>
            <w:tcW w:w="7886" w:type="dxa"/>
            <w:vAlign w:val="center"/>
          </w:tcPr>
          <w:p w:rsidR="00AB2EEA" w:rsidRDefault="00A10194">
            <w:pPr>
              <w:spacing w:line="400" w:lineRule="exact"/>
            </w:pPr>
            <w:r>
              <w:rPr>
                <w:rFonts w:hint="eastAsia"/>
              </w:rPr>
              <w:t>设备配置：单颗</w:t>
            </w:r>
            <w:r>
              <w:rPr>
                <w:rFonts w:hint="eastAsia"/>
              </w:rPr>
              <w:t>Intel Xeon E5-2630 CPU</w:t>
            </w:r>
            <w:r>
              <w:rPr>
                <w:rFonts w:hint="eastAsia"/>
              </w:rPr>
              <w:t>，内存</w:t>
            </w:r>
            <w:r>
              <w:rPr>
                <w:rFonts w:hint="eastAsia"/>
              </w:rPr>
              <w:t>8G</w:t>
            </w:r>
            <w:r>
              <w:rPr>
                <w:rFonts w:hint="eastAsia"/>
              </w:rPr>
              <w:t>，硬盘</w:t>
            </w:r>
            <w:r>
              <w:rPr>
                <w:rFonts w:hint="eastAsia"/>
              </w:rPr>
              <w:t>2*2TB</w:t>
            </w:r>
            <w:r>
              <w:rPr>
                <w:rFonts w:hint="eastAsia"/>
              </w:rPr>
              <w:br/>
              <w:t>1</w:t>
            </w:r>
            <w:r>
              <w:rPr>
                <w:rFonts w:hint="eastAsia"/>
              </w:rPr>
              <w:t>、支持视频直播和点播；</w:t>
            </w:r>
            <w:r>
              <w:rPr>
                <w:rFonts w:hint="eastAsia"/>
              </w:rPr>
              <w:br/>
              <w:t>2</w:t>
            </w:r>
            <w:r>
              <w:rPr>
                <w:rFonts w:hint="eastAsia"/>
              </w:rPr>
              <w:t>、支持</w:t>
            </w:r>
            <w:r>
              <w:rPr>
                <w:rFonts w:hint="eastAsia"/>
              </w:rPr>
              <w:t>rtmp</w:t>
            </w:r>
            <w:r>
              <w:rPr>
                <w:rFonts w:hint="eastAsia"/>
              </w:rPr>
              <w:t>协议，</w:t>
            </w:r>
            <w:r>
              <w:rPr>
                <w:rFonts w:hint="eastAsia"/>
              </w:rPr>
              <w:t>H.264</w:t>
            </w:r>
            <w:r>
              <w:rPr>
                <w:rFonts w:hint="eastAsia"/>
              </w:rPr>
              <w:t>视频流输入；</w:t>
            </w:r>
            <w:r>
              <w:rPr>
                <w:rFonts w:hint="eastAsia"/>
              </w:rPr>
              <w:br/>
              <w:t>3</w:t>
            </w:r>
            <w:r>
              <w:rPr>
                <w:rFonts w:hint="eastAsia"/>
              </w:rPr>
              <w:t>、支持一路</w:t>
            </w:r>
            <w:r>
              <w:rPr>
                <w:rFonts w:hint="eastAsia"/>
              </w:rPr>
              <w:t>rtmp\hls</w:t>
            </w:r>
            <w:r>
              <w:rPr>
                <w:rFonts w:hint="eastAsia"/>
              </w:rPr>
              <w:t>视频直播；支持电脑和手机端访问；</w:t>
            </w:r>
            <w:r>
              <w:rPr>
                <w:rFonts w:hint="eastAsia"/>
              </w:rPr>
              <w:br/>
              <w:t>4</w:t>
            </w:r>
            <w:r>
              <w:rPr>
                <w:rFonts w:hint="eastAsia"/>
              </w:rPr>
              <w:t>、支持</w:t>
            </w:r>
            <w:r>
              <w:rPr>
                <w:rFonts w:hint="eastAsia"/>
              </w:rPr>
              <w:t>MP4</w:t>
            </w:r>
            <w:r>
              <w:rPr>
                <w:rFonts w:hint="eastAsia"/>
              </w:rPr>
              <w:t>格式文件在线点播</w:t>
            </w:r>
            <w:r>
              <w:rPr>
                <w:rFonts w:hint="eastAsia"/>
              </w:rPr>
              <w:t>,</w:t>
            </w:r>
            <w:r>
              <w:rPr>
                <w:rFonts w:hint="eastAsia"/>
              </w:rPr>
              <w:t>支持</w:t>
            </w:r>
            <w:r>
              <w:rPr>
                <w:rFonts w:hint="eastAsia"/>
              </w:rPr>
              <w:t>ftp</w:t>
            </w:r>
            <w:r>
              <w:rPr>
                <w:rFonts w:hint="eastAsia"/>
              </w:rPr>
              <w:t>协议上传；</w:t>
            </w:r>
            <w:r>
              <w:rPr>
                <w:rFonts w:hint="eastAsia"/>
              </w:rPr>
              <w:br/>
              <w:t>5</w:t>
            </w:r>
            <w:r>
              <w:rPr>
                <w:rFonts w:hint="eastAsia"/>
              </w:rPr>
              <w:t>、支持</w:t>
            </w:r>
            <w:r>
              <w:rPr>
                <w:rFonts w:hint="eastAsia"/>
              </w:rPr>
              <w:t>500</w:t>
            </w:r>
            <w:r>
              <w:rPr>
                <w:rFonts w:hint="eastAsia"/>
              </w:rPr>
              <w:t>人同时在线访问；</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16</w:t>
            </w:r>
          </w:p>
        </w:tc>
        <w:tc>
          <w:tcPr>
            <w:tcW w:w="2564" w:type="dxa"/>
            <w:vAlign w:val="center"/>
          </w:tcPr>
          <w:p w:rsidR="00AB2EEA" w:rsidRDefault="00A10194">
            <w:pPr>
              <w:spacing w:line="400" w:lineRule="exact"/>
              <w:jc w:val="center"/>
            </w:pPr>
            <w:r>
              <w:rPr>
                <w:rFonts w:hint="eastAsia"/>
              </w:rPr>
              <w:t>非编系统</w:t>
            </w:r>
          </w:p>
        </w:tc>
        <w:tc>
          <w:tcPr>
            <w:tcW w:w="7886" w:type="dxa"/>
            <w:vAlign w:val="center"/>
          </w:tcPr>
          <w:p w:rsidR="00AB2EEA" w:rsidRDefault="00A10194">
            <w:pPr>
              <w:spacing w:line="400" w:lineRule="exact"/>
            </w:pPr>
            <w:r>
              <w:rPr>
                <w:rFonts w:hint="eastAsia"/>
              </w:rPr>
              <w:t>硬件配置：</w:t>
            </w:r>
            <w:r>
              <w:rPr>
                <w:rFonts w:hint="eastAsia"/>
              </w:rPr>
              <w:br/>
              <w:t>1</w:t>
            </w:r>
            <w:r>
              <w:rPr>
                <w:rFonts w:hint="eastAsia"/>
              </w:rPr>
              <w:t>、</w:t>
            </w:r>
            <w:r>
              <w:rPr>
                <w:rFonts w:hint="eastAsia"/>
              </w:rPr>
              <w:t>CPU</w:t>
            </w:r>
            <w:r>
              <w:rPr>
                <w:rFonts w:hint="eastAsia"/>
              </w:rPr>
              <w:t>：</w:t>
            </w:r>
            <w:r>
              <w:rPr>
                <w:rFonts w:hint="eastAsia"/>
              </w:rPr>
              <w:t>i7-7700</w:t>
            </w:r>
            <w:r>
              <w:rPr>
                <w:rFonts w:hint="eastAsia"/>
              </w:rPr>
              <w:t>，主频</w:t>
            </w:r>
            <w:r>
              <w:rPr>
                <w:rFonts w:hint="eastAsia"/>
              </w:rPr>
              <w:t>3 GHz</w:t>
            </w:r>
            <w:r>
              <w:rPr>
                <w:rFonts w:hint="eastAsia"/>
              </w:rPr>
              <w:br/>
              <w:t>2</w:t>
            </w:r>
            <w:r>
              <w:rPr>
                <w:rFonts w:hint="eastAsia"/>
              </w:rPr>
              <w:t>、内存：</w:t>
            </w:r>
            <w:r>
              <w:rPr>
                <w:rFonts w:hint="eastAsia"/>
              </w:rPr>
              <w:t>8G DDR4</w:t>
            </w:r>
            <w:r>
              <w:rPr>
                <w:rFonts w:hint="eastAsia"/>
              </w:rPr>
              <w:br/>
              <w:t>3</w:t>
            </w:r>
            <w:r>
              <w:rPr>
                <w:rFonts w:hint="eastAsia"/>
              </w:rPr>
              <w:t>、显卡：独立显卡，显存</w:t>
            </w:r>
            <w:r>
              <w:rPr>
                <w:rFonts w:hint="eastAsia"/>
              </w:rPr>
              <w:t>3G</w:t>
            </w:r>
            <w:r>
              <w:rPr>
                <w:rFonts w:hint="eastAsia"/>
              </w:rPr>
              <w:br/>
              <w:t>4</w:t>
            </w:r>
            <w:r>
              <w:rPr>
                <w:rFonts w:hint="eastAsia"/>
              </w:rPr>
              <w:t>、硬盘：</w:t>
            </w:r>
            <w:r>
              <w:rPr>
                <w:rFonts w:hint="eastAsia"/>
              </w:rPr>
              <w:t>1TB HDD+128G SSD</w:t>
            </w:r>
            <w:r>
              <w:rPr>
                <w:rFonts w:hint="eastAsia"/>
              </w:rPr>
              <w:br/>
              <w:t>5</w:t>
            </w:r>
            <w:r>
              <w:rPr>
                <w:rFonts w:hint="eastAsia"/>
              </w:rPr>
              <w:t>、内置正版</w:t>
            </w:r>
            <w:r>
              <w:rPr>
                <w:rFonts w:hint="eastAsia"/>
              </w:rPr>
              <w:t>Windows</w:t>
            </w:r>
            <w:r>
              <w:rPr>
                <w:rFonts w:hint="eastAsia"/>
              </w:rPr>
              <w:t>系统软件</w:t>
            </w:r>
            <w:r>
              <w:rPr>
                <w:rFonts w:hint="eastAsia"/>
              </w:rPr>
              <w:br/>
            </w:r>
            <w:r>
              <w:rPr>
                <w:rFonts w:hint="eastAsia"/>
              </w:rPr>
              <w:t>软件：</w:t>
            </w:r>
            <w:r>
              <w:rPr>
                <w:rFonts w:hint="eastAsia"/>
              </w:rPr>
              <w:br/>
              <w:t>1</w:t>
            </w:r>
            <w:r>
              <w:rPr>
                <w:rFonts w:hint="eastAsia"/>
              </w:rPr>
              <w:t>、正版非编软件</w:t>
            </w:r>
            <w:r>
              <w:rPr>
                <w:rFonts w:hint="eastAsia"/>
              </w:rPr>
              <w:br/>
              <w:t>2</w:t>
            </w:r>
            <w:r>
              <w:rPr>
                <w:rFonts w:hint="eastAsia"/>
              </w:rPr>
              <w:t>、支持</w:t>
            </w:r>
            <w:r>
              <w:rPr>
                <w:rFonts w:hint="eastAsia"/>
              </w:rPr>
              <w:t>Blackmagic Design</w:t>
            </w:r>
            <w:r>
              <w:rPr>
                <w:rFonts w:hint="eastAsia"/>
              </w:rPr>
              <w:t>的</w:t>
            </w:r>
            <w:r>
              <w:rPr>
                <w:rFonts w:hint="eastAsia"/>
              </w:rPr>
              <w:t>Deck</w:t>
            </w:r>
            <w:r>
              <w:rPr>
                <w:rFonts w:hint="eastAsia"/>
              </w:rPr>
              <w:softHyphen/>
              <w:t>Link 4K Extreme</w:t>
            </w:r>
            <w:r>
              <w:rPr>
                <w:rFonts w:hint="eastAsia"/>
              </w:rPr>
              <w:t>，</w:t>
            </w:r>
            <w:r>
              <w:rPr>
                <w:rFonts w:hint="eastAsia"/>
              </w:rPr>
              <w:t>Ultra Studio 4K</w:t>
            </w:r>
            <w:r>
              <w:rPr>
                <w:rFonts w:hint="eastAsia"/>
              </w:rPr>
              <w:t>，</w:t>
            </w:r>
            <w:r>
              <w:rPr>
                <w:rFonts w:hint="eastAsia"/>
              </w:rPr>
              <w:t>AJA KONA 3G (</w:t>
            </w:r>
            <w:r>
              <w:rPr>
                <w:rFonts w:hint="eastAsia"/>
              </w:rPr>
              <w:t>仅预览</w:t>
            </w:r>
            <w:r>
              <w:rPr>
                <w:rFonts w:hint="eastAsia"/>
              </w:rPr>
              <w:t>)</w:t>
            </w:r>
            <w:r>
              <w:rPr>
                <w:rFonts w:hint="eastAsia"/>
              </w:rPr>
              <w:t>非编硬件，</w:t>
            </w:r>
            <w:r>
              <w:rPr>
                <w:rFonts w:hint="eastAsia"/>
              </w:rPr>
              <w:br/>
            </w:r>
            <w:r>
              <w:rPr>
                <w:rFonts w:hint="eastAsia"/>
              </w:rPr>
              <w:t>支持使用</w:t>
            </w:r>
            <w:r>
              <w:rPr>
                <w:rFonts w:hint="eastAsia"/>
              </w:rPr>
              <w:t>Grass Valley HQX</w:t>
            </w:r>
            <w:r>
              <w:rPr>
                <w:rFonts w:hint="eastAsia"/>
              </w:rPr>
              <w:t>编码的</w:t>
            </w:r>
            <w:r>
              <w:rPr>
                <w:rFonts w:hint="eastAsia"/>
              </w:rPr>
              <w:t xml:space="preserve">EDL </w:t>
            </w:r>
            <w:r>
              <w:rPr>
                <w:rFonts w:hint="eastAsia"/>
              </w:rPr>
              <w:t>或</w:t>
            </w:r>
            <w:r>
              <w:rPr>
                <w:rFonts w:hint="eastAsia"/>
              </w:rPr>
              <w:t xml:space="preserve"> AAF </w:t>
            </w:r>
            <w:r>
              <w:rPr>
                <w:rFonts w:hint="eastAsia"/>
              </w:rPr>
              <w:t>导入</w:t>
            </w:r>
            <w:r>
              <w:rPr>
                <w:rFonts w:hint="eastAsia"/>
              </w:rPr>
              <w:t>/</w:t>
            </w:r>
            <w:r>
              <w:rPr>
                <w:rFonts w:hint="eastAsia"/>
              </w:rPr>
              <w:t>导出，与</w:t>
            </w:r>
            <w:r>
              <w:rPr>
                <w:rFonts w:hint="eastAsia"/>
              </w:rPr>
              <w:t>DaVinci Resolve 11</w:t>
            </w:r>
            <w:r>
              <w:rPr>
                <w:rFonts w:hint="eastAsia"/>
              </w:rPr>
              <w:t>交换</w:t>
            </w:r>
            <w:r>
              <w:rPr>
                <w:rFonts w:hint="eastAsia"/>
              </w:rPr>
              <w:lastRenderedPageBreak/>
              <w:t>时间线校色流程</w:t>
            </w:r>
            <w:r>
              <w:rPr>
                <w:rFonts w:hint="eastAsia"/>
              </w:rPr>
              <w:br/>
            </w:r>
            <w:r>
              <w:rPr>
                <w:rFonts w:hint="eastAsia"/>
              </w:rPr>
              <w:t>支持</w:t>
            </w:r>
            <w:r>
              <w:rPr>
                <w:rFonts w:hint="eastAsia"/>
              </w:rPr>
              <w:t xml:space="preserve">Blackmagic Design, Matrox </w:t>
            </w:r>
            <w:r>
              <w:rPr>
                <w:rFonts w:hint="eastAsia"/>
              </w:rPr>
              <w:t>和</w:t>
            </w:r>
            <w:r>
              <w:rPr>
                <w:rFonts w:hint="eastAsia"/>
              </w:rPr>
              <w:t xml:space="preserve"> AJA</w:t>
            </w:r>
            <w:r>
              <w:rPr>
                <w:rFonts w:hint="eastAsia"/>
              </w:rPr>
              <w:t>的第三方板卡</w:t>
            </w:r>
            <w:r>
              <w:rPr>
                <w:rFonts w:hint="eastAsia"/>
              </w:rPr>
              <w:br/>
              <w:t>3</w:t>
            </w:r>
            <w:r>
              <w:rPr>
                <w:rFonts w:hint="eastAsia"/>
              </w:rPr>
              <w:t>、混编多种分辨率素材</w:t>
            </w:r>
            <w:r>
              <w:rPr>
                <w:rFonts w:hint="eastAsia"/>
              </w:rPr>
              <w:t>-</w:t>
            </w:r>
            <w:r>
              <w:rPr>
                <w:rFonts w:hint="eastAsia"/>
              </w:rPr>
              <w:t>从</w:t>
            </w:r>
            <w:r>
              <w:rPr>
                <w:rFonts w:hint="eastAsia"/>
              </w:rPr>
              <w:t>24*24</w:t>
            </w:r>
            <w:r>
              <w:rPr>
                <w:rFonts w:hint="eastAsia"/>
              </w:rPr>
              <w:t>到</w:t>
            </w:r>
            <w:r>
              <w:rPr>
                <w:rFonts w:hint="eastAsia"/>
              </w:rPr>
              <w:t>4K*2K</w:t>
            </w:r>
            <w:r>
              <w:rPr>
                <w:rFonts w:hint="eastAsia"/>
              </w:rPr>
              <w:t>，在同一时间线实时转换不同帧速率</w:t>
            </w:r>
            <w:r>
              <w:rPr>
                <w:rFonts w:hint="eastAsia"/>
              </w:rPr>
              <w:br/>
              <w:t>4</w:t>
            </w:r>
            <w:r>
              <w:rPr>
                <w:rFonts w:hint="eastAsia"/>
              </w:rPr>
              <w:t>、支持文件格式</w:t>
            </w:r>
            <w:r>
              <w:rPr>
                <w:rFonts w:hint="eastAsia"/>
              </w:rPr>
              <w:t>-SONY XAVCAM (Intra/ Long GOP)/XAVC S, Panasonic AVC-Ultra/AVC-Intra 4K 422</w:t>
            </w:r>
            <w:r>
              <w:rPr>
                <w:rFonts w:hint="eastAsia"/>
              </w:rPr>
              <w:t>及</w:t>
            </w:r>
            <w:r>
              <w:rPr>
                <w:rFonts w:hint="eastAsia"/>
              </w:rPr>
              <w:t>Canon XF-AVC(</w:t>
            </w:r>
            <w:r>
              <w:rPr>
                <w:rFonts w:hint="eastAsia"/>
              </w:rPr>
              <w:t>仅输入</w:t>
            </w:r>
            <w:r>
              <w:rPr>
                <w:rFonts w:hint="eastAsia"/>
              </w:rPr>
              <w:t>)</w:t>
            </w:r>
            <w:r>
              <w:rPr>
                <w:rFonts w:hint="eastAsia"/>
              </w:rPr>
              <w:br/>
              <w:t>5</w:t>
            </w:r>
            <w:r>
              <w:rPr>
                <w:rFonts w:hint="eastAsia"/>
              </w:rPr>
              <w:t>、源码编辑视频格式，包括</w:t>
            </w:r>
            <w:r>
              <w:rPr>
                <w:rFonts w:hint="eastAsia"/>
              </w:rPr>
              <w:t xml:space="preserve">: SONY XDCAM, Panasonic P2, Ikegami GF, RED, Canon XF </w:t>
            </w:r>
            <w:r>
              <w:rPr>
                <w:rFonts w:hint="eastAsia"/>
              </w:rPr>
              <w:t>和</w:t>
            </w:r>
            <w:r>
              <w:rPr>
                <w:rFonts w:hint="eastAsia"/>
              </w:rPr>
              <w:t xml:space="preserve"> EOS </w:t>
            </w:r>
            <w:r>
              <w:rPr>
                <w:rFonts w:hint="eastAsia"/>
              </w:rPr>
              <w:t>电影格式</w:t>
            </w:r>
            <w:r>
              <w:rPr>
                <w:rFonts w:hint="eastAsia"/>
              </w:rPr>
              <w:br/>
              <w:t>6</w:t>
            </w:r>
            <w:r>
              <w:rPr>
                <w:rFonts w:hint="eastAsia"/>
              </w:rPr>
              <w:t>、可做到</w:t>
            </w:r>
            <w:r>
              <w:rPr>
                <w:rFonts w:hint="eastAsia"/>
              </w:rPr>
              <w:t>3</w:t>
            </w:r>
            <w:r>
              <w:rPr>
                <w:rFonts w:hint="eastAsia"/>
              </w:rPr>
              <w:t>层实时编辑</w:t>
            </w:r>
            <w:r>
              <w:rPr>
                <w:rFonts w:hint="eastAsia"/>
              </w:rPr>
              <w:br/>
              <w:t>7</w:t>
            </w:r>
            <w:r>
              <w:rPr>
                <w:rFonts w:hint="eastAsia"/>
              </w:rPr>
              <w:t>、可达</w:t>
            </w:r>
            <w:r>
              <w:rPr>
                <w:rFonts w:hint="eastAsia"/>
              </w:rPr>
              <w:t>16</w:t>
            </w:r>
            <w:r>
              <w:rPr>
                <w:rFonts w:hint="eastAsia"/>
              </w:rPr>
              <w:t>机位的多机位编辑能力，并可实时进行视频输出，增强的</w:t>
            </w:r>
            <w:r>
              <w:rPr>
                <w:rFonts w:hint="eastAsia"/>
              </w:rPr>
              <w:t>MPEG</w:t>
            </w:r>
            <w:r>
              <w:rPr>
                <w:rFonts w:hint="eastAsia"/>
              </w:rPr>
              <w:t>和</w:t>
            </w:r>
            <w:r>
              <w:rPr>
                <w:rFonts w:hint="eastAsia"/>
              </w:rPr>
              <w:t>264/AVC</w:t>
            </w:r>
            <w:r>
              <w:rPr>
                <w:rFonts w:hint="eastAsia"/>
              </w:rPr>
              <w:t>编解码能力</w:t>
            </w:r>
          </w:p>
        </w:tc>
        <w:tc>
          <w:tcPr>
            <w:tcW w:w="856" w:type="dxa"/>
            <w:vAlign w:val="center"/>
          </w:tcPr>
          <w:p w:rsidR="00AB2EEA" w:rsidRDefault="00A10194">
            <w:pPr>
              <w:spacing w:line="400" w:lineRule="exact"/>
              <w:jc w:val="center"/>
            </w:pPr>
            <w:r>
              <w:rPr>
                <w:rFonts w:hint="eastAsia"/>
              </w:rPr>
              <w:lastRenderedPageBreak/>
              <w:t>1</w:t>
            </w:r>
          </w:p>
        </w:tc>
        <w:tc>
          <w:tcPr>
            <w:tcW w:w="901" w:type="dxa"/>
            <w:vAlign w:val="center"/>
          </w:tcPr>
          <w:p w:rsidR="00AB2EEA" w:rsidRDefault="00A10194">
            <w:pPr>
              <w:spacing w:line="400" w:lineRule="exact"/>
              <w:jc w:val="center"/>
            </w:pPr>
            <w:r>
              <w:rPr>
                <w:rFonts w:hint="eastAsia"/>
              </w:rPr>
              <w:t>套</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17</w:t>
            </w:r>
          </w:p>
        </w:tc>
        <w:tc>
          <w:tcPr>
            <w:tcW w:w="2564" w:type="dxa"/>
            <w:vAlign w:val="center"/>
          </w:tcPr>
          <w:p w:rsidR="00AB2EEA" w:rsidRDefault="00A10194">
            <w:pPr>
              <w:spacing w:line="400" w:lineRule="exact"/>
              <w:jc w:val="center"/>
            </w:pPr>
            <w:r>
              <w:rPr>
                <w:rFonts w:hint="eastAsia"/>
              </w:rPr>
              <w:t>录制监听耳机</w:t>
            </w:r>
          </w:p>
        </w:tc>
        <w:tc>
          <w:tcPr>
            <w:tcW w:w="7886" w:type="dxa"/>
            <w:vAlign w:val="center"/>
          </w:tcPr>
          <w:p w:rsidR="00AB2EEA" w:rsidRDefault="00A10194">
            <w:pPr>
              <w:spacing w:line="400" w:lineRule="exact"/>
            </w:pPr>
            <w:r>
              <w:rPr>
                <w:rFonts w:hint="eastAsia"/>
              </w:rPr>
              <w:t>1</w:t>
            </w:r>
            <w:r>
              <w:rPr>
                <w:rFonts w:hint="eastAsia"/>
              </w:rPr>
              <w:t>、</w:t>
            </w:r>
            <w:r>
              <w:rPr>
                <w:rFonts w:hint="eastAsia"/>
              </w:rPr>
              <w:t xml:space="preserve"> HiFi</w:t>
            </w:r>
            <w:r>
              <w:rPr>
                <w:rFonts w:hint="eastAsia"/>
              </w:rPr>
              <w:t>耳机频响范围：</w:t>
            </w:r>
            <w:r>
              <w:rPr>
                <w:rFonts w:hint="eastAsia"/>
              </w:rPr>
              <w:t xml:space="preserve">16-28000Hz </w:t>
            </w:r>
            <w:r>
              <w:rPr>
                <w:rFonts w:hint="eastAsia"/>
              </w:rPr>
              <w:br/>
              <w:t>2</w:t>
            </w:r>
            <w:r>
              <w:rPr>
                <w:rFonts w:hint="eastAsia"/>
              </w:rPr>
              <w:t>、产品阻抗：</w:t>
            </w:r>
            <w:r>
              <w:rPr>
                <w:rFonts w:hint="eastAsia"/>
              </w:rPr>
              <w:t>55</w:t>
            </w:r>
            <w:r>
              <w:rPr>
                <w:rFonts w:hint="eastAsia"/>
              </w:rPr>
              <w:t>欧姆</w:t>
            </w:r>
            <w:r>
              <w:rPr>
                <w:rFonts w:hint="eastAsia"/>
              </w:rPr>
              <w:t xml:space="preserve">    </w:t>
            </w:r>
            <w:r>
              <w:rPr>
                <w:rFonts w:hint="eastAsia"/>
              </w:rPr>
              <w:br/>
              <w:t>3</w:t>
            </w:r>
            <w:r>
              <w:rPr>
                <w:rFonts w:hint="eastAsia"/>
              </w:rPr>
              <w:t>、灵敏度：</w:t>
            </w:r>
            <w:r>
              <w:rPr>
                <w:rFonts w:hint="eastAsia"/>
              </w:rPr>
              <w:t xml:space="preserve">91dB </w:t>
            </w:r>
            <w:r>
              <w:rPr>
                <w:rFonts w:hint="eastAsia"/>
              </w:rPr>
              <w:br/>
              <w:t>4</w:t>
            </w:r>
            <w:r>
              <w:rPr>
                <w:rFonts w:hint="eastAsia"/>
              </w:rPr>
              <w:t>、额定功率：</w:t>
            </w:r>
            <w:r>
              <w:rPr>
                <w:rFonts w:hint="eastAsia"/>
              </w:rPr>
              <w:t xml:space="preserve">200mW    </w:t>
            </w:r>
            <w:r>
              <w:rPr>
                <w:rFonts w:hint="eastAsia"/>
              </w:rPr>
              <w:br/>
              <w:t>5</w:t>
            </w:r>
            <w:r>
              <w:rPr>
                <w:rFonts w:hint="eastAsia"/>
              </w:rPr>
              <w:t>、耳机插头：</w:t>
            </w:r>
            <w:r>
              <w:rPr>
                <w:rFonts w:hint="eastAsia"/>
              </w:rPr>
              <w:t>3.5mm</w:t>
            </w:r>
            <w:r>
              <w:rPr>
                <w:rFonts w:hint="eastAsia"/>
              </w:rPr>
              <w:t>插头</w:t>
            </w:r>
            <w:r>
              <w:rPr>
                <w:rFonts w:hint="eastAsia"/>
              </w:rPr>
              <w:t>(</w:t>
            </w:r>
            <w:r>
              <w:rPr>
                <w:rFonts w:hint="eastAsia"/>
              </w:rPr>
              <w:t>直型，镀金</w:t>
            </w:r>
            <w:r>
              <w:rPr>
                <w:rFonts w:hint="eastAsia"/>
              </w:rPr>
              <w:t xml:space="preserve">)      </w:t>
            </w:r>
          </w:p>
        </w:tc>
        <w:tc>
          <w:tcPr>
            <w:tcW w:w="856" w:type="dxa"/>
            <w:vAlign w:val="center"/>
          </w:tcPr>
          <w:p w:rsidR="00AB2EEA" w:rsidRDefault="00A10194">
            <w:pPr>
              <w:spacing w:line="400" w:lineRule="exact"/>
              <w:jc w:val="center"/>
            </w:pPr>
            <w:r>
              <w:rPr>
                <w:rFonts w:hint="eastAsia"/>
              </w:rPr>
              <w:t>2</w:t>
            </w:r>
          </w:p>
        </w:tc>
        <w:tc>
          <w:tcPr>
            <w:tcW w:w="901" w:type="dxa"/>
            <w:vAlign w:val="center"/>
          </w:tcPr>
          <w:p w:rsidR="00AB2EEA" w:rsidRDefault="00A10194">
            <w:pPr>
              <w:spacing w:line="400" w:lineRule="exact"/>
              <w:jc w:val="center"/>
            </w:pPr>
            <w:r>
              <w:rPr>
                <w:rFonts w:hint="eastAsia"/>
              </w:rPr>
              <w:t>个</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18</w:t>
            </w:r>
          </w:p>
        </w:tc>
        <w:tc>
          <w:tcPr>
            <w:tcW w:w="2564" w:type="dxa"/>
            <w:vAlign w:val="center"/>
          </w:tcPr>
          <w:p w:rsidR="00AB2EEA" w:rsidRDefault="00A10194">
            <w:pPr>
              <w:spacing w:line="400" w:lineRule="exact"/>
              <w:jc w:val="center"/>
            </w:pPr>
            <w:r>
              <w:rPr>
                <w:rFonts w:hint="eastAsia"/>
              </w:rPr>
              <w:t>灯光行架</w:t>
            </w:r>
          </w:p>
        </w:tc>
        <w:tc>
          <w:tcPr>
            <w:tcW w:w="7886" w:type="dxa"/>
            <w:vAlign w:val="center"/>
          </w:tcPr>
          <w:p w:rsidR="00AB2EEA" w:rsidRDefault="00A10194">
            <w:pPr>
              <w:spacing w:line="400" w:lineRule="exact"/>
            </w:pPr>
            <w:r>
              <w:rPr>
                <w:rFonts w:hint="eastAsia"/>
              </w:rPr>
              <w:t>铝合金定制（移动伸缩）</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个</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19</w:t>
            </w:r>
          </w:p>
        </w:tc>
        <w:tc>
          <w:tcPr>
            <w:tcW w:w="2564" w:type="dxa"/>
            <w:vAlign w:val="center"/>
          </w:tcPr>
          <w:p w:rsidR="00AB2EEA" w:rsidRDefault="00A10194">
            <w:pPr>
              <w:spacing w:line="400" w:lineRule="exact"/>
              <w:jc w:val="center"/>
            </w:pPr>
            <w:r>
              <w:rPr>
                <w:rFonts w:hint="eastAsia"/>
              </w:rPr>
              <w:t>路由器</w:t>
            </w:r>
          </w:p>
        </w:tc>
        <w:tc>
          <w:tcPr>
            <w:tcW w:w="7886" w:type="dxa"/>
            <w:vAlign w:val="center"/>
          </w:tcPr>
          <w:p w:rsidR="00AB2EEA" w:rsidRDefault="00A10194">
            <w:pPr>
              <w:spacing w:line="400" w:lineRule="exact"/>
            </w:pPr>
            <w:r>
              <w:rPr>
                <w:rFonts w:hint="eastAsia"/>
              </w:rPr>
              <w:t>1</w:t>
            </w:r>
            <w:r>
              <w:rPr>
                <w:rFonts w:hint="eastAsia"/>
              </w:rPr>
              <w:t>、支持移动设备设置</w:t>
            </w:r>
            <w:r>
              <w:rPr>
                <w:rFonts w:hint="eastAsia"/>
              </w:rPr>
              <w:t xml:space="preserve"> Wi-Fi</w:t>
            </w:r>
            <w:r>
              <w:rPr>
                <w:rFonts w:hint="eastAsia"/>
              </w:rPr>
              <w:t>，同步双频</w:t>
            </w:r>
            <w:r>
              <w:rPr>
                <w:rFonts w:hint="eastAsia"/>
              </w:rPr>
              <w:t xml:space="preserve"> 802.11n</w:t>
            </w:r>
            <w:r>
              <w:rPr>
                <w:rFonts w:hint="eastAsia"/>
              </w:rPr>
              <w:t>，支持</w:t>
            </w:r>
            <w:r>
              <w:rPr>
                <w:rFonts w:hint="eastAsia"/>
              </w:rPr>
              <w:t xml:space="preserve"> WLAN </w:t>
            </w:r>
            <w:r>
              <w:rPr>
                <w:rFonts w:hint="eastAsia"/>
              </w:rPr>
              <w:t>的设备连接到，</w:t>
            </w:r>
            <w:r>
              <w:rPr>
                <w:rFonts w:hint="eastAsia"/>
              </w:rPr>
              <w:t xml:space="preserve">4GHz </w:t>
            </w:r>
            <w:r>
              <w:rPr>
                <w:rFonts w:hint="eastAsia"/>
              </w:rPr>
              <w:t>和</w:t>
            </w:r>
            <w:r>
              <w:rPr>
                <w:rFonts w:hint="eastAsia"/>
              </w:rPr>
              <w:t xml:space="preserve">5GHz </w:t>
            </w:r>
            <w:r>
              <w:rPr>
                <w:rFonts w:hint="eastAsia"/>
              </w:rPr>
              <w:t>频段的无线网络；</w:t>
            </w:r>
            <w:r>
              <w:rPr>
                <w:rFonts w:hint="eastAsia"/>
              </w:rPr>
              <w:br/>
              <w:t>2</w:t>
            </w:r>
            <w:r>
              <w:rPr>
                <w:rFonts w:hint="eastAsia"/>
              </w:rPr>
              <w:t>、兼容</w:t>
            </w:r>
            <w:r>
              <w:rPr>
                <w:rFonts w:hint="eastAsia"/>
              </w:rPr>
              <w:t xml:space="preserve"> 802.11.a</w:t>
            </w:r>
            <w:r>
              <w:rPr>
                <w:rFonts w:hint="eastAsia"/>
              </w:rPr>
              <w:t>、</w:t>
            </w:r>
            <w:r>
              <w:rPr>
                <w:rFonts w:hint="eastAsia"/>
              </w:rPr>
              <w:t>802.11b</w:t>
            </w:r>
            <w:r>
              <w:rPr>
                <w:rFonts w:hint="eastAsia"/>
              </w:rPr>
              <w:t>、</w:t>
            </w:r>
            <w:r>
              <w:rPr>
                <w:rFonts w:hint="eastAsia"/>
              </w:rPr>
              <w:t xml:space="preserve">802.11g </w:t>
            </w:r>
            <w:r>
              <w:rPr>
                <w:rFonts w:hint="eastAsia"/>
              </w:rPr>
              <w:t>和</w:t>
            </w:r>
            <w:r>
              <w:rPr>
                <w:rFonts w:hint="eastAsia"/>
              </w:rPr>
              <w:t xml:space="preserve"> 802.11n </w:t>
            </w:r>
            <w:r>
              <w:rPr>
                <w:rFonts w:hint="eastAsia"/>
              </w:rPr>
              <w:t>规范的设备。</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个</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20</w:t>
            </w:r>
          </w:p>
        </w:tc>
        <w:tc>
          <w:tcPr>
            <w:tcW w:w="2564" w:type="dxa"/>
            <w:vAlign w:val="center"/>
          </w:tcPr>
          <w:p w:rsidR="00AB2EEA" w:rsidRDefault="00A10194">
            <w:pPr>
              <w:spacing w:line="400" w:lineRule="exact"/>
              <w:jc w:val="center"/>
            </w:pPr>
            <w:r>
              <w:rPr>
                <w:rFonts w:hint="eastAsia"/>
              </w:rPr>
              <w:t>平板电脑</w:t>
            </w:r>
          </w:p>
        </w:tc>
        <w:tc>
          <w:tcPr>
            <w:tcW w:w="7886" w:type="dxa"/>
            <w:vAlign w:val="center"/>
          </w:tcPr>
          <w:p w:rsidR="00AB2EEA" w:rsidRDefault="00A10194">
            <w:pPr>
              <w:spacing w:line="400" w:lineRule="exact"/>
            </w:pPr>
            <w:r>
              <w:rPr>
                <w:rFonts w:hint="eastAsia"/>
              </w:rPr>
              <w:t>1</w:t>
            </w:r>
            <w:r>
              <w:rPr>
                <w:rFonts w:hint="eastAsia"/>
              </w:rPr>
              <w:t>、尺寸</w:t>
            </w:r>
            <w:r>
              <w:rPr>
                <w:rFonts w:hint="eastAsia"/>
              </w:rPr>
              <w:t>9</w:t>
            </w:r>
            <w:r>
              <w:rPr>
                <w:rFonts w:hint="eastAsia"/>
              </w:rPr>
              <w:t>英寸，储存</w:t>
            </w:r>
            <w:r>
              <w:rPr>
                <w:rFonts w:hint="eastAsia"/>
              </w:rPr>
              <w:t>32G</w:t>
            </w:r>
            <w:r>
              <w:rPr>
                <w:rFonts w:hint="eastAsia"/>
              </w:rPr>
              <w:t>，处理器主频</w:t>
            </w:r>
            <w:r>
              <w:rPr>
                <w:rFonts w:hint="eastAsia"/>
              </w:rPr>
              <w:t>1.8GHz</w:t>
            </w:r>
            <w:r>
              <w:rPr>
                <w:rFonts w:hint="eastAsia"/>
              </w:rPr>
              <w:t>；</w:t>
            </w:r>
            <w:r>
              <w:rPr>
                <w:rFonts w:hint="eastAsia"/>
              </w:rPr>
              <w:br/>
            </w:r>
            <w:r>
              <w:rPr>
                <w:rFonts w:hint="eastAsia"/>
              </w:rPr>
              <w:lastRenderedPageBreak/>
              <w:t>2</w:t>
            </w:r>
            <w:r>
              <w:rPr>
                <w:rFonts w:hint="eastAsia"/>
              </w:rPr>
              <w:t>、触摸屏，屏幕分辨率</w:t>
            </w:r>
            <w:r>
              <w:rPr>
                <w:rFonts w:hint="eastAsia"/>
              </w:rPr>
              <w:t>1920*1080</w:t>
            </w:r>
            <w:r>
              <w:rPr>
                <w:rFonts w:hint="eastAsia"/>
              </w:rPr>
              <w:t>。</w:t>
            </w:r>
            <w:r>
              <w:rPr>
                <w:rFonts w:hint="eastAsia"/>
              </w:rPr>
              <w:br/>
              <w:t>3</w:t>
            </w:r>
            <w:r>
              <w:rPr>
                <w:rFonts w:hint="eastAsia"/>
              </w:rPr>
              <w:t>、续航时间</w:t>
            </w:r>
            <w:r>
              <w:rPr>
                <w:rFonts w:ascii="Arial" w:hAnsi="Arial" w:cs="Arial"/>
              </w:rPr>
              <w:t>≥</w:t>
            </w:r>
            <w:r>
              <w:rPr>
                <w:rFonts w:hint="eastAsia"/>
              </w:rPr>
              <w:t>9</w:t>
            </w:r>
            <w:r>
              <w:rPr>
                <w:rFonts w:hint="eastAsia"/>
              </w:rPr>
              <w:t>小时</w:t>
            </w:r>
            <w:r>
              <w:rPr>
                <w:rFonts w:hint="eastAsia"/>
              </w:rPr>
              <w:br/>
              <w:t>4</w:t>
            </w:r>
            <w:r>
              <w:rPr>
                <w:rFonts w:hint="eastAsia"/>
              </w:rPr>
              <w:t>、机身材质：铝镁合金</w:t>
            </w:r>
          </w:p>
        </w:tc>
        <w:tc>
          <w:tcPr>
            <w:tcW w:w="856" w:type="dxa"/>
            <w:vAlign w:val="center"/>
          </w:tcPr>
          <w:p w:rsidR="00AB2EEA" w:rsidRDefault="00A10194">
            <w:pPr>
              <w:spacing w:line="400" w:lineRule="exact"/>
              <w:jc w:val="center"/>
            </w:pPr>
            <w:r>
              <w:rPr>
                <w:rFonts w:hint="eastAsia"/>
              </w:rPr>
              <w:lastRenderedPageBreak/>
              <w:t>1</w:t>
            </w:r>
          </w:p>
        </w:tc>
        <w:tc>
          <w:tcPr>
            <w:tcW w:w="901" w:type="dxa"/>
            <w:vAlign w:val="center"/>
          </w:tcPr>
          <w:p w:rsidR="00AB2EEA" w:rsidRDefault="00A10194">
            <w:pPr>
              <w:spacing w:line="400" w:lineRule="exact"/>
              <w:jc w:val="center"/>
            </w:pPr>
            <w:r>
              <w:rPr>
                <w:rFonts w:hint="eastAsia"/>
              </w:rPr>
              <w:t>台</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21</w:t>
            </w:r>
          </w:p>
        </w:tc>
        <w:tc>
          <w:tcPr>
            <w:tcW w:w="2564" w:type="dxa"/>
            <w:vAlign w:val="center"/>
          </w:tcPr>
          <w:p w:rsidR="00AB2EEA" w:rsidRDefault="00A10194">
            <w:pPr>
              <w:spacing w:line="400" w:lineRule="exact"/>
              <w:jc w:val="center"/>
            </w:pPr>
            <w:r>
              <w:rPr>
                <w:rFonts w:hint="eastAsia"/>
              </w:rPr>
              <w:t>网络接收盒子</w:t>
            </w:r>
          </w:p>
        </w:tc>
        <w:tc>
          <w:tcPr>
            <w:tcW w:w="7886" w:type="dxa"/>
            <w:vAlign w:val="center"/>
          </w:tcPr>
          <w:p w:rsidR="00AB2EEA" w:rsidRDefault="00A10194">
            <w:pPr>
              <w:spacing w:line="400" w:lineRule="exact"/>
            </w:pPr>
            <w:r>
              <w:rPr>
                <w:rFonts w:hint="eastAsia"/>
              </w:rPr>
              <w:t>1</w:t>
            </w:r>
            <w:r>
              <w:rPr>
                <w:rFonts w:hint="eastAsia"/>
              </w:rPr>
              <w:t>、视频接口</w:t>
            </w:r>
            <w:r>
              <w:rPr>
                <w:rFonts w:hint="eastAsia"/>
              </w:rPr>
              <w:t>HDMI1</w:t>
            </w:r>
            <w:r>
              <w:rPr>
                <w:rFonts w:hint="eastAsia"/>
              </w:rPr>
              <w:t>个；</w:t>
            </w:r>
            <w:r>
              <w:rPr>
                <w:rFonts w:hint="eastAsia"/>
              </w:rPr>
              <w:br/>
              <w:t>2</w:t>
            </w:r>
            <w:r>
              <w:rPr>
                <w:rFonts w:hint="eastAsia"/>
              </w:rPr>
              <w:t>、内存</w:t>
            </w:r>
            <w:r>
              <w:rPr>
                <w:rFonts w:hint="eastAsia"/>
              </w:rPr>
              <w:t>8G</w:t>
            </w:r>
            <w:r>
              <w:rPr>
                <w:rFonts w:hint="eastAsia"/>
              </w:rPr>
              <w:t>。</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个</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22</w:t>
            </w:r>
          </w:p>
        </w:tc>
        <w:tc>
          <w:tcPr>
            <w:tcW w:w="2564" w:type="dxa"/>
            <w:vAlign w:val="center"/>
          </w:tcPr>
          <w:p w:rsidR="00AB2EEA" w:rsidRDefault="00A10194">
            <w:pPr>
              <w:spacing w:line="400" w:lineRule="exact"/>
              <w:jc w:val="center"/>
            </w:pPr>
            <w:r>
              <w:rPr>
                <w:rFonts w:hint="eastAsia"/>
              </w:rPr>
              <w:t>操作台及机柜</w:t>
            </w:r>
          </w:p>
        </w:tc>
        <w:tc>
          <w:tcPr>
            <w:tcW w:w="7886" w:type="dxa"/>
            <w:vAlign w:val="center"/>
          </w:tcPr>
          <w:p w:rsidR="00AB2EEA" w:rsidRDefault="00A10194">
            <w:pPr>
              <w:spacing w:line="400" w:lineRule="exact"/>
            </w:pPr>
            <w:r>
              <w:rPr>
                <w:rFonts w:hint="eastAsia"/>
              </w:rPr>
              <w:t>定制，长度</w:t>
            </w:r>
            <w:r>
              <w:rPr>
                <w:rFonts w:hint="eastAsia"/>
              </w:rPr>
              <w:t>3</w:t>
            </w:r>
            <w:r>
              <w:rPr>
                <w:rFonts w:hint="eastAsia"/>
              </w:rPr>
              <w:t>米，含椅子</w:t>
            </w:r>
            <w:r>
              <w:rPr>
                <w:rFonts w:hint="eastAsia"/>
              </w:rPr>
              <w:t>2</w:t>
            </w:r>
            <w:r>
              <w:rPr>
                <w:rFonts w:hint="eastAsia"/>
              </w:rPr>
              <w:t>把</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套</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23</w:t>
            </w:r>
          </w:p>
        </w:tc>
        <w:tc>
          <w:tcPr>
            <w:tcW w:w="2564" w:type="dxa"/>
            <w:vAlign w:val="center"/>
          </w:tcPr>
          <w:p w:rsidR="00AB2EEA" w:rsidRDefault="00A10194">
            <w:pPr>
              <w:spacing w:line="400" w:lineRule="exact"/>
              <w:jc w:val="center"/>
            </w:pPr>
            <w:r>
              <w:rPr>
                <w:rFonts w:hint="eastAsia"/>
              </w:rPr>
              <w:t>视音频线材及附件</w:t>
            </w:r>
          </w:p>
        </w:tc>
        <w:tc>
          <w:tcPr>
            <w:tcW w:w="7886" w:type="dxa"/>
            <w:vAlign w:val="center"/>
          </w:tcPr>
          <w:p w:rsidR="00AB2EEA" w:rsidRDefault="00A10194">
            <w:pPr>
              <w:spacing w:line="400" w:lineRule="exact"/>
            </w:pPr>
            <w:r>
              <w:rPr>
                <w:rFonts w:hint="eastAsia"/>
              </w:rPr>
              <w:t>有线键鼠套装、</w:t>
            </w:r>
            <w:r>
              <w:rPr>
                <w:rFonts w:hint="eastAsia"/>
              </w:rPr>
              <w:t>HDMI</w:t>
            </w:r>
            <w:r>
              <w:rPr>
                <w:rFonts w:hint="eastAsia"/>
              </w:rPr>
              <w:t>、</w:t>
            </w:r>
            <w:r>
              <w:rPr>
                <w:rFonts w:hint="eastAsia"/>
              </w:rPr>
              <w:t xml:space="preserve"> </w:t>
            </w:r>
            <w:r>
              <w:rPr>
                <w:rFonts w:hint="eastAsia"/>
              </w:rPr>
              <w:t>转接线、音频线为国标线材。</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套</w:t>
            </w:r>
          </w:p>
        </w:tc>
        <w:tc>
          <w:tcPr>
            <w:tcW w:w="870" w:type="dxa"/>
            <w:vAlign w:val="center"/>
          </w:tcPr>
          <w:p w:rsidR="00AB2EEA" w:rsidRDefault="00A10194">
            <w:pPr>
              <w:spacing w:line="400" w:lineRule="exact"/>
              <w:jc w:val="center"/>
            </w:pPr>
            <w:r>
              <w:rPr>
                <w:rFonts w:hint="eastAsia"/>
              </w:rPr>
              <w:t>否</w:t>
            </w:r>
          </w:p>
        </w:tc>
      </w:tr>
      <w:tr w:rsidR="00AB2EEA">
        <w:tc>
          <w:tcPr>
            <w:tcW w:w="871" w:type="dxa"/>
            <w:vAlign w:val="center"/>
          </w:tcPr>
          <w:p w:rsidR="00AB2EEA" w:rsidRDefault="00A10194">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24</w:t>
            </w:r>
          </w:p>
        </w:tc>
        <w:tc>
          <w:tcPr>
            <w:tcW w:w="2564" w:type="dxa"/>
            <w:vAlign w:val="center"/>
          </w:tcPr>
          <w:p w:rsidR="00AB2EEA" w:rsidRDefault="00A10194">
            <w:pPr>
              <w:spacing w:line="400" w:lineRule="exact"/>
              <w:jc w:val="center"/>
            </w:pPr>
            <w:r>
              <w:rPr>
                <w:rFonts w:hint="eastAsia"/>
              </w:rPr>
              <w:t>装修</w:t>
            </w:r>
          </w:p>
        </w:tc>
        <w:tc>
          <w:tcPr>
            <w:tcW w:w="7886" w:type="dxa"/>
            <w:vAlign w:val="center"/>
          </w:tcPr>
          <w:p w:rsidR="00AB2EEA" w:rsidRDefault="00A10194">
            <w:pPr>
              <w:spacing w:line="400" w:lineRule="exact"/>
            </w:pPr>
            <w:r>
              <w:rPr>
                <w:rFonts w:hint="eastAsia"/>
              </w:rPr>
              <w:t>1</w:t>
            </w:r>
            <w:r>
              <w:rPr>
                <w:rFonts w:hint="eastAsia"/>
              </w:rPr>
              <w:t>、专业抠像箱体制作，制作面积约</w:t>
            </w:r>
            <w:r>
              <w:rPr>
                <w:rFonts w:hint="eastAsia"/>
              </w:rPr>
              <w:t>54</w:t>
            </w:r>
            <w:r>
              <w:rPr>
                <w:rFonts w:hint="eastAsia"/>
              </w:rPr>
              <w:t>㎡</w:t>
            </w:r>
            <w:r>
              <w:rPr>
                <w:rFonts w:hint="eastAsia"/>
              </w:rPr>
              <w:br/>
              <w:t>2</w:t>
            </w:r>
            <w:r>
              <w:rPr>
                <w:rFonts w:hint="eastAsia"/>
              </w:rPr>
              <w:t>、墙面吸音处理，面积约</w:t>
            </w:r>
            <w:r>
              <w:rPr>
                <w:rFonts w:hint="eastAsia"/>
              </w:rPr>
              <w:t>60</w:t>
            </w:r>
            <w:r>
              <w:rPr>
                <w:rFonts w:hint="eastAsia"/>
              </w:rPr>
              <w:t>㎡</w:t>
            </w:r>
            <w:r>
              <w:rPr>
                <w:rFonts w:hint="eastAsia"/>
              </w:rPr>
              <w:br/>
              <w:t>3</w:t>
            </w:r>
            <w:r>
              <w:rPr>
                <w:rFonts w:hint="eastAsia"/>
              </w:rPr>
              <w:t>、监视操作间隔断处理</w:t>
            </w:r>
            <w:r>
              <w:rPr>
                <w:rFonts w:hint="eastAsia"/>
              </w:rPr>
              <w:br/>
              <w:t>4</w:t>
            </w:r>
            <w:r>
              <w:rPr>
                <w:rFonts w:hint="eastAsia"/>
              </w:rPr>
              <w:t>、吊顶面积约</w:t>
            </w:r>
            <w:r>
              <w:rPr>
                <w:rFonts w:hint="eastAsia"/>
              </w:rPr>
              <w:t>40</w:t>
            </w:r>
            <w:r>
              <w:rPr>
                <w:rFonts w:hint="eastAsia"/>
              </w:rPr>
              <w:t>㎡</w:t>
            </w:r>
            <w:r>
              <w:rPr>
                <w:rFonts w:hint="eastAsia"/>
              </w:rPr>
              <w:br/>
              <w:t>5</w:t>
            </w:r>
            <w:r>
              <w:rPr>
                <w:rFonts w:hint="eastAsia"/>
              </w:rPr>
              <w:t>、顶灯、应急灯安装，保证正常照明使用</w:t>
            </w:r>
            <w:r>
              <w:rPr>
                <w:rFonts w:hint="eastAsia"/>
              </w:rPr>
              <w:br/>
              <w:t>6</w:t>
            </w:r>
            <w:r>
              <w:rPr>
                <w:rFonts w:hint="eastAsia"/>
              </w:rPr>
              <w:t>、电路改造</w:t>
            </w:r>
          </w:p>
        </w:tc>
        <w:tc>
          <w:tcPr>
            <w:tcW w:w="856" w:type="dxa"/>
            <w:vAlign w:val="center"/>
          </w:tcPr>
          <w:p w:rsidR="00AB2EEA" w:rsidRDefault="00A10194">
            <w:pPr>
              <w:spacing w:line="400" w:lineRule="exact"/>
              <w:jc w:val="center"/>
            </w:pPr>
            <w:r>
              <w:rPr>
                <w:rFonts w:hint="eastAsia"/>
              </w:rPr>
              <w:t>1</w:t>
            </w:r>
          </w:p>
        </w:tc>
        <w:tc>
          <w:tcPr>
            <w:tcW w:w="901" w:type="dxa"/>
            <w:vAlign w:val="center"/>
          </w:tcPr>
          <w:p w:rsidR="00AB2EEA" w:rsidRDefault="00A10194">
            <w:pPr>
              <w:spacing w:line="400" w:lineRule="exact"/>
              <w:jc w:val="center"/>
            </w:pPr>
            <w:r>
              <w:rPr>
                <w:rFonts w:hint="eastAsia"/>
              </w:rPr>
              <w:t>项</w:t>
            </w:r>
          </w:p>
        </w:tc>
        <w:tc>
          <w:tcPr>
            <w:tcW w:w="870" w:type="dxa"/>
            <w:vAlign w:val="center"/>
          </w:tcPr>
          <w:p w:rsidR="00AB2EEA" w:rsidRDefault="00A10194">
            <w:pPr>
              <w:spacing w:line="400" w:lineRule="exact"/>
              <w:jc w:val="center"/>
            </w:pPr>
            <w:r>
              <w:rPr>
                <w:rFonts w:hint="eastAsia"/>
              </w:rPr>
              <w:t>否</w:t>
            </w:r>
          </w:p>
        </w:tc>
      </w:tr>
    </w:tbl>
    <w:p w:rsidR="00AB2EEA" w:rsidRDefault="00AB2EEA">
      <w:pPr>
        <w:widowControl/>
        <w:jc w:val="left"/>
        <w:rPr>
          <w:rFonts w:ascii="黑体" w:eastAsia="黑体" w:hAnsi="黑体"/>
          <w:b/>
          <w:sz w:val="28"/>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AB2EEA">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rPr>
                <w:rFonts w:ascii="宋体" w:eastAsia="宋体" w:hAnsi="宋体" w:cs="宋体"/>
                <w:b/>
                <w:kern w:val="2"/>
                <w:sz w:val="21"/>
                <w:szCs w:val="21"/>
              </w:rPr>
            </w:pPr>
            <w:r>
              <w:rPr>
                <w:rFonts w:ascii="黑体" w:eastAsia="黑体" w:hAnsi="黑体" w:cs="黑体" w:hint="eastAsia"/>
                <w:b/>
                <w:kern w:val="2"/>
                <w:sz w:val="28"/>
                <w:szCs w:val="28"/>
              </w:rPr>
              <w:t>2、</w:t>
            </w:r>
            <w:r>
              <w:rPr>
                <w:rFonts w:ascii="黑体" w:eastAsia="黑体" w:hAnsi="黑体" w:cs="黑体" w:hint="eastAsia"/>
                <w:b/>
                <w:bCs/>
                <w:sz w:val="28"/>
                <w:szCs w:val="28"/>
              </w:rPr>
              <w:t>教学与管理系统</w:t>
            </w:r>
          </w:p>
        </w:tc>
      </w:tr>
      <w:tr w:rsidR="00AB2EEA">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单位</w:t>
            </w:r>
          </w:p>
        </w:tc>
        <w:tc>
          <w:tcPr>
            <w:tcW w:w="870" w:type="dxa"/>
            <w:tcBorders>
              <w:tl2br w:val="nil"/>
              <w:tr2bl w:val="nil"/>
            </w:tcBorders>
            <w:shd w:val="clear" w:color="auto" w:fill="BFBFBF" w:themeFill="background1" w:themeFillShade="BF"/>
            <w:vAlign w:val="center"/>
          </w:tcPr>
          <w:p w:rsidR="00AB2EEA" w:rsidRDefault="00A10194">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b/>
                <w:kern w:val="2"/>
                <w:sz w:val="21"/>
                <w:szCs w:val="21"/>
              </w:rPr>
              <w:t>是否为核心产品</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教务管理系统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rPr>
                <w:b/>
                <w:bCs/>
              </w:rPr>
            </w:pPr>
            <w:r>
              <w:rPr>
                <w:rFonts w:hint="eastAsia"/>
                <w:b/>
                <w:bCs/>
              </w:rPr>
              <w:t>软件技术参数：</w:t>
            </w:r>
          </w:p>
          <w:p w:rsidR="00AB2EEA" w:rsidRDefault="00A10194">
            <w:pPr>
              <w:spacing w:line="400" w:lineRule="exact"/>
            </w:pPr>
            <w:r>
              <w:t>1</w:t>
            </w:r>
            <w:r>
              <w:rPr>
                <w:rFonts w:hint="eastAsia"/>
              </w:rPr>
              <w:t>、</w:t>
            </w:r>
            <w:r>
              <w:t>B/S</w:t>
            </w:r>
            <w:r>
              <w:rPr>
                <w:rFonts w:hint="eastAsia"/>
              </w:rPr>
              <w:t>架构，支持基于校园网、互联网的应用，只需要浏览器便可轻松访问；</w:t>
            </w:r>
          </w:p>
          <w:p w:rsidR="00AB2EEA" w:rsidRDefault="00A10194">
            <w:pPr>
              <w:spacing w:line="400" w:lineRule="exact"/>
              <w:rPr>
                <w:b/>
                <w:bCs/>
              </w:rPr>
            </w:pPr>
            <w:r>
              <w:rPr>
                <w:rFonts w:hint="eastAsia"/>
                <w:b/>
                <w:bCs/>
              </w:rPr>
              <w:lastRenderedPageBreak/>
              <w:t>软件功能参数：</w:t>
            </w:r>
          </w:p>
          <w:p w:rsidR="00AB2EEA" w:rsidRDefault="00A10194">
            <w:pPr>
              <w:spacing w:line="400" w:lineRule="exact"/>
              <w:rPr>
                <w:b/>
                <w:bCs/>
              </w:rPr>
            </w:pPr>
            <w:r>
              <w:rPr>
                <w:rFonts w:hint="eastAsia"/>
                <w:b/>
                <w:bCs/>
              </w:rPr>
              <w:t>一、课程管理</w:t>
            </w:r>
          </w:p>
          <w:p w:rsidR="00AB2EEA" w:rsidRDefault="00A10194">
            <w:pPr>
              <w:spacing w:line="400" w:lineRule="exact"/>
            </w:pPr>
            <w:r>
              <w:t>1</w:t>
            </w:r>
            <w:r>
              <w:rPr>
                <w:rFonts w:hint="eastAsia"/>
              </w:rPr>
              <w:t>、该模块可建立校内课程库，并开放给三种以上角色进行维护，无须审核，可添加、删除、启用、禁用课程，课程库信息可导出及打印；</w:t>
            </w:r>
          </w:p>
          <w:p w:rsidR="00AB2EEA" w:rsidRDefault="00A10194">
            <w:pPr>
              <w:spacing w:line="400" w:lineRule="exact"/>
            </w:pPr>
            <w:r>
              <w:t>2</w:t>
            </w:r>
            <w:r>
              <w:rPr>
                <w:rFonts w:hint="eastAsia"/>
              </w:rPr>
              <w:t>、可对校内和校外公开课和优质课评选推荐、开设进行全流程管理。</w:t>
            </w:r>
          </w:p>
          <w:p w:rsidR="00AB2EEA" w:rsidRDefault="00A10194">
            <w:pPr>
              <w:spacing w:line="400" w:lineRule="exact"/>
              <w:rPr>
                <w:b/>
                <w:bCs/>
              </w:rPr>
            </w:pPr>
            <w:r>
              <w:rPr>
                <w:rFonts w:hint="eastAsia"/>
                <w:b/>
                <w:bCs/>
              </w:rPr>
              <w:t>二、教学计划管理</w:t>
            </w:r>
          </w:p>
          <w:p w:rsidR="00AB2EEA" w:rsidRDefault="00A10194">
            <w:pPr>
              <w:spacing w:line="400" w:lineRule="exact"/>
            </w:pPr>
            <w:r>
              <w:t>1</w:t>
            </w:r>
            <w:r>
              <w:rPr>
                <w:rFonts w:hint="eastAsia"/>
              </w:rPr>
              <w:t>、可由各专业部长创建专业教学计划，设置各专业在校修读课程列表及学分要求。并从课程数据库中为各专业添加课程，可复用往年教学计划，达到快速编辑的效果；</w:t>
            </w:r>
          </w:p>
          <w:p w:rsidR="00AB2EEA" w:rsidRDefault="00A10194">
            <w:pPr>
              <w:spacing w:line="400" w:lineRule="exact"/>
            </w:pPr>
            <w:r>
              <w:t>2</w:t>
            </w:r>
            <w:r>
              <w:rPr>
                <w:rFonts w:hint="eastAsia"/>
              </w:rPr>
              <w:t>、课程添加时，需可同时设定该课程的学期数、课程考核方式、开课方式、课程学分、课程类别、周学时数，并将所添加课程区分为理论和实训两门课程，并根据业务要求指定调整及审核的人员；</w:t>
            </w:r>
          </w:p>
          <w:p w:rsidR="00AB2EEA" w:rsidRDefault="00A10194">
            <w:pPr>
              <w:spacing w:line="400" w:lineRule="exact"/>
            </w:pPr>
            <w:r>
              <w:t>3</w:t>
            </w:r>
            <w:r>
              <w:rPr>
                <w:rFonts w:hint="eastAsia"/>
              </w:rPr>
              <w:t>、课程开设时可自由设置每门课程的任课老师、上课地点、连排学时等信息，并支持对教师、教学场地、班级的周课时的统计。</w:t>
            </w:r>
          </w:p>
          <w:p w:rsidR="00AB2EEA" w:rsidRDefault="00A10194">
            <w:pPr>
              <w:spacing w:line="400" w:lineRule="exact"/>
              <w:rPr>
                <w:b/>
                <w:bCs/>
              </w:rPr>
            </w:pPr>
            <w:r>
              <w:rPr>
                <w:rFonts w:hint="eastAsia"/>
                <w:b/>
                <w:bCs/>
              </w:rPr>
              <w:t>三、排课选课</w:t>
            </w:r>
          </w:p>
          <w:p w:rsidR="00AB2EEA" w:rsidRDefault="00A10194">
            <w:pPr>
              <w:spacing w:line="400" w:lineRule="exact"/>
            </w:pPr>
            <w:r>
              <w:t>1</w:t>
            </w:r>
            <w:r>
              <w:rPr>
                <w:rFonts w:hint="eastAsia"/>
              </w:rPr>
              <w:t>、自动排课时，需对所排课程提供五种及以上的排课限制，排课完成后支持对排课结果进行快速调整，帮助用户快速进行课程编排；</w:t>
            </w:r>
            <w:r>
              <w:t xml:space="preserve"> </w:t>
            </w:r>
          </w:p>
          <w:p w:rsidR="00AB2EEA" w:rsidRDefault="00A10194">
            <w:pPr>
              <w:spacing w:line="400" w:lineRule="exact"/>
            </w:pPr>
            <w:r>
              <w:t>2</w:t>
            </w:r>
            <w:r>
              <w:rPr>
                <w:rFonts w:hint="eastAsia"/>
              </w:rPr>
              <w:t>、智能选课：提供多种选课控制手段及选课处理功能，为学生提供简便快捷、高效的选课平台；</w:t>
            </w:r>
          </w:p>
          <w:p w:rsidR="00AB2EEA" w:rsidRDefault="00A10194">
            <w:pPr>
              <w:spacing w:line="400" w:lineRule="exact"/>
            </w:pPr>
            <w:r>
              <w:t>3</w:t>
            </w:r>
            <w:r>
              <w:rPr>
                <w:rFonts w:hint="eastAsia"/>
              </w:rPr>
              <w:t>、教师用户可针对个人的授课安排创建调代课申请，系统可自动筛选并显示可调课或代课的教师用户及节次以供申请者选择；</w:t>
            </w:r>
            <w:r>
              <w:t xml:space="preserve"> </w:t>
            </w:r>
          </w:p>
          <w:p w:rsidR="00AB2EEA" w:rsidRDefault="00A10194">
            <w:pPr>
              <w:spacing w:line="400" w:lineRule="exact"/>
            </w:pPr>
            <w:r>
              <w:lastRenderedPageBreak/>
              <w:t>4</w:t>
            </w:r>
            <w:r>
              <w:rPr>
                <w:rFonts w:hint="eastAsia"/>
              </w:rPr>
              <w:t>、可以根据查询条件进行多维度的课表查询，查询内容需至少包含全校总课表（按班级</w:t>
            </w:r>
            <w:r>
              <w:t>/</w:t>
            </w:r>
            <w:r>
              <w:rPr>
                <w:rFonts w:hint="eastAsia"/>
              </w:rPr>
              <w:t>按教师</w:t>
            </w:r>
            <w:r>
              <w:t>/</w:t>
            </w:r>
            <w:r>
              <w:rPr>
                <w:rFonts w:hint="eastAsia"/>
              </w:rPr>
              <w:t>按教室）、教师课表、学生课表、班级课表和教室课表；支持手机客户端课表查询，教师用户可查询班级、教师课表；</w:t>
            </w:r>
            <w:r>
              <w:t xml:space="preserve"> </w:t>
            </w:r>
          </w:p>
          <w:p w:rsidR="00AB2EEA" w:rsidRDefault="00A10194">
            <w:pPr>
              <w:spacing w:line="400" w:lineRule="exact"/>
            </w:pPr>
            <w:r>
              <w:t>5</w:t>
            </w:r>
            <w:r>
              <w:rPr>
                <w:rFonts w:hint="eastAsia"/>
              </w:rPr>
              <w:t>、系统可根据教师的排课及调代课信息，自动统计出老师的课时数，包括总课时，每天的课时，可按照时间段进行查询；</w:t>
            </w:r>
          </w:p>
          <w:p w:rsidR="00AB2EEA" w:rsidRDefault="00A10194">
            <w:pPr>
              <w:spacing w:line="400" w:lineRule="exact"/>
            </w:pPr>
            <w:r>
              <w:t>6</w:t>
            </w:r>
            <w:r>
              <w:rPr>
                <w:rFonts w:hint="eastAsia"/>
              </w:rPr>
              <w:t>、对用户登录、关键操作数据记录操作日志，提供查询操作。</w:t>
            </w:r>
          </w:p>
          <w:p w:rsidR="00AB2EEA" w:rsidRDefault="00A10194">
            <w:pPr>
              <w:spacing w:line="400" w:lineRule="exact"/>
              <w:rPr>
                <w:b/>
                <w:bCs/>
              </w:rPr>
            </w:pPr>
            <w:r>
              <w:rPr>
                <w:rFonts w:hint="eastAsia"/>
                <w:b/>
                <w:bCs/>
              </w:rPr>
              <w:t>四、考务管理</w:t>
            </w:r>
          </w:p>
          <w:p w:rsidR="00AB2EEA" w:rsidRDefault="00A10194">
            <w:pPr>
              <w:spacing w:line="400" w:lineRule="exact"/>
            </w:pPr>
            <w:r>
              <w:t>1</w:t>
            </w:r>
            <w:r>
              <w:rPr>
                <w:rFonts w:hint="eastAsia"/>
              </w:rPr>
              <w:t>、考务管理可满足校内、外的考试排考，需涵盖且不限于四种类型校内考试，方便对不同考试进行管理；）</w:t>
            </w:r>
          </w:p>
          <w:p w:rsidR="00AB2EEA" w:rsidRDefault="00A10194">
            <w:pPr>
              <w:spacing w:line="400" w:lineRule="exact"/>
            </w:pPr>
            <w:r>
              <w:t>2</w:t>
            </w:r>
            <w:r>
              <w:rPr>
                <w:rFonts w:hint="eastAsia"/>
              </w:rPr>
              <w:t>、为合理利用学校内考试场地，校内统考需满足</w:t>
            </w:r>
            <w:r>
              <w:t>3</w:t>
            </w:r>
            <w:r>
              <w:rPr>
                <w:rFonts w:hint="eastAsia"/>
              </w:rPr>
              <w:t>种及以上排考方式，满足学校的业务需求；</w:t>
            </w:r>
            <w:r>
              <w:t xml:space="preserve"> </w:t>
            </w:r>
          </w:p>
          <w:p w:rsidR="00AB2EEA" w:rsidRDefault="00A10194">
            <w:pPr>
              <w:spacing w:line="400" w:lineRule="exact"/>
            </w:pPr>
            <w:r>
              <w:t>3</w:t>
            </w:r>
            <w:r>
              <w:rPr>
                <w:rFonts w:hint="eastAsia"/>
              </w:rPr>
              <w:t>、提供考务信息查询机制，可在线查看每个考试的安排结果，人性化检索特定课程名称、发起人、考试班级、所属科组等信息，按需导出列表；</w:t>
            </w:r>
            <w:r>
              <w:t xml:space="preserve"> </w:t>
            </w:r>
          </w:p>
          <w:p w:rsidR="00AB2EEA" w:rsidRDefault="00A10194">
            <w:pPr>
              <w:spacing w:line="400" w:lineRule="exact"/>
            </w:pPr>
            <w:r>
              <w:t>4</w:t>
            </w:r>
            <w:r>
              <w:rPr>
                <w:rFonts w:hint="eastAsia"/>
              </w:rPr>
              <w:t>、为方便记录、查询校内考试的考试内容，模块需提供试卷库功能，可对任意考试进行试卷的上传、下载操作，并提供快速查询、导出的功能；</w:t>
            </w:r>
            <w:r>
              <w:t xml:space="preserve"> </w:t>
            </w:r>
          </w:p>
          <w:p w:rsidR="00AB2EEA" w:rsidRDefault="00A10194">
            <w:pPr>
              <w:spacing w:line="400" w:lineRule="exact"/>
            </w:pPr>
            <w:r>
              <w:t>5</w:t>
            </w:r>
            <w:r>
              <w:rPr>
                <w:rFonts w:hint="eastAsia"/>
              </w:rPr>
              <w:t>、智能排考，在统考、社会考试安排中，完成基本信息设置后，后台将通过强大的分析和计算，智能完成考务信息的安排。</w:t>
            </w:r>
          </w:p>
          <w:p w:rsidR="00AB2EEA" w:rsidRDefault="00A10194">
            <w:pPr>
              <w:spacing w:line="400" w:lineRule="exact"/>
              <w:rPr>
                <w:b/>
                <w:bCs/>
              </w:rPr>
            </w:pPr>
            <w:r>
              <w:rPr>
                <w:rFonts w:hint="eastAsia"/>
                <w:b/>
                <w:bCs/>
              </w:rPr>
              <w:t>五、成绩管理</w:t>
            </w:r>
          </w:p>
          <w:p w:rsidR="00AB2EEA" w:rsidRDefault="00A10194">
            <w:pPr>
              <w:spacing w:line="400" w:lineRule="exact"/>
            </w:pPr>
            <w:r>
              <w:t>1</w:t>
            </w:r>
            <w:r>
              <w:rPr>
                <w:rFonts w:hint="eastAsia"/>
              </w:rPr>
              <w:t>、模块支持自定义分制设定，可根据实际情况进行成绩分制设置。最大程度的减少操作，同时满足实际需求，实现成绩的分制划分；</w:t>
            </w:r>
            <w:r>
              <w:t xml:space="preserve"> </w:t>
            </w:r>
          </w:p>
          <w:p w:rsidR="00AB2EEA" w:rsidRDefault="00A10194">
            <w:pPr>
              <w:spacing w:line="400" w:lineRule="exact"/>
            </w:pPr>
            <w:r>
              <w:lastRenderedPageBreak/>
              <w:t>2</w:t>
            </w:r>
            <w:r>
              <w:rPr>
                <w:rFonts w:hint="eastAsia"/>
              </w:rPr>
              <w:t>、模块支持对成绩录入工作的时间限定</w:t>
            </w:r>
            <w:r>
              <w:t>,</w:t>
            </w:r>
            <w:r>
              <w:rPr>
                <w:rFonts w:hint="eastAsia"/>
              </w:rPr>
              <w:t>可在成绩管理中自行设定需要录入成绩的学生名单，改修录入的教师批次；</w:t>
            </w:r>
            <w:r>
              <w:t xml:space="preserve"> </w:t>
            </w:r>
          </w:p>
          <w:p w:rsidR="00AB2EEA" w:rsidRDefault="00A10194">
            <w:pPr>
              <w:spacing w:line="400" w:lineRule="exact"/>
            </w:pPr>
            <w:r>
              <w:t>3</w:t>
            </w:r>
            <w:r>
              <w:rPr>
                <w:rFonts w:hint="eastAsia"/>
              </w:rPr>
              <w:t>、模块支持成绩录入、补考成绩录入、成绩修改申请，共三种不同场景的成绩录入功能</w:t>
            </w:r>
            <w:r>
              <w:t xml:space="preserve"> </w:t>
            </w:r>
            <w:r>
              <w:rPr>
                <w:rFonts w:hint="eastAsia"/>
              </w:rPr>
              <w:t>，满足用户不同情景中的成绩录入需求；</w:t>
            </w:r>
            <w:r>
              <w:t xml:space="preserve"> </w:t>
            </w:r>
          </w:p>
          <w:p w:rsidR="00AB2EEA" w:rsidRDefault="00A10194">
            <w:pPr>
              <w:spacing w:line="400" w:lineRule="exact"/>
            </w:pPr>
            <w:r>
              <w:t>4</w:t>
            </w:r>
            <w:r>
              <w:rPr>
                <w:rFonts w:hint="eastAsia"/>
              </w:rPr>
              <w:t>、模块支持职业资格鉴定成绩录入、导入，可查询证书获得情况，统计分析取证率；</w:t>
            </w:r>
          </w:p>
          <w:p w:rsidR="00AB2EEA" w:rsidRDefault="00A10194">
            <w:pPr>
              <w:spacing w:line="400" w:lineRule="exact"/>
            </w:pPr>
            <w:r>
              <w:t>5</w:t>
            </w:r>
            <w:r>
              <w:rPr>
                <w:rFonts w:hint="eastAsia"/>
              </w:rPr>
              <w:t>、支持多维度成绩查询，可按课程、行政班查询成绩数据，提供列表数据的排序分析，过滤分析成绩的最高分、最低分、平均分、不及格率，满足用户各种维度的查询分析成绩报表；</w:t>
            </w:r>
          </w:p>
          <w:p w:rsidR="00AB2EEA" w:rsidRDefault="00A10194">
            <w:pPr>
              <w:spacing w:line="400" w:lineRule="exact"/>
            </w:pPr>
            <w:r>
              <w:t>6</w:t>
            </w:r>
            <w:r>
              <w:rPr>
                <w:rFonts w:hint="eastAsia"/>
              </w:rPr>
              <w:t>、支持查询学生个人成绩档案，支持在线打印、导出，满足用户查询单个学生历年成绩数据；</w:t>
            </w:r>
          </w:p>
          <w:p w:rsidR="00AB2EEA" w:rsidRDefault="00A10194">
            <w:pPr>
              <w:spacing w:line="400" w:lineRule="exact"/>
            </w:pPr>
            <w:r>
              <w:t>7</w:t>
            </w:r>
            <w:r>
              <w:rPr>
                <w:rFonts w:hint="eastAsia"/>
              </w:rPr>
              <w:t>、在计算成绩占比时，可针对单一课程的多次平时考试分别设置为最大值、平均值、单一值作为占比，并提供批量设置及发布功能。</w:t>
            </w:r>
          </w:p>
          <w:p w:rsidR="00AB2EEA" w:rsidRDefault="00A10194">
            <w:pPr>
              <w:spacing w:line="400" w:lineRule="exact"/>
              <w:rPr>
                <w:b/>
                <w:bCs/>
              </w:rPr>
            </w:pPr>
            <w:r>
              <w:rPr>
                <w:rFonts w:hint="eastAsia"/>
                <w:b/>
                <w:bCs/>
              </w:rPr>
              <w:t>六、教师评价</w:t>
            </w:r>
          </w:p>
          <w:p w:rsidR="00AB2EEA" w:rsidRDefault="00A10194">
            <w:pPr>
              <w:spacing w:line="400" w:lineRule="exact"/>
            </w:pPr>
            <w:r>
              <w:t>1</w:t>
            </w:r>
            <w:r>
              <w:rPr>
                <w:rFonts w:hint="eastAsia"/>
              </w:rPr>
              <w:t>、根据学校的实际情况，可以自定义指标方案以适应学校的实际的教师评价工作。指标方案编辑界面简洁而灵活，设置简单。后续录入评分后，系统可自动计算出对应时间区间内的日常考核平均得分；</w:t>
            </w:r>
          </w:p>
          <w:p w:rsidR="00AB2EEA" w:rsidRDefault="00A10194">
            <w:pPr>
              <w:spacing w:line="400" w:lineRule="exact"/>
            </w:pPr>
            <w:r>
              <w:t>2</w:t>
            </w:r>
            <w:r>
              <w:rPr>
                <w:rFonts w:hint="eastAsia"/>
              </w:rPr>
              <w:t>、以多维度、多角度的方式对教师的工作进行全面的测评：课堂巡查人员对教师教学工作的评测</w:t>
            </w:r>
            <w:r>
              <w:t>(</w:t>
            </w:r>
            <w:r>
              <w:rPr>
                <w:rFonts w:hint="eastAsia"/>
              </w:rPr>
              <w:t>支持手机客户端登记、查看巡视情况</w:t>
            </w:r>
            <w:r>
              <w:t>)</w:t>
            </w:r>
            <w:r>
              <w:rPr>
                <w:rFonts w:hint="eastAsia"/>
              </w:rPr>
              <w:t>、学生对教师教学内容的评测</w:t>
            </w:r>
            <w:r>
              <w:t>(</w:t>
            </w:r>
            <w:r>
              <w:rPr>
                <w:rFonts w:hint="eastAsia"/>
              </w:rPr>
              <w:t>支持手机客户端提交评价信息</w:t>
            </w:r>
            <w:r>
              <w:t>)</w:t>
            </w:r>
            <w:r>
              <w:rPr>
                <w:rFonts w:hint="eastAsia"/>
              </w:rPr>
              <w:t>、教师日常工作检查等；</w:t>
            </w:r>
          </w:p>
          <w:p w:rsidR="00AB2EEA" w:rsidRDefault="00A10194">
            <w:pPr>
              <w:spacing w:line="400" w:lineRule="exact"/>
            </w:pPr>
            <w:r>
              <w:t>3</w:t>
            </w:r>
            <w:r>
              <w:rPr>
                <w:rFonts w:hint="eastAsia"/>
              </w:rPr>
              <w:t>、支持根据设置的考核指标进行评分，评分的数据需要提交审核，审核通过后生效；</w:t>
            </w:r>
          </w:p>
          <w:p w:rsidR="00AB2EEA" w:rsidRDefault="00A10194">
            <w:pPr>
              <w:spacing w:line="400" w:lineRule="exact"/>
            </w:pPr>
            <w:r>
              <w:lastRenderedPageBreak/>
              <w:t>4</w:t>
            </w:r>
            <w:r>
              <w:rPr>
                <w:rFonts w:hint="eastAsia"/>
              </w:rPr>
              <w:t>、可自定义指标方案以适应实际量化考核管理办法：指标方案编辑界面简洁而灵活，可自定义指标及权重。只需要简单的设置，后续数据录入即可自动计算出量化考核总分；</w:t>
            </w:r>
          </w:p>
          <w:p w:rsidR="00AB2EEA" w:rsidRDefault="00A10194">
            <w:pPr>
              <w:spacing w:line="400" w:lineRule="exact"/>
            </w:pPr>
            <w:r>
              <w:t>5</w:t>
            </w:r>
            <w:r>
              <w:rPr>
                <w:rFonts w:hint="eastAsia"/>
              </w:rPr>
              <w:t>、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w:t>
            </w:r>
          </w:p>
          <w:p w:rsidR="00AB2EEA" w:rsidRDefault="00A10194">
            <w:pPr>
              <w:spacing w:line="400" w:lineRule="exact"/>
            </w:pPr>
            <w:r>
              <w:t>6</w:t>
            </w:r>
            <w:r>
              <w:rPr>
                <w:rFonts w:hint="eastAsia"/>
              </w:rPr>
              <w:t>、提供问卷调查功能，可根据实际需要设计问卷模版，支持单选、多选及填空等必要题型，问卷关联到指标后即可使用，问卷成绩自动同步到相应指标中；</w:t>
            </w:r>
          </w:p>
          <w:p w:rsidR="00AB2EEA" w:rsidRDefault="00A10194">
            <w:pPr>
              <w:spacing w:line="400" w:lineRule="exact"/>
            </w:pPr>
            <w:r>
              <w:t>7</w:t>
            </w:r>
            <w:r>
              <w:rPr>
                <w:rFonts w:hint="eastAsia"/>
              </w:rPr>
              <w:t>、完整的评估数据及对比分析，包括查看各个考核层级得分情况及各考核等级人数，并提供历年的量化考核成绩对比分析，支持以统计图形式查看，为学校评价教师提供强大的数据支撑。</w:t>
            </w:r>
          </w:p>
          <w:p w:rsidR="00AB2EEA" w:rsidRDefault="00A10194">
            <w:pPr>
              <w:spacing w:line="400" w:lineRule="exact"/>
              <w:rPr>
                <w:b/>
                <w:bCs/>
              </w:rPr>
            </w:pPr>
            <w:r>
              <w:rPr>
                <w:rFonts w:hint="eastAsia"/>
                <w:b/>
                <w:bCs/>
              </w:rPr>
              <w:t>七、培训管理</w:t>
            </w:r>
          </w:p>
          <w:p w:rsidR="00AB2EEA" w:rsidRDefault="00A10194">
            <w:pPr>
              <w:spacing w:line="400" w:lineRule="exact"/>
            </w:pPr>
            <w:r>
              <w:t>1</w:t>
            </w:r>
            <w:r>
              <w:rPr>
                <w:rFonts w:hint="eastAsia"/>
              </w:rPr>
              <w:t>、进修培训管理：详细记录教师进修培训情况，包括进修地点，时间、内容等，提供进修培训申请、审核全流程管理，教师可查询个人进行培训情况，管理人员可查询、统计全校教师培训进修情况；</w:t>
            </w:r>
          </w:p>
          <w:p w:rsidR="00AB2EEA" w:rsidRDefault="00A10194">
            <w:pPr>
              <w:spacing w:line="400" w:lineRule="exact"/>
            </w:pPr>
            <w:r>
              <w:t>2</w:t>
            </w:r>
            <w:r>
              <w:rPr>
                <w:rFonts w:hint="eastAsia"/>
              </w:rPr>
              <w:t>、职业培训管理：提供培训相关管理功能，可设置并发布培训项目信息；提供在线注册、培训申请及审核功能，由参加培训的单位或个人在网上提交培训申请，管理人员受理并审核申请；提供费用管理功能，记录学员交费信息，并能对交费情况进行统计分析；提供培训安排功能，智能安排培训教师、场地、时间等，在安排过程中，能</w:t>
            </w:r>
            <w:r>
              <w:rPr>
                <w:rFonts w:hint="eastAsia"/>
              </w:rPr>
              <w:lastRenderedPageBreak/>
              <w:t>够与学生课表进行冲突检测</w:t>
            </w:r>
            <w:r>
              <w:t>(</w:t>
            </w:r>
            <w:r>
              <w:rPr>
                <w:rFonts w:hint="eastAsia"/>
              </w:rPr>
              <w:t>场地、教师</w:t>
            </w:r>
            <w:r>
              <w:t>)</w:t>
            </w:r>
            <w:r>
              <w:rPr>
                <w:rFonts w:hint="eastAsia"/>
              </w:rPr>
              <w:t>；能够记录考核认证情况及证书颁发情况；可在网上发起满意度调查、汇总调查结果。</w:t>
            </w:r>
          </w:p>
          <w:p w:rsidR="00AB2EEA" w:rsidRDefault="00A10194">
            <w:pPr>
              <w:spacing w:line="400" w:lineRule="exact"/>
              <w:rPr>
                <w:b/>
                <w:bCs/>
              </w:rPr>
            </w:pPr>
            <w:r>
              <w:rPr>
                <w:rFonts w:hint="eastAsia"/>
                <w:b/>
                <w:bCs/>
              </w:rPr>
              <w:t>八、教材管理</w:t>
            </w:r>
          </w:p>
          <w:p w:rsidR="00AB2EEA" w:rsidRDefault="00A10194">
            <w:pPr>
              <w:spacing w:line="400" w:lineRule="exact"/>
            </w:pPr>
            <w:r>
              <w:t>1</w:t>
            </w:r>
            <w:r>
              <w:rPr>
                <w:rFonts w:hint="eastAsia"/>
              </w:rPr>
              <w:t>、支持教材库的建设、维护教材信息，可根据实际情况进行扩充教材。满足用户维护及管理教材、审核申报教材的需求；</w:t>
            </w:r>
          </w:p>
          <w:p w:rsidR="00AB2EEA" w:rsidRDefault="00A10194">
            <w:pPr>
              <w:spacing w:line="400" w:lineRule="exact"/>
            </w:pPr>
            <w:r>
              <w:t>2</w:t>
            </w:r>
            <w:r>
              <w:rPr>
                <w:rFonts w:hint="eastAsia"/>
              </w:rPr>
              <w:t>、支持对不同班级和课程的教材进行采购单的申请和审核，导出采购单进行教材的采购</w:t>
            </w:r>
          </w:p>
          <w:p w:rsidR="00AB2EEA" w:rsidRDefault="00A10194">
            <w:pPr>
              <w:spacing w:line="400" w:lineRule="exact"/>
            </w:pPr>
            <w:r>
              <w:t>3</w:t>
            </w:r>
            <w:r>
              <w:rPr>
                <w:rFonts w:hint="eastAsia"/>
              </w:rPr>
              <w:t>、可根据各班级的授课情况，自动计算得出所需购买书籍数量；</w:t>
            </w:r>
          </w:p>
          <w:p w:rsidR="00AB2EEA" w:rsidRDefault="00A10194">
            <w:pPr>
              <w:spacing w:line="400" w:lineRule="exact"/>
            </w:pPr>
            <w:r>
              <w:t>4</w:t>
            </w:r>
            <w:r>
              <w:rPr>
                <w:rFonts w:hint="eastAsia"/>
              </w:rPr>
              <w:t>、支持对采购的教材进行入库及各班领用，可以导出入库和领用相关信息；</w:t>
            </w:r>
          </w:p>
          <w:p w:rsidR="00AB2EEA" w:rsidRDefault="00A10194">
            <w:pPr>
              <w:spacing w:line="400" w:lineRule="exact"/>
            </w:pPr>
            <w:r>
              <w:t>5.</w:t>
            </w:r>
            <w:r>
              <w:rPr>
                <w:rFonts w:hint="eastAsia"/>
              </w:rPr>
              <w:t>、支持对库存教材的查询和导出，支持各学期教材领用情况的查询。</w:t>
            </w:r>
          </w:p>
          <w:p w:rsidR="00AB2EEA" w:rsidRDefault="00AB2EEA">
            <w:pPr>
              <w:spacing w:line="400" w:lineRule="exact"/>
              <w:rPr>
                <w:b/>
                <w:bCs/>
              </w:rPr>
            </w:pP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学生管理系统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t>1</w:t>
            </w:r>
            <w:r>
              <w:rPr>
                <w:rFonts w:hint="eastAsia"/>
              </w:rPr>
              <w:t>、招生</w:t>
            </w:r>
          </w:p>
          <w:p w:rsidR="00AB2EEA" w:rsidRDefault="00A10194">
            <w:pPr>
              <w:spacing w:line="400" w:lineRule="exact"/>
            </w:pPr>
            <w:r>
              <w:t>(1)</w:t>
            </w:r>
            <w:r>
              <w:rPr>
                <w:rFonts w:hint="eastAsia"/>
              </w:rPr>
              <w:t>自主制定招生计划（包括招生人数、招生对象、招生专业、学年学费等信息）；</w:t>
            </w:r>
          </w:p>
          <w:p w:rsidR="00AB2EEA" w:rsidRDefault="00A10194">
            <w:pPr>
              <w:spacing w:line="400" w:lineRule="exact"/>
            </w:pPr>
            <w:r>
              <w:t>(2)</w:t>
            </w:r>
            <w:r>
              <w:rPr>
                <w:rFonts w:hint="eastAsia"/>
              </w:rPr>
              <w:t>自主设定招生专业；</w:t>
            </w:r>
          </w:p>
          <w:p w:rsidR="00AB2EEA" w:rsidRDefault="00A10194">
            <w:pPr>
              <w:spacing w:line="400" w:lineRule="exact"/>
            </w:pPr>
            <w:r>
              <w:t>(3)</w:t>
            </w:r>
            <w:r>
              <w:rPr>
                <w:rFonts w:hint="eastAsia"/>
              </w:rPr>
              <w:t>通过导入或录入学生信息，快速完成学生信息的收集工作；</w:t>
            </w:r>
          </w:p>
          <w:p w:rsidR="00AB2EEA" w:rsidRDefault="00A10194">
            <w:pPr>
              <w:spacing w:line="400" w:lineRule="exact"/>
            </w:pPr>
            <w:r>
              <w:t>2</w:t>
            </w:r>
            <w:r>
              <w:rPr>
                <w:rFonts w:hint="eastAsia"/>
              </w:rPr>
              <w:t>、入学管理</w:t>
            </w:r>
          </w:p>
          <w:p w:rsidR="00AB2EEA" w:rsidRDefault="00A10194">
            <w:pPr>
              <w:spacing w:line="400" w:lineRule="exact"/>
            </w:pPr>
            <w:r>
              <w:t>(1)</w:t>
            </w:r>
            <w:r>
              <w:rPr>
                <w:rFonts w:hint="eastAsia"/>
              </w:rPr>
              <w:t>批量智能的完成学生预分班；</w:t>
            </w:r>
          </w:p>
          <w:p w:rsidR="00AB2EEA" w:rsidRDefault="00A10194">
            <w:pPr>
              <w:spacing w:line="400" w:lineRule="exact"/>
            </w:pPr>
            <w:r>
              <w:rPr>
                <w:rFonts w:hint="eastAsia"/>
              </w:rPr>
              <w:t>★</w:t>
            </w:r>
            <w:r>
              <w:t>(2)</w:t>
            </w:r>
            <w:r>
              <w:rPr>
                <w:rFonts w:hint="eastAsia"/>
              </w:rPr>
              <w:t>通过手机扫码的形式，快速获取学生交费状态，手机端快速分配宿舍，完成新生报到操作；</w:t>
            </w:r>
          </w:p>
          <w:p w:rsidR="00AB2EEA" w:rsidRDefault="00A10194">
            <w:pPr>
              <w:spacing w:line="400" w:lineRule="exact"/>
            </w:pPr>
            <w:r>
              <w:t>(3)</w:t>
            </w:r>
            <w:r>
              <w:rPr>
                <w:rFonts w:hint="eastAsia"/>
              </w:rPr>
              <w:t>实时统计班级报到情况、交费情况、资料缴纳情况、宿舍分配情况，支持数据图</w:t>
            </w:r>
            <w:r>
              <w:rPr>
                <w:rFonts w:hint="eastAsia"/>
              </w:rPr>
              <w:lastRenderedPageBreak/>
              <w:t>表查看（支持移动端）；</w:t>
            </w:r>
          </w:p>
          <w:p w:rsidR="00AB2EEA" w:rsidRDefault="00A10194">
            <w:pPr>
              <w:spacing w:line="400" w:lineRule="exact"/>
            </w:pPr>
            <w:r>
              <w:t>3</w:t>
            </w:r>
            <w:r>
              <w:rPr>
                <w:rFonts w:hint="eastAsia"/>
              </w:rPr>
              <w:t>、宿舍管理</w:t>
            </w:r>
          </w:p>
          <w:p w:rsidR="00AB2EEA" w:rsidRDefault="00A10194">
            <w:pPr>
              <w:spacing w:line="400" w:lineRule="exact"/>
            </w:pPr>
            <w:r>
              <w:t>(1)</w:t>
            </w:r>
            <w:r>
              <w:rPr>
                <w:rFonts w:hint="eastAsia"/>
              </w:rPr>
              <w:t>创建宿舍楼（宿舍楼名称、所在位置、单元数、楼层数、宿舍数、总可住人数、管理员、管理员电话、宿舍楼状态、入住性别、备注）；</w:t>
            </w:r>
          </w:p>
          <w:p w:rsidR="00AB2EEA" w:rsidRDefault="00A10194">
            <w:pPr>
              <w:spacing w:line="400" w:lineRule="exact"/>
            </w:pPr>
            <w:r>
              <w:t>(2)</w:t>
            </w:r>
            <w:r>
              <w:rPr>
                <w:rFonts w:hint="eastAsia"/>
              </w:rPr>
              <w:t>批量导入宿舍信息、查看宿舍楼信息、宿舍入住统计表、学生住宿管理（支持调换宿舍）、晚归记录（晚归时间、晚归备注、晚归学生信息）、来访人员登记；</w:t>
            </w:r>
          </w:p>
          <w:p w:rsidR="00AB2EEA" w:rsidRDefault="00A10194">
            <w:pPr>
              <w:spacing w:line="400" w:lineRule="exact"/>
            </w:pPr>
            <w:r>
              <w:rPr>
                <w:rFonts w:hint="eastAsia"/>
              </w:rPr>
              <w:t>★</w:t>
            </w:r>
            <w:r>
              <w:t>(3)</w:t>
            </w:r>
            <w:r>
              <w:rPr>
                <w:rFonts w:hint="eastAsia"/>
              </w:rPr>
              <w:t>宿舍卫生：支持移动端检查卫生，打分；</w:t>
            </w:r>
          </w:p>
          <w:p w:rsidR="00AB2EEA" w:rsidRDefault="00A10194">
            <w:pPr>
              <w:spacing w:line="400" w:lineRule="exact"/>
            </w:pPr>
            <w:r>
              <w:t>(4)</w:t>
            </w:r>
            <w:r>
              <w:rPr>
                <w:rFonts w:hint="eastAsia"/>
              </w:rPr>
              <w:t>宿舍违纪：支持移动端登记违纪信息；</w:t>
            </w:r>
          </w:p>
          <w:p w:rsidR="00AB2EEA" w:rsidRDefault="00A10194">
            <w:pPr>
              <w:spacing w:line="400" w:lineRule="exact"/>
            </w:pPr>
            <w:r>
              <w:t>(5)</w:t>
            </w:r>
            <w:r>
              <w:rPr>
                <w:rFonts w:hint="eastAsia"/>
              </w:rPr>
              <w:t>报修记录：支持移动端报修，审批；</w:t>
            </w:r>
          </w:p>
          <w:p w:rsidR="00AB2EEA" w:rsidRDefault="00A10194">
            <w:pPr>
              <w:spacing w:line="400" w:lineRule="exact"/>
            </w:pPr>
            <w:r>
              <w:t>4</w:t>
            </w:r>
            <w:r>
              <w:rPr>
                <w:rFonts w:hint="eastAsia"/>
              </w:rPr>
              <w:t>、违纪处分</w:t>
            </w:r>
          </w:p>
          <w:p w:rsidR="00AB2EEA" w:rsidRDefault="00A10194">
            <w:pPr>
              <w:spacing w:line="400" w:lineRule="exact"/>
            </w:pPr>
            <w:r>
              <w:rPr>
                <w:rFonts w:hint="eastAsia"/>
              </w:rPr>
              <w:t>违纪等级管理、违纪项管理、处分管理（学号、被处分人、班级、处分等级、违纪项、违纪描述、扣取分值、签发人、生效时间）、查看违纪学生；</w:t>
            </w:r>
          </w:p>
          <w:p w:rsidR="00AB2EEA" w:rsidRDefault="00A10194">
            <w:pPr>
              <w:spacing w:line="400" w:lineRule="exact"/>
            </w:pPr>
            <w:r>
              <w:t>5</w:t>
            </w:r>
            <w:r>
              <w:rPr>
                <w:rFonts w:hint="eastAsia"/>
              </w:rPr>
              <w:t>、保险理赔</w:t>
            </w:r>
          </w:p>
          <w:p w:rsidR="00AB2EEA" w:rsidRDefault="00A10194">
            <w:pPr>
              <w:spacing w:line="400" w:lineRule="exact"/>
            </w:pPr>
            <w:r>
              <w:t>(1)</w:t>
            </w:r>
            <w:r>
              <w:rPr>
                <w:rFonts w:hint="eastAsia"/>
              </w:rPr>
              <w:t>设置保险理赔类型、登记参加保险学生（保险类型、保险金额、有效时限）、登记保险理赔情况（理赔金额、赔偿日期、理赔领取日期、索赔原因）；</w:t>
            </w:r>
          </w:p>
          <w:p w:rsidR="00AB2EEA" w:rsidRDefault="00A10194">
            <w:pPr>
              <w:spacing w:line="400" w:lineRule="exact"/>
            </w:pPr>
            <w:r>
              <w:t>(2)</w:t>
            </w:r>
            <w:r>
              <w:rPr>
                <w:rFonts w:hint="eastAsia"/>
              </w:rPr>
              <w:t>统计参加保险学生（分年级和保险类别进行统计）；</w:t>
            </w:r>
          </w:p>
          <w:p w:rsidR="00AB2EEA" w:rsidRDefault="00A10194">
            <w:pPr>
              <w:spacing w:line="400" w:lineRule="exact"/>
            </w:pPr>
            <w:r>
              <w:t>6</w:t>
            </w:r>
            <w:r>
              <w:rPr>
                <w:rFonts w:hint="eastAsia"/>
              </w:rPr>
              <w:t>、心理健康</w:t>
            </w:r>
          </w:p>
          <w:p w:rsidR="00AB2EEA" w:rsidRDefault="00A10194">
            <w:pPr>
              <w:spacing w:line="400" w:lineRule="exact"/>
            </w:pPr>
            <w:r>
              <w:t>(1)</w:t>
            </w:r>
            <w:r>
              <w:rPr>
                <w:rFonts w:hint="eastAsia"/>
              </w:rPr>
              <w:t>心理测评数据录入、查看学生心理健康测评数据；</w:t>
            </w:r>
          </w:p>
          <w:p w:rsidR="00AB2EEA" w:rsidRDefault="00A10194">
            <w:pPr>
              <w:spacing w:line="400" w:lineRule="exact"/>
            </w:pPr>
            <w:r>
              <w:t>(2)</w:t>
            </w:r>
            <w:r>
              <w:rPr>
                <w:rFonts w:hint="eastAsia"/>
              </w:rPr>
              <w:t>打印心理健康卡；</w:t>
            </w:r>
          </w:p>
          <w:p w:rsidR="00AB2EEA" w:rsidRDefault="00A10194">
            <w:pPr>
              <w:spacing w:line="400" w:lineRule="exact"/>
            </w:pPr>
            <w:r>
              <w:t>7</w:t>
            </w:r>
            <w:r>
              <w:rPr>
                <w:rFonts w:hint="eastAsia"/>
              </w:rPr>
              <w:t>、奖学金管理</w:t>
            </w:r>
          </w:p>
          <w:p w:rsidR="00AB2EEA" w:rsidRDefault="00A10194">
            <w:pPr>
              <w:spacing w:line="400" w:lineRule="exact"/>
            </w:pPr>
            <w:r>
              <w:rPr>
                <w:rFonts w:hint="eastAsia"/>
              </w:rPr>
              <w:lastRenderedPageBreak/>
              <w:t>设置奖学金类别、设置奖学金获得条件、设置奖学金学生名单；</w:t>
            </w:r>
          </w:p>
          <w:p w:rsidR="00AB2EEA" w:rsidRDefault="00A10194">
            <w:pPr>
              <w:spacing w:line="400" w:lineRule="exact"/>
            </w:pPr>
            <w:r>
              <w:t>8</w:t>
            </w:r>
            <w:r>
              <w:rPr>
                <w:rFonts w:hint="eastAsia"/>
              </w:rPr>
              <w:t>、评优评先</w:t>
            </w:r>
          </w:p>
          <w:p w:rsidR="00AB2EEA" w:rsidRDefault="00A10194">
            <w:pPr>
              <w:spacing w:line="400" w:lineRule="exact"/>
            </w:pPr>
            <w:r>
              <w:rPr>
                <w:rFonts w:hint="eastAsia"/>
              </w:rPr>
              <w:t>设置优秀学生类别、设置优秀学生评选条件评（选比例、限学期内不及格课程、限无欠费记录、限学期内无留级</w:t>
            </w:r>
            <w:r>
              <w:t>/</w:t>
            </w:r>
            <w:r>
              <w:rPr>
                <w:rFonts w:hint="eastAsia"/>
              </w:rPr>
              <w:t>降级记录、限学期内未受过处分）</w:t>
            </w:r>
            <w:r>
              <w:t>,</w:t>
            </w:r>
            <w:r>
              <w:rPr>
                <w:rFonts w:hint="eastAsia"/>
              </w:rPr>
              <w:t>优秀学生名单；</w:t>
            </w:r>
          </w:p>
          <w:p w:rsidR="00AB2EEA" w:rsidRDefault="00A10194">
            <w:pPr>
              <w:spacing w:line="400" w:lineRule="exact"/>
            </w:pPr>
            <w:r>
              <w:t>9</w:t>
            </w:r>
            <w:r>
              <w:rPr>
                <w:rFonts w:hint="eastAsia"/>
              </w:rPr>
              <w:t>、分配班主任</w:t>
            </w:r>
          </w:p>
          <w:p w:rsidR="00AB2EEA" w:rsidRDefault="00A10194">
            <w:pPr>
              <w:spacing w:line="400" w:lineRule="exact"/>
            </w:pPr>
            <w:r>
              <w:t>(1)</w:t>
            </w:r>
            <w:r>
              <w:rPr>
                <w:rFonts w:hint="eastAsia"/>
              </w:rPr>
              <w:t>给每个班级配备班主任；</w:t>
            </w:r>
          </w:p>
          <w:p w:rsidR="00AB2EEA" w:rsidRDefault="00A10194">
            <w:pPr>
              <w:spacing w:line="400" w:lineRule="exact"/>
            </w:pPr>
            <w:r>
              <w:t>10</w:t>
            </w:r>
            <w:r>
              <w:rPr>
                <w:rFonts w:hint="eastAsia"/>
              </w:rPr>
              <w:t>、贫困档案</w:t>
            </w:r>
          </w:p>
          <w:p w:rsidR="00AB2EEA" w:rsidRDefault="00A10194">
            <w:pPr>
              <w:spacing w:line="400" w:lineRule="exact"/>
            </w:pPr>
            <w:r>
              <w:t>(1)</w:t>
            </w:r>
            <w:r>
              <w:rPr>
                <w:rFonts w:hint="eastAsia"/>
              </w:rPr>
              <w:t>贫困学生（支持批量导入贫困学生）、贫困原因；</w:t>
            </w:r>
            <w:r>
              <w:t xml:space="preserve"> </w:t>
            </w:r>
          </w:p>
          <w:p w:rsidR="00AB2EEA" w:rsidRDefault="00A10194">
            <w:pPr>
              <w:spacing w:line="400" w:lineRule="exact"/>
            </w:pPr>
            <w:r>
              <w:t>11</w:t>
            </w:r>
            <w:r>
              <w:rPr>
                <w:rFonts w:hint="eastAsia"/>
              </w:rPr>
              <w:t>、助学金</w:t>
            </w:r>
          </w:p>
          <w:p w:rsidR="00AB2EEA" w:rsidRDefault="00A10194">
            <w:pPr>
              <w:spacing w:line="400" w:lineRule="exact"/>
            </w:pPr>
            <w:r>
              <w:rPr>
                <w:rFonts w:hint="eastAsia"/>
              </w:rPr>
              <w:t>助学金类别、登记获得助学金学生、查看获得助学金学生、查看学生获得助学金明细、支持移动端查看助学金项目；</w:t>
            </w:r>
          </w:p>
          <w:p w:rsidR="00AB2EEA" w:rsidRDefault="00A10194">
            <w:pPr>
              <w:spacing w:line="400" w:lineRule="exact"/>
            </w:pPr>
            <w:r>
              <w:t>12</w:t>
            </w:r>
            <w:r>
              <w:rPr>
                <w:rFonts w:hint="eastAsia"/>
              </w:rPr>
              <w:t>、勤工助学</w:t>
            </w:r>
          </w:p>
          <w:p w:rsidR="00AB2EEA" w:rsidRDefault="00A10194">
            <w:pPr>
              <w:spacing w:line="400" w:lineRule="exact"/>
            </w:pPr>
            <w:r>
              <w:t>(1)</w:t>
            </w:r>
            <w:r>
              <w:rPr>
                <w:rFonts w:hint="eastAsia"/>
              </w:rPr>
              <w:t>设置勤工助学岗位、查看勤工助学学生报酬；</w:t>
            </w:r>
          </w:p>
          <w:p w:rsidR="00AB2EEA" w:rsidRDefault="00A10194">
            <w:pPr>
              <w:spacing w:line="400" w:lineRule="exact"/>
            </w:pPr>
            <w:r>
              <w:t>(2)</w:t>
            </w:r>
            <w:r>
              <w:rPr>
                <w:rFonts w:hint="eastAsia"/>
              </w:rPr>
              <w:t>支持移动端申请勤工助学岗位，审批勤工助学申请；</w:t>
            </w:r>
          </w:p>
          <w:p w:rsidR="00AB2EEA" w:rsidRDefault="00A10194">
            <w:pPr>
              <w:spacing w:line="400" w:lineRule="exact"/>
            </w:pPr>
            <w:r>
              <w:t>(3)</w:t>
            </w:r>
            <w:r>
              <w:rPr>
                <w:rFonts w:hint="eastAsia"/>
              </w:rPr>
              <w:t>支持按学年、学期、年级进行筛选，统计勤工助学情况</w:t>
            </w:r>
          </w:p>
          <w:p w:rsidR="00AB2EEA" w:rsidRDefault="00A10194">
            <w:pPr>
              <w:spacing w:line="400" w:lineRule="exact"/>
            </w:pPr>
            <w:r>
              <w:t>13</w:t>
            </w:r>
            <w:r>
              <w:rPr>
                <w:rFonts w:hint="eastAsia"/>
              </w:rPr>
              <w:t>、助学贷款</w:t>
            </w:r>
          </w:p>
          <w:p w:rsidR="00AB2EEA" w:rsidRDefault="00A10194">
            <w:pPr>
              <w:spacing w:line="400" w:lineRule="exact"/>
            </w:pPr>
            <w:r>
              <w:t>(1)</w:t>
            </w:r>
            <w:r>
              <w:rPr>
                <w:rFonts w:hint="eastAsia"/>
              </w:rPr>
              <w:t>设置助学贷款项目、</w:t>
            </w:r>
            <w:r>
              <w:t xml:space="preserve"> </w:t>
            </w:r>
            <w:r>
              <w:rPr>
                <w:rFonts w:hint="eastAsia"/>
              </w:rPr>
              <w:t>设置助学贷款利率、</w:t>
            </w:r>
            <w:r>
              <w:t xml:space="preserve"> </w:t>
            </w:r>
            <w:r>
              <w:rPr>
                <w:rFonts w:hint="eastAsia"/>
              </w:rPr>
              <w:t>设置助学贷款申请条件、</w:t>
            </w:r>
            <w:r>
              <w:t xml:space="preserve"> </w:t>
            </w:r>
            <w:r>
              <w:rPr>
                <w:rFonts w:hint="eastAsia"/>
              </w:rPr>
              <w:t>登记学生助学贷款信息、</w:t>
            </w:r>
            <w:r>
              <w:t xml:space="preserve"> </w:t>
            </w:r>
            <w:r>
              <w:rPr>
                <w:rFonts w:hint="eastAsia"/>
              </w:rPr>
              <w:t>查看学生助学贷款信息；</w:t>
            </w:r>
          </w:p>
          <w:p w:rsidR="00AB2EEA" w:rsidRDefault="00A10194">
            <w:pPr>
              <w:spacing w:line="400" w:lineRule="exact"/>
            </w:pPr>
            <w:r>
              <w:t>(2)</w:t>
            </w:r>
            <w:r>
              <w:rPr>
                <w:rFonts w:hint="eastAsia"/>
              </w:rPr>
              <w:t>打印助学贷款材料、统计学生助学贷款情况、</w:t>
            </w:r>
            <w:r>
              <w:t xml:space="preserve"> </w:t>
            </w:r>
            <w:r>
              <w:rPr>
                <w:rFonts w:hint="eastAsia"/>
              </w:rPr>
              <w:t>支持移动端查看助学贷款信息；</w:t>
            </w:r>
          </w:p>
          <w:p w:rsidR="00AB2EEA" w:rsidRDefault="00A10194">
            <w:pPr>
              <w:spacing w:line="400" w:lineRule="exact"/>
            </w:pPr>
            <w:r>
              <w:t>14</w:t>
            </w:r>
            <w:r>
              <w:rPr>
                <w:rFonts w:hint="eastAsia"/>
              </w:rPr>
              <w:t>、奖励</w:t>
            </w:r>
          </w:p>
          <w:p w:rsidR="00AB2EEA" w:rsidRDefault="00A10194">
            <w:pPr>
              <w:spacing w:line="400" w:lineRule="exact"/>
            </w:pPr>
            <w:r>
              <w:lastRenderedPageBreak/>
              <w:t xml:space="preserve"> </w:t>
            </w:r>
            <w:r>
              <w:rPr>
                <w:rFonts w:hint="eastAsia"/>
              </w:rPr>
              <w:t>学生奖励名称、学生奖励公示；</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是</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网络教学平台</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rPr>
                <w:b/>
                <w:bCs/>
              </w:rPr>
            </w:pPr>
            <w:r>
              <w:rPr>
                <w:rFonts w:hint="eastAsia"/>
                <w:b/>
                <w:bCs/>
              </w:rPr>
              <w:t>一、资源中心</w:t>
            </w:r>
          </w:p>
          <w:p w:rsidR="00AB2EEA" w:rsidRDefault="00A10194">
            <w:pPr>
              <w:spacing w:line="400" w:lineRule="exact"/>
            </w:pPr>
            <w:r>
              <w:t>1</w:t>
            </w:r>
            <w:r>
              <w:rPr>
                <w:rFonts w:hint="eastAsia"/>
              </w:rPr>
              <w:t>、资源分类管理</w:t>
            </w:r>
          </w:p>
          <w:p w:rsidR="00AB2EEA" w:rsidRDefault="00A10194">
            <w:pPr>
              <w:spacing w:line="400" w:lineRule="exact"/>
            </w:pPr>
            <w:r>
              <w:rPr>
                <w:rFonts w:hint="eastAsia"/>
              </w:rPr>
              <w:t>（</w:t>
            </w:r>
            <w:r>
              <w:t>1</w:t>
            </w:r>
            <w:r>
              <w:rPr>
                <w:rFonts w:hint="eastAsia"/>
              </w:rPr>
              <w:t>）系统管理员可自定义资源的类型、类别并实现对资源类型的增删改查操作；</w:t>
            </w:r>
          </w:p>
          <w:p w:rsidR="00AB2EEA" w:rsidRDefault="00A10194">
            <w:pPr>
              <w:spacing w:line="400" w:lineRule="exact"/>
            </w:pPr>
            <w:r>
              <w:rPr>
                <w:rFonts w:hint="eastAsia"/>
              </w:rPr>
              <w:t>（</w:t>
            </w:r>
            <w:r>
              <w:t>2</w:t>
            </w:r>
            <w:r>
              <w:rPr>
                <w:rFonts w:hint="eastAsia"/>
              </w:rPr>
              <w:t>）支持将资源设置成教师可见、个人可见、所有人可见的不同级别；</w:t>
            </w:r>
          </w:p>
          <w:p w:rsidR="00AB2EEA" w:rsidRDefault="00A10194">
            <w:pPr>
              <w:spacing w:line="400" w:lineRule="exact"/>
            </w:pPr>
            <w:r>
              <w:rPr>
                <w:rFonts w:hint="eastAsia"/>
              </w:rPr>
              <w:t>（</w:t>
            </w:r>
            <w:r>
              <w:t>3</w:t>
            </w:r>
            <w:r>
              <w:rPr>
                <w:rFonts w:hint="eastAsia"/>
              </w:rPr>
              <w:t>）在我的资源模块可以对资源进行自定义文件夹分类。</w:t>
            </w:r>
          </w:p>
          <w:p w:rsidR="00AB2EEA" w:rsidRDefault="00A10194">
            <w:pPr>
              <w:spacing w:line="400" w:lineRule="exact"/>
            </w:pPr>
            <w:r>
              <w:t>2</w:t>
            </w:r>
            <w:r>
              <w:rPr>
                <w:rFonts w:hint="eastAsia"/>
              </w:rPr>
              <w:t>、资源审核</w:t>
            </w:r>
          </w:p>
          <w:p w:rsidR="00AB2EEA" w:rsidRDefault="00A10194">
            <w:pPr>
              <w:spacing w:line="400" w:lineRule="exact"/>
            </w:pPr>
            <w:r>
              <w:rPr>
                <w:rFonts w:hint="eastAsia"/>
              </w:rPr>
              <w:t>（</w:t>
            </w:r>
            <w:r>
              <w:t>1</w:t>
            </w:r>
            <w:r>
              <w:rPr>
                <w:rFonts w:hint="eastAsia"/>
              </w:rPr>
              <w:t>）可开启审核机制，对上传资源进行审核管理；</w:t>
            </w:r>
          </w:p>
          <w:p w:rsidR="00AB2EEA" w:rsidRDefault="00A10194">
            <w:pPr>
              <w:spacing w:line="400" w:lineRule="exact"/>
            </w:pPr>
            <w:r>
              <w:rPr>
                <w:rFonts w:hint="eastAsia"/>
              </w:rPr>
              <w:t>（</w:t>
            </w:r>
            <w:r>
              <w:t>2</w:t>
            </w:r>
            <w:r>
              <w:rPr>
                <w:rFonts w:hint="eastAsia"/>
              </w:rPr>
              <w:t>）支持多级流程审核，可以配置审核流程开关。</w:t>
            </w:r>
          </w:p>
          <w:p w:rsidR="00AB2EEA" w:rsidRDefault="00A10194">
            <w:pPr>
              <w:spacing w:line="400" w:lineRule="exact"/>
            </w:pPr>
            <w:r>
              <w:t>3</w:t>
            </w:r>
            <w:r>
              <w:rPr>
                <w:rFonts w:hint="eastAsia"/>
              </w:rPr>
              <w:t>、资源上传</w:t>
            </w:r>
          </w:p>
          <w:p w:rsidR="00AB2EEA" w:rsidRDefault="00A10194">
            <w:pPr>
              <w:spacing w:line="400" w:lineRule="exact"/>
            </w:pPr>
            <w:r>
              <w:rPr>
                <w:rFonts w:hint="eastAsia"/>
              </w:rPr>
              <w:t>（</w:t>
            </w:r>
            <w:r>
              <w:t>1</w:t>
            </w:r>
            <w:r>
              <w:rPr>
                <w:rFonts w:hint="eastAsia"/>
              </w:rPr>
              <w:t>）可单个、批量上传资源。可将资源上传至具体的某一章节</w:t>
            </w:r>
            <w:r>
              <w:t>(</w:t>
            </w:r>
            <w:r>
              <w:rPr>
                <w:rFonts w:hint="eastAsia"/>
              </w:rPr>
              <w:t>可绑定知识点</w:t>
            </w:r>
            <w:r>
              <w:t>)</w:t>
            </w:r>
            <w:r>
              <w:rPr>
                <w:rFonts w:hint="eastAsia"/>
              </w:rPr>
              <w:t>，实现资源精确管理。支持支持</w:t>
            </w:r>
            <w:r>
              <w:t>txt</w:t>
            </w:r>
            <w:r>
              <w:rPr>
                <w:rFonts w:hint="eastAsia"/>
              </w:rPr>
              <w:t>、</w:t>
            </w:r>
            <w:r>
              <w:t>doc/docx</w:t>
            </w:r>
            <w:r>
              <w:rPr>
                <w:rFonts w:hint="eastAsia"/>
              </w:rPr>
              <w:t>、</w:t>
            </w:r>
            <w:r>
              <w:t>xls/xlsx</w:t>
            </w:r>
            <w:r>
              <w:rPr>
                <w:rFonts w:hint="eastAsia"/>
              </w:rPr>
              <w:t>、</w:t>
            </w:r>
            <w:r>
              <w:t>pdf</w:t>
            </w:r>
            <w:r>
              <w:rPr>
                <w:rFonts w:hint="eastAsia"/>
              </w:rPr>
              <w:t>、</w:t>
            </w:r>
            <w:r>
              <w:t>swf</w:t>
            </w:r>
            <w:r>
              <w:rPr>
                <w:rFonts w:hint="eastAsia"/>
              </w:rPr>
              <w:t>等格式文档，支持</w:t>
            </w:r>
            <w:r>
              <w:t>jpg/jpeg</w:t>
            </w:r>
            <w:r>
              <w:rPr>
                <w:rFonts w:hint="eastAsia"/>
              </w:rPr>
              <w:t>、</w:t>
            </w:r>
            <w:r>
              <w:t>gif</w:t>
            </w:r>
            <w:r>
              <w:rPr>
                <w:rFonts w:hint="eastAsia"/>
              </w:rPr>
              <w:t>、</w:t>
            </w:r>
            <w:r>
              <w:t>png</w:t>
            </w:r>
            <w:r>
              <w:rPr>
                <w:rFonts w:hint="eastAsia"/>
              </w:rPr>
              <w:t>、</w:t>
            </w:r>
            <w:r>
              <w:t>bmp</w:t>
            </w:r>
            <w:r>
              <w:rPr>
                <w:rFonts w:hint="eastAsia"/>
              </w:rPr>
              <w:t>等格式图片，支持</w:t>
            </w:r>
            <w:r>
              <w:t>flv</w:t>
            </w:r>
            <w:r>
              <w:rPr>
                <w:rFonts w:hint="eastAsia"/>
              </w:rPr>
              <w:t>、</w:t>
            </w:r>
            <w:r>
              <w:t>f4v</w:t>
            </w:r>
            <w:r>
              <w:rPr>
                <w:rFonts w:hint="eastAsia"/>
              </w:rPr>
              <w:t>、</w:t>
            </w:r>
            <w:r>
              <w:t>mp4</w:t>
            </w:r>
            <w:r>
              <w:rPr>
                <w:rFonts w:hint="eastAsia"/>
              </w:rPr>
              <w:t>、</w:t>
            </w:r>
            <w:r>
              <w:t>mp3</w:t>
            </w:r>
            <w:r>
              <w:rPr>
                <w:rFonts w:hint="eastAsia"/>
              </w:rPr>
              <w:t>等多媒体格式，同时支持</w:t>
            </w:r>
            <w:r>
              <w:t>rar</w:t>
            </w:r>
            <w:r>
              <w:rPr>
                <w:rFonts w:hint="eastAsia"/>
              </w:rPr>
              <w:t>、</w:t>
            </w:r>
            <w:r>
              <w:t>zip</w:t>
            </w:r>
            <w:r>
              <w:rPr>
                <w:rFonts w:hint="eastAsia"/>
              </w:rPr>
              <w:t>等压缩格式；</w:t>
            </w:r>
          </w:p>
          <w:p w:rsidR="00AB2EEA" w:rsidRDefault="00A10194">
            <w:pPr>
              <w:spacing w:line="400" w:lineRule="exact"/>
            </w:pPr>
            <w:r>
              <w:rPr>
                <w:rFonts w:hint="eastAsia"/>
              </w:rPr>
              <w:t>（</w:t>
            </w:r>
            <w:r>
              <w:t>2</w:t>
            </w:r>
            <w:r>
              <w:rPr>
                <w:rFonts w:hint="eastAsia"/>
              </w:rPr>
              <w:t>）上传资源等会获得积分鼓励；</w:t>
            </w:r>
          </w:p>
          <w:p w:rsidR="00AB2EEA" w:rsidRDefault="00A10194">
            <w:pPr>
              <w:spacing w:line="400" w:lineRule="exact"/>
            </w:pPr>
            <w:r>
              <w:rPr>
                <w:rFonts w:hint="eastAsia"/>
              </w:rPr>
              <w:t>（</w:t>
            </w:r>
            <w:r>
              <w:t>3</w:t>
            </w:r>
            <w:r>
              <w:rPr>
                <w:rFonts w:hint="eastAsia"/>
              </w:rPr>
              <w:t>）支持删除到回收站的资源进行恢复，过期资源一定时间后会自动删除。</w:t>
            </w:r>
          </w:p>
          <w:p w:rsidR="00AB2EEA" w:rsidRDefault="00A10194">
            <w:pPr>
              <w:spacing w:line="400" w:lineRule="exact"/>
            </w:pPr>
            <w:r>
              <w:t>4</w:t>
            </w:r>
            <w:r>
              <w:rPr>
                <w:rFonts w:hint="eastAsia"/>
              </w:rPr>
              <w:t>、资源修改、删除</w:t>
            </w:r>
          </w:p>
          <w:p w:rsidR="00AB2EEA" w:rsidRDefault="00A10194">
            <w:pPr>
              <w:spacing w:line="400" w:lineRule="exact"/>
            </w:pPr>
            <w:r>
              <w:rPr>
                <w:rFonts w:hint="eastAsia"/>
              </w:rPr>
              <w:t>（</w:t>
            </w:r>
            <w:r>
              <w:t>1</w:t>
            </w:r>
            <w:r>
              <w:rPr>
                <w:rFonts w:hint="eastAsia"/>
              </w:rPr>
              <w:t>）名师资源：支持名师资源、精品资源标识，并可将名师资源、精品资源筛选出来显示；</w:t>
            </w:r>
          </w:p>
          <w:p w:rsidR="00AB2EEA" w:rsidRDefault="00A10194">
            <w:pPr>
              <w:spacing w:line="400" w:lineRule="exact"/>
            </w:pPr>
            <w:r>
              <w:rPr>
                <w:rFonts w:hint="eastAsia"/>
              </w:rPr>
              <w:t>（</w:t>
            </w:r>
            <w:r>
              <w:t>2</w:t>
            </w:r>
            <w:r>
              <w:rPr>
                <w:rFonts w:hint="eastAsia"/>
              </w:rPr>
              <w:t>）资源评分：用户可对资源进行星级评分，结果显示平均分对应星级。每个人只</w:t>
            </w:r>
            <w:r>
              <w:rPr>
                <w:rFonts w:hint="eastAsia"/>
              </w:rPr>
              <w:lastRenderedPageBreak/>
              <w:t>可评一次；</w:t>
            </w:r>
          </w:p>
          <w:p w:rsidR="00AB2EEA" w:rsidRDefault="00A10194">
            <w:pPr>
              <w:spacing w:line="400" w:lineRule="exact"/>
            </w:pPr>
            <w:r>
              <w:rPr>
                <w:rFonts w:hint="eastAsia"/>
              </w:rPr>
              <w:t>（</w:t>
            </w:r>
            <w:r>
              <w:t>3</w:t>
            </w:r>
            <w:r>
              <w:rPr>
                <w:rFonts w:hint="eastAsia"/>
              </w:rPr>
              <w:t>）资源排序：用户可按上传时间、浏览量、收藏量、下载量、评分对资源进行排序；</w:t>
            </w:r>
          </w:p>
          <w:p w:rsidR="00AB2EEA" w:rsidRDefault="00A10194">
            <w:pPr>
              <w:spacing w:line="400" w:lineRule="exact"/>
            </w:pPr>
            <w:r>
              <w:rPr>
                <w:rFonts w:hint="eastAsia"/>
              </w:rPr>
              <w:t>（</w:t>
            </w:r>
            <w:r>
              <w:t>4</w:t>
            </w:r>
            <w:r>
              <w:rPr>
                <w:rFonts w:hint="eastAsia"/>
              </w:rPr>
              <w:t>）资源查看：用户可对各类资源进行在线查看。</w:t>
            </w:r>
          </w:p>
          <w:p w:rsidR="00AB2EEA" w:rsidRDefault="00A10194">
            <w:pPr>
              <w:spacing w:line="400" w:lineRule="exact"/>
            </w:pPr>
            <w:r>
              <w:t>5</w:t>
            </w:r>
            <w:r>
              <w:rPr>
                <w:rFonts w:hint="eastAsia"/>
              </w:rPr>
              <w:t>、资源检索</w:t>
            </w:r>
          </w:p>
          <w:p w:rsidR="00AB2EEA" w:rsidRDefault="00A10194">
            <w:pPr>
              <w:spacing w:line="400" w:lineRule="exact"/>
            </w:pPr>
            <w:r>
              <w:rPr>
                <w:rFonts w:hint="eastAsia"/>
              </w:rPr>
              <w:t>支持章节</w:t>
            </w:r>
            <w:r>
              <w:t>/</w:t>
            </w:r>
            <w:r>
              <w:rPr>
                <w:rFonts w:hint="eastAsia"/>
              </w:rPr>
              <w:t>知识点查询，关键词搜索、分类搜索和高级搜索。章节</w:t>
            </w:r>
            <w:r>
              <w:t>/</w:t>
            </w:r>
            <w:r>
              <w:rPr>
                <w:rFonts w:hint="eastAsia"/>
              </w:rPr>
              <w:t>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w:t>
            </w:r>
            <w:r>
              <w:t>*</w:t>
            </w:r>
            <w:r>
              <w:rPr>
                <w:rFonts w:hint="eastAsia"/>
              </w:rPr>
              <w:t>、收藏功能；高级搜索用户通过综合多个条件查找到自己需要的资源，并针对资源提供用户查看、下载（下载有限制，程序可设置禁止下载）、收藏功能。</w:t>
            </w:r>
          </w:p>
          <w:p w:rsidR="00AB2EEA" w:rsidRDefault="00A10194">
            <w:pPr>
              <w:spacing w:line="400" w:lineRule="exact"/>
            </w:pPr>
            <w:r>
              <w:t>6</w:t>
            </w:r>
            <w:r>
              <w:rPr>
                <w:rFonts w:hint="eastAsia"/>
              </w:rPr>
              <w:t>、资源收藏：教师</w:t>
            </w:r>
            <w:r>
              <w:t>/</w:t>
            </w:r>
            <w:r>
              <w:rPr>
                <w:rFonts w:hint="eastAsia"/>
              </w:rPr>
              <w:t>学生用户将共享资源收藏到我的资源并进行文件夹分类。</w:t>
            </w:r>
          </w:p>
          <w:p w:rsidR="00AB2EEA" w:rsidRDefault="00A10194">
            <w:pPr>
              <w:spacing w:line="400" w:lineRule="exact"/>
            </w:pPr>
            <w:r>
              <w:t>7</w:t>
            </w:r>
            <w:r>
              <w:rPr>
                <w:rFonts w:hint="eastAsia"/>
              </w:rPr>
              <w:t>、资源下载：用户将共享普通资源下载到本地电脑（管理员可以关闭下载功能）。</w:t>
            </w:r>
          </w:p>
          <w:p w:rsidR="00AB2EEA" w:rsidRDefault="00A10194">
            <w:pPr>
              <w:spacing w:line="400" w:lineRule="exact"/>
            </w:pPr>
            <w:r>
              <w:t>8</w:t>
            </w:r>
            <w:r>
              <w:rPr>
                <w:rFonts w:hint="eastAsia"/>
              </w:rPr>
              <w:t>、资源推荐：根据相应栏目自动推荐相应的资源。</w:t>
            </w:r>
          </w:p>
          <w:p w:rsidR="00AB2EEA" w:rsidRDefault="00A10194">
            <w:pPr>
              <w:spacing w:line="400" w:lineRule="exact"/>
            </w:pPr>
            <w:r>
              <w:t>9</w:t>
            </w:r>
            <w:r>
              <w:rPr>
                <w:rFonts w:hint="eastAsia"/>
              </w:rPr>
              <w:t>、资源统计：统计平台资源总数，统计单个资源被浏览、收藏、下载的次数。</w:t>
            </w:r>
          </w:p>
          <w:p w:rsidR="00AB2EEA" w:rsidRDefault="00A10194">
            <w:pPr>
              <w:spacing w:line="400" w:lineRule="exact"/>
            </w:pPr>
            <w:r>
              <w:t>10</w:t>
            </w:r>
            <w:r>
              <w:rPr>
                <w:rFonts w:hint="eastAsia"/>
              </w:rPr>
              <w:t>、资源共建共享：满足教学的资源需求</w:t>
            </w:r>
          </w:p>
          <w:p w:rsidR="00AB2EEA" w:rsidRDefault="00A10194">
            <w:pPr>
              <w:spacing w:line="400" w:lineRule="exact"/>
            </w:pPr>
            <w:r>
              <w:rPr>
                <w:rFonts w:hint="eastAsia"/>
              </w:rPr>
              <w:t>（</w:t>
            </w:r>
            <w:r>
              <w:t>1</w:t>
            </w:r>
            <w:r>
              <w:rPr>
                <w:rFonts w:hint="eastAsia"/>
              </w:rPr>
              <w:t>）支持用户自定义资源类型；</w:t>
            </w:r>
          </w:p>
          <w:p w:rsidR="00AB2EEA" w:rsidRDefault="00A10194">
            <w:pPr>
              <w:spacing w:line="400" w:lineRule="exact"/>
            </w:pPr>
            <w:r>
              <w:rPr>
                <w:rFonts w:hint="eastAsia"/>
              </w:rPr>
              <w:t>（</w:t>
            </w:r>
            <w:r>
              <w:t>2</w:t>
            </w:r>
            <w:r>
              <w:rPr>
                <w:rFonts w:hint="eastAsia"/>
              </w:rPr>
              <w:t>）支持所有主流文件格式；</w:t>
            </w:r>
          </w:p>
          <w:p w:rsidR="00AB2EEA" w:rsidRDefault="00A10194">
            <w:pPr>
              <w:spacing w:line="400" w:lineRule="exact"/>
            </w:pPr>
            <w:r>
              <w:rPr>
                <w:rFonts w:hint="eastAsia"/>
              </w:rPr>
              <w:t>（</w:t>
            </w:r>
            <w:r>
              <w:t>3</w:t>
            </w:r>
            <w:r>
              <w:rPr>
                <w:rFonts w:hint="eastAsia"/>
              </w:rPr>
              <w:t>）支持资源审核机制；</w:t>
            </w:r>
          </w:p>
          <w:p w:rsidR="00AB2EEA" w:rsidRDefault="00A10194">
            <w:pPr>
              <w:spacing w:line="400" w:lineRule="exact"/>
            </w:pPr>
            <w:r>
              <w:rPr>
                <w:rFonts w:hint="eastAsia"/>
              </w:rPr>
              <w:t>（</w:t>
            </w:r>
            <w:r>
              <w:t>4</w:t>
            </w:r>
            <w:r>
              <w:rPr>
                <w:rFonts w:hint="eastAsia"/>
              </w:rPr>
              <w:t>）支持资源评价机制。</w:t>
            </w:r>
          </w:p>
          <w:p w:rsidR="00AB2EEA" w:rsidRDefault="00A10194">
            <w:pPr>
              <w:spacing w:line="400" w:lineRule="exact"/>
              <w:rPr>
                <w:b/>
                <w:bCs/>
              </w:rPr>
            </w:pPr>
            <w:r>
              <w:rPr>
                <w:rFonts w:hint="eastAsia"/>
                <w:b/>
                <w:bCs/>
              </w:rPr>
              <w:lastRenderedPageBreak/>
              <w:t>二、教学中心</w:t>
            </w:r>
          </w:p>
          <w:p w:rsidR="00AB2EEA" w:rsidRDefault="00A10194">
            <w:pPr>
              <w:spacing w:line="400" w:lineRule="exact"/>
            </w:pPr>
            <w:r>
              <w:t>1</w:t>
            </w:r>
            <w:r>
              <w:rPr>
                <w:rFonts w:hint="eastAsia"/>
              </w:rPr>
              <w:t>、构建教与学的网络环境，各类课程信息、课程资源统一有序的管理。</w:t>
            </w:r>
          </w:p>
          <w:p w:rsidR="00AB2EEA" w:rsidRDefault="00A10194">
            <w:pPr>
              <w:spacing w:line="400" w:lineRule="exact"/>
            </w:pPr>
            <w:r>
              <w:t>2</w:t>
            </w:r>
            <w:r>
              <w:rPr>
                <w:rFonts w:hint="eastAsia"/>
              </w:rPr>
              <w:t>、资源管理模式：打造个性化课程教学资源库</w:t>
            </w:r>
          </w:p>
          <w:p w:rsidR="00AB2EEA" w:rsidRDefault="00A10194">
            <w:pPr>
              <w:spacing w:line="400" w:lineRule="exact"/>
            </w:pPr>
            <w:r>
              <w:rPr>
                <w:rFonts w:hint="eastAsia"/>
              </w:rPr>
              <w:t>（</w:t>
            </w:r>
            <w:r>
              <w:t>1</w:t>
            </w:r>
            <w:r>
              <w:rPr>
                <w:rFonts w:hint="eastAsia"/>
              </w:rPr>
              <w:t>）资源批量上传、收藏下载、智能推荐、资源评价等功能；</w:t>
            </w:r>
          </w:p>
          <w:p w:rsidR="00AB2EEA" w:rsidRDefault="00A10194">
            <w:pPr>
              <w:spacing w:line="400" w:lineRule="exact"/>
            </w:pPr>
            <w:r>
              <w:rPr>
                <w:rFonts w:hint="eastAsia"/>
              </w:rPr>
              <w:t>（</w:t>
            </w:r>
            <w:r>
              <w:t>2</w:t>
            </w:r>
            <w:r>
              <w:rPr>
                <w:rFonts w:hint="eastAsia"/>
              </w:rPr>
              <w:t>）资源可按章节</w:t>
            </w:r>
            <w:r>
              <w:t>/</w:t>
            </w:r>
            <w:r>
              <w:rPr>
                <w:rFonts w:hint="eastAsia"/>
              </w:rPr>
              <w:t>知识点进行精准搜索与管理，提供精品名师资源；</w:t>
            </w:r>
            <w:r>
              <w:t xml:space="preserve"> </w:t>
            </w:r>
          </w:p>
          <w:p w:rsidR="00AB2EEA" w:rsidRDefault="00A10194">
            <w:pPr>
              <w:spacing w:line="400" w:lineRule="exact"/>
            </w:pPr>
            <w:r>
              <w:rPr>
                <w:rFonts w:hint="eastAsia"/>
              </w:rPr>
              <w:t>（</w:t>
            </w:r>
            <w:r>
              <w:t>3</w:t>
            </w:r>
            <w:r>
              <w:rPr>
                <w:rFonts w:hint="eastAsia"/>
              </w:rPr>
              <w:t>）提供精品名师资源，使用流媒体技术，全部资源实现在线播放及阅读，支持</w:t>
            </w:r>
            <w:r>
              <w:t>HTML5</w:t>
            </w:r>
            <w:r>
              <w:rPr>
                <w:rFonts w:hint="eastAsia"/>
              </w:rPr>
              <w:t>和</w:t>
            </w:r>
            <w:r>
              <w:t>Flash</w:t>
            </w:r>
            <w:r>
              <w:rPr>
                <w:rFonts w:hint="eastAsia"/>
              </w:rPr>
              <w:t>播放器播放；</w:t>
            </w:r>
            <w:r>
              <w:t xml:space="preserve"> </w:t>
            </w:r>
          </w:p>
          <w:p w:rsidR="00AB2EEA" w:rsidRDefault="00A10194">
            <w:pPr>
              <w:spacing w:line="400" w:lineRule="exact"/>
            </w:pPr>
            <w:r>
              <w:rPr>
                <w:rFonts w:hint="eastAsia"/>
              </w:rPr>
              <w:t>（</w:t>
            </w:r>
            <w:r>
              <w:t>4</w:t>
            </w:r>
            <w:r>
              <w:rPr>
                <w:rFonts w:hint="eastAsia"/>
              </w:rPr>
              <w:t>）资源开放式接口，可与区域性、国家级资源库对接，实现数据共享。</w:t>
            </w:r>
          </w:p>
          <w:p w:rsidR="00AB2EEA" w:rsidRDefault="00A10194">
            <w:pPr>
              <w:spacing w:line="400" w:lineRule="exact"/>
            </w:pPr>
            <w:r>
              <w:t>3</w:t>
            </w:r>
            <w:r>
              <w:rPr>
                <w:rFonts w:hint="eastAsia"/>
              </w:rPr>
              <w:t>、精品课程</w:t>
            </w:r>
          </w:p>
          <w:p w:rsidR="00AB2EEA" w:rsidRDefault="00A10194">
            <w:pPr>
              <w:spacing w:line="400" w:lineRule="exact"/>
            </w:pPr>
            <w:r>
              <w:rPr>
                <w:rFonts w:hint="eastAsia"/>
              </w:rPr>
              <w:t>（</w:t>
            </w:r>
            <w:r>
              <w:t>1</w:t>
            </w:r>
            <w:r>
              <w:rPr>
                <w:rFonts w:hint="eastAsia"/>
              </w:rPr>
              <w:t>）支持将教学资源和以富文本录入课程信息来组建精品课程栏目；</w:t>
            </w:r>
          </w:p>
          <w:p w:rsidR="00AB2EEA" w:rsidRDefault="00A10194">
            <w:pPr>
              <w:spacing w:line="400" w:lineRule="exact"/>
            </w:pPr>
            <w:r>
              <w:rPr>
                <w:rFonts w:hint="eastAsia"/>
              </w:rPr>
              <w:t>（</w:t>
            </w:r>
            <w:r>
              <w:t>2</w:t>
            </w:r>
            <w:r>
              <w:rPr>
                <w:rFonts w:hint="eastAsia"/>
              </w:rPr>
              <w:t>）支持二级目录的菜单树结构展示精品课程；</w:t>
            </w:r>
          </w:p>
          <w:p w:rsidR="00AB2EEA" w:rsidRDefault="00A10194">
            <w:pPr>
              <w:spacing w:line="400" w:lineRule="exact"/>
            </w:pPr>
            <w:r>
              <w:rPr>
                <w:rFonts w:hint="eastAsia"/>
              </w:rPr>
              <w:t>（</w:t>
            </w:r>
            <w:r>
              <w:t>3</w:t>
            </w:r>
            <w:r>
              <w:rPr>
                <w:rFonts w:hint="eastAsia"/>
              </w:rPr>
              <w:t>）提交精品课程展示可以配置审核后显示，支持管理员统一管理不同老师的课程展示申请。</w:t>
            </w:r>
          </w:p>
          <w:p w:rsidR="00AB2EEA" w:rsidRDefault="00A10194">
            <w:pPr>
              <w:spacing w:line="400" w:lineRule="exact"/>
            </w:pPr>
            <w:r>
              <w:t>4</w:t>
            </w:r>
            <w:r>
              <w:rPr>
                <w:rFonts w:hint="eastAsia"/>
              </w:rPr>
              <w:t>、共享、协作式电子备课：提升备课效果与效率</w:t>
            </w:r>
          </w:p>
          <w:p w:rsidR="00AB2EEA" w:rsidRDefault="00A10194">
            <w:pPr>
              <w:spacing w:line="400" w:lineRule="exact"/>
            </w:pPr>
            <w:r>
              <w:rPr>
                <w:rFonts w:hint="eastAsia"/>
              </w:rPr>
              <w:t>（</w:t>
            </w:r>
            <w:r>
              <w:t>1</w:t>
            </w:r>
            <w:r>
              <w:rPr>
                <w:rFonts w:hint="eastAsia"/>
              </w:rPr>
              <w:t>）共享学案</w:t>
            </w:r>
            <w:r>
              <w:t>/</w:t>
            </w:r>
            <w:r>
              <w:rPr>
                <w:rFonts w:hint="eastAsia"/>
              </w:rPr>
              <w:t>教案库；</w:t>
            </w:r>
          </w:p>
          <w:p w:rsidR="00AB2EEA" w:rsidRDefault="00A10194">
            <w:pPr>
              <w:spacing w:line="400" w:lineRule="exact"/>
            </w:pPr>
            <w:r>
              <w:rPr>
                <w:rFonts w:hint="eastAsia"/>
              </w:rPr>
              <w:t>（</w:t>
            </w:r>
            <w:r>
              <w:t>2</w:t>
            </w:r>
            <w:r>
              <w:rPr>
                <w:rFonts w:hint="eastAsia"/>
              </w:rPr>
              <w:t>）随时中断，随时继续备课；</w:t>
            </w:r>
          </w:p>
          <w:p w:rsidR="00AB2EEA" w:rsidRDefault="00A10194">
            <w:pPr>
              <w:spacing w:line="400" w:lineRule="exact"/>
            </w:pPr>
            <w:r>
              <w:rPr>
                <w:rFonts w:hint="eastAsia"/>
              </w:rPr>
              <w:t>（</w:t>
            </w:r>
            <w:r>
              <w:t>3</w:t>
            </w:r>
            <w:r>
              <w:rPr>
                <w:rFonts w:hint="eastAsia"/>
              </w:rPr>
              <w:t>）教案</w:t>
            </w:r>
            <w:r>
              <w:t>/</w:t>
            </w:r>
            <w:r>
              <w:rPr>
                <w:rFonts w:hint="eastAsia"/>
              </w:rPr>
              <w:t>学案的分组发布管理；</w:t>
            </w:r>
          </w:p>
          <w:p w:rsidR="00AB2EEA" w:rsidRDefault="00A10194">
            <w:pPr>
              <w:spacing w:line="400" w:lineRule="exact"/>
            </w:pPr>
            <w:r>
              <w:rPr>
                <w:rFonts w:hint="eastAsia"/>
              </w:rPr>
              <w:t>（</w:t>
            </w:r>
            <w:r>
              <w:t>4</w:t>
            </w:r>
            <w:r>
              <w:rPr>
                <w:rFonts w:hint="eastAsia"/>
              </w:rPr>
              <w:t>）支持教务处审核并对教案进行评价反馈。</w:t>
            </w:r>
          </w:p>
          <w:p w:rsidR="00AB2EEA" w:rsidRDefault="00A10194">
            <w:pPr>
              <w:spacing w:line="400" w:lineRule="exact"/>
            </w:pPr>
            <w:r>
              <w:t>5</w:t>
            </w:r>
            <w:r>
              <w:rPr>
                <w:rFonts w:hint="eastAsia"/>
              </w:rPr>
              <w:t>、微课系统：定向精准解决知识点学习</w:t>
            </w:r>
          </w:p>
          <w:p w:rsidR="00AB2EEA" w:rsidRDefault="00A10194">
            <w:pPr>
              <w:spacing w:line="400" w:lineRule="exact"/>
            </w:pPr>
            <w:r>
              <w:rPr>
                <w:rFonts w:hint="eastAsia"/>
              </w:rPr>
              <w:t>（</w:t>
            </w:r>
            <w:r>
              <w:t>1</w:t>
            </w:r>
            <w:r>
              <w:rPr>
                <w:rFonts w:hint="eastAsia"/>
              </w:rPr>
              <w:t>）流媒体播放器查看微课；</w:t>
            </w:r>
          </w:p>
          <w:p w:rsidR="00AB2EEA" w:rsidRDefault="00A10194">
            <w:pPr>
              <w:spacing w:line="400" w:lineRule="exact"/>
            </w:pPr>
            <w:r>
              <w:rPr>
                <w:rFonts w:hint="eastAsia"/>
              </w:rPr>
              <w:lastRenderedPageBreak/>
              <w:t>（</w:t>
            </w:r>
            <w:r>
              <w:t>2</w:t>
            </w:r>
            <w:r>
              <w:rPr>
                <w:rFonts w:hint="eastAsia"/>
              </w:rPr>
              <w:t>）可对微课所属知识点进行有针对性的练习；</w:t>
            </w:r>
          </w:p>
          <w:p w:rsidR="00AB2EEA" w:rsidRDefault="00A10194">
            <w:pPr>
              <w:spacing w:line="400" w:lineRule="exact"/>
            </w:pPr>
            <w:r>
              <w:rPr>
                <w:rFonts w:hint="eastAsia"/>
              </w:rPr>
              <w:t>（</w:t>
            </w:r>
            <w:r>
              <w:t>3</w:t>
            </w:r>
            <w:r>
              <w:rPr>
                <w:rFonts w:hint="eastAsia"/>
              </w:rPr>
              <w:t>）支持微课二维码扫描，跨越时间空间进行学习；</w:t>
            </w:r>
          </w:p>
          <w:p w:rsidR="00AB2EEA" w:rsidRDefault="00A10194">
            <w:pPr>
              <w:spacing w:line="400" w:lineRule="exact"/>
            </w:pPr>
            <w:r>
              <w:rPr>
                <w:rFonts w:hint="eastAsia"/>
              </w:rPr>
              <w:t>（</w:t>
            </w:r>
            <w:r>
              <w:t>4</w:t>
            </w:r>
            <w:r>
              <w:rPr>
                <w:rFonts w:hint="eastAsia"/>
              </w:rPr>
              <w:t>）评论、点赞、收藏微课。</w:t>
            </w:r>
          </w:p>
          <w:p w:rsidR="00AB2EEA" w:rsidRDefault="00A10194">
            <w:pPr>
              <w:spacing w:line="400" w:lineRule="exact"/>
            </w:pPr>
            <w:r>
              <w:t>6</w:t>
            </w:r>
            <w:r>
              <w:rPr>
                <w:rFonts w:hint="eastAsia"/>
              </w:rPr>
              <w:t>、个性化教学：多种教学模式应用</w:t>
            </w:r>
          </w:p>
          <w:p w:rsidR="00AB2EEA" w:rsidRDefault="00A10194">
            <w:pPr>
              <w:spacing w:line="400" w:lineRule="exact"/>
            </w:pPr>
            <w:r>
              <w:rPr>
                <w:rFonts w:hint="eastAsia"/>
              </w:rPr>
              <w:t>（</w:t>
            </w:r>
            <w:r>
              <w:t>1</w:t>
            </w:r>
            <w:r>
              <w:rPr>
                <w:rFonts w:hint="eastAsia"/>
              </w:rPr>
              <w:t>）自主创建和管理个性化教学计划；</w:t>
            </w:r>
          </w:p>
          <w:p w:rsidR="00AB2EEA" w:rsidRDefault="00A10194">
            <w:pPr>
              <w:spacing w:line="400" w:lineRule="exact"/>
            </w:pPr>
            <w:r>
              <w:rPr>
                <w:rFonts w:hint="eastAsia"/>
              </w:rPr>
              <w:t>（</w:t>
            </w:r>
            <w:r>
              <w:t>2</w:t>
            </w:r>
            <w:r>
              <w:rPr>
                <w:rFonts w:hint="eastAsia"/>
              </w:rPr>
              <w:t>）支持传统教学模式、小组学习、探究式学习、协作学习、个性化学习多种教学模式。</w:t>
            </w:r>
          </w:p>
          <w:p w:rsidR="00AB2EEA" w:rsidRDefault="00A10194">
            <w:pPr>
              <w:spacing w:line="400" w:lineRule="exact"/>
            </w:pPr>
            <w:r>
              <w:rPr>
                <w:rFonts w:hint="eastAsia"/>
              </w:rPr>
              <w:t>7</w:t>
            </w:r>
            <w:r>
              <w:rPr>
                <w:rFonts w:hint="eastAsia"/>
              </w:rPr>
              <w:t>、教学互动：实时获取教学反馈信息</w:t>
            </w:r>
          </w:p>
          <w:p w:rsidR="00AB2EEA" w:rsidRDefault="00A10194">
            <w:pPr>
              <w:spacing w:line="400" w:lineRule="exact"/>
            </w:pPr>
            <w:r>
              <w:rPr>
                <w:rFonts w:hint="eastAsia"/>
              </w:rPr>
              <w:t>（</w:t>
            </w:r>
            <w:r>
              <w:t>1</w:t>
            </w:r>
            <w:r>
              <w:rPr>
                <w:rFonts w:hint="eastAsia"/>
              </w:rPr>
              <w:t>）支持以班级、小组为对象发布课程任务；</w:t>
            </w:r>
          </w:p>
          <w:p w:rsidR="00AB2EEA" w:rsidRDefault="00A10194">
            <w:pPr>
              <w:spacing w:line="400" w:lineRule="exact"/>
            </w:pPr>
            <w:r>
              <w:rPr>
                <w:rFonts w:hint="eastAsia"/>
              </w:rPr>
              <w:t>（</w:t>
            </w:r>
            <w:r>
              <w:t>2</w:t>
            </w:r>
            <w:r>
              <w:rPr>
                <w:rFonts w:hint="eastAsia"/>
              </w:rPr>
              <w:t>）支持学生方便快速进行在线作答、提交；</w:t>
            </w:r>
            <w:r>
              <w:t xml:space="preserve"> </w:t>
            </w:r>
          </w:p>
          <w:p w:rsidR="00AB2EEA" w:rsidRDefault="00A10194">
            <w:pPr>
              <w:spacing w:line="400" w:lineRule="exact"/>
            </w:pPr>
            <w:r>
              <w:rPr>
                <w:rFonts w:hint="eastAsia"/>
              </w:rPr>
              <w:t>（</w:t>
            </w:r>
            <w:r>
              <w:t>3</w:t>
            </w:r>
            <w:r>
              <w:rPr>
                <w:rFonts w:hint="eastAsia"/>
              </w:rPr>
              <w:t>）支持客观题自动评判与主观题手动评判；</w:t>
            </w:r>
          </w:p>
          <w:p w:rsidR="00AB2EEA" w:rsidRDefault="00A10194">
            <w:pPr>
              <w:spacing w:line="400" w:lineRule="exact"/>
            </w:pPr>
            <w:r>
              <w:rPr>
                <w:rFonts w:hint="eastAsia"/>
              </w:rPr>
              <w:t>（</w:t>
            </w:r>
            <w:r>
              <w:t>4</w:t>
            </w:r>
            <w:r>
              <w:rPr>
                <w:rFonts w:hint="eastAsia"/>
              </w:rPr>
              <w:t>）支持测评信息实时更新反馈。</w:t>
            </w:r>
          </w:p>
          <w:p w:rsidR="00AB2EEA" w:rsidRDefault="00A10194">
            <w:pPr>
              <w:spacing w:line="400" w:lineRule="exact"/>
            </w:pPr>
            <w:r>
              <w:rPr>
                <w:rFonts w:hint="eastAsia"/>
              </w:rPr>
              <w:t>8</w:t>
            </w:r>
            <w:r>
              <w:rPr>
                <w:rFonts w:hint="eastAsia"/>
              </w:rPr>
              <w:t>、个性化分组管理：实现分层次、个性化教学</w:t>
            </w:r>
          </w:p>
          <w:p w:rsidR="00AB2EEA" w:rsidRDefault="00A10194">
            <w:pPr>
              <w:spacing w:line="400" w:lineRule="exact"/>
            </w:pPr>
            <w:r>
              <w:rPr>
                <w:rFonts w:hint="eastAsia"/>
              </w:rPr>
              <w:t>（</w:t>
            </w:r>
            <w:r>
              <w:t>1</w:t>
            </w:r>
            <w:r>
              <w:rPr>
                <w:rFonts w:hint="eastAsia"/>
              </w:rPr>
              <w:t>）支持教师对学生进行灵活分组；</w:t>
            </w:r>
          </w:p>
          <w:p w:rsidR="00AB2EEA" w:rsidRDefault="00A10194">
            <w:pPr>
              <w:spacing w:line="400" w:lineRule="exact"/>
            </w:pPr>
            <w:r>
              <w:rPr>
                <w:rFonts w:hint="eastAsia"/>
              </w:rPr>
              <w:t>（</w:t>
            </w:r>
            <w:r>
              <w:t>2</w:t>
            </w:r>
            <w:r>
              <w:rPr>
                <w:rFonts w:hint="eastAsia"/>
              </w:rPr>
              <w:t>）支持以小组为单位进行任务发布、辅导、成绩统计。</w:t>
            </w:r>
          </w:p>
          <w:p w:rsidR="00AB2EEA" w:rsidRDefault="00A10194">
            <w:pPr>
              <w:spacing w:line="400" w:lineRule="exact"/>
            </w:pPr>
            <w:r>
              <w:rPr>
                <w:rFonts w:hint="eastAsia"/>
              </w:rPr>
              <w:t>9</w:t>
            </w:r>
            <w:r>
              <w:rPr>
                <w:rFonts w:hint="eastAsia"/>
              </w:rPr>
              <w:t>、精品课程管理：实现精品课程展示与管理维护</w:t>
            </w:r>
          </w:p>
          <w:p w:rsidR="00AB2EEA" w:rsidRDefault="00A10194">
            <w:pPr>
              <w:spacing w:line="400" w:lineRule="exact"/>
            </w:pPr>
            <w:r>
              <w:rPr>
                <w:rFonts w:hint="eastAsia"/>
              </w:rPr>
              <w:t>（</w:t>
            </w:r>
            <w:r>
              <w:t>1</w:t>
            </w:r>
            <w:r>
              <w:rPr>
                <w:rFonts w:hint="eastAsia"/>
              </w:rPr>
              <w:t>）支持将教学资源和以富文本录入课程信息来组建精品课程栏目；</w:t>
            </w:r>
            <w:r>
              <w:t xml:space="preserve"> </w:t>
            </w:r>
          </w:p>
          <w:p w:rsidR="00AB2EEA" w:rsidRDefault="00A10194">
            <w:pPr>
              <w:spacing w:line="400" w:lineRule="exact"/>
            </w:pPr>
            <w:r>
              <w:rPr>
                <w:rFonts w:hint="eastAsia"/>
              </w:rPr>
              <w:t>（</w:t>
            </w:r>
            <w:r>
              <w:t>2</w:t>
            </w:r>
            <w:r>
              <w:rPr>
                <w:rFonts w:hint="eastAsia"/>
              </w:rPr>
              <w:t>）支持二级目录的菜单树结构展示精品课程；</w:t>
            </w:r>
          </w:p>
          <w:p w:rsidR="00AB2EEA" w:rsidRDefault="00A10194">
            <w:pPr>
              <w:spacing w:line="400" w:lineRule="exact"/>
            </w:pPr>
            <w:r>
              <w:rPr>
                <w:rFonts w:hint="eastAsia"/>
              </w:rPr>
              <w:t>（</w:t>
            </w:r>
            <w:r>
              <w:t>3</w:t>
            </w:r>
            <w:r>
              <w:rPr>
                <w:rFonts w:hint="eastAsia"/>
              </w:rPr>
              <w:t>）提交精品课程展示可以配置审核后显示，支持管理员统一管理不同老师的课程展示申请。</w:t>
            </w:r>
          </w:p>
          <w:p w:rsidR="00AB2EEA" w:rsidRDefault="00A10194">
            <w:pPr>
              <w:spacing w:line="400" w:lineRule="exact"/>
              <w:rPr>
                <w:b/>
                <w:bCs/>
              </w:rPr>
            </w:pPr>
            <w:r>
              <w:rPr>
                <w:rFonts w:hint="eastAsia"/>
                <w:b/>
                <w:bCs/>
              </w:rPr>
              <w:lastRenderedPageBreak/>
              <w:t>三、考试中心</w:t>
            </w:r>
          </w:p>
          <w:p w:rsidR="00AB2EEA" w:rsidRDefault="00A10194">
            <w:pPr>
              <w:spacing w:line="400" w:lineRule="exact"/>
            </w:pPr>
            <w:r>
              <w:rPr>
                <w:rFonts w:ascii="宋体" w:hAnsi="宋体" w:cs="宋体" w:hint="eastAsia"/>
                <w:szCs w:val="21"/>
              </w:rPr>
              <w:t>★</w:t>
            </w:r>
            <w:r>
              <w:t>1</w:t>
            </w:r>
            <w:r>
              <w:rPr>
                <w:rFonts w:hint="eastAsia"/>
              </w:rPr>
              <w:t>、智能组卷：快速完成出卷工作</w:t>
            </w:r>
          </w:p>
          <w:p w:rsidR="00AB2EEA" w:rsidRDefault="00A10194">
            <w:pPr>
              <w:spacing w:line="400" w:lineRule="exact"/>
            </w:pPr>
            <w:r>
              <w:rPr>
                <w:rFonts w:hint="eastAsia"/>
              </w:rPr>
              <w:t>（</w:t>
            </w:r>
            <w:r>
              <w:t>1</w:t>
            </w:r>
            <w:r>
              <w:rPr>
                <w:rFonts w:hint="eastAsia"/>
              </w:rPr>
              <w:t>）可设置相关参数，自动从题库抽取试题形成试卷；</w:t>
            </w:r>
            <w:r>
              <w:t xml:space="preserve"> </w:t>
            </w:r>
          </w:p>
          <w:p w:rsidR="00AB2EEA" w:rsidRDefault="00A10194">
            <w:pPr>
              <w:spacing w:line="400" w:lineRule="exact"/>
            </w:pPr>
            <w:r>
              <w:rPr>
                <w:rFonts w:hint="eastAsia"/>
              </w:rPr>
              <w:t>（</w:t>
            </w:r>
            <w:r>
              <w:t>2</w:t>
            </w:r>
            <w:r>
              <w:rPr>
                <w:rFonts w:hint="eastAsia"/>
              </w:rPr>
              <w:t>）可检索、浏览试题库试题内容，手动挑选试题形成试卷。</w:t>
            </w:r>
          </w:p>
          <w:p w:rsidR="00AB2EEA" w:rsidRDefault="00A10194">
            <w:pPr>
              <w:spacing w:line="400" w:lineRule="exact"/>
            </w:pPr>
            <w:r>
              <w:t>2</w:t>
            </w:r>
            <w:r>
              <w:rPr>
                <w:rFonts w:hint="eastAsia"/>
              </w:rPr>
              <w:t>、考试管理：规范化考试流程</w:t>
            </w:r>
          </w:p>
          <w:p w:rsidR="00AB2EEA" w:rsidRDefault="00A10194">
            <w:pPr>
              <w:spacing w:line="400" w:lineRule="exact"/>
            </w:pPr>
            <w:r>
              <w:rPr>
                <w:rFonts w:hint="eastAsia"/>
              </w:rPr>
              <w:t>（</w:t>
            </w:r>
            <w:r>
              <w:t>1</w:t>
            </w:r>
            <w:r>
              <w:rPr>
                <w:rFonts w:hint="eastAsia"/>
              </w:rPr>
              <w:t>）支持考试计划发布，根据考试计划安排出卷、考试等流程；</w:t>
            </w:r>
          </w:p>
          <w:p w:rsidR="00AB2EEA" w:rsidRDefault="00A10194">
            <w:pPr>
              <w:spacing w:line="400" w:lineRule="exact"/>
            </w:pPr>
            <w:r>
              <w:rPr>
                <w:rFonts w:hint="eastAsia"/>
              </w:rPr>
              <w:t>（</w:t>
            </w:r>
            <w:r>
              <w:t>2</w:t>
            </w:r>
            <w:r>
              <w:rPr>
                <w:rFonts w:hint="eastAsia"/>
              </w:rPr>
              <w:t>）支持在线监控考场相关考试数据；</w:t>
            </w:r>
            <w:r>
              <w:t xml:space="preserve"> </w:t>
            </w:r>
          </w:p>
          <w:p w:rsidR="00AB2EEA" w:rsidRDefault="00A10194">
            <w:pPr>
              <w:spacing w:line="400" w:lineRule="exact"/>
            </w:pPr>
            <w:r>
              <w:rPr>
                <w:rFonts w:hint="eastAsia"/>
              </w:rPr>
              <w:t>（</w:t>
            </w:r>
            <w:r>
              <w:t>3</w:t>
            </w:r>
            <w:r>
              <w:rPr>
                <w:rFonts w:hint="eastAsia"/>
              </w:rPr>
              <w:t>）支持客观题自动评判与主观题手动评判。</w:t>
            </w:r>
          </w:p>
          <w:p w:rsidR="00AB2EEA" w:rsidRDefault="00A10194">
            <w:pPr>
              <w:spacing w:line="400" w:lineRule="exact"/>
            </w:pPr>
            <w:r>
              <w:t>3</w:t>
            </w:r>
            <w:r>
              <w:rPr>
                <w:rFonts w:hint="eastAsia"/>
              </w:rPr>
              <w:t>、考试成绩分析：全面分析学生考试情况</w:t>
            </w:r>
          </w:p>
          <w:p w:rsidR="00AB2EEA" w:rsidRDefault="00A10194">
            <w:pPr>
              <w:numPr>
                <w:ilvl w:val="0"/>
                <w:numId w:val="5"/>
              </w:numPr>
              <w:spacing w:line="400" w:lineRule="exact"/>
            </w:pPr>
            <w:r>
              <w:rPr>
                <w:rFonts w:hint="eastAsia"/>
              </w:rPr>
              <w:t>支持查看个人成绩和全班成绩，支持考试历史成绩查询；</w:t>
            </w:r>
          </w:p>
          <w:p w:rsidR="00AB2EEA" w:rsidRDefault="00A10194">
            <w:pPr>
              <w:numPr>
                <w:ilvl w:val="0"/>
                <w:numId w:val="5"/>
              </w:numPr>
              <w:spacing w:line="400" w:lineRule="exact"/>
            </w:pPr>
            <w:r>
              <w:rPr>
                <w:rFonts w:hint="eastAsia"/>
              </w:rPr>
              <w:t>对试卷进行分析，支持多维度成绩分析。</w:t>
            </w:r>
          </w:p>
          <w:p w:rsidR="00AB2EEA" w:rsidRDefault="00A10194">
            <w:pPr>
              <w:spacing w:line="400" w:lineRule="exact"/>
            </w:pPr>
            <w:r>
              <w:t>4</w:t>
            </w:r>
            <w:r>
              <w:rPr>
                <w:rFonts w:hint="eastAsia"/>
              </w:rPr>
              <w:t>、错题管理：系统全面的错题管理与分析</w:t>
            </w:r>
          </w:p>
          <w:p w:rsidR="00AB2EEA" w:rsidRDefault="00A10194">
            <w:pPr>
              <w:spacing w:line="400" w:lineRule="exact"/>
            </w:pPr>
            <w:r>
              <w:rPr>
                <w:rFonts w:hint="eastAsia"/>
              </w:rPr>
              <w:t>（</w:t>
            </w:r>
            <w:r>
              <w:t>1</w:t>
            </w:r>
            <w:r>
              <w:rPr>
                <w:rFonts w:hint="eastAsia"/>
              </w:rPr>
              <w:t>）收集平时练习过程中的所有错题，显示错题相关数据信息（如正确率、反思率等），并按课程目录进行分类；</w:t>
            </w:r>
          </w:p>
          <w:p w:rsidR="00AB2EEA" w:rsidRDefault="00A10194">
            <w:pPr>
              <w:spacing w:line="400" w:lineRule="exact"/>
            </w:pPr>
            <w:r>
              <w:rPr>
                <w:rFonts w:hint="eastAsia"/>
              </w:rPr>
              <w:t>（</w:t>
            </w:r>
            <w:r>
              <w:t>2</w:t>
            </w:r>
            <w:r>
              <w:rPr>
                <w:rFonts w:hint="eastAsia"/>
              </w:rPr>
              <w:t>）错题可重做，更有针对性地反复练习；</w:t>
            </w:r>
          </w:p>
          <w:p w:rsidR="00AB2EEA" w:rsidRDefault="00A10194">
            <w:pPr>
              <w:spacing w:line="400" w:lineRule="exact"/>
            </w:pPr>
            <w:r>
              <w:rPr>
                <w:rFonts w:hint="eastAsia"/>
              </w:rPr>
              <w:t>（</w:t>
            </w:r>
            <w:r>
              <w:t>3</w:t>
            </w:r>
            <w:r>
              <w:rPr>
                <w:rFonts w:hint="eastAsia"/>
              </w:rPr>
              <w:t>）错题附带微视频，更容易学懂。</w:t>
            </w:r>
          </w:p>
          <w:p w:rsidR="00AB2EEA" w:rsidRDefault="00A10194">
            <w:pPr>
              <w:spacing w:line="400" w:lineRule="exact"/>
            </w:pPr>
            <w:r>
              <w:t>5</w:t>
            </w:r>
            <w:r>
              <w:rPr>
                <w:rFonts w:hint="eastAsia"/>
              </w:rPr>
              <w:t>、任务菜单：快捷便利的任务栏管理</w:t>
            </w:r>
          </w:p>
          <w:p w:rsidR="00AB2EEA" w:rsidRDefault="00A10194">
            <w:pPr>
              <w:spacing w:line="400" w:lineRule="exact"/>
            </w:pPr>
            <w:r>
              <w:rPr>
                <w:rFonts w:hint="eastAsia"/>
              </w:rPr>
              <w:t>（</w:t>
            </w:r>
            <w:r>
              <w:t>1</w:t>
            </w:r>
            <w:r>
              <w:rPr>
                <w:rFonts w:hint="eastAsia"/>
              </w:rPr>
              <w:t>）老师可以对学生快速分组后进行任务评价打分，支持在线即时投票和签到；</w:t>
            </w:r>
          </w:p>
          <w:p w:rsidR="00AB2EEA" w:rsidRDefault="00A10194">
            <w:pPr>
              <w:spacing w:line="400" w:lineRule="exact"/>
            </w:pPr>
            <w:r>
              <w:rPr>
                <w:rFonts w:hint="eastAsia"/>
              </w:rPr>
              <w:t>（</w:t>
            </w:r>
            <w:r>
              <w:t>2</w:t>
            </w:r>
            <w:r>
              <w:rPr>
                <w:rFonts w:hint="eastAsia"/>
              </w:rPr>
              <w:t>）学生也可以对教师、课程进行简单评分。</w:t>
            </w:r>
          </w:p>
          <w:p w:rsidR="00AB2EEA" w:rsidRDefault="00A10194">
            <w:pPr>
              <w:spacing w:line="400" w:lineRule="exact"/>
              <w:rPr>
                <w:b/>
                <w:bCs/>
              </w:rPr>
            </w:pPr>
            <w:r>
              <w:rPr>
                <w:rFonts w:hint="eastAsia"/>
                <w:b/>
                <w:bCs/>
              </w:rPr>
              <w:t>四、个人中心</w:t>
            </w:r>
          </w:p>
          <w:p w:rsidR="00AB2EEA" w:rsidRDefault="00A10194">
            <w:pPr>
              <w:spacing w:line="400" w:lineRule="exact"/>
            </w:pPr>
            <w:r>
              <w:lastRenderedPageBreak/>
              <w:t>1</w:t>
            </w:r>
            <w:r>
              <w:rPr>
                <w:rFonts w:hint="eastAsia"/>
              </w:rPr>
              <w:t>、页面个性化配置</w:t>
            </w:r>
          </w:p>
          <w:p w:rsidR="00AB2EEA" w:rsidRDefault="00A10194">
            <w:pPr>
              <w:spacing w:line="400" w:lineRule="exact"/>
            </w:pPr>
            <w:r>
              <w:rPr>
                <w:rFonts w:hint="eastAsia"/>
              </w:rPr>
              <w:t>（</w:t>
            </w:r>
            <w:r>
              <w:t>1</w:t>
            </w:r>
            <w:r>
              <w:rPr>
                <w:rFonts w:hint="eastAsia"/>
              </w:rPr>
              <w:t>）支持首页和菜单进行自定义配置；模块可以排序调整；</w:t>
            </w:r>
          </w:p>
          <w:p w:rsidR="00AB2EEA" w:rsidRDefault="00A10194">
            <w:pPr>
              <w:spacing w:line="400" w:lineRule="exact"/>
            </w:pPr>
            <w:r>
              <w:rPr>
                <w:rFonts w:hint="eastAsia"/>
              </w:rPr>
              <w:t>（</w:t>
            </w:r>
            <w:r>
              <w:t>2</w:t>
            </w:r>
            <w:r>
              <w:rPr>
                <w:rFonts w:hint="eastAsia"/>
              </w:rPr>
              <w:t>）顶部图片可以自主更换；自由定义展示模版。</w:t>
            </w:r>
          </w:p>
          <w:p w:rsidR="00AB2EEA" w:rsidRDefault="00A10194">
            <w:pPr>
              <w:spacing w:line="400" w:lineRule="exact"/>
            </w:pPr>
            <w:r>
              <w:t>2</w:t>
            </w:r>
            <w:r>
              <w:rPr>
                <w:rFonts w:hint="eastAsia"/>
              </w:rPr>
              <w:t>、课程空间页面</w:t>
            </w:r>
          </w:p>
          <w:p w:rsidR="00AB2EEA" w:rsidRDefault="00A10194">
            <w:pPr>
              <w:spacing w:line="400" w:lineRule="exact"/>
            </w:pPr>
            <w:r>
              <w:rPr>
                <w:rFonts w:hint="eastAsia"/>
              </w:rPr>
              <w:t>（</w:t>
            </w:r>
            <w:r>
              <w:t>1</w:t>
            </w:r>
            <w:r>
              <w:rPr>
                <w:rFonts w:hint="eastAsia"/>
              </w:rPr>
              <w:t>）支持任务提醒：快速进入未完成、未批改的作业和备课任务内；</w:t>
            </w:r>
          </w:p>
          <w:p w:rsidR="00AB2EEA" w:rsidRDefault="00A10194">
            <w:pPr>
              <w:spacing w:line="400" w:lineRule="exact"/>
            </w:pPr>
            <w:r>
              <w:rPr>
                <w:rFonts w:hint="eastAsia"/>
              </w:rPr>
              <w:t>（</w:t>
            </w:r>
            <w:r>
              <w:t>2</w:t>
            </w:r>
            <w:r>
              <w:rPr>
                <w:rFonts w:hint="eastAsia"/>
              </w:rPr>
              <w:t>）教师支持班级快速添加管理后对学生分组；</w:t>
            </w:r>
          </w:p>
          <w:p w:rsidR="00AB2EEA" w:rsidRDefault="00A10194">
            <w:pPr>
              <w:spacing w:line="400" w:lineRule="exact"/>
            </w:pPr>
            <w:r>
              <w:rPr>
                <w:rFonts w:hint="eastAsia"/>
              </w:rPr>
              <w:t>（</w:t>
            </w:r>
            <w:r>
              <w:t>3</w:t>
            </w:r>
            <w:r>
              <w:rPr>
                <w:rFonts w:hint="eastAsia"/>
              </w:rPr>
              <w:t>）浏览对应课程页是可以对课程和任课老师进行评价；</w:t>
            </w:r>
          </w:p>
          <w:p w:rsidR="00AB2EEA" w:rsidRDefault="00A10194">
            <w:pPr>
              <w:spacing w:line="400" w:lineRule="exact"/>
            </w:pPr>
            <w:r>
              <w:rPr>
                <w:rFonts w:hint="eastAsia"/>
              </w:rPr>
              <w:t>（</w:t>
            </w:r>
            <w:r>
              <w:t>4</w:t>
            </w:r>
            <w:r>
              <w:rPr>
                <w:rFonts w:hint="eastAsia"/>
              </w:rPr>
              <w:t>）非授课班级学生和教师只能浏览部分公共模块；</w:t>
            </w:r>
          </w:p>
          <w:p w:rsidR="00AB2EEA" w:rsidRDefault="00A10194">
            <w:pPr>
              <w:spacing w:line="400" w:lineRule="exact"/>
            </w:pPr>
            <w:r>
              <w:rPr>
                <w:rFonts w:hint="eastAsia"/>
              </w:rPr>
              <w:t>（</w:t>
            </w:r>
            <w:r>
              <w:t>5</w:t>
            </w:r>
            <w:r>
              <w:rPr>
                <w:rFonts w:hint="eastAsia"/>
              </w:rPr>
              <w:t>）支持指定课程下人员进行发帖互动交流，也支持不参与课程也能在综合答疑区提问。</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实训实习教学管理系统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rPr>
                <w:rFonts w:hint="eastAsia"/>
              </w:rPr>
              <w:t>软件技术参数：</w:t>
            </w:r>
          </w:p>
          <w:p w:rsidR="00AB2EEA" w:rsidRDefault="00A10194">
            <w:pPr>
              <w:spacing w:line="400" w:lineRule="exact"/>
            </w:pPr>
            <w:r>
              <w:t>1</w:t>
            </w:r>
            <w:r>
              <w:rPr>
                <w:rFonts w:hint="eastAsia"/>
              </w:rPr>
              <w:t>、</w:t>
            </w:r>
            <w:r>
              <w:t>B/S</w:t>
            </w:r>
            <w:r>
              <w:rPr>
                <w:rFonts w:hint="eastAsia"/>
              </w:rPr>
              <w:t>架构，支持基于校园网、互联网的应用，只需要浏览器便可轻松访问；</w:t>
            </w:r>
          </w:p>
          <w:p w:rsidR="00AB2EEA" w:rsidRDefault="00A10194">
            <w:pPr>
              <w:spacing w:line="400" w:lineRule="exact"/>
            </w:pPr>
            <w:r>
              <w:rPr>
                <w:rFonts w:hint="eastAsia"/>
              </w:rPr>
              <w:t>软件功能参数：</w:t>
            </w:r>
          </w:p>
          <w:p w:rsidR="00AB2EEA" w:rsidRDefault="00A10194">
            <w:pPr>
              <w:spacing w:line="400" w:lineRule="exact"/>
              <w:rPr>
                <w:b/>
                <w:bCs/>
              </w:rPr>
            </w:pPr>
            <w:r>
              <w:rPr>
                <w:rFonts w:hint="eastAsia"/>
                <w:b/>
                <w:bCs/>
              </w:rPr>
              <w:t>一、实训基地与实训设备</w:t>
            </w:r>
          </w:p>
          <w:p w:rsidR="00AB2EEA" w:rsidRDefault="00A10194">
            <w:pPr>
              <w:spacing w:line="400" w:lineRule="exact"/>
            </w:pPr>
            <w:r>
              <w:t>1</w:t>
            </w:r>
            <w:r>
              <w:rPr>
                <w:rFonts w:hint="eastAsia"/>
              </w:rPr>
              <w:t>、实习实训基地管理：对实训实习基地信息进行管理，包括基地基本信息，申请实习实训项目，申请实习实训相关材料，实习实训单位的资格审查、违规违法记录，实训实习单位预约登记。</w:t>
            </w:r>
          </w:p>
          <w:p w:rsidR="00AB2EEA" w:rsidRDefault="00A10194">
            <w:pPr>
              <w:spacing w:line="400" w:lineRule="exact"/>
            </w:pPr>
            <w:r>
              <w:t>2</w:t>
            </w:r>
            <w:r>
              <w:rPr>
                <w:rFonts w:hint="eastAsia"/>
              </w:rPr>
              <w:t>、实习实训设备管理：对实习实训所需的设备进行管理，包括实习实训设备的出入库管理、报废、维修、设备借用登记、设备日志、设备统计。</w:t>
            </w:r>
          </w:p>
          <w:p w:rsidR="00AB2EEA" w:rsidRDefault="00A10194">
            <w:pPr>
              <w:spacing w:line="400" w:lineRule="exact"/>
            </w:pPr>
            <w:r>
              <w:t>3</w:t>
            </w:r>
            <w:r>
              <w:rPr>
                <w:rFonts w:hint="eastAsia"/>
              </w:rPr>
              <w:t>、实习实训项目管理：对实习实训的实验项目进行管理，包括新增项目、项目卡、</w:t>
            </w:r>
            <w:r>
              <w:rPr>
                <w:rFonts w:hint="eastAsia"/>
              </w:rPr>
              <w:lastRenderedPageBreak/>
              <w:t>项目变动情况、项目统计。</w:t>
            </w:r>
          </w:p>
          <w:p w:rsidR="00AB2EEA" w:rsidRDefault="00A10194">
            <w:pPr>
              <w:spacing w:line="400" w:lineRule="exact"/>
            </w:pPr>
            <w:r>
              <w:t>4</w:t>
            </w:r>
            <w:r>
              <w:rPr>
                <w:rFonts w:hint="eastAsia"/>
              </w:rPr>
              <w:t>、设备展示：以视频和图片的方式来展示实习实训基地环境和实训实习设备。</w:t>
            </w:r>
          </w:p>
          <w:p w:rsidR="00AB2EEA" w:rsidRDefault="00A10194">
            <w:pPr>
              <w:spacing w:line="400" w:lineRule="exact"/>
              <w:rPr>
                <w:b/>
                <w:bCs/>
              </w:rPr>
            </w:pPr>
            <w:r>
              <w:rPr>
                <w:rFonts w:hint="eastAsia"/>
                <w:b/>
                <w:bCs/>
              </w:rPr>
              <w:t>二、信息发布</w:t>
            </w:r>
          </w:p>
          <w:p w:rsidR="00AB2EEA" w:rsidRDefault="00A10194">
            <w:pPr>
              <w:spacing w:line="400" w:lineRule="exact"/>
            </w:pPr>
            <w:r>
              <w:rPr>
                <w:rFonts w:hint="eastAsia"/>
              </w:rPr>
              <w:t>信息发布：线上发布实习实训的资源、方案、安排等信息，可进行发布信息、查询信息、修改信息、打印信息操作。</w:t>
            </w:r>
          </w:p>
          <w:p w:rsidR="00AB2EEA" w:rsidRDefault="00A10194">
            <w:pPr>
              <w:spacing w:line="400" w:lineRule="exact"/>
              <w:rPr>
                <w:b/>
                <w:bCs/>
              </w:rPr>
            </w:pPr>
            <w:r>
              <w:rPr>
                <w:rFonts w:hint="eastAsia"/>
                <w:b/>
                <w:bCs/>
              </w:rPr>
              <w:t>三、工具与模式</w:t>
            </w:r>
          </w:p>
          <w:p w:rsidR="00AB2EEA" w:rsidRDefault="00A10194">
            <w:pPr>
              <w:spacing w:line="400" w:lineRule="exact"/>
            </w:pPr>
            <w:r>
              <w:rPr>
                <w:rFonts w:hint="eastAsia"/>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AB2EEA" w:rsidRDefault="00A10194">
            <w:pPr>
              <w:spacing w:line="400" w:lineRule="exact"/>
              <w:rPr>
                <w:b/>
                <w:bCs/>
              </w:rPr>
            </w:pPr>
            <w:r>
              <w:rPr>
                <w:rFonts w:hint="eastAsia"/>
                <w:b/>
                <w:bCs/>
              </w:rPr>
              <w:t>四、报名预约</w:t>
            </w:r>
          </w:p>
          <w:p w:rsidR="00AB2EEA" w:rsidRDefault="00A10194">
            <w:pPr>
              <w:spacing w:line="400" w:lineRule="exact"/>
            </w:pPr>
            <w:r>
              <w:t>1</w:t>
            </w:r>
            <w:r>
              <w:rPr>
                <w:rFonts w:hint="eastAsia"/>
              </w:rPr>
              <w:t>、报名预约：提供线上实训实习报名预约，可进行查询、查看、统计及打印服务。包括预约须知、实验项目预约、实验仪器设备预约、实验场地预约。其中预约报名的信息包括预约人、预约时间、预约类型、指导老师、预约申请的内容。</w:t>
            </w:r>
          </w:p>
          <w:p w:rsidR="00AB2EEA" w:rsidRDefault="00A10194">
            <w:pPr>
              <w:spacing w:line="400" w:lineRule="exact"/>
            </w:pPr>
            <w:r>
              <w:t>2</w:t>
            </w:r>
            <w:r>
              <w:rPr>
                <w:rFonts w:hint="eastAsia"/>
              </w:rPr>
              <w:t>、预约报名审核：对预约报名的人员进行信息审核，审核通过的人员报名成功，不通过的人员没有报名成功。</w:t>
            </w:r>
          </w:p>
          <w:p w:rsidR="00AB2EEA" w:rsidRDefault="00A10194">
            <w:pPr>
              <w:spacing w:line="400" w:lineRule="exact"/>
            </w:pPr>
            <w:r>
              <w:t>3</w:t>
            </w:r>
            <w:r>
              <w:rPr>
                <w:rFonts w:hint="eastAsia"/>
              </w:rPr>
              <w:t>、报名成功信息发布：对报名成功的人员信息发布出来，可进行查询、导出、打印操作。</w:t>
            </w:r>
          </w:p>
          <w:p w:rsidR="00AB2EEA" w:rsidRDefault="00A10194">
            <w:pPr>
              <w:spacing w:line="400" w:lineRule="exact"/>
              <w:rPr>
                <w:b/>
                <w:bCs/>
              </w:rPr>
            </w:pPr>
            <w:r>
              <w:rPr>
                <w:rFonts w:hint="eastAsia"/>
                <w:b/>
                <w:bCs/>
              </w:rPr>
              <w:t>五、实习档案管理</w:t>
            </w:r>
          </w:p>
          <w:p w:rsidR="00AB2EEA" w:rsidRDefault="00A10194">
            <w:pPr>
              <w:spacing w:line="400" w:lineRule="exact"/>
            </w:pPr>
            <w:r>
              <w:t>1</w:t>
            </w:r>
            <w:r>
              <w:rPr>
                <w:rFonts w:hint="eastAsia"/>
              </w:rPr>
              <w:t>、教师实训实习档案管理：教师实训实习档案管理包括教师基本信息，实训实习授课情况，教师进企业实践情况，可根据不同权限进行查询、查看、修改、统计、打印</w:t>
            </w:r>
            <w:r>
              <w:rPr>
                <w:rFonts w:hint="eastAsia"/>
              </w:rPr>
              <w:lastRenderedPageBreak/>
              <w:t>操作。</w:t>
            </w:r>
          </w:p>
          <w:p w:rsidR="00AB2EEA" w:rsidRDefault="00A10194">
            <w:pPr>
              <w:spacing w:line="400" w:lineRule="exact"/>
            </w:pPr>
            <w:r>
              <w:t>2</w:t>
            </w:r>
            <w:r>
              <w:rPr>
                <w:rFonts w:hint="eastAsia"/>
              </w:rPr>
              <w:t>、学生实训实习档案管理：学生实训实习档案包括学生基本信息、学生培训情况、学生实训实习考勤情况、实习实训过程数据，可根据不同权限进行查询、查看、修改、统计、打印操作。</w:t>
            </w:r>
          </w:p>
          <w:p w:rsidR="00AB2EEA" w:rsidRDefault="00A10194">
            <w:pPr>
              <w:spacing w:line="400" w:lineRule="exact"/>
            </w:pPr>
            <w:r>
              <w:t>3</w:t>
            </w:r>
            <w:r>
              <w:rPr>
                <w:rFonts w:hint="eastAsia"/>
              </w:rPr>
              <w:t>、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AB2EEA" w:rsidRDefault="00A10194">
            <w:pPr>
              <w:spacing w:line="400" w:lineRule="exact"/>
            </w:pPr>
            <w:r>
              <w:rPr>
                <w:rFonts w:hint="eastAsia"/>
                <w:b/>
                <w:bCs/>
              </w:rPr>
              <w:t>六、效果评估</w:t>
            </w:r>
          </w:p>
          <w:p w:rsidR="00AB2EEA" w:rsidRDefault="00A10194">
            <w:pPr>
              <w:spacing w:line="400" w:lineRule="exact"/>
            </w:pPr>
            <w:r>
              <w:rPr>
                <w:rFonts w:hint="eastAsia"/>
              </w:rPr>
              <w:t>实习实训效果评估：对实习实训的效果进行评估，记录实训实习效果评估情况，包括实训实习结果报告、职业活动覆盖率评估、项目评估、过程评估、教学评估、教师评估、学生职业发展评估。</w:t>
            </w:r>
          </w:p>
          <w:p w:rsidR="00AB2EEA" w:rsidRDefault="00A10194">
            <w:pPr>
              <w:spacing w:line="400" w:lineRule="exact"/>
              <w:rPr>
                <w:b/>
                <w:bCs/>
              </w:rPr>
            </w:pPr>
            <w:r>
              <w:rPr>
                <w:rFonts w:hint="eastAsia"/>
                <w:b/>
                <w:bCs/>
              </w:rPr>
              <w:t>八、资源库管理</w:t>
            </w:r>
          </w:p>
          <w:p w:rsidR="00AB2EEA" w:rsidRDefault="00A10194">
            <w:pPr>
              <w:spacing w:line="400" w:lineRule="exact"/>
            </w:pPr>
            <w:r>
              <w:rPr>
                <w:rFonts w:hint="eastAsia"/>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5</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教科研管理系统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rPr>
                <w:rFonts w:hint="eastAsia"/>
              </w:rPr>
              <w:t>软件技术参数：</w:t>
            </w:r>
          </w:p>
          <w:p w:rsidR="00AB2EEA" w:rsidRDefault="00A10194">
            <w:pPr>
              <w:spacing w:line="400" w:lineRule="exact"/>
            </w:pPr>
            <w:r>
              <w:t>1</w:t>
            </w:r>
            <w:r>
              <w:rPr>
                <w:rFonts w:hint="eastAsia"/>
              </w:rPr>
              <w:t>、信息发布：提供灵活的信息发布及查询功能，可快捷地发布通知公告、成果展示、工作制度等；</w:t>
            </w:r>
          </w:p>
          <w:p w:rsidR="00AB2EEA" w:rsidRDefault="00A10194">
            <w:pPr>
              <w:spacing w:line="400" w:lineRule="exact"/>
            </w:pPr>
            <w:r>
              <w:t>2</w:t>
            </w:r>
            <w:r>
              <w:rPr>
                <w:rFonts w:hint="eastAsia"/>
              </w:rPr>
              <w:t>、基本信息管理：基于统一的基础数据库，实现基础数据的无缝对接，相关数据不</w:t>
            </w:r>
            <w:r>
              <w:rPr>
                <w:rFonts w:hint="eastAsia"/>
              </w:rPr>
              <w:lastRenderedPageBreak/>
              <w:t>需要重复录入；</w:t>
            </w:r>
          </w:p>
          <w:p w:rsidR="00AB2EEA" w:rsidRDefault="00A10194">
            <w:pPr>
              <w:spacing w:line="400" w:lineRule="exact"/>
            </w:pPr>
            <w:r>
              <w:t>3</w:t>
            </w:r>
            <w:r>
              <w:rPr>
                <w:rFonts w:hint="eastAsia"/>
              </w:rPr>
              <w:t>、教科研项目申报：提供线上申报功能，管理人员可设置相应的申报条件，规范申报过程；</w:t>
            </w:r>
          </w:p>
          <w:p w:rsidR="00AB2EEA" w:rsidRDefault="00A10194">
            <w:pPr>
              <w:spacing w:line="400" w:lineRule="exact"/>
            </w:pPr>
            <w:r>
              <w:t>4</w:t>
            </w:r>
            <w:r>
              <w:rPr>
                <w:rFonts w:hint="eastAsia"/>
              </w:rPr>
              <w:t>、项目立项：提供专家评审及多级审核机制，可基于不同权限的评审与审核，提供多种实用的统计、分析图表；</w:t>
            </w:r>
          </w:p>
          <w:p w:rsidR="00AB2EEA" w:rsidRDefault="00A10194">
            <w:pPr>
              <w:spacing w:line="400" w:lineRule="exact"/>
            </w:pPr>
            <w:r>
              <w:t>5</w:t>
            </w:r>
            <w:r>
              <w:rPr>
                <w:rFonts w:hint="eastAsia"/>
              </w:rPr>
              <w:t>、经费管理：详细记录课题经费入帐及使用明细，自动生成经费使用汇总表；</w:t>
            </w:r>
          </w:p>
          <w:p w:rsidR="00AB2EEA" w:rsidRDefault="00A10194">
            <w:pPr>
              <w:spacing w:line="400" w:lineRule="exact"/>
            </w:pPr>
            <w:r>
              <w:t>6</w:t>
            </w:r>
            <w:r>
              <w:rPr>
                <w:rFonts w:hint="eastAsia"/>
              </w:rPr>
              <w:t>、过程管理：可对课题进度及变更情况进行全程监控，并提供相应的预警提醒；</w:t>
            </w:r>
          </w:p>
          <w:p w:rsidR="00AB2EEA" w:rsidRDefault="00A10194">
            <w:pPr>
              <w:spacing w:line="400" w:lineRule="exact"/>
            </w:pPr>
            <w:r>
              <w:t>7</w:t>
            </w:r>
            <w:r>
              <w:rPr>
                <w:rFonts w:hint="eastAsia"/>
              </w:rPr>
              <w:t>、结题管理：详细记录结题情况，可对结题相关材料进行归档管理；</w:t>
            </w:r>
          </w:p>
          <w:p w:rsidR="00AB2EEA" w:rsidRDefault="00A10194">
            <w:pPr>
              <w:spacing w:line="400" w:lineRule="exact"/>
            </w:pPr>
            <w:r>
              <w:t>8</w:t>
            </w:r>
            <w:r>
              <w:rPr>
                <w:rFonts w:hint="eastAsia"/>
              </w:rPr>
              <w:t>、成果管理：支持多种类型成果及相关资料管理，包括论文全文、著作、教材封面及版权、专利证书等信息；</w:t>
            </w:r>
          </w:p>
          <w:p w:rsidR="00AB2EEA" w:rsidRDefault="00A10194">
            <w:pPr>
              <w:spacing w:line="400" w:lineRule="exact"/>
            </w:pPr>
            <w:r>
              <w:t>9</w:t>
            </w:r>
            <w:r>
              <w:rPr>
                <w:rFonts w:hint="eastAsia"/>
              </w:rPr>
              <w:t>、获奖管理：支持两种方式获奖信息录入：教科研人员既可在线提交获奖信息及相关附件，科研管理人员审核确认；教科研管理人员直接录入获奖信息；</w:t>
            </w:r>
          </w:p>
          <w:p w:rsidR="00AB2EEA" w:rsidRDefault="00A10194">
            <w:pPr>
              <w:spacing w:line="400" w:lineRule="exact"/>
            </w:pPr>
            <w:r>
              <w:t>10</w:t>
            </w:r>
            <w:r>
              <w:rPr>
                <w:rFonts w:hint="eastAsia"/>
              </w:rPr>
              <w:t>、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w:t>
            </w:r>
            <w:r>
              <w:t> </w:t>
            </w:r>
          </w:p>
          <w:p w:rsidR="00AB2EEA" w:rsidRDefault="00A10194">
            <w:pPr>
              <w:spacing w:line="400" w:lineRule="exact"/>
            </w:pPr>
            <w:r>
              <w:t>11</w:t>
            </w:r>
            <w:r>
              <w:rPr>
                <w:rFonts w:hint="eastAsia"/>
              </w:rPr>
              <w:t>、文档管理：以课题为主线，对相关文档进行集中展示、查看、下载，包括项目申报书、立项批准书、中期检查报告、结项报告、获奖证书等；</w:t>
            </w:r>
            <w:r>
              <w:t> </w:t>
            </w:r>
          </w:p>
          <w:p w:rsidR="00AB2EEA" w:rsidRDefault="00A10194">
            <w:pPr>
              <w:spacing w:line="400" w:lineRule="exact"/>
            </w:pPr>
            <w:r>
              <w:t>12</w:t>
            </w:r>
            <w:r>
              <w:rPr>
                <w:rFonts w:hint="eastAsia"/>
              </w:rPr>
              <w:t>、提供丰富的统计分析图表，能够多维度对教科研整体情况进行统计分析。</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6</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资产管理系统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rPr>
                <w:rFonts w:hint="eastAsia"/>
              </w:rPr>
              <w:t>支持</w:t>
            </w:r>
            <w:r>
              <w:t>PC</w:t>
            </w:r>
            <w:r>
              <w:rPr>
                <w:rFonts w:hint="eastAsia"/>
              </w:rPr>
              <w:t>端、</w:t>
            </w:r>
            <w:r>
              <w:t>Android</w:t>
            </w:r>
            <w:r>
              <w:rPr>
                <w:rFonts w:hint="eastAsia"/>
              </w:rPr>
              <w:t>端、</w:t>
            </w:r>
            <w:r>
              <w:t>iOS</w:t>
            </w:r>
            <w:r>
              <w:rPr>
                <w:rFonts w:hint="eastAsia"/>
              </w:rPr>
              <w:t>端完整功能操作</w:t>
            </w:r>
          </w:p>
          <w:p w:rsidR="00AB2EEA" w:rsidRDefault="00A10194">
            <w:pPr>
              <w:spacing w:line="400" w:lineRule="exact"/>
            </w:pPr>
            <w:r>
              <w:t>1</w:t>
            </w:r>
            <w:r>
              <w:rPr>
                <w:rFonts w:hint="eastAsia"/>
              </w:rPr>
              <w:t>、首页统计</w:t>
            </w:r>
          </w:p>
          <w:p w:rsidR="00AB2EEA" w:rsidRDefault="00A10194">
            <w:pPr>
              <w:spacing w:line="400" w:lineRule="exact"/>
            </w:pPr>
            <w:r>
              <w:lastRenderedPageBreak/>
              <w:t>(1)</w:t>
            </w:r>
            <w:r>
              <w:rPr>
                <w:rFonts w:hint="eastAsia"/>
              </w:rPr>
              <w:t>资产状态总览：资产总数、资产总额、闲置资产、已清理资产；</w:t>
            </w:r>
          </w:p>
          <w:p w:rsidR="00AB2EEA" w:rsidRDefault="00A10194">
            <w:pPr>
              <w:spacing w:line="400" w:lineRule="exact"/>
            </w:pPr>
            <w:r>
              <w:t>(2)</w:t>
            </w:r>
            <w:r>
              <w:rPr>
                <w:rFonts w:hint="eastAsia"/>
              </w:rPr>
              <w:t>资产日常使用情况表（支持按天、月两种查询方式）；</w:t>
            </w:r>
          </w:p>
          <w:p w:rsidR="00AB2EEA" w:rsidRDefault="00A10194">
            <w:pPr>
              <w:spacing w:line="400" w:lineRule="exact"/>
            </w:pPr>
            <w:r>
              <w:t>(3)</w:t>
            </w:r>
            <w:r>
              <w:rPr>
                <w:rFonts w:hint="eastAsia"/>
              </w:rPr>
              <w:t>仓库库存实况图（仓库名、当前库存、金额、已领用物品数目）；</w:t>
            </w:r>
          </w:p>
          <w:p w:rsidR="00AB2EEA" w:rsidRDefault="00A10194">
            <w:pPr>
              <w:spacing w:line="400" w:lineRule="exact"/>
            </w:pPr>
            <w:r>
              <w:t>(4)</w:t>
            </w:r>
            <w:r>
              <w:rPr>
                <w:rFonts w:hint="eastAsia"/>
              </w:rPr>
              <w:t>资产类别分布图（按资产类别统计资产数目）；</w:t>
            </w:r>
          </w:p>
          <w:p w:rsidR="00AB2EEA" w:rsidRDefault="00A10194">
            <w:pPr>
              <w:spacing w:line="400" w:lineRule="exact"/>
            </w:pPr>
            <w:r>
              <w:t>(5)</w:t>
            </w:r>
            <w:r>
              <w:rPr>
                <w:rFonts w:hint="eastAsia"/>
              </w:rPr>
              <w:t>支持移动端查询统计数据；</w:t>
            </w:r>
          </w:p>
          <w:p w:rsidR="00AB2EEA" w:rsidRDefault="00A10194">
            <w:pPr>
              <w:spacing w:line="400" w:lineRule="exact"/>
            </w:pPr>
            <w:r>
              <w:t>2</w:t>
            </w:r>
            <w:r>
              <w:rPr>
                <w:rFonts w:hint="eastAsia"/>
              </w:rPr>
              <w:t>、资产入库（同时支持移动端和</w:t>
            </w:r>
            <w:r>
              <w:t>PC</w:t>
            </w:r>
            <w:r>
              <w:rPr>
                <w:rFonts w:hint="eastAsia"/>
              </w:rPr>
              <w:t>端入库、支持批量入库）</w:t>
            </w:r>
          </w:p>
          <w:p w:rsidR="00AB2EEA" w:rsidRDefault="00A10194">
            <w:pPr>
              <w:spacing w:line="400" w:lineRule="exact"/>
            </w:pPr>
            <w:r>
              <w:t>(1)</w:t>
            </w:r>
            <w:r>
              <w:rPr>
                <w:rFonts w:hint="eastAsia"/>
              </w:rPr>
              <w:t>资产入库是资产管理的核心工作，详细记录资产的使用情况与状态变化；</w:t>
            </w:r>
          </w:p>
          <w:p w:rsidR="00AB2EEA" w:rsidRDefault="00A10194">
            <w:pPr>
              <w:spacing w:line="400" w:lineRule="exact"/>
            </w:pPr>
            <w:r>
              <w:t>(2)</w:t>
            </w:r>
            <w:r>
              <w:rPr>
                <w:rFonts w:hint="eastAsia"/>
              </w:rPr>
              <w:t>登记资产信息（包括资产条码、</w:t>
            </w:r>
            <w:r>
              <w:t>RFID</w:t>
            </w:r>
            <w:r>
              <w:rPr>
                <w:rFonts w:hint="eastAsia"/>
              </w:rPr>
              <w:t>标签码、资产类别、资产名称、规格型号、</w:t>
            </w:r>
            <w:r>
              <w:t>SN</w:t>
            </w:r>
            <w:r>
              <w:rPr>
                <w:rFonts w:hint="eastAsia"/>
              </w:rPr>
              <w:t>号、计量单位、金额、购入时间、使用人、使用部门、资产来源、使用期限、生产厂家、备注、资产图片）</w:t>
            </w:r>
          </w:p>
          <w:p w:rsidR="00AB2EEA" w:rsidRDefault="00A10194">
            <w:pPr>
              <w:spacing w:line="400" w:lineRule="exact"/>
            </w:pPr>
            <w:r>
              <w:t>(3)</w:t>
            </w:r>
            <w:r>
              <w:rPr>
                <w:rFonts w:hint="eastAsia"/>
              </w:rPr>
              <w:t>支持批量导出资产列表</w:t>
            </w:r>
            <w:r>
              <w:t xml:space="preserve">   </w:t>
            </w:r>
            <w:r>
              <w:rPr>
                <w:rFonts w:hint="eastAsia"/>
              </w:rPr>
              <w:t>打印资产标签</w:t>
            </w:r>
            <w:r>
              <w:t xml:space="preserve">   </w:t>
            </w:r>
            <w:r>
              <w:rPr>
                <w:rFonts w:hint="eastAsia"/>
              </w:rPr>
              <w:t>打印入库单；</w:t>
            </w:r>
          </w:p>
          <w:p w:rsidR="00AB2EEA" w:rsidRDefault="00A10194">
            <w:pPr>
              <w:spacing w:line="400" w:lineRule="exact"/>
            </w:pPr>
            <w:r>
              <w:t>3</w:t>
            </w:r>
            <w:r>
              <w:rPr>
                <w:rFonts w:hint="eastAsia"/>
              </w:rPr>
              <w:t>、领用登记</w:t>
            </w:r>
          </w:p>
          <w:p w:rsidR="00AB2EEA" w:rsidRDefault="00A10194">
            <w:pPr>
              <w:spacing w:line="400" w:lineRule="exact"/>
            </w:pPr>
            <w:r>
              <w:rPr>
                <w:rFonts w:hint="eastAsia"/>
              </w:rPr>
              <w:t>记录员工资产领用情况、支持批量导出领用信息、支持移动端操作、查看领用信息；</w:t>
            </w:r>
          </w:p>
          <w:p w:rsidR="00AB2EEA" w:rsidRDefault="00A10194">
            <w:pPr>
              <w:spacing w:line="400" w:lineRule="exact"/>
            </w:pPr>
            <w:r>
              <w:t>4</w:t>
            </w:r>
            <w:r>
              <w:rPr>
                <w:rFonts w:hint="eastAsia"/>
              </w:rPr>
              <w:t>、资产清理</w:t>
            </w:r>
          </w:p>
          <w:p w:rsidR="00AB2EEA" w:rsidRDefault="00A10194">
            <w:pPr>
              <w:spacing w:line="400" w:lineRule="exact"/>
            </w:pPr>
            <w:r>
              <w:rPr>
                <w:rFonts w:hint="eastAsia"/>
              </w:rPr>
              <w:t>创建清理单、登记清理资产、查看清理资产的信息、支持移动端操作、查看资产清理信息；</w:t>
            </w:r>
          </w:p>
          <w:p w:rsidR="00AB2EEA" w:rsidRDefault="00A10194">
            <w:pPr>
              <w:spacing w:line="400" w:lineRule="exact"/>
            </w:pPr>
            <w:r>
              <w:t>5</w:t>
            </w:r>
            <w:r>
              <w:rPr>
                <w:rFonts w:hint="eastAsia"/>
              </w:rPr>
              <w:t>、资产借用</w:t>
            </w:r>
          </w:p>
          <w:p w:rsidR="00AB2EEA" w:rsidRDefault="00A10194">
            <w:pPr>
              <w:spacing w:line="400" w:lineRule="exact"/>
            </w:pPr>
            <w:r>
              <w:rPr>
                <w:rFonts w:hint="eastAsia"/>
              </w:rPr>
              <w:t>记录资产借用信息、支持资产归还操作、支持移动端操作、查看借用信息；</w:t>
            </w:r>
          </w:p>
          <w:p w:rsidR="00AB2EEA" w:rsidRDefault="00A10194">
            <w:pPr>
              <w:spacing w:line="400" w:lineRule="exact"/>
            </w:pPr>
            <w:r>
              <w:t>6</w:t>
            </w:r>
            <w:r>
              <w:rPr>
                <w:rFonts w:hint="eastAsia"/>
              </w:rPr>
              <w:t>、资产调拨</w:t>
            </w:r>
          </w:p>
          <w:p w:rsidR="00AB2EEA" w:rsidRDefault="00A10194">
            <w:pPr>
              <w:spacing w:line="400" w:lineRule="exact"/>
            </w:pPr>
            <w:r>
              <w:rPr>
                <w:rFonts w:hint="eastAsia"/>
              </w:rPr>
              <w:t>记录资产在部门间的调拨信息、查看调拨的资产信息、支持移动端操作、查看资产调</w:t>
            </w:r>
            <w:r>
              <w:rPr>
                <w:rFonts w:hint="eastAsia"/>
              </w:rPr>
              <w:lastRenderedPageBreak/>
              <w:t>拨信息；</w:t>
            </w:r>
          </w:p>
          <w:p w:rsidR="00AB2EEA" w:rsidRDefault="00A10194">
            <w:pPr>
              <w:spacing w:line="400" w:lineRule="exact"/>
            </w:pPr>
            <w:r>
              <w:t>7</w:t>
            </w:r>
            <w:r>
              <w:rPr>
                <w:rFonts w:hint="eastAsia"/>
              </w:rPr>
              <w:t>、资产维修</w:t>
            </w:r>
          </w:p>
          <w:p w:rsidR="00AB2EEA" w:rsidRDefault="00A10194">
            <w:pPr>
              <w:spacing w:line="400" w:lineRule="exact"/>
            </w:pPr>
            <w:r>
              <w:rPr>
                <w:rFonts w:hint="eastAsia"/>
              </w:rPr>
              <w:t>创建维修单（包括维修单号、维修日期、报修人、维修花费、维修内容、备注）、记录需要维修的资产；</w:t>
            </w:r>
          </w:p>
          <w:p w:rsidR="00AB2EEA" w:rsidRDefault="00A10194">
            <w:pPr>
              <w:spacing w:line="400" w:lineRule="exact"/>
            </w:pPr>
            <w:r>
              <w:rPr>
                <w:rFonts w:hint="eastAsia"/>
              </w:rPr>
              <w:t>支持移动端一键报修操作、查看资产维修信息；</w:t>
            </w:r>
          </w:p>
          <w:p w:rsidR="00AB2EEA" w:rsidRDefault="00A10194">
            <w:pPr>
              <w:spacing w:line="400" w:lineRule="exact"/>
            </w:pPr>
            <w:r>
              <w:t>8</w:t>
            </w:r>
            <w:r>
              <w:rPr>
                <w:rFonts w:hint="eastAsia"/>
              </w:rPr>
              <w:t>、资产盘点</w:t>
            </w:r>
          </w:p>
          <w:p w:rsidR="00AB2EEA" w:rsidRDefault="00A10194">
            <w:pPr>
              <w:spacing w:line="400" w:lineRule="exact"/>
            </w:pPr>
            <w:r>
              <w:rPr>
                <w:rFonts w:ascii="宋体" w:hAnsi="宋体" w:cs="宋体" w:hint="eastAsia"/>
                <w:szCs w:val="21"/>
              </w:rPr>
              <w:t>★</w:t>
            </w:r>
            <w:r>
              <w:t>(1)</w:t>
            </w:r>
            <w:r>
              <w:rPr>
                <w:rFonts w:hint="eastAsia"/>
              </w:rPr>
              <w:t>支持安卓、</w:t>
            </w:r>
            <w:r>
              <w:rPr>
                <w:rFonts w:hint="eastAsia"/>
              </w:rPr>
              <w:t>ios</w:t>
            </w:r>
            <w:r>
              <w:rPr>
                <w:rFonts w:hint="eastAsia"/>
              </w:rPr>
              <w:t>移动端，及扫码盘点功能；</w:t>
            </w:r>
          </w:p>
          <w:p w:rsidR="00AB2EEA" w:rsidRDefault="00A10194">
            <w:pPr>
              <w:spacing w:line="400" w:lineRule="exact"/>
            </w:pPr>
            <w:r>
              <w:rPr>
                <w:rFonts w:ascii="宋体" w:hAnsi="宋体" w:cs="宋体" w:hint="eastAsia"/>
                <w:szCs w:val="21"/>
              </w:rPr>
              <w:t>★</w:t>
            </w:r>
            <w:r>
              <w:t>(2)</w:t>
            </w:r>
            <w:r>
              <w:rPr>
                <w:rFonts w:hint="eastAsia"/>
              </w:rPr>
              <w:t>支持移动端</w:t>
            </w:r>
            <w:r>
              <w:t>RFID</w:t>
            </w:r>
            <w:r>
              <w:rPr>
                <w:rFonts w:hint="eastAsia"/>
              </w:rPr>
              <w:t>扫码盘点，扫描距离</w:t>
            </w:r>
            <w:r>
              <w:t>2</w:t>
            </w:r>
            <w:r>
              <w:rPr>
                <w:rFonts w:hint="eastAsia"/>
              </w:rPr>
              <w:t>.</w:t>
            </w:r>
            <w:r>
              <w:t>5</w:t>
            </w:r>
            <w:r>
              <w:rPr>
                <w:rFonts w:hint="eastAsia"/>
              </w:rPr>
              <w:t>米，实现走一圈，完成资产盘点工作；</w:t>
            </w:r>
          </w:p>
          <w:p w:rsidR="00AB2EEA" w:rsidRDefault="00A10194">
            <w:pPr>
              <w:spacing w:line="400" w:lineRule="exact"/>
            </w:pPr>
            <w:r>
              <w:t>(3)</w:t>
            </w:r>
            <w:r>
              <w:rPr>
                <w:rFonts w:hint="eastAsia"/>
              </w:rPr>
              <w:t>生成盘点报告；</w:t>
            </w:r>
          </w:p>
          <w:p w:rsidR="00AB2EEA" w:rsidRDefault="00A10194">
            <w:pPr>
              <w:spacing w:line="400" w:lineRule="exact"/>
            </w:pPr>
            <w:r>
              <w:t>9</w:t>
            </w:r>
            <w:r>
              <w:rPr>
                <w:rFonts w:hint="eastAsia"/>
              </w:rPr>
              <w:t>、耗材管理</w:t>
            </w:r>
          </w:p>
          <w:p w:rsidR="00AB2EEA" w:rsidRDefault="00A10194">
            <w:pPr>
              <w:spacing w:line="400" w:lineRule="exact"/>
            </w:pPr>
            <w:r>
              <w:t>(1)</w:t>
            </w:r>
            <w:r>
              <w:rPr>
                <w:rFonts w:hint="eastAsia"/>
              </w:rPr>
              <w:t>物品入库（支持自定义物品入库单价、数量、入库仓库）；</w:t>
            </w:r>
          </w:p>
          <w:p w:rsidR="00AB2EEA" w:rsidRDefault="00A10194">
            <w:pPr>
              <w:spacing w:line="400" w:lineRule="exact"/>
            </w:pPr>
            <w:r>
              <w:t>(2)</w:t>
            </w:r>
            <w:r>
              <w:rPr>
                <w:rFonts w:hint="eastAsia"/>
              </w:rPr>
              <w:t>物品出库（支持出库自动减库存）；</w:t>
            </w:r>
          </w:p>
          <w:p w:rsidR="00AB2EEA" w:rsidRDefault="00A10194">
            <w:pPr>
              <w:spacing w:line="400" w:lineRule="exact"/>
            </w:pPr>
            <w:r>
              <w:t>10</w:t>
            </w:r>
            <w:r>
              <w:rPr>
                <w:rFonts w:hint="eastAsia"/>
              </w:rPr>
              <w:t>、分析报表</w:t>
            </w:r>
          </w:p>
          <w:p w:rsidR="00AB2EEA" w:rsidRDefault="00A10194">
            <w:pPr>
              <w:spacing w:line="400" w:lineRule="exact"/>
            </w:pPr>
            <w:r>
              <w:t>(1)</w:t>
            </w:r>
            <w:r>
              <w:rPr>
                <w:rFonts w:hint="eastAsia"/>
              </w:rPr>
              <w:t>资产出入库统计、员工资产查询、资产统计汇总、资产使用统计汇总、月入库统计、资产到期统计、资产清理统计；</w:t>
            </w:r>
          </w:p>
          <w:p w:rsidR="00AB2EEA" w:rsidRDefault="00A10194">
            <w:pPr>
              <w:spacing w:line="400" w:lineRule="exact"/>
            </w:pPr>
            <w:r>
              <w:t>(2)</w:t>
            </w:r>
            <w:r>
              <w:rPr>
                <w:rFonts w:hint="eastAsia"/>
              </w:rPr>
              <w:t>物品实时库存查询、物品领用表；</w:t>
            </w:r>
          </w:p>
          <w:p w:rsidR="00AB2EEA" w:rsidRDefault="00A10194">
            <w:pPr>
              <w:spacing w:line="400" w:lineRule="exact"/>
            </w:pPr>
            <w:r>
              <w:t>(3)</w:t>
            </w:r>
            <w:r>
              <w:rPr>
                <w:rFonts w:hint="eastAsia"/>
              </w:rPr>
              <w:t>支持移动端查看各类统计报表；</w:t>
            </w:r>
          </w:p>
          <w:p w:rsidR="00AB2EEA" w:rsidRDefault="00A10194">
            <w:pPr>
              <w:spacing w:line="400" w:lineRule="exact"/>
            </w:pPr>
            <w:r>
              <w:t>11</w:t>
            </w:r>
            <w:r>
              <w:rPr>
                <w:rFonts w:hint="eastAsia"/>
              </w:rPr>
              <w:t>、基础设置</w:t>
            </w:r>
          </w:p>
          <w:p w:rsidR="00AB2EEA" w:rsidRDefault="00A10194">
            <w:pPr>
              <w:spacing w:line="400" w:lineRule="exact"/>
            </w:pPr>
            <w:r>
              <w:rPr>
                <w:rFonts w:hint="eastAsia"/>
              </w:rPr>
              <w:t>资产类别设置、资产条码规则设置、仓库设置、物品类别设置、物品档案；</w:t>
            </w:r>
          </w:p>
          <w:p w:rsidR="00AB2EEA" w:rsidRDefault="00A10194">
            <w:pPr>
              <w:spacing w:line="400" w:lineRule="exact"/>
            </w:pPr>
            <w:r>
              <w:t>12</w:t>
            </w:r>
            <w:r>
              <w:rPr>
                <w:rFonts w:hint="eastAsia"/>
              </w:rPr>
              <w:t>、支持不同页面风格切换</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是</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7</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行政办公管理系统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t>1</w:t>
            </w:r>
            <w:r>
              <w:rPr>
                <w:rFonts w:hint="eastAsia"/>
              </w:rPr>
              <w:t>、日常办公</w:t>
            </w:r>
          </w:p>
          <w:p w:rsidR="00AB2EEA" w:rsidRDefault="00A10194">
            <w:pPr>
              <w:spacing w:line="400" w:lineRule="exact"/>
            </w:pPr>
            <w:r>
              <w:rPr>
                <w:rFonts w:hint="eastAsia"/>
              </w:rPr>
              <w:t>日常办公涉及到发文、收文等的处理，可实现文档留痕、电子签章、电子签名、自动提醒</w:t>
            </w:r>
            <w:r>
              <w:t>(</w:t>
            </w:r>
            <w:r>
              <w:rPr>
                <w:rFonts w:hint="eastAsia"/>
              </w:rPr>
              <w:t>在线消息、手机短信</w:t>
            </w:r>
            <w:r>
              <w:t>)</w:t>
            </w:r>
            <w:r>
              <w:rPr>
                <w:rFonts w:hint="eastAsia"/>
              </w:rPr>
              <w:t>等。</w:t>
            </w:r>
          </w:p>
          <w:p w:rsidR="00AB2EEA" w:rsidRDefault="00A10194">
            <w:pPr>
              <w:spacing w:line="400" w:lineRule="exact"/>
            </w:pPr>
            <w:r>
              <w:rPr>
                <w:rFonts w:hint="eastAsia"/>
              </w:rPr>
              <w:t>通过灵活地定义工作流程、环节及流向</w:t>
            </w:r>
            <w:r>
              <w:t>(</w:t>
            </w:r>
            <w:r>
              <w:rPr>
                <w:rFonts w:hint="eastAsia"/>
              </w:rPr>
              <w:t>可以实现分叉与汇合、可以区别主办与协办</w:t>
            </w:r>
            <w:r>
              <w:t>)</w:t>
            </w:r>
            <w:r>
              <w:rPr>
                <w:rFonts w:hint="eastAsia"/>
              </w:rPr>
              <w:t>，为相关人员设置相应的工作办理权限。</w:t>
            </w:r>
          </w:p>
          <w:p w:rsidR="00AB2EEA" w:rsidRDefault="00A10194">
            <w:pPr>
              <w:spacing w:line="400" w:lineRule="exact"/>
            </w:pPr>
            <w:r>
              <w:t>(1)</w:t>
            </w:r>
            <w:r>
              <w:rPr>
                <w:rFonts w:hint="eastAsia"/>
              </w:rPr>
              <w:t>拟办工作：根据工作流程的使用权限选择相应的流程发起一项工作。</w:t>
            </w:r>
          </w:p>
          <w:p w:rsidR="00AB2EEA" w:rsidRDefault="00A10194">
            <w:pPr>
              <w:spacing w:line="400" w:lineRule="exact"/>
            </w:pPr>
            <w:r>
              <w:t>(2)</w:t>
            </w:r>
            <w:r>
              <w:rPr>
                <w:rFonts w:hint="eastAsia"/>
              </w:rPr>
              <w:t>待办工作：针对他人发来的工作，自动提醒待办；查看、签收、退回他人发来的工作。</w:t>
            </w:r>
          </w:p>
          <w:p w:rsidR="00AB2EEA" w:rsidRDefault="00A10194">
            <w:pPr>
              <w:spacing w:line="400" w:lineRule="exact"/>
            </w:pPr>
            <w:r>
              <w:t>(3)</w:t>
            </w:r>
            <w:r>
              <w:rPr>
                <w:rFonts w:hint="eastAsia"/>
              </w:rPr>
              <w:t>在办工作：对于已签收的工作，根据工作流程中相应环节定义的方式与权限进行办理；针对在办工作，自动提醒超时</w:t>
            </w:r>
            <w:r>
              <w:t>(</w:t>
            </w:r>
            <w:r>
              <w:rPr>
                <w:rFonts w:hint="eastAsia"/>
              </w:rPr>
              <w:t>催办</w:t>
            </w:r>
            <w:r>
              <w:t>)</w:t>
            </w:r>
            <w:r>
              <w:rPr>
                <w:rFonts w:hint="eastAsia"/>
              </w:rPr>
              <w:t>。</w:t>
            </w:r>
          </w:p>
          <w:p w:rsidR="00AB2EEA" w:rsidRDefault="00A10194">
            <w:pPr>
              <w:spacing w:line="400" w:lineRule="exact"/>
            </w:pPr>
            <w:r>
              <w:t>(4)</w:t>
            </w:r>
            <w:r>
              <w:rPr>
                <w:rFonts w:hint="eastAsia"/>
              </w:rPr>
              <w:t>转发工作：查看下一环节办理人接收工作的情况。</w:t>
            </w:r>
          </w:p>
          <w:p w:rsidR="00AB2EEA" w:rsidRDefault="00A10194">
            <w:pPr>
              <w:spacing w:line="400" w:lineRule="exact"/>
            </w:pPr>
            <w:r>
              <w:t>(5)</w:t>
            </w:r>
            <w:r>
              <w:rPr>
                <w:rFonts w:hint="eastAsia"/>
              </w:rPr>
              <w:t>委托办理：将需要自己办理的部分或全部工作临时委托给他人办理。</w:t>
            </w:r>
          </w:p>
          <w:p w:rsidR="00AB2EEA" w:rsidRDefault="00A10194">
            <w:pPr>
              <w:spacing w:line="400" w:lineRule="exact"/>
            </w:pPr>
            <w:r>
              <w:t>(6)</w:t>
            </w:r>
            <w:r>
              <w:rPr>
                <w:rFonts w:hint="eastAsia"/>
              </w:rPr>
              <w:t>已办工作：查看自己办理过的工作；针对自己办理过的工作，自动提醒办理完毕。</w:t>
            </w:r>
          </w:p>
          <w:p w:rsidR="00AB2EEA" w:rsidRDefault="00A10194">
            <w:pPr>
              <w:spacing w:line="400" w:lineRule="exact"/>
            </w:pPr>
            <w:r>
              <w:t>(7)</w:t>
            </w:r>
            <w:r>
              <w:rPr>
                <w:rFonts w:hint="eastAsia"/>
              </w:rPr>
              <w:t>流程监控：作为流程管理者，可对所管理流程中的工作办理情况进行实时监控。</w:t>
            </w:r>
          </w:p>
          <w:p w:rsidR="00AB2EEA" w:rsidRDefault="00A10194">
            <w:pPr>
              <w:spacing w:line="400" w:lineRule="exact"/>
            </w:pPr>
            <w:r>
              <w:t>2</w:t>
            </w:r>
            <w:r>
              <w:rPr>
                <w:rFonts w:hint="eastAsia"/>
              </w:rPr>
              <w:t>、会议管理</w:t>
            </w:r>
          </w:p>
          <w:p w:rsidR="00AB2EEA" w:rsidRDefault="00A10194">
            <w:pPr>
              <w:spacing w:line="400" w:lineRule="exact"/>
            </w:pPr>
            <w:r>
              <w:rPr>
                <w:rFonts w:hint="eastAsia"/>
              </w:rPr>
              <w:t>会议管理涉及到会议安排、会议通知、会议纪要、会议反响和会议查询。</w:t>
            </w:r>
          </w:p>
          <w:p w:rsidR="00AB2EEA" w:rsidRDefault="00A10194">
            <w:pPr>
              <w:spacing w:line="400" w:lineRule="exact"/>
            </w:pPr>
            <w:r>
              <w:t>3</w:t>
            </w:r>
            <w:r>
              <w:rPr>
                <w:rFonts w:hint="eastAsia"/>
              </w:rPr>
              <w:t>、信息资讯</w:t>
            </w:r>
          </w:p>
          <w:p w:rsidR="00AB2EEA" w:rsidRDefault="00A10194">
            <w:pPr>
              <w:spacing w:line="400" w:lineRule="exact"/>
            </w:pPr>
            <w:r>
              <w:rPr>
                <w:rFonts w:hint="eastAsia"/>
              </w:rPr>
              <w:t>信息资讯涉及到新闻公告、文件下载、办公指南、规章制度、电子论坛、在线查询</w:t>
            </w:r>
            <w:r>
              <w:t>(</w:t>
            </w:r>
            <w:r>
              <w:rPr>
                <w:rFonts w:hint="eastAsia"/>
              </w:rPr>
              <w:t>含列车时刻和天气预报</w:t>
            </w:r>
            <w:r>
              <w:t>)</w:t>
            </w:r>
            <w:r>
              <w:rPr>
                <w:rFonts w:hint="eastAsia"/>
              </w:rPr>
              <w:t>、资讯管理</w:t>
            </w:r>
            <w:r>
              <w:t>(</w:t>
            </w:r>
            <w:r>
              <w:rPr>
                <w:rFonts w:hint="eastAsia"/>
              </w:rPr>
              <w:t>含资讯维护和公告发布</w:t>
            </w:r>
            <w:r>
              <w:t>)</w:t>
            </w:r>
            <w:r>
              <w:rPr>
                <w:rFonts w:hint="eastAsia"/>
              </w:rPr>
              <w:t>等。</w:t>
            </w:r>
          </w:p>
          <w:p w:rsidR="00AB2EEA" w:rsidRDefault="00A10194">
            <w:pPr>
              <w:spacing w:line="400" w:lineRule="exact"/>
            </w:pPr>
            <w:r>
              <w:t>4</w:t>
            </w:r>
            <w:r>
              <w:rPr>
                <w:rFonts w:hint="eastAsia"/>
              </w:rPr>
              <w:t>、个人事务</w:t>
            </w:r>
          </w:p>
          <w:p w:rsidR="00AB2EEA" w:rsidRDefault="00A10194">
            <w:pPr>
              <w:spacing w:line="400" w:lineRule="exact"/>
            </w:pPr>
            <w:r>
              <w:rPr>
                <w:rFonts w:hint="eastAsia"/>
              </w:rPr>
              <w:lastRenderedPageBreak/>
              <w:t>个人事务涉及到日程安排、通讯录、联系组管理、在线消息、修改个人密码与查看登录日志。</w:t>
            </w:r>
          </w:p>
          <w:p w:rsidR="00AB2EEA" w:rsidRDefault="00A10194">
            <w:pPr>
              <w:spacing w:line="400" w:lineRule="exact"/>
            </w:pPr>
            <w:r>
              <w:t>5</w:t>
            </w:r>
            <w:r>
              <w:rPr>
                <w:rFonts w:hint="eastAsia"/>
              </w:rPr>
              <w:t>、即时通讯</w:t>
            </w:r>
          </w:p>
          <w:p w:rsidR="00AB2EEA" w:rsidRDefault="00A10194">
            <w:pPr>
              <w:spacing w:line="400" w:lineRule="exact"/>
            </w:pPr>
            <w:r>
              <w:rPr>
                <w:rFonts w:hint="eastAsia"/>
              </w:rPr>
              <w:t>即时聊天工具，实现个人群组管理沟通，代办事项提醒等功能。</w:t>
            </w:r>
          </w:p>
          <w:p w:rsidR="00AB2EEA" w:rsidRDefault="00A10194">
            <w:pPr>
              <w:spacing w:line="400" w:lineRule="exact"/>
            </w:pPr>
            <w:r>
              <w:rPr>
                <w:rFonts w:hint="eastAsia"/>
              </w:rPr>
              <w:t>6</w:t>
            </w:r>
            <w:r>
              <w:rPr>
                <w:rFonts w:hint="eastAsia"/>
              </w:rPr>
              <w:t>、内部短信</w:t>
            </w:r>
          </w:p>
          <w:p w:rsidR="00AB2EEA" w:rsidRDefault="00A10194">
            <w:pPr>
              <w:spacing w:line="400" w:lineRule="exact"/>
            </w:pPr>
            <w:r>
              <w:rPr>
                <w:rFonts w:hint="eastAsia"/>
              </w:rPr>
              <w:t>内部短信：用内部短信实现</w:t>
            </w:r>
            <w:r>
              <w:t>OA</w:t>
            </w:r>
            <w:r>
              <w:rPr>
                <w:rFonts w:hint="eastAsia"/>
              </w:rPr>
              <w:t>重要信息的提醒，用户能自行查看、管理内部短信；</w:t>
            </w:r>
          </w:p>
          <w:p w:rsidR="00AB2EEA" w:rsidRDefault="00A10194">
            <w:pPr>
              <w:spacing w:line="400" w:lineRule="exact"/>
            </w:pPr>
            <w:r>
              <w:rPr>
                <w:rFonts w:hint="eastAsia"/>
              </w:rPr>
              <w:t>7</w:t>
            </w:r>
            <w:r>
              <w:rPr>
                <w:rFonts w:hint="eastAsia"/>
              </w:rPr>
              <w:t>、文件柜</w:t>
            </w:r>
          </w:p>
          <w:p w:rsidR="00AB2EEA" w:rsidRDefault="00A10194">
            <w:pPr>
              <w:spacing w:line="400" w:lineRule="exact"/>
            </w:pPr>
            <w:r>
              <w:rPr>
                <w:rFonts w:hint="eastAsia"/>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己分配的空间大小和使用情况。管理员可以为不同用户分配空间。</w:t>
            </w:r>
          </w:p>
          <w:p w:rsidR="00AB2EEA" w:rsidRDefault="00A10194">
            <w:pPr>
              <w:spacing w:line="400" w:lineRule="exact"/>
            </w:pPr>
            <w:r>
              <w:rPr>
                <w:rFonts w:hint="eastAsia"/>
              </w:rPr>
              <w:t>8</w:t>
            </w:r>
            <w:r>
              <w:rPr>
                <w:rFonts w:hint="eastAsia"/>
              </w:rPr>
              <w:t>、系统管理</w:t>
            </w:r>
          </w:p>
          <w:p w:rsidR="00AB2EEA" w:rsidRDefault="00A10194">
            <w:pPr>
              <w:spacing w:line="400" w:lineRule="exact"/>
            </w:pPr>
            <w:r>
              <w:rPr>
                <w:rFonts w:hint="eastAsia"/>
              </w:rPr>
              <w:t>涉及到参数设置、权限管理、流程定制、文档模板、数据库维护与登录日志，为系统管理员提供实时监控平台运行的有效手段</w:t>
            </w:r>
            <w:r>
              <w:t xml:space="preserve">   </w:t>
            </w:r>
          </w:p>
          <w:p w:rsidR="00AB2EEA" w:rsidRDefault="00A10194">
            <w:pPr>
              <w:spacing w:line="400" w:lineRule="exact"/>
            </w:pPr>
            <w:r>
              <w:rPr>
                <w:rFonts w:hint="eastAsia"/>
              </w:rPr>
              <w:t>9</w:t>
            </w:r>
            <w:r>
              <w:rPr>
                <w:rFonts w:hint="eastAsia"/>
              </w:rPr>
              <w:t>、提供移动端</w:t>
            </w:r>
          </w:p>
          <w:p w:rsidR="00AB2EEA" w:rsidRDefault="00A10194">
            <w:pPr>
              <w:spacing w:line="400" w:lineRule="exact"/>
            </w:pPr>
            <w:r>
              <w:rPr>
                <w:rFonts w:hint="eastAsia"/>
              </w:rPr>
              <w:t>提供整体移动端办公系统集成现有数字校园产品，打造一体化办公方案；</w:t>
            </w:r>
            <w: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8</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人事管理系统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t>1</w:t>
            </w:r>
            <w:r>
              <w:rPr>
                <w:rFonts w:hint="eastAsia"/>
              </w:rPr>
              <w:t>、招聘管理</w:t>
            </w:r>
          </w:p>
          <w:p w:rsidR="00AB2EEA" w:rsidRDefault="00A10194">
            <w:pPr>
              <w:spacing w:line="400" w:lineRule="exact"/>
            </w:pPr>
            <w:r>
              <w:rPr>
                <w:rFonts w:hint="eastAsia"/>
              </w:rPr>
              <w:t>各单位申报招聘岗位；</w:t>
            </w:r>
          </w:p>
          <w:p w:rsidR="00AB2EEA" w:rsidRDefault="00A10194">
            <w:pPr>
              <w:spacing w:line="400" w:lineRule="exact"/>
            </w:pPr>
            <w:r>
              <w:t>(1)</w:t>
            </w:r>
            <w:r>
              <w:rPr>
                <w:rFonts w:hint="eastAsia"/>
              </w:rPr>
              <w:t>人事审批后，生成全校招聘岗位信息列表并发布；</w:t>
            </w:r>
          </w:p>
          <w:p w:rsidR="00AB2EEA" w:rsidRDefault="00A10194">
            <w:pPr>
              <w:spacing w:line="400" w:lineRule="exact"/>
            </w:pPr>
            <w:r>
              <w:t>(2)</w:t>
            </w:r>
            <w:r>
              <w:rPr>
                <w:rFonts w:hint="eastAsia"/>
              </w:rPr>
              <w:t>应聘人员在线申报岗位；</w:t>
            </w:r>
          </w:p>
          <w:p w:rsidR="00AB2EEA" w:rsidRDefault="00A10194">
            <w:pPr>
              <w:spacing w:line="400" w:lineRule="exact"/>
            </w:pPr>
            <w:r>
              <w:lastRenderedPageBreak/>
              <w:t>(3)</w:t>
            </w:r>
            <w:r>
              <w:rPr>
                <w:rFonts w:hint="eastAsia"/>
              </w:rPr>
              <w:t>人事初审（人事可查询、筛选、下载简历，邀请面试、填写审批意见）；</w:t>
            </w:r>
          </w:p>
          <w:p w:rsidR="00AB2EEA" w:rsidRDefault="00A10194">
            <w:pPr>
              <w:spacing w:line="400" w:lineRule="exact"/>
            </w:pPr>
            <w:r>
              <w:t>(4)</w:t>
            </w:r>
            <w:r>
              <w:rPr>
                <w:rFonts w:hint="eastAsia"/>
              </w:rPr>
              <w:t>部门复审（复试，填写审批意见）；</w:t>
            </w:r>
          </w:p>
          <w:p w:rsidR="00AB2EEA" w:rsidRDefault="00A10194">
            <w:pPr>
              <w:spacing w:line="400" w:lineRule="exact"/>
            </w:pPr>
            <w:r>
              <w:rPr>
                <w:rFonts w:hint="eastAsia"/>
              </w:rPr>
              <w:t>报到入职；</w:t>
            </w:r>
          </w:p>
          <w:p w:rsidR="00AB2EEA" w:rsidRDefault="00A10194">
            <w:pPr>
              <w:spacing w:line="400" w:lineRule="exact"/>
            </w:pPr>
            <w:r>
              <w:t>2</w:t>
            </w:r>
            <w:r>
              <w:rPr>
                <w:rFonts w:hint="eastAsia"/>
              </w:rPr>
              <w:t>、员工档案</w:t>
            </w:r>
            <w:r>
              <w:t xml:space="preserve"> </w:t>
            </w:r>
          </w:p>
          <w:p w:rsidR="00AB2EEA" w:rsidRDefault="00A10194">
            <w:pPr>
              <w:spacing w:line="400" w:lineRule="exact"/>
            </w:pPr>
            <w:r>
              <w:rPr>
                <w:rFonts w:ascii="宋体" w:hAnsi="宋体" w:cs="宋体" w:hint="eastAsia"/>
                <w:szCs w:val="21"/>
              </w:rPr>
              <w:t>★</w:t>
            </w:r>
            <w:r>
              <w:t>(1)</w:t>
            </w:r>
            <w:r>
              <w:rPr>
                <w:rFonts w:hint="eastAsia"/>
              </w:rPr>
              <w:t>通过职工号、姓名、单位等检索条件，可以查询到某人或某部分人的档案信息（包含员工信息、党政职务、技术职务、工作经历、企业兼职、社会兼职、岗位证书等）；</w:t>
            </w:r>
          </w:p>
          <w:p w:rsidR="00AB2EEA" w:rsidRDefault="00A10194">
            <w:pPr>
              <w:spacing w:line="400" w:lineRule="exact"/>
            </w:pPr>
            <w:r>
              <w:t>(2)</w:t>
            </w:r>
            <w:r>
              <w:rPr>
                <w:rFonts w:hint="eastAsia"/>
              </w:rPr>
              <w:t>系统自动生成员工通讯录，人事处可自主设置通讯录展示的员工信息；</w:t>
            </w:r>
          </w:p>
          <w:p w:rsidR="00AB2EEA" w:rsidRDefault="00A10194">
            <w:pPr>
              <w:spacing w:line="400" w:lineRule="exact"/>
            </w:pPr>
            <w:r>
              <w:t>(3)</w:t>
            </w:r>
            <w:r>
              <w:rPr>
                <w:rFonts w:hint="eastAsia"/>
              </w:rPr>
              <w:t>员工合同的管理，包括合同记录，合同续签等功能；</w:t>
            </w:r>
          </w:p>
          <w:p w:rsidR="00AB2EEA" w:rsidRDefault="00A10194">
            <w:pPr>
              <w:spacing w:line="400" w:lineRule="exact"/>
            </w:pPr>
            <w:r>
              <w:t>(4)</w:t>
            </w:r>
            <w:r>
              <w:rPr>
                <w:rFonts w:hint="eastAsia"/>
              </w:rPr>
              <w:t>支持按月份查询试用、正式合同到期记录。</w:t>
            </w:r>
          </w:p>
          <w:p w:rsidR="00AB2EEA" w:rsidRDefault="00A10194">
            <w:pPr>
              <w:spacing w:line="400" w:lineRule="exact"/>
            </w:pPr>
            <w:r>
              <w:t>3</w:t>
            </w:r>
            <w:r>
              <w:rPr>
                <w:rFonts w:hint="eastAsia"/>
              </w:rPr>
              <w:t>、组织架构</w:t>
            </w:r>
          </w:p>
          <w:p w:rsidR="00AB2EEA" w:rsidRDefault="00A10194">
            <w:pPr>
              <w:spacing w:line="400" w:lineRule="exact"/>
            </w:pPr>
            <w:r>
              <w:t>(1)</w:t>
            </w:r>
            <w:r>
              <w:rPr>
                <w:rFonts w:hint="eastAsia"/>
              </w:rPr>
              <w:t>人事处可创建部门，完成部门创建后，可一键生成组织架构；</w:t>
            </w:r>
          </w:p>
          <w:p w:rsidR="00AB2EEA" w:rsidRDefault="00A10194">
            <w:pPr>
              <w:spacing w:line="400" w:lineRule="exact"/>
            </w:pPr>
            <w:r>
              <w:t>(2)</w:t>
            </w:r>
            <w:r>
              <w:rPr>
                <w:rFonts w:hint="eastAsia"/>
              </w:rPr>
              <w:t>人事处可进行内部职级、职位的初始化设置操作；</w:t>
            </w:r>
          </w:p>
          <w:p w:rsidR="00AB2EEA" w:rsidRDefault="00A10194">
            <w:pPr>
              <w:spacing w:line="400" w:lineRule="exact"/>
            </w:pPr>
            <w:r>
              <w:t xml:space="preserve">(3) </w:t>
            </w:r>
            <w:r>
              <w:rPr>
                <w:rFonts w:hint="eastAsia"/>
              </w:rPr>
              <w:t>新增部门时，支持创建父级、子级层级结构。</w:t>
            </w:r>
          </w:p>
          <w:p w:rsidR="00AB2EEA" w:rsidRDefault="00A10194">
            <w:pPr>
              <w:spacing w:line="400" w:lineRule="exact"/>
            </w:pPr>
            <w:r>
              <w:t>4</w:t>
            </w:r>
            <w:r>
              <w:rPr>
                <w:rFonts w:hint="eastAsia"/>
              </w:rPr>
              <w:t>、社保管理</w:t>
            </w:r>
          </w:p>
          <w:p w:rsidR="00AB2EEA" w:rsidRDefault="00A10194">
            <w:pPr>
              <w:spacing w:line="400" w:lineRule="exact"/>
            </w:pPr>
            <w:r>
              <w:t>(1)</w:t>
            </w:r>
            <w:r>
              <w:rPr>
                <w:rFonts w:hint="eastAsia"/>
              </w:rPr>
              <w:t>人事处可根据实际情况，创建不同的参保方案，并未每个参保方案设置相应的参保人员；</w:t>
            </w:r>
          </w:p>
          <w:p w:rsidR="00AB2EEA" w:rsidRDefault="00A10194">
            <w:pPr>
              <w:spacing w:line="400" w:lineRule="exact"/>
            </w:pPr>
            <w:r>
              <w:t>(2)</w:t>
            </w:r>
            <w:r>
              <w:rPr>
                <w:rFonts w:hint="eastAsia"/>
              </w:rPr>
              <w:t>系统每个月会自动生成学校社保账单，个人社保账单；</w:t>
            </w:r>
          </w:p>
          <w:p w:rsidR="00AB2EEA" w:rsidRDefault="00A10194">
            <w:pPr>
              <w:spacing w:line="400" w:lineRule="exact"/>
            </w:pPr>
            <w:r>
              <w:t>5</w:t>
            </w:r>
            <w:r>
              <w:rPr>
                <w:rFonts w:hint="eastAsia"/>
              </w:rPr>
              <w:t>、考勤假期</w:t>
            </w:r>
          </w:p>
          <w:p w:rsidR="00AB2EEA" w:rsidRDefault="00A10194">
            <w:pPr>
              <w:spacing w:line="400" w:lineRule="exact"/>
            </w:pPr>
            <w:r>
              <w:t>(1)</w:t>
            </w:r>
            <w:r>
              <w:rPr>
                <w:rFonts w:hint="eastAsia"/>
              </w:rPr>
              <w:t>员工通过手机定位打卡，系统自动统计员工打卡情况（打卡方式：</w:t>
            </w:r>
            <w:r>
              <w:t>GPS</w:t>
            </w:r>
            <w:r>
              <w:rPr>
                <w:rFonts w:hint="eastAsia"/>
              </w:rPr>
              <w:t>、</w:t>
            </w:r>
            <w:r>
              <w:t>WIFI</w:t>
            </w:r>
            <w:r>
              <w:rPr>
                <w:rFonts w:hint="eastAsia"/>
              </w:rPr>
              <w:t>定位）；</w:t>
            </w:r>
          </w:p>
          <w:p w:rsidR="00AB2EEA" w:rsidRDefault="00A10194">
            <w:pPr>
              <w:spacing w:line="400" w:lineRule="exact"/>
            </w:pPr>
            <w:r>
              <w:lastRenderedPageBreak/>
              <w:t>(2)</w:t>
            </w:r>
            <w:r>
              <w:rPr>
                <w:rFonts w:hint="eastAsia"/>
              </w:rPr>
              <w:t>人事处可查看员工每日、月度打卡情况；</w:t>
            </w:r>
          </w:p>
          <w:p w:rsidR="00AB2EEA" w:rsidRDefault="00A10194">
            <w:pPr>
              <w:spacing w:line="400" w:lineRule="exact"/>
            </w:pPr>
            <w:r>
              <w:t>(3)</w:t>
            </w:r>
            <w:r>
              <w:rPr>
                <w:rFonts w:hint="eastAsia"/>
              </w:rPr>
              <w:t>人事处可自主设置考勤方案，合理安排考勤人员；</w:t>
            </w:r>
          </w:p>
          <w:p w:rsidR="00AB2EEA" w:rsidRDefault="00A10194">
            <w:pPr>
              <w:spacing w:line="400" w:lineRule="exact"/>
            </w:pPr>
            <w:r>
              <w:rPr>
                <w:rFonts w:hint="eastAsia"/>
              </w:rPr>
              <w:t>流程</w:t>
            </w:r>
            <w:r>
              <w:t>2</w:t>
            </w:r>
            <w:r>
              <w:rPr>
                <w:rFonts w:hint="eastAsia"/>
              </w:rPr>
              <w:t>—请假</w:t>
            </w:r>
          </w:p>
          <w:p w:rsidR="00AB2EEA" w:rsidRDefault="00A10194">
            <w:pPr>
              <w:spacing w:line="400" w:lineRule="exact"/>
            </w:pPr>
            <w:r>
              <w:t>(1)</w:t>
            </w:r>
            <w:r>
              <w:rPr>
                <w:rFonts w:hint="eastAsia"/>
              </w:rPr>
              <w:t>员工在移动端或</w:t>
            </w:r>
            <w:r>
              <w:t>PC</w:t>
            </w:r>
            <w:r>
              <w:rPr>
                <w:rFonts w:hint="eastAsia"/>
              </w:rPr>
              <w:t>端提交请假申请；</w:t>
            </w:r>
          </w:p>
          <w:p w:rsidR="00AB2EEA" w:rsidRDefault="00A10194">
            <w:pPr>
              <w:spacing w:line="400" w:lineRule="exact"/>
            </w:pPr>
            <w:r>
              <w:t>(2)</w:t>
            </w:r>
            <w:r>
              <w:rPr>
                <w:rFonts w:hint="eastAsia"/>
              </w:rPr>
              <w:t>人事处审批或根据权限上报学校；</w:t>
            </w:r>
          </w:p>
          <w:p w:rsidR="00AB2EEA" w:rsidRDefault="00A10194">
            <w:pPr>
              <w:spacing w:line="400" w:lineRule="exact"/>
            </w:pPr>
            <w:r>
              <w:t>(3)</w:t>
            </w:r>
            <w:r>
              <w:rPr>
                <w:rFonts w:hint="eastAsia"/>
              </w:rPr>
              <w:t>审批通过后，系统自动更新考勤表；</w:t>
            </w:r>
          </w:p>
          <w:p w:rsidR="00AB2EEA" w:rsidRDefault="00A10194">
            <w:pPr>
              <w:spacing w:line="400" w:lineRule="exact"/>
            </w:pPr>
            <w:r>
              <w:rPr>
                <w:rFonts w:hint="eastAsia"/>
              </w:rPr>
              <w:t>流程</w:t>
            </w:r>
            <w:r>
              <w:t>3</w:t>
            </w:r>
            <w:r>
              <w:rPr>
                <w:rFonts w:hint="eastAsia"/>
              </w:rPr>
              <w:t>—加班</w:t>
            </w:r>
          </w:p>
          <w:p w:rsidR="00AB2EEA" w:rsidRDefault="00A10194">
            <w:pPr>
              <w:spacing w:line="400" w:lineRule="exact"/>
            </w:pPr>
            <w:r>
              <w:t>(1)</w:t>
            </w:r>
            <w:r>
              <w:rPr>
                <w:rFonts w:hint="eastAsia"/>
              </w:rPr>
              <w:t>人事处设置加班规则；</w:t>
            </w:r>
          </w:p>
          <w:p w:rsidR="00AB2EEA" w:rsidRDefault="00A10194">
            <w:pPr>
              <w:spacing w:line="400" w:lineRule="exact"/>
            </w:pPr>
            <w:r>
              <w:t>(2)</w:t>
            </w:r>
            <w:r>
              <w:rPr>
                <w:rFonts w:hint="eastAsia"/>
              </w:rPr>
              <w:t>员工提交加班申请；</w:t>
            </w:r>
          </w:p>
          <w:p w:rsidR="00AB2EEA" w:rsidRDefault="00A10194">
            <w:pPr>
              <w:spacing w:line="400" w:lineRule="exact"/>
            </w:pPr>
            <w:r>
              <w:t>(3)</w:t>
            </w:r>
            <w:r>
              <w:rPr>
                <w:rFonts w:hint="eastAsia"/>
              </w:rPr>
              <w:t>单位审批或根据权限上报学校；</w:t>
            </w:r>
          </w:p>
          <w:p w:rsidR="00AB2EEA" w:rsidRDefault="00A10194">
            <w:pPr>
              <w:spacing w:line="400" w:lineRule="exact"/>
            </w:pPr>
            <w:r>
              <w:t>(4)</w:t>
            </w:r>
            <w:r>
              <w:rPr>
                <w:rFonts w:hint="eastAsia"/>
              </w:rPr>
              <w:t>审批通过后，系统自动更新考勤表；</w:t>
            </w:r>
          </w:p>
          <w:p w:rsidR="00AB2EEA" w:rsidRDefault="00A10194">
            <w:pPr>
              <w:spacing w:line="400" w:lineRule="exact"/>
            </w:pPr>
            <w:r>
              <w:t>6</w:t>
            </w:r>
            <w:r>
              <w:rPr>
                <w:rFonts w:hint="eastAsia"/>
              </w:rPr>
              <w:t>、员工培训</w:t>
            </w:r>
          </w:p>
          <w:p w:rsidR="00AB2EEA" w:rsidRDefault="00A10194">
            <w:pPr>
              <w:spacing w:line="400" w:lineRule="exact"/>
            </w:pPr>
            <w:r>
              <w:t>(1)</w:t>
            </w:r>
            <w:r>
              <w:rPr>
                <w:rFonts w:hint="eastAsia"/>
              </w:rPr>
              <w:t>培训需求调研，人事处可向教职工群发培训通知；</w:t>
            </w:r>
          </w:p>
          <w:p w:rsidR="00AB2EEA" w:rsidRDefault="00A10194">
            <w:pPr>
              <w:spacing w:line="400" w:lineRule="exact"/>
            </w:pPr>
            <w:r>
              <w:t>(2)</w:t>
            </w:r>
            <w:r>
              <w:rPr>
                <w:rFonts w:hint="eastAsia"/>
              </w:rPr>
              <w:t>人事处可事先上传培训资料（文档</w:t>
            </w:r>
            <w:r>
              <w:t>+</w:t>
            </w:r>
            <w:r>
              <w:rPr>
                <w:rFonts w:hint="eastAsia"/>
              </w:rPr>
              <w:t>视频）；</w:t>
            </w:r>
          </w:p>
          <w:p w:rsidR="00AB2EEA" w:rsidRDefault="00A10194">
            <w:pPr>
              <w:spacing w:line="400" w:lineRule="exact"/>
            </w:pPr>
            <w:r>
              <w:t>7</w:t>
            </w:r>
            <w:r>
              <w:rPr>
                <w:rFonts w:hint="eastAsia"/>
              </w:rPr>
              <w:t>、员工异动</w:t>
            </w:r>
          </w:p>
          <w:p w:rsidR="00AB2EEA" w:rsidRDefault="00A10194">
            <w:pPr>
              <w:spacing w:line="400" w:lineRule="exact"/>
            </w:pPr>
            <w:r>
              <w:t>(1)</w:t>
            </w:r>
            <w:r>
              <w:rPr>
                <w:rFonts w:hint="eastAsia"/>
              </w:rPr>
              <w:t>人事处可对员工的离岗、离职、离校、离退休进行记录和管理；</w:t>
            </w:r>
          </w:p>
          <w:p w:rsidR="00AB2EEA" w:rsidRDefault="00A10194">
            <w:pPr>
              <w:spacing w:line="400" w:lineRule="exact"/>
            </w:pPr>
            <w:r>
              <w:t>(2)</w:t>
            </w:r>
            <w:r>
              <w:rPr>
                <w:rFonts w:hint="eastAsia"/>
              </w:rPr>
              <w:t>人事处可对员工的编制异动、员工的调动、国内进修进行管理；</w:t>
            </w:r>
          </w:p>
          <w:p w:rsidR="00AB2EEA" w:rsidRDefault="00A10194">
            <w:pPr>
              <w:spacing w:line="400" w:lineRule="exact"/>
            </w:pPr>
            <w:r>
              <w:t>8</w:t>
            </w:r>
            <w:r>
              <w:rPr>
                <w:rFonts w:hint="eastAsia"/>
              </w:rPr>
              <w:t>、薪资福利</w:t>
            </w:r>
          </w:p>
          <w:p w:rsidR="00AB2EEA" w:rsidRDefault="00A10194">
            <w:pPr>
              <w:spacing w:line="400" w:lineRule="exact"/>
            </w:pPr>
            <w:r>
              <w:t>(1)</w:t>
            </w:r>
            <w:r>
              <w:rPr>
                <w:rFonts w:hint="eastAsia"/>
              </w:rPr>
              <w:t>新入员工的定岗定薪；</w:t>
            </w:r>
          </w:p>
          <w:p w:rsidR="00AB2EEA" w:rsidRDefault="00A10194">
            <w:pPr>
              <w:spacing w:line="400" w:lineRule="exact"/>
            </w:pPr>
            <w:r>
              <w:t>(2)</w:t>
            </w:r>
            <w:r>
              <w:rPr>
                <w:rFonts w:hint="eastAsia"/>
              </w:rPr>
              <w:t>人事处可自主设置工资结构（岗位工资、提成、绩效工资、报销、工龄工资等，</w:t>
            </w:r>
            <w:r>
              <w:rPr>
                <w:rFonts w:hint="eastAsia"/>
              </w:rPr>
              <w:lastRenderedPageBreak/>
              <w:t>可自主设置工资结构字段）；</w:t>
            </w:r>
          </w:p>
          <w:p w:rsidR="00AB2EEA" w:rsidRDefault="00A10194">
            <w:pPr>
              <w:spacing w:line="400" w:lineRule="exact"/>
            </w:pPr>
            <w:r>
              <w:t>(3)</w:t>
            </w:r>
            <w:r>
              <w:rPr>
                <w:rFonts w:hint="eastAsia"/>
              </w:rPr>
              <w:t>人事处可设置多个津贴方案，并为每个津贴方案设置对应的人员；</w:t>
            </w:r>
          </w:p>
          <w:p w:rsidR="00AB2EEA" w:rsidRDefault="00A10194">
            <w:pPr>
              <w:spacing w:line="400" w:lineRule="exact"/>
            </w:pPr>
            <w:r>
              <w:t>(4)</w:t>
            </w:r>
            <w:r>
              <w:rPr>
                <w:rFonts w:hint="eastAsia"/>
              </w:rPr>
              <w:t>系统支持一键发送工资条；</w:t>
            </w:r>
          </w:p>
          <w:p w:rsidR="00AB2EEA" w:rsidRDefault="00A10194">
            <w:pPr>
              <w:spacing w:line="400" w:lineRule="exact"/>
            </w:pPr>
            <w:r>
              <w:t>(4)</w:t>
            </w:r>
            <w:r>
              <w:rPr>
                <w:rFonts w:hint="eastAsia"/>
              </w:rPr>
              <w:t>人事处操作员工调薪，系统自动生成员工调薪表；</w:t>
            </w:r>
          </w:p>
          <w:p w:rsidR="00AB2EEA" w:rsidRDefault="00A10194">
            <w:pPr>
              <w:spacing w:line="400" w:lineRule="exact"/>
            </w:pPr>
            <w:r>
              <w:t>9</w:t>
            </w:r>
            <w:r>
              <w:rPr>
                <w:rFonts w:hint="eastAsia"/>
              </w:rPr>
              <w:t>、报表中心</w:t>
            </w:r>
          </w:p>
          <w:p w:rsidR="00AB2EEA" w:rsidRDefault="00A10194">
            <w:pPr>
              <w:spacing w:line="400" w:lineRule="exact"/>
            </w:pPr>
            <w:r>
              <w:rPr>
                <w:rFonts w:hint="eastAsia"/>
              </w:rPr>
              <w:t>可设置模板，可根据模板自动生成相关人事信息图表，（例如：员工状态统计、人员构成分析、职位人员统计）；</w:t>
            </w:r>
          </w:p>
          <w:p w:rsidR="00AB2EEA" w:rsidRDefault="00A10194">
            <w:pPr>
              <w:spacing w:line="400" w:lineRule="exact"/>
            </w:pPr>
            <w:r>
              <w:t>10</w:t>
            </w:r>
            <w:r>
              <w:rPr>
                <w:rFonts w:hint="eastAsia"/>
              </w:rPr>
              <w:t>、温馨提示</w:t>
            </w:r>
          </w:p>
          <w:p w:rsidR="00AB2EEA" w:rsidRDefault="00A10194">
            <w:pPr>
              <w:spacing w:line="400" w:lineRule="exact"/>
            </w:pPr>
            <w:r>
              <w:t xml:space="preserve"> (1)</w:t>
            </w:r>
            <w:r>
              <w:rPr>
                <w:rFonts w:hint="eastAsia"/>
              </w:rPr>
              <w:t>人事处可按月查看员工生日信息，并可给过生日的员工发送电子生日贺卡，支持定时发送；</w:t>
            </w:r>
          </w:p>
          <w:p w:rsidR="00AB2EEA" w:rsidRDefault="00A10194">
            <w:pPr>
              <w:spacing w:line="400" w:lineRule="exact"/>
            </w:pPr>
            <w:r>
              <w:t>11</w:t>
            </w:r>
            <w:r>
              <w:rPr>
                <w:rFonts w:hint="eastAsia"/>
              </w:rPr>
              <w:t>、自动提醒</w:t>
            </w:r>
          </w:p>
          <w:p w:rsidR="00AB2EEA" w:rsidRDefault="00A10194">
            <w:pPr>
              <w:spacing w:line="400" w:lineRule="exact"/>
            </w:pPr>
            <w:r>
              <w:t xml:space="preserve"> </w:t>
            </w:r>
            <w:r>
              <w:rPr>
                <w:rFonts w:hint="eastAsia"/>
              </w:rPr>
              <w:t>通过设置通知时间和接收人员，可实现生日通知、转正通知、合同续签通知的自动提醒；</w:t>
            </w:r>
          </w:p>
          <w:p w:rsidR="00AB2EEA" w:rsidRDefault="00A10194">
            <w:pPr>
              <w:spacing w:line="400" w:lineRule="exact"/>
            </w:pPr>
            <w:r>
              <w:t>13</w:t>
            </w:r>
            <w:r>
              <w:rPr>
                <w:rFonts w:hint="eastAsia"/>
              </w:rPr>
              <w:t>、公告</w:t>
            </w:r>
          </w:p>
          <w:p w:rsidR="00AB2EEA" w:rsidRDefault="00A10194">
            <w:pPr>
              <w:spacing w:line="400" w:lineRule="exact"/>
            </w:pPr>
            <w:r>
              <w:t>(1)</w:t>
            </w:r>
            <w:r>
              <w:rPr>
                <w:rFonts w:hint="eastAsia"/>
              </w:rPr>
              <w:t>支持公告的发布，支持自定义公告接收人员，接收部门；</w:t>
            </w:r>
          </w:p>
          <w:p w:rsidR="00AB2EEA" w:rsidRDefault="00A10194">
            <w:pPr>
              <w:spacing w:line="400" w:lineRule="exact"/>
            </w:pPr>
            <w:r>
              <w:t>(2)</w:t>
            </w:r>
            <w:r>
              <w:rPr>
                <w:rFonts w:hint="eastAsia"/>
              </w:rPr>
              <w:t>支持发布附件公告；</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是</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9</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财务管理系统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rPr>
                <w:rFonts w:hint="eastAsia"/>
              </w:rPr>
              <w:t>软件技术参数：</w:t>
            </w:r>
          </w:p>
          <w:p w:rsidR="00AB2EEA" w:rsidRDefault="00A10194">
            <w:pPr>
              <w:spacing w:line="400" w:lineRule="exact"/>
            </w:pPr>
            <w:r>
              <w:t>1</w:t>
            </w:r>
            <w:r>
              <w:rPr>
                <w:rFonts w:hint="eastAsia"/>
              </w:rPr>
              <w:t>、</w:t>
            </w:r>
            <w:r>
              <w:t>B/S</w:t>
            </w:r>
            <w:r>
              <w:rPr>
                <w:rFonts w:hint="eastAsia"/>
              </w:rPr>
              <w:t>架构，支持基于校园网、互联网的应用，只需要浏览器便可轻松访问；</w:t>
            </w:r>
          </w:p>
          <w:p w:rsidR="00AB2EEA" w:rsidRDefault="00A10194">
            <w:pPr>
              <w:spacing w:line="400" w:lineRule="exact"/>
            </w:pPr>
            <w:r>
              <w:rPr>
                <w:rFonts w:hint="eastAsia"/>
              </w:rPr>
              <w:t>软件功能参数：</w:t>
            </w:r>
          </w:p>
          <w:p w:rsidR="00AB2EEA" w:rsidRDefault="00A10194">
            <w:pPr>
              <w:spacing w:line="400" w:lineRule="exact"/>
            </w:pPr>
            <w:r>
              <w:t>1</w:t>
            </w:r>
            <w:r>
              <w:rPr>
                <w:rFonts w:hint="eastAsia"/>
              </w:rPr>
              <w:t>、包括从凭证到账簿、报表输出的基本帐务处理和内部利息、经济核算、财务分析、</w:t>
            </w:r>
            <w:r>
              <w:rPr>
                <w:rFonts w:hint="eastAsia"/>
              </w:rPr>
              <w:lastRenderedPageBreak/>
              <w:t>银行对帐等功能。</w:t>
            </w:r>
          </w:p>
          <w:p w:rsidR="00AB2EEA" w:rsidRDefault="00A10194">
            <w:pPr>
              <w:spacing w:line="400" w:lineRule="exact"/>
            </w:pPr>
            <w:r>
              <w:t>2</w:t>
            </w:r>
            <w:r>
              <w:rPr>
                <w:rFonts w:hint="eastAsia"/>
              </w:rPr>
              <w:t>、可自定义会计科目，可自主设置各科目的辅助信息项，并自由配置各科目必须附加信息项、核算信息项、汇总信息项。</w:t>
            </w:r>
          </w:p>
          <w:p w:rsidR="00AB2EEA" w:rsidRDefault="00A10194">
            <w:pPr>
              <w:spacing w:line="400" w:lineRule="exact"/>
            </w:pPr>
            <w:r>
              <w:t>3</w:t>
            </w:r>
            <w:r>
              <w:rPr>
                <w:rFonts w:hint="eastAsia"/>
              </w:rPr>
              <w:t>、可多人同时录入不同凭证不冲突，凭证号自主生成，并保证连续。</w:t>
            </w:r>
          </w:p>
          <w:p w:rsidR="00AB2EEA" w:rsidRDefault="00A10194">
            <w:pPr>
              <w:spacing w:line="400" w:lineRule="exact"/>
            </w:pPr>
            <w:r>
              <w:t>4</w:t>
            </w:r>
            <w:r>
              <w:rPr>
                <w:rFonts w:hint="eastAsia"/>
              </w:rPr>
              <w:t>、录入凭证时可快捷保存可复用的摘要短语，并可快捷调用常用短语、部门、姓名、往来单位、固定资产等信息作为摘要组成部分。</w:t>
            </w:r>
          </w:p>
          <w:p w:rsidR="00AB2EEA" w:rsidRDefault="00A10194">
            <w:pPr>
              <w:spacing w:line="400" w:lineRule="exact"/>
            </w:pPr>
            <w:r>
              <w:t>5</w:t>
            </w:r>
            <w:r>
              <w:rPr>
                <w:rFonts w:hint="eastAsia"/>
              </w:rPr>
              <w:t>、录入凭证时支持复制上行、复制凭证、生成模式凭证、生成年度结转等功能。</w:t>
            </w:r>
          </w:p>
          <w:p w:rsidR="00AB2EEA" w:rsidRDefault="00A10194">
            <w:pPr>
              <w:spacing w:line="400" w:lineRule="exact"/>
            </w:pPr>
            <w:r>
              <w:t>6</w:t>
            </w:r>
            <w:r>
              <w:rPr>
                <w:rFonts w:hint="eastAsia"/>
              </w:rPr>
              <w:t>、录入科目代码或科目</w:t>
            </w:r>
            <w:r>
              <w:t>/</w:t>
            </w:r>
            <w:r>
              <w:rPr>
                <w:rFonts w:hint="eastAsia"/>
              </w:rPr>
              <w:t>部门</w:t>
            </w:r>
            <w:r>
              <w:t>/</w:t>
            </w:r>
            <w:r>
              <w:rPr>
                <w:rFonts w:hint="eastAsia"/>
              </w:rPr>
              <w:t>姓名</w:t>
            </w:r>
            <w:r>
              <w:t>/</w:t>
            </w:r>
            <w:r>
              <w:rPr>
                <w:rFonts w:hint="eastAsia"/>
              </w:rPr>
              <w:t>往来单位</w:t>
            </w:r>
            <w:r>
              <w:t>/</w:t>
            </w:r>
            <w:r>
              <w:rPr>
                <w:rFonts w:hint="eastAsia"/>
              </w:rPr>
              <w:t>固定资产等拼音首字时，具备一键一提示功能，方便快捷录入。</w:t>
            </w:r>
          </w:p>
          <w:p w:rsidR="00AB2EEA" w:rsidRDefault="00A10194">
            <w:pPr>
              <w:spacing w:line="400" w:lineRule="exact"/>
            </w:pPr>
            <w:r>
              <w:t>7</w:t>
            </w:r>
            <w:r>
              <w:rPr>
                <w:rFonts w:hint="eastAsia"/>
              </w:rPr>
              <w:t>、每个会计人员可分配不同字号，每个凭证有不同字号。</w:t>
            </w:r>
          </w:p>
          <w:p w:rsidR="00AB2EEA" w:rsidRDefault="00A10194">
            <w:pPr>
              <w:spacing w:line="400" w:lineRule="exact"/>
            </w:pPr>
            <w:r>
              <w:t>8</w:t>
            </w:r>
            <w:r>
              <w:rPr>
                <w:rFonts w:hint="eastAsia"/>
              </w:rPr>
              <w:t>、银行对账可以设置允许相差天数、收付方式、支票号，可自动勾对，也可手动补充勾对，单位帐可以随时直接查看凭证。</w:t>
            </w:r>
          </w:p>
          <w:p w:rsidR="00AB2EEA" w:rsidRDefault="00A10194">
            <w:pPr>
              <w:spacing w:line="400" w:lineRule="exact"/>
            </w:pPr>
            <w:r>
              <w:t>9</w:t>
            </w:r>
            <w:r>
              <w:rPr>
                <w:rFonts w:hint="eastAsia"/>
              </w:rPr>
              <w:t>、有灵活的分层次统计汇总的查询方式，可自由设置账簿查询格式、账簿打印格式，自定义账簿分组汇总、分页打印，查看账簿时，可随时过滤或展开账簿内容，调整汇总项、分页项，可逐层分解分类账，并追溯查到凭证。</w:t>
            </w:r>
          </w:p>
          <w:p w:rsidR="00AB2EEA" w:rsidRDefault="00A10194">
            <w:pPr>
              <w:spacing w:line="400" w:lineRule="exact"/>
            </w:pPr>
            <w:r>
              <w:t>10</w:t>
            </w:r>
            <w:r>
              <w:rPr>
                <w:rFonts w:hint="eastAsia"/>
              </w:rPr>
              <w:t>、可以自定义报表，自主设置财务报表项目及计算公式，可分部门输出报表。</w:t>
            </w:r>
          </w:p>
          <w:p w:rsidR="00AB2EEA" w:rsidRDefault="00A10194">
            <w:pPr>
              <w:spacing w:line="400" w:lineRule="exact"/>
            </w:pPr>
            <w:r>
              <w:t>11</w:t>
            </w:r>
            <w:r>
              <w:rPr>
                <w:rFonts w:hint="eastAsia"/>
              </w:rPr>
              <w:t>、可自定义经济核算方式，自主设置核算方案、核算层次、计息模式、费用汇总公式等。</w:t>
            </w:r>
          </w:p>
          <w:p w:rsidR="00AB2EEA" w:rsidRDefault="00A10194">
            <w:pPr>
              <w:spacing w:line="400" w:lineRule="exact"/>
            </w:pPr>
            <w:r>
              <w:t>12</w:t>
            </w:r>
            <w:r>
              <w:rPr>
                <w:rFonts w:hint="eastAsia"/>
              </w:rPr>
              <w:t>、有完整强大的财务分析功能，能进行非明细科目的子目结构分析、核算项目结构分析、资产负债结构、损益分析，能呈现各科目发生额</w:t>
            </w:r>
            <w:r>
              <w:t>/</w:t>
            </w:r>
            <w:r>
              <w:rPr>
                <w:rFonts w:hint="eastAsia"/>
              </w:rPr>
              <w:t>余额发展趋势，所有分析提</w:t>
            </w:r>
            <w:r>
              <w:rPr>
                <w:rFonts w:hint="eastAsia"/>
              </w:rPr>
              <w:lastRenderedPageBreak/>
              <w:t>供各种图表。</w:t>
            </w:r>
          </w:p>
          <w:p w:rsidR="00AB2EEA" w:rsidRDefault="00A10194">
            <w:pPr>
              <w:spacing w:line="400" w:lineRule="exact"/>
            </w:pPr>
            <w:r>
              <w:t>13</w:t>
            </w:r>
            <w:r>
              <w:rPr>
                <w:rFonts w:hint="eastAsia"/>
              </w:rPr>
              <w:t>、自带人民币大写输出器，支持即时显示所录数字表示的人民币大写金额。</w:t>
            </w:r>
          </w:p>
          <w:p w:rsidR="00AB2EEA" w:rsidRDefault="00A10194">
            <w:pPr>
              <w:spacing w:line="400" w:lineRule="exact"/>
            </w:pPr>
            <w:r>
              <w:t>14</w:t>
            </w:r>
            <w:r>
              <w:rPr>
                <w:rFonts w:hint="eastAsia"/>
              </w:rPr>
              <w:t>、支持同时执行多个事务，方便交叉查阅、录入。</w:t>
            </w:r>
          </w:p>
          <w:p w:rsidR="00AB2EEA" w:rsidRDefault="00A10194">
            <w:pPr>
              <w:spacing w:line="400" w:lineRule="exact"/>
            </w:pPr>
            <w:r>
              <w:t>15</w:t>
            </w:r>
            <w:r>
              <w:rPr>
                <w:rFonts w:hint="eastAsia"/>
              </w:rPr>
              <w:t>、各类查询结果支持即时打印，任何打印均可预览，并支持输出</w:t>
            </w:r>
            <w:r>
              <w:t>word/excel/jpg/gif/html</w:t>
            </w:r>
            <w:r>
              <w:rPr>
                <w:rFonts w:hint="eastAsia"/>
              </w:rPr>
              <w:t>等文件格式。</w:t>
            </w:r>
          </w:p>
          <w:p w:rsidR="00AB2EEA" w:rsidRDefault="00A10194">
            <w:pPr>
              <w:spacing w:line="400" w:lineRule="exact"/>
            </w:pPr>
            <w:r>
              <w:t>16</w:t>
            </w:r>
            <w:r>
              <w:rPr>
                <w:rFonts w:hint="eastAsia"/>
              </w:rPr>
              <w:t>、系统运行期间，如果连续</w:t>
            </w:r>
            <w:r>
              <w:t>30</w:t>
            </w:r>
            <w:r>
              <w:rPr>
                <w:rFonts w:hint="eastAsia"/>
              </w:rPr>
              <w:t>秒没有操作，自动退出操作员权限，任何人重新操作时，必须重新输入操作员密码，避免系统空闲时外人操作。</w:t>
            </w:r>
          </w:p>
          <w:p w:rsidR="00AB2EEA" w:rsidRDefault="00A10194">
            <w:pPr>
              <w:spacing w:line="400" w:lineRule="exact"/>
            </w:pPr>
            <w:r>
              <w:t>17</w:t>
            </w:r>
            <w:r>
              <w:rPr>
                <w:rFonts w:hint="eastAsia"/>
              </w:rPr>
              <w:t>、操作日志完整，记录每次操作所使用的电脑、操作者、时间、详细操作内容。</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AB2EEA">
        <w:tc>
          <w:tcPr>
            <w:tcW w:w="87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10</w:t>
            </w:r>
          </w:p>
        </w:tc>
        <w:tc>
          <w:tcPr>
            <w:tcW w:w="2564"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后勤管理系统</w:t>
            </w:r>
          </w:p>
        </w:tc>
        <w:tc>
          <w:tcPr>
            <w:tcW w:w="7886" w:type="dxa"/>
            <w:tcBorders>
              <w:top w:val="single" w:sz="4" w:space="0" w:color="auto"/>
              <w:left w:val="single" w:sz="4" w:space="0" w:color="auto"/>
              <w:bottom w:val="single" w:sz="4" w:space="0" w:color="auto"/>
              <w:right w:val="single" w:sz="4" w:space="0" w:color="auto"/>
            </w:tcBorders>
          </w:tcPr>
          <w:p w:rsidR="00AB2EEA" w:rsidRDefault="00A10194">
            <w:pPr>
              <w:spacing w:line="400" w:lineRule="exact"/>
            </w:pPr>
            <w:r>
              <w:rPr>
                <w:rFonts w:hint="eastAsia"/>
              </w:rPr>
              <w:t>软件技术参数：</w:t>
            </w:r>
          </w:p>
          <w:p w:rsidR="00AB2EEA" w:rsidRDefault="00A10194">
            <w:pPr>
              <w:spacing w:line="400" w:lineRule="exact"/>
            </w:pPr>
            <w:r>
              <w:t>1</w:t>
            </w:r>
            <w:r>
              <w:rPr>
                <w:rFonts w:hint="eastAsia"/>
              </w:rPr>
              <w:t>、基本信息管理：基于统一的基础数据库，实现基础数据的无缝对接，相关数据不需要重复录入；</w:t>
            </w:r>
          </w:p>
          <w:p w:rsidR="00AB2EEA" w:rsidRDefault="00A10194">
            <w:pPr>
              <w:spacing w:line="400" w:lineRule="exact"/>
            </w:pPr>
            <w:r>
              <w:t>2</w:t>
            </w:r>
            <w:r>
              <w:rPr>
                <w:rFonts w:hint="eastAsia"/>
              </w:rPr>
              <w:t>、人员管理：详细记录后勤人员的基本信息、岗位及变更信息，可对出勤及违规情况进行跟踪管理；</w:t>
            </w:r>
          </w:p>
          <w:p w:rsidR="00AB2EEA" w:rsidRDefault="00A10194">
            <w:pPr>
              <w:spacing w:line="400" w:lineRule="exact"/>
            </w:pPr>
            <w:r>
              <w:t>3</w:t>
            </w:r>
            <w:r>
              <w:rPr>
                <w:rFonts w:hint="eastAsia"/>
              </w:rPr>
              <w:t>、基础设施建设：可对校内基础设施的建设、校内各类场馆及使用情况进行管理，包含基建项目申报、审批、合同签订及竣工验收全过程管理，实现对学校，主管领导可随时查看建设情况。</w:t>
            </w:r>
          </w:p>
          <w:p w:rsidR="00AB2EEA" w:rsidRDefault="00A10194">
            <w:pPr>
              <w:spacing w:line="400" w:lineRule="exact"/>
            </w:pPr>
            <w:r>
              <w:t>4</w:t>
            </w:r>
            <w:r>
              <w:rPr>
                <w:rFonts w:hint="eastAsia"/>
              </w:rPr>
              <w:t>、消防设施设备管理：对消防设施设备台账、维护保养过程进行全程跟踪，设备管理员、保管人、主管领导均可随时查看维护保养进度，维修完成后报修人员可进行评价；</w:t>
            </w:r>
          </w:p>
          <w:p w:rsidR="00AB2EEA" w:rsidRDefault="00A10194">
            <w:pPr>
              <w:spacing w:line="400" w:lineRule="exact"/>
            </w:pPr>
            <w:r>
              <w:t>5</w:t>
            </w:r>
            <w:r>
              <w:rPr>
                <w:rFonts w:hint="eastAsia"/>
              </w:rPr>
              <w:t>、设施设备维修管理：可实现设施设备维修全流程管理，可直接使用资产系统中的</w:t>
            </w:r>
            <w:r>
              <w:rPr>
                <w:rFonts w:hint="eastAsia"/>
              </w:rPr>
              <w:lastRenderedPageBreak/>
              <w:t>设备信息；</w:t>
            </w:r>
          </w:p>
          <w:p w:rsidR="00AB2EEA" w:rsidRDefault="00A10194">
            <w:pPr>
              <w:spacing w:line="400" w:lineRule="exact"/>
            </w:pPr>
            <w:r>
              <w:t>6</w:t>
            </w:r>
            <w:r>
              <w:rPr>
                <w:rFonts w:hint="eastAsia"/>
              </w:rPr>
              <w:t>、详细记录派单及维修情况，报修人可对维修情况进行评价；</w:t>
            </w:r>
          </w:p>
          <w:p w:rsidR="00AB2EEA" w:rsidRDefault="00A10194">
            <w:pPr>
              <w:spacing w:line="400" w:lineRule="exact"/>
            </w:pPr>
            <w:r>
              <w:t>7</w:t>
            </w:r>
            <w:r>
              <w:rPr>
                <w:rFonts w:hint="eastAsia"/>
              </w:rPr>
              <w:t>、物业管理：可对校内师生提供多种线上服务，可在线受理师生投诉与建议等；</w:t>
            </w:r>
          </w:p>
          <w:p w:rsidR="00AB2EEA" w:rsidRDefault="00A10194">
            <w:pPr>
              <w:spacing w:line="400" w:lineRule="exact"/>
            </w:pPr>
            <w:r>
              <w:t>8</w:t>
            </w:r>
            <w:r>
              <w:rPr>
                <w:rFonts w:hint="eastAsia"/>
              </w:rPr>
              <w:t>、安全保卫管理：能够快速查看人员当日来访情况，通过对白名单、黑名单的管理，实现来访快速办理及预警提醒；</w:t>
            </w:r>
            <w:r>
              <w:t> </w:t>
            </w:r>
          </w:p>
          <w:p w:rsidR="00AB2EEA" w:rsidRDefault="00A10194">
            <w:pPr>
              <w:spacing w:line="400" w:lineRule="exact"/>
            </w:pPr>
            <w:r>
              <w:t>9</w:t>
            </w:r>
            <w:r>
              <w:rPr>
                <w:rFonts w:hint="eastAsia"/>
              </w:rPr>
              <w:t>、绿化保洁管理：可对绿化保洁计划及执行情况进行管理，管理人员记录保洁、绿化检查情况；</w:t>
            </w:r>
          </w:p>
          <w:p w:rsidR="00AB2EEA" w:rsidRDefault="00A10194">
            <w:pPr>
              <w:spacing w:line="400" w:lineRule="exact"/>
            </w:pPr>
            <w:r>
              <w:t>10</w:t>
            </w:r>
            <w:r>
              <w:rPr>
                <w:rFonts w:hint="eastAsia"/>
              </w:rPr>
              <w:t>、商店管理：为校园商店、超市等销售场所的日常经营活动提供全面、简便、实用的管理手段，详细记录各商店超市每日采购、销售情况，实时统计商品的缺货、滞销、销售、利润等情况；</w:t>
            </w:r>
          </w:p>
          <w:p w:rsidR="00AB2EEA" w:rsidRDefault="00A10194">
            <w:pPr>
              <w:spacing w:line="400" w:lineRule="exact"/>
            </w:pPr>
            <w:r>
              <w:t>11</w:t>
            </w:r>
            <w:r>
              <w:rPr>
                <w:rFonts w:hint="eastAsia"/>
              </w:rPr>
              <w:t>、餐饮管理：可对抽样留样、卫生检查、饮食安全、消防保障情况及各类违规情况等进行详细记录；</w:t>
            </w:r>
          </w:p>
          <w:p w:rsidR="00AB2EEA" w:rsidRDefault="00A10194">
            <w:pPr>
              <w:spacing w:line="400" w:lineRule="exact"/>
            </w:pPr>
            <w:r>
              <w:t>12</w:t>
            </w:r>
            <w:r>
              <w:rPr>
                <w:rFonts w:hint="eastAsia"/>
              </w:rPr>
              <w:t>、对原料采购进行全过程管理，管理人员通过食谱管理功能提交每日食谱，采购管理人员使用采购管理功能结合食谱基本信息汇总采购数量，经过与库存信息的比较之后形成采购计划。</w:t>
            </w:r>
          </w:p>
        </w:tc>
        <w:tc>
          <w:tcPr>
            <w:tcW w:w="856"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AB2EEA" w:rsidRDefault="00A10194">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bl>
    <w:p w:rsidR="00AB2EEA" w:rsidRDefault="00AB2EEA">
      <w:pPr>
        <w:widowControl/>
        <w:jc w:val="left"/>
        <w:rPr>
          <w:rFonts w:ascii="黑体" w:eastAsia="黑体" w:hAnsi="黑体"/>
          <w:b/>
          <w:sz w:val="28"/>
        </w:rPr>
      </w:pPr>
    </w:p>
    <w:p w:rsidR="00AB2EEA" w:rsidRDefault="00AB2EEA">
      <w:pPr>
        <w:widowControl/>
        <w:jc w:val="left"/>
        <w:rPr>
          <w:rFonts w:ascii="黑体" w:eastAsia="黑体" w:hAnsi="黑体"/>
          <w:b/>
          <w:sz w:val="28"/>
        </w:rPr>
      </w:pPr>
    </w:p>
    <w:p w:rsidR="00AB2EEA" w:rsidRDefault="00AB2EEA">
      <w:pPr>
        <w:widowControl/>
        <w:jc w:val="left"/>
        <w:rPr>
          <w:rFonts w:ascii="黑体" w:eastAsia="黑体" w:hAnsi="黑体"/>
          <w:b/>
          <w:sz w:val="28"/>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9072"/>
        <w:gridCol w:w="709"/>
        <w:gridCol w:w="709"/>
        <w:gridCol w:w="1195"/>
      </w:tblGrid>
      <w:tr w:rsidR="00AB2EEA">
        <w:trPr>
          <w:trHeight w:val="511"/>
        </w:trPr>
        <w:tc>
          <w:tcPr>
            <w:tcW w:w="13948" w:type="dxa"/>
            <w:gridSpan w:val="6"/>
            <w:shd w:val="clear" w:color="auto" w:fill="BFBFBF"/>
            <w:vAlign w:val="center"/>
          </w:tcPr>
          <w:p w:rsidR="00AB2EEA" w:rsidRDefault="00A10194">
            <w:pPr>
              <w:pStyle w:val="af9"/>
              <w:ind w:firstLineChars="0" w:firstLine="0"/>
              <w:rPr>
                <w:rFonts w:ascii="黑体" w:eastAsia="黑体" w:hAnsi="黑体"/>
                <w:b/>
                <w:color w:val="000000" w:themeColor="text1"/>
                <w:sz w:val="32"/>
              </w:rPr>
            </w:pPr>
            <w:r>
              <w:rPr>
                <w:rFonts w:ascii="黑体" w:eastAsia="黑体" w:hAnsi="黑体" w:hint="eastAsia"/>
                <w:b/>
                <w:color w:val="000000" w:themeColor="text1"/>
                <w:sz w:val="32"/>
              </w:rPr>
              <w:lastRenderedPageBreak/>
              <w:t>3、许昌市职教云平台</w:t>
            </w:r>
          </w:p>
        </w:tc>
      </w:tr>
      <w:tr w:rsidR="00AB2EEA">
        <w:trPr>
          <w:trHeight w:val="511"/>
        </w:trPr>
        <w:tc>
          <w:tcPr>
            <w:tcW w:w="704" w:type="dxa"/>
            <w:shd w:val="clear" w:color="auto" w:fill="BFBFBF"/>
            <w:vAlign w:val="center"/>
          </w:tcPr>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序号</w:t>
            </w:r>
          </w:p>
        </w:tc>
        <w:tc>
          <w:tcPr>
            <w:tcW w:w="1559" w:type="dxa"/>
            <w:shd w:val="clear" w:color="auto" w:fill="BFBFBF"/>
            <w:vAlign w:val="center"/>
          </w:tcPr>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货物名称</w:t>
            </w:r>
          </w:p>
        </w:tc>
        <w:tc>
          <w:tcPr>
            <w:tcW w:w="9072" w:type="dxa"/>
            <w:shd w:val="clear" w:color="auto" w:fill="BFBFBF"/>
            <w:vAlign w:val="center"/>
          </w:tcPr>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技术规格及主要参数</w:t>
            </w:r>
          </w:p>
        </w:tc>
        <w:tc>
          <w:tcPr>
            <w:tcW w:w="709" w:type="dxa"/>
            <w:shd w:val="clear" w:color="auto" w:fill="BFBFBF"/>
            <w:vAlign w:val="center"/>
          </w:tcPr>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数量</w:t>
            </w:r>
          </w:p>
        </w:tc>
        <w:tc>
          <w:tcPr>
            <w:tcW w:w="709" w:type="dxa"/>
            <w:shd w:val="clear" w:color="auto" w:fill="BFBFBF"/>
            <w:vAlign w:val="center"/>
          </w:tcPr>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单位</w:t>
            </w:r>
          </w:p>
        </w:tc>
        <w:tc>
          <w:tcPr>
            <w:tcW w:w="1195" w:type="dxa"/>
            <w:shd w:val="clear" w:color="auto" w:fill="BFBFBF"/>
            <w:vAlign w:val="center"/>
          </w:tcPr>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是否为</w:t>
            </w:r>
          </w:p>
          <w:p w:rsidR="00AB2EEA" w:rsidRDefault="00A10194">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核心产品</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1</w:t>
            </w:r>
          </w:p>
        </w:tc>
        <w:tc>
          <w:tcPr>
            <w:tcW w:w="1559"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综合出口网关</w:t>
            </w:r>
          </w:p>
        </w:tc>
        <w:tc>
          <w:tcPr>
            <w:tcW w:w="9072" w:type="dxa"/>
            <w:vAlign w:val="center"/>
          </w:tcPr>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、多核非</w:t>
            </w:r>
            <w:r>
              <w:rPr>
                <w:rFonts w:hint="eastAsia"/>
                <w:color w:val="000000" w:themeColor="text1"/>
              </w:rPr>
              <w:t>X86</w:t>
            </w:r>
            <w:r>
              <w:rPr>
                <w:rFonts w:hint="eastAsia"/>
                <w:color w:val="000000" w:themeColor="text1"/>
              </w:rPr>
              <w:t>架构，固化千兆电口≥</w:t>
            </w:r>
            <w:r>
              <w:rPr>
                <w:rFonts w:hint="eastAsia"/>
                <w:color w:val="000000" w:themeColor="text1"/>
              </w:rPr>
              <w:t>6</w:t>
            </w:r>
            <w:r>
              <w:rPr>
                <w:rFonts w:hint="eastAsia"/>
                <w:color w:val="000000" w:themeColor="text1"/>
              </w:rPr>
              <w:t>个，固化千兆光口≥</w:t>
            </w:r>
            <w:r>
              <w:rPr>
                <w:rFonts w:hint="eastAsia"/>
                <w:color w:val="000000" w:themeColor="text1"/>
              </w:rPr>
              <w:t>6</w:t>
            </w:r>
            <w:r>
              <w:rPr>
                <w:rFonts w:hint="eastAsia"/>
                <w:color w:val="000000" w:themeColor="text1"/>
              </w:rPr>
              <w:t>个，固化万兆接口≥</w:t>
            </w:r>
            <w:r>
              <w:rPr>
                <w:rFonts w:hint="eastAsia"/>
                <w:color w:val="000000" w:themeColor="text1"/>
              </w:rPr>
              <w:t>8</w:t>
            </w:r>
            <w:r>
              <w:rPr>
                <w:rFonts w:hint="eastAsia"/>
                <w:color w:val="000000" w:themeColor="text1"/>
              </w:rPr>
              <w:t>个，支持</w:t>
            </w:r>
            <w:r>
              <w:rPr>
                <w:rFonts w:hint="eastAsia"/>
                <w:color w:val="000000" w:themeColor="text1"/>
              </w:rPr>
              <w:t>1+1</w:t>
            </w:r>
            <w:r>
              <w:rPr>
                <w:rFonts w:hint="eastAsia"/>
                <w:color w:val="000000" w:themeColor="text1"/>
              </w:rPr>
              <w:t>冗余电源</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、最大并发会话数≥</w:t>
            </w:r>
            <w:r>
              <w:rPr>
                <w:rFonts w:hint="eastAsia"/>
                <w:color w:val="000000" w:themeColor="text1"/>
              </w:rPr>
              <w:t>600</w:t>
            </w:r>
            <w:r>
              <w:rPr>
                <w:rFonts w:hint="eastAsia"/>
                <w:color w:val="000000" w:themeColor="text1"/>
              </w:rPr>
              <w:t>万，整机吞吐量≥</w:t>
            </w:r>
            <w:r>
              <w:rPr>
                <w:rFonts w:hint="eastAsia"/>
                <w:color w:val="000000" w:themeColor="text1"/>
              </w:rPr>
              <w:t>20Gbps</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、支持在多出口场景下可根据多种负载均衡算法进行智能选路、负载均衡等，一台设备可以代替传统流控、负载均衡等多台网络设备</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、支持线路过载保护功能，当某条外网线路拥塞时，自动将其流量切换到其他链路</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、支持应用路由功能，支持基于通讯、视频等应用进行路由选择，应用路由效果可通过图表呈现</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、支持智能</w:t>
            </w:r>
            <w:r>
              <w:rPr>
                <w:rFonts w:hint="eastAsia"/>
                <w:color w:val="000000" w:themeColor="text1"/>
              </w:rPr>
              <w:t>DNS</w:t>
            </w:r>
            <w:r>
              <w:rPr>
                <w:rFonts w:hint="eastAsia"/>
                <w:color w:val="000000" w:themeColor="text1"/>
              </w:rPr>
              <w:t>，无需内部服务器做任何修改情况下，为外网用户提供一个与该用户相同运营商的链路对内访问</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、支持业务感知功能：能够精确识别网络应用，保障关键业务的系统带宽，具备完善的应用协议库，协议识别数量≥</w:t>
            </w:r>
            <w:r>
              <w:rPr>
                <w:rFonts w:hint="eastAsia"/>
                <w:color w:val="000000" w:themeColor="text1"/>
              </w:rPr>
              <w:t>1500</w:t>
            </w:r>
            <w:r>
              <w:rPr>
                <w:rFonts w:hint="eastAsia"/>
                <w:color w:val="000000" w:themeColor="text1"/>
              </w:rPr>
              <w:t>种。</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、为方便用户远程接入，设备需支持</w:t>
            </w:r>
            <w:r>
              <w:rPr>
                <w:rFonts w:hint="eastAsia"/>
                <w:color w:val="000000" w:themeColor="text1"/>
              </w:rPr>
              <w:t>SSL VPN</w:t>
            </w:r>
            <w:r>
              <w:rPr>
                <w:rFonts w:hint="eastAsia"/>
                <w:color w:val="000000" w:themeColor="text1"/>
              </w:rPr>
              <w:t>，并提供≥</w:t>
            </w:r>
            <w:r>
              <w:rPr>
                <w:rFonts w:hint="eastAsia"/>
                <w:color w:val="000000" w:themeColor="text1"/>
              </w:rPr>
              <w:t>3000</w:t>
            </w:r>
            <w:r>
              <w:rPr>
                <w:rFonts w:hint="eastAsia"/>
                <w:color w:val="000000" w:themeColor="text1"/>
              </w:rPr>
              <w:t>个免费</w:t>
            </w:r>
            <w:r>
              <w:rPr>
                <w:rFonts w:hint="eastAsia"/>
                <w:color w:val="000000" w:themeColor="text1"/>
              </w:rPr>
              <w:t>SSL VPN</w:t>
            </w:r>
            <w:r>
              <w:rPr>
                <w:rFonts w:hint="eastAsia"/>
                <w:color w:val="000000" w:themeColor="text1"/>
              </w:rPr>
              <w:t>接入授权</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、支持</w:t>
            </w:r>
            <w:r>
              <w:rPr>
                <w:rFonts w:hint="eastAsia"/>
                <w:color w:val="000000" w:themeColor="text1"/>
              </w:rPr>
              <w:t>IPSec VPN</w:t>
            </w:r>
            <w:r>
              <w:rPr>
                <w:rFonts w:hint="eastAsia"/>
                <w:color w:val="000000" w:themeColor="text1"/>
              </w:rPr>
              <w:t>，并提供</w:t>
            </w:r>
            <w:r>
              <w:rPr>
                <w:rFonts w:hint="eastAsia"/>
                <w:color w:val="000000" w:themeColor="text1"/>
              </w:rPr>
              <w:t>3000</w:t>
            </w:r>
            <w:r>
              <w:rPr>
                <w:rFonts w:hint="eastAsia"/>
                <w:color w:val="000000" w:themeColor="text1"/>
              </w:rPr>
              <w:t>路免费</w:t>
            </w:r>
            <w:r>
              <w:rPr>
                <w:rFonts w:hint="eastAsia"/>
                <w:color w:val="000000" w:themeColor="text1"/>
              </w:rPr>
              <w:t>Ipsec VPN</w:t>
            </w:r>
            <w:r>
              <w:rPr>
                <w:rFonts w:hint="eastAsia"/>
                <w:color w:val="000000" w:themeColor="text1"/>
              </w:rPr>
              <w:t>接入授权</w:t>
            </w:r>
            <w:r>
              <w:rPr>
                <w:rFonts w:hint="eastAsia"/>
                <w:color w:val="000000" w:themeColor="text1"/>
              </w:rPr>
              <w:t>,</w:t>
            </w:r>
            <w:r>
              <w:rPr>
                <w:rFonts w:hint="eastAsia"/>
                <w:color w:val="000000" w:themeColor="text1"/>
              </w:rPr>
              <w:t>支持</w:t>
            </w:r>
            <w:r>
              <w:rPr>
                <w:rFonts w:hint="eastAsia"/>
                <w:color w:val="000000" w:themeColor="text1"/>
              </w:rPr>
              <w:t>VPN</w:t>
            </w:r>
            <w:r>
              <w:rPr>
                <w:rFonts w:hint="eastAsia"/>
                <w:color w:val="000000" w:themeColor="text1"/>
              </w:rPr>
              <w:t>内流量流量控制，且支持</w:t>
            </w:r>
            <w:r>
              <w:rPr>
                <w:rFonts w:hint="eastAsia"/>
                <w:color w:val="000000" w:themeColor="text1"/>
              </w:rPr>
              <w:t>VPN</w:t>
            </w:r>
            <w:r>
              <w:rPr>
                <w:rFonts w:hint="eastAsia"/>
                <w:color w:val="000000" w:themeColor="text1"/>
              </w:rPr>
              <w:t>内流量的可视化监控。</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DHCP</w:t>
            </w:r>
            <w:r>
              <w:rPr>
                <w:rFonts w:hint="eastAsia"/>
                <w:color w:val="000000" w:themeColor="text1"/>
              </w:rPr>
              <w:t>功能，对内网提供</w:t>
            </w:r>
            <w:r>
              <w:rPr>
                <w:rFonts w:hint="eastAsia"/>
                <w:color w:val="000000" w:themeColor="text1"/>
              </w:rPr>
              <w:t>DHCP</w:t>
            </w:r>
            <w:r>
              <w:rPr>
                <w:rFonts w:hint="eastAsia"/>
                <w:color w:val="000000" w:themeColor="text1"/>
              </w:rPr>
              <w:t>服务，</w:t>
            </w:r>
            <w:r>
              <w:rPr>
                <w:rFonts w:hint="eastAsia"/>
                <w:color w:val="000000" w:themeColor="text1"/>
              </w:rPr>
              <w:t>DHCP</w:t>
            </w:r>
            <w:r>
              <w:rPr>
                <w:rFonts w:hint="eastAsia"/>
                <w:color w:val="000000" w:themeColor="text1"/>
              </w:rPr>
              <w:t>地址池分配状态，可生成</w:t>
            </w:r>
            <w:r>
              <w:rPr>
                <w:rFonts w:hint="eastAsia"/>
                <w:color w:val="000000" w:themeColor="text1"/>
              </w:rPr>
              <w:t>IP</w:t>
            </w:r>
            <w:r>
              <w:rPr>
                <w:rFonts w:hint="eastAsia"/>
                <w:color w:val="000000" w:themeColor="text1"/>
              </w:rPr>
              <w:t>、</w:t>
            </w:r>
            <w:r>
              <w:rPr>
                <w:rFonts w:hint="eastAsia"/>
                <w:color w:val="000000" w:themeColor="text1"/>
              </w:rPr>
              <w:t>MAC</w:t>
            </w:r>
            <w:r>
              <w:rPr>
                <w:rFonts w:hint="eastAsia"/>
                <w:color w:val="000000" w:themeColor="text1"/>
              </w:rPr>
              <w:t>对应关系列表，</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、支持</w:t>
            </w:r>
            <w:r>
              <w:rPr>
                <w:rFonts w:hint="eastAsia"/>
                <w:color w:val="000000" w:themeColor="text1"/>
              </w:rPr>
              <w:t>HTTPS</w:t>
            </w:r>
            <w:r>
              <w:rPr>
                <w:rFonts w:hint="eastAsia"/>
                <w:color w:val="000000" w:themeColor="text1"/>
              </w:rPr>
              <w:t>审计及</w:t>
            </w:r>
            <w:r>
              <w:rPr>
                <w:rFonts w:hint="eastAsia"/>
                <w:color w:val="000000" w:themeColor="text1"/>
              </w:rPr>
              <w:t>QQ</w:t>
            </w:r>
            <w:r>
              <w:rPr>
                <w:rFonts w:hint="eastAsia"/>
                <w:color w:val="000000" w:themeColor="text1"/>
              </w:rPr>
              <w:t>聊天内容审计</w:t>
            </w:r>
          </w:p>
          <w:p w:rsidR="00AB2EEA" w:rsidRDefault="00A10194">
            <w:pPr>
              <w:spacing w:line="400" w:lineRule="exact"/>
              <w:rPr>
                <w:color w:val="000000" w:themeColor="text1"/>
              </w:rPr>
            </w:pPr>
            <w:r>
              <w:rPr>
                <w:rFonts w:hint="eastAsia"/>
                <w:color w:val="000000" w:themeColor="text1"/>
              </w:rPr>
              <w:lastRenderedPageBreak/>
              <w:t>12</w:t>
            </w:r>
            <w:r>
              <w:rPr>
                <w:rFonts w:hint="eastAsia"/>
                <w:color w:val="000000" w:themeColor="text1"/>
              </w:rPr>
              <w:t>、支持网络资源加速，可对指定网络资源提供热点资源本地化服务。需提供配置及资源热点页面。</w:t>
            </w:r>
          </w:p>
          <w:p w:rsidR="00AB2EEA" w:rsidRDefault="00A10194">
            <w:pPr>
              <w:spacing w:line="400" w:lineRule="exact"/>
              <w:rPr>
                <w:color w:val="000000" w:themeColor="text1"/>
              </w:rPr>
            </w:pPr>
            <w:r>
              <w:rPr>
                <w:rFonts w:hint="eastAsia"/>
              </w:rPr>
              <w:t>13</w:t>
            </w:r>
            <w:r>
              <w:rPr>
                <w:rFonts w:hint="eastAsia"/>
              </w:rPr>
              <w:t>、要支持</w:t>
            </w:r>
            <w:r>
              <w:rPr>
                <w:rFonts w:hint="eastAsia"/>
                <w:color w:val="000000" w:themeColor="text1"/>
              </w:rPr>
              <w:t>基于双边加速的广域网优化功能，可通过</w:t>
            </w:r>
            <w:r>
              <w:rPr>
                <w:rFonts w:hint="eastAsia"/>
                <w:color w:val="000000" w:themeColor="text1"/>
              </w:rPr>
              <w:t>TCP</w:t>
            </w:r>
            <w:r>
              <w:rPr>
                <w:rFonts w:hint="eastAsia"/>
                <w:color w:val="000000" w:themeColor="text1"/>
              </w:rPr>
              <w:t>协议优化、切片缓存、应用协议优化实现加速，实现资源访问提速</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、支持</w:t>
            </w:r>
            <w:r>
              <w:rPr>
                <w:rFonts w:hint="eastAsia"/>
                <w:color w:val="000000" w:themeColor="text1"/>
              </w:rPr>
              <w:t>WEB</w:t>
            </w:r>
            <w:r>
              <w:rPr>
                <w:rFonts w:hint="eastAsia"/>
                <w:color w:val="000000" w:themeColor="text1"/>
              </w:rPr>
              <w:t>本地认证方式、</w:t>
            </w:r>
            <w:r>
              <w:rPr>
                <w:rFonts w:hint="eastAsia"/>
                <w:color w:val="000000" w:themeColor="text1"/>
              </w:rPr>
              <w:t>Radius</w:t>
            </w:r>
            <w:r>
              <w:rPr>
                <w:rFonts w:hint="eastAsia"/>
                <w:color w:val="000000" w:themeColor="text1"/>
              </w:rPr>
              <w:t>认证、微信认证功能。支持特定外部网络资源和内部特定用户的免认证功能。</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w:t>
            </w:r>
            <w:r>
              <w:rPr>
                <w:rFonts w:hint="eastAsia"/>
                <w:color w:val="000000" w:themeColor="text1"/>
              </w:rPr>
              <w:t>URL</w:t>
            </w:r>
            <w:r>
              <w:rPr>
                <w:rFonts w:hint="eastAsia"/>
                <w:color w:val="000000" w:themeColor="text1"/>
              </w:rPr>
              <w:t>数据库及应用特征库支持至少</w:t>
            </w:r>
            <w:r>
              <w:rPr>
                <w:rFonts w:hint="eastAsia"/>
                <w:color w:val="000000" w:themeColor="text1"/>
              </w:rPr>
              <w:t>5</w:t>
            </w:r>
            <w:r>
              <w:rPr>
                <w:rFonts w:hint="eastAsia"/>
                <w:color w:val="000000" w:themeColor="text1"/>
              </w:rPr>
              <w:t>年免费升级。</w:t>
            </w:r>
          </w:p>
          <w:p w:rsidR="00AB2EEA" w:rsidRDefault="00A10194">
            <w:pPr>
              <w:spacing w:line="400" w:lineRule="exact"/>
              <w:rPr>
                <w:color w:val="000000" w:themeColor="text1"/>
              </w:rPr>
            </w:pPr>
            <w:r>
              <w:rPr>
                <w:rFonts w:hint="eastAsia"/>
                <w:color w:val="000000" w:themeColor="text1"/>
              </w:rPr>
              <w:t>16</w:t>
            </w:r>
            <w:r>
              <w:rPr>
                <w:rFonts w:hint="eastAsia"/>
              </w:rPr>
              <w:t>、支持防</w:t>
            </w:r>
            <w:r>
              <w:rPr>
                <w:rFonts w:hint="eastAsia"/>
                <w:color w:val="000000" w:themeColor="text1"/>
              </w:rPr>
              <w:t>代理私接无线路由器，解决内网私接审计安全问题。</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、为保证产品稳定兼容，要求和上网行为管理、应用防火墙、日志审计系统、漏洞扫描、堡垒主机、</w:t>
            </w:r>
            <w:r>
              <w:rPr>
                <w:rFonts w:hint="eastAsia"/>
                <w:color w:val="000000" w:themeColor="text1"/>
              </w:rPr>
              <w:t>VPN</w:t>
            </w:r>
            <w:r>
              <w:rPr>
                <w:rFonts w:hint="eastAsia"/>
                <w:color w:val="000000" w:themeColor="text1"/>
              </w:rPr>
              <w:t>系统统一品牌；</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是</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2</w:t>
            </w:r>
          </w:p>
        </w:tc>
        <w:tc>
          <w:tcPr>
            <w:tcW w:w="1559"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上网行为管理</w:t>
            </w:r>
          </w:p>
        </w:tc>
        <w:tc>
          <w:tcPr>
            <w:tcW w:w="9072" w:type="dxa"/>
          </w:tcPr>
          <w:p w:rsidR="00AB2EEA" w:rsidRDefault="00A10194">
            <w:pPr>
              <w:spacing w:line="400" w:lineRule="exact"/>
              <w:rPr>
                <w:color w:val="000000" w:themeColor="text1"/>
              </w:rPr>
            </w:pPr>
            <w:r>
              <w:rPr>
                <w:rFonts w:hint="eastAsia"/>
                <w:color w:val="000000" w:themeColor="text1"/>
              </w:rPr>
              <w:t>1</w:t>
            </w:r>
            <w:r>
              <w:rPr>
                <w:rFonts w:hint="eastAsia"/>
                <w:color w:val="000000" w:themeColor="text1"/>
              </w:rPr>
              <w:t>、所投产品须整机最少支持</w:t>
            </w:r>
            <w:r>
              <w:rPr>
                <w:rFonts w:hint="eastAsia"/>
                <w:color w:val="000000" w:themeColor="text1"/>
              </w:rPr>
              <w:t>2</w:t>
            </w:r>
            <w:r>
              <w:rPr>
                <w:rFonts w:hint="eastAsia"/>
                <w:color w:val="000000" w:themeColor="text1"/>
              </w:rPr>
              <w:t>个扩展卡槽，最大支持</w:t>
            </w:r>
            <w:r>
              <w:rPr>
                <w:rFonts w:hint="eastAsia"/>
                <w:color w:val="000000" w:themeColor="text1"/>
              </w:rPr>
              <w:t>20</w:t>
            </w:r>
            <w:r>
              <w:rPr>
                <w:rFonts w:hint="eastAsia"/>
                <w:color w:val="000000" w:themeColor="text1"/>
              </w:rPr>
              <w:t>个千兆接口或</w:t>
            </w:r>
            <w:r>
              <w:rPr>
                <w:rFonts w:hint="eastAsia"/>
                <w:color w:val="000000" w:themeColor="text1"/>
              </w:rPr>
              <w:t>6</w:t>
            </w:r>
            <w:r>
              <w:rPr>
                <w:rFonts w:hint="eastAsia"/>
                <w:color w:val="000000" w:themeColor="text1"/>
              </w:rPr>
              <w:t>个万兆接口，</w:t>
            </w:r>
            <w:r>
              <w:rPr>
                <w:rFonts w:hint="eastAsia"/>
                <w:color w:val="000000" w:themeColor="text1"/>
              </w:rPr>
              <w:t>2</w:t>
            </w:r>
            <w:r>
              <w:rPr>
                <w:rFonts w:hint="eastAsia"/>
                <w:color w:val="000000" w:themeColor="text1"/>
              </w:rPr>
              <w:t>个</w:t>
            </w:r>
            <w:r>
              <w:rPr>
                <w:rFonts w:hint="eastAsia"/>
                <w:color w:val="000000" w:themeColor="text1"/>
              </w:rPr>
              <w:t>USB</w:t>
            </w:r>
            <w:r>
              <w:rPr>
                <w:rFonts w:hint="eastAsia"/>
                <w:color w:val="000000" w:themeColor="text1"/>
              </w:rPr>
              <w:t>接口。</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、实配千兆电口≥</w:t>
            </w:r>
            <w:r>
              <w:rPr>
                <w:rFonts w:hint="eastAsia"/>
                <w:color w:val="000000" w:themeColor="text1"/>
              </w:rPr>
              <w:t>4</w:t>
            </w:r>
            <w:r>
              <w:rPr>
                <w:rFonts w:hint="eastAsia"/>
                <w:color w:val="000000" w:themeColor="text1"/>
              </w:rPr>
              <w:t>个；千兆光口≥</w:t>
            </w:r>
            <w:r>
              <w:rPr>
                <w:rFonts w:hint="eastAsia"/>
                <w:color w:val="000000" w:themeColor="text1"/>
              </w:rPr>
              <w:t>4</w:t>
            </w:r>
            <w:r>
              <w:rPr>
                <w:rFonts w:hint="eastAsia"/>
                <w:color w:val="000000" w:themeColor="text1"/>
              </w:rPr>
              <w:t>个，万兆光口≥</w:t>
            </w:r>
            <w:r>
              <w:rPr>
                <w:rFonts w:hint="eastAsia"/>
                <w:color w:val="000000" w:themeColor="text1"/>
              </w:rPr>
              <w:t>2</w:t>
            </w:r>
            <w:r>
              <w:rPr>
                <w:rFonts w:hint="eastAsia"/>
                <w:color w:val="000000" w:themeColor="text1"/>
              </w:rPr>
              <w:t>个，电口</w:t>
            </w:r>
            <w:r>
              <w:rPr>
                <w:rFonts w:hint="eastAsia"/>
                <w:color w:val="000000" w:themeColor="text1"/>
              </w:rPr>
              <w:t>bypass</w:t>
            </w:r>
            <w:r>
              <w:rPr>
                <w:rFonts w:hint="eastAsia"/>
                <w:color w:val="000000" w:themeColor="text1"/>
              </w:rPr>
              <w:t>≥</w:t>
            </w:r>
            <w:r>
              <w:rPr>
                <w:rFonts w:hint="eastAsia"/>
                <w:color w:val="000000" w:themeColor="text1"/>
              </w:rPr>
              <w:t>1</w:t>
            </w:r>
            <w:r>
              <w:rPr>
                <w:rFonts w:hint="eastAsia"/>
                <w:color w:val="000000" w:themeColor="text1"/>
              </w:rPr>
              <w:t>组。</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、具有</w:t>
            </w:r>
            <w:r>
              <w:rPr>
                <w:rFonts w:hint="eastAsia"/>
                <w:color w:val="000000" w:themeColor="text1"/>
              </w:rPr>
              <w:t>1T</w:t>
            </w:r>
            <w:r>
              <w:rPr>
                <w:rFonts w:hint="eastAsia"/>
                <w:color w:val="000000" w:themeColor="text1"/>
              </w:rPr>
              <w:t>的硬盘存储</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、设备最大吞吐量≥</w:t>
            </w:r>
            <w:r>
              <w:rPr>
                <w:rFonts w:hint="eastAsia"/>
                <w:color w:val="000000" w:themeColor="text1"/>
              </w:rPr>
              <w:t>4Gbps</w:t>
            </w:r>
            <w:r>
              <w:rPr>
                <w:rFonts w:hint="eastAsia"/>
                <w:color w:val="000000" w:themeColor="text1"/>
              </w:rPr>
              <w:t>，最大支持并发连接数≥</w:t>
            </w:r>
            <w:r>
              <w:rPr>
                <w:rFonts w:hint="eastAsia"/>
                <w:color w:val="000000" w:themeColor="text1"/>
              </w:rPr>
              <w:t>180</w:t>
            </w:r>
            <w:r>
              <w:rPr>
                <w:rFonts w:hint="eastAsia"/>
                <w:color w:val="000000" w:themeColor="text1"/>
              </w:rPr>
              <w:t>万，每秒新建连接数≥</w:t>
            </w:r>
            <w:r>
              <w:rPr>
                <w:rFonts w:hint="eastAsia"/>
                <w:color w:val="000000" w:themeColor="text1"/>
              </w:rPr>
              <w:t>50000/</w:t>
            </w:r>
            <w:r>
              <w:rPr>
                <w:rFonts w:hint="eastAsia"/>
                <w:color w:val="000000" w:themeColor="text1"/>
              </w:rPr>
              <w:t>秒</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、支持以</w:t>
            </w:r>
            <w:r>
              <w:rPr>
                <w:rFonts w:hint="eastAsia"/>
                <w:color w:val="000000" w:themeColor="text1"/>
              </w:rPr>
              <w:t>HTTP</w:t>
            </w:r>
            <w:r>
              <w:rPr>
                <w:rFonts w:hint="eastAsia"/>
                <w:color w:val="000000" w:themeColor="text1"/>
              </w:rPr>
              <w:t>及</w:t>
            </w:r>
            <w:r>
              <w:rPr>
                <w:rFonts w:hint="eastAsia"/>
                <w:color w:val="000000" w:themeColor="text1"/>
              </w:rPr>
              <w:t>SSL</w:t>
            </w:r>
            <w:r>
              <w:rPr>
                <w:rFonts w:hint="eastAsia"/>
                <w:color w:val="000000" w:themeColor="text1"/>
              </w:rPr>
              <w:t>加密的</w:t>
            </w:r>
            <w:r>
              <w:rPr>
                <w:rFonts w:hint="eastAsia"/>
                <w:color w:val="000000" w:themeColor="text1"/>
              </w:rPr>
              <w:t>WEB</w:t>
            </w:r>
            <w:r>
              <w:rPr>
                <w:rFonts w:hint="eastAsia"/>
                <w:color w:val="000000" w:themeColor="text1"/>
              </w:rPr>
              <w:t>图形化接口进行设备配置和管理，支持英语、简体中文、繁体中文接口；可利用谷歌、火狐、</w:t>
            </w:r>
            <w:r>
              <w:rPr>
                <w:rFonts w:hint="eastAsia"/>
                <w:color w:val="000000" w:themeColor="text1"/>
              </w:rPr>
              <w:t>IE</w:t>
            </w:r>
            <w:r>
              <w:rPr>
                <w:rFonts w:hint="eastAsia"/>
                <w:color w:val="000000" w:themeColor="text1"/>
              </w:rPr>
              <w:t>浏览器访问设备。</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、管理权限分立：系统默认有超级管理员、审计管理员、只读管理员，可根据需要灵活定制管理员角色。</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、支持密码强度、口令尝试死锁、账户激活等安全管理功能。</w:t>
            </w:r>
          </w:p>
          <w:p w:rsidR="00AB2EEA" w:rsidRDefault="00A10194">
            <w:pPr>
              <w:spacing w:line="400" w:lineRule="exact"/>
              <w:rPr>
                <w:color w:val="000000" w:themeColor="text1"/>
              </w:rPr>
            </w:pPr>
            <w:r>
              <w:rPr>
                <w:rFonts w:hint="eastAsia"/>
                <w:color w:val="000000" w:themeColor="text1"/>
              </w:rPr>
              <w:lastRenderedPageBreak/>
              <w:t>8</w:t>
            </w:r>
            <w:r>
              <w:rPr>
                <w:rFonts w:hint="eastAsia"/>
                <w:color w:val="000000" w:themeColor="text1"/>
              </w:rPr>
              <w:t>、通过网管策略，可允许部分</w:t>
            </w:r>
            <w:r>
              <w:rPr>
                <w:rFonts w:hint="eastAsia"/>
                <w:color w:val="000000" w:themeColor="text1"/>
              </w:rPr>
              <w:t>IP</w:t>
            </w:r>
            <w:r>
              <w:rPr>
                <w:rFonts w:hint="eastAsia"/>
                <w:color w:val="000000" w:themeColor="text1"/>
              </w:rPr>
              <w:t>能网管设备，以限制非法管理员访问设备。</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、支持基于</w:t>
            </w:r>
            <w:r>
              <w:rPr>
                <w:rFonts w:hint="eastAsia"/>
                <w:color w:val="000000" w:themeColor="text1"/>
              </w:rPr>
              <w:t>MAC</w:t>
            </w:r>
            <w:r>
              <w:rPr>
                <w:rFonts w:hint="eastAsia"/>
                <w:color w:val="000000" w:themeColor="text1"/>
              </w:rPr>
              <w:t>地址与浏览器</w:t>
            </w:r>
            <w:r>
              <w:rPr>
                <w:rFonts w:hint="eastAsia"/>
                <w:color w:val="000000" w:themeColor="text1"/>
              </w:rPr>
              <w:t>cookie</w:t>
            </w:r>
            <w:r>
              <w:rPr>
                <w:rFonts w:hint="eastAsia"/>
                <w:color w:val="000000" w:themeColor="text1"/>
              </w:rPr>
              <w:t>免认证，支持</w:t>
            </w:r>
            <w:r>
              <w:rPr>
                <w:rFonts w:hint="eastAsia"/>
                <w:color w:val="000000" w:themeColor="text1"/>
              </w:rPr>
              <w:t>CDMA/GSM</w:t>
            </w:r>
            <w:r>
              <w:rPr>
                <w:rFonts w:hint="eastAsia"/>
                <w:color w:val="000000" w:themeColor="text1"/>
              </w:rPr>
              <w:t>短信猫，支持第三方短信服务提供商</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、支持将多个端口捆绑成一个逻辑的端口以增加带宽，同时增加链路备份。</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、定期向内网用户弹出指定的页面，作为广告营销或相关通知提醒</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、支持</w:t>
            </w:r>
            <w:r>
              <w:rPr>
                <w:rFonts w:hint="eastAsia"/>
                <w:color w:val="000000" w:themeColor="text1"/>
              </w:rPr>
              <w:t xml:space="preserve"> PPPOE </w:t>
            </w:r>
            <w:r>
              <w:rPr>
                <w:rFonts w:hint="eastAsia"/>
                <w:color w:val="000000" w:themeColor="text1"/>
              </w:rPr>
              <w:t>拨号功能，支持多条</w:t>
            </w:r>
            <w:r>
              <w:rPr>
                <w:rFonts w:hint="eastAsia"/>
                <w:color w:val="000000" w:themeColor="text1"/>
              </w:rPr>
              <w:t>PPPOE</w:t>
            </w:r>
            <w:r>
              <w:rPr>
                <w:rFonts w:hint="eastAsia"/>
                <w:color w:val="000000" w:themeColor="text1"/>
              </w:rPr>
              <w:t>拨号做负载均衡。</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、对于多</w:t>
            </w:r>
            <w:r>
              <w:rPr>
                <w:rFonts w:hint="eastAsia"/>
                <w:color w:val="000000" w:themeColor="text1"/>
              </w:rPr>
              <w:t xml:space="preserve">IP </w:t>
            </w:r>
            <w:r>
              <w:rPr>
                <w:rFonts w:hint="eastAsia"/>
                <w:color w:val="000000" w:themeColor="text1"/>
              </w:rPr>
              <w:t>的</w:t>
            </w:r>
            <w:r>
              <w:rPr>
                <w:rFonts w:hint="eastAsia"/>
                <w:color w:val="000000" w:themeColor="text1"/>
              </w:rPr>
              <w:t>DNS</w:t>
            </w:r>
            <w:r>
              <w:rPr>
                <w:rFonts w:hint="eastAsia"/>
                <w:color w:val="000000" w:themeColor="text1"/>
              </w:rPr>
              <w:t>解析，支持根据用户的来路而做出一些智能化的处理，然后把智能化判断后的</w:t>
            </w:r>
            <w:r>
              <w:rPr>
                <w:rFonts w:hint="eastAsia"/>
                <w:color w:val="000000" w:themeColor="text1"/>
              </w:rPr>
              <w:t xml:space="preserve"> IP </w:t>
            </w:r>
            <w:r>
              <w:rPr>
                <w:rFonts w:hint="eastAsia"/>
                <w:color w:val="000000" w:themeColor="text1"/>
              </w:rPr>
              <w:t>返回给用户，而不需要用户进行选择。</w:t>
            </w:r>
            <w:r>
              <w:rPr>
                <w:rFonts w:hint="eastAsia"/>
                <w:color w:val="000000" w:themeColor="text1"/>
              </w:rPr>
              <w:t xml:space="preserve"> DNS </w:t>
            </w:r>
            <w:r>
              <w:rPr>
                <w:rFonts w:hint="eastAsia"/>
                <w:color w:val="000000" w:themeColor="text1"/>
              </w:rPr>
              <w:t>均衡算法包括：按权重、按上行流量、按下行流量、按总流量。</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、针对临时上网人员</w:t>
            </w:r>
            <w:r>
              <w:rPr>
                <w:rFonts w:hint="eastAsia"/>
                <w:color w:val="000000" w:themeColor="text1"/>
              </w:rPr>
              <w:t>IP</w:t>
            </w:r>
            <w:r>
              <w:rPr>
                <w:rFonts w:hint="eastAsia"/>
                <w:color w:val="000000" w:themeColor="text1"/>
              </w:rPr>
              <w:t>地址不固定的情况，无论该人群电脑的</w:t>
            </w:r>
            <w:r>
              <w:rPr>
                <w:rFonts w:hint="eastAsia"/>
                <w:color w:val="000000" w:themeColor="text1"/>
              </w:rPr>
              <w:t>IP</w:t>
            </w:r>
            <w:r>
              <w:rPr>
                <w:rFonts w:hint="eastAsia"/>
                <w:color w:val="000000" w:themeColor="text1"/>
              </w:rPr>
              <w:t>如何配置，开启设备即插即用功能后，只要插上网线，用户即可上网。</w:t>
            </w:r>
          </w:p>
          <w:p w:rsidR="00AB2EEA" w:rsidRDefault="00A10194">
            <w:pPr>
              <w:spacing w:line="400" w:lineRule="exact"/>
              <w:rPr>
                <w:color w:val="000000" w:themeColor="text1"/>
              </w:rPr>
            </w:pPr>
            <w:r>
              <w:rPr>
                <w:rFonts w:hint="eastAsia"/>
                <w:color w:val="000000" w:themeColor="text1"/>
              </w:rPr>
              <w:t>15</w:t>
            </w:r>
            <w:r>
              <w:rPr>
                <w:rFonts w:hint="eastAsia"/>
                <w:color w:val="000000" w:themeColor="text1"/>
              </w:rPr>
              <w:t>、可以识别无线终端接入设备，并进行允计或拒绝上网策略，包括</w:t>
            </w:r>
            <w:r>
              <w:rPr>
                <w:rFonts w:hint="eastAsia"/>
                <w:color w:val="000000" w:themeColor="text1"/>
              </w:rPr>
              <w:t>IOS</w:t>
            </w:r>
            <w:r>
              <w:rPr>
                <w:rFonts w:hint="eastAsia"/>
                <w:color w:val="000000" w:themeColor="text1"/>
              </w:rPr>
              <w:t>、</w:t>
            </w:r>
            <w:r>
              <w:rPr>
                <w:rFonts w:hint="eastAsia"/>
                <w:color w:val="000000" w:themeColor="text1"/>
              </w:rPr>
              <w:t xml:space="preserve"> Android</w:t>
            </w:r>
            <w:r>
              <w:rPr>
                <w:rFonts w:hint="eastAsia"/>
                <w:color w:val="000000" w:themeColor="text1"/>
              </w:rPr>
              <w:t>、</w:t>
            </w:r>
            <w:r>
              <w:rPr>
                <w:rFonts w:hint="eastAsia"/>
                <w:color w:val="000000" w:themeColor="text1"/>
              </w:rPr>
              <w:t xml:space="preserve"> IPAD</w:t>
            </w:r>
            <w:r>
              <w:rPr>
                <w:rFonts w:hint="eastAsia"/>
                <w:color w:val="000000" w:themeColor="text1"/>
              </w:rPr>
              <w:t>设备</w:t>
            </w:r>
          </w:p>
          <w:p w:rsidR="00AB2EEA" w:rsidRDefault="00A10194">
            <w:pPr>
              <w:spacing w:line="400" w:lineRule="exact"/>
              <w:rPr>
                <w:color w:val="000000" w:themeColor="text1"/>
              </w:rPr>
            </w:pPr>
            <w:r>
              <w:rPr>
                <w:rFonts w:hint="eastAsia"/>
                <w:color w:val="000000" w:themeColor="text1"/>
              </w:rPr>
              <w:t>16</w:t>
            </w:r>
            <w:r>
              <w:rPr>
                <w:rFonts w:hint="eastAsia"/>
                <w:color w:val="000000" w:themeColor="text1"/>
              </w:rPr>
              <w:t>、可检测出内网用户私接无线路由器、</w:t>
            </w:r>
            <w:r>
              <w:rPr>
                <w:rFonts w:hint="eastAsia"/>
                <w:color w:val="000000" w:themeColor="text1"/>
              </w:rPr>
              <w:t>360WiFi</w:t>
            </w:r>
            <w:r>
              <w:rPr>
                <w:rFonts w:hint="eastAsia"/>
                <w:color w:val="000000" w:themeColor="text1"/>
              </w:rPr>
              <w:t>等设备的共享上网行为，进行告警及阻断</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、支持将特殊协议（如</w:t>
            </w:r>
            <w:r>
              <w:rPr>
                <w:rFonts w:hint="eastAsia"/>
                <w:color w:val="000000" w:themeColor="text1"/>
              </w:rPr>
              <w:t>MPLS</w:t>
            </w:r>
            <w:r>
              <w:rPr>
                <w:rFonts w:hint="eastAsia"/>
                <w:color w:val="000000" w:themeColor="text1"/>
              </w:rPr>
              <w:t>、</w:t>
            </w:r>
            <w:r>
              <w:rPr>
                <w:rFonts w:hint="eastAsia"/>
                <w:color w:val="000000" w:themeColor="text1"/>
              </w:rPr>
              <w:t>PPPoE</w:t>
            </w:r>
            <w:r>
              <w:rPr>
                <w:rFonts w:hint="eastAsia"/>
                <w:color w:val="000000" w:themeColor="text1"/>
              </w:rPr>
              <w:t>、</w:t>
            </w:r>
            <w:r>
              <w:rPr>
                <w:rFonts w:hint="eastAsia"/>
                <w:color w:val="000000" w:themeColor="text1"/>
              </w:rPr>
              <w:t>VLAN</w:t>
            </w:r>
            <w:r>
              <w:rPr>
                <w:rFonts w:hint="eastAsia"/>
                <w:color w:val="000000" w:themeColor="text1"/>
              </w:rPr>
              <w:t>（</w:t>
            </w:r>
            <w:r>
              <w:rPr>
                <w:rFonts w:hint="eastAsia"/>
                <w:color w:val="000000" w:themeColor="text1"/>
              </w:rPr>
              <w:t>Q-in-Q</w:t>
            </w:r>
            <w:r>
              <w:rPr>
                <w:rFonts w:hint="eastAsia"/>
                <w:color w:val="000000" w:themeColor="text1"/>
              </w:rPr>
              <w:t>）等）的协议头剥离掉，这样可以对特殊协议封装内的原始数据进行认证、审计和控制。</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w:t>
            </w:r>
            <w:r>
              <w:rPr>
                <w:rFonts w:hint="eastAsia"/>
                <w:color w:val="000000" w:themeColor="text1"/>
              </w:rPr>
              <w:t>HTTP</w:t>
            </w:r>
            <w:r>
              <w:rPr>
                <w:rFonts w:hint="eastAsia"/>
                <w:color w:val="000000" w:themeColor="text1"/>
              </w:rPr>
              <w:t>下载、</w:t>
            </w:r>
            <w:r>
              <w:rPr>
                <w:rFonts w:hint="eastAsia"/>
                <w:color w:val="000000" w:themeColor="text1"/>
              </w:rPr>
              <w:t>WEB</w:t>
            </w:r>
            <w:r>
              <w:rPr>
                <w:rFonts w:hint="eastAsia"/>
                <w:color w:val="000000" w:themeColor="text1"/>
              </w:rPr>
              <w:t>视频、</w:t>
            </w:r>
            <w:r>
              <w:rPr>
                <w:rFonts w:hint="eastAsia"/>
                <w:color w:val="000000" w:themeColor="text1"/>
              </w:rPr>
              <w:t>P2P</w:t>
            </w:r>
            <w:r>
              <w:rPr>
                <w:rFonts w:hint="eastAsia"/>
                <w:color w:val="000000" w:themeColor="text1"/>
              </w:rPr>
              <w:t>下载、流媒体、网络游戏、即时通讯、股票交易、网上银行、网络电话等</w:t>
            </w:r>
          </w:p>
          <w:p w:rsidR="00AB2EEA" w:rsidRDefault="00A10194">
            <w:pPr>
              <w:spacing w:line="400" w:lineRule="exact"/>
              <w:rPr>
                <w:color w:val="000000" w:themeColor="text1"/>
              </w:rPr>
            </w:pPr>
            <w:r>
              <w:rPr>
                <w:rFonts w:hint="eastAsia"/>
                <w:color w:val="000000" w:themeColor="text1"/>
              </w:rPr>
              <w:t>19</w:t>
            </w:r>
            <w:r>
              <w:rPr>
                <w:rFonts w:hint="eastAsia"/>
                <w:color w:val="000000" w:themeColor="text1"/>
              </w:rPr>
              <w:t>、可识别</w:t>
            </w:r>
            <w:r>
              <w:rPr>
                <w:rFonts w:hint="eastAsia"/>
                <w:color w:val="000000" w:themeColor="text1"/>
              </w:rPr>
              <w:t>FTP</w:t>
            </w:r>
            <w:r>
              <w:rPr>
                <w:rFonts w:hint="eastAsia"/>
                <w:color w:val="000000" w:themeColor="text1"/>
              </w:rPr>
              <w:t>、</w:t>
            </w:r>
            <w:r>
              <w:rPr>
                <w:rFonts w:hint="eastAsia"/>
                <w:color w:val="000000" w:themeColor="text1"/>
              </w:rPr>
              <w:t>HTTP</w:t>
            </w:r>
            <w:r>
              <w:rPr>
                <w:rFonts w:hint="eastAsia"/>
                <w:color w:val="000000" w:themeColor="text1"/>
              </w:rPr>
              <w:t>网页的文件上传和文件下载，并对文件的上传和下载进行过滤；同时支持非标准的</w:t>
            </w:r>
            <w:r>
              <w:rPr>
                <w:rFonts w:hint="eastAsia"/>
                <w:color w:val="000000" w:themeColor="text1"/>
              </w:rPr>
              <w:t>FTP</w:t>
            </w:r>
            <w:r>
              <w:rPr>
                <w:rFonts w:hint="eastAsia"/>
                <w:color w:val="000000" w:themeColor="text1"/>
              </w:rPr>
              <w:t>行为的识别过滤</w:t>
            </w:r>
          </w:p>
          <w:p w:rsidR="00AB2EEA" w:rsidRDefault="00A10194">
            <w:pPr>
              <w:spacing w:line="400" w:lineRule="exact"/>
              <w:rPr>
                <w:color w:val="000000" w:themeColor="text1"/>
              </w:rPr>
            </w:pPr>
            <w:r>
              <w:rPr>
                <w:rFonts w:hint="eastAsia"/>
                <w:color w:val="000000" w:themeColor="text1"/>
              </w:rPr>
              <w:t>20</w:t>
            </w:r>
            <w:r>
              <w:rPr>
                <w:rFonts w:hint="eastAsia"/>
                <w:color w:val="000000" w:themeColor="text1"/>
              </w:rPr>
              <w:t>、记录</w:t>
            </w:r>
            <w:r>
              <w:rPr>
                <w:rFonts w:hint="eastAsia"/>
                <w:color w:val="000000" w:themeColor="text1"/>
              </w:rPr>
              <w:t>QQ</w:t>
            </w:r>
            <w:r>
              <w:rPr>
                <w:rFonts w:hint="eastAsia"/>
                <w:color w:val="000000" w:themeColor="text1"/>
              </w:rPr>
              <w:t>登入信息、聊天内容及文件传输记录。</w:t>
            </w:r>
          </w:p>
          <w:p w:rsidR="00AB2EEA" w:rsidRDefault="00A10194">
            <w:pPr>
              <w:spacing w:line="400" w:lineRule="exact"/>
              <w:rPr>
                <w:color w:val="000000" w:themeColor="text1"/>
              </w:rPr>
            </w:pPr>
            <w:r>
              <w:rPr>
                <w:rFonts w:hint="eastAsia"/>
                <w:color w:val="000000" w:themeColor="text1"/>
              </w:rPr>
              <w:lastRenderedPageBreak/>
              <w:t>21</w:t>
            </w:r>
            <w:r>
              <w:rPr>
                <w:rFonts w:hint="eastAsia"/>
                <w:color w:val="000000" w:themeColor="text1"/>
              </w:rPr>
              <w:t>、将每个用户的</w:t>
            </w:r>
            <w:r>
              <w:rPr>
                <w:rFonts w:hint="eastAsia"/>
                <w:color w:val="000000" w:themeColor="text1"/>
              </w:rPr>
              <w:t>QQ</w:t>
            </w:r>
            <w:r>
              <w:rPr>
                <w:rFonts w:hint="eastAsia"/>
                <w:color w:val="000000" w:themeColor="text1"/>
              </w:rPr>
              <w:t>即时通讯工具的登入记录、聊天记录、或文件传输记录分项统计并显示。聊天记录的显示完全模拟即时通讯软件的聊天记录框的样式。</w:t>
            </w:r>
          </w:p>
          <w:p w:rsidR="00AB2EEA" w:rsidRDefault="00A10194">
            <w:pPr>
              <w:spacing w:line="400" w:lineRule="exact"/>
              <w:rPr>
                <w:color w:val="000000" w:themeColor="text1"/>
              </w:rPr>
            </w:pPr>
            <w:r>
              <w:rPr>
                <w:rFonts w:hint="eastAsia"/>
                <w:color w:val="000000" w:themeColor="text1"/>
              </w:rPr>
              <w:t>22</w:t>
            </w:r>
            <w:r>
              <w:rPr>
                <w:rFonts w:hint="eastAsia"/>
                <w:color w:val="000000" w:themeColor="text1"/>
              </w:rPr>
              <w:t>、将每个用户的网购、微博、博客、论坛、邮箱、视频网站、社交娱乐、即时通讯等等账号登陆分项记录。</w:t>
            </w:r>
          </w:p>
          <w:p w:rsidR="00AB2EEA" w:rsidRDefault="00A10194">
            <w:pPr>
              <w:spacing w:line="400" w:lineRule="exact"/>
              <w:rPr>
                <w:color w:val="000000" w:themeColor="text1"/>
              </w:rPr>
            </w:pPr>
            <w:r>
              <w:rPr>
                <w:rFonts w:hint="eastAsia"/>
                <w:color w:val="000000" w:themeColor="text1"/>
              </w:rPr>
              <w:t>23</w:t>
            </w:r>
            <w:r>
              <w:rPr>
                <w:rFonts w:hint="eastAsia"/>
                <w:color w:val="000000" w:themeColor="text1"/>
              </w:rPr>
              <w:t>、将单个用户的上网行为的数据导出为</w:t>
            </w:r>
            <w:r>
              <w:rPr>
                <w:rFonts w:hint="eastAsia"/>
                <w:color w:val="000000" w:themeColor="text1"/>
              </w:rPr>
              <w:t>Excel</w:t>
            </w:r>
            <w:r>
              <w:rPr>
                <w:rFonts w:hint="eastAsia"/>
                <w:color w:val="000000" w:themeColor="text1"/>
              </w:rPr>
              <w:t>文件。</w:t>
            </w:r>
          </w:p>
          <w:p w:rsidR="00AB2EEA" w:rsidRDefault="00A10194">
            <w:pPr>
              <w:spacing w:line="400" w:lineRule="exact"/>
              <w:rPr>
                <w:color w:val="000000" w:themeColor="text1"/>
              </w:rPr>
            </w:pPr>
            <w:r>
              <w:rPr>
                <w:rFonts w:hint="eastAsia"/>
                <w:color w:val="000000" w:themeColor="text1"/>
              </w:rPr>
              <w:t>24</w:t>
            </w:r>
            <w:r>
              <w:rPr>
                <w:rFonts w:hint="eastAsia"/>
                <w:color w:val="000000" w:themeColor="text1"/>
              </w:rPr>
              <w:t>、本地认证、</w:t>
            </w:r>
            <w:r>
              <w:rPr>
                <w:rFonts w:hint="eastAsia"/>
                <w:color w:val="000000" w:themeColor="text1"/>
              </w:rPr>
              <w:t>AD</w:t>
            </w:r>
            <w:r>
              <w:rPr>
                <w:rFonts w:hint="eastAsia"/>
                <w:color w:val="000000" w:themeColor="text1"/>
              </w:rPr>
              <w:t>域认证、</w:t>
            </w:r>
            <w:r>
              <w:rPr>
                <w:rFonts w:hint="eastAsia"/>
                <w:color w:val="000000" w:themeColor="text1"/>
              </w:rPr>
              <w:t>Radius</w:t>
            </w:r>
            <w:r>
              <w:rPr>
                <w:rFonts w:hint="eastAsia"/>
                <w:color w:val="000000" w:themeColor="text1"/>
              </w:rPr>
              <w:t>认证、</w:t>
            </w:r>
            <w:r>
              <w:rPr>
                <w:rFonts w:hint="eastAsia"/>
                <w:color w:val="000000" w:themeColor="text1"/>
              </w:rPr>
              <w:t>LDAP</w:t>
            </w:r>
            <w:r>
              <w:rPr>
                <w:rFonts w:hint="eastAsia"/>
                <w:color w:val="000000" w:themeColor="text1"/>
              </w:rPr>
              <w:t>认证、</w:t>
            </w:r>
            <w:r>
              <w:rPr>
                <w:rFonts w:hint="eastAsia"/>
                <w:color w:val="000000" w:themeColor="text1"/>
              </w:rPr>
              <w:t>POP3</w:t>
            </w:r>
            <w:r>
              <w:rPr>
                <w:rFonts w:hint="eastAsia"/>
                <w:color w:val="000000" w:themeColor="text1"/>
              </w:rPr>
              <w:t>认证、短信认证、微信认证</w:t>
            </w:r>
          </w:p>
          <w:p w:rsidR="00AB2EEA" w:rsidRDefault="00A10194">
            <w:pPr>
              <w:spacing w:line="400" w:lineRule="exact"/>
              <w:rPr>
                <w:color w:val="000000" w:themeColor="text1"/>
              </w:rPr>
            </w:pPr>
            <w:r>
              <w:rPr>
                <w:rFonts w:hint="eastAsia"/>
                <w:color w:val="000000" w:themeColor="text1"/>
              </w:rPr>
              <w:t>25</w:t>
            </w:r>
            <w:r>
              <w:rPr>
                <w:rFonts w:hint="eastAsia"/>
                <w:color w:val="000000" w:themeColor="text1"/>
              </w:rPr>
              <w:t>、支持对内网电脑终端运行的进程进行检测。用户上网时必须满足相应的进程准入规则，才允许用户的计算机连接互联网。</w:t>
            </w:r>
          </w:p>
          <w:p w:rsidR="00AB2EEA" w:rsidRDefault="00A10194">
            <w:pPr>
              <w:spacing w:line="400" w:lineRule="exact"/>
              <w:rPr>
                <w:color w:val="000000" w:themeColor="text1"/>
              </w:rPr>
            </w:pPr>
            <w:r>
              <w:rPr>
                <w:rFonts w:hint="eastAsia"/>
                <w:color w:val="000000" w:themeColor="text1"/>
              </w:rPr>
              <w:t>26</w:t>
            </w:r>
            <w:r>
              <w:rPr>
                <w:rFonts w:hint="eastAsia"/>
                <w:color w:val="000000" w:themeColor="text1"/>
              </w:rPr>
              <w:t>、设备内置报表中心系统，实现上网行为记录与日志的存储、查询、审计，以及报表的生成等。</w:t>
            </w:r>
          </w:p>
          <w:p w:rsidR="00AB2EEA" w:rsidRDefault="00A10194">
            <w:pPr>
              <w:spacing w:line="400" w:lineRule="exact"/>
              <w:rPr>
                <w:color w:val="000000" w:themeColor="text1"/>
              </w:rPr>
            </w:pPr>
            <w:r>
              <w:rPr>
                <w:rFonts w:hint="eastAsia"/>
                <w:color w:val="000000" w:themeColor="text1"/>
              </w:rPr>
              <w:t>27</w:t>
            </w:r>
            <w:r>
              <w:rPr>
                <w:rFonts w:hint="eastAsia"/>
                <w:color w:val="000000" w:themeColor="text1"/>
              </w:rPr>
              <w:t>、为保证产品稳定兼容，要求和综合出口网关、应用防火墙、日志审计系统、漏洞扫描、堡垒主机、</w:t>
            </w:r>
            <w:r>
              <w:rPr>
                <w:rFonts w:hint="eastAsia"/>
                <w:color w:val="000000" w:themeColor="text1"/>
              </w:rPr>
              <w:t>VPN</w:t>
            </w:r>
            <w:r>
              <w:rPr>
                <w:rFonts w:hint="eastAsia"/>
                <w:color w:val="000000" w:themeColor="text1"/>
              </w:rPr>
              <w:t>系统统一品牌；</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3</w:t>
            </w:r>
          </w:p>
        </w:tc>
        <w:tc>
          <w:tcPr>
            <w:tcW w:w="1559"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应用防火墙</w:t>
            </w:r>
          </w:p>
        </w:tc>
        <w:tc>
          <w:tcPr>
            <w:tcW w:w="9072" w:type="dxa"/>
            <w:vAlign w:val="center"/>
          </w:tcPr>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、标准</w:t>
            </w:r>
            <w:r>
              <w:rPr>
                <w:rFonts w:hint="eastAsia"/>
                <w:color w:val="000000" w:themeColor="text1"/>
              </w:rPr>
              <w:t>1U</w:t>
            </w:r>
            <w:r>
              <w:rPr>
                <w:rFonts w:hint="eastAsia"/>
                <w:color w:val="000000" w:themeColor="text1"/>
              </w:rPr>
              <w:t>机架式规格，固化千兆电口≥</w:t>
            </w:r>
            <w:r>
              <w:rPr>
                <w:rFonts w:hint="eastAsia"/>
                <w:color w:val="000000" w:themeColor="text1"/>
              </w:rPr>
              <w:t>5</w:t>
            </w:r>
            <w:r>
              <w:rPr>
                <w:rFonts w:hint="eastAsia"/>
                <w:color w:val="000000" w:themeColor="text1"/>
              </w:rPr>
              <w:t>个；配置≥</w:t>
            </w:r>
            <w:r>
              <w:rPr>
                <w:rFonts w:hint="eastAsia"/>
                <w:color w:val="000000" w:themeColor="text1"/>
              </w:rPr>
              <w:t>1T</w:t>
            </w:r>
            <w:r>
              <w:rPr>
                <w:rFonts w:hint="eastAsia"/>
                <w:color w:val="000000" w:themeColor="text1"/>
              </w:rPr>
              <w:t>企业级硬盘；</w:t>
            </w:r>
            <w:r>
              <w:rPr>
                <w:rFonts w:hint="eastAsia"/>
                <w:color w:val="000000" w:themeColor="text1"/>
              </w:rPr>
              <w:t> </w:t>
            </w:r>
            <w:r>
              <w:rPr>
                <w:rFonts w:hint="eastAsia"/>
                <w:color w:val="000000" w:themeColor="text1"/>
              </w:rPr>
              <w:t>整机自带</w:t>
            </w:r>
            <w:r>
              <w:rPr>
                <w:rFonts w:hint="eastAsia"/>
                <w:color w:val="000000" w:themeColor="text1"/>
              </w:rPr>
              <w:t>1</w:t>
            </w:r>
            <w:r>
              <w:rPr>
                <w:rFonts w:hint="eastAsia"/>
                <w:color w:val="000000" w:themeColor="text1"/>
              </w:rPr>
              <w:t>个扩展槽位，可扩展</w:t>
            </w:r>
            <w:r>
              <w:rPr>
                <w:rFonts w:hint="eastAsia"/>
                <w:color w:val="000000" w:themeColor="text1"/>
              </w:rPr>
              <w:t>4</w:t>
            </w:r>
            <w:r>
              <w:rPr>
                <w:rFonts w:hint="eastAsia"/>
                <w:color w:val="000000" w:themeColor="text1"/>
              </w:rPr>
              <w:t>千兆光口卡、</w:t>
            </w:r>
            <w:r>
              <w:rPr>
                <w:rFonts w:hint="eastAsia"/>
                <w:color w:val="000000" w:themeColor="text1"/>
              </w:rPr>
              <w:t>4</w:t>
            </w:r>
            <w:r>
              <w:rPr>
                <w:rFonts w:hint="eastAsia"/>
                <w:color w:val="000000" w:themeColor="text1"/>
              </w:rPr>
              <w:t>千兆光</w:t>
            </w:r>
            <w:r>
              <w:rPr>
                <w:rFonts w:hint="eastAsia"/>
                <w:color w:val="000000" w:themeColor="text1"/>
              </w:rPr>
              <w:t>4</w:t>
            </w:r>
            <w:r>
              <w:rPr>
                <w:rFonts w:hint="eastAsia"/>
                <w:color w:val="000000" w:themeColor="text1"/>
              </w:rPr>
              <w:t>千兆电卡、</w:t>
            </w:r>
            <w:r>
              <w:rPr>
                <w:rFonts w:hint="eastAsia"/>
                <w:color w:val="000000" w:themeColor="text1"/>
              </w:rPr>
              <w:t>8</w:t>
            </w:r>
            <w:r>
              <w:rPr>
                <w:rFonts w:hint="eastAsia"/>
                <w:color w:val="000000" w:themeColor="text1"/>
              </w:rPr>
              <w:t>千兆光卡、</w:t>
            </w:r>
            <w:r>
              <w:rPr>
                <w:rFonts w:hint="eastAsia"/>
                <w:color w:val="000000" w:themeColor="text1"/>
              </w:rPr>
              <w:t>8</w:t>
            </w:r>
            <w:r>
              <w:rPr>
                <w:rFonts w:hint="eastAsia"/>
                <w:color w:val="000000" w:themeColor="text1"/>
              </w:rPr>
              <w:t>千兆电卡。</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、整机吞吐量≥</w:t>
            </w:r>
            <w:r>
              <w:rPr>
                <w:rFonts w:hint="eastAsia"/>
                <w:color w:val="000000" w:themeColor="text1"/>
              </w:rPr>
              <w:t>3Gbps</w:t>
            </w:r>
            <w:r>
              <w:rPr>
                <w:rFonts w:hint="eastAsia"/>
                <w:color w:val="000000" w:themeColor="text1"/>
              </w:rPr>
              <w:t>；</w:t>
            </w:r>
            <w:r>
              <w:rPr>
                <w:rFonts w:hint="eastAsia"/>
                <w:color w:val="000000" w:themeColor="text1"/>
              </w:rPr>
              <w:t>HTTP</w:t>
            </w:r>
            <w:r>
              <w:rPr>
                <w:rFonts w:hint="eastAsia"/>
                <w:color w:val="000000" w:themeColor="text1"/>
              </w:rPr>
              <w:t>吞吐量≥</w:t>
            </w:r>
            <w:r>
              <w:rPr>
                <w:rFonts w:hint="eastAsia"/>
                <w:color w:val="000000" w:themeColor="text1"/>
              </w:rPr>
              <w:t>500Mbps</w:t>
            </w:r>
            <w:r>
              <w:rPr>
                <w:rFonts w:hint="eastAsia"/>
                <w:color w:val="000000" w:themeColor="text1"/>
              </w:rPr>
              <w:t>；</w:t>
            </w:r>
            <w:r>
              <w:rPr>
                <w:rFonts w:hint="eastAsia"/>
                <w:color w:val="000000" w:themeColor="text1"/>
              </w:rPr>
              <w:t>HTTP</w:t>
            </w:r>
            <w:r>
              <w:rPr>
                <w:rFonts w:hint="eastAsia"/>
                <w:color w:val="000000" w:themeColor="text1"/>
              </w:rPr>
              <w:t>最大并发量≥</w:t>
            </w:r>
            <w:r>
              <w:rPr>
                <w:rFonts w:hint="eastAsia"/>
              </w:rPr>
              <w:t>300000</w:t>
            </w:r>
            <w:r>
              <w:rPr>
                <w:rFonts w:hint="eastAsia"/>
              </w:rPr>
              <w:t>个连接</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、旁路镜像监测模式、透明代理模式、透明检测模式、反向代理模式、路由模式、</w:t>
            </w:r>
            <w:r>
              <w:rPr>
                <w:rFonts w:hint="eastAsia"/>
                <w:color w:val="000000" w:themeColor="text1"/>
              </w:rPr>
              <w:t>DNAT</w:t>
            </w:r>
            <w:r>
              <w:rPr>
                <w:rFonts w:hint="eastAsia"/>
                <w:color w:val="000000" w:themeColor="text1"/>
              </w:rPr>
              <w:t>转化模式、网关模式；</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、应能支持集中式部署、支持分布式部署、支持透明、旁路、反向代理、混合部署模式；反向代理模式下支持单</w:t>
            </w:r>
            <w:r>
              <w:rPr>
                <w:rFonts w:hint="eastAsia"/>
                <w:color w:val="000000" w:themeColor="text1"/>
              </w:rPr>
              <w:t>IP</w:t>
            </w:r>
            <w:r>
              <w:rPr>
                <w:rFonts w:hint="eastAsia"/>
                <w:color w:val="000000" w:themeColor="text1"/>
              </w:rPr>
              <w:t>多协议端口映射，单</w:t>
            </w:r>
            <w:r>
              <w:rPr>
                <w:rFonts w:hint="eastAsia"/>
                <w:color w:val="000000" w:themeColor="text1"/>
              </w:rPr>
              <w:t>IP</w:t>
            </w:r>
            <w:r>
              <w:rPr>
                <w:rFonts w:hint="eastAsia"/>
                <w:color w:val="000000" w:themeColor="text1"/>
              </w:rPr>
              <w:t>多域名绑定</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、应能支持</w:t>
            </w:r>
            <w:r>
              <w:rPr>
                <w:rFonts w:hint="eastAsia"/>
                <w:color w:val="000000" w:themeColor="text1"/>
              </w:rPr>
              <w:t>VLAN</w:t>
            </w:r>
            <w:r>
              <w:rPr>
                <w:rFonts w:hint="eastAsia"/>
                <w:color w:val="000000" w:themeColor="text1"/>
              </w:rPr>
              <w:t>划分，支持多</w:t>
            </w:r>
            <w:r>
              <w:rPr>
                <w:rFonts w:hint="eastAsia"/>
                <w:color w:val="000000" w:themeColor="text1"/>
              </w:rPr>
              <w:t>VLAN</w:t>
            </w:r>
            <w:r>
              <w:rPr>
                <w:rFonts w:hint="eastAsia"/>
                <w:color w:val="000000" w:themeColor="text1"/>
              </w:rPr>
              <w:t>环境下的部署；</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w:t>
            </w:r>
            <w:r>
              <w:rPr>
                <w:rFonts w:hint="eastAsia"/>
                <w:color w:val="000000" w:themeColor="text1"/>
              </w:rPr>
              <w:t>LDAP</w:t>
            </w:r>
            <w:r>
              <w:rPr>
                <w:rFonts w:hint="eastAsia"/>
                <w:color w:val="000000" w:themeColor="text1"/>
              </w:rPr>
              <w:t>、</w:t>
            </w:r>
            <w:r>
              <w:rPr>
                <w:rFonts w:hint="eastAsia"/>
                <w:color w:val="000000" w:themeColor="text1"/>
              </w:rPr>
              <w:t>XPATH</w:t>
            </w:r>
            <w:r>
              <w:rPr>
                <w:rFonts w:hint="eastAsia"/>
                <w:color w:val="000000" w:themeColor="text1"/>
              </w:rPr>
              <w:t>、</w:t>
            </w:r>
            <w:r>
              <w:rPr>
                <w:rFonts w:hint="eastAsia"/>
                <w:color w:val="000000" w:themeColor="text1"/>
              </w:rPr>
              <w:t>struct2/xworks</w:t>
            </w:r>
            <w:r>
              <w:rPr>
                <w:rFonts w:hint="eastAsia"/>
                <w:color w:val="000000" w:themeColor="text1"/>
              </w:rPr>
              <w:t>检测和防护；</w:t>
            </w:r>
          </w:p>
          <w:p w:rsidR="00AB2EEA" w:rsidRDefault="00A10194">
            <w:pPr>
              <w:spacing w:line="400" w:lineRule="exact"/>
              <w:rPr>
                <w:color w:val="000000" w:themeColor="text1"/>
              </w:rPr>
            </w:pPr>
            <w:r>
              <w:rPr>
                <w:rFonts w:hint="eastAsia"/>
                <w:color w:val="000000" w:themeColor="text1"/>
              </w:rPr>
              <w:lastRenderedPageBreak/>
              <w:t>7</w:t>
            </w:r>
            <w:r>
              <w:rPr>
                <w:rFonts w:hint="eastAsia"/>
                <w:color w:val="000000" w:themeColor="text1"/>
              </w:rPr>
              <w:t>、应能识别阻断跨站脚本</w:t>
            </w:r>
            <w:r>
              <w:rPr>
                <w:rFonts w:hint="eastAsia"/>
                <w:color w:val="000000" w:themeColor="text1"/>
              </w:rPr>
              <w:t>(XSS)</w:t>
            </w:r>
            <w:r>
              <w:rPr>
                <w:rFonts w:hint="eastAsia"/>
                <w:color w:val="000000" w:themeColor="text1"/>
              </w:rPr>
              <w:t>注入式攻击</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、应能识别和阻断应用层拒绝服务攻击</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、非法上传阻断，包括</w:t>
            </w:r>
            <w:r>
              <w:rPr>
                <w:rFonts w:hint="eastAsia"/>
                <w:color w:val="000000" w:themeColor="text1"/>
              </w:rPr>
              <w:t>WebShell</w:t>
            </w:r>
            <w:r>
              <w:rPr>
                <w:rFonts w:hint="eastAsia"/>
                <w:color w:val="000000" w:themeColor="text1"/>
              </w:rPr>
              <w:t>攻击防护</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、应能识别和阻断敏感信息泄露、恶意代码攻击、错误配置攻击、隐藏字段攻击、会话劫持攻击、参数篡改攻击、缓冲区溢出攻击；</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、应能控制网络爬虫，应能控制网络扫描行为；</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、提供多种威胁处理方式：返回错误码、重定向、监控、默认动作等</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、支持</w:t>
            </w:r>
            <w:r>
              <w:rPr>
                <w:rFonts w:hint="eastAsia"/>
                <w:color w:val="000000" w:themeColor="text1"/>
              </w:rPr>
              <w:t>Cookie</w:t>
            </w:r>
            <w:r>
              <w:rPr>
                <w:rFonts w:hint="eastAsia"/>
                <w:color w:val="000000" w:themeColor="text1"/>
              </w:rPr>
              <w:t>加密，支持</w:t>
            </w:r>
            <w:r>
              <w:rPr>
                <w:rFonts w:hint="eastAsia"/>
                <w:color w:val="000000" w:themeColor="text1"/>
              </w:rPr>
              <w:t>Cookie</w:t>
            </w:r>
            <w:r>
              <w:rPr>
                <w:rFonts w:hint="eastAsia"/>
                <w:color w:val="000000" w:themeColor="text1"/>
              </w:rPr>
              <w:t>篡改劫持，支持</w:t>
            </w:r>
            <w:r>
              <w:rPr>
                <w:rFonts w:hint="eastAsia"/>
                <w:color w:val="000000" w:themeColor="text1"/>
              </w:rPr>
              <w:t>Cookie</w:t>
            </w:r>
            <w:r>
              <w:rPr>
                <w:rFonts w:hint="eastAsia"/>
                <w:color w:val="000000" w:themeColor="text1"/>
              </w:rPr>
              <w:t>加固</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、支持网站安全自学习，自动配置，无需人工干预；</w:t>
            </w:r>
          </w:p>
          <w:p w:rsidR="00AB2EEA" w:rsidRDefault="00A10194">
            <w:pPr>
              <w:spacing w:line="400" w:lineRule="exact"/>
              <w:rPr>
                <w:color w:val="000000" w:themeColor="text1"/>
              </w:rPr>
            </w:pPr>
            <w:r>
              <w:rPr>
                <w:rFonts w:hint="eastAsia"/>
                <w:color w:val="000000" w:themeColor="text1"/>
              </w:rPr>
              <w:t>15</w:t>
            </w:r>
            <w:r>
              <w:rPr>
                <w:rFonts w:hint="eastAsia"/>
                <w:color w:val="000000" w:themeColor="text1"/>
              </w:rPr>
              <w:t>、支持动态主动防御功能，自动屏蔽网站的异常攻击；</w:t>
            </w:r>
          </w:p>
          <w:p w:rsidR="00AB2EEA" w:rsidRDefault="00A10194">
            <w:pPr>
              <w:spacing w:line="400" w:lineRule="exact"/>
              <w:rPr>
                <w:color w:val="000000" w:themeColor="text1"/>
              </w:rPr>
            </w:pPr>
            <w:r>
              <w:rPr>
                <w:rFonts w:hint="eastAsia"/>
                <w:color w:val="000000" w:themeColor="text1"/>
              </w:rPr>
              <w:t>16</w:t>
            </w:r>
            <w:r>
              <w:rPr>
                <w:rFonts w:hint="eastAsia"/>
                <w:color w:val="000000" w:themeColor="text1"/>
              </w:rPr>
              <w:t>、能进行配置自动分发功能；</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、能进行跨不同服务器的网页防篡改；</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、应采用内核级防篡改保护，能及时阻止并报告攻击事件；</w:t>
            </w:r>
          </w:p>
          <w:p w:rsidR="00AB2EEA" w:rsidRDefault="00A10194">
            <w:pPr>
              <w:spacing w:line="400" w:lineRule="exact"/>
              <w:rPr>
                <w:color w:val="000000" w:themeColor="text1"/>
              </w:rPr>
            </w:pPr>
            <w:r>
              <w:rPr>
                <w:rFonts w:hint="eastAsia"/>
                <w:color w:val="000000" w:themeColor="text1"/>
              </w:rPr>
              <w:t>19</w:t>
            </w:r>
            <w:r>
              <w:rPr>
                <w:rFonts w:hint="eastAsia"/>
                <w:color w:val="000000" w:themeColor="text1"/>
              </w:rPr>
              <w:t>、应至少同时支持</w:t>
            </w:r>
            <w:r>
              <w:rPr>
                <w:rFonts w:hint="eastAsia"/>
                <w:color w:val="000000" w:themeColor="text1"/>
              </w:rPr>
              <w:t>Windows</w:t>
            </w:r>
            <w:r>
              <w:rPr>
                <w:rFonts w:hint="eastAsia"/>
                <w:color w:val="000000" w:themeColor="text1"/>
              </w:rPr>
              <w:t>、</w:t>
            </w:r>
            <w:r>
              <w:rPr>
                <w:rFonts w:hint="eastAsia"/>
                <w:color w:val="000000" w:themeColor="text1"/>
              </w:rPr>
              <w:t>Linux</w:t>
            </w:r>
            <w:r>
              <w:rPr>
                <w:rFonts w:hint="eastAsia"/>
                <w:color w:val="000000" w:themeColor="text1"/>
              </w:rPr>
              <w:t>、</w:t>
            </w:r>
            <w:r>
              <w:rPr>
                <w:rFonts w:hint="eastAsia"/>
                <w:color w:val="000000" w:themeColor="text1"/>
              </w:rPr>
              <w:t>IBM Unix</w:t>
            </w:r>
            <w:r>
              <w:rPr>
                <w:rFonts w:hint="eastAsia"/>
                <w:color w:val="000000" w:themeColor="text1"/>
              </w:rPr>
              <w:t>三个操作系统的的网页防篡改；</w:t>
            </w:r>
          </w:p>
          <w:p w:rsidR="00AB2EEA" w:rsidRDefault="00A10194">
            <w:pPr>
              <w:spacing w:line="400" w:lineRule="exact"/>
              <w:rPr>
                <w:color w:val="000000" w:themeColor="text1"/>
              </w:rPr>
            </w:pPr>
            <w:r>
              <w:rPr>
                <w:rFonts w:hint="eastAsia"/>
                <w:color w:val="000000" w:themeColor="text1"/>
              </w:rPr>
              <w:t>20</w:t>
            </w:r>
            <w:r>
              <w:rPr>
                <w:rFonts w:hint="eastAsia"/>
                <w:color w:val="000000" w:themeColor="text1"/>
              </w:rPr>
              <w:t>、应支持支持超过</w:t>
            </w:r>
            <w:r>
              <w:rPr>
                <w:rFonts w:hint="eastAsia"/>
                <w:color w:val="000000" w:themeColor="text1"/>
              </w:rPr>
              <w:t>4GB</w:t>
            </w:r>
            <w:r>
              <w:rPr>
                <w:rFonts w:hint="eastAsia"/>
                <w:color w:val="000000" w:themeColor="text1"/>
              </w:rPr>
              <w:t>以上网页防篡改保护和恢复功能，以适应客户业务发展需要</w:t>
            </w:r>
          </w:p>
          <w:p w:rsidR="00AB2EEA" w:rsidRDefault="00A10194">
            <w:pPr>
              <w:spacing w:line="400" w:lineRule="exact"/>
              <w:rPr>
                <w:color w:val="000000" w:themeColor="text1"/>
              </w:rPr>
            </w:pPr>
            <w:r>
              <w:rPr>
                <w:rFonts w:hint="eastAsia"/>
                <w:color w:val="000000" w:themeColor="text1"/>
              </w:rPr>
              <w:t>21</w:t>
            </w:r>
            <w:r>
              <w:rPr>
                <w:rFonts w:hint="eastAsia"/>
                <w:color w:val="000000" w:themeColor="text1"/>
              </w:rPr>
              <w:t>、扫描器可支持的扫描项目包括：</w:t>
            </w:r>
            <w:r>
              <w:rPr>
                <w:rFonts w:hint="eastAsia"/>
                <w:color w:val="000000" w:themeColor="text1"/>
              </w:rPr>
              <w:t>SQL</w:t>
            </w:r>
            <w:r>
              <w:rPr>
                <w:rFonts w:hint="eastAsia"/>
                <w:color w:val="000000" w:themeColor="text1"/>
              </w:rPr>
              <w:t>注入漏洞、</w:t>
            </w:r>
            <w:r>
              <w:rPr>
                <w:rFonts w:hint="eastAsia"/>
                <w:color w:val="000000" w:themeColor="text1"/>
              </w:rPr>
              <w:t>XSS</w:t>
            </w:r>
            <w:r>
              <w:rPr>
                <w:rFonts w:hint="eastAsia"/>
                <w:color w:val="000000" w:themeColor="text1"/>
              </w:rPr>
              <w:t>脚本漏洞、</w:t>
            </w:r>
            <w:r>
              <w:rPr>
                <w:rFonts w:hint="eastAsia"/>
                <w:color w:val="000000" w:themeColor="text1"/>
              </w:rPr>
              <w:t>Web</w:t>
            </w:r>
            <w:r>
              <w:rPr>
                <w:rFonts w:hint="eastAsia"/>
                <w:color w:val="000000" w:themeColor="text1"/>
              </w:rPr>
              <w:t>后门、网页挂马、程序错误信息、内部目录泄露、邮箱地址泄露、无效链接、代码泄露、目录遍历、入侵广告、目录浏览、内部文件泄露、</w:t>
            </w:r>
            <w:r>
              <w:rPr>
                <w:rFonts w:hint="eastAsia"/>
                <w:color w:val="000000" w:themeColor="text1"/>
              </w:rPr>
              <w:t>Web DAV</w:t>
            </w:r>
            <w:r>
              <w:rPr>
                <w:rFonts w:hint="eastAsia"/>
                <w:color w:val="000000" w:themeColor="text1"/>
              </w:rPr>
              <w:t>启用、典型登录页面、内部</w:t>
            </w:r>
            <w:r>
              <w:rPr>
                <w:rFonts w:hint="eastAsia"/>
                <w:color w:val="000000" w:themeColor="text1"/>
              </w:rPr>
              <w:t>IP</w:t>
            </w:r>
            <w:r>
              <w:rPr>
                <w:rFonts w:hint="eastAsia"/>
                <w:color w:val="000000" w:themeColor="text1"/>
              </w:rPr>
              <w:t>泄露；</w:t>
            </w:r>
          </w:p>
          <w:p w:rsidR="00AB2EEA" w:rsidRDefault="00A10194">
            <w:pPr>
              <w:spacing w:line="400" w:lineRule="exact"/>
              <w:rPr>
                <w:color w:val="000000" w:themeColor="text1"/>
              </w:rPr>
            </w:pPr>
            <w:r>
              <w:rPr>
                <w:rFonts w:hint="eastAsia"/>
                <w:color w:val="000000" w:themeColor="text1"/>
              </w:rPr>
              <w:t>22</w:t>
            </w:r>
            <w:r>
              <w:rPr>
                <w:rFonts w:hint="eastAsia"/>
                <w:color w:val="000000" w:themeColor="text1"/>
              </w:rPr>
              <w:t>、支持第三方威胁情报库更新（支持烽火台、国外等情报源）</w:t>
            </w:r>
          </w:p>
          <w:p w:rsidR="00AB2EEA" w:rsidRDefault="00A10194">
            <w:pPr>
              <w:spacing w:line="400" w:lineRule="exact"/>
              <w:rPr>
                <w:color w:val="000000" w:themeColor="text1"/>
              </w:rPr>
            </w:pPr>
            <w:r>
              <w:rPr>
                <w:rFonts w:hint="eastAsia"/>
                <w:color w:val="000000" w:themeColor="text1"/>
              </w:rPr>
              <w:t>23</w:t>
            </w:r>
            <w:r>
              <w:rPr>
                <w:rFonts w:hint="eastAsia"/>
                <w:color w:val="000000" w:themeColor="text1"/>
              </w:rPr>
              <w:t>、支持利用威胁情报规则进行防护，并支持基于威胁情报的日志查询；提供配置界面及日志截</w:t>
            </w:r>
            <w:r>
              <w:rPr>
                <w:rFonts w:hint="eastAsia"/>
                <w:color w:val="000000" w:themeColor="text1"/>
              </w:rPr>
              <w:lastRenderedPageBreak/>
              <w:t>图</w:t>
            </w:r>
          </w:p>
          <w:p w:rsidR="00AB2EEA" w:rsidRDefault="00A10194">
            <w:pPr>
              <w:spacing w:line="400" w:lineRule="exact"/>
              <w:rPr>
                <w:color w:val="000000" w:themeColor="text1"/>
              </w:rPr>
            </w:pPr>
            <w:r>
              <w:rPr>
                <w:rFonts w:hint="eastAsia"/>
                <w:color w:val="000000" w:themeColor="text1"/>
              </w:rPr>
              <w:t>24</w:t>
            </w:r>
            <w:r>
              <w:rPr>
                <w:rFonts w:hint="eastAsia"/>
                <w:color w:val="000000" w:themeColor="text1"/>
              </w:rPr>
              <w:t>、为</w:t>
            </w:r>
            <w:r>
              <w:rPr>
                <w:color w:val="000000" w:themeColor="text1"/>
              </w:rPr>
              <w:t>保证产品</w:t>
            </w:r>
            <w:r>
              <w:rPr>
                <w:rFonts w:hint="eastAsia"/>
                <w:color w:val="000000" w:themeColor="text1"/>
              </w:rPr>
              <w:t>稳定</w:t>
            </w:r>
            <w:r>
              <w:rPr>
                <w:color w:val="000000" w:themeColor="text1"/>
              </w:rPr>
              <w:t>兼容</w:t>
            </w:r>
            <w:r>
              <w:rPr>
                <w:rFonts w:hint="eastAsia"/>
                <w:color w:val="000000" w:themeColor="text1"/>
              </w:rPr>
              <w:t>，</w:t>
            </w:r>
            <w:r>
              <w:rPr>
                <w:color w:val="000000" w:themeColor="text1"/>
              </w:rPr>
              <w:t>要求</w:t>
            </w:r>
            <w:r>
              <w:rPr>
                <w:rFonts w:hint="eastAsia"/>
                <w:color w:val="000000" w:themeColor="text1"/>
              </w:rPr>
              <w:t>综合出口</w:t>
            </w:r>
            <w:r>
              <w:rPr>
                <w:color w:val="000000" w:themeColor="text1"/>
              </w:rPr>
              <w:t>网关、</w:t>
            </w:r>
            <w:r>
              <w:rPr>
                <w:rFonts w:hint="eastAsia"/>
                <w:color w:val="000000" w:themeColor="text1"/>
              </w:rPr>
              <w:t>上网</w:t>
            </w:r>
            <w:r>
              <w:rPr>
                <w:color w:val="000000" w:themeColor="text1"/>
              </w:rPr>
              <w:t>行为</w:t>
            </w:r>
            <w:r>
              <w:rPr>
                <w:rFonts w:hint="eastAsia"/>
                <w:color w:val="000000" w:themeColor="text1"/>
              </w:rPr>
              <w:t>审计</w:t>
            </w:r>
            <w:r>
              <w:rPr>
                <w:color w:val="000000" w:themeColor="text1"/>
              </w:rPr>
              <w:t>、</w:t>
            </w:r>
            <w:r>
              <w:rPr>
                <w:rFonts w:hint="eastAsia"/>
                <w:color w:val="000000" w:themeColor="text1"/>
              </w:rPr>
              <w:t>应用</w:t>
            </w:r>
            <w:r>
              <w:rPr>
                <w:color w:val="000000" w:themeColor="text1"/>
              </w:rPr>
              <w:t>防火墙、日志审计系统、漏洞扫描</w:t>
            </w:r>
            <w:r>
              <w:rPr>
                <w:rFonts w:hint="eastAsia"/>
                <w:color w:val="000000" w:themeColor="text1"/>
              </w:rPr>
              <w:t>、</w:t>
            </w:r>
            <w:r>
              <w:rPr>
                <w:color w:val="000000" w:themeColor="text1"/>
              </w:rPr>
              <w:t>堡垒</w:t>
            </w:r>
            <w:r>
              <w:rPr>
                <w:rFonts w:hint="eastAsia"/>
                <w:color w:val="000000" w:themeColor="text1"/>
              </w:rPr>
              <w:t>主</w:t>
            </w:r>
            <w:r>
              <w:rPr>
                <w:color w:val="000000" w:themeColor="text1"/>
              </w:rPr>
              <w:t>机、</w:t>
            </w:r>
            <w:r>
              <w:rPr>
                <w:rFonts w:hint="eastAsia"/>
                <w:color w:val="000000" w:themeColor="text1"/>
              </w:rPr>
              <w:t>VPN</w:t>
            </w:r>
            <w:r>
              <w:rPr>
                <w:color w:val="000000" w:themeColor="text1"/>
              </w:rPr>
              <w:t>系统</w:t>
            </w:r>
            <w:r>
              <w:rPr>
                <w:rFonts w:hint="eastAsia"/>
                <w:color w:val="000000" w:themeColor="text1"/>
              </w:rPr>
              <w:t>统一</w:t>
            </w:r>
            <w:r>
              <w:rPr>
                <w:color w:val="000000" w:themeColor="text1"/>
              </w:rPr>
              <w:t>品牌</w:t>
            </w:r>
            <w:r>
              <w:rPr>
                <w:rFonts w:hint="eastAsia"/>
                <w:color w:val="000000" w:themeColor="text1"/>
              </w:rPr>
              <w:t>。</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4</w:t>
            </w:r>
          </w:p>
        </w:tc>
        <w:tc>
          <w:tcPr>
            <w:tcW w:w="1559" w:type="dxa"/>
            <w:shd w:val="clear" w:color="auto" w:fill="FFFFFF"/>
            <w:vAlign w:val="center"/>
          </w:tcPr>
          <w:p w:rsidR="00AB2EEA" w:rsidRDefault="00A10194">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入侵保护系统</w:t>
            </w:r>
          </w:p>
        </w:tc>
        <w:tc>
          <w:tcPr>
            <w:tcW w:w="9072" w:type="dxa"/>
            <w:vAlign w:val="center"/>
          </w:tcPr>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、标准的</w:t>
            </w:r>
            <w:r>
              <w:rPr>
                <w:rFonts w:hint="eastAsia"/>
                <w:color w:val="000000" w:themeColor="text1"/>
              </w:rPr>
              <w:t>2U</w:t>
            </w:r>
            <w:r>
              <w:rPr>
                <w:rFonts w:hint="eastAsia"/>
                <w:color w:val="000000" w:themeColor="text1"/>
              </w:rPr>
              <w:t>机箱规格，配置千兆电口≥</w:t>
            </w:r>
            <w:r>
              <w:rPr>
                <w:rFonts w:hint="eastAsia"/>
                <w:color w:val="000000" w:themeColor="text1"/>
              </w:rPr>
              <w:t>5</w:t>
            </w:r>
            <w:r>
              <w:rPr>
                <w:rFonts w:hint="eastAsia"/>
                <w:color w:val="000000" w:themeColor="text1"/>
              </w:rPr>
              <w:t>个；扩展插槽≥</w:t>
            </w:r>
            <w:r>
              <w:rPr>
                <w:rFonts w:hint="eastAsia"/>
                <w:color w:val="000000" w:themeColor="text1"/>
              </w:rPr>
              <w:t>1</w:t>
            </w:r>
            <w:r>
              <w:rPr>
                <w:rFonts w:hint="eastAsia"/>
                <w:color w:val="000000" w:themeColor="text1"/>
              </w:rPr>
              <w:t>个；可支持扩展千兆光口数≥</w:t>
            </w:r>
            <w:r>
              <w:rPr>
                <w:rFonts w:hint="eastAsia"/>
                <w:color w:val="000000" w:themeColor="text1"/>
              </w:rPr>
              <w:t>8</w:t>
            </w:r>
            <w:r>
              <w:rPr>
                <w:rFonts w:hint="eastAsia"/>
                <w:color w:val="000000" w:themeColor="text1"/>
              </w:rPr>
              <w:t>个；可支持扩展千兆电口数≥</w:t>
            </w:r>
            <w:r>
              <w:rPr>
                <w:rFonts w:hint="eastAsia"/>
                <w:color w:val="000000" w:themeColor="text1"/>
              </w:rPr>
              <w:t>8</w:t>
            </w:r>
            <w:r>
              <w:rPr>
                <w:rFonts w:hint="eastAsia"/>
                <w:color w:val="000000" w:themeColor="text1"/>
              </w:rPr>
              <w:t>个；配置冗余电源；</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、为提高设备日志存贮能力，要求所投设备需配置≥</w:t>
            </w:r>
            <w:r>
              <w:rPr>
                <w:rFonts w:hint="eastAsia"/>
                <w:color w:val="000000" w:themeColor="text1"/>
              </w:rPr>
              <w:t>1T</w:t>
            </w:r>
            <w:r>
              <w:rPr>
                <w:rFonts w:hint="eastAsia"/>
                <w:color w:val="000000" w:themeColor="text1"/>
              </w:rPr>
              <w:t>企业级硬盘；</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、为提高设备易维护性，要求所投设备配置</w:t>
            </w:r>
            <w:r>
              <w:rPr>
                <w:rFonts w:hint="eastAsia"/>
                <w:color w:val="000000" w:themeColor="text1"/>
              </w:rPr>
              <w:t>USB 2.0</w:t>
            </w:r>
            <w:r>
              <w:rPr>
                <w:rFonts w:hint="eastAsia"/>
                <w:color w:val="000000" w:themeColor="text1"/>
              </w:rPr>
              <w:t>接口≥</w:t>
            </w:r>
            <w:r>
              <w:rPr>
                <w:rFonts w:hint="eastAsia"/>
                <w:color w:val="000000" w:themeColor="text1"/>
              </w:rPr>
              <w:t>1</w:t>
            </w:r>
            <w:r>
              <w:rPr>
                <w:rFonts w:hint="eastAsia"/>
                <w:color w:val="000000" w:themeColor="text1"/>
              </w:rPr>
              <w:t>个；</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、所投设备的整机最大吞吐量≥</w:t>
            </w:r>
            <w:r>
              <w:rPr>
                <w:rFonts w:hint="eastAsia"/>
                <w:color w:val="000000" w:themeColor="text1"/>
              </w:rPr>
              <w:t>5Gbps</w:t>
            </w:r>
            <w:r>
              <w:rPr>
                <w:rFonts w:hint="eastAsia"/>
                <w:color w:val="000000" w:themeColor="text1"/>
              </w:rPr>
              <w:t>；</w:t>
            </w:r>
            <w:r>
              <w:rPr>
                <w:rFonts w:hint="eastAsia"/>
                <w:color w:val="000000" w:themeColor="text1"/>
              </w:rPr>
              <w:t>IPS</w:t>
            </w:r>
            <w:r>
              <w:rPr>
                <w:rFonts w:hint="eastAsia"/>
                <w:color w:val="000000" w:themeColor="text1"/>
              </w:rPr>
              <w:t>最大吞吐量≥</w:t>
            </w:r>
            <w:r>
              <w:rPr>
                <w:rFonts w:hint="eastAsia"/>
                <w:color w:val="000000" w:themeColor="text1"/>
              </w:rPr>
              <w:t>1Gbps</w:t>
            </w:r>
            <w:r>
              <w:rPr>
                <w:rFonts w:hint="eastAsia"/>
                <w:color w:val="000000" w:themeColor="text1"/>
              </w:rPr>
              <w:t>；最大并发连接数≥</w:t>
            </w:r>
            <w:r>
              <w:rPr>
                <w:rFonts w:hint="eastAsia"/>
                <w:color w:val="000000" w:themeColor="text1"/>
              </w:rPr>
              <w:t>200</w:t>
            </w:r>
            <w:r>
              <w:rPr>
                <w:rFonts w:hint="eastAsia"/>
                <w:color w:val="000000" w:themeColor="text1"/>
              </w:rPr>
              <w:t>万；每秒新建连接数≥</w:t>
            </w:r>
            <w:r>
              <w:rPr>
                <w:rFonts w:hint="eastAsia"/>
                <w:color w:val="000000" w:themeColor="text1"/>
              </w:rPr>
              <w:t>80000</w:t>
            </w:r>
            <w:r>
              <w:rPr>
                <w:rFonts w:hint="eastAsia"/>
                <w:color w:val="000000" w:themeColor="text1"/>
              </w:rPr>
              <w:t>；提供</w:t>
            </w:r>
            <w:r>
              <w:rPr>
                <w:rFonts w:hint="eastAsia"/>
                <w:color w:val="000000" w:themeColor="text1"/>
              </w:rPr>
              <w:t>3</w:t>
            </w:r>
            <w:r>
              <w:rPr>
                <w:rFonts w:hint="eastAsia"/>
                <w:color w:val="000000" w:themeColor="text1"/>
              </w:rPr>
              <w:t>年</w:t>
            </w:r>
            <w:r>
              <w:rPr>
                <w:color w:val="000000" w:themeColor="text1"/>
              </w:rPr>
              <w:t>特征库升级授权。</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、要求设备至少支持以下工作模式：</w:t>
            </w:r>
            <w:r>
              <w:rPr>
                <w:rFonts w:hint="eastAsia"/>
                <w:color w:val="000000" w:themeColor="text1"/>
              </w:rPr>
              <w:t>IPS</w:t>
            </w:r>
            <w:r>
              <w:rPr>
                <w:rFonts w:hint="eastAsia"/>
                <w:color w:val="000000" w:themeColor="text1"/>
              </w:rPr>
              <w:t>模式，</w:t>
            </w:r>
            <w:r>
              <w:rPr>
                <w:rFonts w:hint="eastAsia"/>
                <w:color w:val="000000" w:themeColor="text1"/>
              </w:rPr>
              <w:t>IPS</w:t>
            </w:r>
            <w:r>
              <w:rPr>
                <w:rFonts w:hint="eastAsia"/>
                <w:color w:val="000000" w:themeColor="text1"/>
              </w:rPr>
              <w:t>监视模式，</w:t>
            </w:r>
            <w:r>
              <w:rPr>
                <w:rFonts w:hint="eastAsia"/>
                <w:color w:val="000000" w:themeColor="text1"/>
              </w:rPr>
              <w:t>IDS</w:t>
            </w:r>
            <w:r>
              <w:rPr>
                <w:rFonts w:hint="eastAsia"/>
                <w:color w:val="000000" w:themeColor="text1"/>
              </w:rPr>
              <w:t>监视模式，混合模式，</w:t>
            </w:r>
            <w:r>
              <w:rPr>
                <w:rFonts w:hint="eastAsia"/>
                <w:color w:val="000000" w:themeColor="text1"/>
              </w:rPr>
              <w:t>Forward</w:t>
            </w:r>
            <w:r>
              <w:rPr>
                <w:rFonts w:hint="eastAsia"/>
                <w:color w:val="000000" w:themeColor="text1"/>
              </w:rPr>
              <w:t>模式；</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、支持基于协议异常、会话状态和七层应用行为等的攻击识别功能；</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、支持对</w:t>
            </w:r>
            <w:r>
              <w:rPr>
                <w:rFonts w:hint="eastAsia"/>
                <w:color w:val="000000" w:themeColor="text1"/>
              </w:rPr>
              <w:t>VLAN</w:t>
            </w:r>
            <w:r>
              <w:rPr>
                <w:rFonts w:hint="eastAsia"/>
                <w:color w:val="000000" w:themeColor="text1"/>
              </w:rPr>
              <w:t>、</w:t>
            </w:r>
            <w:r>
              <w:rPr>
                <w:rFonts w:hint="eastAsia"/>
                <w:color w:val="000000" w:themeColor="text1"/>
              </w:rPr>
              <w:t>MPLS</w:t>
            </w:r>
            <w:r>
              <w:rPr>
                <w:rFonts w:hint="eastAsia"/>
                <w:color w:val="000000" w:themeColor="text1"/>
              </w:rPr>
              <w:t>、</w:t>
            </w:r>
            <w:r>
              <w:rPr>
                <w:rFonts w:hint="eastAsia"/>
                <w:color w:val="000000" w:themeColor="text1"/>
              </w:rPr>
              <w:t>ARP</w:t>
            </w:r>
            <w:r>
              <w:rPr>
                <w:rFonts w:hint="eastAsia"/>
                <w:color w:val="000000" w:themeColor="text1"/>
              </w:rPr>
              <w:t>、</w:t>
            </w:r>
            <w:r>
              <w:rPr>
                <w:rFonts w:hint="eastAsia"/>
                <w:color w:val="000000" w:themeColor="text1"/>
              </w:rPr>
              <w:t>TCP</w:t>
            </w:r>
            <w:r>
              <w:rPr>
                <w:rFonts w:hint="eastAsia"/>
                <w:color w:val="000000" w:themeColor="text1"/>
              </w:rPr>
              <w:t>、</w:t>
            </w:r>
            <w:r>
              <w:rPr>
                <w:rFonts w:hint="eastAsia"/>
                <w:color w:val="000000" w:themeColor="text1"/>
              </w:rPr>
              <w:t>UDP</w:t>
            </w:r>
            <w:r>
              <w:rPr>
                <w:rFonts w:hint="eastAsia"/>
                <w:color w:val="000000" w:themeColor="text1"/>
              </w:rPr>
              <w:t>、</w:t>
            </w:r>
            <w:r>
              <w:rPr>
                <w:rFonts w:hint="eastAsia"/>
                <w:color w:val="000000" w:themeColor="text1"/>
              </w:rPr>
              <w:t>RPC</w:t>
            </w:r>
            <w:r>
              <w:rPr>
                <w:rFonts w:hint="eastAsia"/>
                <w:color w:val="000000" w:themeColor="text1"/>
              </w:rPr>
              <w:t>、</w:t>
            </w:r>
            <w:r>
              <w:rPr>
                <w:rFonts w:hint="eastAsia"/>
                <w:color w:val="000000" w:themeColor="text1"/>
              </w:rPr>
              <w:t>WCCP</w:t>
            </w:r>
            <w:r>
              <w:rPr>
                <w:rFonts w:hint="eastAsia"/>
                <w:color w:val="000000" w:themeColor="text1"/>
              </w:rPr>
              <w:t>、</w:t>
            </w:r>
            <w:r>
              <w:rPr>
                <w:rFonts w:hint="eastAsia"/>
                <w:color w:val="000000" w:themeColor="text1"/>
              </w:rPr>
              <w:t>GRE</w:t>
            </w:r>
            <w:r>
              <w:rPr>
                <w:rFonts w:hint="eastAsia"/>
                <w:color w:val="000000" w:themeColor="text1"/>
              </w:rPr>
              <w:t>、</w:t>
            </w:r>
            <w:r>
              <w:rPr>
                <w:rFonts w:hint="eastAsia"/>
                <w:color w:val="000000" w:themeColor="text1"/>
              </w:rPr>
              <w:t>IPV6</w:t>
            </w:r>
            <w:r>
              <w:rPr>
                <w:rFonts w:hint="eastAsia"/>
                <w:color w:val="000000" w:themeColor="text1"/>
              </w:rPr>
              <w:t>、</w:t>
            </w:r>
            <w:r>
              <w:rPr>
                <w:rFonts w:hint="eastAsia"/>
                <w:color w:val="000000" w:themeColor="text1"/>
              </w:rPr>
              <w:t>QinQ</w:t>
            </w:r>
            <w:r>
              <w:rPr>
                <w:rFonts w:hint="eastAsia"/>
                <w:color w:val="000000" w:themeColor="text1"/>
              </w:rPr>
              <w:t>等多种协议的分析功能；</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、可支持自定义检测方向，进行针对性检测功能；</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、支持探测防御（能够提供检测并阻止攻击者对受保护网络的探测行为，如</w:t>
            </w:r>
            <w:r>
              <w:rPr>
                <w:rFonts w:hint="eastAsia"/>
                <w:color w:val="000000" w:themeColor="text1"/>
              </w:rPr>
              <w:t>ip address sweep</w:t>
            </w:r>
            <w:r>
              <w:rPr>
                <w:rFonts w:hint="eastAsia"/>
                <w:color w:val="000000" w:themeColor="text1"/>
              </w:rPr>
              <w:t>，</w:t>
            </w:r>
            <w:r>
              <w:rPr>
                <w:rFonts w:hint="eastAsia"/>
                <w:color w:val="000000" w:themeColor="text1"/>
              </w:rPr>
              <w:t>TCP xmas scan</w:t>
            </w:r>
            <w:r>
              <w:rPr>
                <w:rFonts w:hint="eastAsia"/>
                <w:color w:val="000000" w:themeColor="text1"/>
              </w:rPr>
              <w:t>和</w:t>
            </w:r>
            <w:r>
              <w:rPr>
                <w:rFonts w:hint="eastAsia"/>
                <w:color w:val="000000" w:themeColor="text1"/>
              </w:rPr>
              <w:t>TCP FIN scan</w:t>
            </w:r>
            <w:r>
              <w:rPr>
                <w:rFonts w:hint="eastAsia"/>
                <w:color w:val="000000" w:themeColor="text1"/>
              </w:rPr>
              <w:t>等）；</w:t>
            </w:r>
            <w:r>
              <w:rPr>
                <w:rFonts w:hint="eastAsia"/>
                <w:color w:val="000000" w:themeColor="text1"/>
              </w:rPr>
              <w:t> </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TCP</w:t>
            </w:r>
            <w:r>
              <w:rPr>
                <w:rFonts w:hint="eastAsia"/>
                <w:color w:val="000000" w:themeColor="text1"/>
              </w:rPr>
              <w:t>逃避控制（能够提供检测并阻断利用</w:t>
            </w:r>
            <w:r>
              <w:rPr>
                <w:rFonts w:hint="eastAsia"/>
                <w:color w:val="000000" w:themeColor="text1"/>
              </w:rPr>
              <w:t>TCP</w:t>
            </w:r>
            <w:r>
              <w:rPr>
                <w:rFonts w:hint="eastAsia"/>
                <w:color w:val="000000" w:themeColor="text1"/>
              </w:rPr>
              <w:t>协议缺陷破坏网络连接和数据传输的行为，如</w:t>
            </w:r>
            <w:r>
              <w:rPr>
                <w:rFonts w:hint="eastAsia"/>
                <w:color w:val="000000" w:themeColor="text1"/>
              </w:rPr>
              <w:t>Spoofed Reset Protection</w:t>
            </w:r>
            <w:r>
              <w:rPr>
                <w:rFonts w:hint="eastAsia"/>
                <w:color w:val="000000" w:themeColor="text1"/>
              </w:rPr>
              <w:t>，</w:t>
            </w:r>
            <w:r>
              <w:rPr>
                <w:rFonts w:hint="eastAsia"/>
                <w:color w:val="000000" w:themeColor="text1"/>
              </w:rPr>
              <w:t>Small PMTU</w:t>
            </w:r>
            <w:r>
              <w:rPr>
                <w:rFonts w:hint="eastAsia"/>
                <w:color w:val="000000" w:themeColor="text1"/>
              </w:rPr>
              <w:t>，</w:t>
            </w:r>
            <w:r>
              <w:rPr>
                <w:rFonts w:hint="eastAsia"/>
                <w:color w:val="000000" w:themeColor="text1"/>
              </w:rPr>
              <w:t>TCP Control Bits Check</w:t>
            </w:r>
            <w:r>
              <w:rPr>
                <w:rFonts w:hint="eastAsia"/>
                <w:color w:val="000000" w:themeColor="text1"/>
              </w:rPr>
              <w:t>和</w:t>
            </w:r>
            <w:r>
              <w:rPr>
                <w:rFonts w:hint="eastAsia"/>
                <w:color w:val="000000" w:themeColor="text1"/>
              </w:rPr>
              <w:t>TCP Data Overlap</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、支持</w:t>
            </w:r>
            <w:r>
              <w:rPr>
                <w:rFonts w:hint="eastAsia"/>
                <w:color w:val="000000" w:themeColor="text1"/>
              </w:rPr>
              <w:t>IP</w:t>
            </w:r>
            <w:r>
              <w:rPr>
                <w:rFonts w:hint="eastAsia"/>
                <w:color w:val="000000" w:themeColor="text1"/>
              </w:rPr>
              <w:t>选项校验（能够提供可疑数据包检测与防御，包括：</w:t>
            </w:r>
            <w:r>
              <w:rPr>
                <w:rFonts w:hint="eastAsia"/>
                <w:color w:val="000000" w:themeColor="text1"/>
              </w:rPr>
              <w:t>IP</w:t>
            </w:r>
            <w:r>
              <w:rPr>
                <w:rFonts w:hint="eastAsia"/>
                <w:color w:val="000000" w:themeColor="text1"/>
              </w:rPr>
              <w:t>碎片数据包攻击和</w:t>
            </w:r>
            <w:r>
              <w:rPr>
                <w:rFonts w:hint="eastAsia"/>
                <w:color w:val="000000" w:themeColor="text1"/>
              </w:rPr>
              <w:t>IP</w:t>
            </w:r>
            <w:r>
              <w:rPr>
                <w:rFonts w:hint="eastAsia"/>
                <w:color w:val="000000" w:themeColor="text1"/>
              </w:rPr>
              <w:t>选项数据</w:t>
            </w:r>
            <w:r>
              <w:rPr>
                <w:rFonts w:hint="eastAsia"/>
                <w:color w:val="000000" w:themeColor="text1"/>
              </w:rPr>
              <w:lastRenderedPageBreak/>
              <w:t>包攻击）；</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、支持</w:t>
            </w:r>
            <w:r>
              <w:rPr>
                <w:rFonts w:hint="eastAsia"/>
                <w:color w:val="000000" w:themeColor="text1"/>
              </w:rPr>
              <w:t>ICMP</w:t>
            </w:r>
            <w:r>
              <w:rPr>
                <w:rFonts w:hint="eastAsia"/>
                <w:color w:val="000000" w:themeColor="text1"/>
              </w:rPr>
              <w:t>攻击防御（能够提供检测和防御攻击者利用</w:t>
            </w:r>
            <w:r>
              <w:rPr>
                <w:rFonts w:hint="eastAsia"/>
                <w:color w:val="000000" w:themeColor="text1"/>
              </w:rPr>
              <w:t>ICMP</w:t>
            </w:r>
            <w:r>
              <w:rPr>
                <w:rFonts w:hint="eastAsia"/>
                <w:color w:val="000000" w:themeColor="text1"/>
              </w:rPr>
              <w:t>协议进行的扫描和攻击的行为，如</w:t>
            </w:r>
            <w:r>
              <w:rPr>
                <w:rFonts w:hint="eastAsia"/>
                <w:color w:val="000000" w:themeColor="text1"/>
              </w:rPr>
              <w:t>ICMP Nemesis v1.1 Echo</w:t>
            </w:r>
            <w:r>
              <w:rPr>
                <w:rFonts w:hint="eastAsia"/>
                <w:color w:val="000000" w:themeColor="text1"/>
              </w:rPr>
              <w:t>，</w:t>
            </w:r>
            <w:r>
              <w:rPr>
                <w:rFonts w:hint="eastAsia"/>
                <w:color w:val="000000" w:themeColor="text1"/>
              </w:rPr>
              <w:t>ICMP Icmpenum v1.1.1</w:t>
            </w:r>
            <w:r>
              <w:rPr>
                <w:rFonts w:hint="eastAsia"/>
                <w:color w:val="000000" w:themeColor="text1"/>
              </w:rPr>
              <w:t>和</w:t>
            </w:r>
            <w:r>
              <w:rPr>
                <w:rFonts w:hint="eastAsia"/>
                <w:color w:val="000000" w:themeColor="text1"/>
              </w:rPr>
              <w:t>ICMP Webtrends Scanner</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、支持</w:t>
            </w:r>
            <w:r>
              <w:rPr>
                <w:rFonts w:hint="eastAsia"/>
                <w:color w:val="000000" w:themeColor="text1"/>
              </w:rPr>
              <w:t>DOS</w:t>
            </w:r>
            <w:r>
              <w:rPr>
                <w:rFonts w:hint="eastAsia"/>
                <w:color w:val="000000" w:themeColor="text1"/>
              </w:rPr>
              <w:t>防御</w:t>
            </w:r>
            <w:r>
              <w:rPr>
                <w:rFonts w:hint="eastAsia"/>
                <w:color w:val="000000" w:themeColor="text1"/>
              </w:rPr>
              <w:t>(</w:t>
            </w:r>
            <w:r>
              <w:rPr>
                <w:rFonts w:hint="eastAsia"/>
                <w:color w:val="000000" w:themeColor="text1"/>
              </w:rPr>
              <w:t>提供拒绝服务攻击防御，如</w:t>
            </w:r>
            <w:r>
              <w:rPr>
                <w:rFonts w:hint="eastAsia"/>
                <w:color w:val="000000" w:themeColor="text1"/>
              </w:rPr>
              <w:t>SYN Cookie</w:t>
            </w:r>
            <w:r>
              <w:rPr>
                <w:rFonts w:hint="eastAsia"/>
                <w:color w:val="000000" w:themeColor="text1"/>
              </w:rPr>
              <w:t>，</w:t>
            </w:r>
            <w:r>
              <w:rPr>
                <w:rFonts w:hint="eastAsia"/>
                <w:color w:val="000000" w:themeColor="text1"/>
              </w:rPr>
              <w:t>WinNuke</w:t>
            </w:r>
            <w:r>
              <w:rPr>
                <w:rFonts w:hint="eastAsia"/>
                <w:color w:val="000000" w:themeColor="text1"/>
              </w:rPr>
              <w:t>，</w:t>
            </w:r>
            <w:r>
              <w:rPr>
                <w:rFonts w:hint="eastAsia"/>
                <w:color w:val="000000" w:themeColor="text1"/>
              </w:rPr>
              <w:t>Land</w:t>
            </w:r>
            <w:r>
              <w:rPr>
                <w:rFonts w:hint="eastAsia"/>
                <w:color w:val="000000" w:themeColor="text1"/>
              </w:rPr>
              <w:t>，</w:t>
            </w:r>
            <w:r>
              <w:rPr>
                <w:rFonts w:hint="eastAsia"/>
                <w:color w:val="000000" w:themeColor="text1"/>
              </w:rPr>
              <w:t>SMURF</w:t>
            </w:r>
            <w:r>
              <w:rPr>
                <w:rFonts w:hint="eastAsia"/>
                <w:color w:val="000000" w:themeColor="text1"/>
              </w:rPr>
              <w:t>和</w:t>
            </w:r>
            <w:r>
              <w:rPr>
                <w:rFonts w:hint="eastAsia"/>
                <w:color w:val="000000" w:themeColor="text1"/>
              </w:rPr>
              <w:t>TCP RST</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、所投设备必须具备基于</w:t>
            </w:r>
            <w:r>
              <w:rPr>
                <w:rFonts w:hint="eastAsia"/>
                <w:color w:val="000000" w:themeColor="text1"/>
              </w:rPr>
              <w:t>IPV6</w:t>
            </w:r>
            <w:r>
              <w:rPr>
                <w:rFonts w:hint="eastAsia"/>
                <w:color w:val="000000" w:themeColor="text1"/>
              </w:rPr>
              <w:t>的安全防御功能，可防御包括</w:t>
            </w:r>
            <w:r>
              <w:rPr>
                <w:rFonts w:hint="eastAsia"/>
                <w:color w:val="000000" w:themeColor="text1"/>
              </w:rPr>
              <w:t>DDos</w:t>
            </w:r>
            <w:r>
              <w:rPr>
                <w:rFonts w:hint="eastAsia"/>
                <w:color w:val="000000" w:themeColor="text1"/>
              </w:rPr>
              <w:t>、缓冲区溢出（</w:t>
            </w:r>
            <w:r>
              <w:rPr>
                <w:rFonts w:hint="eastAsia"/>
                <w:color w:val="000000" w:themeColor="text1"/>
              </w:rPr>
              <w:t>Buffer Overflow</w:t>
            </w:r>
            <w:r>
              <w:rPr>
                <w:rFonts w:hint="eastAsia"/>
                <w:color w:val="000000" w:themeColor="text1"/>
              </w:rPr>
              <w:t>）、</w:t>
            </w:r>
            <w:r>
              <w:rPr>
                <w:rFonts w:hint="eastAsia"/>
                <w:color w:val="000000" w:themeColor="text1"/>
              </w:rPr>
              <w:t>Web Attacks</w:t>
            </w:r>
            <w:r>
              <w:rPr>
                <w:rFonts w:hint="eastAsia"/>
                <w:color w:val="000000" w:themeColor="text1"/>
              </w:rPr>
              <w:t>等多种</w:t>
            </w:r>
            <w:r>
              <w:rPr>
                <w:rFonts w:hint="eastAsia"/>
                <w:color w:val="000000" w:themeColor="text1"/>
              </w:rPr>
              <w:t>IPv6</w:t>
            </w:r>
            <w:r>
              <w:rPr>
                <w:rFonts w:hint="eastAsia"/>
                <w:color w:val="000000" w:themeColor="text1"/>
              </w:rPr>
              <w:t>环境下的网络攻击。</w:t>
            </w:r>
            <w:r>
              <w:rPr>
                <w:rFonts w:hint="eastAsia"/>
                <w:color w:val="000000" w:themeColor="text1"/>
              </w:rPr>
              <w:t> </w:t>
            </w:r>
          </w:p>
          <w:p w:rsidR="00AB2EEA" w:rsidRDefault="00A10194">
            <w:pPr>
              <w:spacing w:line="400" w:lineRule="exact"/>
              <w:rPr>
                <w:color w:val="000000" w:themeColor="text1"/>
              </w:rPr>
            </w:pPr>
            <w:r>
              <w:rPr>
                <w:rFonts w:hint="eastAsia"/>
                <w:color w:val="000000" w:themeColor="text1"/>
              </w:rPr>
              <w:t>15</w:t>
            </w:r>
            <w:r>
              <w:rPr>
                <w:rFonts w:hint="eastAsia"/>
                <w:color w:val="000000" w:themeColor="text1"/>
              </w:rPr>
              <w:t>、支持对</w:t>
            </w:r>
            <w:r>
              <w:rPr>
                <w:rFonts w:hint="eastAsia"/>
                <w:color w:val="000000" w:themeColor="text1"/>
              </w:rPr>
              <w:t>IM</w:t>
            </w:r>
            <w:r>
              <w:rPr>
                <w:rFonts w:hint="eastAsia"/>
                <w:color w:val="000000" w:themeColor="text1"/>
              </w:rPr>
              <w:t>软件包括登录、发信息、传文件、语音、视频各种动作分别控制</w:t>
            </w:r>
          </w:p>
          <w:p w:rsidR="00AB2EEA" w:rsidRDefault="00A10194">
            <w:pPr>
              <w:spacing w:line="400" w:lineRule="exact"/>
              <w:rPr>
                <w:color w:val="000000" w:themeColor="text1"/>
              </w:rPr>
            </w:pPr>
            <w:r>
              <w:rPr>
                <w:rFonts w:hint="eastAsia"/>
                <w:color w:val="000000" w:themeColor="text1"/>
              </w:rPr>
              <w:t>16</w:t>
            </w:r>
            <w:r>
              <w:rPr>
                <w:rFonts w:hint="eastAsia"/>
                <w:color w:val="000000" w:themeColor="text1"/>
              </w:rPr>
              <w:t>、支持对</w:t>
            </w:r>
            <w:r>
              <w:rPr>
                <w:rFonts w:hint="eastAsia"/>
                <w:color w:val="000000" w:themeColor="text1"/>
              </w:rPr>
              <w:t>VNN</w:t>
            </w:r>
            <w:r>
              <w:rPr>
                <w:rFonts w:hint="eastAsia"/>
                <w:color w:val="000000" w:themeColor="text1"/>
              </w:rPr>
              <w:t>、</w:t>
            </w:r>
            <w:r>
              <w:rPr>
                <w:rFonts w:hint="eastAsia"/>
                <w:color w:val="000000" w:themeColor="text1"/>
              </w:rPr>
              <w:t>SoftEther</w:t>
            </w:r>
            <w:r>
              <w:rPr>
                <w:rFonts w:hint="eastAsia"/>
                <w:color w:val="000000" w:themeColor="text1"/>
              </w:rPr>
              <w:t>、</w:t>
            </w:r>
            <w:r>
              <w:rPr>
                <w:rFonts w:hint="eastAsia"/>
                <w:color w:val="000000" w:themeColor="text1"/>
              </w:rPr>
              <w:t>Hamachi</w:t>
            </w:r>
            <w:r>
              <w:rPr>
                <w:rFonts w:hint="eastAsia"/>
                <w:color w:val="000000" w:themeColor="text1"/>
              </w:rPr>
              <w:t>、</w:t>
            </w:r>
            <w:r>
              <w:rPr>
                <w:rFonts w:hint="eastAsia"/>
                <w:color w:val="000000" w:themeColor="text1"/>
              </w:rPr>
              <w:t>TinyVPN</w:t>
            </w:r>
            <w:r>
              <w:rPr>
                <w:rFonts w:hint="eastAsia"/>
                <w:color w:val="000000" w:themeColor="text1"/>
              </w:rPr>
              <w:t>、</w:t>
            </w:r>
            <w:r>
              <w:rPr>
                <w:rFonts w:hint="eastAsia"/>
                <w:color w:val="000000" w:themeColor="text1"/>
              </w:rPr>
              <w:t>PacketiX</w:t>
            </w:r>
            <w:r>
              <w:rPr>
                <w:rFonts w:hint="eastAsia"/>
                <w:color w:val="000000" w:themeColor="text1"/>
              </w:rPr>
              <w:t>、</w:t>
            </w:r>
            <w:r>
              <w:rPr>
                <w:rFonts w:hint="eastAsia"/>
                <w:color w:val="000000" w:themeColor="text1"/>
              </w:rPr>
              <w:t>HTTP-Tunnel</w:t>
            </w:r>
            <w:r>
              <w:rPr>
                <w:rFonts w:hint="eastAsia"/>
                <w:color w:val="000000" w:themeColor="text1"/>
              </w:rPr>
              <w:t>、</w:t>
            </w:r>
            <w:r>
              <w:rPr>
                <w:rFonts w:hint="eastAsia"/>
                <w:color w:val="000000" w:themeColor="text1"/>
              </w:rPr>
              <w:t>Tor</w:t>
            </w:r>
            <w:r>
              <w:rPr>
                <w:rFonts w:hint="eastAsia"/>
                <w:color w:val="000000" w:themeColor="text1"/>
              </w:rPr>
              <w:t>等流行的虚拟隧道的以及自由门、无界、花园等非法代理类软件的管控</w:t>
            </w:r>
            <w:r>
              <w:rPr>
                <w:rFonts w:hint="eastAsia"/>
                <w:color w:val="000000" w:themeColor="text1"/>
              </w:rPr>
              <w:t> </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、内置攻击特征库≥</w:t>
            </w:r>
            <w:r>
              <w:rPr>
                <w:rFonts w:hint="eastAsia"/>
                <w:color w:val="000000" w:themeColor="text1"/>
              </w:rPr>
              <w:t>3000</w:t>
            </w:r>
            <w:r>
              <w:rPr>
                <w:rFonts w:hint="eastAsia"/>
                <w:color w:val="000000" w:themeColor="text1"/>
              </w:rPr>
              <w:t>种，全面兼容</w:t>
            </w:r>
            <w:r>
              <w:rPr>
                <w:rFonts w:hint="eastAsia"/>
                <w:color w:val="000000" w:themeColor="text1"/>
              </w:rPr>
              <w:t>CVE</w:t>
            </w:r>
            <w:r>
              <w:rPr>
                <w:rFonts w:hint="eastAsia"/>
                <w:color w:val="000000" w:themeColor="text1"/>
              </w:rPr>
              <w:t>标准；</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、可自定义入侵攻击和应用软件的特征；</w:t>
            </w:r>
          </w:p>
          <w:p w:rsidR="00AB2EEA" w:rsidRDefault="00A10194">
            <w:pPr>
              <w:spacing w:line="400" w:lineRule="exact"/>
              <w:rPr>
                <w:color w:val="000000" w:themeColor="text1"/>
              </w:rPr>
            </w:pPr>
            <w:r>
              <w:rPr>
                <w:rFonts w:hint="eastAsia"/>
                <w:color w:val="000000" w:themeColor="text1"/>
              </w:rPr>
              <w:t>19</w:t>
            </w:r>
            <w:r>
              <w:rPr>
                <w:rFonts w:hint="eastAsia"/>
                <w:color w:val="000000" w:themeColor="text1"/>
              </w:rPr>
              <w:t>、为</w:t>
            </w:r>
            <w:r>
              <w:rPr>
                <w:color w:val="000000" w:themeColor="text1"/>
              </w:rPr>
              <w:t>保证产品</w:t>
            </w:r>
            <w:r>
              <w:rPr>
                <w:rFonts w:hint="eastAsia"/>
                <w:color w:val="000000" w:themeColor="text1"/>
              </w:rPr>
              <w:t>稳定</w:t>
            </w:r>
            <w:r>
              <w:rPr>
                <w:color w:val="000000" w:themeColor="text1"/>
              </w:rPr>
              <w:t>兼容</w:t>
            </w:r>
            <w:r>
              <w:rPr>
                <w:rFonts w:hint="eastAsia"/>
                <w:color w:val="000000" w:themeColor="text1"/>
              </w:rPr>
              <w:t>，</w:t>
            </w:r>
            <w:r>
              <w:rPr>
                <w:color w:val="000000" w:themeColor="text1"/>
              </w:rPr>
              <w:t>要求</w:t>
            </w:r>
            <w:r>
              <w:rPr>
                <w:rFonts w:hint="eastAsia"/>
                <w:color w:val="000000" w:themeColor="text1"/>
              </w:rPr>
              <w:t>和综合出口</w:t>
            </w:r>
            <w:r>
              <w:rPr>
                <w:color w:val="000000" w:themeColor="text1"/>
              </w:rPr>
              <w:t>网关、</w:t>
            </w:r>
            <w:r>
              <w:rPr>
                <w:rFonts w:hint="eastAsia"/>
                <w:color w:val="000000" w:themeColor="text1"/>
              </w:rPr>
              <w:t>上网</w:t>
            </w:r>
            <w:r>
              <w:rPr>
                <w:color w:val="000000" w:themeColor="text1"/>
              </w:rPr>
              <w:t>行为</w:t>
            </w:r>
            <w:r>
              <w:rPr>
                <w:rFonts w:hint="eastAsia"/>
                <w:color w:val="000000" w:themeColor="text1"/>
              </w:rPr>
              <w:t>审计</w:t>
            </w:r>
            <w:r>
              <w:rPr>
                <w:color w:val="000000" w:themeColor="text1"/>
              </w:rPr>
              <w:t>、</w:t>
            </w:r>
            <w:r>
              <w:rPr>
                <w:rFonts w:hint="eastAsia"/>
                <w:color w:val="000000" w:themeColor="text1"/>
              </w:rPr>
              <w:t>应用</w:t>
            </w:r>
            <w:r>
              <w:rPr>
                <w:color w:val="000000" w:themeColor="text1"/>
              </w:rPr>
              <w:t>防火墙、日志审计系统、漏洞扫描</w:t>
            </w:r>
            <w:r>
              <w:rPr>
                <w:rFonts w:hint="eastAsia"/>
                <w:color w:val="000000" w:themeColor="text1"/>
              </w:rPr>
              <w:t>、</w:t>
            </w:r>
            <w:r>
              <w:rPr>
                <w:color w:val="000000" w:themeColor="text1"/>
              </w:rPr>
              <w:t>堡垒</w:t>
            </w:r>
            <w:r>
              <w:rPr>
                <w:rFonts w:hint="eastAsia"/>
                <w:color w:val="000000" w:themeColor="text1"/>
              </w:rPr>
              <w:t>主</w:t>
            </w:r>
            <w:r>
              <w:rPr>
                <w:color w:val="000000" w:themeColor="text1"/>
              </w:rPr>
              <w:t>机、</w:t>
            </w:r>
            <w:r>
              <w:rPr>
                <w:rFonts w:hint="eastAsia"/>
                <w:color w:val="000000" w:themeColor="text1"/>
              </w:rPr>
              <w:t>VPN</w:t>
            </w:r>
            <w:r>
              <w:rPr>
                <w:color w:val="000000" w:themeColor="text1"/>
              </w:rPr>
              <w:t>系统</w:t>
            </w:r>
            <w:r>
              <w:rPr>
                <w:rFonts w:hint="eastAsia"/>
                <w:color w:val="000000" w:themeColor="text1"/>
              </w:rPr>
              <w:t>统一</w:t>
            </w:r>
            <w:r>
              <w:rPr>
                <w:color w:val="000000" w:themeColor="text1"/>
              </w:rPr>
              <w:t>品牌</w:t>
            </w:r>
            <w:r>
              <w:rPr>
                <w:rFonts w:hint="eastAsia"/>
                <w:color w:val="000000" w:themeColor="text1"/>
              </w:rPr>
              <w:t>。</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5</w:t>
            </w:r>
          </w:p>
        </w:tc>
        <w:tc>
          <w:tcPr>
            <w:tcW w:w="1559" w:type="dxa"/>
            <w:shd w:val="clear" w:color="auto" w:fill="FFFFFF"/>
            <w:vAlign w:val="center"/>
          </w:tcPr>
          <w:p w:rsidR="00AB2EEA" w:rsidRDefault="00A10194">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堡垒主机</w:t>
            </w:r>
          </w:p>
        </w:tc>
        <w:tc>
          <w:tcPr>
            <w:tcW w:w="9072" w:type="dxa"/>
          </w:tcPr>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、产品规格：</w:t>
            </w:r>
            <w:r>
              <w:rPr>
                <w:rFonts w:hint="eastAsia"/>
                <w:color w:val="000000" w:themeColor="text1"/>
              </w:rPr>
              <w:t>2U</w:t>
            </w:r>
            <w:r>
              <w:rPr>
                <w:rFonts w:hint="eastAsia"/>
                <w:color w:val="000000" w:themeColor="text1"/>
              </w:rPr>
              <w:t>机架式；</w:t>
            </w:r>
            <w:r>
              <w:rPr>
                <w:rFonts w:hint="eastAsia"/>
                <w:color w:val="000000" w:themeColor="text1"/>
              </w:rPr>
              <w:t xml:space="preserve"> </w:t>
            </w:r>
            <w:r>
              <w:rPr>
                <w:rFonts w:hint="eastAsia"/>
                <w:color w:val="000000" w:themeColor="text1"/>
              </w:rPr>
              <w:t>配置千兆电口≥</w:t>
            </w:r>
            <w:r>
              <w:rPr>
                <w:rFonts w:hint="eastAsia"/>
                <w:color w:val="000000" w:themeColor="text1"/>
              </w:rPr>
              <w:t>5</w:t>
            </w:r>
            <w:r>
              <w:rPr>
                <w:rFonts w:hint="eastAsia"/>
                <w:color w:val="000000" w:themeColor="text1"/>
              </w:rPr>
              <w:t>个；独立管理接口</w:t>
            </w:r>
            <w:r>
              <w:rPr>
                <w:rFonts w:hint="eastAsia"/>
                <w:color w:val="000000" w:themeColor="text1"/>
              </w:rPr>
              <w:t>1</w:t>
            </w:r>
            <w:r>
              <w:rPr>
                <w:rFonts w:hint="eastAsia"/>
                <w:color w:val="000000" w:themeColor="text1"/>
              </w:rPr>
              <w:t>个；</w:t>
            </w:r>
            <w:r>
              <w:rPr>
                <w:rFonts w:hint="eastAsia"/>
                <w:color w:val="000000" w:themeColor="text1"/>
              </w:rPr>
              <w:t>2</w:t>
            </w:r>
            <w:r>
              <w:rPr>
                <w:rFonts w:hint="eastAsia"/>
                <w:color w:val="000000" w:themeColor="text1"/>
              </w:rPr>
              <w:t>个</w:t>
            </w:r>
            <w:r>
              <w:rPr>
                <w:rFonts w:hint="eastAsia"/>
                <w:color w:val="000000" w:themeColor="text1"/>
              </w:rPr>
              <w:t>USB</w:t>
            </w:r>
            <w:r>
              <w:rPr>
                <w:rFonts w:hint="eastAsia"/>
                <w:color w:val="000000" w:themeColor="text1"/>
              </w:rPr>
              <w:t>接口；配置</w:t>
            </w:r>
            <w:r>
              <w:rPr>
                <w:rFonts w:hint="eastAsia"/>
                <w:color w:val="000000" w:themeColor="text1"/>
              </w:rPr>
              <w:t>1+1</w:t>
            </w:r>
            <w:r>
              <w:rPr>
                <w:rFonts w:hint="eastAsia"/>
                <w:color w:val="000000" w:themeColor="text1"/>
              </w:rPr>
              <w:t>冗余电源；</w:t>
            </w:r>
            <w:r>
              <w:rPr>
                <w:rFonts w:hint="eastAsia"/>
                <w:color w:val="000000" w:themeColor="text1"/>
              </w:rPr>
              <w:t xml:space="preserve"> </w:t>
            </w:r>
            <w:r>
              <w:rPr>
                <w:rFonts w:hint="eastAsia"/>
                <w:color w:val="000000" w:themeColor="text1"/>
              </w:rPr>
              <w:t>配置≥</w:t>
            </w:r>
            <w:r>
              <w:rPr>
                <w:rFonts w:hint="eastAsia"/>
                <w:color w:val="000000" w:themeColor="text1"/>
              </w:rPr>
              <w:t>1T</w:t>
            </w:r>
            <w:r>
              <w:rPr>
                <w:rFonts w:hint="eastAsia"/>
                <w:color w:val="000000" w:themeColor="text1"/>
              </w:rPr>
              <w:t>企业级硬盘；</w:t>
            </w:r>
            <w:r>
              <w:rPr>
                <w:rFonts w:hint="eastAsia"/>
                <w:color w:val="000000" w:themeColor="text1"/>
              </w:rPr>
              <w:t xml:space="preserve"> </w:t>
            </w:r>
            <w:r>
              <w:rPr>
                <w:rFonts w:hint="eastAsia"/>
                <w:color w:val="000000" w:themeColor="text1"/>
              </w:rPr>
              <w:t>内存≥</w:t>
            </w:r>
            <w:r>
              <w:rPr>
                <w:rFonts w:hint="eastAsia"/>
                <w:color w:val="000000" w:themeColor="text1"/>
              </w:rPr>
              <w:t>8G</w:t>
            </w:r>
            <w:r>
              <w:rPr>
                <w:rFonts w:hint="eastAsia"/>
                <w:color w:val="000000" w:themeColor="text1"/>
              </w:rPr>
              <w:t>；配置模块化扩展插槽≥</w:t>
            </w:r>
            <w:r>
              <w:rPr>
                <w:rFonts w:hint="eastAsia"/>
                <w:color w:val="000000" w:themeColor="text1"/>
              </w:rPr>
              <w:t>1</w:t>
            </w:r>
            <w:r>
              <w:rPr>
                <w:rFonts w:hint="eastAsia"/>
                <w:color w:val="000000" w:themeColor="text1"/>
              </w:rPr>
              <w:t>个；</w:t>
            </w:r>
            <w:r>
              <w:rPr>
                <w:rFonts w:hint="eastAsia"/>
                <w:color w:val="000000" w:themeColor="text1"/>
              </w:rPr>
              <w:t xml:space="preserve"> </w:t>
            </w:r>
            <w:r>
              <w:rPr>
                <w:rFonts w:hint="eastAsia"/>
                <w:color w:val="000000" w:themeColor="text1"/>
              </w:rPr>
              <w:t>自带设备管理数</w:t>
            </w:r>
            <w:r>
              <w:rPr>
                <w:rFonts w:hint="eastAsia"/>
                <w:color w:val="000000" w:themeColor="text1"/>
              </w:rPr>
              <w:t>100</w:t>
            </w:r>
            <w:r>
              <w:rPr>
                <w:rFonts w:hint="eastAsia"/>
                <w:color w:val="000000" w:themeColor="text1"/>
              </w:rPr>
              <w:t>个，最大可扩展至</w:t>
            </w:r>
            <w:r>
              <w:rPr>
                <w:rFonts w:hint="eastAsia"/>
                <w:color w:val="000000" w:themeColor="text1"/>
              </w:rPr>
              <w:t>300</w:t>
            </w:r>
            <w:r>
              <w:rPr>
                <w:rFonts w:hint="eastAsia"/>
                <w:color w:val="000000" w:themeColor="text1"/>
              </w:rPr>
              <w:t>个；图形并发≥</w:t>
            </w:r>
            <w:r>
              <w:rPr>
                <w:rFonts w:hint="eastAsia"/>
                <w:color w:val="000000" w:themeColor="text1"/>
              </w:rPr>
              <w:t>100</w:t>
            </w:r>
            <w:r>
              <w:rPr>
                <w:rFonts w:hint="eastAsia"/>
                <w:color w:val="000000" w:themeColor="text1"/>
              </w:rPr>
              <w:t>，字符并发≥</w:t>
            </w:r>
            <w:r>
              <w:rPr>
                <w:rFonts w:hint="eastAsia"/>
                <w:color w:val="000000" w:themeColor="text1"/>
              </w:rPr>
              <w:t>200</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、提供统一安全认证和运维审计系统自身状态的监控功能，包括：</w:t>
            </w:r>
            <w:r>
              <w:rPr>
                <w:rFonts w:hint="eastAsia"/>
                <w:color w:val="000000" w:themeColor="text1"/>
              </w:rPr>
              <w:t>cpu</w:t>
            </w:r>
            <w:r>
              <w:rPr>
                <w:rFonts w:hint="eastAsia"/>
                <w:color w:val="000000" w:themeColor="text1"/>
              </w:rPr>
              <w:t>工作情况，内存使用情况，磁盘使用情况，网卡使用情况，统一安全认证和运维审计系统自身数据库工作情况，统一安全认证和运维审计系统自身</w:t>
            </w:r>
            <w:r>
              <w:rPr>
                <w:rFonts w:hint="eastAsia"/>
                <w:color w:val="000000" w:themeColor="text1"/>
              </w:rPr>
              <w:t>WEB</w:t>
            </w:r>
            <w:r>
              <w:rPr>
                <w:rFonts w:hint="eastAsia"/>
                <w:color w:val="000000" w:themeColor="text1"/>
              </w:rPr>
              <w:t>服务工作情况，统一安全认证和运维审计系统自身其他关键组件工作情况等。</w:t>
            </w:r>
          </w:p>
          <w:p w:rsidR="00AB2EEA" w:rsidRDefault="00A10194">
            <w:pPr>
              <w:spacing w:line="400" w:lineRule="exact"/>
              <w:rPr>
                <w:color w:val="000000" w:themeColor="text1"/>
              </w:rPr>
            </w:pPr>
            <w:r>
              <w:rPr>
                <w:rFonts w:hint="eastAsia"/>
                <w:color w:val="000000" w:themeColor="text1"/>
              </w:rPr>
              <w:lastRenderedPageBreak/>
              <w:t>3</w:t>
            </w:r>
            <w:r>
              <w:rPr>
                <w:rFonts w:hint="eastAsia"/>
                <w:color w:val="000000" w:themeColor="text1"/>
              </w:rPr>
              <w:t>、支持管理配置的批量功能，包括：批量自然人管理，批量资源管理，批量资源从帐号管理，批量授权管理，批量应用发布管理等。</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、业务数据采取轻型目录存储，支持多节点数据实时同步；支持双网卡冗余（双网卡虚拟单</w:t>
            </w:r>
            <w:r>
              <w:rPr>
                <w:rFonts w:hint="eastAsia"/>
                <w:color w:val="000000" w:themeColor="text1"/>
              </w:rPr>
              <w:t>Ip</w:t>
            </w:r>
            <w:r>
              <w:rPr>
                <w:rFonts w:hint="eastAsia"/>
                <w:color w:val="000000" w:themeColor="text1"/>
              </w:rPr>
              <w:t>）；支持</w:t>
            </w:r>
            <w:r>
              <w:rPr>
                <w:rFonts w:hint="eastAsia"/>
                <w:color w:val="000000" w:themeColor="text1"/>
              </w:rPr>
              <w:t>active-stanby</w:t>
            </w:r>
            <w:r>
              <w:rPr>
                <w:rFonts w:hint="eastAsia"/>
                <w:color w:val="000000" w:themeColor="text1"/>
              </w:rPr>
              <w:t>方式的</w:t>
            </w:r>
            <w:r>
              <w:rPr>
                <w:rFonts w:hint="eastAsia"/>
                <w:color w:val="000000" w:themeColor="text1"/>
              </w:rPr>
              <w:t>HA</w:t>
            </w:r>
            <w:r>
              <w:rPr>
                <w:rFonts w:hint="eastAsia"/>
                <w:color w:val="000000" w:themeColor="text1"/>
              </w:rPr>
              <w:t>部署；支持集群部署。</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、支持工作计划管理，可自维护方式制定运维工作计划，并到期提醒。</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、支持主帐号的分组管理，分组可以树形方式展现，不限制分组层级数量。</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主帐号的证书认证，可以灵活配置主帐号的认证方式。统一安全认证和运维审计系统上定义主帐号时可以为主帐号生成证书，方便证书认证模式的部署和实施。也可以和其他认证方式结合，做组合认证，提高访问的安全性。例如，支持静态口令、证书、智能卡、各种人体特征（指纹、视网膜等）、动态令牌等等。</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、资源类型支持</w:t>
            </w:r>
            <w:r>
              <w:rPr>
                <w:rFonts w:hint="eastAsia"/>
                <w:color w:val="000000" w:themeColor="text1"/>
              </w:rPr>
              <w:t>Windows</w:t>
            </w:r>
            <w:r>
              <w:rPr>
                <w:rFonts w:hint="eastAsia"/>
                <w:color w:val="000000" w:themeColor="text1"/>
              </w:rPr>
              <w:t>主机、域控主机、域内主机、</w:t>
            </w:r>
            <w:r>
              <w:rPr>
                <w:rFonts w:hint="eastAsia"/>
                <w:color w:val="000000" w:themeColor="text1"/>
              </w:rPr>
              <w:t>Unix</w:t>
            </w:r>
            <w:r>
              <w:rPr>
                <w:rFonts w:hint="eastAsia"/>
                <w:color w:val="000000" w:themeColor="text1"/>
              </w:rPr>
              <w:t>主机、各种网络设备、安全设备、网元、数据库、</w:t>
            </w:r>
            <w:r>
              <w:rPr>
                <w:rFonts w:hint="eastAsia"/>
                <w:color w:val="000000" w:themeColor="text1"/>
              </w:rPr>
              <w:t>WEB</w:t>
            </w:r>
            <w:r>
              <w:rPr>
                <w:rFonts w:hint="eastAsia"/>
                <w:color w:val="000000" w:themeColor="text1"/>
              </w:rPr>
              <w:t>中间件等。</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、资源管理协议支持</w:t>
            </w:r>
            <w:r>
              <w:rPr>
                <w:rFonts w:hint="eastAsia"/>
                <w:color w:val="000000" w:themeColor="text1"/>
              </w:rPr>
              <w:t>SSH</w:t>
            </w:r>
            <w:r>
              <w:rPr>
                <w:rFonts w:hint="eastAsia"/>
                <w:color w:val="000000" w:themeColor="text1"/>
              </w:rPr>
              <w:t>、</w:t>
            </w:r>
            <w:r>
              <w:rPr>
                <w:rFonts w:hint="eastAsia"/>
                <w:color w:val="000000" w:themeColor="text1"/>
              </w:rPr>
              <w:t>TELNET</w:t>
            </w:r>
            <w:r>
              <w:rPr>
                <w:rFonts w:hint="eastAsia"/>
                <w:color w:val="000000" w:themeColor="text1"/>
              </w:rPr>
              <w:t>、</w:t>
            </w:r>
            <w:r>
              <w:rPr>
                <w:rFonts w:hint="eastAsia"/>
                <w:color w:val="000000" w:themeColor="text1"/>
              </w:rPr>
              <w:t>FTP</w:t>
            </w:r>
            <w:r>
              <w:rPr>
                <w:rFonts w:hint="eastAsia"/>
                <w:color w:val="000000" w:themeColor="text1"/>
              </w:rPr>
              <w:t>、</w:t>
            </w:r>
            <w:r>
              <w:rPr>
                <w:rFonts w:hint="eastAsia"/>
                <w:color w:val="000000" w:themeColor="text1"/>
              </w:rPr>
              <w:t>SFTP</w:t>
            </w:r>
            <w:r>
              <w:rPr>
                <w:rFonts w:hint="eastAsia"/>
                <w:color w:val="000000" w:themeColor="text1"/>
              </w:rPr>
              <w:t>、</w:t>
            </w:r>
            <w:r>
              <w:rPr>
                <w:rFonts w:hint="eastAsia"/>
                <w:color w:val="000000" w:themeColor="text1"/>
              </w:rPr>
              <w:t>VNC</w:t>
            </w:r>
            <w:r>
              <w:rPr>
                <w:rFonts w:hint="eastAsia"/>
                <w:color w:val="000000" w:themeColor="text1"/>
              </w:rPr>
              <w:t>、</w:t>
            </w:r>
            <w:r>
              <w:rPr>
                <w:rFonts w:hint="eastAsia"/>
                <w:color w:val="000000" w:themeColor="text1"/>
              </w:rPr>
              <w:t>XWINDOW</w:t>
            </w:r>
            <w:r>
              <w:rPr>
                <w:rFonts w:hint="eastAsia"/>
                <w:color w:val="000000" w:themeColor="text1"/>
              </w:rPr>
              <w:t>、</w:t>
            </w:r>
            <w:r>
              <w:rPr>
                <w:rFonts w:hint="eastAsia"/>
                <w:color w:val="000000" w:themeColor="text1"/>
              </w:rPr>
              <w:t>WINDOWS</w:t>
            </w:r>
            <w:r>
              <w:rPr>
                <w:rFonts w:hint="eastAsia"/>
                <w:color w:val="000000" w:themeColor="text1"/>
              </w:rPr>
              <w:t>文件共享等协议。其中，</w:t>
            </w:r>
            <w:r>
              <w:rPr>
                <w:rFonts w:hint="eastAsia"/>
                <w:color w:val="000000" w:themeColor="text1"/>
              </w:rPr>
              <w:t>SSH</w:t>
            </w:r>
            <w:r>
              <w:rPr>
                <w:rFonts w:hint="eastAsia"/>
                <w:color w:val="000000" w:themeColor="text1"/>
              </w:rPr>
              <w:t>协议代理支持</w:t>
            </w:r>
            <w:r>
              <w:rPr>
                <w:rFonts w:hint="eastAsia"/>
                <w:color w:val="000000" w:themeColor="text1"/>
              </w:rPr>
              <w:t>SecureCRT</w:t>
            </w:r>
            <w:r>
              <w:rPr>
                <w:rFonts w:hint="eastAsia"/>
                <w:color w:val="000000" w:themeColor="text1"/>
              </w:rPr>
              <w:t>软件的</w:t>
            </w:r>
            <w:r>
              <w:rPr>
                <w:rFonts w:hint="eastAsia"/>
                <w:color w:val="000000" w:themeColor="text1"/>
              </w:rPr>
              <w:t>Session Clone</w:t>
            </w:r>
            <w:r>
              <w:rPr>
                <w:rFonts w:hint="eastAsia"/>
                <w:color w:val="000000" w:themeColor="text1"/>
              </w:rPr>
              <w:t>及</w:t>
            </w:r>
            <w:r>
              <w:rPr>
                <w:rFonts w:hint="eastAsia"/>
                <w:color w:val="000000" w:themeColor="text1"/>
              </w:rPr>
              <w:t>Send To All</w:t>
            </w:r>
            <w:r>
              <w:rPr>
                <w:rFonts w:hint="eastAsia"/>
                <w:color w:val="000000" w:themeColor="text1"/>
              </w:rPr>
              <w:t>等复杂的功能</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、针对</w:t>
            </w:r>
            <w:r>
              <w:rPr>
                <w:rFonts w:hint="eastAsia"/>
                <w:color w:val="000000" w:themeColor="text1"/>
              </w:rPr>
              <w:t>windows</w:t>
            </w:r>
            <w:r>
              <w:rPr>
                <w:rFonts w:hint="eastAsia"/>
                <w:color w:val="000000" w:themeColor="text1"/>
              </w:rPr>
              <w:t>类型设备，统一安全认证和运维审计系统可以选择启用或者关闭某台设备的磁盘映射功能</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、对于数据库、</w:t>
            </w:r>
            <w:r>
              <w:rPr>
                <w:rFonts w:hint="eastAsia"/>
                <w:color w:val="000000" w:themeColor="text1"/>
              </w:rPr>
              <w:t>web</w:t>
            </w:r>
            <w:r>
              <w:rPr>
                <w:rFonts w:hint="eastAsia"/>
                <w:color w:val="000000" w:themeColor="text1"/>
              </w:rPr>
              <w:t>、专用</w:t>
            </w:r>
            <w:r>
              <w:rPr>
                <w:rFonts w:hint="eastAsia"/>
                <w:color w:val="000000" w:themeColor="text1"/>
              </w:rPr>
              <w:t>C/S</w:t>
            </w:r>
            <w:r>
              <w:rPr>
                <w:rFonts w:hint="eastAsia"/>
                <w:color w:val="000000" w:themeColor="text1"/>
              </w:rPr>
              <w:t>客户端程序支持以应用发布的方式进行授权和审计。</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能够对各种资源上的帐号进行推、拉、同步。推帐号即从统一安全认证和运维审计系统平台向资源上添加帐号；拉帐号即从资源上自动收集所有设备帐号到统一安全认证和运维审计系统上；同步帐号完成推拉两个动作，从而保持统一安全认证和运维审计系统和资源上从帐号的同步。</w:t>
            </w:r>
          </w:p>
          <w:p w:rsidR="00AB2EEA" w:rsidRDefault="00A10194">
            <w:pPr>
              <w:spacing w:line="400" w:lineRule="exact"/>
              <w:rPr>
                <w:color w:val="000000" w:themeColor="text1"/>
              </w:rPr>
            </w:pPr>
            <w:r>
              <w:rPr>
                <w:rFonts w:hint="eastAsia"/>
                <w:color w:val="000000" w:themeColor="text1"/>
              </w:rPr>
              <w:lastRenderedPageBreak/>
              <w:t>13</w:t>
            </w:r>
            <w:r>
              <w:rPr>
                <w:rFonts w:hint="eastAsia"/>
                <w:color w:val="000000" w:themeColor="text1"/>
              </w:rPr>
              <w:t>、统一安全认证和运维审计系统内部管理功能权限支持角色定义，角色可以针对目录树的节点定义，角色包含的权限可以自定义。自定义内容包括：分组管理权，自然人管理权，资源管理权，授权管理权，角色定义管理权，计划管理权，审计管理权等等。</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、支持资源帐号口令修改计划，可以设置执行时间，也可以设置单次执行或周期执行。可以根据目录树选择计划包含的资源。</w:t>
            </w:r>
          </w:p>
          <w:p w:rsidR="00AB2EEA" w:rsidRDefault="00A10194">
            <w:pPr>
              <w:spacing w:line="400" w:lineRule="exact"/>
              <w:rPr>
                <w:color w:val="000000" w:themeColor="text1"/>
              </w:rPr>
            </w:pPr>
            <w:r>
              <w:rPr>
                <w:rFonts w:hint="eastAsia"/>
                <w:color w:val="000000" w:themeColor="text1"/>
              </w:rPr>
              <w:t>15</w:t>
            </w:r>
            <w:r>
              <w:rPr>
                <w:rFonts w:hint="eastAsia"/>
                <w:color w:val="000000" w:themeColor="text1"/>
              </w:rPr>
              <w:t>、对字符命令方式的访问可以审计到所有交互内容，可以还原操作过程的命令输入和结果输出，并且可以展现各命令的执行时间和允许执行情况。</w:t>
            </w:r>
          </w:p>
          <w:p w:rsidR="00AB2EEA" w:rsidRDefault="00A10194">
            <w:pPr>
              <w:spacing w:line="400" w:lineRule="exact"/>
              <w:rPr>
                <w:color w:val="000000" w:themeColor="text1"/>
              </w:rPr>
            </w:pPr>
            <w:r>
              <w:rPr>
                <w:rFonts w:hint="eastAsia"/>
                <w:color w:val="000000" w:themeColor="text1"/>
              </w:rPr>
              <w:t>16</w:t>
            </w:r>
            <w:r>
              <w:rPr>
                <w:rFonts w:hint="eastAsia"/>
                <w:color w:val="000000" w:themeColor="text1"/>
              </w:rPr>
              <w:t>、对图形方式的资源访问，可以以录像形式审计到操作过程。支持操作过程的录像回放。</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、对</w:t>
            </w:r>
            <w:r>
              <w:rPr>
                <w:rFonts w:hint="eastAsia"/>
                <w:color w:val="000000" w:themeColor="text1"/>
              </w:rPr>
              <w:t>SSH</w:t>
            </w:r>
            <w:r>
              <w:rPr>
                <w:rFonts w:hint="eastAsia"/>
                <w:color w:val="000000" w:themeColor="text1"/>
              </w:rPr>
              <w:t>、</w:t>
            </w:r>
            <w:r>
              <w:rPr>
                <w:rFonts w:hint="eastAsia"/>
                <w:color w:val="000000" w:themeColor="text1"/>
              </w:rPr>
              <w:t>TELNET</w:t>
            </w:r>
            <w:r>
              <w:rPr>
                <w:rFonts w:hint="eastAsia"/>
                <w:color w:val="000000" w:themeColor="text1"/>
              </w:rPr>
              <w:t>、</w:t>
            </w:r>
            <w:r>
              <w:rPr>
                <w:rFonts w:hint="eastAsia"/>
                <w:color w:val="000000" w:themeColor="text1"/>
              </w:rPr>
              <w:t>FTP</w:t>
            </w:r>
            <w:r>
              <w:rPr>
                <w:rFonts w:hint="eastAsia"/>
                <w:color w:val="000000" w:themeColor="text1"/>
              </w:rPr>
              <w:t>、</w:t>
            </w:r>
            <w:r>
              <w:rPr>
                <w:rFonts w:hint="eastAsia"/>
                <w:color w:val="000000" w:themeColor="text1"/>
              </w:rPr>
              <w:t>RDP</w:t>
            </w:r>
            <w:r>
              <w:rPr>
                <w:rFonts w:hint="eastAsia"/>
                <w:color w:val="000000" w:themeColor="text1"/>
              </w:rPr>
              <w:t>、</w:t>
            </w:r>
            <w:r>
              <w:rPr>
                <w:rFonts w:hint="eastAsia"/>
                <w:color w:val="000000" w:themeColor="text1"/>
              </w:rPr>
              <w:t>XWINDOW</w:t>
            </w:r>
            <w:r>
              <w:rPr>
                <w:rFonts w:hint="eastAsia"/>
                <w:color w:val="000000" w:themeColor="text1"/>
              </w:rPr>
              <w:t>等协议不仅仅支持</w:t>
            </w:r>
            <w:r>
              <w:rPr>
                <w:rFonts w:hint="eastAsia"/>
                <w:color w:val="000000" w:themeColor="text1"/>
              </w:rPr>
              <w:t>web</w:t>
            </w:r>
            <w:r>
              <w:rPr>
                <w:rFonts w:hint="eastAsia"/>
                <w:color w:val="000000" w:themeColor="text1"/>
              </w:rPr>
              <w:t>式的单点登录功能，还支持使用原有客户端软件，单点登录目标设备时，支持一次性会话号的登录方式确保会话安全</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、为</w:t>
            </w:r>
            <w:r>
              <w:rPr>
                <w:color w:val="000000" w:themeColor="text1"/>
              </w:rPr>
              <w:t>保证产品</w:t>
            </w:r>
            <w:r>
              <w:rPr>
                <w:rFonts w:hint="eastAsia"/>
                <w:color w:val="000000" w:themeColor="text1"/>
              </w:rPr>
              <w:t>稳定</w:t>
            </w:r>
            <w:r>
              <w:rPr>
                <w:color w:val="000000" w:themeColor="text1"/>
              </w:rPr>
              <w:t>兼容</w:t>
            </w:r>
            <w:r>
              <w:rPr>
                <w:rFonts w:hint="eastAsia"/>
                <w:color w:val="000000" w:themeColor="text1"/>
              </w:rPr>
              <w:t>，</w:t>
            </w:r>
            <w:r>
              <w:rPr>
                <w:color w:val="000000" w:themeColor="text1"/>
              </w:rPr>
              <w:t>要求</w:t>
            </w:r>
            <w:r>
              <w:rPr>
                <w:rFonts w:hint="eastAsia"/>
                <w:color w:val="000000" w:themeColor="text1"/>
              </w:rPr>
              <w:t>和综合出口</w:t>
            </w:r>
            <w:r>
              <w:rPr>
                <w:color w:val="000000" w:themeColor="text1"/>
              </w:rPr>
              <w:t>网关、</w:t>
            </w:r>
            <w:r>
              <w:rPr>
                <w:rFonts w:hint="eastAsia"/>
                <w:color w:val="000000" w:themeColor="text1"/>
              </w:rPr>
              <w:t>上网</w:t>
            </w:r>
            <w:r>
              <w:rPr>
                <w:color w:val="000000" w:themeColor="text1"/>
              </w:rPr>
              <w:t>行为</w:t>
            </w:r>
            <w:r>
              <w:rPr>
                <w:rFonts w:hint="eastAsia"/>
                <w:color w:val="000000" w:themeColor="text1"/>
              </w:rPr>
              <w:t>审计</w:t>
            </w:r>
            <w:r>
              <w:rPr>
                <w:color w:val="000000" w:themeColor="text1"/>
              </w:rPr>
              <w:t>、</w:t>
            </w:r>
            <w:r>
              <w:rPr>
                <w:rFonts w:hint="eastAsia"/>
                <w:color w:val="000000" w:themeColor="text1"/>
              </w:rPr>
              <w:t>应用</w:t>
            </w:r>
            <w:r>
              <w:rPr>
                <w:color w:val="000000" w:themeColor="text1"/>
              </w:rPr>
              <w:t>防火墙、日志审计系统、漏洞扫描</w:t>
            </w:r>
            <w:r>
              <w:rPr>
                <w:rFonts w:hint="eastAsia"/>
                <w:color w:val="000000" w:themeColor="text1"/>
              </w:rPr>
              <w:t>、</w:t>
            </w:r>
            <w:r>
              <w:rPr>
                <w:color w:val="000000" w:themeColor="text1"/>
              </w:rPr>
              <w:t>堡垒</w:t>
            </w:r>
            <w:r>
              <w:rPr>
                <w:rFonts w:hint="eastAsia"/>
                <w:color w:val="000000" w:themeColor="text1"/>
              </w:rPr>
              <w:t>主</w:t>
            </w:r>
            <w:r>
              <w:rPr>
                <w:color w:val="000000" w:themeColor="text1"/>
              </w:rPr>
              <w:t>机、</w:t>
            </w:r>
            <w:r>
              <w:rPr>
                <w:rFonts w:hint="eastAsia"/>
                <w:color w:val="000000" w:themeColor="text1"/>
              </w:rPr>
              <w:t>VPN</w:t>
            </w:r>
            <w:r>
              <w:rPr>
                <w:color w:val="000000" w:themeColor="text1"/>
              </w:rPr>
              <w:t>系统</w:t>
            </w:r>
            <w:r>
              <w:rPr>
                <w:rFonts w:hint="eastAsia"/>
                <w:color w:val="000000" w:themeColor="text1"/>
              </w:rPr>
              <w:t>统一</w:t>
            </w:r>
            <w:r>
              <w:rPr>
                <w:color w:val="000000" w:themeColor="text1"/>
              </w:rPr>
              <w:t>品牌</w:t>
            </w:r>
            <w:r>
              <w:rPr>
                <w:rFonts w:hint="eastAsia"/>
                <w:color w:val="000000" w:themeColor="text1"/>
              </w:rPr>
              <w:t>。</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6</w:t>
            </w:r>
          </w:p>
        </w:tc>
        <w:tc>
          <w:tcPr>
            <w:tcW w:w="1559" w:type="dxa"/>
            <w:shd w:val="clear" w:color="auto" w:fill="FFFFFF"/>
            <w:vAlign w:val="center"/>
          </w:tcPr>
          <w:p w:rsidR="00AB2EEA" w:rsidRDefault="00A10194">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日志审计系统</w:t>
            </w:r>
          </w:p>
        </w:tc>
        <w:tc>
          <w:tcPr>
            <w:tcW w:w="9072" w:type="dxa"/>
            <w:vAlign w:val="center"/>
          </w:tcPr>
          <w:p w:rsidR="00AB2EEA" w:rsidRDefault="00A10194">
            <w:pPr>
              <w:spacing w:line="400" w:lineRule="exact"/>
              <w:rPr>
                <w:color w:val="000000" w:themeColor="text1"/>
              </w:rPr>
            </w:pPr>
            <w:r>
              <w:rPr>
                <w:rFonts w:hint="eastAsia"/>
                <w:color w:val="000000" w:themeColor="text1"/>
              </w:rPr>
              <w:t>1</w:t>
            </w:r>
            <w:r>
              <w:rPr>
                <w:rFonts w:hint="eastAsia"/>
                <w:color w:val="000000" w:themeColor="text1"/>
              </w:rPr>
              <w:t>、系统要求支持针对网络中各类安全产品、网络设备、服务器、中间件、数据库等产品进行日志收集和标准化，配置授权后可进行大数据综合分析提供安全风险分析和问题定位能力；</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、系统采用</w:t>
            </w:r>
            <w:r>
              <w:rPr>
                <w:rFonts w:hint="eastAsia"/>
                <w:color w:val="000000" w:themeColor="text1"/>
              </w:rPr>
              <w:t>ElasticSearch</w:t>
            </w:r>
            <w:r>
              <w:rPr>
                <w:rFonts w:hint="eastAsia"/>
                <w:color w:val="000000" w:themeColor="text1"/>
              </w:rPr>
              <w:t>、</w:t>
            </w:r>
            <w:r>
              <w:rPr>
                <w:rFonts w:hint="eastAsia"/>
                <w:color w:val="000000" w:themeColor="text1"/>
              </w:rPr>
              <w:t>hadoop</w:t>
            </w:r>
            <w:r>
              <w:rPr>
                <w:rFonts w:hint="eastAsia"/>
                <w:color w:val="000000" w:themeColor="text1"/>
              </w:rPr>
              <w:t>等开源数据存储、索引引擎，保证数据不被绑定，便于未来数据的二次应用</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、采用</w:t>
            </w:r>
            <w:r>
              <w:rPr>
                <w:rFonts w:hint="eastAsia"/>
                <w:color w:val="000000" w:themeColor="text1"/>
              </w:rPr>
              <w:t>B/S</w:t>
            </w:r>
            <w:r>
              <w:rPr>
                <w:rFonts w:hint="eastAsia"/>
                <w:color w:val="000000" w:themeColor="text1"/>
              </w:rPr>
              <w:t>架构，无需安装客户端软件，支持全中文</w:t>
            </w:r>
            <w:r>
              <w:rPr>
                <w:rFonts w:hint="eastAsia"/>
                <w:color w:val="000000" w:themeColor="text1"/>
              </w:rPr>
              <w:t>WEB</w:t>
            </w:r>
            <w:r>
              <w:rPr>
                <w:rFonts w:hint="eastAsia"/>
                <w:color w:val="000000" w:themeColor="text1"/>
              </w:rPr>
              <w:t>管理界面，支持</w:t>
            </w:r>
            <w:r>
              <w:rPr>
                <w:rFonts w:hint="eastAsia"/>
                <w:color w:val="000000" w:themeColor="text1"/>
              </w:rPr>
              <w:t>SSL</w:t>
            </w:r>
            <w:r>
              <w:rPr>
                <w:rFonts w:hint="eastAsia"/>
                <w:color w:val="000000" w:themeColor="text1"/>
              </w:rPr>
              <w:t>加密模式访问</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、支持分布式部署和集中式部署，支持通过集群方式部署，分布式运算</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、支持无限扩展存储节点，扩展存储空间</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、支持多样化资产管理，包括添加、修改、删除、导入、导出资产；支持对资产的基本属性进行</w:t>
            </w:r>
            <w:r>
              <w:rPr>
                <w:rFonts w:hint="eastAsia"/>
                <w:color w:val="000000" w:themeColor="text1"/>
              </w:rPr>
              <w:lastRenderedPageBreak/>
              <w:t>维护；资产可增加自定义属性</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、系统支持对</w:t>
            </w:r>
            <w:r>
              <w:rPr>
                <w:rFonts w:hint="eastAsia"/>
                <w:color w:val="000000" w:themeColor="text1"/>
              </w:rPr>
              <w:t>IP</w:t>
            </w:r>
            <w:r>
              <w:rPr>
                <w:rFonts w:hint="eastAsia"/>
                <w:color w:val="000000" w:themeColor="text1"/>
              </w:rPr>
              <w:t>对象的自动发现功能；对自动发现的设备可以转资产或删除。资产管理支持按组织管理和按网络管理</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、支持</w:t>
            </w:r>
            <w:r>
              <w:rPr>
                <w:rFonts w:hint="eastAsia"/>
                <w:color w:val="000000" w:themeColor="text1"/>
              </w:rPr>
              <w:t>syslog</w:t>
            </w:r>
            <w:r>
              <w:rPr>
                <w:rFonts w:hint="eastAsia"/>
                <w:color w:val="000000" w:themeColor="text1"/>
              </w:rPr>
              <w:t>、文件、</w:t>
            </w:r>
            <w:r>
              <w:rPr>
                <w:rFonts w:hint="eastAsia"/>
                <w:color w:val="000000" w:themeColor="text1"/>
              </w:rPr>
              <w:t>WMI</w:t>
            </w:r>
            <w:r>
              <w:rPr>
                <w:rFonts w:hint="eastAsia"/>
                <w:color w:val="000000" w:themeColor="text1"/>
              </w:rPr>
              <w:t>、</w:t>
            </w:r>
            <w:r>
              <w:rPr>
                <w:rFonts w:hint="eastAsia"/>
                <w:color w:val="000000" w:themeColor="text1"/>
              </w:rPr>
              <w:t>SNMPTrap</w:t>
            </w:r>
            <w:r>
              <w:rPr>
                <w:rFonts w:hint="eastAsia"/>
                <w:color w:val="000000" w:themeColor="text1"/>
              </w:rPr>
              <w:t>、数据库等多种接入方式，目标机无需安装任何代理。</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、支持主流厂商安全设备、服务器、网络设备、中间件等设备日志自识别接入；并支持非主流设备日志的自定义接入解析。</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、系统满足设备的信息采集要求，配置不少于</w:t>
            </w:r>
            <w:r>
              <w:rPr>
                <w:rFonts w:hint="eastAsia"/>
                <w:color w:val="000000" w:themeColor="text1"/>
              </w:rPr>
              <w:t>180</w:t>
            </w:r>
            <w:r>
              <w:rPr>
                <w:rFonts w:hint="eastAsia"/>
                <w:color w:val="000000" w:themeColor="text1"/>
              </w:rPr>
              <w:t>个节点授权管理。</w:t>
            </w:r>
          </w:p>
          <w:p w:rsidR="00AB2EEA" w:rsidRDefault="00A10194">
            <w:pPr>
              <w:spacing w:line="400" w:lineRule="exact"/>
              <w:rPr>
                <w:color w:val="000000" w:themeColor="text1"/>
              </w:rPr>
            </w:pPr>
            <w:r>
              <w:rPr>
                <w:rFonts w:hint="eastAsia"/>
                <w:color w:val="000000" w:themeColor="text1"/>
              </w:rPr>
              <w:t>包括但不限于：</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 </w:t>
            </w:r>
            <w:r>
              <w:rPr>
                <w:rFonts w:hint="eastAsia"/>
                <w:color w:val="000000" w:themeColor="text1"/>
              </w:rPr>
              <w:t>安全设备：主流厂商的防火墙、</w:t>
            </w:r>
            <w:r>
              <w:rPr>
                <w:rFonts w:hint="eastAsia"/>
                <w:color w:val="000000" w:themeColor="text1"/>
              </w:rPr>
              <w:t>IDS</w:t>
            </w:r>
            <w:r>
              <w:rPr>
                <w:rFonts w:hint="eastAsia"/>
                <w:color w:val="000000" w:themeColor="text1"/>
              </w:rPr>
              <w:t>、</w:t>
            </w:r>
            <w:r>
              <w:rPr>
                <w:rFonts w:hint="eastAsia"/>
                <w:color w:val="000000" w:themeColor="text1"/>
              </w:rPr>
              <w:t>IPS</w:t>
            </w:r>
            <w:r>
              <w:rPr>
                <w:rFonts w:hint="eastAsia"/>
                <w:color w:val="000000" w:themeColor="text1"/>
              </w:rPr>
              <w:t>等设备，如启明、绿盟、锐捷、华为、</w:t>
            </w:r>
            <w:r>
              <w:rPr>
                <w:rFonts w:hint="eastAsia"/>
                <w:color w:val="000000" w:themeColor="text1"/>
              </w:rPr>
              <w:t>Juniper</w:t>
            </w:r>
            <w:r>
              <w:rPr>
                <w:rFonts w:hint="eastAsia"/>
                <w:color w:val="000000" w:themeColor="text1"/>
              </w:rPr>
              <w:t>、天融信等</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 </w:t>
            </w:r>
            <w:r>
              <w:rPr>
                <w:rFonts w:hint="eastAsia"/>
                <w:color w:val="000000" w:themeColor="text1"/>
              </w:rPr>
              <w:t>操作系统：</w:t>
            </w:r>
            <w:r>
              <w:rPr>
                <w:rFonts w:hint="eastAsia"/>
                <w:color w:val="000000" w:themeColor="text1"/>
              </w:rPr>
              <w:t>Linux</w:t>
            </w:r>
            <w:r>
              <w:rPr>
                <w:rFonts w:hint="eastAsia"/>
                <w:color w:val="000000" w:themeColor="text1"/>
              </w:rPr>
              <w:t>、</w:t>
            </w:r>
            <w:r>
              <w:rPr>
                <w:rFonts w:hint="eastAsia"/>
                <w:color w:val="000000" w:themeColor="text1"/>
              </w:rPr>
              <w:t>Windows</w:t>
            </w:r>
            <w:r>
              <w:rPr>
                <w:rFonts w:hint="eastAsia"/>
                <w:color w:val="000000" w:themeColor="text1"/>
              </w:rPr>
              <w:t>、</w:t>
            </w:r>
            <w:r>
              <w:rPr>
                <w:rFonts w:hint="eastAsia"/>
                <w:color w:val="000000" w:themeColor="text1"/>
              </w:rPr>
              <w:t>Windowserver</w:t>
            </w:r>
            <w:r>
              <w:rPr>
                <w:rFonts w:hint="eastAsia"/>
                <w:color w:val="000000" w:themeColor="text1"/>
              </w:rPr>
              <w:t>、</w:t>
            </w:r>
            <w:r>
              <w:rPr>
                <w:rFonts w:hint="eastAsia"/>
                <w:color w:val="000000" w:themeColor="text1"/>
              </w:rPr>
              <w:t>Uinx</w:t>
            </w:r>
            <w:r>
              <w:rPr>
                <w:rFonts w:hint="eastAsia"/>
                <w:color w:val="000000" w:themeColor="text1"/>
              </w:rPr>
              <w:t>等操作系统</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 </w:t>
            </w:r>
            <w:r>
              <w:rPr>
                <w:rFonts w:hint="eastAsia"/>
                <w:color w:val="000000" w:themeColor="text1"/>
              </w:rPr>
              <w:t>数据库：</w:t>
            </w:r>
            <w:r>
              <w:rPr>
                <w:rFonts w:hint="eastAsia"/>
                <w:color w:val="000000" w:themeColor="text1"/>
              </w:rPr>
              <w:t>Oracle</w:t>
            </w:r>
            <w:r>
              <w:rPr>
                <w:rFonts w:hint="eastAsia"/>
                <w:color w:val="000000" w:themeColor="text1"/>
              </w:rPr>
              <w:t>、</w:t>
            </w:r>
            <w:r>
              <w:rPr>
                <w:rFonts w:hint="eastAsia"/>
                <w:color w:val="000000" w:themeColor="text1"/>
              </w:rPr>
              <w:t>MySQL</w:t>
            </w:r>
            <w:r>
              <w:rPr>
                <w:rFonts w:hint="eastAsia"/>
                <w:color w:val="000000" w:themeColor="text1"/>
              </w:rPr>
              <w:t>、</w:t>
            </w:r>
            <w:r>
              <w:rPr>
                <w:rFonts w:hint="eastAsia"/>
                <w:color w:val="000000" w:themeColor="text1"/>
              </w:rPr>
              <w:t>SQLServer</w:t>
            </w:r>
            <w:r>
              <w:rPr>
                <w:rFonts w:hint="eastAsia"/>
                <w:color w:val="000000" w:themeColor="text1"/>
              </w:rPr>
              <w:t>等</w:t>
            </w:r>
          </w:p>
          <w:p w:rsidR="00AB2EEA" w:rsidRDefault="00A10194">
            <w:pPr>
              <w:spacing w:line="400" w:lineRule="exact"/>
              <w:rPr>
                <w:color w:val="FFC000"/>
              </w:rPr>
            </w:pPr>
            <w:r>
              <w:rPr>
                <w:rFonts w:hint="eastAsia"/>
                <w:color w:val="000000" w:themeColor="text1"/>
              </w:rPr>
              <w:t>●</w:t>
            </w:r>
            <w:r>
              <w:rPr>
                <w:rFonts w:hint="eastAsia"/>
                <w:color w:val="000000" w:themeColor="text1"/>
              </w:rPr>
              <w:t> </w:t>
            </w:r>
            <w:r>
              <w:rPr>
                <w:rFonts w:hint="eastAsia"/>
                <w:color w:val="000000" w:themeColor="text1"/>
              </w:rPr>
              <w:t>应用系统：如</w:t>
            </w:r>
            <w:r>
              <w:rPr>
                <w:rFonts w:hint="eastAsia"/>
                <w:color w:val="000000" w:themeColor="text1"/>
              </w:rPr>
              <w:t>Apache</w:t>
            </w:r>
            <w:r>
              <w:rPr>
                <w:rFonts w:hint="eastAsia"/>
                <w:color w:val="000000" w:themeColor="text1"/>
              </w:rPr>
              <w:t>、</w:t>
            </w:r>
            <w:r>
              <w:rPr>
                <w:rFonts w:hint="eastAsia"/>
                <w:color w:val="000000" w:themeColor="text1"/>
              </w:rPr>
              <w:t>Tomcat</w:t>
            </w:r>
            <w:r>
              <w:rPr>
                <w:rFonts w:hint="eastAsia"/>
                <w:color w:val="000000" w:themeColor="text1"/>
              </w:rPr>
              <w:t>、</w:t>
            </w:r>
            <w:r>
              <w:rPr>
                <w:rFonts w:hint="eastAsia"/>
                <w:color w:val="000000" w:themeColor="text1"/>
              </w:rPr>
              <w:t>IIS</w:t>
            </w:r>
            <w:r>
              <w:rPr>
                <w:rFonts w:hint="eastAsia"/>
                <w:color w:val="000000" w:themeColor="text1"/>
              </w:rPr>
              <w:t>、</w:t>
            </w:r>
            <w:r>
              <w:rPr>
                <w:rFonts w:hint="eastAsia"/>
                <w:color w:val="000000" w:themeColor="text1"/>
              </w:rPr>
              <w:t>weblogic</w:t>
            </w:r>
            <w:r>
              <w:rPr>
                <w:rFonts w:hint="eastAsia"/>
                <w:color w:val="000000" w:themeColor="text1"/>
              </w:rPr>
              <w:t>等</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、支持为安全事件收集功能设置过滤条件，可过滤无关安全事件，满足根据实际业务需求减少减少对网络带宽和数据库存储空间地占用。</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、支持集中管理定义事件</w:t>
            </w:r>
            <w:r>
              <w:rPr>
                <w:rFonts w:hint="eastAsia"/>
                <w:color w:val="000000" w:themeColor="text1"/>
              </w:rPr>
              <w:t>/</w:t>
            </w:r>
            <w:r>
              <w:rPr>
                <w:rFonts w:hint="eastAsia"/>
                <w:color w:val="000000" w:themeColor="text1"/>
              </w:rPr>
              <w:t>日志的过滤策略、归并策略和关联策略。</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、支持对不同类型、来源于不同设备或系统的日志进行关联分析，支持</w:t>
            </w:r>
            <w:r>
              <w:rPr>
                <w:rFonts w:hint="eastAsia"/>
                <w:color w:val="000000" w:themeColor="text1"/>
              </w:rPr>
              <w:t>GUI</w:t>
            </w:r>
            <w:r>
              <w:rPr>
                <w:rFonts w:hint="eastAsia"/>
                <w:color w:val="000000" w:themeColor="text1"/>
              </w:rPr>
              <w:t>方式的关联规则设置功能，关联的类型包括基于规则和基于统计的。支持基于因果式的状态关联分析</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、支持基于异常统计模型的检查分析功能，如：识别异常的流量攻击等</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、支持安全事件、资产、漏洞等多维度的关联分析引擎，提供状态关联、交叉关联、逻辑关</w:t>
            </w:r>
            <w:r>
              <w:rPr>
                <w:rFonts w:hint="eastAsia"/>
                <w:color w:val="000000" w:themeColor="text1"/>
              </w:rPr>
              <w:lastRenderedPageBreak/>
              <w:t>联等多种关联管理，可以通过资产、漏洞及攻击进行交叉关联，甄别定位真正对网络有威胁的行为，内置关联告警规则至少</w:t>
            </w:r>
            <w:r>
              <w:rPr>
                <w:rFonts w:hint="eastAsia"/>
                <w:color w:val="000000" w:themeColor="text1"/>
              </w:rPr>
              <w:t>60</w:t>
            </w:r>
            <w:r>
              <w:rPr>
                <w:rFonts w:hint="eastAsia"/>
                <w:color w:val="000000" w:themeColor="text1"/>
              </w:rPr>
              <w:t>个。</w:t>
            </w:r>
          </w:p>
          <w:p w:rsidR="00AB2EEA" w:rsidRDefault="00A10194">
            <w:pPr>
              <w:numPr>
                <w:ilvl w:val="0"/>
                <w:numId w:val="6"/>
              </w:numPr>
              <w:spacing w:line="400" w:lineRule="exact"/>
              <w:rPr>
                <w:color w:val="000000" w:themeColor="text1"/>
              </w:rPr>
            </w:pPr>
            <w:r>
              <w:rPr>
                <w:rFonts w:hint="eastAsia"/>
                <w:color w:val="000000" w:themeColor="text1"/>
              </w:rPr>
              <w:t>要求系统自带基线扫描（配置核查）功能，对设备进行配置核查，支持立即执行任务和周期任务；任务列表：安全基线任务列表包括：任务列表、正在执行任务、已完成任务三部分。</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、支持任务管理：用户输入任务名称、收集对象（以</w:t>
            </w:r>
            <w:r>
              <w:rPr>
                <w:rFonts w:hint="eastAsia"/>
                <w:color w:val="000000" w:themeColor="text1"/>
              </w:rPr>
              <w:t>IP</w:t>
            </w:r>
            <w:r>
              <w:rPr>
                <w:rFonts w:hint="eastAsia"/>
                <w:color w:val="000000" w:themeColor="text1"/>
              </w:rPr>
              <w:t>为对象，可以是单个</w:t>
            </w:r>
            <w:r>
              <w:rPr>
                <w:rFonts w:hint="eastAsia"/>
                <w:color w:val="000000" w:themeColor="text1"/>
              </w:rPr>
              <w:t>IP</w:t>
            </w:r>
            <w:r>
              <w:rPr>
                <w:rFonts w:hint="eastAsia"/>
                <w:color w:val="000000" w:themeColor="text1"/>
              </w:rPr>
              <w:t>或是个</w:t>
            </w:r>
            <w:r>
              <w:rPr>
                <w:rFonts w:hint="eastAsia"/>
                <w:color w:val="000000" w:themeColor="text1"/>
              </w:rPr>
              <w:t>IP</w:t>
            </w:r>
            <w:r>
              <w:rPr>
                <w:rFonts w:hint="eastAsia"/>
                <w:color w:val="000000" w:themeColor="text1"/>
              </w:rPr>
              <w:t>地址段）、检查策略、任务调度方式（定时、立即执行、一次运行）、描述等</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支持对网络设备、安全设备、操作系统、数据库、应用系统日志监测对象的多维度经验曲线绘制，支持实时曲线与经验曲线的实时匹配和差距阈值设定，超标阈值后进行告警，实现监测对象的异常监测、图形化展示和告警。</w:t>
            </w:r>
          </w:p>
          <w:p w:rsidR="00AB2EEA" w:rsidRDefault="00A10194">
            <w:pPr>
              <w:spacing w:line="400" w:lineRule="exact"/>
              <w:rPr>
                <w:color w:val="000000" w:themeColor="text1"/>
              </w:rPr>
            </w:pPr>
            <w:r>
              <w:rPr>
                <w:rFonts w:hint="eastAsia"/>
                <w:color w:val="000000" w:themeColor="text1"/>
              </w:rPr>
              <w:t>19</w:t>
            </w:r>
            <w:r>
              <w:rPr>
                <w:rFonts w:hint="eastAsia"/>
                <w:color w:val="000000" w:themeColor="text1"/>
              </w:rPr>
              <w:t>、支持系统自动生成预警挂历，或者人工创建预警。类型包括：网络攻击、恶意代码、安全漏洞等。</w:t>
            </w:r>
          </w:p>
          <w:p w:rsidR="00AB2EEA" w:rsidRDefault="00A10194">
            <w:pPr>
              <w:spacing w:line="400" w:lineRule="exact"/>
              <w:rPr>
                <w:color w:val="000000" w:themeColor="text1"/>
              </w:rPr>
            </w:pPr>
            <w:r>
              <w:rPr>
                <w:rFonts w:hint="eastAsia"/>
                <w:color w:val="000000" w:themeColor="text1"/>
              </w:rPr>
              <w:t>20</w:t>
            </w:r>
            <w:r>
              <w:rPr>
                <w:rFonts w:hint="eastAsia"/>
                <w:color w:val="000000" w:themeColor="text1"/>
              </w:rPr>
              <w:t>、系统支持全文检索功能。能对系统内的对象提供全文检索功能，对于海量数据的检索可限定检索时间段（主要针对安全事件）。全文检索提供一个输入栏，在任何页面均可以检索。</w:t>
            </w:r>
          </w:p>
          <w:p w:rsidR="00AB2EEA" w:rsidRDefault="00A10194">
            <w:pPr>
              <w:spacing w:line="400" w:lineRule="exact"/>
              <w:rPr>
                <w:color w:val="000000" w:themeColor="text1"/>
              </w:rPr>
            </w:pPr>
            <w:r>
              <w:rPr>
                <w:rFonts w:hint="eastAsia"/>
                <w:color w:val="000000" w:themeColor="text1"/>
              </w:rPr>
              <w:t>21</w:t>
            </w:r>
            <w:r>
              <w:rPr>
                <w:rFonts w:hint="eastAsia"/>
                <w:color w:val="000000" w:themeColor="text1"/>
              </w:rPr>
              <w:t>、支持安全知识库功能，系统内置对应漏洞、基线问题、安全事件等知识，并支持自定义创建增加知识，支持知识库至少有</w:t>
            </w:r>
            <w:r>
              <w:rPr>
                <w:rFonts w:hint="eastAsia"/>
                <w:color w:val="000000" w:themeColor="text1"/>
              </w:rPr>
              <w:t>9</w:t>
            </w:r>
            <w:r>
              <w:rPr>
                <w:rFonts w:hint="eastAsia"/>
                <w:color w:val="000000" w:themeColor="text1"/>
              </w:rPr>
              <w:t>万条知识记录。</w:t>
            </w:r>
          </w:p>
          <w:p w:rsidR="00AB2EEA" w:rsidRDefault="00A10194">
            <w:pPr>
              <w:spacing w:line="400" w:lineRule="exact"/>
              <w:rPr>
                <w:color w:val="000000" w:themeColor="text1"/>
              </w:rPr>
            </w:pPr>
            <w:r>
              <w:rPr>
                <w:rFonts w:hint="eastAsia"/>
                <w:color w:val="000000" w:themeColor="text1"/>
              </w:rPr>
              <w:t>22</w:t>
            </w:r>
            <w:r>
              <w:rPr>
                <w:rFonts w:hint="eastAsia"/>
                <w:color w:val="000000" w:themeColor="text1"/>
              </w:rPr>
              <w:t>、支持仪表板功能，内置支持下列内容：整体安全概况（包括攻击地图展示，事件来源基于地域及组织）、安全资产管理、告警管理、安全事件管理、安全脆弱性管理、任务管理、工单管理等</w:t>
            </w:r>
          </w:p>
          <w:p w:rsidR="00AB2EEA" w:rsidRDefault="00A10194">
            <w:pPr>
              <w:spacing w:line="400" w:lineRule="exact"/>
              <w:rPr>
                <w:color w:val="000000" w:themeColor="text1"/>
              </w:rPr>
            </w:pPr>
            <w:r>
              <w:rPr>
                <w:rFonts w:hint="eastAsia"/>
                <w:color w:val="000000" w:themeColor="text1"/>
              </w:rPr>
              <w:t>23</w:t>
            </w:r>
            <w:r>
              <w:rPr>
                <w:rFonts w:hint="eastAsia"/>
                <w:color w:val="000000" w:themeColor="text1"/>
              </w:rPr>
              <w:t>、系统全面支持</w:t>
            </w:r>
            <w:r>
              <w:rPr>
                <w:rFonts w:hint="eastAsia"/>
                <w:color w:val="000000" w:themeColor="text1"/>
              </w:rPr>
              <w:t>IPV6</w:t>
            </w:r>
            <w:r>
              <w:rPr>
                <w:rFonts w:hint="eastAsia"/>
                <w:color w:val="000000" w:themeColor="text1"/>
              </w:rPr>
              <w:t>提供</w:t>
            </w:r>
            <w:r>
              <w:rPr>
                <w:rFonts w:hint="eastAsia"/>
                <w:color w:val="000000" w:themeColor="text1"/>
              </w:rPr>
              <w:t>IPV6 Ready 2</w:t>
            </w:r>
            <w:r>
              <w:rPr>
                <w:rFonts w:hint="eastAsia"/>
                <w:color w:val="000000" w:themeColor="text1"/>
              </w:rPr>
              <w:t>证书，包括漏洞扫描、基线检查、安全事件接入等全面支持</w:t>
            </w:r>
            <w:r>
              <w:rPr>
                <w:rFonts w:hint="eastAsia"/>
                <w:color w:val="000000" w:themeColor="text1"/>
              </w:rPr>
              <w:t>IPV6</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lastRenderedPageBreak/>
              <w:t>24</w:t>
            </w:r>
            <w:r>
              <w:rPr>
                <w:rFonts w:hint="eastAsia"/>
                <w:color w:val="000000" w:themeColor="text1"/>
              </w:rPr>
              <w:t>、</w:t>
            </w:r>
            <w:r>
              <w:rPr>
                <w:color w:val="000000" w:themeColor="text1"/>
              </w:rPr>
              <w:t>为保证兼容要求和</w:t>
            </w:r>
            <w:r>
              <w:rPr>
                <w:rFonts w:hint="eastAsia"/>
                <w:color w:val="000000" w:themeColor="text1"/>
              </w:rPr>
              <w:t>综合出口网关、上网行为审计、应用防火墙、入侵保护系统、堡垒主机、漏洞扫描同一品牌</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7</w:t>
            </w:r>
          </w:p>
        </w:tc>
        <w:tc>
          <w:tcPr>
            <w:tcW w:w="1559" w:type="dxa"/>
            <w:shd w:val="clear" w:color="auto" w:fill="FFFFFF"/>
            <w:vAlign w:val="center"/>
          </w:tcPr>
          <w:p w:rsidR="00AB2EEA" w:rsidRDefault="00A10194">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漏洞扫描</w:t>
            </w:r>
          </w:p>
        </w:tc>
        <w:tc>
          <w:tcPr>
            <w:tcW w:w="9072" w:type="dxa"/>
            <w:vAlign w:val="center"/>
          </w:tcPr>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、所投设备必须为标准的</w:t>
            </w:r>
            <w:r>
              <w:rPr>
                <w:rFonts w:hint="eastAsia"/>
                <w:color w:val="000000" w:themeColor="text1"/>
              </w:rPr>
              <w:t>1U</w:t>
            </w:r>
            <w:r>
              <w:rPr>
                <w:rFonts w:hint="eastAsia"/>
                <w:color w:val="000000" w:themeColor="text1"/>
              </w:rPr>
              <w:t>机箱规格；</w:t>
            </w:r>
            <w:r>
              <w:rPr>
                <w:rFonts w:hint="eastAsia"/>
                <w:color w:val="000000" w:themeColor="text1"/>
              </w:rPr>
              <w:t xml:space="preserve"> </w:t>
            </w:r>
            <w:r>
              <w:rPr>
                <w:rFonts w:hint="eastAsia"/>
                <w:color w:val="000000" w:themeColor="text1"/>
              </w:rPr>
              <w:t>配置千兆电口≥</w:t>
            </w:r>
            <w:r>
              <w:rPr>
                <w:rFonts w:hint="eastAsia"/>
                <w:color w:val="000000" w:themeColor="text1"/>
              </w:rPr>
              <w:t>8</w:t>
            </w:r>
            <w:r>
              <w:rPr>
                <w:rFonts w:hint="eastAsia"/>
                <w:color w:val="000000" w:themeColor="text1"/>
              </w:rPr>
              <w:t>个；千兆光口≥</w:t>
            </w:r>
            <w:r>
              <w:rPr>
                <w:rFonts w:hint="eastAsia"/>
                <w:color w:val="000000" w:themeColor="text1"/>
              </w:rPr>
              <w:t>4</w:t>
            </w:r>
            <w:r>
              <w:rPr>
                <w:rFonts w:hint="eastAsia"/>
                <w:color w:val="000000" w:themeColor="text1"/>
              </w:rPr>
              <w:t>个，扩展插槽≥</w:t>
            </w:r>
            <w:r>
              <w:rPr>
                <w:rFonts w:hint="eastAsia"/>
                <w:color w:val="000000" w:themeColor="text1"/>
              </w:rPr>
              <w:t>1</w:t>
            </w:r>
            <w:r>
              <w:rPr>
                <w:rFonts w:hint="eastAsia"/>
                <w:color w:val="000000" w:themeColor="text1"/>
              </w:rPr>
              <w:t>个；配置≥</w:t>
            </w:r>
            <w:r>
              <w:rPr>
                <w:rFonts w:hint="eastAsia"/>
                <w:color w:val="000000" w:themeColor="text1"/>
              </w:rPr>
              <w:t>1T</w:t>
            </w:r>
            <w:r>
              <w:rPr>
                <w:rFonts w:hint="eastAsia"/>
                <w:color w:val="000000" w:themeColor="text1"/>
              </w:rPr>
              <w:t>企业级硬盘</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、最大扫描站点数量无限制，最大扫描</w:t>
            </w:r>
            <w:r>
              <w:rPr>
                <w:rFonts w:hint="eastAsia"/>
                <w:color w:val="000000" w:themeColor="text1"/>
              </w:rPr>
              <w:t>IP</w:t>
            </w:r>
            <w:r>
              <w:rPr>
                <w:rFonts w:hint="eastAsia"/>
                <w:color w:val="000000" w:themeColor="text1"/>
              </w:rPr>
              <w:t>或域名数量无限制</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、配置系统漏洞扫描并发主机数量≥</w:t>
            </w:r>
            <w:r>
              <w:rPr>
                <w:rFonts w:hint="eastAsia"/>
                <w:color w:val="000000" w:themeColor="text1"/>
              </w:rPr>
              <w:t>150</w:t>
            </w:r>
            <w:r>
              <w:rPr>
                <w:rFonts w:hint="eastAsia"/>
                <w:color w:val="000000" w:themeColor="text1"/>
              </w:rPr>
              <w:t>；</w:t>
            </w:r>
            <w:r>
              <w:rPr>
                <w:rFonts w:hint="eastAsia"/>
                <w:color w:val="000000" w:themeColor="text1"/>
              </w:rPr>
              <w:t>Web</w:t>
            </w:r>
            <w:r>
              <w:rPr>
                <w:rFonts w:hint="eastAsia"/>
                <w:color w:val="000000" w:themeColor="text1"/>
              </w:rPr>
              <w:t>漏洞扫描并发网站数量≥</w:t>
            </w:r>
            <w:r>
              <w:rPr>
                <w:rFonts w:hint="eastAsia"/>
                <w:color w:val="000000" w:themeColor="text1"/>
              </w:rPr>
              <w:t>3</w:t>
            </w:r>
            <w:r>
              <w:rPr>
                <w:rFonts w:hint="eastAsia"/>
                <w:color w:val="000000" w:themeColor="text1"/>
              </w:rPr>
              <w:t>；数据库扫描并发主机数量≥</w:t>
            </w:r>
            <w:r>
              <w:rPr>
                <w:rFonts w:hint="eastAsia"/>
                <w:color w:val="000000" w:themeColor="text1"/>
              </w:rPr>
              <w:t>2</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、可提供包含系统扫描、</w:t>
            </w:r>
            <w:r>
              <w:rPr>
                <w:rFonts w:hint="eastAsia"/>
                <w:color w:val="000000" w:themeColor="text1"/>
              </w:rPr>
              <w:t>WEB</w:t>
            </w:r>
            <w:r>
              <w:rPr>
                <w:rFonts w:hint="eastAsia"/>
                <w:color w:val="000000" w:themeColor="text1"/>
              </w:rPr>
              <w:t>扫描、数据库扫描、弱口令扫描在内的四大扫描能力；</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、需提供策略保证扫描的安全性，不影响应用系统和网络业务的正常运行；</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、厂家提供平均每周一次的规则库升级；</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、支持对全网扫描结果的集中查询、分析；</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、支持</w:t>
            </w:r>
            <w:r>
              <w:rPr>
                <w:rFonts w:hint="eastAsia"/>
                <w:color w:val="000000" w:themeColor="text1"/>
              </w:rPr>
              <w:t>IPV4</w:t>
            </w:r>
            <w:r>
              <w:rPr>
                <w:rFonts w:hint="eastAsia"/>
                <w:color w:val="000000" w:themeColor="text1"/>
              </w:rPr>
              <w:t>、</w:t>
            </w:r>
            <w:r>
              <w:rPr>
                <w:rFonts w:hint="eastAsia"/>
                <w:color w:val="000000" w:themeColor="text1"/>
              </w:rPr>
              <w:t>IPV6</w:t>
            </w:r>
            <w:r>
              <w:rPr>
                <w:rFonts w:hint="eastAsia"/>
                <w:color w:val="000000" w:themeColor="text1"/>
              </w:rPr>
              <w:t>双协议栈地址扫描；</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、支持自动定时扫描、周期性扫描和多种计划扫描任务管理功能，可按照指定的时间、对象自动扫描，并自动生成报告，时间可具体到某月、某天、某时、某分；</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50000</w:t>
            </w:r>
            <w:r>
              <w:rPr>
                <w:rFonts w:hint="eastAsia"/>
                <w:color w:val="000000" w:themeColor="text1"/>
              </w:rPr>
              <w:t>条以上系统漏洞库，并按照漏洞类别及漏洞威胁程度进行分类；</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、支持漏洞库涵盖标准包含</w:t>
            </w:r>
            <w:r>
              <w:rPr>
                <w:rFonts w:hint="eastAsia"/>
                <w:color w:val="000000" w:themeColor="text1"/>
              </w:rPr>
              <w:t>CVE</w:t>
            </w:r>
            <w:r>
              <w:rPr>
                <w:rFonts w:hint="eastAsia"/>
                <w:color w:val="000000" w:themeColor="text1"/>
              </w:rPr>
              <w:t>、</w:t>
            </w:r>
            <w:r>
              <w:rPr>
                <w:rFonts w:hint="eastAsia"/>
                <w:color w:val="000000" w:themeColor="text1"/>
              </w:rPr>
              <w:t>CVSS</w:t>
            </w:r>
            <w:r>
              <w:rPr>
                <w:rFonts w:hint="eastAsia"/>
                <w:color w:val="000000" w:themeColor="text1"/>
              </w:rPr>
              <w:t>、</w:t>
            </w:r>
            <w:r>
              <w:rPr>
                <w:rFonts w:hint="eastAsia"/>
                <w:color w:val="000000" w:themeColor="text1"/>
              </w:rPr>
              <w:t>CNVID</w:t>
            </w:r>
            <w:r>
              <w:rPr>
                <w:rFonts w:hint="eastAsia"/>
                <w:color w:val="000000" w:themeColor="text1"/>
              </w:rPr>
              <w:t>、</w:t>
            </w:r>
            <w:r>
              <w:rPr>
                <w:rFonts w:hint="eastAsia"/>
                <w:color w:val="000000" w:themeColor="text1"/>
              </w:rPr>
              <w:t>CNNVD</w:t>
            </w:r>
            <w:r>
              <w:rPr>
                <w:rFonts w:hint="eastAsia"/>
                <w:color w:val="000000" w:themeColor="text1"/>
              </w:rPr>
              <w:t>、</w:t>
            </w:r>
            <w:r>
              <w:rPr>
                <w:rFonts w:hint="eastAsia"/>
                <w:color w:val="000000" w:themeColor="text1"/>
              </w:rPr>
              <w:t>CNCVE</w:t>
            </w:r>
            <w:r>
              <w:rPr>
                <w:rFonts w:hint="eastAsia"/>
                <w:color w:val="000000" w:themeColor="text1"/>
              </w:rPr>
              <w:t>编号</w:t>
            </w:r>
            <w:r>
              <w:rPr>
                <w:rFonts w:hint="eastAsia"/>
                <w:color w:val="000000" w:themeColor="text1"/>
              </w:rPr>
              <w:t>5</w:t>
            </w:r>
            <w:r>
              <w:rPr>
                <w:rFonts w:hint="eastAsia"/>
                <w:color w:val="000000" w:themeColor="text1"/>
              </w:rPr>
              <w:t>种；</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、支持可对</w:t>
            </w:r>
            <w:r>
              <w:rPr>
                <w:rFonts w:hint="eastAsia"/>
                <w:color w:val="000000" w:themeColor="text1"/>
              </w:rPr>
              <w:t>Windows</w:t>
            </w:r>
            <w:r>
              <w:rPr>
                <w:rFonts w:hint="eastAsia"/>
                <w:color w:val="000000" w:themeColor="text1"/>
              </w:rPr>
              <w:t>系列、苹果操作系统、</w:t>
            </w:r>
            <w:r>
              <w:rPr>
                <w:rFonts w:hint="eastAsia"/>
                <w:color w:val="000000" w:themeColor="text1"/>
              </w:rPr>
              <w:t>Linux</w:t>
            </w:r>
            <w:r>
              <w:rPr>
                <w:rFonts w:hint="eastAsia"/>
                <w:color w:val="000000" w:themeColor="text1"/>
              </w:rPr>
              <w:t>、</w:t>
            </w:r>
            <w:r>
              <w:rPr>
                <w:rFonts w:hint="eastAsia"/>
                <w:color w:val="000000" w:themeColor="text1"/>
              </w:rPr>
              <w:t>AIX</w:t>
            </w:r>
            <w:r>
              <w:rPr>
                <w:rFonts w:hint="eastAsia"/>
                <w:color w:val="000000" w:themeColor="text1"/>
              </w:rPr>
              <w:t>、</w:t>
            </w:r>
            <w:r>
              <w:rPr>
                <w:rFonts w:hint="eastAsia"/>
                <w:color w:val="000000" w:themeColor="text1"/>
              </w:rPr>
              <w:t>HPUX</w:t>
            </w:r>
            <w:r>
              <w:rPr>
                <w:rFonts w:hint="eastAsia"/>
                <w:color w:val="000000" w:themeColor="text1"/>
              </w:rPr>
              <w:t>、</w:t>
            </w:r>
            <w:r>
              <w:rPr>
                <w:rFonts w:hint="eastAsia"/>
                <w:color w:val="000000" w:themeColor="text1"/>
              </w:rPr>
              <w:t>IRIX</w:t>
            </w:r>
            <w:r>
              <w:rPr>
                <w:rFonts w:hint="eastAsia"/>
                <w:color w:val="000000" w:themeColor="text1"/>
              </w:rPr>
              <w:t>、</w:t>
            </w:r>
            <w:r>
              <w:rPr>
                <w:rFonts w:hint="eastAsia"/>
                <w:color w:val="000000" w:themeColor="text1"/>
              </w:rPr>
              <w:t>BSD</w:t>
            </w:r>
            <w:r>
              <w:rPr>
                <w:rFonts w:hint="eastAsia"/>
                <w:color w:val="000000" w:themeColor="text1"/>
              </w:rPr>
              <w:t>、</w:t>
            </w:r>
            <w:r>
              <w:rPr>
                <w:rFonts w:hint="eastAsia"/>
                <w:color w:val="000000" w:themeColor="text1"/>
              </w:rPr>
              <w:t>Solaris</w:t>
            </w:r>
            <w:r>
              <w:rPr>
                <w:rFonts w:hint="eastAsia"/>
                <w:color w:val="000000" w:themeColor="text1"/>
              </w:rPr>
              <w:t>等目标主机的系统进行扫描；</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、支持对国产化操作系统扫描；</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、支持检测</w:t>
            </w:r>
            <w:r>
              <w:rPr>
                <w:rFonts w:hint="eastAsia"/>
                <w:color w:val="000000" w:themeColor="text1"/>
              </w:rPr>
              <w:t>VMware</w:t>
            </w:r>
            <w:r>
              <w:rPr>
                <w:rFonts w:hint="eastAsia"/>
                <w:color w:val="000000" w:themeColor="text1"/>
              </w:rPr>
              <w:t>、</w:t>
            </w:r>
            <w:r>
              <w:rPr>
                <w:rFonts w:hint="eastAsia"/>
                <w:color w:val="000000" w:themeColor="text1"/>
              </w:rPr>
              <w:t>KVM</w:t>
            </w:r>
            <w:r>
              <w:rPr>
                <w:rFonts w:hint="eastAsia"/>
                <w:color w:val="000000" w:themeColor="text1"/>
              </w:rPr>
              <w:t>等虚拟化设备；</w:t>
            </w:r>
          </w:p>
          <w:p w:rsidR="00AB2EEA" w:rsidRDefault="00A10194">
            <w:pPr>
              <w:spacing w:line="400" w:lineRule="exact"/>
              <w:rPr>
                <w:color w:val="000000" w:themeColor="text1"/>
              </w:rPr>
            </w:pPr>
            <w:r>
              <w:rPr>
                <w:rFonts w:hint="eastAsia"/>
                <w:color w:val="000000" w:themeColor="text1"/>
              </w:rPr>
              <w:lastRenderedPageBreak/>
              <w:t>15</w:t>
            </w:r>
            <w:r>
              <w:rPr>
                <w:rFonts w:hint="eastAsia"/>
                <w:color w:val="000000" w:themeColor="text1"/>
              </w:rPr>
              <w:t>、支持系统预登陆验证，确保登陆扫描成功；</w:t>
            </w:r>
          </w:p>
          <w:p w:rsidR="00AB2EEA" w:rsidRDefault="00A10194">
            <w:pPr>
              <w:spacing w:line="400" w:lineRule="exact"/>
              <w:rPr>
                <w:color w:val="000000" w:themeColor="text1"/>
              </w:rPr>
            </w:pPr>
            <w:r>
              <w:rPr>
                <w:rFonts w:hint="eastAsia"/>
                <w:color w:val="000000" w:themeColor="text1"/>
              </w:rPr>
              <w:t>16</w:t>
            </w:r>
            <w:r>
              <w:rPr>
                <w:rFonts w:hint="eastAsia"/>
                <w:color w:val="000000" w:themeColor="text1"/>
              </w:rPr>
              <w:t>、支持</w:t>
            </w:r>
            <w:r>
              <w:rPr>
                <w:rFonts w:hint="eastAsia"/>
                <w:color w:val="000000" w:themeColor="text1"/>
              </w:rPr>
              <w:t>Web</w:t>
            </w:r>
            <w:r>
              <w:rPr>
                <w:rFonts w:hint="eastAsia"/>
                <w:color w:val="000000" w:themeColor="text1"/>
              </w:rPr>
              <w:t>漏洞扫描检测基于</w:t>
            </w:r>
            <w:r>
              <w:rPr>
                <w:rFonts w:hint="eastAsia"/>
                <w:color w:val="000000" w:themeColor="text1"/>
              </w:rPr>
              <w:t>OWASP Top10</w:t>
            </w:r>
            <w:r>
              <w:rPr>
                <w:rFonts w:hint="eastAsia"/>
                <w:color w:val="000000" w:themeColor="text1"/>
              </w:rPr>
              <w:t>标准进行规则定义；</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、支持爬虫表单自动分析、</w:t>
            </w:r>
            <w:r>
              <w:rPr>
                <w:rFonts w:hint="eastAsia"/>
                <w:color w:val="000000" w:themeColor="text1"/>
              </w:rPr>
              <w:t>Javascript</w:t>
            </w:r>
            <w:r>
              <w:rPr>
                <w:rFonts w:hint="eastAsia"/>
                <w:color w:val="000000" w:themeColor="text1"/>
              </w:rPr>
              <w:t>解析、</w:t>
            </w:r>
            <w:r>
              <w:rPr>
                <w:rFonts w:hint="eastAsia"/>
                <w:color w:val="000000" w:themeColor="text1"/>
              </w:rPr>
              <w:t>Java</w:t>
            </w:r>
            <w:r>
              <w:rPr>
                <w:rFonts w:hint="eastAsia"/>
                <w:color w:val="000000" w:themeColor="text1"/>
              </w:rPr>
              <w:t>与</w:t>
            </w:r>
            <w:r>
              <w:rPr>
                <w:rFonts w:hint="eastAsia"/>
                <w:color w:val="000000" w:themeColor="text1"/>
              </w:rPr>
              <w:t>HtmlElement</w:t>
            </w:r>
            <w:r>
              <w:rPr>
                <w:rFonts w:hint="eastAsia"/>
                <w:color w:val="000000" w:themeColor="text1"/>
              </w:rPr>
              <w:t>自动交互、</w:t>
            </w:r>
            <w:r>
              <w:rPr>
                <w:rFonts w:hint="eastAsia"/>
                <w:color w:val="000000" w:themeColor="text1"/>
              </w:rPr>
              <w:t>Ajax</w:t>
            </w:r>
            <w:r>
              <w:rPr>
                <w:rFonts w:hint="eastAsia"/>
                <w:color w:val="000000" w:themeColor="text1"/>
              </w:rPr>
              <w:t>解析能力；</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、支持</w:t>
            </w:r>
            <w:r>
              <w:rPr>
                <w:rFonts w:hint="eastAsia"/>
                <w:color w:val="000000" w:themeColor="text1"/>
              </w:rPr>
              <w:t>WEB2.0</w:t>
            </w:r>
            <w:r>
              <w:rPr>
                <w:rFonts w:hint="eastAsia"/>
                <w:color w:val="000000" w:themeColor="text1"/>
              </w:rPr>
              <w:t>扫描；</w:t>
            </w:r>
          </w:p>
          <w:p w:rsidR="00AB2EEA" w:rsidRDefault="00A10194">
            <w:pPr>
              <w:spacing w:line="400" w:lineRule="exact"/>
              <w:rPr>
                <w:color w:val="000000" w:themeColor="text1"/>
              </w:rPr>
            </w:pPr>
            <w:r>
              <w:rPr>
                <w:rFonts w:hint="eastAsia"/>
                <w:color w:val="000000" w:themeColor="text1"/>
              </w:rPr>
              <w:t>19</w:t>
            </w:r>
            <w:r>
              <w:rPr>
                <w:rFonts w:hint="eastAsia"/>
                <w:color w:val="000000" w:themeColor="text1"/>
              </w:rPr>
              <w:t>、支持</w:t>
            </w:r>
            <w:r>
              <w:rPr>
                <w:rFonts w:hint="eastAsia"/>
                <w:color w:val="000000" w:themeColor="text1"/>
              </w:rPr>
              <w:t>HTML5</w:t>
            </w:r>
            <w:r>
              <w:rPr>
                <w:rFonts w:hint="eastAsia"/>
                <w:color w:val="000000" w:themeColor="text1"/>
              </w:rPr>
              <w:t>扫描；</w:t>
            </w:r>
          </w:p>
          <w:p w:rsidR="00AB2EEA" w:rsidRDefault="00A10194">
            <w:pPr>
              <w:spacing w:line="400" w:lineRule="exact"/>
              <w:rPr>
                <w:color w:val="000000" w:themeColor="text1"/>
              </w:rPr>
            </w:pPr>
            <w:r>
              <w:rPr>
                <w:rFonts w:hint="eastAsia"/>
                <w:color w:val="000000" w:themeColor="text1"/>
              </w:rPr>
              <w:t>20</w:t>
            </w:r>
            <w:r>
              <w:rPr>
                <w:rFonts w:hint="eastAsia"/>
                <w:color w:val="000000" w:themeColor="text1"/>
              </w:rPr>
              <w:t>、支持自动探测网段的未知站点，并可转为资产进行</w:t>
            </w:r>
            <w:r>
              <w:rPr>
                <w:rFonts w:hint="eastAsia"/>
                <w:color w:val="000000" w:themeColor="text1"/>
              </w:rPr>
              <w:t>WEB</w:t>
            </w:r>
            <w:r>
              <w:rPr>
                <w:rFonts w:hint="eastAsia"/>
                <w:color w:val="000000" w:themeColor="text1"/>
              </w:rPr>
              <w:t>扫描；</w:t>
            </w:r>
          </w:p>
          <w:p w:rsidR="00AB2EEA" w:rsidRDefault="00A10194">
            <w:pPr>
              <w:spacing w:line="400" w:lineRule="exact"/>
              <w:rPr>
                <w:color w:val="000000" w:themeColor="text1"/>
              </w:rPr>
            </w:pPr>
            <w:r>
              <w:rPr>
                <w:rFonts w:hint="eastAsia"/>
                <w:color w:val="000000" w:themeColor="text1"/>
              </w:rPr>
              <w:t>21</w:t>
            </w:r>
            <w:r>
              <w:rPr>
                <w:rFonts w:hint="eastAsia"/>
                <w:color w:val="000000" w:themeColor="text1"/>
              </w:rPr>
              <w:t>、爬虫结果支持树形结构展示，并支持在对应目录上显示相应漏洞；</w:t>
            </w:r>
          </w:p>
          <w:p w:rsidR="00AB2EEA" w:rsidRDefault="00A10194">
            <w:pPr>
              <w:spacing w:line="400" w:lineRule="exact"/>
              <w:rPr>
                <w:color w:val="000000" w:themeColor="text1"/>
              </w:rPr>
            </w:pPr>
            <w:r>
              <w:rPr>
                <w:rFonts w:hint="eastAsia"/>
                <w:color w:val="000000" w:themeColor="text1"/>
              </w:rPr>
              <w:t>22</w:t>
            </w:r>
            <w:r>
              <w:rPr>
                <w:rFonts w:hint="eastAsia"/>
                <w:color w:val="000000" w:themeColor="text1"/>
              </w:rPr>
              <w:t>、支持</w:t>
            </w:r>
            <w:r>
              <w:rPr>
                <w:rFonts w:hint="eastAsia"/>
                <w:color w:val="000000" w:themeColor="text1"/>
              </w:rPr>
              <w:t>Web</w:t>
            </w:r>
            <w:r>
              <w:rPr>
                <w:rFonts w:hint="eastAsia"/>
                <w:color w:val="000000" w:themeColor="text1"/>
              </w:rPr>
              <w:t>登陆扫描，支持</w:t>
            </w:r>
            <w:r>
              <w:rPr>
                <w:rFonts w:hint="eastAsia"/>
                <w:color w:val="000000" w:themeColor="text1"/>
              </w:rPr>
              <w:t>Cookie</w:t>
            </w:r>
            <w:r>
              <w:rPr>
                <w:rFonts w:hint="eastAsia"/>
                <w:color w:val="000000" w:themeColor="text1"/>
              </w:rPr>
              <w:t>认证、</w:t>
            </w:r>
            <w:r>
              <w:rPr>
                <w:rFonts w:hint="eastAsia"/>
                <w:color w:val="000000" w:themeColor="text1"/>
              </w:rPr>
              <w:t>Form</w:t>
            </w:r>
            <w:r>
              <w:rPr>
                <w:rFonts w:hint="eastAsia"/>
                <w:color w:val="000000" w:themeColor="text1"/>
              </w:rPr>
              <w:t>认证、</w:t>
            </w:r>
            <w:r>
              <w:rPr>
                <w:rFonts w:hint="eastAsia"/>
                <w:color w:val="000000" w:themeColor="text1"/>
              </w:rPr>
              <w:t>Basic</w:t>
            </w:r>
            <w:r>
              <w:rPr>
                <w:rFonts w:hint="eastAsia"/>
                <w:color w:val="000000" w:themeColor="text1"/>
              </w:rPr>
              <w:t>认证、</w:t>
            </w:r>
            <w:r>
              <w:rPr>
                <w:rFonts w:hint="eastAsia"/>
                <w:color w:val="000000" w:themeColor="text1"/>
              </w:rPr>
              <w:t>NTLM</w:t>
            </w:r>
            <w:r>
              <w:rPr>
                <w:rFonts w:hint="eastAsia"/>
                <w:color w:val="000000" w:themeColor="text1"/>
              </w:rPr>
              <w:t>认证、</w:t>
            </w:r>
            <w:r>
              <w:rPr>
                <w:rFonts w:hint="eastAsia"/>
                <w:color w:val="000000" w:themeColor="text1"/>
              </w:rPr>
              <w:t>Session</w:t>
            </w:r>
            <w:r>
              <w:rPr>
                <w:rFonts w:hint="eastAsia"/>
                <w:color w:val="000000" w:themeColor="text1"/>
              </w:rPr>
              <w:t>认证、</w:t>
            </w:r>
            <w:r>
              <w:rPr>
                <w:rFonts w:hint="eastAsia"/>
                <w:color w:val="000000" w:themeColor="text1"/>
              </w:rPr>
              <w:t>Digest</w:t>
            </w:r>
            <w:r>
              <w:rPr>
                <w:rFonts w:hint="eastAsia"/>
                <w:color w:val="000000" w:themeColor="text1"/>
              </w:rPr>
              <w:t>认证、</w:t>
            </w:r>
            <w:r>
              <w:rPr>
                <w:rFonts w:hint="eastAsia"/>
                <w:color w:val="000000" w:themeColor="text1"/>
              </w:rPr>
              <w:t>SSL</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23</w:t>
            </w:r>
            <w:r>
              <w:rPr>
                <w:rFonts w:hint="eastAsia"/>
                <w:color w:val="000000" w:themeColor="text1"/>
              </w:rPr>
              <w:t>、支持三种漏洞验证方式：浏览器验证、注入验证、通用验证；</w:t>
            </w:r>
          </w:p>
          <w:p w:rsidR="00AB2EEA" w:rsidRDefault="00A10194">
            <w:pPr>
              <w:spacing w:line="400" w:lineRule="exact"/>
              <w:rPr>
                <w:color w:val="000000" w:themeColor="text1"/>
              </w:rPr>
            </w:pPr>
            <w:r>
              <w:rPr>
                <w:rFonts w:hint="eastAsia"/>
                <w:color w:val="000000" w:themeColor="text1"/>
              </w:rPr>
              <w:t>24</w:t>
            </w:r>
            <w:r>
              <w:rPr>
                <w:rFonts w:hint="eastAsia"/>
                <w:color w:val="000000" w:themeColor="text1"/>
              </w:rPr>
              <w:t>、支持目前协议和数据库弱口令检测，</w:t>
            </w:r>
            <w:r>
              <w:rPr>
                <w:rFonts w:hint="eastAsia"/>
                <w:color w:val="000000" w:themeColor="text1"/>
              </w:rPr>
              <w:t>TELNET</w:t>
            </w:r>
            <w:r>
              <w:rPr>
                <w:rFonts w:hint="eastAsia"/>
                <w:color w:val="000000" w:themeColor="text1"/>
              </w:rPr>
              <w:t>、</w:t>
            </w:r>
            <w:r>
              <w:rPr>
                <w:rFonts w:hint="eastAsia"/>
                <w:color w:val="000000" w:themeColor="text1"/>
              </w:rPr>
              <w:t>FTP</w:t>
            </w:r>
            <w:r>
              <w:rPr>
                <w:rFonts w:hint="eastAsia"/>
                <w:color w:val="000000" w:themeColor="text1"/>
              </w:rPr>
              <w:t>、</w:t>
            </w:r>
            <w:r>
              <w:rPr>
                <w:rFonts w:hint="eastAsia"/>
                <w:color w:val="000000" w:themeColor="text1"/>
              </w:rPr>
              <w:t>SSH</w:t>
            </w:r>
            <w:r>
              <w:rPr>
                <w:rFonts w:hint="eastAsia"/>
                <w:color w:val="000000" w:themeColor="text1"/>
              </w:rPr>
              <w:t>、</w:t>
            </w:r>
            <w:r>
              <w:rPr>
                <w:rFonts w:hint="eastAsia"/>
                <w:color w:val="000000" w:themeColor="text1"/>
              </w:rPr>
              <w:t>POP3</w:t>
            </w:r>
            <w:r>
              <w:rPr>
                <w:rFonts w:hint="eastAsia"/>
                <w:color w:val="000000" w:themeColor="text1"/>
              </w:rPr>
              <w:t>、</w:t>
            </w:r>
            <w:r>
              <w:rPr>
                <w:rFonts w:hint="eastAsia"/>
                <w:color w:val="000000" w:themeColor="text1"/>
              </w:rPr>
              <w:t>SMB</w:t>
            </w:r>
            <w:r>
              <w:rPr>
                <w:rFonts w:hint="eastAsia"/>
                <w:color w:val="000000" w:themeColor="text1"/>
              </w:rPr>
              <w:t>、</w:t>
            </w:r>
            <w:r>
              <w:rPr>
                <w:rFonts w:hint="eastAsia"/>
                <w:color w:val="000000" w:themeColor="text1"/>
              </w:rPr>
              <w:t>SNMP</w:t>
            </w:r>
            <w:r>
              <w:rPr>
                <w:rFonts w:hint="eastAsia"/>
                <w:color w:val="000000" w:themeColor="text1"/>
              </w:rPr>
              <w:t>、</w:t>
            </w:r>
            <w:r>
              <w:rPr>
                <w:rFonts w:hint="eastAsia"/>
                <w:color w:val="000000" w:themeColor="text1"/>
              </w:rPr>
              <w:t>RDP</w:t>
            </w:r>
            <w:r>
              <w:rPr>
                <w:rFonts w:hint="eastAsia"/>
                <w:color w:val="000000" w:themeColor="text1"/>
              </w:rPr>
              <w:t>、</w:t>
            </w:r>
            <w:r>
              <w:rPr>
                <w:rFonts w:hint="eastAsia"/>
                <w:color w:val="000000" w:themeColor="text1"/>
              </w:rPr>
              <w:t>SMTP</w:t>
            </w:r>
            <w:r>
              <w:rPr>
                <w:rFonts w:hint="eastAsia"/>
                <w:color w:val="000000" w:themeColor="text1"/>
              </w:rPr>
              <w:t>、</w:t>
            </w:r>
            <w:r>
              <w:rPr>
                <w:rFonts w:hint="eastAsia"/>
                <w:color w:val="000000" w:themeColor="text1"/>
              </w:rPr>
              <w:t>REDIS</w:t>
            </w:r>
            <w:r>
              <w:rPr>
                <w:rFonts w:hint="eastAsia"/>
                <w:color w:val="000000" w:themeColor="text1"/>
              </w:rPr>
              <w:t>、</w:t>
            </w:r>
            <w:r>
              <w:rPr>
                <w:rFonts w:hint="eastAsia"/>
                <w:color w:val="000000" w:themeColor="text1"/>
              </w:rPr>
              <w:t>Oracle</w:t>
            </w:r>
            <w:r>
              <w:rPr>
                <w:rFonts w:hint="eastAsia"/>
                <w:color w:val="000000" w:themeColor="text1"/>
              </w:rPr>
              <w:t>、</w:t>
            </w:r>
            <w:r>
              <w:rPr>
                <w:rFonts w:hint="eastAsia"/>
                <w:color w:val="000000" w:themeColor="text1"/>
              </w:rPr>
              <w:t>MySQL</w:t>
            </w:r>
            <w:r>
              <w:rPr>
                <w:rFonts w:hint="eastAsia"/>
                <w:color w:val="000000" w:themeColor="text1"/>
              </w:rPr>
              <w:t>、</w:t>
            </w:r>
            <w:r>
              <w:rPr>
                <w:rFonts w:hint="eastAsia"/>
                <w:color w:val="000000" w:themeColor="text1"/>
              </w:rPr>
              <w:t>PostgreSQL</w:t>
            </w:r>
            <w:r>
              <w:rPr>
                <w:rFonts w:hint="eastAsia"/>
                <w:color w:val="000000" w:themeColor="text1"/>
              </w:rPr>
              <w:t>、</w:t>
            </w:r>
            <w:r>
              <w:rPr>
                <w:rFonts w:hint="eastAsia"/>
                <w:color w:val="000000" w:themeColor="text1"/>
              </w:rPr>
              <w:t>MsSQL</w:t>
            </w:r>
            <w:r>
              <w:rPr>
                <w:rFonts w:hint="eastAsia"/>
                <w:color w:val="000000" w:themeColor="text1"/>
              </w:rPr>
              <w:t>、</w:t>
            </w:r>
            <w:r>
              <w:rPr>
                <w:rFonts w:hint="eastAsia"/>
                <w:color w:val="000000" w:themeColor="text1"/>
              </w:rPr>
              <w:t>DB2</w:t>
            </w:r>
            <w:r>
              <w:rPr>
                <w:rFonts w:hint="eastAsia"/>
                <w:color w:val="000000" w:themeColor="text1"/>
              </w:rPr>
              <w:t>、</w:t>
            </w:r>
            <w:r>
              <w:rPr>
                <w:rFonts w:hint="eastAsia"/>
                <w:color w:val="000000" w:themeColor="text1"/>
              </w:rPr>
              <w:t>MongoDB</w:t>
            </w:r>
            <w:r>
              <w:rPr>
                <w:rFonts w:hint="eastAsia"/>
                <w:color w:val="000000" w:themeColor="text1"/>
              </w:rPr>
              <w:t>；</w:t>
            </w:r>
            <w:r>
              <w:rPr>
                <w:rFonts w:hint="eastAsia"/>
                <w:color w:val="000000" w:themeColor="text1"/>
              </w:rPr>
              <w:t xml:space="preserve"> </w:t>
            </w:r>
          </w:p>
          <w:p w:rsidR="00AB2EEA" w:rsidRDefault="00A10194">
            <w:pPr>
              <w:spacing w:line="400" w:lineRule="exact"/>
              <w:rPr>
                <w:color w:val="000000" w:themeColor="text1"/>
              </w:rPr>
            </w:pPr>
            <w:r>
              <w:rPr>
                <w:rFonts w:hint="eastAsia"/>
                <w:color w:val="000000" w:themeColor="text1"/>
              </w:rPr>
              <w:t>25</w:t>
            </w:r>
            <w:r>
              <w:rPr>
                <w:rFonts w:hint="eastAsia"/>
                <w:color w:val="000000" w:themeColor="text1"/>
              </w:rPr>
              <w:t>、为保证兼容性，要求和防火墙为同一品牌；</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8</w:t>
            </w:r>
          </w:p>
        </w:tc>
        <w:tc>
          <w:tcPr>
            <w:tcW w:w="1559"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数据边界防火墙</w:t>
            </w:r>
          </w:p>
        </w:tc>
        <w:tc>
          <w:tcPr>
            <w:tcW w:w="9072" w:type="dxa"/>
            <w:vAlign w:val="center"/>
          </w:tcPr>
          <w:p w:rsidR="00AB2EEA" w:rsidRDefault="00A10194">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、为保证性能效果，本次采购非</w:t>
            </w:r>
            <w:r>
              <w:rPr>
                <w:rFonts w:hint="eastAsia"/>
                <w:color w:val="000000" w:themeColor="text1"/>
              </w:rPr>
              <w:t>UTM</w:t>
            </w:r>
            <w:r>
              <w:rPr>
                <w:rFonts w:hint="eastAsia"/>
                <w:color w:val="000000" w:themeColor="text1"/>
              </w:rPr>
              <w:t>产品；万兆（</w:t>
            </w:r>
            <w:r>
              <w:rPr>
                <w:rFonts w:hint="eastAsia"/>
                <w:color w:val="000000" w:themeColor="text1"/>
              </w:rPr>
              <w:t>SFP+</w:t>
            </w:r>
            <w:r>
              <w:rPr>
                <w:rFonts w:hint="eastAsia"/>
                <w:color w:val="000000" w:themeColor="text1"/>
              </w:rPr>
              <w:t>口）≥</w:t>
            </w:r>
            <w:r>
              <w:rPr>
                <w:rFonts w:hint="eastAsia"/>
                <w:color w:val="000000" w:themeColor="text1"/>
              </w:rPr>
              <w:t>2</w:t>
            </w:r>
            <w:r>
              <w:rPr>
                <w:rFonts w:hint="eastAsia"/>
                <w:color w:val="000000" w:themeColor="text1"/>
              </w:rPr>
              <w:t>个，千兆光电复用口数量≥</w:t>
            </w:r>
            <w:r>
              <w:rPr>
                <w:rFonts w:hint="eastAsia"/>
                <w:color w:val="000000" w:themeColor="text1"/>
              </w:rPr>
              <w:t>8</w:t>
            </w:r>
            <w:r>
              <w:rPr>
                <w:rFonts w:hint="eastAsia"/>
                <w:color w:val="000000" w:themeColor="text1"/>
              </w:rPr>
              <w:t>个，千兆电口数量≥</w:t>
            </w:r>
            <w:r>
              <w:rPr>
                <w:rFonts w:hint="eastAsia"/>
                <w:color w:val="000000" w:themeColor="text1"/>
              </w:rPr>
              <w:t>16</w:t>
            </w:r>
            <w:r>
              <w:rPr>
                <w:rFonts w:hint="eastAsia"/>
                <w:color w:val="000000" w:themeColor="text1"/>
              </w:rPr>
              <w:t>个；含</w:t>
            </w:r>
            <w:r>
              <w:rPr>
                <w:rFonts w:hint="eastAsia"/>
                <w:color w:val="000000" w:themeColor="text1"/>
              </w:rPr>
              <w:t>3</w:t>
            </w:r>
            <w:r>
              <w:rPr>
                <w:rFonts w:hint="eastAsia"/>
                <w:color w:val="000000" w:themeColor="text1"/>
              </w:rPr>
              <w:t>年病毒库、攻击库、应用识别库、垃圾邮件库、网页分类库特征库升级服务</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、为保证日志存储和读写速度，要求配置固态硬盘</w:t>
            </w:r>
            <w:r>
              <w:rPr>
                <w:rFonts w:hint="eastAsia"/>
                <w:color w:val="000000" w:themeColor="text1"/>
              </w:rPr>
              <w:t>SSD</w:t>
            </w:r>
            <w:r>
              <w:rPr>
                <w:rFonts w:hint="eastAsia"/>
                <w:color w:val="000000" w:themeColor="text1"/>
              </w:rPr>
              <w:t>≥</w:t>
            </w:r>
            <w:r>
              <w:rPr>
                <w:rFonts w:hint="eastAsia"/>
                <w:color w:val="000000" w:themeColor="text1"/>
              </w:rPr>
              <w:t>100G</w:t>
            </w:r>
            <w:r>
              <w:rPr>
                <w:rFonts w:hint="eastAsia"/>
                <w:color w:val="000000" w:themeColor="text1"/>
              </w:rPr>
              <w:t>；</w:t>
            </w:r>
          </w:p>
          <w:p w:rsidR="00AB2EEA" w:rsidRDefault="00A10194">
            <w:pPr>
              <w:spacing w:line="40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、设备最大吞吐量（</w:t>
            </w:r>
            <w:r>
              <w:rPr>
                <w:rFonts w:hint="eastAsia"/>
                <w:color w:val="000000" w:themeColor="text1"/>
              </w:rPr>
              <w:t>1518</w:t>
            </w:r>
            <w:r>
              <w:rPr>
                <w:rFonts w:hint="eastAsia"/>
                <w:color w:val="000000" w:themeColor="text1"/>
              </w:rPr>
              <w:t>字节大包）≥</w:t>
            </w:r>
            <w:r>
              <w:rPr>
                <w:rFonts w:hint="eastAsia"/>
                <w:color w:val="000000" w:themeColor="text1"/>
              </w:rPr>
              <w:t>20Gbps</w:t>
            </w:r>
            <w:r>
              <w:rPr>
                <w:rFonts w:hint="eastAsia"/>
                <w:color w:val="000000" w:themeColor="text1"/>
              </w:rPr>
              <w:t>；为保证处理性能，锁头设备</w:t>
            </w:r>
            <w:r>
              <w:rPr>
                <w:rFonts w:hint="eastAsia"/>
                <w:color w:val="000000" w:themeColor="text1"/>
              </w:rPr>
              <w:t>64</w:t>
            </w:r>
            <w:r>
              <w:rPr>
                <w:rFonts w:hint="eastAsia"/>
                <w:color w:val="000000" w:themeColor="text1"/>
              </w:rPr>
              <w:t>字节小包吞吐量≥</w:t>
            </w:r>
            <w:r>
              <w:rPr>
                <w:rFonts w:hint="eastAsia"/>
                <w:color w:val="000000" w:themeColor="text1"/>
              </w:rPr>
              <w:t>20Gbps</w:t>
            </w:r>
            <w:r>
              <w:rPr>
                <w:rFonts w:hint="eastAsia"/>
                <w:color w:val="000000" w:themeColor="text1"/>
              </w:rPr>
              <w:t>；最大并发连接数≥</w:t>
            </w:r>
            <w:r>
              <w:rPr>
                <w:rFonts w:hint="eastAsia"/>
                <w:color w:val="000000" w:themeColor="text1"/>
              </w:rPr>
              <w:t>600</w:t>
            </w:r>
            <w:r>
              <w:rPr>
                <w:rFonts w:hint="eastAsia"/>
                <w:color w:val="000000" w:themeColor="text1"/>
              </w:rPr>
              <w:t>万；</w:t>
            </w:r>
            <w:r>
              <w:rPr>
                <w:rFonts w:hint="eastAsia"/>
                <w:color w:val="000000" w:themeColor="text1"/>
              </w:rPr>
              <w:t xml:space="preserve"> </w:t>
            </w:r>
            <w:r>
              <w:rPr>
                <w:rFonts w:hint="eastAsia"/>
                <w:color w:val="000000" w:themeColor="text1"/>
              </w:rPr>
              <w:t>每秒新建连接数≥</w:t>
            </w:r>
            <w:r>
              <w:rPr>
                <w:rFonts w:hint="eastAsia"/>
                <w:color w:val="000000" w:themeColor="text1"/>
              </w:rPr>
              <w:t>190000</w:t>
            </w:r>
            <w:r>
              <w:rPr>
                <w:rFonts w:hint="eastAsia"/>
                <w:color w:val="000000" w:themeColor="text1"/>
              </w:rPr>
              <w:t>；</w:t>
            </w:r>
            <w:r>
              <w:rPr>
                <w:rFonts w:hint="eastAsia"/>
                <w:color w:val="000000" w:themeColor="text1"/>
              </w:rPr>
              <w:t>IPSEC VPN</w:t>
            </w:r>
            <w:r>
              <w:rPr>
                <w:rFonts w:hint="eastAsia"/>
                <w:color w:val="000000" w:themeColor="text1"/>
              </w:rPr>
              <w:t>吞吐量≥</w:t>
            </w:r>
            <w:r>
              <w:rPr>
                <w:rFonts w:hint="eastAsia"/>
                <w:color w:val="000000" w:themeColor="text1"/>
              </w:rPr>
              <w:t>8Gbps</w:t>
            </w:r>
            <w:r>
              <w:rPr>
                <w:rFonts w:hint="eastAsia"/>
                <w:color w:val="000000" w:themeColor="text1"/>
              </w:rPr>
              <w:t>；</w:t>
            </w:r>
            <w:r>
              <w:rPr>
                <w:rFonts w:hint="eastAsia"/>
                <w:color w:val="000000" w:themeColor="text1"/>
              </w:rPr>
              <w:t>IPSEC VPN</w:t>
            </w:r>
            <w:r>
              <w:rPr>
                <w:rFonts w:hint="eastAsia"/>
                <w:color w:val="000000" w:themeColor="text1"/>
              </w:rPr>
              <w:t>隧道数≥</w:t>
            </w:r>
            <w:r>
              <w:rPr>
                <w:rFonts w:hint="eastAsia"/>
                <w:color w:val="000000" w:themeColor="text1"/>
              </w:rPr>
              <w:t>50000</w:t>
            </w:r>
            <w:r>
              <w:rPr>
                <w:rFonts w:hint="eastAsia"/>
                <w:color w:val="000000" w:themeColor="text1"/>
              </w:rPr>
              <w:t>，设备本身要求自带</w:t>
            </w:r>
            <w:r>
              <w:rPr>
                <w:rFonts w:hint="eastAsia"/>
                <w:color w:val="000000" w:themeColor="text1"/>
              </w:rPr>
              <w:t>10000</w:t>
            </w:r>
            <w:r>
              <w:rPr>
                <w:rFonts w:hint="eastAsia"/>
                <w:color w:val="000000" w:themeColor="text1"/>
              </w:rPr>
              <w:t>个</w:t>
            </w:r>
            <w:r>
              <w:rPr>
                <w:rFonts w:hint="eastAsia"/>
                <w:color w:val="000000" w:themeColor="text1"/>
              </w:rPr>
              <w:t>VPN</w:t>
            </w:r>
            <w:r>
              <w:rPr>
                <w:rFonts w:hint="eastAsia"/>
                <w:color w:val="000000" w:themeColor="text1"/>
              </w:rPr>
              <w:t>授权；</w:t>
            </w:r>
            <w:r>
              <w:rPr>
                <w:rFonts w:hint="eastAsia"/>
                <w:color w:val="000000" w:themeColor="text1"/>
              </w:rPr>
              <w:t>SSL VPN</w:t>
            </w:r>
            <w:r>
              <w:rPr>
                <w:rFonts w:hint="eastAsia"/>
                <w:color w:val="000000" w:themeColor="text1"/>
              </w:rPr>
              <w:t>吞吐量≥</w:t>
            </w:r>
            <w:r>
              <w:rPr>
                <w:rFonts w:hint="eastAsia"/>
                <w:color w:val="000000" w:themeColor="text1"/>
              </w:rPr>
              <w:t>1Gbps</w:t>
            </w:r>
            <w:r>
              <w:rPr>
                <w:rFonts w:hint="eastAsia"/>
                <w:color w:val="000000" w:themeColor="text1"/>
              </w:rPr>
              <w:t>；</w:t>
            </w:r>
            <w:r>
              <w:rPr>
                <w:rFonts w:hint="eastAsia"/>
                <w:color w:val="000000" w:themeColor="text1"/>
              </w:rPr>
              <w:t>SSL VPN</w:t>
            </w:r>
            <w:r>
              <w:rPr>
                <w:rFonts w:hint="eastAsia"/>
                <w:color w:val="000000" w:themeColor="text1"/>
              </w:rPr>
              <w:lastRenderedPageBreak/>
              <w:t>并发用户数≥</w:t>
            </w:r>
            <w:r>
              <w:rPr>
                <w:rFonts w:hint="eastAsia"/>
                <w:color w:val="000000" w:themeColor="text1"/>
              </w:rPr>
              <w:t>5000</w:t>
            </w:r>
            <w:r>
              <w:rPr>
                <w:rFonts w:hint="eastAsia"/>
                <w:color w:val="000000" w:themeColor="text1"/>
              </w:rPr>
              <w:t>，设备本身要求自带</w:t>
            </w:r>
            <w:r>
              <w:rPr>
                <w:rFonts w:hint="eastAsia"/>
                <w:color w:val="000000" w:themeColor="text1"/>
              </w:rPr>
              <w:t>5000</w:t>
            </w:r>
            <w:r>
              <w:rPr>
                <w:rFonts w:hint="eastAsia"/>
                <w:color w:val="000000" w:themeColor="text1"/>
              </w:rPr>
              <w:t>个</w:t>
            </w:r>
            <w:r>
              <w:rPr>
                <w:rFonts w:hint="eastAsia"/>
                <w:color w:val="000000" w:themeColor="text1"/>
              </w:rPr>
              <w:t>VPN</w:t>
            </w:r>
            <w:r>
              <w:rPr>
                <w:rFonts w:hint="eastAsia"/>
                <w:color w:val="000000" w:themeColor="text1"/>
              </w:rPr>
              <w:t>授权；要求</w:t>
            </w:r>
            <w:r>
              <w:rPr>
                <w:rFonts w:hint="eastAsia"/>
                <w:color w:val="000000" w:themeColor="text1"/>
              </w:rPr>
              <w:t>IPS</w:t>
            </w:r>
            <w:r>
              <w:rPr>
                <w:rFonts w:hint="eastAsia"/>
                <w:color w:val="000000" w:themeColor="text1"/>
              </w:rPr>
              <w:t>吞吐量≥</w:t>
            </w:r>
            <w:r>
              <w:rPr>
                <w:rFonts w:hint="eastAsia"/>
                <w:color w:val="000000" w:themeColor="text1"/>
              </w:rPr>
              <w:t>6Gbps</w:t>
            </w:r>
            <w:r>
              <w:rPr>
                <w:rFonts w:hint="eastAsia"/>
                <w:color w:val="000000" w:themeColor="text1"/>
              </w:rPr>
              <w:t>；要求配置虚拟防火墙数量≥</w:t>
            </w:r>
            <w:r>
              <w:rPr>
                <w:rFonts w:hint="eastAsia"/>
                <w:color w:val="000000" w:themeColor="text1"/>
              </w:rPr>
              <w:t>10</w:t>
            </w:r>
            <w:r>
              <w:rPr>
                <w:rFonts w:hint="eastAsia"/>
                <w:color w:val="000000" w:themeColor="text1"/>
              </w:rPr>
              <w:t>个；</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、支持路由模式，支持透明（网桥）模式，支持混合模式</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、双机热备、支持主</w:t>
            </w:r>
            <w:r>
              <w:rPr>
                <w:rFonts w:hint="eastAsia"/>
                <w:color w:val="000000" w:themeColor="text1"/>
              </w:rPr>
              <w:t>-</w:t>
            </w:r>
            <w:r>
              <w:rPr>
                <w:rFonts w:hint="eastAsia"/>
                <w:color w:val="000000" w:themeColor="text1"/>
              </w:rPr>
              <w:t>主，主</w:t>
            </w:r>
            <w:r>
              <w:rPr>
                <w:rFonts w:hint="eastAsia"/>
                <w:color w:val="000000" w:themeColor="text1"/>
              </w:rPr>
              <w:t>-</w:t>
            </w:r>
            <w:r>
              <w:rPr>
                <w:rFonts w:hint="eastAsia"/>
                <w:color w:val="000000" w:themeColor="text1"/>
              </w:rPr>
              <w:t>备模式及</w:t>
            </w:r>
            <w:r>
              <w:rPr>
                <w:rFonts w:hint="eastAsia"/>
                <w:color w:val="000000" w:themeColor="text1"/>
              </w:rPr>
              <w:t>4</w:t>
            </w:r>
            <w:r>
              <w:rPr>
                <w:rFonts w:hint="eastAsia"/>
                <w:color w:val="000000" w:themeColor="text1"/>
              </w:rPr>
              <w:t>台以上集群部署</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w:t>
            </w:r>
            <w:r>
              <w:rPr>
                <w:rFonts w:hint="eastAsia"/>
                <w:color w:val="000000" w:themeColor="text1"/>
              </w:rPr>
              <w:t>SYN Flood</w:t>
            </w:r>
            <w:r>
              <w:rPr>
                <w:rFonts w:hint="eastAsia"/>
                <w:color w:val="000000" w:themeColor="text1"/>
              </w:rPr>
              <w:t>、</w:t>
            </w:r>
            <w:r>
              <w:rPr>
                <w:rFonts w:hint="eastAsia"/>
                <w:color w:val="000000" w:themeColor="text1"/>
              </w:rPr>
              <w:t>UDP Flood</w:t>
            </w:r>
            <w:r>
              <w:rPr>
                <w:rFonts w:hint="eastAsia"/>
                <w:color w:val="000000" w:themeColor="text1"/>
              </w:rPr>
              <w:t>、</w:t>
            </w:r>
            <w:r>
              <w:rPr>
                <w:rFonts w:hint="eastAsia"/>
                <w:color w:val="000000" w:themeColor="text1"/>
              </w:rPr>
              <w:t>ICMP Flood</w:t>
            </w:r>
            <w:r>
              <w:rPr>
                <w:rFonts w:hint="eastAsia"/>
                <w:color w:val="000000" w:themeColor="text1"/>
              </w:rPr>
              <w:t>、</w:t>
            </w:r>
            <w:r>
              <w:rPr>
                <w:rFonts w:hint="eastAsia"/>
                <w:color w:val="000000" w:themeColor="text1"/>
              </w:rPr>
              <w:t>LAND</w:t>
            </w:r>
            <w:r>
              <w:rPr>
                <w:rFonts w:hint="eastAsia"/>
                <w:color w:val="000000" w:themeColor="text1"/>
              </w:rPr>
              <w:t>攻击、</w:t>
            </w:r>
            <w:r>
              <w:rPr>
                <w:rFonts w:hint="eastAsia"/>
                <w:color w:val="000000" w:themeColor="text1"/>
              </w:rPr>
              <w:t>Smurf</w:t>
            </w:r>
            <w:r>
              <w:rPr>
                <w:rFonts w:hint="eastAsia"/>
                <w:color w:val="000000" w:themeColor="text1"/>
              </w:rPr>
              <w:t>攻击、</w:t>
            </w:r>
            <w:r>
              <w:rPr>
                <w:rFonts w:hint="eastAsia"/>
                <w:color w:val="000000" w:themeColor="text1"/>
              </w:rPr>
              <w:t>Fraggle</w:t>
            </w:r>
            <w:r>
              <w:rPr>
                <w:rFonts w:hint="eastAsia"/>
                <w:color w:val="000000" w:themeColor="text1"/>
              </w:rPr>
              <w:t>攻击、</w:t>
            </w:r>
            <w:r>
              <w:rPr>
                <w:rFonts w:hint="eastAsia"/>
                <w:color w:val="000000" w:themeColor="text1"/>
              </w:rPr>
              <w:t>Winnuke</w:t>
            </w:r>
            <w:r>
              <w:rPr>
                <w:rFonts w:hint="eastAsia"/>
                <w:color w:val="000000" w:themeColor="text1"/>
              </w:rPr>
              <w:t>等攻击防护；</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、支持策略路由、组播路由、静态路由、</w:t>
            </w:r>
            <w:r>
              <w:rPr>
                <w:rFonts w:hint="eastAsia"/>
                <w:color w:val="000000" w:themeColor="text1"/>
              </w:rPr>
              <w:t>RIP(v1/v2)</w:t>
            </w:r>
            <w:r>
              <w:rPr>
                <w:rFonts w:hint="eastAsia"/>
                <w:color w:val="000000" w:themeColor="text1"/>
              </w:rPr>
              <w:t>、</w:t>
            </w:r>
            <w:r>
              <w:rPr>
                <w:rFonts w:hint="eastAsia"/>
                <w:color w:val="000000" w:themeColor="text1"/>
              </w:rPr>
              <w:t>OSPF</w:t>
            </w:r>
            <w:r>
              <w:rPr>
                <w:rFonts w:hint="eastAsia"/>
                <w:color w:val="000000" w:themeColor="text1"/>
              </w:rPr>
              <w:t>、</w:t>
            </w:r>
            <w:r>
              <w:rPr>
                <w:rFonts w:hint="eastAsia"/>
                <w:color w:val="000000" w:themeColor="text1"/>
              </w:rPr>
              <w:t>BGP</w:t>
            </w:r>
            <w:r>
              <w:rPr>
                <w:rFonts w:hint="eastAsia"/>
                <w:color w:val="000000" w:themeColor="text1"/>
              </w:rPr>
              <w:t>、</w:t>
            </w:r>
            <w:r>
              <w:rPr>
                <w:rFonts w:hint="eastAsia"/>
                <w:color w:val="000000" w:themeColor="text1"/>
              </w:rPr>
              <w:t>IS-IS</w:t>
            </w:r>
            <w:r>
              <w:rPr>
                <w:rFonts w:hint="eastAsia"/>
                <w:color w:val="000000" w:themeColor="text1"/>
              </w:rPr>
              <w:t>等；</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、支持基于源</w:t>
            </w:r>
            <w:r>
              <w:rPr>
                <w:rFonts w:hint="eastAsia"/>
                <w:color w:val="000000" w:themeColor="text1"/>
              </w:rPr>
              <w:t>IP</w:t>
            </w:r>
            <w:r>
              <w:rPr>
                <w:rFonts w:hint="eastAsia"/>
                <w:color w:val="000000" w:themeColor="text1"/>
              </w:rPr>
              <w:t>、权重、溢出等方式的多链路出口负载均衡</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、支持不同虚拟防火墙之间数据路由和透明转发模式；</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PPTP</w:t>
            </w:r>
            <w:r>
              <w:rPr>
                <w:rFonts w:hint="eastAsia"/>
                <w:color w:val="000000" w:themeColor="text1"/>
              </w:rPr>
              <w:t>、</w:t>
            </w:r>
            <w:r>
              <w:rPr>
                <w:rFonts w:hint="eastAsia"/>
                <w:color w:val="000000" w:themeColor="text1"/>
              </w:rPr>
              <w:t>L2TP</w:t>
            </w:r>
            <w:r>
              <w:rPr>
                <w:rFonts w:hint="eastAsia"/>
                <w:color w:val="000000" w:themeColor="text1"/>
              </w:rPr>
              <w:t>、</w:t>
            </w:r>
            <w:r>
              <w:rPr>
                <w:rFonts w:hint="eastAsia"/>
                <w:color w:val="000000" w:themeColor="text1"/>
              </w:rPr>
              <w:t>IPSec</w:t>
            </w:r>
            <w:r>
              <w:rPr>
                <w:rFonts w:hint="eastAsia"/>
                <w:color w:val="000000" w:themeColor="text1"/>
              </w:rPr>
              <w:t>、</w:t>
            </w:r>
            <w:r>
              <w:rPr>
                <w:rFonts w:hint="eastAsia"/>
                <w:color w:val="000000" w:themeColor="text1"/>
              </w:rPr>
              <w:t>SSL VPN</w:t>
            </w:r>
            <w:r>
              <w:rPr>
                <w:rFonts w:hint="eastAsia"/>
                <w:color w:val="000000" w:themeColor="text1"/>
              </w:rPr>
              <w:t>功能；</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、支持手机、平板电脑等移动终端</w:t>
            </w:r>
            <w:r>
              <w:rPr>
                <w:rFonts w:hint="eastAsia"/>
                <w:color w:val="000000" w:themeColor="text1"/>
              </w:rPr>
              <w:t>VPN</w:t>
            </w:r>
            <w:r>
              <w:rPr>
                <w:rFonts w:hint="eastAsia"/>
                <w:color w:val="000000" w:themeColor="text1"/>
              </w:rPr>
              <w:t>接入；</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、支持</w:t>
            </w:r>
            <w:r>
              <w:rPr>
                <w:rFonts w:hint="eastAsia"/>
                <w:color w:val="000000" w:themeColor="text1"/>
              </w:rPr>
              <w:t>HTTP/FTP/SMTP/POP3/IMAP</w:t>
            </w:r>
            <w:r>
              <w:rPr>
                <w:rFonts w:hint="eastAsia"/>
                <w:color w:val="000000" w:themeColor="text1"/>
              </w:rPr>
              <w:t>等多种协议病毒过滤。</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、支持</w:t>
            </w:r>
            <w:r>
              <w:rPr>
                <w:rFonts w:hint="eastAsia"/>
                <w:color w:val="000000" w:themeColor="text1"/>
              </w:rPr>
              <w:t>URL</w:t>
            </w:r>
            <w:r>
              <w:rPr>
                <w:rFonts w:hint="eastAsia"/>
                <w:color w:val="000000" w:themeColor="text1"/>
              </w:rPr>
              <w:t>和网页内容过滤，可对网页搜索、论坛发贴等进行关键字过滤；</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、要求支持</w:t>
            </w:r>
            <w:r>
              <w:rPr>
                <w:rFonts w:hint="eastAsia"/>
                <w:color w:val="000000" w:themeColor="text1"/>
              </w:rPr>
              <w:t xml:space="preserve">SMTP/POP3/IMAP/MTPS/POPS/IMAPS </w:t>
            </w:r>
            <w:r>
              <w:rPr>
                <w:rFonts w:hint="eastAsia"/>
                <w:color w:val="000000" w:themeColor="text1"/>
              </w:rPr>
              <w:t>协议</w:t>
            </w:r>
          </w:p>
          <w:p w:rsidR="00AB2EEA" w:rsidRDefault="00A10194">
            <w:pPr>
              <w:spacing w:line="400" w:lineRule="exact"/>
              <w:rPr>
                <w:color w:val="000000" w:themeColor="text1"/>
              </w:rPr>
            </w:pPr>
            <w:r>
              <w:rPr>
                <w:rFonts w:hint="eastAsia"/>
                <w:color w:val="000000" w:themeColor="text1"/>
              </w:rPr>
              <w:t>15</w:t>
            </w:r>
            <w:r>
              <w:rPr>
                <w:rFonts w:hint="eastAsia"/>
                <w:color w:val="000000" w:themeColor="text1"/>
              </w:rPr>
              <w:t>、要求支持邮件内容、邮件标题、附件内容进行检测和过滤</w:t>
            </w:r>
          </w:p>
          <w:p w:rsidR="00AB2EEA" w:rsidRDefault="00A10194">
            <w:pPr>
              <w:spacing w:line="400" w:lineRule="exact"/>
              <w:rPr>
                <w:color w:val="000000" w:themeColor="text1"/>
              </w:rPr>
            </w:pPr>
            <w:r>
              <w:rPr>
                <w:rFonts w:hint="eastAsia"/>
                <w:color w:val="000000" w:themeColor="text1"/>
              </w:rPr>
              <w:t>16</w:t>
            </w:r>
            <w:r>
              <w:rPr>
                <w:rFonts w:hint="eastAsia"/>
                <w:color w:val="000000" w:themeColor="text1"/>
              </w:rPr>
              <w:t>、为更好的支持</w:t>
            </w:r>
            <w:r>
              <w:rPr>
                <w:rFonts w:hint="eastAsia"/>
                <w:color w:val="000000" w:themeColor="text1"/>
              </w:rPr>
              <w:t>IPv6</w:t>
            </w:r>
            <w:r>
              <w:rPr>
                <w:rFonts w:hint="eastAsia"/>
                <w:color w:val="000000" w:themeColor="text1"/>
              </w:rPr>
              <w:t>业务，要求支持基于</w:t>
            </w:r>
            <w:r>
              <w:rPr>
                <w:rFonts w:hint="eastAsia"/>
                <w:color w:val="000000" w:themeColor="text1"/>
              </w:rPr>
              <w:t>IPv6</w:t>
            </w:r>
            <w:r>
              <w:rPr>
                <w:rFonts w:hint="eastAsia"/>
                <w:color w:val="000000" w:themeColor="text1"/>
              </w:rPr>
              <w:t>的策略设置、内容过滤、</w:t>
            </w:r>
            <w:r>
              <w:rPr>
                <w:rFonts w:hint="eastAsia"/>
                <w:color w:val="000000" w:themeColor="text1"/>
              </w:rPr>
              <w:t>IPS</w:t>
            </w:r>
            <w:r>
              <w:rPr>
                <w:rFonts w:hint="eastAsia"/>
                <w:color w:val="000000" w:themeColor="text1"/>
              </w:rPr>
              <w:t>检测、代理、流控和</w:t>
            </w:r>
            <w:r>
              <w:rPr>
                <w:rFonts w:hint="eastAsia"/>
                <w:color w:val="000000" w:themeColor="text1"/>
              </w:rPr>
              <w:t>VPN</w:t>
            </w:r>
            <w:r>
              <w:rPr>
                <w:rFonts w:hint="eastAsia"/>
                <w:color w:val="000000" w:themeColor="text1"/>
              </w:rPr>
              <w:t>功能</w:t>
            </w:r>
          </w:p>
          <w:p w:rsidR="00AB2EEA" w:rsidRDefault="00A10194">
            <w:pPr>
              <w:spacing w:line="400" w:lineRule="exact"/>
              <w:rPr>
                <w:color w:val="000000" w:themeColor="text1"/>
              </w:rPr>
            </w:pPr>
            <w:r>
              <w:rPr>
                <w:rFonts w:hint="eastAsia"/>
                <w:color w:val="000000" w:themeColor="text1"/>
              </w:rPr>
              <w:t>17</w:t>
            </w:r>
            <w:r>
              <w:rPr>
                <w:rFonts w:hint="eastAsia"/>
                <w:color w:val="000000" w:themeColor="text1"/>
              </w:rPr>
              <w:t>、支持基于</w:t>
            </w:r>
            <w:r>
              <w:rPr>
                <w:rFonts w:hint="eastAsia"/>
                <w:color w:val="000000" w:themeColor="text1"/>
              </w:rPr>
              <w:t>IPv6</w:t>
            </w:r>
            <w:r>
              <w:rPr>
                <w:rFonts w:hint="eastAsia"/>
                <w:color w:val="000000" w:themeColor="text1"/>
              </w:rPr>
              <w:t>的</w:t>
            </w:r>
            <w:r>
              <w:rPr>
                <w:rFonts w:hint="eastAsia"/>
                <w:color w:val="000000" w:themeColor="text1"/>
              </w:rPr>
              <w:t>DHCP</w:t>
            </w:r>
            <w:r>
              <w:rPr>
                <w:rFonts w:hint="eastAsia"/>
                <w:color w:val="000000" w:themeColor="text1"/>
              </w:rPr>
              <w:t>客户端和</w:t>
            </w:r>
            <w:r>
              <w:rPr>
                <w:rFonts w:hint="eastAsia"/>
                <w:color w:val="000000" w:themeColor="text1"/>
              </w:rPr>
              <w:t>DHCPv6</w:t>
            </w:r>
            <w:r>
              <w:rPr>
                <w:rFonts w:hint="eastAsia"/>
                <w:color w:val="000000" w:themeColor="text1"/>
              </w:rPr>
              <w:t>服务器、中继功能</w:t>
            </w:r>
          </w:p>
          <w:p w:rsidR="00AB2EEA" w:rsidRDefault="00A10194">
            <w:pPr>
              <w:spacing w:line="400" w:lineRule="exact"/>
              <w:rPr>
                <w:color w:val="000000" w:themeColor="text1"/>
              </w:rPr>
            </w:pPr>
            <w:r>
              <w:rPr>
                <w:rFonts w:hint="eastAsia"/>
                <w:color w:val="000000" w:themeColor="text1"/>
              </w:rPr>
              <w:t>18</w:t>
            </w:r>
            <w:r>
              <w:rPr>
                <w:rFonts w:hint="eastAsia"/>
                <w:color w:val="000000" w:themeColor="text1"/>
              </w:rPr>
              <w:t>、支持</w:t>
            </w:r>
            <w:r>
              <w:rPr>
                <w:rFonts w:hint="eastAsia"/>
                <w:color w:val="000000" w:themeColor="text1"/>
              </w:rPr>
              <w:t>Web</w:t>
            </w:r>
            <w:r>
              <w:rPr>
                <w:rFonts w:hint="eastAsia"/>
                <w:color w:val="000000" w:themeColor="text1"/>
              </w:rPr>
              <w:t>分类和</w:t>
            </w:r>
            <w:r>
              <w:rPr>
                <w:rFonts w:hint="eastAsia"/>
                <w:color w:val="000000" w:themeColor="text1"/>
              </w:rPr>
              <w:t>Web</w:t>
            </w:r>
            <w:r>
              <w:rPr>
                <w:rFonts w:hint="eastAsia"/>
                <w:color w:val="000000" w:themeColor="text1"/>
              </w:rPr>
              <w:t>页面过滤，要求</w:t>
            </w:r>
            <w:r>
              <w:rPr>
                <w:rFonts w:hint="eastAsia"/>
                <w:color w:val="000000" w:themeColor="text1"/>
              </w:rPr>
              <w:t>URL</w:t>
            </w:r>
            <w:r>
              <w:rPr>
                <w:rFonts w:hint="eastAsia"/>
                <w:color w:val="000000" w:themeColor="text1"/>
              </w:rPr>
              <w:t>数量≥</w:t>
            </w:r>
            <w:r>
              <w:rPr>
                <w:rFonts w:hint="eastAsia"/>
                <w:color w:val="000000" w:themeColor="text1"/>
              </w:rPr>
              <w:t>2.5</w:t>
            </w:r>
            <w:r>
              <w:rPr>
                <w:rFonts w:hint="eastAsia"/>
                <w:color w:val="000000" w:themeColor="text1"/>
              </w:rPr>
              <w:t>亿个</w:t>
            </w:r>
          </w:p>
          <w:p w:rsidR="00AB2EEA" w:rsidRDefault="00A10194">
            <w:pPr>
              <w:spacing w:line="400" w:lineRule="exact"/>
              <w:rPr>
                <w:color w:val="000000" w:themeColor="text1"/>
              </w:rPr>
            </w:pPr>
            <w:r>
              <w:rPr>
                <w:rFonts w:hint="eastAsia"/>
                <w:color w:val="000000" w:themeColor="text1"/>
              </w:rPr>
              <w:t>19</w:t>
            </w:r>
            <w:r>
              <w:rPr>
                <w:rFonts w:hint="eastAsia"/>
                <w:color w:val="000000" w:themeColor="text1"/>
              </w:rPr>
              <w:t>、支持本地认证、</w:t>
            </w:r>
            <w:r>
              <w:rPr>
                <w:rFonts w:hint="eastAsia"/>
                <w:color w:val="000000" w:themeColor="text1"/>
              </w:rPr>
              <w:t>RADIUS</w:t>
            </w:r>
            <w:r>
              <w:rPr>
                <w:rFonts w:hint="eastAsia"/>
                <w:color w:val="000000" w:themeColor="text1"/>
              </w:rPr>
              <w:t>认证、</w:t>
            </w:r>
            <w:r>
              <w:rPr>
                <w:rFonts w:hint="eastAsia"/>
                <w:color w:val="000000" w:themeColor="text1"/>
              </w:rPr>
              <w:t>LDAP</w:t>
            </w:r>
            <w:r>
              <w:rPr>
                <w:rFonts w:hint="eastAsia"/>
                <w:color w:val="000000" w:themeColor="text1"/>
              </w:rPr>
              <w:t>协议认证、支持</w:t>
            </w:r>
            <w:r>
              <w:rPr>
                <w:rFonts w:hint="eastAsia"/>
                <w:color w:val="000000" w:themeColor="text1"/>
              </w:rPr>
              <w:t>Web</w:t>
            </w:r>
            <w:r>
              <w:rPr>
                <w:rFonts w:hint="eastAsia"/>
                <w:color w:val="000000" w:themeColor="text1"/>
              </w:rPr>
              <w:t>认证等</w:t>
            </w:r>
          </w:p>
          <w:p w:rsidR="00AB2EEA" w:rsidRDefault="00A10194">
            <w:pPr>
              <w:spacing w:line="400" w:lineRule="exact"/>
              <w:rPr>
                <w:color w:val="000000" w:themeColor="text1"/>
              </w:rPr>
            </w:pPr>
            <w:r>
              <w:rPr>
                <w:color w:val="000000" w:themeColor="text1"/>
              </w:rPr>
              <w:lastRenderedPageBreak/>
              <w:t>20</w:t>
            </w:r>
            <w:r>
              <w:rPr>
                <w:rFonts w:hint="eastAsia"/>
                <w:color w:val="000000" w:themeColor="text1"/>
              </w:rPr>
              <w:t>、</w:t>
            </w:r>
            <w:r>
              <w:rPr>
                <w:color w:val="000000" w:themeColor="text1"/>
              </w:rPr>
              <w:t>为保证兼容要求和</w:t>
            </w:r>
            <w:r>
              <w:rPr>
                <w:rFonts w:hint="eastAsia"/>
                <w:color w:val="000000" w:themeColor="text1"/>
              </w:rPr>
              <w:t>综合出口网关、上网行为审计、应用防火墙、入侵保护系统、堡垒主机、漏洞扫描同一品牌</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是</w:t>
            </w:r>
          </w:p>
        </w:tc>
      </w:tr>
      <w:tr w:rsidR="00AB2EEA">
        <w:tc>
          <w:tcPr>
            <w:tcW w:w="704"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9</w:t>
            </w:r>
          </w:p>
        </w:tc>
        <w:tc>
          <w:tcPr>
            <w:tcW w:w="1559" w:type="dxa"/>
            <w:shd w:val="clear" w:color="auto" w:fill="FFFFFF"/>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VPN系统</w:t>
            </w:r>
          </w:p>
        </w:tc>
        <w:tc>
          <w:tcPr>
            <w:tcW w:w="9072" w:type="dxa"/>
            <w:vAlign w:val="center"/>
          </w:tcPr>
          <w:p w:rsidR="00AB2EEA" w:rsidRDefault="00A10194">
            <w:pPr>
              <w:spacing w:line="400" w:lineRule="exact"/>
              <w:rPr>
                <w:color w:val="000000" w:themeColor="text1"/>
              </w:rPr>
            </w:pPr>
            <w:r>
              <w:rPr>
                <w:rFonts w:hint="eastAsia"/>
                <w:color w:val="000000" w:themeColor="text1"/>
              </w:rPr>
              <w:t>1</w:t>
            </w:r>
            <w:r>
              <w:rPr>
                <w:rFonts w:hint="eastAsia"/>
                <w:color w:val="000000" w:themeColor="text1"/>
              </w:rPr>
              <w:t>、所投标产品网络接口需要满足：固化</w:t>
            </w:r>
            <w:r>
              <w:rPr>
                <w:rFonts w:hint="eastAsia"/>
                <w:color w:val="000000" w:themeColor="text1"/>
              </w:rPr>
              <w:t>6GE</w:t>
            </w:r>
            <w:r>
              <w:rPr>
                <w:rFonts w:hint="eastAsia"/>
                <w:color w:val="000000" w:themeColor="text1"/>
              </w:rPr>
              <w:t>，提供</w:t>
            </w:r>
            <w:r>
              <w:rPr>
                <w:rFonts w:hint="eastAsia"/>
                <w:color w:val="000000" w:themeColor="text1"/>
              </w:rPr>
              <w:t>1</w:t>
            </w:r>
            <w:r>
              <w:rPr>
                <w:rFonts w:hint="eastAsia"/>
                <w:color w:val="000000" w:themeColor="text1"/>
              </w:rPr>
              <w:t>个模块化插槽，支持</w:t>
            </w:r>
            <w:r>
              <w:rPr>
                <w:rFonts w:hint="eastAsia"/>
                <w:color w:val="000000" w:themeColor="text1"/>
              </w:rPr>
              <w:t>8GE/8SFP/4GE4SFP</w:t>
            </w:r>
            <w:r>
              <w:rPr>
                <w:rFonts w:hint="eastAsia"/>
                <w:color w:val="000000" w:themeColor="text1"/>
              </w:rPr>
              <w:t>扩展</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、设备双向吞吐性能≥</w:t>
            </w:r>
            <w:r>
              <w:rPr>
                <w:rFonts w:hint="eastAsia"/>
                <w:color w:val="000000" w:themeColor="text1"/>
              </w:rPr>
              <w:t>2000Mbps</w:t>
            </w:r>
            <w:r>
              <w:rPr>
                <w:rFonts w:hint="eastAsia"/>
                <w:color w:val="000000" w:themeColor="text1"/>
              </w:rPr>
              <w:t>，单向</w:t>
            </w:r>
            <w:r>
              <w:rPr>
                <w:rFonts w:hint="eastAsia"/>
                <w:color w:val="000000" w:themeColor="text1"/>
              </w:rPr>
              <w:t>AES</w:t>
            </w:r>
            <w:r>
              <w:rPr>
                <w:rFonts w:hint="eastAsia"/>
                <w:color w:val="000000" w:themeColor="text1"/>
              </w:rPr>
              <w:t>加密速率≥</w:t>
            </w:r>
            <w:r>
              <w:rPr>
                <w:rFonts w:hint="eastAsia"/>
                <w:color w:val="000000" w:themeColor="text1"/>
              </w:rPr>
              <w:t>700Mbps</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SSL VPN</w:t>
            </w:r>
            <w:r>
              <w:rPr>
                <w:rFonts w:hint="eastAsia"/>
                <w:color w:val="000000" w:themeColor="text1"/>
              </w:rPr>
              <w:t>并发隧道数≥</w:t>
            </w:r>
            <w:r>
              <w:rPr>
                <w:rFonts w:hint="eastAsia"/>
                <w:color w:val="000000" w:themeColor="text1"/>
              </w:rPr>
              <w:t>2000</w:t>
            </w:r>
            <w:r>
              <w:rPr>
                <w:rFonts w:hint="eastAsia"/>
                <w:color w:val="000000" w:themeColor="text1"/>
              </w:rPr>
              <w:t>，</w:t>
            </w:r>
            <w:r>
              <w:rPr>
                <w:rFonts w:hint="eastAsia"/>
                <w:color w:val="000000" w:themeColor="text1"/>
              </w:rPr>
              <w:t>IPSec VPN</w:t>
            </w:r>
            <w:r>
              <w:rPr>
                <w:rFonts w:hint="eastAsia"/>
                <w:color w:val="000000" w:themeColor="text1"/>
              </w:rPr>
              <w:t>并发隧道数≥</w:t>
            </w:r>
            <w:r>
              <w:rPr>
                <w:rFonts w:hint="eastAsia"/>
                <w:color w:val="000000" w:themeColor="text1"/>
              </w:rPr>
              <w:t>10000</w:t>
            </w:r>
            <w:r>
              <w:rPr>
                <w:rFonts w:hint="eastAsia"/>
                <w:color w:val="000000" w:themeColor="text1"/>
              </w:rPr>
              <w:t>，</w:t>
            </w:r>
            <w:r>
              <w:rPr>
                <w:rFonts w:hint="eastAsia"/>
                <w:color w:val="000000" w:themeColor="text1"/>
              </w:rPr>
              <w:t>L2TP VPN</w:t>
            </w:r>
            <w:r>
              <w:rPr>
                <w:rFonts w:hint="eastAsia"/>
                <w:color w:val="000000" w:themeColor="text1"/>
              </w:rPr>
              <w:t>并发隧道数≥</w:t>
            </w:r>
            <w:r>
              <w:rPr>
                <w:rFonts w:hint="eastAsia"/>
                <w:color w:val="000000" w:themeColor="text1"/>
              </w:rPr>
              <w:t>4</w:t>
            </w:r>
            <w:r>
              <w:rPr>
                <w:color w:val="000000" w:themeColor="text1"/>
              </w:rPr>
              <w:t>00</w:t>
            </w:r>
            <w:r>
              <w:rPr>
                <w:rFonts w:hint="eastAsia"/>
                <w:color w:val="000000" w:themeColor="text1"/>
              </w:rPr>
              <w:t>，其中所配置</w:t>
            </w:r>
            <w:r>
              <w:rPr>
                <w:rFonts w:hint="eastAsia"/>
                <w:color w:val="000000" w:themeColor="text1"/>
              </w:rPr>
              <w:t>SSL VPN</w:t>
            </w:r>
            <w:r>
              <w:rPr>
                <w:rFonts w:hint="eastAsia"/>
                <w:color w:val="000000" w:themeColor="text1"/>
              </w:rPr>
              <w:t>、</w:t>
            </w:r>
            <w:r>
              <w:rPr>
                <w:rFonts w:hint="eastAsia"/>
                <w:color w:val="000000" w:themeColor="text1"/>
              </w:rPr>
              <w:t>IPSec VPN</w:t>
            </w:r>
            <w:r>
              <w:rPr>
                <w:rFonts w:hint="eastAsia"/>
                <w:color w:val="000000" w:themeColor="text1"/>
              </w:rPr>
              <w:t>授权可共用</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、最大新建会话数≥</w:t>
            </w:r>
            <w:r>
              <w:rPr>
                <w:rFonts w:hint="eastAsia"/>
                <w:color w:val="000000" w:themeColor="text1"/>
              </w:rPr>
              <w:t>100000</w:t>
            </w:r>
            <w:r>
              <w:rPr>
                <w:rFonts w:hint="eastAsia"/>
                <w:color w:val="000000" w:themeColor="text1"/>
              </w:rPr>
              <w:t>，最大并发连接数≥</w:t>
            </w:r>
            <w:r>
              <w:rPr>
                <w:rFonts w:hint="eastAsia"/>
                <w:color w:val="000000" w:themeColor="text1"/>
              </w:rPr>
              <w:t>2500000</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、保证设备协议标准可用，需采用标准</w:t>
            </w:r>
            <w:r>
              <w:rPr>
                <w:rFonts w:hint="eastAsia"/>
                <w:color w:val="000000" w:themeColor="text1"/>
              </w:rPr>
              <w:t xml:space="preserve">SSL </w:t>
            </w:r>
            <w:r>
              <w:rPr>
                <w:rFonts w:hint="eastAsia"/>
                <w:color w:val="000000" w:themeColor="text1"/>
              </w:rPr>
              <w:t>协议，对外仅开放</w:t>
            </w:r>
            <w:r>
              <w:rPr>
                <w:rFonts w:hint="eastAsia"/>
                <w:color w:val="000000" w:themeColor="text1"/>
              </w:rPr>
              <w:t>443</w:t>
            </w:r>
            <w:r>
              <w:rPr>
                <w:rFonts w:hint="eastAsia"/>
                <w:color w:val="000000" w:themeColor="text1"/>
              </w:rPr>
              <w:t>端口</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、支持对基于</w:t>
            </w:r>
            <w:r>
              <w:rPr>
                <w:rFonts w:hint="eastAsia"/>
                <w:color w:val="000000" w:themeColor="text1"/>
              </w:rPr>
              <w:t>TCP</w:t>
            </w:r>
            <w:r>
              <w:rPr>
                <w:rFonts w:hint="eastAsia"/>
                <w:color w:val="000000" w:themeColor="text1"/>
              </w:rPr>
              <w:t>、</w:t>
            </w:r>
            <w:r>
              <w:rPr>
                <w:rFonts w:hint="eastAsia"/>
                <w:color w:val="000000" w:themeColor="text1"/>
              </w:rPr>
              <w:t>UDP</w:t>
            </w:r>
            <w:r>
              <w:rPr>
                <w:rFonts w:hint="eastAsia"/>
                <w:color w:val="000000" w:themeColor="text1"/>
              </w:rPr>
              <w:t>、</w:t>
            </w:r>
            <w:r>
              <w:rPr>
                <w:rFonts w:hint="eastAsia"/>
                <w:color w:val="000000" w:themeColor="text1"/>
              </w:rPr>
              <w:t>ICMP</w:t>
            </w:r>
            <w:r>
              <w:rPr>
                <w:rFonts w:hint="eastAsia"/>
                <w:color w:val="000000" w:themeColor="text1"/>
              </w:rPr>
              <w:t>的所有</w:t>
            </w:r>
            <w:r>
              <w:rPr>
                <w:rFonts w:hint="eastAsia"/>
                <w:color w:val="000000" w:themeColor="text1"/>
              </w:rPr>
              <w:t>B/S</w:t>
            </w:r>
            <w:r>
              <w:rPr>
                <w:rFonts w:hint="eastAsia"/>
                <w:color w:val="000000" w:themeColor="text1"/>
              </w:rPr>
              <w:t>、</w:t>
            </w:r>
            <w:r>
              <w:rPr>
                <w:rFonts w:hint="eastAsia"/>
                <w:color w:val="000000" w:themeColor="text1"/>
              </w:rPr>
              <w:t>C/S</w:t>
            </w:r>
            <w:r>
              <w:rPr>
                <w:rFonts w:hint="eastAsia"/>
                <w:color w:val="000000" w:themeColor="text1"/>
              </w:rPr>
              <w:t>应用系统的支持，例如视频、语音、</w:t>
            </w:r>
            <w:r>
              <w:rPr>
                <w:rFonts w:hint="eastAsia"/>
                <w:color w:val="000000" w:themeColor="text1"/>
              </w:rPr>
              <w:t>Ping</w:t>
            </w:r>
            <w:r>
              <w:rPr>
                <w:rFonts w:hint="eastAsia"/>
                <w:color w:val="000000" w:themeColor="text1"/>
              </w:rPr>
              <w:t>等服务；可针对</w:t>
            </w:r>
            <w:r>
              <w:rPr>
                <w:rFonts w:hint="eastAsia"/>
                <w:color w:val="000000" w:themeColor="text1"/>
              </w:rPr>
              <w:t>Flash</w:t>
            </w:r>
            <w:r>
              <w:rPr>
                <w:rFonts w:hint="eastAsia"/>
                <w:color w:val="000000" w:themeColor="text1"/>
              </w:rPr>
              <w:t>、</w:t>
            </w:r>
            <w:r>
              <w:rPr>
                <w:rFonts w:hint="eastAsia"/>
                <w:color w:val="000000" w:themeColor="text1"/>
              </w:rPr>
              <w:t>Java</w:t>
            </w:r>
            <w:r>
              <w:rPr>
                <w:rFonts w:hint="eastAsia"/>
                <w:color w:val="000000" w:themeColor="text1"/>
              </w:rPr>
              <w:t>、</w:t>
            </w:r>
            <w:r>
              <w:rPr>
                <w:rFonts w:hint="eastAsia"/>
                <w:color w:val="000000" w:themeColor="text1"/>
              </w:rPr>
              <w:t>Applet</w:t>
            </w:r>
            <w:r>
              <w:rPr>
                <w:rFonts w:hint="eastAsia"/>
                <w:color w:val="000000" w:themeColor="text1"/>
              </w:rPr>
              <w:t>、视频等对象进行修正，无需安装插件访问</w:t>
            </w:r>
            <w:r>
              <w:rPr>
                <w:rFonts w:hint="eastAsia"/>
                <w:color w:val="000000" w:themeColor="text1"/>
              </w:rPr>
              <w:t>B/S</w:t>
            </w:r>
            <w:r>
              <w:rPr>
                <w:rFonts w:hint="eastAsia"/>
                <w:color w:val="000000" w:themeColor="text1"/>
              </w:rPr>
              <w:t>应用；</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、支持浏览器的广泛可用，终端使用主流的</w:t>
            </w:r>
            <w:r>
              <w:rPr>
                <w:rFonts w:hint="eastAsia"/>
                <w:color w:val="000000" w:themeColor="text1"/>
              </w:rPr>
              <w:t>IE</w:t>
            </w:r>
            <w:r>
              <w:rPr>
                <w:rFonts w:hint="eastAsia"/>
                <w:color w:val="000000" w:themeColor="text1"/>
              </w:rPr>
              <w:t>浏览器或其他</w:t>
            </w:r>
            <w:r>
              <w:rPr>
                <w:rFonts w:hint="eastAsia"/>
                <w:color w:val="000000" w:themeColor="text1"/>
              </w:rPr>
              <w:t>IE</w:t>
            </w:r>
            <w:r>
              <w:rPr>
                <w:rFonts w:hint="eastAsia"/>
                <w:color w:val="000000" w:themeColor="text1"/>
              </w:rPr>
              <w:t>内核的浏览器来登录</w:t>
            </w:r>
            <w:r>
              <w:rPr>
                <w:rFonts w:hint="eastAsia"/>
                <w:color w:val="000000" w:themeColor="text1"/>
              </w:rPr>
              <w:t>SSLVPN</w:t>
            </w:r>
            <w:r>
              <w:rPr>
                <w:rFonts w:hint="eastAsia"/>
                <w:color w:val="000000" w:themeColor="text1"/>
              </w:rPr>
              <w:t>系统，登录后可完整支持通过</w:t>
            </w:r>
            <w:r>
              <w:rPr>
                <w:rFonts w:hint="eastAsia"/>
                <w:color w:val="000000" w:themeColor="text1"/>
              </w:rPr>
              <w:t>SSLVPN</w:t>
            </w:r>
            <w:r>
              <w:rPr>
                <w:rFonts w:hint="eastAsia"/>
                <w:color w:val="000000" w:themeColor="text1"/>
              </w:rPr>
              <w:t>发布的各种</w:t>
            </w:r>
            <w:r>
              <w:rPr>
                <w:rFonts w:hint="eastAsia"/>
                <w:color w:val="000000" w:themeColor="text1"/>
              </w:rPr>
              <w:t>IP</w:t>
            </w:r>
            <w:r>
              <w:rPr>
                <w:rFonts w:hint="eastAsia"/>
                <w:color w:val="000000" w:themeColor="text1"/>
              </w:rPr>
              <w:t>层以上的</w:t>
            </w:r>
            <w:r>
              <w:rPr>
                <w:rFonts w:hint="eastAsia"/>
                <w:color w:val="000000" w:themeColor="text1"/>
              </w:rPr>
              <w:t>B/S</w:t>
            </w:r>
            <w:r>
              <w:rPr>
                <w:rFonts w:hint="eastAsia"/>
                <w:color w:val="000000" w:themeColor="text1"/>
              </w:rPr>
              <w:t>和</w:t>
            </w:r>
            <w:r>
              <w:rPr>
                <w:rFonts w:hint="eastAsia"/>
                <w:color w:val="000000" w:themeColor="text1"/>
              </w:rPr>
              <w:t>C/S</w:t>
            </w:r>
            <w:r>
              <w:rPr>
                <w:rFonts w:hint="eastAsia"/>
                <w:color w:val="000000" w:themeColor="text1"/>
              </w:rPr>
              <w:t>应用；</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、支持移动终端的广泛可用，支持</w:t>
            </w:r>
            <w:r>
              <w:rPr>
                <w:rFonts w:hint="eastAsia"/>
                <w:color w:val="000000" w:themeColor="text1"/>
              </w:rPr>
              <w:t>iOS</w:t>
            </w:r>
            <w:r>
              <w:rPr>
                <w:rFonts w:hint="eastAsia"/>
                <w:color w:val="000000" w:themeColor="text1"/>
              </w:rPr>
              <w:t>、</w:t>
            </w:r>
            <w:r>
              <w:rPr>
                <w:rFonts w:hint="eastAsia"/>
                <w:color w:val="000000" w:themeColor="text1"/>
              </w:rPr>
              <w:t>Android</w:t>
            </w:r>
            <w:r>
              <w:rPr>
                <w:rFonts w:hint="eastAsia"/>
                <w:color w:val="000000" w:themeColor="text1"/>
              </w:rPr>
              <w:t>等操作系统的移动终端的</w:t>
            </w:r>
            <w:r>
              <w:rPr>
                <w:rFonts w:hint="eastAsia"/>
                <w:color w:val="000000" w:themeColor="text1"/>
              </w:rPr>
              <w:t>SSL VPN</w:t>
            </w:r>
            <w:r>
              <w:rPr>
                <w:rFonts w:hint="eastAsia"/>
                <w:color w:val="000000" w:themeColor="text1"/>
              </w:rPr>
              <w:t>接入；</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、产品应支持主流的商业加密算法，包括：</w:t>
            </w:r>
            <w:r>
              <w:rPr>
                <w:rFonts w:hint="eastAsia"/>
                <w:color w:val="000000" w:themeColor="text1"/>
              </w:rPr>
              <w:t>AES</w:t>
            </w:r>
            <w:r>
              <w:rPr>
                <w:rFonts w:hint="eastAsia"/>
                <w:color w:val="000000" w:themeColor="text1"/>
              </w:rPr>
              <w:t>、</w:t>
            </w:r>
            <w:r>
              <w:rPr>
                <w:rFonts w:hint="eastAsia"/>
                <w:color w:val="000000" w:themeColor="text1"/>
              </w:rPr>
              <w:t>DES</w:t>
            </w:r>
            <w:r>
              <w:rPr>
                <w:rFonts w:hint="eastAsia"/>
                <w:color w:val="000000" w:themeColor="text1"/>
              </w:rPr>
              <w:t>、</w:t>
            </w:r>
            <w:r>
              <w:rPr>
                <w:rFonts w:hint="eastAsia"/>
                <w:color w:val="000000" w:themeColor="text1"/>
              </w:rPr>
              <w:t>3DES</w:t>
            </w:r>
            <w:r>
              <w:rPr>
                <w:rFonts w:hint="eastAsia"/>
                <w:color w:val="000000" w:themeColor="text1"/>
              </w:rPr>
              <w:t>、</w:t>
            </w:r>
            <w:r>
              <w:rPr>
                <w:rFonts w:hint="eastAsia"/>
                <w:color w:val="000000" w:themeColor="text1"/>
              </w:rPr>
              <w:t>DH</w:t>
            </w:r>
            <w:r>
              <w:rPr>
                <w:rFonts w:hint="eastAsia"/>
                <w:color w:val="000000" w:themeColor="text1"/>
              </w:rPr>
              <w:t>、</w:t>
            </w:r>
            <w:r>
              <w:rPr>
                <w:rFonts w:hint="eastAsia"/>
                <w:color w:val="000000" w:themeColor="text1"/>
              </w:rPr>
              <w:t>RSA</w:t>
            </w:r>
            <w:r>
              <w:rPr>
                <w:rFonts w:hint="eastAsia"/>
                <w:color w:val="000000" w:themeColor="text1"/>
              </w:rPr>
              <w:t>、</w:t>
            </w:r>
            <w:r>
              <w:rPr>
                <w:rFonts w:hint="eastAsia"/>
                <w:color w:val="000000" w:themeColor="text1"/>
              </w:rPr>
              <w:t>RC4</w:t>
            </w:r>
            <w:r>
              <w:rPr>
                <w:rFonts w:hint="eastAsia"/>
                <w:color w:val="000000" w:themeColor="text1"/>
              </w:rPr>
              <w:t>、</w:t>
            </w:r>
            <w:r>
              <w:rPr>
                <w:rFonts w:hint="eastAsia"/>
                <w:color w:val="000000" w:themeColor="text1"/>
              </w:rPr>
              <w:t>MD5</w:t>
            </w:r>
            <w:r>
              <w:rPr>
                <w:rFonts w:hint="eastAsia"/>
                <w:color w:val="000000" w:themeColor="text1"/>
              </w:rPr>
              <w:t>、</w:t>
            </w:r>
            <w:r>
              <w:rPr>
                <w:rFonts w:hint="eastAsia"/>
                <w:color w:val="000000" w:themeColor="text1"/>
              </w:rPr>
              <w:t>SHA1</w:t>
            </w:r>
            <w:r>
              <w:rPr>
                <w:rFonts w:hint="eastAsia"/>
                <w:color w:val="000000" w:themeColor="text1"/>
              </w:rPr>
              <w:t>等；为满足国家保密性要求，产品需支持</w:t>
            </w:r>
            <w:r>
              <w:rPr>
                <w:rFonts w:hint="eastAsia"/>
                <w:color w:val="000000" w:themeColor="text1"/>
              </w:rPr>
              <w:t>SM2</w:t>
            </w:r>
            <w:r>
              <w:rPr>
                <w:rFonts w:hint="eastAsia"/>
                <w:color w:val="000000" w:themeColor="text1"/>
              </w:rPr>
              <w:t>、</w:t>
            </w:r>
            <w:r>
              <w:rPr>
                <w:rFonts w:hint="eastAsia"/>
                <w:color w:val="000000" w:themeColor="text1"/>
              </w:rPr>
              <w:t>SM3</w:t>
            </w:r>
            <w:r>
              <w:rPr>
                <w:rFonts w:hint="eastAsia"/>
                <w:color w:val="000000" w:themeColor="text1"/>
              </w:rPr>
              <w:t>、</w:t>
            </w:r>
            <w:r>
              <w:rPr>
                <w:rFonts w:hint="eastAsia"/>
                <w:color w:val="000000" w:themeColor="text1"/>
              </w:rPr>
              <w:t>SM4</w:t>
            </w:r>
            <w:r>
              <w:rPr>
                <w:rFonts w:hint="eastAsia"/>
                <w:color w:val="000000" w:themeColor="text1"/>
              </w:rPr>
              <w:t>等国密局保算法；</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SSL VPN</w:t>
            </w:r>
            <w:r>
              <w:rPr>
                <w:rFonts w:hint="eastAsia"/>
                <w:color w:val="000000" w:themeColor="text1"/>
              </w:rPr>
              <w:t>登录界面默认登录方式，并可针对不同的用户组采用的认证方式显示不同默认登录方式的</w:t>
            </w:r>
            <w:r>
              <w:rPr>
                <w:rFonts w:hint="eastAsia"/>
                <w:color w:val="000000" w:themeColor="text1"/>
              </w:rPr>
              <w:t>SSLVPN</w:t>
            </w:r>
            <w:r>
              <w:rPr>
                <w:rFonts w:hint="eastAsia"/>
                <w:color w:val="000000" w:themeColor="text1"/>
              </w:rPr>
              <w:t>登录界面；</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、支持智能递推技术，针对多外链的门户网站进行动态嗅探页面内的链接并完成资源自动授权，防止资源漏访；</w:t>
            </w:r>
            <w:r>
              <w:rPr>
                <w:rFonts w:hint="eastAsia"/>
                <w:color w:val="000000" w:themeColor="text1"/>
              </w:rPr>
              <w:t xml:space="preserve"> </w:t>
            </w:r>
          </w:p>
          <w:p w:rsidR="00AB2EEA" w:rsidRDefault="00A10194">
            <w:pPr>
              <w:spacing w:line="400" w:lineRule="exact"/>
              <w:rPr>
                <w:color w:val="000000" w:themeColor="text1"/>
              </w:rPr>
            </w:pPr>
            <w:r>
              <w:rPr>
                <w:rFonts w:hint="eastAsia"/>
                <w:color w:val="000000" w:themeColor="text1"/>
              </w:rPr>
              <w:lastRenderedPageBreak/>
              <w:t>12</w:t>
            </w:r>
            <w:r>
              <w:rPr>
                <w:rFonts w:hint="eastAsia"/>
                <w:color w:val="000000" w:themeColor="text1"/>
              </w:rPr>
              <w:t>、支持用户终端登录前、登陆后的安全性检测，检测范围包括：用户接入</w:t>
            </w:r>
            <w:r>
              <w:rPr>
                <w:rFonts w:hint="eastAsia"/>
                <w:color w:val="000000" w:themeColor="text1"/>
              </w:rPr>
              <w:t>IP</w:t>
            </w:r>
            <w:r>
              <w:rPr>
                <w:rFonts w:hint="eastAsia"/>
                <w:color w:val="000000" w:themeColor="text1"/>
              </w:rPr>
              <w:t>、接入时间、接入线路</w:t>
            </w:r>
            <w:r>
              <w:rPr>
                <w:rFonts w:hint="eastAsia"/>
                <w:color w:val="000000" w:themeColor="text1"/>
              </w:rPr>
              <w:t>IP</w:t>
            </w:r>
            <w:r>
              <w:rPr>
                <w:rFonts w:hint="eastAsia"/>
                <w:color w:val="000000" w:themeColor="text1"/>
              </w:rPr>
              <w:t>、进程、文件、注册表、操作系统、使用终端，可以检测出客户端是否安装指定的防火墙或杀毒软件；</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、产品必须支持</w:t>
            </w:r>
            <w:r>
              <w:rPr>
                <w:rFonts w:hint="eastAsia"/>
                <w:color w:val="000000" w:themeColor="text1"/>
              </w:rPr>
              <w:t xml:space="preserve">Local DB </w:t>
            </w:r>
            <w:r>
              <w:rPr>
                <w:rFonts w:hint="eastAsia"/>
                <w:color w:val="000000" w:themeColor="text1"/>
              </w:rPr>
              <w:t>、</w:t>
            </w:r>
            <w:r>
              <w:rPr>
                <w:rFonts w:hint="eastAsia"/>
                <w:color w:val="000000" w:themeColor="text1"/>
              </w:rPr>
              <w:t>USB KEY</w:t>
            </w:r>
            <w:r>
              <w:rPr>
                <w:rFonts w:hint="eastAsia"/>
                <w:color w:val="000000" w:themeColor="text1"/>
              </w:rPr>
              <w:t>、短信认证、硬件特征码、动态令牌、数字证书认证、</w:t>
            </w:r>
            <w:r>
              <w:rPr>
                <w:rFonts w:hint="eastAsia"/>
                <w:color w:val="000000" w:themeColor="text1"/>
              </w:rPr>
              <w:t>LDAP</w:t>
            </w:r>
            <w:r>
              <w:rPr>
                <w:rFonts w:hint="eastAsia"/>
                <w:color w:val="000000" w:themeColor="text1"/>
              </w:rPr>
              <w:t>、</w:t>
            </w:r>
            <w:r>
              <w:rPr>
                <w:rFonts w:hint="eastAsia"/>
                <w:color w:val="000000" w:themeColor="text1"/>
              </w:rPr>
              <w:t>RADIUS</w:t>
            </w:r>
            <w:r>
              <w:rPr>
                <w:rFonts w:hint="eastAsia"/>
                <w:color w:val="000000" w:themeColor="text1"/>
              </w:rPr>
              <w:t>、</w:t>
            </w:r>
            <w:r>
              <w:rPr>
                <w:rFonts w:hint="eastAsia"/>
                <w:color w:val="000000" w:themeColor="text1"/>
              </w:rPr>
              <w:t>CA</w:t>
            </w:r>
            <w:r>
              <w:rPr>
                <w:rFonts w:hint="eastAsia"/>
                <w:color w:val="000000" w:themeColor="text1"/>
              </w:rPr>
              <w:t>等认证方式；可针对用户</w:t>
            </w:r>
            <w:r>
              <w:rPr>
                <w:rFonts w:hint="eastAsia"/>
                <w:color w:val="000000" w:themeColor="text1"/>
              </w:rPr>
              <w:t>/</w:t>
            </w:r>
            <w:r>
              <w:rPr>
                <w:rFonts w:hint="eastAsia"/>
                <w:color w:val="000000" w:themeColor="text1"/>
              </w:rPr>
              <w:t>用户组设置认证方式的与、或组合，可进行</w:t>
            </w:r>
            <w:r>
              <w:rPr>
                <w:rFonts w:hint="eastAsia"/>
                <w:color w:val="000000" w:themeColor="text1"/>
              </w:rPr>
              <w:t>LDAP</w:t>
            </w:r>
            <w:r>
              <w:rPr>
                <w:rFonts w:hint="eastAsia"/>
                <w:color w:val="000000" w:themeColor="text1"/>
              </w:rPr>
              <w:t>、</w:t>
            </w:r>
            <w:r>
              <w:rPr>
                <w:rFonts w:hint="eastAsia"/>
                <w:color w:val="000000" w:themeColor="text1"/>
              </w:rPr>
              <w:t>USB KEY</w:t>
            </w:r>
            <w:r>
              <w:rPr>
                <w:rFonts w:hint="eastAsia"/>
                <w:color w:val="000000" w:themeColor="text1"/>
              </w:rPr>
              <w:t>、硬件特征码、短信认证或动态令牌的四因素捆绑认证；</w:t>
            </w:r>
          </w:p>
          <w:p w:rsidR="00AB2EEA" w:rsidRDefault="00A10194">
            <w:pPr>
              <w:spacing w:line="400" w:lineRule="exact"/>
              <w:rPr>
                <w:color w:val="000000" w:themeColor="text1"/>
              </w:rPr>
            </w:pPr>
            <w:r>
              <w:rPr>
                <w:rFonts w:hint="eastAsia"/>
                <w:color w:val="000000" w:themeColor="text1"/>
              </w:rPr>
              <w:t>14</w:t>
            </w:r>
            <w:r>
              <w:rPr>
                <w:rFonts w:hint="eastAsia"/>
                <w:color w:val="000000" w:themeColor="text1"/>
              </w:rPr>
              <w:t>、产品必须支持用户的硬件特征码认证，通过自动获取而非手动输入获取登录终端硬件信息并生产证书；不同用户必须允许拥有不同数目的硬件特征码个数；</w:t>
            </w:r>
            <w:r>
              <w:rPr>
                <w:rFonts w:hint="eastAsia"/>
                <w:color w:val="000000" w:themeColor="text1"/>
              </w:rPr>
              <w:t> </w:t>
            </w:r>
            <w:r>
              <w:rPr>
                <w:rFonts w:hint="eastAsia"/>
                <w:color w:val="000000" w:themeColor="text1"/>
              </w:rPr>
              <w:t>硬件特征码审批支持自动审批及分级分权管理；</w:t>
            </w:r>
          </w:p>
          <w:p w:rsidR="00AB2EEA" w:rsidRDefault="00A10194">
            <w:pPr>
              <w:spacing w:line="400" w:lineRule="exact"/>
              <w:rPr>
                <w:color w:val="000000" w:themeColor="text1"/>
              </w:rPr>
            </w:pPr>
            <w:r>
              <w:rPr>
                <w:rFonts w:hint="eastAsia"/>
                <w:color w:val="000000" w:themeColor="text1"/>
              </w:rPr>
              <w:t>15</w:t>
            </w:r>
            <w:r>
              <w:rPr>
                <w:rFonts w:hint="eastAsia"/>
                <w:color w:val="000000" w:themeColor="text1"/>
              </w:rPr>
              <w:t>、支持图形校验码，验证码必须包含数字和字母组合；支持软键盘认证，每次登陆数字和密码随机变换；支持基于同用户名或同</w:t>
            </w:r>
            <w:r>
              <w:rPr>
                <w:rFonts w:hint="eastAsia"/>
                <w:color w:val="000000" w:themeColor="text1"/>
              </w:rPr>
              <w:t>IP</w:t>
            </w:r>
            <w:r>
              <w:rPr>
                <w:rFonts w:hint="eastAsia"/>
                <w:color w:val="000000" w:themeColor="text1"/>
              </w:rPr>
              <w:t>的防暴力破解，可设置锁定时间进行自动解锁或手动解锁</w:t>
            </w:r>
            <w:r>
              <w:rPr>
                <w:rFonts w:hint="eastAsia"/>
                <w:color w:val="000000" w:themeColor="text1"/>
              </w:rPr>
              <w:t xml:space="preserve"> </w:t>
            </w:r>
            <w:r>
              <w:rPr>
                <w:rFonts w:hint="eastAsia"/>
                <w:color w:val="000000" w:themeColor="text1"/>
              </w:rPr>
              <w:t>。</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spacing w:line="400" w:lineRule="exact"/>
              <w:rPr>
                <w:color w:val="000000" w:themeColor="text1"/>
              </w:rPr>
            </w:pPr>
            <w:r>
              <w:rPr>
                <w:rFonts w:hint="eastAsia"/>
                <w:color w:val="000000" w:themeColor="text1"/>
              </w:rPr>
              <w:lastRenderedPageBreak/>
              <w:t>10</w:t>
            </w:r>
          </w:p>
        </w:tc>
        <w:tc>
          <w:tcPr>
            <w:tcW w:w="1559" w:type="dxa"/>
            <w:shd w:val="clear" w:color="auto" w:fill="FFFFFF"/>
            <w:vAlign w:val="center"/>
          </w:tcPr>
          <w:p w:rsidR="00AB2EEA" w:rsidRDefault="00A10194">
            <w:pPr>
              <w:spacing w:line="400" w:lineRule="exact"/>
              <w:rPr>
                <w:color w:val="000000" w:themeColor="text1"/>
              </w:rPr>
            </w:pPr>
            <w:r>
              <w:rPr>
                <w:rFonts w:hint="eastAsia"/>
                <w:color w:val="000000" w:themeColor="text1"/>
              </w:rPr>
              <w:t>许昌市云平台统一信息标准</w:t>
            </w:r>
          </w:p>
        </w:tc>
        <w:tc>
          <w:tcPr>
            <w:tcW w:w="9072" w:type="dxa"/>
            <w:vAlign w:val="center"/>
          </w:tcPr>
          <w:p w:rsidR="00AB2EEA" w:rsidRDefault="00A10194">
            <w:pPr>
              <w:spacing w:line="400" w:lineRule="exact"/>
              <w:rPr>
                <w:color w:val="000000" w:themeColor="text1"/>
              </w:rPr>
            </w:pPr>
            <w:r>
              <w:rPr>
                <w:rFonts w:hint="eastAsia"/>
                <w:color w:val="000000" w:themeColor="text1"/>
              </w:rPr>
              <w:t>构建标准信息库、国家通用标准库、教育行业标准库、地方教育行政部门标准、学校自定义标准，支撑信息化建设的数据标准建设，支持多种数据标准的引入、扩展以及管理，便于建立和完善更满足河南职业院校特点的标准。</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spacing w:line="400" w:lineRule="exact"/>
              <w:rPr>
                <w:color w:val="000000" w:themeColor="text1"/>
              </w:rPr>
            </w:pPr>
            <w:r>
              <w:rPr>
                <w:rFonts w:hint="eastAsia"/>
                <w:color w:val="000000" w:themeColor="text1"/>
              </w:rPr>
              <w:t>11</w:t>
            </w:r>
          </w:p>
        </w:tc>
        <w:tc>
          <w:tcPr>
            <w:tcW w:w="1559" w:type="dxa"/>
            <w:shd w:val="clear" w:color="auto" w:fill="FFFFFF"/>
            <w:vAlign w:val="center"/>
          </w:tcPr>
          <w:p w:rsidR="00AB2EEA" w:rsidRDefault="00A10194">
            <w:pPr>
              <w:spacing w:line="400" w:lineRule="exact"/>
              <w:rPr>
                <w:color w:val="000000" w:themeColor="text1"/>
              </w:rPr>
            </w:pPr>
            <w:r>
              <w:rPr>
                <w:rFonts w:hint="eastAsia"/>
                <w:color w:val="000000" w:themeColor="text1"/>
              </w:rPr>
              <w:t>许昌市云平台信息门户系统</w:t>
            </w:r>
          </w:p>
        </w:tc>
        <w:tc>
          <w:tcPr>
            <w:tcW w:w="9072" w:type="dxa"/>
            <w:vAlign w:val="center"/>
          </w:tcPr>
          <w:p w:rsidR="00AB2EEA" w:rsidRDefault="00A10194">
            <w:pPr>
              <w:spacing w:line="400" w:lineRule="exact"/>
              <w:rPr>
                <w:color w:val="000000" w:themeColor="text1"/>
              </w:rPr>
            </w:pPr>
            <w:r>
              <w:rPr>
                <w:rFonts w:hint="eastAsia"/>
                <w:color w:val="000000" w:themeColor="text1"/>
              </w:rPr>
              <w:t>1</w:t>
            </w:r>
            <w:r>
              <w:rPr>
                <w:rFonts w:hint="eastAsia"/>
                <w:color w:val="000000" w:themeColor="text1"/>
              </w:rPr>
              <w:t>、网站群建设：为教育局、学校、和园区提供统一的对外门户网站，支持多级子站点建设，并可以对各级站点进行统一管理、维护。灵活设置各站点的页面主题风格，支持虚拟站点，对各级站点管理员进行统一授权。</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、个人主题风格：根据用户不同身份，提供不同的内容显示，用户可以通过拖拽方式自行构建桌面内容，也可以删除不需要的插件</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、强大的资源管理：可以建立共享文件夹和共享文件（包括：文档、音频、视频等），可对文件</w:t>
            </w:r>
            <w:r>
              <w:rPr>
                <w:rFonts w:hint="eastAsia"/>
                <w:color w:val="000000" w:themeColor="text1"/>
              </w:rPr>
              <w:lastRenderedPageBreak/>
              <w:t>或文件夹设置为某站点共享，也可以对文件夹或文件进行更严格的权限管理，规定文件对某些人员是可见对某些人员可修改，对文件夹是否可上传文件等。</w:t>
            </w:r>
            <w:r>
              <w:rPr>
                <w:rFonts w:hint="eastAsia"/>
                <w:color w:val="000000" w:themeColor="text1"/>
              </w:rPr>
              <w:t>4</w:t>
            </w:r>
            <w:r>
              <w:rPr>
                <w:rFonts w:hint="eastAsia"/>
                <w:color w:val="000000" w:themeColor="text1"/>
              </w:rPr>
              <w:t>、</w:t>
            </w:r>
            <w:r>
              <w:rPr>
                <w:rFonts w:hint="eastAsia"/>
                <w:color w:val="000000" w:themeColor="text1"/>
              </w:rPr>
              <w:t>4</w:t>
            </w:r>
            <w:r>
              <w:rPr>
                <w:rFonts w:hint="eastAsia"/>
                <w:color w:val="000000" w:themeColor="text1"/>
              </w:rPr>
              <w:t>、资源发布、资源订阅</w:t>
            </w:r>
          </w:p>
          <w:p w:rsidR="00AB2EEA" w:rsidRDefault="00A10194">
            <w:pPr>
              <w:spacing w:line="400" w:lineRule="exact"/>
              <w:rPr>
                <w:color w:val="000000" w:themeColor="text1"/>
              </w:rPr>
            </w:pPr>
            <w:r>
              <w:rPr>
                <w:rFonts w:hint="eastAsia"/>
                <w:color w:val="000000" w:themeColor="text1"/>
              </w:rPr>
              <w:t>信息门户面向许昌市职业院校的教师、管理人员、学生及企业管理人员、许昌市教育局的管理人员，集中管理顶岗实习涉及到的各种信息资源</w:t>
            </w:r>
            <w:r>
              <w:rPr>
                <w:color w:val="000000" w:themeColor="text1"/>
              </w:rPr>
              <w:t>(</w:t>
            </w:r>
            <w:r>
              <w:rPr>
                <w:color w:val="000000" w:themeColor="text1"/>
              </w:rPr>
              <w:t>包括通知公告、管理规定、文件下载、友情链接等</w:t>
            </w:r>
            <w:r>
              <w:rPr>
                <w:color w:val="000000" w:themeColor="text1"/>
              </w:rPr>
              <w:t>)</w:t>
            </w:r>
            <w:r>
              <w:rPr>
                <w:color w:val="000000" w:themeColor="text1"/>
              </w:rPr>
              <w:t>与应用服务</w:t>
            </w:r>
            <w:r>
              <w:rPr>
                <w:color w:val="000000" w:themeColor="text1"/>
              </w:rPr>
              <w:t>(</w:t>
            </w:r>
            <w:r>
              <w:rPr>
                <w:color w:val="000000" w:themeColor="text1"/>
              </w:rPr>
              <w:t>包括信息收集、信息查询、信息发布、信息搜索、信息内容管理等</w:t>
            </w:r>
            <w:r>
              <w:rPr>
                <w:color w:val="000000" w:themeColor="text1"/>
              </w:rPr>
              <w:t>)</w:t>
            </w:r>
            <w:r>
              <w:rPr>
                <w:color w:val="000000" w:themeColor="text1"/>
              </w:rPr>
              <w:t>，采用先进的单点登录技术、灵活的访问控制机制，依据设定的信息资源自身密级与用户访问权限，全面实现自定义、个性化的综合信息服务。</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、可以对用户群组进行管理，支持分级管理。</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w:t>
            </w:r>
            <w:r>
              <w:rPr>
                <w:color w:val="000000" w:themeColor="text1"/>
              </w:rPr>
              <w:t>与统一身份认证紧密结合，提供基本用户类型权限管理、用户组管理、管理和定义集成系统的安全信息等功能，实现师生的安全的信息服务</w:t>
            </w:r>
            <w:r>
              <w:rPr>
                <w:rFonts w:hint="eastAsia"/>
                <w:color w:val="000000" w:themeColor="text1"/>
              </w:rPr>
              <w:t>。结合用户位置信息，实现更加精细化的安全管理。</w:t>
            </w:r>
          </w:p>
          <w:p w:rsidR="00AB2EEA" w:rsidRDefault="00A10194">
            <w:pPr>
              <w:spacing w:line="400" w:lineRule="exact"/>
              <w:rPr>
                <w:color w:val="000000" w:themeColor="text1"/>
              </w:rPr>
            </w:pPr>
            <w:r>
              <w:rPr>
                <w:rFonts w:hint="eastAsia"/>
                <w:color w:val="000000" w:themeColor="text1"/>
              </w:rPr>
              <w:t>7</w:t>
            </w:r>
            <w:r>
              <w:rPr>
                <w:color w:val="000000" w:themeColor="text1"/>
              </w:rPr>
              <w:t>、</w:t>
            </w:r>
            <w:r>
              <w:rPr>
                <w:rFonts w:hint="eastAsia"/>
                <w:color w:val="000000" w:themeColor="text1"/>
              </w:rPr>
              <w:t>系统应用化，提供应用分类管理、检索等功能，</w:t>
            </w:r>
            <w:r>
              <w:rPr>
                <w:color w:val="000000" w:themeColor="text1"/>
              </w:rPr>
              <w:t>可以任意增加、修改和卸载相关应用，应用设置完成后能够直接嵌入本平台里面打开，支持第三方应用。</w:t>
            </w:r>
          </w:p>
          <w:p w:rsidR="00AB2EEA" w:rsidRDefault="00A10194">
            <w:pPr>
              <w:spacing w:line="400" w:lineRule="exact"/>
              <w:rPr>
                <w:color w:val="000000" w:themeColor="text1"/>
              </w:rPr>
            </w:pPr>
            <w:r>
              <w:rPr>
                <w:rFonts w:hint="eastAsia"/>
                <w:color w:val="000000" w:themeColor="text1"/>
              </w:rPr>
              <w:t>8</w:t>
            </w:r>
            <w:r>
              <w:rPr>
                <w:color w:val="000000" w:themeColor="text1"/>
              </w:rPr>
              <w:t>、</w:t>
            </w:r>
            <w:r>
              <w:rPr>
                <w:rFonts w:hint="eastAsia"/>
                <w:color w:val="000000" w:themeColor="text1"/>
              </w:rPr>
              <w:t>提供微信公众号、微博等信息发布工具，支持多渠道信息发布</w:t>
            </w:r>
            <w:r>
              <w:rPr>
                <w:color w:val="000000" w:themeColor="text1"/>
              </w:rPr>
              <w:t>。</w:t>
            </w:r>
          </w:p>
          <w:p w:rsidR="00AB2EEA" w:rsidRDefault="00A10194">
            <w:pPr>
              <w:spacing w:line="400" w:lineRule="exact"/>
              <w:rPr>
                <w:color w:val="000000" w:themeColor="text1"/>
              </w:rPr>
            </w:pPr>
            <w:r>
              <w:rPr>
                <w:rFonts w:hint="eastAsia"/>
                <w:color w:val="000000" w:themeColor="text1"/>
              </w:rPr>
              <w:t>9</w:t>
            </w:r>
            <w:r>
              <w:rPr>
                <w:color w:val="000000" w:themeColor="text1"/>
              </w:rPr>
              <w:t>、</w:t>
            </w:r>
            <w:r>
              <w:rPr>
                <w:rFonts w:hint="eastAsia"/>
                <w:color w:val="000000" w:themeColor="text1"/>
              </w:rPr>
              <w:t>提供丰富的公共服务，管理员</w:t>
            </w:r>
            <w:r>
              <w:rPr>
                <w:color w:val="000000" w:themeColor="text1"/>
              </w:rPr>
              <w:t>可以在应用超市选择</w:t>
            </w:r>
            <w:r>
              <w:rPr>
                <w:rFonts w:hint="eastAsia"/>
                <w:color w:val="000000" w:themeColor="text1"/>
              </w:rPr>
              <w:t>并快速配置公共</w:t>
            </w:r>
            <w:r>
              <w:rPr>
                <w:color w:val="000000" w:themeColor="text1"/>
              </w:rPr>
              <w:t>应用</w:t>
            </w:r>
            <w:r>
              <w:rPr>
                <w:rFonts w:hint="eastAsia"/>
                <w:color w:val="000000" w:themeColor="text1"/>
              </w:rPr>
              <w:t>服务</w:t>
            </w:r>
            <w:r>
              <w:rPr>
                <w:color w:val="000000" w:themeColor="text1"/>
              </w:rPr>
              <w:t>。</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spacing w:line="400" w:lineRule="exact"/>
              <w:rPr>
                <w:color w:val="000000" w:themeColor="text1"/>
              </w:rPr>
            </w:pPr>
            <w:r>
              <w:rPr>
                <w:rFonts w:hint="eastAsia"/>
                <w:color w:val="000000" w:themeColor="text1"/>
              </w:rPr>
              <w:lastRenderedPageBreak/>
              <w:t>12</w:t>
            </w:r>
          </w:p>
        </w:tc>
        <w:tc>
          <w:tcPr>
            <w:tcW w:w="1559" w:type="dxa"/>
            <w:shd w:val="clear" w:color="auto" w:fill="FFFFFF"/>
            <w:vAlign w:val="center"/>
          </w:tcPr>
          <w:p w:rsidR="00AB2EEA" w:rsidRDefault="00A10194">
            <w:pPr>
              <w:spacing w:line="400" w:lineRule="exact"/>
              <w:rPr>
                <w:color w:val="000000" w:themeColor="text1"/>
              </w:rPr>
            </w:pPr>
            <w:r>
              <w:rPr>
                <w:rFonts w:hint="eastAsia"/>
                <w:color w:val="000000" w:themeColor="text1"/>
              </w:rPr>
              <w:t>许昌市云平台统一身份认证</w:t>
            </w:r>
          </w:p>
        </w:tc>
        <w:tc>
          <w:tcPr>
            <w:tcW w:w="9072" w:type="dxa"/>
            <w:vAlign w:val="center"/>
          </w:tcPr>
          <w:p w:rsidR="00AB2EEA" w:rsidRDefault="00A10194">
            <w:pPr>
              <w:spacing w:line="400" w:lineRule="exact"/>
              <w:rPr>
                <w:color w:val="000000" w:themeColor="text1"/>
              </w:rPr>
            </w:pPr>
            <w:r>
              <w:rPr>
                <w:color w:val="000000" w:themeColor="text1"/>
              </w:rPr>
              <w:t>1</w:t>
            </w:r>
            <w:r>
              <w:rPr>
                <w:color w:val="000000" w:themeColor="text1"/>
              </w:rPr>
              <w:t>、</w:t>
            </w:r>
            <w:r>
              <w:rPr>
                <w:rFonts w:hint="eastAsia"/>
                <w:color w:val="000000" w:themeColor="text1"/>
              </w:rPr>
              <w:t>对平台中的用户</w:t>
            </w:r>
            <w:r>
              <w:rPr>
                <w:color w:val="000000" w:themeColor="text1"/>
              </w:rPr>
              <w:t>提供</w:t>
            </w:r>
            <w:r>
              <w:rPr>
                <w:rFonts w:hint="eastAsia"/>
                <w:color w:val="000000" w:themeColor="text1"/>
              </w:rPr>
              <w:t>统一电子身份、</w:t>
            </w:r>
            <w:r>
              <w:rPr>
                <w:color w:val="000000" w:themeColor="text1"/>
              </w:rPr>
              <w:t>集中式的登录模式，</w:t>
            </w:r>
            <w:r>
              <w:rPr>
                <w:rFonts w:hint="eastAsia"/>
                <w:color w:val="000000" w:themeColor="text1"/>
              </w:rPr>
              <w:t>支持多平台、多终端统一的用户认证方式，</w:t>
            </w:r>
            <w:r>
              <w:rPr>
                <w:color w:val="000000" w:themeColor="text1"/>
              </w:rPr>
              <w:t>在同一个入口登录之后，能够访问其他子系统和第三方系统中的业务功能，无需再次登录。</w:t>
            </w:r>
          </w:p>
          <w:p w:rsidR="00AB2EEA" w:rsidRDefault="00A10194">
            <w:pPr>
              <w:spacing w:line="400" w:lineRule="exact"/>
              <w:rPr>
                <w:color w:val="000000" w:themeColor="text1"/>
              </w:rPr>
            </w:pPr>
            <w:r>
              <w:rPr>
                <w:rFonts w:hint="eastAsia"/>
                <w:color w:val="000000" w:themeColor="text1"/>
              </w:rPr>
              <w:t>2</w:t>
            </w:r>
            <w:r>
              <w:rPr>
                <w:color w:val="000000" w:themeColor="text1"/>
              </w:rPr>
              <w:t>、提供统一的用户管理入口，将其他子业务系统中的用户信息进行统一管理，保持用户数据在各个功能业务子系统和第三方系统之间的同步和统一。</w:t>
            </w:r>
          </w:p>
          <w:p w:rsidR="00AB2EEA" w:rsidRDefault="00A10194">
            <w:pPr>
              <w:spacing w:line="400" w:lineRule="exact"/>
              <w:rPr>
                <w:color w:val="000000" w:themeColor="text1"/>
              </w:rPr>
            </w:pPr>
            <w:r>
              <w:rPr>
                <w:rFonts w:hint="eastAsia"/>
                <w:color w:val="000000" w:themeColor="text1"/>
              </w:rPr>
              <w:t>3</w:t>
            </w:r>
            <w:r>
              <w:rPr>
                <w:color w:val="000000" w:themeColor="text1"/>
              </w:rPr>
              <w:t>、提供用户信息接口，</w:t>
            </w:r>
            <w:r>
              <w:rPr>
                <w:rFonts w:hint="eastAsia"/>
                <w:color w:val="000000" w:themeColor="text1"/>
              </w:rPr>
              <w:t>能够根据用户的身份和权限，提供按需应用服务及资源服务</w:t>
            </w:r>
            <w:r>
              <w:rPr>
                <w:color w:val="000000" w:themeColor="text1"/>
              </w:rPr>
              <w:t>，无权的子业务系统不能访问获取用户的信息。</w:t>
            </w:r>
          </w:p>
          <w:p w:rsidR="00AB2EEA" w:rsidRDefault="00A10194">
            <w:pPr>
              <w:spacing w:line="400" w:lineRule="exact"/>
              <w:rPr>
                <w:color w:val="000000" w:themeColor="text1"/>
              </w:rPr>
            </w:pPr>
            <w:r>
              <w:rPr>
                <w:rFonts w:hint="eastAsia"/>
                <w:color w:val="000000" w:themeColor="text1"/>
              </w:rPr>
              <w:lastRenderedPageBreak/>
              <w:t>4</w:t>
            </w:r>
            <w:r>
              <w:rPr>
                <w:color w:val="000000" w:themeColor="text1"/>
              </w:rPr>
              <w:t>、提供</w:t>
            </w:r>
            <w:r>
              <w:rPr>
                <w:color w:val="000000" w:themeColor="text1"/>
              </w:rPr>
              <w:t>7*24</w:t>
            </w:r>
            <w:r>
              <w:rPr>
                <w:color w:val="000000" w:themeColor="text1"/>
              </w:rPr>
              <w:t>小时的验证服务，</w:t>
            </w:r>
            <w:r>
              <w:rPr>
                <w:rFonts w:hint="eastAsia"/>
                <w:color w:val="000000" w:themeColor="text1"/>
              </w:rPr>
              <w:t>支持</w:t>
            </w:r>
            <w:r>
              <w:rPr>
                <w:color w:val="000000" w:themeColor="text1"/>
              </w:rPr>
              <w:t>高负荷下面的快速用户验证服务。</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、认证数据的相关统计、分析、展示。</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、用户认证数据的审计，保障认证系统的业务安全。</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spacing w:line="400" w:lineRule="exact"/>
              <w:rPr>
                <w:color w:val="000000" w:themeColor="text1"/>
              </w:rPr>
            </w:pPr>
            <w:r>
              <w:rPr>
                <w:rFonts w:hint="eastAsia"/>
                <w:color w:val="000000" w:themeColor="text1"/>
              </w:rPr>
              <w:lastRenderedPageBreak/>
              <w:t>13</w:t>
            </w:r>
          </w:p>
        </w:tc>
        <w:tc>
          <w:tcPr>
            <w:tcW w:w="1559" w:type="dxa"/>
            <w:shd w:val="clear" w:color="auto" w:fill="FFFFFF"/>
            <w:vAlign w:val="center"/>
          </w:tcPr>
          <w:p w:rsidR="00AB2EEA" w:rsidRDefault="00A10194">
            <w:pPr>
              <w:spacing w:line="400" w:lineRule="exact"/>
              <w:rPr>
                <w:color w:val="000000" w:themeColor="text1"/>
              </w:rPr>
            </w:pPr>
            <w:r>
              <w:rPr>
                <w:rFonts w:hint="eastAsia"/>
                <w:color w:val="000000" w:themeColor="text1"/>
              </w:rPr>
              <w:t>许昌市云平台统一数据中心</w:t>
            </w:r>
          </w:p>
        </w:tc>
        <w:tc>
          <w:tcPr>
            <w:tcW w:w="9072" w:type="dxa"/>
            <w:vAlign w:val="center"/>
          </w:tcPr>
          <w:p w:rsidR="00AB2EEA" w:rsidRDefault="00A10194">
            <w:pPr>
              <w:spacing w:line="400" w:lineRule="exact"/>
              <w:rPr>
                <w:color w:val="000000" w:themeColor="text1"/>
              </w:rPr>
            </w:pPr>
            <w:r>
              <w:rPr>
                <w:rFonts w:hint="eastAsia"/>
                <w:color w:val="000000" w:themeColor="text1"/>
              </w:rPr>
              <w:t>1</w:t>
            </w:r>
            <w:r>
              <w:rPr>
                <w:rFonts w:hint="eastAsia"/>
                <w:color w:val="000000" w:themeColor="text1"/>
              </w:rPr>
              <w:t>、设置数据标准、代码标准，构建与维护数字校园平台信息标准，为公共数据交换提供依据。</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、设置数据提供者，确定每一项需要交换的数据由哪个应用系统提供；设置数据使用者，确定每一项需要交换的数据由哪些应用系统使用；根据配置的业务规则和信</w:t>
            </w:r>
            <w:r>
              <w:rPr>
                <w:color w:val="000000" w:themeColor="text1"/>
              </w:rPr>
              <w:t>息标准对待交换的数据进行分析处理，过滤出不符合规则和标准的数据，</w:t>
            </w:r>
            <w:r>
              <w:rPr>
                <w:rFonts w:hint="eastAsia"/>
                <w:color w:val="000000" w:themeColor="text1"/>
              </w:rPr>
              <w:t>据信息标准对数据进行格式化转换，形成接收方可以接收的数据格式。</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、将非标准数据按标准进行信息转换，提供不少于</w:t>
            </w:r>
            <w:r>
              <w:rPr>
                <w:color w:val="000000" w:themeColor="text1"/>
              </w:rPr>
              <w:t>10</w:t>
            </w:r>
            <w:r>
              <w:rPr>
                <w:rFonts w:hint="eastAsia"/>
                <w:color w:val="000000" w:themeColor="text1"/>
              </w:rPr>
              <w:t>种的转换规则</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、数据同步，提供不同时间粒度的同步计划，将三个职校的数据按教育局要求进行转换、删选、过滤同步到中心数据库，可以对学校整体信息进行即时查询</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、数据集成：提供标准化的数据交换接口，支持与学校外的其他系统（教育厅等机构）进行数据集成。</w:t>
            </w:r>
          </w:p>
          <w:p w:rsidR="00AB2EEA" w:rsidRDefault="00A10194">
            <w:pPr>
              <w:spacing w:line="400" w:lineRule="exact"/>
              <w:rPr>
                <w:color w:val="000000" w:themeColor="text1"/>
              </w:rPr>
            </w:pPr>
            <w:r>
              <w:rPr>
                <w:rFonts w:hint="eastAsia"/>
                <w:color w:val="000000" w:themeColor="text1"/>
              </w:rPr>
              <w:t>6</w:t>
            </w:r>
            <w:r>
              <w:rPr>
                <w:color w:val="000000" w:themeColor="text1"/>
              </w:rPr>
              <w:t>、定时数据同步</w:t>
            </w:r>
            <w:r>
              <w:rPr>
                <w:rFonts w:hint="eastAsia"/>
                <w:color w:val="000000" w:themeColor="text1"/>
              </w:rPr>
              <w:t>：</w:t>
            </w:r>
            <w:r>
              <w:rPr>
                <w:color w:val="000000" w:themeColor="text1"/>
              </w:rPr>
              <w:t>能够定时维护需求数据，可以设置定时的时间和频率、高负荷的共享数据访问请求。能够支持</w:t>
            </w:r>
            <w:r>
              <w:rPr>
                <w:color w:val="000000" w:themeColor="text1"/>
              </w:rPr>
              <w:t>7*24</w:t>
            </w:r>
            <w:r>
              <w:rPr>
                <w:color w:val="000000" w:themeColor="text1"/>
              </w:rPr>
              <w:t>小时的共享数据访问服务，能够支持海量的子业务系统和第三方系统的共享数据访问需求，能够支持快速的数据同步和故障日志记录、重试和恢复同步操作的机制。</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、实时数据同步：</w:t>
            </w:r>
            <w:r>
              <w:rPr>
                <w:color w:val="000000" w:themeColor="text1"/>
              </w:rPr>
              <w:t>能够</w:t>
            </w:r>
            <w:r>
              <w:rPr>
                <w:rFonts w:hint="eastAsia"/>
                <w:color w:val="000000" w:themeColor="text1"/>
              </w:rPr>
              <w:t>提供实时的数据同步</w:t>
            </w:r>
            <w:r>
              <w:rPr>
                <w:color w:val="000000" w:themeColor="text1"/>
              </w:rPr>
              <w:t>。</w:t>
            </w:r>
          </w:p>
          <w:p w:rsidR="00AB2EEA" w:rsidRDefault="00A10194">
            <w:pPr>
              <w:spacing w:line="400" w:lineRule="exact"/>
              <w:rPr>
                <w:color w:val="000000" w:themeColor="text1"/>
              </w:rPr>
            </w:pPr>
            <w:r>
              <w:rPr>
                <w:rFonts w:hint="eastAsia"/>
                <w:color w:val="000000" w:themeColor="text1"/>
              </w:rPr>
              <w:t>8</w:t>
            </w:r>
            <w:r>
              <w:rPr>
                <w:color w:val="000000" w:themeColor="text1"/>
              </w:rPr>
              <w:t>、数据同步</w:t>
            </w:r>
            <w:r>
              <w:rPr>
                <w:rFonts w:hint="eastAsia"/>
                <w:color w:val="000000" w:themeColor="text1"/>
              </w:rPr>
              <w:t>监控：</w:t>
            </w:r>
            <w:r>
              <w:rPr>
                <w:color w:val="000000" w:themeColor="text1"/>
              </w:rPr>
              <w:t>能够查看各个数据同步的执行结果和日志信息，能够查找和发现数据同步中出现的问题，可以查看和维护目前系统中存在的同步工作</w:t>
            </w:r>
            <w:r>
              <w:rPr>
                <w:rFonts w:hint="eastAsia"/>
                <w:color w:val="000000" w:themeColor="text1"/>
              </w:rPr>
              <w:t>；能够实现性能、流量的实时监控和告警。</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、数据服务：除支撑现有应用系统外，数据中心平台通过抽取、转换、加载以及数据综合，将各</w:t>
            </w:r>
            <w:r>
              <w:rPr>
                <w:rFonts w:hint="eastAsia"/>
                <w:color w:val="000000" w:themeColor="text1"/>
              </w:rPr>
              <w:lastRenderedPageBreak/>
              <w:t>类业务数据收集起来，并根据不同数据特点，构建不同的主题库，辅以服务权限管理、数据权限管理，支撑各类数据服务，包括但不限于数据统计分析、决策分析、数据挖掘，大数据分析。</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w:t>
            </w:r>
            <w:r>
              <w:rPr>
                <w:color w:val="000000" w:themeColor="text1"/>
              </w:rPr>
              <w:t>基于许昌市职业教育顶岗实习管理系统信息标准，构建与维护许昌市职业教育顶岗实习管理系统中心数据库，在共享公共数据基础上整合与集成各种应用软件，通过数据驱动、事件驱动和服务驱动将公共数据从应用数据库抽取到数据中心，通过向应用软件提供丰富接口实现公共数据向应用数据库的同步，确保许昌市职业教育顶岗实习管理系统数据的完整性、准确性与一致性。</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spacing w:line="400" w:lineRule="exact"/>
              <w:rPr>
                <w:color w:val="000000" w:themeColor="text1"/>
              </w:rPr>
            </w:pPr>
            <w:r>
              <w:rPr>
                <w:rFonts w:hint="eastAsia"/>
                <w:color w:val="000000" w:themeColor="text1"/>
              </w:rPr>
              <w:lastRenderedPageBreak/>
              <w:t>14</w:t>
            </w:r>
          </w:p>
        </w:tc>
        <w:tc>
          <w:tcPr>
            <w:tcW w:w="1559" w:type="dxa"/>
            <w:shd w:val="clear" w:color="auto" w:fill="FFFFFF"/>
            <w:vAlign w:val="center"/>
          </w:tcPr>
          <w:p w:rsidR="00AB2EEA" w:rsidRDefault="00A10194">
            <w:pPr>
              <w:spacing w:line="400" w:lineRule="exact"/>
              <w:rPr>
                <w:color w:val="000000" w:themeColor="text1"/>
              </w:rPr>
            </w:pPr>
            <w:r>
              <w:rPr>
                <w:rFonts w:hint="eastAsia"/>
                <w:color w:val="000000" w:themeColor="text1"/>
              </w:rPr>
              <w:t>图书管理系统</w:t>
            </w:r>
          </w:p>
        </w:tc>
        <w:tc>
          <w:tcPr>
            <w:tcW w:w="9072" w:type="dxa"/>
            <w:vAlign w:val="center"/>
          </w:tcPr>
          <w:p w:rsidR="00AB2EEA" w:rsidRDefault="00A10194">
            <w:pPr>
              <w:spacing w:line="400" w:lineRule="exact"/>
              <w:rPr>
                <w:color w:val="000000" w:themeColor="text1"/>
              </w:rPr>
            </w:pPr>
            <w:r>
              <w:rPr>
                <w:rFonts w:hint="eastAsia"/>
                <w:color w:val="000000" w:themeColor="text1"/>
              </w:rPr>
              <w:t>1</w:t>
            </w:r>
            <w:r>
              <w:rPr>
                <w:rFonts w:hint="eastAsia"/>
                <w:color w:val="000000" w:themeColor="text1"/>
              </w:rPr>
              <w:t>、具备强大的多媒体管理功能，支持多种格式文件添加，利用转码工具实现无人值守自动入库；</w:t>
            </w:r>
          </w:p>
          <w:p w:rsidR="00AB2EEA" w:rsidRDefault="00A10194">
            <w:pPr>
              <w:spacing w:line="400" w:lineRule="exact"/>
              <w:rPr>
                <w:color w:val="000000" w:themeColor="text1"/>
              </w:rPr>
            </w:pPr>
            <w:r>
              <w:rPr>
                <w:rFonts w:hint="eastAsia"/>
                <w:color w:val="000000" w:themeColor="text1"/>
              </w:rPr>
              <w:t>2</w:t>
            </w:r>
            <w:r>
              <w:rPr>
                <w:rFonts w:hint="eastAsia"/>
                <w:color w:val="000000" w:themeColor="text1"/>
              </w:rPr>
              <w:t>、全面兼容于</w:t>
            </w:r>
            <w:r>
              <w:rPr>
                <w:rFonts w:hint="eastAsia"/>
                <w:color w:val="000000" w:themeColor="text1"/>
              </w:rPr>
              <w:t>Google chrome</w:t>
            </w:r>
            <w:r>
              <w:rPr>
                <w:rFonts w:hint="eastAsia"/>
                <w:color w:val="000000" w:themeColor="text1"/>
              </w:rPr>
              <w:t>、</w:t>
            </w:r>
            <w:r>
              <w:rPr>
                <w:rFonts w:hint="eastAsia"/>
                <w:color w:val="000000" w:themeColor="text1"/>
              </w:rPr>
              <w:t>Firefox</w:t>
            </w:r>
            <w:r>
              <w:rPr>
                <w:rFonts w:hint="eastAsia"/>
                <w:color w:val="000000" w:themeColor="text1"/>
              </w:rPr>
              <w:t>、</w:t>
            </w:r>
            <w:r>
              <w:rPr>
                <w:rFonts w:hint="eastAsia"/>
                <w:color w:val="000000" w:themeColor="text1"/>
              </w:rPr>
              <w:t>QQ</w:t>
            </w:r>
            <w:r>
              <w:rPr>
                <w:rFonts w:hint="eastAsia"/>
                <w:color w:val="000000" w:themeColor="text1"/>
              </w:rPr>
              <w:t>、</w:t>
            </w:r>
            <w:r>
              <w:rPr>
                <w:rFonts w:hint="eastAsia"/>
                <w:color w:val="000000" w:themeColor="text1"/>
              </w:rPr>
              <w:t>360</w:t>
            </w:r>
            <w:r>
              <w:rPr>
                <w:rFonts w:hint="eastAsia"/>
                <w:color w:val="000000" w:themeColor="text1"/>
              </w:rPr>
              <w:t>、搜狗等多种浏览器</w:t>
            </w:r>
          </w:p>
          <w:p w:rsidR="00AB2EEA" w:rsidRDefault="00A10194">
            <w:pPr>
              <w:spacing w:line="400" w:lineRule="exact"/>
              <w:rPr>
                <w:color w:val="000000" w:themeColor="text1"/>
              </w:rPr>
            </w:pPr>
            <w:r>
              <w:rPr>
                <w:rFonts w:hint="eastAsia"/>
                <w:color w:val="000000" w:themeColor="text1"/>
              </w:rPr>
              <w:t>3</w:t>
            </w:r>
            <w:r>
              <w:rPr>
                <w:rFonts w:hint="eastAsia"/>
                <w:color w:val="000000" w:themeColor="text1"/>
              </w:rPr>
              <w:t>、视频播放采用先进的流媒体点播技术，</w:t>
            </w:r>
            <w:r>
              <w:rPr>
                <w:rFonts w:hint="eastAsia"/>
                <w:color w:val="000000" w:themeColor="text1"/>
              </w:rPr>
              <w:t>Windows</w:t>
            </w:r>
            <w:r>
              <w:rPr>
                <w:rFonts w:hint="eastAsia"/>
                <w:color w:val="000000" w:themeColor="text1"/>
              </w:rPr>
              <w:t>平台单服务支持</w:t>
            </w:r>
            <w:r>
              <w:rPr>
                <w:rFonts w:hint="eastAsia"/>
                <w:color w:val="000000" w:themeColor="text1"/>
              </w:rPr>
              <w:t>1000</w:t>
            </w:r>
            <w:r>
              <w:rPr>
                <w:rFonts w:hint="eastAsia"/>
                <w:color w:val="000000" w:themeColor="text1"/>
              </w:rPr>
              <w:t>并发以上，</w:t>
            </w:r>
            <w:r>
              <w:rPr>
                <w:rFonts w:hint="eastAsia"/>
                <w:color w:val="000000" w:themeColor="text1"/>
              </w:rPr>
              <w:t xml:space="preserve">LINUX   </w:t>
            </w:r>
            <w:r>
              <w:rPr>
                <w:rFonts w:hint="eastAsia"/>
                <w:color w:val="000000" w:themeColor="text1"/>
              </w:rPr>
              <w:t>系统单服务器支持</w:t>
            </w:r>
            <w:r>
              <w:rPr>
                <w:rFonts w:hint="eastAsia"/>
                <w:color w:val="000000" w:themeColor="text1"/>
              </w:rPr>
              <w:t>2000</w:t>
            </w:r>
            <w:r>
              <w:rPr>
                <w:rFonts w:hint="eastAsia"/>
                <w:color w:val="000000" w:themeColor="text1"/>
              </w:rPr>
              <w:t>并发以上同时浏览，客户端无需下载任何播放插件，要求支持各种移动终端接入，包含安卓</w:t>
            </w:r>
            <w:r>
              <w:rPr>
                <w:rFonts w:hint="eastAsia"/>
                <w:color w:val="000000" w:themeColor="text1"/>
              </w:rPr>
              <w:t>Android</w:t>
            </w:r>
            <w:r>
              <w:rPr>
                <w:rFonts w:hint="eastAsia"/>
                <w:color w:val="000000" w:themeColor="text1"/>
              </w:rPr>
              <w:t>、苹果</w:t>
            </w:r>
            <w:r>
              <w:rPr>
                <w:rFonts w:hint="eastAsia"/>
                <w:color w:val="000000" w:themeColor="text1"/>
              </w:rPr>
              <w:t>IOS</w:t>
            </w:r>
            <w:r>
              <w:rPr>
                <w:rFonts w:hint="eastAsia"/>
                <w:color w:val="000000" w:themeColor="text1"/>
              </w:rPr>
              <w:t>等移动设备。</w:t>
            </w:r>
          </w:p>
          <w:p w:rsidR="00AB2EEA" w:rsidRDefault="00A10194">
            <w:pPr>
              <w:spacing w:line="400" w:lineRule="exact"/>
              <w:rPr>
                <w:color w:val="000000" w:themeColor="text1"/>
              </w:rPr>
            </w:pPr>
            <w:r>
              <w:rPr>
                <w:rFonts w:hint="eastAsia"/>
                <w:color w:val="000000" w:themeColor="text1"/>
              </w:rPr>
              <w:t>4</w:t>
            </w:r>
            <w:r>
              <w:rPr>
                <w:rFonts w:hint="eastAsia"/>
                <w:color w:val="000000" w:themeColor="text1"/>
              </w:rPr>
              <w:t>、视频播放：支持原清、普清、标清、高清、超清等多码率切换；支持外挂字幕，多字幕切换，字幕格式支持</w:t>
            </w:r>
            <w:r>
              <w:rPr>
                <w:rFonts w:hint="eastAsia"/>
                <w:color w:val="000000" w:themeColor="text1"/>
              </w:rPr>
              <w:t>srt</w:t>
            </w:r>
            <w:r>
              <w:rPr>
                <w:rFonts w:hint="eastAsia"/>
                <w:color w:val="000000" w:themeColor="text1"/>
              </w:rPr>
              <w:t>，</w:t>
            </w:r>
            <w:r>
              <w:rPr>
                <w:rFonts w:hint="eastAsia"/>
                <w:color w:val="000000" w:themeColor="text1"/>
              </w:rPr>
              <w:t>webvtt</w:t>
            </w:r>
            <w:r>
              <w:rPr>
                <w:rFonts w:hint="eastAsia"/>
                <w:color w:val="000000" w:themeColor="text1"/>
              </w:rPr>
              <w:t>等；支持悬停预览、视频标注。</w:t>
            </w:r>
          </w:p>
          <w:p w:rsidR="00AB2EEA" w:rsidRDefault="00A10194">
            <w:pPr>
              <w:spacing w:line="400" w:lineRule="exact"/>
              <w:rPr>
                <w:color w:val="000000" w:themeColor="text1"/>
              </w:rPr>
            </w:pPr>
            <w:r>
              <w:rPr>
                <w:rFonts w:hint="eastAsia"/>
                <w:color w:val="000000" w:themeColor="text1"/>
              </w:rPr>
              <w:t>5</w:t>
            </w:r>
            <w:r>
              <w:rPr>
                <w:rFonts w:hint="eastAsia"/>
                <w:color w:val="000000" w:themeColor="text1"/>
              </w:rPr>
              <w:t>、电子书浏览：支持显示比例调整、全屏显示、查找并高亮文本、文档分页预览、页面跳转、单页</w:t>
            </w:r>
            <w:r>
              <w:rPr>
                <w:rFonts w:hint="eastAsia"/>
                <w:color w:val="000000" w:themeColor="text1"/>
              </w:rPr>
              <w:t>\</w:t>
            </w:r>
            <w:r>
              <w:rPr>
                <w:rFonts w:hint="eastAsia"/>
                <w:color w:val="000000" w:themeColor="text1"/>
              </w:rPr>
              <w:t>双页模式切换等。</w:t>
            </w:r>
          </w:p>
          <w:p w:rsidR="00AB2EEA" w:rsidRDefault="00A10194">
            <w:pPr>
              <w:spacing w:line="400" w:lineRule="exact"/>
              <w:rPr>
                <w:color w:val="000000" w:themeColor="text1"/>
              </w:rPr>
            </w:pPr>
            <w:r>
              <w:rPr>
                <w:rFonts w:hint="eastAsia"/>
                <w:color w:val="000000" w:themeColor="text1"/>
              </w:rPr>
              <w:t>6</w:t>
            </w:r>
            <w:r>
              <w:rPr>
                <w:rFonts w:hint="eastAsia"/>
                <w:color w:val="000000" w:themeColor="text1"/>
              </w:rPr>
              <w:t>、利用自带一键转码工具可以将</w:t>
            </w:r>
            <w:r>
              <w:rPr>
                <w:rFonts w:hint="eastAsia"/>
                <w:color w:val="000000" w:themeColor="text1"/>
              </w:rPr>
              <w:t>CEB</w:t>
            </w:r>
            <w:r>
              <w:rPr>
                <w:rFonts w:hint="eastAsia"/>
                <w:color w:val="000000" w:themeColor="text1"/>
              </w:rPr>
              <w:t>、</w:t>
            </w:r>
            <w:r>
              <w:rPr>
                <w:rFonts w:hint="eastAsia"/>
                <w:color w:val="000000" w:themeColor="text1"/>
              </w:rPr>
              <w:t>TXT</w:t>
            </w:r>
            <w:r>
              <w:rPr>
                <w:rFonts w:hint="eastAsia"/>
                <w:color w:val="000000" w:themeColor="text1"/>
              </w:rPr>
              <w:t>、</w:t>
            </w:r>
            <w:r>
              <w:rPr>
                <w:rFonts w:hint="eastAsia"/>
                <w:color w:val="000000" w:themeColor="text1"/>
              </w:rPr>
              <w:t>HTML</w:t>
            </w:r>
            <w:r>
              <w:rPr>
                <w:rFonts w:hint="eastAsia"/>
                <w:color w:val="000000" w:themeColor="text1"/>
              </w:rPr>
              <w:t>、</w:t>
            </w:r>
            <w:r>
              <w:rPr>
                <w:rFonts w:hint="eastAsia"/>
                <w:color w:val="000000" w:themeColor="text1"/>
              </w:rPr>
              <w:t>asf</w:t>
            </w:r>
            <w:r>
              <w:rPr>
                <w:rFonts w:hint="eastAsia"/>
                <w:color w:val="000000" w:themeColor="text1"/>
              </w:rPr>
              <w:t>、</w:t>
            </w:r>
            <w:r>
              <w:rPr>
                <w:rFonts w:hint="eastAsia"/>
                <w:color w:val="000000" w:themeColor="text1"/>
              </w:rPr>
              <w:t>mpg</w:t>
            </w:r>
            <w:r>
              <w:rPr>
                <w:rFonts w:hint="eastAsia"/>
                <w:color w:val="000000" w:themeColor="text1"/>
              </w:rPr>
              <w:t>、</w:t>
            </w:r>
            <w:r>
              <w:rPr>
                <w:rFonts w:hint="eastAsia"/>
                <w:color w:val="000000" w:themeColor="text1"/>
              </w:rPr>
              <w:t>rm</w:t>
            </w:r>
            <w:r>
              <w:rPr>
                <w:rFonts w:hint="eastAsia"/>
                <w:color w:val="000000" w:themeColor="text1"/>
              </w:rPr>
              <w:t>、</w:t>
            </w:r>
            <w:r>
              <w:rPr>
                <w:rFonts w:hint="eastAsia"/>
                <w:color w:val="000000" w:themeColor="text1"/>
              </w:rPr>
              <w:t>rmvb</w:t>
            </w:r>
            <w:r>
              <w:rPr>
                <w:rFonts w:hint="eastAsia"/>
                <w:color w:val="000000" w:themeColor="text1"/>
              </w:rPr>
              <w:t>、</w:t>
            </w:r>
            <w:r>
              <w:rPr>
                <w:rFonts w:hint="eastAsia"/>
                <w:color w:val="000000" w:themeColor="text1"/>
              </w:rPr>
              <w:t xml:space="preserve"> avi</w:t>
            </w:r>
            <w:r>
              <w:rPr>
                <w:rFonts w:hint="eastAsia"/>
                <w:color w:val="000000" w:themeColor="text1"/>
              </w:rPr>
              <w:t>等多种图书资源格式统一转化成标准</w:t>
            </w:r>
            <w:r>
              <w:rPr>
                <w:rFonts w:hint="eastAsia"/>
                <w:color w:val="000000" w:themeColor="text1"/>
              </w:rPr>
              <w:t>PDF</w:t>
            </w:r>
            <w:r>
              <w:rPr>
                <w:rFonts w:hint="eastAsia"/>
                <w:color w:val="000000" w:themeColor="text1"/>
              </w:rPr>
              <w:t>、</w:t>
            </w:r>
            <w:r>
              <w:rPr>
                <w:rFonts w:hint="eastAsia"/>
                <w:color w:val="000000" w:themeColor="text1"/>
              </w:rPr>
              <w:t>MP4</w:t>
            </w:r>
            <w:r>
              <w:rPr>
                <w:rFonts w:hint="eastAsia"/>
                <w:color w:val="000000" w:themeColor="text1"/>
              </w:rPr>
              <w:t>等格式，适合安卓</w:t>
            </w:r>
            <w:r>
              <w:rPr>
                <w:rFonts w:hint="eastAsia"/>
                <w:color w:val="000000" w:themeColor="text1"/>
              </w:rPr>
              <w:t>Android</w:t>
            </w:r>
            <w:r>
              <w:rPr>
                <w:rFonts w:hint="eastAsia"/>
                <w:color w:val="000000" w:themeColor="text1"/>
              </w:rPr>
              <w:t>、苹果</w:t>
            </w:r>
            <w:r>
              <w:rPr>
                <w:rFonts w:hint="eastAsia"/>
                <w:color w:val="000000" w:themeColor="text1"/>
              </w:rPr>
              <w:t>IOS</w:t>
            </w:r>
            <w:r>
              <w:rPr>
                <w:rFonts w:hint="eastAsia"/>
                <w:color w:val="000000" w:themeColor="text1"/>
              </w:rPr>
              <w:t>移动终端访问。</w:t>
            </w:r>
          </w:p>
          <w:p w:rsidR="00AB2EEA" w:rsidRDefault="00A10194">
            <w:pPr>
              <w:spacing w:line="400" w:lineRule="exact"/>
              <w:rPr>
                <w:color w:val="000000" w:themeColor="text1"/>
              </w:rPr>
            </w:pPr>
            <w:r>
              <w:rPr>
                <w:rFonts w:hint="eastAsia"/>
                <w:color w:val="000000" w:themeColor="text1"/>
              </w:rPr>
              <w:t>7</w:t>
            </w:r>
            <w:r>
              <w:rPr>
                <w:rFonts w:hint="eastAsia"/>
                <w:color w:val="000000" w:themeColor="text1"/>
              </w:rPr>
              <w:t>、移动终端浏览支持原生</w:t>
            </w:r>
            <w:r>
              <w:rPr>
                <w:rFonts w:hint="eastAsia"/>
                <w:color w:val="000000" w:themeColor="text1"/>
              </w:rPr>
              <w:t>app</w:t>
            </w:r>
            <w:r>
              <w:rPr>
                <w:rFonts w:hint="eastAsia"/>
                <w:color w:val="000000" w:themeColor="text1"/>
              </w:rPr>
              <w:t>应用方式，提供音视频、电子书离线观看，使用户体验更加灵活多样化。</w:t>
            </w:r>
          </w:p>
          <w:p w:rsidR="00AB2EEA" w:rsidRDefault="00A10194">
            <w:pPr>
              <w:spacing w:line="400" w:lineRule="exact"/>
              <w:rPr>
                <w:color w:val="000000" w:themeColor="text1"/>
              </w:rPr>
            </w:pPr>
            <w:r>
              <w:rPr>
                <w:rFonts w:hint="eastAsia"/>
                <w:color w:val="000000" w:themeColor="text1"/>
              </w:rPr>
              <w:t>8</w:t>
            </w:r>
            <w:r>
              <w:rPr>
                <w:rFonts w:hint="eastAsia"/>
                <w:color w:val="000000" w:themeColor="text1"/>
              </w:rPr>
              <w:t>、支持对视频、</w:t>
            </w:r>
            <w:r>
              <w:rPr>
                <w:rFonts w:hint="eastAsia"/>
                <w:color w:val="000000" w:themeColor="text1"/>
              </w:rPr>
              <w:t>pdf</w:t>
            </w:r>
            <w:r>
              <w:rPr>
                <w:rFonts w:hint="eastAsia"/>
                <w:color w:val="000000" w:themeColor="text1"/>
              </w:rPr>
              <w:t>、图片等自动截取海报，生成缩略图，并具有一定智能化，避免产生颜色单</w:t>
            </w:r>
            <w:r>
              <w:rPr>
                <w:rFonts w:hint="eastAsia"/>
                <w:color w:val="000000" w:themeColor="text1"/>
              </w:rPr>
              <w:lastRenderedPageBreak/>
              <w:t>一的海报；支持海报裁剪，裁剪出海报不变形，便于应用布局需要。</w:t>
            </w:r>
          </w:p>
          <w:p w:rsidR="00AB2EEA" w:rsidRDefault="00A10194">
            <w:pPr>
              <w:spacing w:line="400" w:lineRule="exact"/>
              <w:rPr>
                <w:color w:val="000000" w:themeColor="text1"/>
              </w:rPr>
            </w:pPr>
            <w:r>
              <w:rPr>
                <w:rFonts w:hint="eastAsia"/>
                <w:color w:val="000000" w:themeColor="text1"/>
              </w:rPr>
              <w:t>9</w:t>
            </w:r>
            <w:r>
              <w:rPr>
                <w:rFonts w:hint="eastAsia"/>
                <w:color w:val="000000" w:themeColor="text1"/>
              </w:rPr>
              <w:t>、每本图书自带二维码扫描下载，方便移动端离线阅读。</w:t>
            </w:r>
          </w:p>
          <w:p w:rsidR="00AB2EEA" w:rsidRDefault="00A10194">
            <w:pPr>
              <w:spacing w:line="400" w:lineRule="exact"/>
              <w:rPr>
                <w:color w:val="000000" w:themeColor="text1"/>
              </w:rPr>
            </w:pPr>
            <w:r>
              <w:rPr>
                <w:rFonts w:hint="eastAsia"/>
                <w:color w:val="000000" w:themeColor="text1"/>
              </w:rPr>
              <w:t>10</w:t>
            </w:r>
            <w:r>
              <w:rPr>
                <w:rFonts w:hint="eastAsia"/>
                <w:color w:val="000000" w:themeColor="text1"/>
              </w:rPr>
              <w:t>、数字图书资源统一检索：支持中文分词，全文检索。</w:t>
            </w:r>
          </w:p>
          <w:p w:rsidR="00AB2EEA" w:rsidRDefault="00A10194">
            <w:pPr>
              <w:spacing w:line="400" w:lineRule="exact"/>
              <w:rPr>
                <w:color w:val="000000" w:themeColor="text1"/>
              </w:rPr>
            </w:pPr>
            <w:r>
              <w:rPr>
                <w:rFonts w:hint="eastAsia"/>
                <w:color w:val="000000" w:themeColor="text1"/>
              </w:rPr>
              <w:t>11</w:t>
            </w:r>
            <w:r>
              <w:rPr>
                <w:rFonts w:hint="eastAsia"/>
                <w:color w:val="000000" w:themeColor="text1"/>
              </w:rPr>
              <w:t>、电子书资源质量高图书主要以</w:t>
            </w:r>
            <w:r>
              <w:rPr>
                <w:rFonts w:hint="eastAsia"/>
                <w:color w:val="000000" w:themeColor="text1"/>
              </w:rPr>
              <w:t>pdf</w:t>
            </w:r>
            <w:r>
              <w:rPr>
                <w:rFonts w:hint="eastAsia"/>
                <w:color w:val="000000" w:themeColor="text1"/>
              </w:rPr>
              <w:t>格式保存，以保持图书原有的版式</w:t>
            </w:r>
            <w:r>
              <w:rPr>
                <w:rFonts w:hint="eastAsia"/>
                <w:color w:val="000000" w:themeColor="text1"/>
              </w:rPr>
              <w:t>,</w:t>
            </w:r>
            <w:r>
              <w:rPr>
                <w:rFonts w:hint="eastAsia"/>
                <w:color w:val="000000" w:themeColor="text1"/>
              </w:rPr>
              <w:t>并能越放大越清晰</w:t>
            </w:r>
            <w:r>
              <w:rPr>
                <w:rFonts w:hint="eastAsia"/>
                <w:color w:val="000000" w:themeColor="text1"/>
              </w:rPr>
              <w:t xml:space="preserve">. </w:t>
            </w:r>
            <w:r>
              <w:rPr>
                <w:rFonts w:hint="eastAsia"/>
                <w:color w:val="000000" w:themeColor="text1"/>
              </w:rPr>
              <w:t>电子图书都是识别后的文本类型</w:t>
            </w:r>
            <w:r>
              <w:rPr>
                <w:rFonts w:hint="eastAsia"/>
                <w:color w:val="000000" w:themeColor="text1"/>
              </w:rPr>
              <w:t>,</w:t>
            </w:r>
            <w:r>
              <w:rPr>
                <w:rFonts w:hint="eastAsia"/>
                <w:color w:val="000000" w:themeColor="text1"/>
              </w:rPr>
              <w:t>相对于扫描后图像格式的电子图书，占用磁盘空间较小，对服务器硬件和网络的带宽要求也比较低。</w:t>
            </w:r>
          </w:p>
          <w:p w:rsidR="00AB2EEA" w:rsidRDefault="00A10194">
            <w:pPr>
              <w:spacing w:line="400" w:lineRule="exact"/>
              <w:rPr>
                <w:color w:val="000000" w:themeColor="text1"/>
              </w:rPr>
            </w:pPr>
            <w:r>
              <w:rPr>
                <w:rFonts w:hint="eastAsia"/>
                <w:color w:val="000000" w:themeColor="text1"/>
              </w:rPr>
              <w:t>12</w:t>
            </w:r>
            <w:r>
              <w:rPr>
                <w:rFonts w:hint="eastAsia"/>
                <w:color w:val="000000" w:themeColor="text1"/>
              </w:rPr>
              <w:t>、图书分类科学灵活严格按照《中国图书馆分类法》第五版分类标准，支持用户自定义添加图书分类，可扩展到三级目录，系统应具有很强的可扩充性和升级能力。</w:t>
            </w:r>
          </w:p>
          <w:p w:rsidR="00AB2EEA" w:rsidRDefault="00A10194">
            <w:pPr>
              <w:spacing w:line="400" w:lineRule="exact"/>
              <w:rPr>
                <w:color w:val="000000" w:themeColor="text1"/>
              </w:rPr>
            </w:pPr>
            <w:r>
              <w:rPr>
                <w:rFonts w:hint="eastAsia"/>
                <w:color w:val="000000" w:themeColor="text1"/>
              </w:rPr>
              <w:t>13</w:t>
            </w:r>
            <w:r>
              <w:rPr>
                <w:rFonts w:hint="eastAsia"/>
                <w:color w:val="000000" w:themeColor="text1"/>
              </w:rPr>
              <w:t>、系统采用纯</w:t>
            </w:r>
            <w:r>
              <w:rPr>
                <w:rFonts w:hint="eastAsia"/>
                <w:color w:val="000000" w:themeColor="text1"/>
              </w:rPr>
              <w:t>B/S</w:t>
            </w:r>
            <w:r>
              <w:rPr>
                <w:rFonts w:hint="eastAsia"/>
                <w:color w:val="000000" w:themeColor="text1"/>
              </w:rPr>
              <w:t>架构，自带海量（</w:t>
            </w:r>
            <w:r>
              <w:rPr>
                <w:rFonts w:hint="eastAsia"/>
                <w:color w:val="000000" w:themeColor="text1"/>
              </w:rPr>
              <w:t>20</w:t>
            </w:r>
            <w:r>
              <w:rPr>
                <w:rFonts w:hint="eastAsia"/>
                <w:color w:val="000000" w:themeColor="text1"/>
              </w:rPr>
              <w:t>万册以上）图书资源；</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AB2EEA">
        <w:tc>
          <w:tcPr>
            <w:tcW w:w="704" w:type="dxa"/>
            <w:shd w:val="clear" w:color="auto" w:fill="FFFFFF"/>
            <w:vAlign w:val="center"/>
          </w:tcPr>
          <w:p w:rsidR="00AB2EEA" w:rsidRDefault="00A10194">
            <w:pPr>
              <w:spacing w:line="400" w:lineRule="exact"/>
              <w:rPr>
                <w:color w:val="000000" w:themeColor="text1"/>
              </w:rPr>
            </w:pPr>
            <w:r>
              <w:rPr>
                <w:rFonts w:hint="eastAsia"/>
                <w:color w:val="000000" w:themeColor="text1"/>
              </w:rPr>
              <w:lastRenderedPageBreak/>
              <w:t>15</w:t>
            </w:r>
          </w:p>
        </w:tc>
        <w:tc>
          <w:tcPr>
            <w:tcW w:w="1559" w:type="dxa"/>
            <w:shd w:val="clear" w:color="auto" w:fill="FFFFFF"/>
            <w:vAlign w:val="center"/>
          </w:tcPr>
          <w:p w:rsidR="00AB2EEA" w:rsidRDefault="00A10194">
            <w:pPr>
              <w:spacing w:line="400" w:lineRule="exact"/>
              <w:rPr>
                <w:color w:val="000000" w:themeColor="text1"/>
              </w:rPr>
            </w:pPr>
            <w:r>
              <w:rPr>
                <w:rFonts w:hint="eastAsia"/>
                <w:color w:val="000000" w:themeColor="text1"/>
              </w:rPr>
              <w:t>平台集成</w:t>
            </w:r>
          </w:p>
        </w:tc>
        <w:tc>
          <w:tcPr>
            <w:tcW w:w="9072" w:type="dxa"/>
            <w:vAlign w:val="center"/>
          </w:tcPr>
          <w:p w:rsidR="00AB2EEA" w:rsidRDefault="00A10194">
            <w:pPr>
              <w:spacing w:line="400" w:lineRule="exact"/>
              <w:rPr>
                <w:color w:val="000000" w:themeColor="text1"/>
              </w:rPr>
            </w:pPr>
            <w:r>
              <w:rPr>
                <w:rFonts w:hint="eastAsia"/>
                <w:color w:val="000000" w:themeColor="text1"/>
              </w:rPr>
              <w:t>平台对接园区三所学校的的应用管理数据，能查询和统计需要的师生信息</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1</w:t>
            </w:r>
          </w:p>
        </w:tc>
        <w:tc>
          <w:tcPr>
            <w:tcW w:w="709"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AB2EEA" w:rsidRDefault="00A10194">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bl>
    <w:p w:rsidR="00AB2EEA" w:rsidRDefault="00AB2EEA">
      <w:pPr>
        <w:widowControl/>
        <w:jc w:val="left"/>
        <w:rPr>
          <w:rFonts w:ascii="黑体" w:eastAsia="黑体" w:hAnsi="黑体"/>
          <w:b/>
          <w:sz w:val="28"/>
        </w:rPr>
      </w:pPr>
    </w:p>
    <w:p w:rsidR="00AB2EEA" w:rsidRDefault="00AB2EEA">
      <w:pPr>
        <w:widowControl/>
        <w:jc w:val="left"/>
        <w:rPr>
          <w:rFonts w:ascii="黑体" w:eastAsia="黑体" w:hAnsi="黑体"/>
          <w:b/>
          <w:sz w:val="28"/>
        </w:rPr>
      </w:pPr>
    </w:p>
    <w:tbl>
      <w:tblPr>
        <w:tblpPr w:leftFromText="180" w:rightFromText="180" w:vertAnchor="text" w:horzAnchor="page" w:tblpX="1444" w:tblpY="70"/>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052"/>
        <w:gridCol w:w="1964"/>
        <w:gridCol w:w="6583"/>
        <w:gridCol w:w="1375"/>
        <w:gridCol w:w="999"/>
        <w:gridCol w:w="1200"/>
      </w:tblGrid>
      <w:tr w:rsidR="00AB2EEA">
        <w:trPr>
          <w:trHeight w:val="855"/>
        </w:trPr>
        <w:tc>
          <w:tcPr>
            <w:tcW w:w="13948" w:type="dxa"/>
            <w:gridSpan w:val="7"/>
            <w:shd w:val="clear" w:color="auto" w:fill="BFBFBF"/>
            <w:vAlign w:val="center"/>
          </w:tcPr>
          <w:p w:rsidR="00AB2EEA" w:rsidRDefault="00A10194">
            <w:pPr>
              <w:widowControl/>
              <w:jc w:val="left"/>
              <w:rPr>
                <w:rFonts w:ascii="宋体" w:hAnsi="宋体" w:cs="宋体"/>
                <w:b/>
                <w:bCs/>
                <w:kern w:val="0"/>
                <w:szCs w:val="21"/>
              </w:rPr>
            </w:pPr>
            <w:r>
              <w:rPr>
                <w:rFonts w:ascii="宋体" w:hAnsi="宋体" w:cs="黑体" w:hint="eastAsia"/>
                <w:b/>
                <w:bCs/>
                <w:kern w:val="0"/>
                <w:sz w:val="28"/>
                <w:szCs w:val="28"/>
              </w:rPr>
              <w:t>4、中心机房配套建设</w:t>
            </w:r>
          </w:p>
        </w:tc>
      </w:tr>
      <w:tr w:rsidR="00AB2EEA">
        <w:trPr>
          <w:trHeight w:val="613"/>
        </w:trPr>
        <w:tc>
          <w:tcPr>
            <w:tcW w:w="775" w:type="dxa"/>
            <w:shd w:val="clear" w:color="auto" w:fill="BFBFBF"/>
            <w:vAlign w:val="center"/>
          </w:tcPr>
          <w:p w:rsidR="00AB2EEA" w:rsidRDefault="00A10194">
            <w:pPr>
              <w:widowControl/>
              <w:jc w:val="center"/>
              <w:rPr>
                <w:rFonts w:ascii="宋体" w:hAnsi="宋体" w:cs="宋体"/>
                <w:b/>
                <w:bCs/>
                <w:kern w:val="0"/>
                <w:szCs w:val="21"/>
              </w:rPr>
            </w:pPr>
            <w:r>
              <w:rPr>
                <w:rFonts w:ascii="宋体" w:hAnsi="宋体" w:cs="宋体" w:hint="eastAsia"/>
                <w:b/>
                <w:bCs/>
                <w:kern w:val="0"/>
                <w:szCs w:val="21"/>
              </w:rPr>
              <w:t>序号</w:t>
            </w:r>
          </w:p>
        </w:tc>
        <w:tc>
          <w:tcPr>
            <w:tcW w:w="3016" w:type="dxa"/>
            <w:gridSpan w:val="2"/>
            <w:shd w:val="clear" w:color="auto" w:fill="BFBFBF"/>
            <w:vAlign w:val="center"/>
          </w:tcPr>
          <w:p w:rsidR="00AB2EEA" w:rsidRDefault="00A10194">
            <w:pPr>
              <w:widowControl/>
              <w:jc w:val="center"/>
              <w:rPr>
                <w:rFonts w:ascii="宋体" w:hAnsi="宋体" w:cs="宋体"/>
                <w:b/>
                <w:bCs/>
                <w:kern w:val="0"/>
                <w:szCs w:val="21"/>
              </w:rPr>
            </w:pPr>
            <w:r>
              <w:rPr>
                <w:rFonts w:ascii="宋体" w:hAnsi="宋体" w:cs="宋体" w:hint="eastAsia"/>
                <w:b/>
                <w:bCs/>
                <w:kern w:val="0"/>
                <w:szCs w:val="21"/>
              </w:rPr>
              <w:t>设备名称</w:t>
            </w:r>
          </w:p>
        </w:tc>
        <w:tc>
          <w:tcPr>
            <w:tcW w:w="6583" w:type="dxa"/>
            <w:shd w:val="clear" w:color="auto" w:fill="BFBFBF"/>
            <w:vAlign w:val="center"/>
          </w:tcPr>
          <w:p w:rsidR="00AB2EEA" w:rsidRDefault="00A10194">
            <w:pPr>
              <w:widowControl/>
              <w:jc w:val="center"/>
              <w:rPr>
                <w:rFonts w:ascii="宋体" w:hAnsi="宋体" w:cs="宋体"/>
                <w:b/>
                <w:bCs/>
                <w:kern w:val="0"/>
                <w:szCs w:val="21"/>
              </w:rPr>
            </w:pPr>
            <w:r>
              <w:rPr>
                <w:rFonts w:ascii="宋体" w:hAnsi="宋体" w:cs="宋体" w:hint="eastAsia"/>
                <w:b/>
                <w:bCs/>
                <w:kern w:val="0"/>
                <w:szCs w:val="21"/>
              </w:rPr>
              <w:t>技术指标</w:t>
            </w:r>
          </w:p>
        </w:tc>
        <w:tc>
          <w:tcPr>
            <w:tcW w:w="1375" w:type="dxa"/>
            <w:shd w:val="clear" w:color="auto" w:fill="BFBFBF"/>
            <w:vAlign w:val="center"/>
          </w:tcPr>
          <w:p w:rsidR="00AB2EEA" w:rsidRDefault="00A10194">
            <w:pPr>
              <w:widowControl/>
              <w:jc w:val="center"/>
              <w:rPr>
                <w:rFonts w:ascii="宋体" w:hAnsi="宋体" w:cs="宋体"/>
                <w:b/>
                <w:bCs/>
                <w:kern w:val="0"/>
                <w:szCs w:val="21"/>
              </w:rPr>
            </w:pPr>
            <w:r>
              <w:rPr>
                <w:rFonts w:ascii="宋体" w:hAnsi="宋体" w:cs="宋体" w:hint="eastAsia"/>
                <w:b/>
                <w:bCs/>
                <w:kern w:val="0"/>
                <w:szCs w:val="21"/>
              </w:rPr>
              <w:t>数量</w:t>
            </w:r>
          </w:p>
        </w:tc>
        <w:tc>
          <w:tcPr>
            <w:tcW w:w="999" w:type="dxa"/>
            <w:shd w:val="clear" w:color="auto" w:fill="BFBFBF"/>
            <w:vAlign w:val="center"/>
          </w:tcPr>
          <w:p w:rsidR="00AB2EEA" w:rsidRDefault="00A10194">
            <w:pPr>
              <w:widowControl/>
              <w:jc w:val="center"/>
              <w:rPr>
                <w:rFonts w:ascii="宋体" w:hAnsi="宋体"/>
              </w:rPr>
            </w:pPr>
            <w:r>
              <w:rPr>
                <w:rFonts w:ascii="宋体" w:hAnsi="宋体" w:cs="宋体" w:hint="eastAsia"/>
                <w:b/>
                <w:bCs/>
                <w:kern w:val="0"/>
                <w:szCs w:val="21"/>
              </w:rPr>
              <w:t>单位</w:t>
            </w:r>
          </w:p>
        </w:tc>
        <w:tc>
          <w:tcPr>
            <w:tcW w:w="1200" w:type="dxa"/>
            <w:tcBorders>
              <w:tl2br w:val="nil"/>
              <w:tr2bl w:val="nil"/>
            </w:tcBorders>
            <w:shd w:val="clear" w:color="auto" w:fill="BFBFBF"/>
            <w:vAlign w:val="center"/>
          </w:tcPr>
          <w:p w:rsidR="00AB2EEA" w:rsidRDefault="00A10194">
            <w:pPr>
              <w:widowControl/>
              <w:jc w:val="center"/>
              <w:rPr>
                <w:rFonts w:ascii="宋体" w:hAnsi="宋体" w:cs="宋体"/>
                <w:b/>
                <w:bCs/>
                <w:szCs w:val="21"/>
              </w:rPr>
            </w:pPr>
            <w:r>
              <w:rPr>
                <w:rFonts w:ascii="宋体" w:hAnsi="宋体" w:cs="宋体" w:hint="eastAsia"/>
                <w:b/>
                <w:bCs/>
                <w:kern w:val="0"/>
                <w:szCs w:val="21"/>
              </w:rPr>
              <w:t>是否为核心产品</w:t>
            </w:r>
          </w:p>
        </w:tc>
      </w:tr>
      <w:tr w:rsidR="00AB2EEA">
        <w:trPr>
          <w:trHeight w:val="57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机房基础装修</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铝合金微孔方型吊顶板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尺寸600*600mm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地面找平</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根据实际场地进行地面找平</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3</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地面固化</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根据实际场地进行固化</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吊顶龙骨配件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根据实际场地进行吊顶</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边角收口及吊件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根据实际场地进行边角收口</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7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地面刷防潮、防尘、防静电漆</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聚氨脂漆(刷三遍）</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7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墙柱面刷防潮、防尘、乳胶漆</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四面墙聚氨脂漆(刷三遍）</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7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天棚刷防潮、防尘、防静电漆</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四面墙聚氨脂漆(刷三遍）</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入口踏步</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根据实际场地完成入口踏步工作</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铝塑板地脚线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根据实际场地完成铝塑板地脚线施工</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甲级单开钢制防火门</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甲级单开钢制防火门，尺寸1000*2100mm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无边静电地板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600*600*30mm，钢板厚度0.7mm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13</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入口地板面包边</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入口地板面包边材质为不锈钢</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14</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不锈钢踢脚线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根据实际场地完成不锈钢踢脚线施工</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15</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电源插座</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工业插头（32A）</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16</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照明维修插座电线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ZC-BVR-1*2.5mm2</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17</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接地专用导线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16平方</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18</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接地铜排</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30*3mm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19</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LED灯盘</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600*600mm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灯管</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22W/32W</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开关</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16A</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应急照明灯</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XFZ-EJ</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23</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软管</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内径25mm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24</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镀锌线管</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内径25mm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25</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线槽</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线槽200*100mm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26</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线槽</w:t>
            </w:r>
          </w:p>
        </w:tc>
        <w:tc>
          <w:tcPr>
            <w:tcW w:w="6583" w:type="dxa"/>
            <w:tcBorders>
              <w:bottom w:val="single" w:sz="4" w:space="0" w:color="auto"/>
            </w:tcBorders>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线槽100*100mm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35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27</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玻璃隔断</w:t>
            </w:r>
          </w:p>
        </w:tc>
        <w:tc>
          <w:tcPr>
            <w:tcW w:w="6583" w:type="dxa"/>
            <w:shd w:val="clear" w:color="auto" w:fill="FFFFFF" w:themeFill="background1"/>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常规宽度900-1200mm框架结构：采用6063-T5铝合金型材;卡扣式组装，无外漏螺丝面板材料</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36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28</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机房消防系统</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70L柜式灭火装置</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灭火剂储瓶规格：70L；使用环境：0~50℃；最大保护机房面积：107平方米。</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85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29</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七氟丙烷灭火剂</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七氟丙烷灭火设备不能用于扑救以下火灾：硝化纤维、火药等无空气也能够迅速氧化的物质；钾、钠、镁、铀、环等活泼金属以及金属氰化物，或者能自燃的物质如磷等。</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85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火灾声光警报器</w:t>
            </w:r>
          </w:p>
        </w:tc>
        <w:tc>
          <w:tcPr>
            <w:tcW w:w="6583" w:type="dxa"/>
            <w:tcBorders>
              <w:bottom w:val="single" w:sz="4" w:space="0" w:color="auto"/>
            </w:tcBorders>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使用环境:室内，温度一10℃一+55℃；工作电压:DC24V(驱动电压，允许范围20V---28V)；闪光频率:1次/S；报警音量:&gt;85dB(正前方3米)。</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放气指示灯</w:t>
            </w:r>
          </w:p>
        </w:tc>
        <w:tc>
          <w:tcPr>
            <w:tcW w:w="6583" w:type="dxa"/>
            <w:shd w:val="clear" w:color="auto" w:fill="FFFFFF" w:themeFill="background1"/>
            <w:vAlign w:val="center"/>
          </w:tcPr>
          <w:p w:rsidR="00AB2EEA" w:rsidRDefault="00A10194">
            <w:pPr>
              <w:widowControl/>
              <w:spacing w:line="312" w:lineRule="auto"/>
              <w:jc w:val="left"/>
              <w:rPr>
                <w:rFonts w:ascii="宋体" w:hAnsi="宋体" w:cs="宋体"/>
                <w:kern w:val="0"/>
                <w:szCs w:val="21"/>
              </w:rPr>
            </w:pPr>
            <w:r>
              <w:rPr>
                <w:rFonts w:ascii="宋体" w:hAnsi="宋体" w:cs="宋体"/>
                <w:kern w:val="0"/>
                <w:szCs w:val="21"/>
              </w:rPr>
              <w:t>工作电流&lt;60mA，适用温度：-10℃～+55℃</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7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点型光电感烟探测器</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工作环境：室内，温度-10℃～+55℃；保护面积：80平方米；工作指示：红色LED指示，巡检时闪烁，报警时常亮 。</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7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33</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点型定温感温探测器</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工作环境：室内，温度恒定；保护面积：80平方米；工作指示：红色LED指示，巡检时闪烁，报警时常亮 。</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34</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消防警铃</w:t>
            </w:r>
          </w:p>
        </w:tc>
        <w:tc>
          <w:tcPr>
            <w:tcW w:w="6583" w:type="dxa"/>
            <w:tcBorders>
              <w:bottom w:val="single" w:sz="4" w:space="0" w:color="auto"/>
            </w:tcBorders>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额定电压(V)：DC24；适应工作环境温度：-10℃~50℃</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35</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自动/手动转换器</w:t>
            </w:r>
          </w:p>
        </w:tc>
        <w:tc>
          <w:tcPr>
            <w:tcW w:w="6583" w:type="dxa"/>
            <w:shd w:val="clear" w:color="auto" w:fill="FFFFFF" w:themeFill="background1"/>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手动切换消防主机的贮备电源，电压220V，备电自动转换就会自动供电的</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36</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区域启动/停止盒</w:t>
            </w:r>
          </w:p>
        </w:tc>
        <w:tc>
          <w:tcPr>
            <w:tcW w:w="6583" w:type="dxa"/>
            <w:shd w:val="clear" w:color="auto" w:fill="FFFFFF" w:themeFill="background1"/>
            <w:vAlign w:val="center"/>
          </w:tcPr>
          <w:p w:rsidR="00AB2EEA" w:rsidRDefault="00A10194">
            <w:pPr>
              <w:widowControl/>
              <w:spacing w:line="312" w:lineRule="auto"/>
              <w:jc w:val="left"/>
              <w:rPr>
                <w:rFonts w:ascii="&amp;quot" w:eastAsia="宋体" w:hAnsi="&amp;quot" w:cs="宋体" w:hint="eastAsia"/>
                <w:color w:val="333333"/>
                <w:kern w:val="0"/>
                <w:sz w:val="18"/>
                <w:szCs w:val="18"/>
              </w:rPr>
            </w:pPr>
            <w:r>
              <w:rPr>
                <w:rFonts w:ascii="宋体" w:hAnsi="宋体" w:cs="宋体" w:hint="eastAsia"/>
                <w:kern w:val="0"/>
                <w:szCs w:val="21"/>
              </w:rPr>
              <w:t>紧急启动</w:t>
            </w:r>
            <w:r>
              <w:rPr>
                <w:rFonts w:ascii="宋体" w:hAnsi="宋体" w:cs="宋体"/>
                <w:kern w:val="0"/>
                <w:szCs w:val="21"/>
              </w:rPr>
              <w:t>/</w:t>
            </w:r>
            <w:r>
              <w:rPr>
                <w:rFonts w:ascii="宋体" w:hAnsi="宋体" w:cs="宋体" w:hint="eastAsia"/>
                <w:kern w:val="0"/>
                <w:szCs w:val="21"/>
              </w:rPr>
              <w:t>停止盒的主要功能是给气体灭火控制器提供紧急启动</w:t>
            </w:r>
            <w:r>
              <w:rPr>
                <w:rFonts w:ascii="宋体" w:hAnsi="宋体" w:cs="宋体"/>
                <w:kern w:val="0"/>
                <w:szCs w:val="21"/>
              </w:rPr>
              <w:t>/</w:t>
            </w:r>
            <w:r>
              <w:rPr>
                <w:rFonts w:ascii="宋体" w:hAnsi="宋体" w:cs="宋体" w:hint="eastAsia"/>
                <w:kern w:val="0"/>
                <w:szCs w:val="21"/>
              </w:rPr>
              <w:t>停止控制信号，温度-10℃～+55℃</w:t>
            </w:r>
            <w:r>
              <w:rPr>
                <w:rFonts w:ascii="宋体" w:hAnsi="宋体" w:cs="宋体"/>
                <w:kern w:val="0"/>
                <w:szCs w:val="21"/>
              </w:rPr>
              <w:t>，</w:t>
            </w:r>
            <w:r>
              <w:rPr>
                <w:rFonts w:ascii="宋体" w:hAnsi="宋体" w:cs="宋体" w:hint="eastAsia"/>
                <w:kern w:val="0"/>
                <w:szCs w:val="21"/>
              </w:rPr>
              <w:t>湿度≤95%</w:t>
            </w:r>
            <w:r>
              <w:rPr>
                <w:rFonts w:ascii="宋体" w:hAnsi="宋体" w:cs="宋体"/>
                <w:kern w:val="0"/>
                <w:szCs w:val="21"/>
              </w:rPr>
              <w:t xml:space="preserve"> ，</w:t>
            </w:r>
            <w:r>
              <w:rPr>
                <w:rFonts w:ascii="宋体" w:hAnsi="宋体" w:cs="宋体" w:hint="eastAsia"/>
                <w:kern w:val="0"/>
                <w:szCs w:val="21"/>
              </w:rPr>
              <w:t>工作电流：≤100mA</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42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37</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灭火控制器（单区壁挂式）</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使用环境:温度:-10℃~+55℃；湿度:≤95%RH(40℃无凝露)；.交流输入电压:AC220V士20%，50Hz；交流输入功率:≤120W；直流备电:DC24V7.OAh（由2节DC12V7.OAh串联构成），全密封免维护蓄电池；直流24V电源输出电流:长期持续：6A；瞬态(小于3秒)：8A。</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38</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消防系统辅材</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电线、线管、线盒等</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92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39</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封闭冷通道系统</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模块化柜体</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规格：600(W)*1200(D)*2000(H)mm ，统一颜色为黑色，含顶板，机柜的前后门均为网孔门，采用冷加工工艺，前后网孔门材料≧1.2mm；立柱材料：≧2.0mm，符合ANSI/EIA RS-310-D、DIN41491；PART1、IEC297-2、DIN41494；PART7、 GB/T3047.2- 92标准，兼容19"国际标准、公制标准和ETSI标准，前后门采用内嵌式带把手门锁，机柜柜门开启角度不低于110度。</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★机柜应散热性好，通风面积≧70%，需有很强的兼容性，所有满足EIA-310-D标准的设备都可以安装在机柜中。</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lastRenderedPageBreak/>
              <w:t>在温度20±5℃，相对湿度&lt;90％时，任意不相通的接线端子之间、接线端子与机架间的绝缘电阻值，即带电部件与机壳间的绝缘电阻值应不小于7MΩ。任意不相通的接线端子之间、接线端子与机架间，能承受交流50Hz，2000V电压有效值1分钟不被击穿。机架要设有保护接地端子。</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★机柜承重性好：承重≧1400KG。</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机柜抗震要求：按照标准YD5083-2005《电信设备抗地震性能检测规范》要求抗9级烈震。</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17</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20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40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翻转天窗</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翻转式消防联动天窗，适用于1200mm通道，600mm宽模块化柜体；</w:t>
            </w:r>
            <w:r>
              <w:rPr>
                <w:rFonts w:ascii="宋体" w:hAnsi="宋体" w:cs="宋体" w:hint="eastAsia"/>
                <w:kern w:val="0"/>
                <w:szCs w:val="21"/>
              </w:rPr>
              <w:br/>
              <w:t>翻转天窗5mm厚钢化玻璃（贴防爆膜）金属镶边，支撑板设隐形透光玻璃；</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支撑板3/2/1拼装式组合方式，共用拉梁，无缝阵列拼装，翻转天窗免工具安装；消防联动，接到消防告警0.5秒范围内瞬速自动开启，开启角度＞85°开启面积＞冷通道总面积90％，吸附力F≥50kg；</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41</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填充柜</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适用于冷通道封闭，采用优质冷轧钢板(SPCC)，表面喷涂与柜体保持一致。规格尺寸，300mm*1200mm*2000mm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72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42</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综合天窗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综合天窗，适用于1200mm通道，600mm宽模块化柜体；</w:t>
            </w:r>
            <w:r>
              <w:rPr>
                <w:rFonts w:ascii="宋体" w:hAnsi="宋体" w:cs="宋体" w:hint="eastAsia"/>
                <w:kern w:val="0"/>
                <w:szCs w:val="21"/>
              </w:rPr>
              <w:br/>
              <w:t>支持跨通道走线，烟感、温湿度、摄像头等动环部件安装；支撑板3/2/1拼装式组合方式，共用拉梁，无缝阵列拼装；</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43</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空调天窗</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固定式天窗，适用于1200mm通道，300mm宽行级空调；</w:t>
            </w:r>
            <w:r>
              <w:rPr>
                <w:rFonts w:ascii="宋体" w:hAnsi="宋体" w:cs="宋体" w:hint="eastAsia"/>
                <w:kern w:val="0"/>
                <w:szCs w:val="21"/>
              </w:rPr>
              <w:br/>
            </w:r>
            <w:r>
              <w:rPr>
                <w:rFonts w:ascii="宋体" w:hAnsi="宋体" w:cs="宋体" w:hint="eastAsia"/>
                <w:kern w:val="0"/>
                <w:szCs w:val="21"/>
              </w:rPr>
              <w:lastRenderedPageBreak/>
              <w:t>天窗5mm厚钢化玻璃（贴防爆膜）金属镶边；共用拉梁，无缝阵列拼装；</w:t>
            </w:r>
          </w:p>
        </w:tc>
        <w:tc>
          <w:tcPr>
            <w:tcW w:w="13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2</w:t>
            </w:r>
          </w:p>
        </w:tc>
        <w:tc>
          <w:tcPr>
            <w:tcW w:w="999" w:type="dxa"/>
            <w:shd w:val="clear" w:color="auto" w:fill="auto"/>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6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44</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自动移门</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双开电动平移门，用于1200mm宽双列冷通道1200mm深柜体两端；</w:t>
            </w:r>
            <w:r>
              <w:rPr>
                <w:rFonts w:ascii="宋体" w:hAnsi="宋体" w:cs="宋体" w:hint="eastAsia"/>
                <w:kern w:val="0"/>
                <w:szCs w:val="21"/>
              </w:rPr>
              <w:br/>
              <w:t>门体采用12mm无框钢化玻璃门，双开联动平移方式，开启后隐藏于门盒组件内；门盒三段式竖装结构，两侧铝型材镶边，设安全锁，方便管控及开启，无外露安装固定螺钉；</w:t>
            </w:r>
            <w:r>
              <w:rPr>
                <w:rFonts w:ascii="宋体" w:hAnsi="宋体" w:cs="宋体" w:hint="eastAsia"/>
                <w:kern w:val="0"/>
                <w:szCs w:val="21"/>
              </w:rPr>
              <w:br/>
              <w:t>电机驱动，智慧型微电脑控制器，门体运行参数按需调节；设有密封条，防止冷风泄露，缓冲导向装置，有效保护门体，设安全光眼，防夹防撞，触摸密码键盘锁(进）+手压开关（出）；</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45</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空调组件</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用于300mm宽1200mm深行级空调顶部线槽，三段式强弱电分离，设扎线装置；</w:t>
            </w:r>
            <w:r>
              <w:rPr>
                <w:rFonts w:ascii="宋体" w:hAnsi="宋体" w:cs="宋体" w:hint="eastAsia"/>
                <w:kern w:val="0"/>
                <w:szCs w:val="21"/>
              </w:rPr>
              <w:br/>
              <w:t>优质冷轧钢板，SPCC≥1.5mm；</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72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46</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62柜体底部封板</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用于600mm*1200mm（宽*深）模块化柜体；</w:t>
            </w:r>
            <w:r>
              <w:rPr>
                <w:rFonts w:ascii="宋体" w:hAnsi="宋体" w:cs="宋体" w:hint="eastAsia"/>
                <w:kern w:val="0"/>
                <w:szCs w:val="21"/>
              </w:rPr>
              <w:br/>
              <w:t>优质冷轧钢板，SPCC=1.2mm，铝合金毛刷条；</w:t>
            </w:r>
            <w:r>
              <w:rPr>
                <w:rFonts w:ascii="宋体" w:hAnsi="宋体" w:cs="宋体" w:hint="eastAsia"/>
                <w:kern w:val="0"/>
                <w:szCs w:val="21"/>
              </w:rPr>
              <w:br/>
              <w:t>分段式密闭结构，两侧盖板设有毛刷进线孔，用于底部大容量走线、进线；</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17</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47</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12托盘</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19吋安装,1200mm深机柜通用(740mm深）,承重120公斤</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34</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48</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1U免工具盲板</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19吋安装，1U免工具安装盲板，金属,带塑料快开扣</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170</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49</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1U金属带盖理线架</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19吋安装，带金属盖</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85</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垂直安装板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开有首尾整列的模术安装孔、扎线孔；垂直理线、扎线功能；优质冷</w:t>
            </w:r>
            <w:r>
              <w:rPr>
                <w:rFonts w:ascii="宋体" w:hAnsi="宋体" w:cs="宋体" w:hint="eastAsia"/>
                <w:kern w:val="0"/>
                <w:szCs w:val="21"/>
              </w:rPr>
              <w:lastRenderedPageBreak/>
              <w:t>轧钢板，SPCC=1.5mm；</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40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51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PDU安装件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用于安装固定PDU，支持双路安装</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17</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12侧板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用于1200mm深模块化柜体，相邻柜体的安全隔离，形成独立管理空间；左右分段式结构；</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53</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冷池照明</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用于1200mm宽冷通道照明；</w:t>
            </w:r>
            <w:r>
              <w:rPr>
                <w:rFonts w:ascii="宋体" w:hAnsi="宋体" w:cs="宋体" w:hint="eastAsia"/>
                <w:kern w:val="0"/>
                <w:szCs w:val="21"/>
              </w:rPr>
              <w:br/>
              <w:t>LED白色工作照明灯，输入电压DC24V，同通道拉梁一体化内嵌式结构；</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54</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背景照明</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用于2000mm高冷通内背景照明；</w:t>
            </w:r>
            <w:r>
              <w:rPr>
                <w:rFonts w:ascii="宋体" w:hAnsi="宋体" w:cs="宋体" w:hint="eastAsia"/>
                <w:kern w:val="0"/>
                <w:szCs w:val="21"/>
              </w:rPr>
              <w:br/>
              <w:t>LED绿色背景照明灯，输入电压DC24V；</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55</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跨通道桥架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两列柜体间的跨通道桥架，实现强弱电线缆跨列布置；</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56</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通道控制箱</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用于管理整个冷池的自动移门、消防联动天窗、通道照明、背景照明的电源管控采集管理箱</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57</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底座</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50mm*50mm*5mm镀锌角铁焊接，防腐防锈处理</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58</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辅材</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冷通道密封组件，电路连接线、端子、安装螺丝等组件</w:t>
            </w:r>
          </w:p>
        </w:tc>
        <w:tc>
          <w:tcPr>
            <w:tcW w:w="13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auto" w:fill="auto"/>
            <w:vAlign w:val="center"/>
          </w:tcPr>
          <w:p w:rsidR="00AB2EEA" w:rsidRDefault="00A10194">
            <w:pPr>
              <w:widowControl/>
              <w:jc w:val="center"/>
              <w:rPr>
                <w:rFonts w:ascii="宋体" w:hAnsi="宋体"/>
              </w:rPr>
            </w:pPr>
            <w:r>
              <w:rPr>
                <w:rFonts w:ascii="宋体" w:hAnsi="宋体" w:cs="宋体" w:hint="eastAsia"/>
                <w:kern w:val="0"/>
                <w:szCs w:val="21"/>
              </w:rPr>
              <w:t>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81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59</w:t>
            </w:r>
          </w:p>
        </w:tc>
        <w:tc>
          <w:tcPr>
            <w:tcW w:w="1052" w:type="dxa"/>
            <w:vMerge w:val="restart"/>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制冷系统</w:t>
            </w: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精密空调</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★600mm(W)*1100mm(D)*2000mm(H) ，制冷量≧30KW，精密空调机组应标配电子膨胀阀，应采用EC风机，自动调整风机转速，动态风量输出。</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应采用环保型制冷剂R410A。</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应选用高效“/”型大面积蒸发器，保障换热效率；</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按要求自动调节室内温、湿度，具有制冷、除湿等功能。温、湿度波动超限能发出声光报警信号。温度调节范围：+24℃～+40℃ ，调节精度：±1℃；温度变化率&lt;5℃/小时。</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是</w:t>
            </w:r>
          </w:p>
        </w:tc>
      </w:tr>
      <w:tr w:rsidR="00AB2EEA">
        <w:trPr>
          <w:trHeight w:val="72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6</w:t>
            </w:r>
            <w:r>
              <w:rPr>
                <w:rFonts w:ascii="宋体" w:hAnsi="宋体" w:cs="宋体"/>
                <w:kern w:val="0"/>
                <w:szCs w:val="21"/>
              </w:rPr>
              <w:t>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精密空调辅材组件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含30米内的铜管、保温管、弯头及冷凝剂，室内机与室外机的安装垂直高度不得正偏差（外机高于内机）不超过12米，负偏差（内机高于外机）不超过5米；</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精密空调室内机配线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ZR-YJV 5X16mm</w:t>
            </w:r>
            <w:r>
              <w:rPr>
                <w:rFonts w:ascii="宋体" w:hAnsi="宋体" w:cs="宋体" w:hint="eastAsia"/>
                <w:kern w:val="0"/>
                <w:szCs w:val="21"/>
                <w:vertAlign w:val="superscript"/>
              </w:rPr>
              <w:t>2</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精密空调室外机配线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ZR-YJV 4X2.5mm</w:t>
            </w:r>
            <w:r>
              <w:rPr>
                <w:rFonts w:ascii="宋体" w:hAnsi="宋体" w:cs="宋体" w:hint="eastAsia"/>
                <w:kern w:val="0"/>
                <w:szCs w:val="21"/>
                <w:vertAlign w:val="superscript"/>
              </w:rPr>
              <w:t>2</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3</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空调底座</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50*50*5镀锌角铁焊接，防腐防锈处理</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4</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柜机空调</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3匹变频立柜式空调</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5</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开机调试</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精密空调制冷剂充注，开机运行调试</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6</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供配电系统</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模块化UPS功率模块</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30KVA/27KW 功率模块，三进三出。</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kern w:val="0"/>
                <w:szCs w:val="21"/>
              </w:rPr>
              <w:t>4</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11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67</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精密型UPS综合配电柜</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1、支持容量≥110KVA</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2、规格600mm*1200mm*2000mm</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3、初次装机容量≥90KVA，模块数量≥3个：输出功率因数 1</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★4、节能环保：40%以上负载时效率＞96%，25%负载效率＞95%；输入功率因数≈1，输入谐波电流＜3%；</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5、超强带载能力：输出功率因数为1，带超前及滞后功率因数负载均不降额；</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6、便于安装：上下均可进出线；</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lastRenderedPageBreak/>
              <w:t xml:space="preserve">7、便于维护：全正面维护，功率模块支持热插拔，均可在2min内维修更换； </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8、便于改造：并机系统可共用电池系统，电池组采用12V×30/32/34/36/38/40节设计，设置灵活，便于旧系统改造时利用原有电池系统，也可在单节电池故障时及时撤除且不影响PS系统运行。</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9、便于扩容：在未来需要扩容时，可以直接将新模块插入直接并联即可，方便快捷，其新增加的容量可为客户的扩容带来更多的带载量</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10、内置输入输出配电开关和手动维修旁路；</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11、便于改造：并机系统可共用电池系统。</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★12、为保证产品稳定兼容，UPS综合配电柜，蓄电池，机柜冷通道，精密空调，精密配电柜等同一品牌。</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68</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蓄电池</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1、蓄电池为阀控式密封铅酸蓄电池，适合PS的短时间高倍率放电。</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2、蓄电池的连续浮充设计工作寿命应不少于10年（使用环境温度25℃）。</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3、蓄电池要便于存储，自放电率每月不大于3%。</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4、自放电损失：完全充电的蓄电池，在25±5℃的环境中，静置28天后，其容量保持率应在96％以上；</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5、蓄电池在使用中应无渗液、漏液、爬液和膨胀现象。极性正确，正负极性及端子有明显标志，便于连接。</w:t>
            </w:r>
          </w:p>
          <w:p w:rsidR="00AB2EEA" w:rsidRDefault="00A10194">
            <w:pPr>
              <w:widowControl/>
              <w:spacing w:line="312" w:lineRule="auto"/>
              <w:jc w:val="left"/>
              <w:rPr>
                <w:rFonts w:ascii="宋体" w:hAnsi="宋体" w:cs="宋体"/>
                <w:kern w:val="0"/>
                <w:szCs w:val="21"/>
              </w:rPr>
            </w:pPr>
            <w:r>
              <w:rPr>
                <w:rFonts w:hint="eastAsia"/>
              </w:rPr>
              <w:t>6</w:t>
            </w:r>
            <w:r>
              <w:rPr>
                <w:rFonts w:hint="eastAsia"/>
              </w:rPr>
              <w:t>、蓄电池的核心部件安全阀与蓄电池等为同一</w:t>
            </w:r>
            <w:r>
              <w:t>品牌</w:t>
            </w:r>
            <w:r>
              <w:rPr>
                <w:rFonts w:hint="eastAsia"/>
              </w:rPr>
              <w:t>。</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160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节</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69</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电池架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电池架，150AH，40节；50平方电池连接线；160A/3p,施耐德或ABB 直流空开，含空开箱；不包含架（箱）并机线及连接到UPS的电缆</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接线端子</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接线端子，接线使用</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34</w:t>
            </w:r>
          </w:p>
        </w:tc>
        <w:tc>
          <w:tcPr>
            <w:tcW w:w="999"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否</w:t>
            </w:r>
          </w:p>
        </w:tc>
      </w:tr>
      <w:tr w:rsidR="00AB2EEA">
        <w:trPr>
          <w:trHeight w:val="480"/>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PDU</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32A接线盒输入，输出12*10A通用孔+4*16A国标孔+2*C13防脱孔，共18位，带指示灯、无插头无线，黑色铝壳，竖安装。</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34</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底座</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50mm*50mm*5mm镀锌角铁焊接，防腐防锈处理</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73</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ZR-YJV 4*70+1*35mm2</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精密型UPS综合配电柜接入电缆</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40</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74</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ZR-BVR 50mm2</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电池到UPS电缆</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60</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52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75</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ZR-RVV3*6mm2</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PDU电缆</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350</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4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76</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辅材</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扎带、标签等</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批</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77</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机房布线系统</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UTP Cat.6线缆</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UTP Cat.6双绞线，PVC（305米/箱）</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13</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箱</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78</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UTP Cat.6配线架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UTP Cat.6配线架，24口，包含模块</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32</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79</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UTP Cat.6跳线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UTP Cat.6跳线,2米，PVC</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384</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80</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48口ODF光纤配线架</w:t>
            </w:r>
          </w:p>
        </w:tc>
        <w:tc>
          <w:tcPr>
            <w:tcW w:w="6583" w:type="dxa"/>
            <w:vAlign w:val="center"/>
          </w:tcPr>
          <w:p w:rsidR="00AB2EEA" w:rsidRDefault="00A10194">
            <w:pPr>
              <w:widowControl/>
              <w:spacing w:line="312" w:lineRule="auto"/>
              <w:rPr>
                <w:rFonts w:ascii="宋体" w:hAnsi="宋体" w:cs="宋体"/>
                <w:kern w:val="0"/>
                <w:szCs w:val="21"/>
              </w:rPr>
            </w:pPr>
            <w:r>
              <w:rPr>
                <w:rFonts w:ascii="宋体" w:hAnsi="宋体" w:cs="宋体" w:hint="eastAsia"/>
                <w:kern w:val="0"/>
                <w:szCs w:val="21"/>
              </w:rPr>
              <w:t>48口ODF光纤配线架</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81</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24口光纤配线架</w:t>
            </w:r>
          </w:p>
        </w:tc>
        <w:tc>
          <w:tcPr>
            <w:tcW w:w="6583" w:type="dxa"/>
            <w:vAlign w:val="center"/>
          </w:tcPr>
          <w:p w:rsidR="00AB2EEA" w:rsidRDefault="00A10194">
            <w:pPr>
              <w:widowControl/>
              <w:spacing w:line="312" w:lineRule="auto"/>
              <w:rPr>
                <w:rFonts w:ascii="宋体" w:hAnsi="宋体" w:cs="宋体"/>
                <w:kern w:val="0"/>
                <w:szCs w:val="21"/>
              </w:rPr>
            </w:pPr>
            <w:r>
              <w:rPr>
                <w:rFonts w:ascii="宋体" w:hAnsi="宋体" w:cs="宋体" w:hint="eastAsia"/>
                <w:kern w:val="0"/>
                <w:szCs w:val="21"/>
              </w:rPr>
              <w:t>24口光纤配线架</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16</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82</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室内多模12芯光缆OM3</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室内多模12芯光缆OM3</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120</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83</w:t>
            </w:r>
          </w:p>
        </w:tc>
        <w:tc>
          <w:tcPr>
            <w:tcW w:w="1052" w:type="dxa"/>
            <w:vMerge/>
            <w:vAlign w:val="center"/>
          </w:tcPr>
          <w:p w:rsidR="00AB2EEA" w:rsidRDefault="00AB2EEA">
            <w:pPr>
              <w:widowControl/>
              <w:jc w:val="left"/>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光纤跳线</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kern w:val="0"/>
                <w:szCs w:val="21"/>
              </w:rPr>
              <w:t>多模光纤跳线</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384</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9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84</w:t>
            </w:r>
          </w:p>
        </w:tc>
        <w:tc>
          <w:tcPr>
            <w:tcW w:w="1052" w:type="dxa"/>
            <w:vMerge w:val="restart"/>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机房动环监控系统</w:t>
            </w: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动环监控系统</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1.系统管理主机：一套配置ARM 4核处理器，单电源输入，500G硬盘空间，32G内存机架式标准安装，含软件管理平台。可管理设备量：门禁设备≥64，IP视频路数≥64路，RDA数量≥128个。</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 系统需采用能够7*24*365不间断地连续工作，平均无故障时间(MTBF)大于20万小时，平均修复时间(MTTR)小于2小时。</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3.系统应具备完善的的安全防范措施，系统可对所有操作人员按其工作性质分配不同的权限，并有密码管理功能，有效的保证系统及数据的安全。</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4.系统需可根据产生的告警事件、日志、用户操作信息，生成对应的日志表，并可下载，供分析。需能提供自定义查询功能，可根据用户情况进行灵活的查询；</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5.通过用户开放权限，生产厂家可以24小时托管帮助，即可以通过厂家的专业人员，提供相关的信息给管理人员做相应的操作提示，及时排除机房险情。</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6.系统界面：参数需能实时动态显示，界面中文</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7.权限管理：系统需支持3级以上的权限级别，可根据不同站点或不同设备类型自由定义不同用户的访问权限，整体过程支持由用户自定义完成。</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8.查询功能：系统需能把各监控单元数据存储到系统中，用户可根据</w:t>
            </w:r>
            <w:r>
              <w:rPr>
                <w:rFonts w:ascii="宋体" w:hAnsi="宋体" w:cs="宋体" w:hint="eastAsia"/>
                <w:kern w:val="0"/>
                <w:szCs w:val="21"/>
              </w:rPr>
              <w:lastRenderedPageBreak/>
              <w:t>需要对数据进行相关查询。</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 xml:space="preserve">9.报警管理：需具备短消息报警、邮件报警等多种方式； </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10.空调群控功能：系统不但应有监控功能，还需能对多台空调进行相关管理，避免空调之间的竞争运行和老化不一致等。</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11.联动功能：需支持各子系统之间的相互联动，实现无人值守，联动内容可自定义，可根据使用者的需要更改逻辑关系。</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12.监测功能：应提供通讯协议，实时监测精密空调、UPS、</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智能配电，需支持本地LCD显示环境温度和湿度，支持壁挂式安装，应采用光电感应探测方式</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13．嵌入式平台，内置Web；应支持不小于32个数字温湿度传感器，不小于8个扩展模拟量接口，不小于16个状态量接口，不小于4个开关量输出；可连接扩充模块</w:t>
            </w:r>
          </w:p>
          <w:p w:rsidR="00AB2EEA" w:rsidRDefault="00A10194">
            <w:pPr>
              <w:widowControl/>
              <w:spacing w:line="312"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4.机房门采用指纹+密码门禁系统，磁力锁。门禁系统集成到动力环境监控中，支持远程开门。</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85</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IE远程浏览模块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支持多种浏览器查看，WEB端无需安装任何软件，就可直接在任何计算机的浏览器中，查看所有实时监控数据信息。</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86</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电话报警系统</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平台一旦检测到参数值越限、设备故障等，可通过电话语音报警提醒管理人员及时处理。支持报警事件自定义，按照用户的预先设定的等级实现高级别事件电话报警。</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否</w:t>
            </w:r>
          </w:p>
        </w:tc>
      </w:tr>
      <w:tr w:rsidR="00AB2EEA">
        <w:trPr>
          <w:trHeight w:val="96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87</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短信报警系统</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GSM MODEM 一台，结合平台软件，一旦检测到参数值越限、设备故障等，可通过短信报警提醒管理人员及时处理。支持报警事件自定义，按照用户的预先设定的等级实现高级别事件短信报警功能。</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88</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声光报警系统</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平台一旦检测到参数值越限、设备故障等，可通过本地声光报警提醒现场管理人员及时处理。</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89</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UPS系统软件模块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支持机房UPS接入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90</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供配电系统软件模块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支持机房精密配电柜接入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91</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精密空调系统软件模块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支持机房精密空调接入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92</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漏水系统软件模块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支持机房漏水接入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93</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温湿度系统软件模块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支持机房温湿度采集器接入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94</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视频监控系统软件模块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支持机房视频监控系统接入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95</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防盗系统软件模块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支持机房门禁监控系统接入</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20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96</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专业监控主机</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基本配置：服务器架构，CPU：E3，内存:4GB，硬盘：1T；1U机架式服务器； 静音且绿色节能设计，低至 35dB 简约设计，15” 深度以提升每个机架的密度 多方位远程服务器管理，先进的INTEL企业级RAID存储支持和 M.2 PCIE SSD支持能提供卓越磁盘性能。</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97</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交换机</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8口网络交换机</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98</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UTP Cat.6跳线</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UTP Cat.6跳线,3米，PVC</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8</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99</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16路隔离数字量输入模块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可最多接入16路开关量信号</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17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100</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嵌入式采集主机</w:t>
            </w:r>
          </w:p>
        </w:tc>
        <w:tc>
          <w:tcPr>
            <w:tcW w:w="6583" w:type="dxa"/>
            <w:shd w:val="clear" w:color="auto" w:fill="auto"/>
            <w:vAlign w:val="center"/>
          </w:tcPr>
          <w:p w:rsidR="00AB2EEA" w:rsidRDefault="00A10194">
            <w:pPr>
              <w:widowControl/>
              <w:spacing w:line="276" w:lineRule="auto"/>
              <w:jc w:val="left"/>
              <w:rPr>
                <w:rFonts w:ascii="宋体" w:hAnsi="宋体" w:cs="宋体"/>
                <w:kern w:val="0"/>
                <w:szCs w:val="21"/>
              </w:rPr>
            </w:pPr>
            <w:r>
              <w:rPr>
                <w:rFonts w:ascii="宋体" w:hAnsi="宋体" w:cs="宋体" w:hint="eastAsia"/>
                <w:kern w:val="0"/>
                <w:szCs w:val="21"/>
              </w:rPr>
              <w:t>采用32位高性能处理器，芯片ARM9（工业级），</w:t>
            </w:r>
            <w:r>
              <w:rPr>
                <w:rFonts w:ascii="宋体" w:hAnsi="宋体" w:cs="宋体" w:hint="eastAsia"/>
                <w:kern w:val="0"/>
                <w:szCs w:val="21"/>
              </w:rPr>
              <w:br/>
              <w:t>所有信号内置15 KV ESD保护</w:t>
            </w:r>
            <w:r>
              <w:rPr>
                <w:rFonts w:ascii="宋体" w:hAnsi="宋体" w:cs="宋体" w:hint="eastAsia"/>
                <w:kern w:val="0"/>
                <w:szCs w:val="21"/>
              </w:rPr>
              <w:br/>
              <w:t>串口：8个RS-232/RS-485/RS-422三合一接口</w:t>
            </w:r>
          </w:p>
          <w:p w:rsidR="00AB2EEA" w:rsidRDefault="00A10194">
            <w:pPr>
              <w:widowControl/>
              <w:spacing w:line="276" w:lineRule="auto"/>
              <w:jc w:val="left"/>
              <w:rPr>
                <w:rFonts w:ascii="宋体" w:hAnsi="宋体" w:cs="宋体"/>
                <w:kern w:val="0"/>
                <w:szCs w:val="21"/>
              </w:rPr>
            </w:pPr>
            <w:r>
              <w:rPr>
                <w:rFonts w:ascii="宋体" w:hAnsi="宋体" w:cs="宋体" w:hint="eastAsia"/>
                <w:kern w:val="0"/>
                <w:szCs w:val="21"/>
              </w:rPr>
              <w:t>I/O接口：8×DI、2×DO(继电器)</w:t>
            </w:r>
            <w:r>
              <w:rPr>
                <w:rFonts w:ascii="宋体" w:hAnsi="宋体" w:cs="宋体" w:hint="eastAsia"/>
                <w:kern w:val="0"/>
                <w:szCs w:val="21"/>
              </w:rPr>
              <w:br/>
              <w:t>配置：512K日志存储，采用SYSlog日志协议；RAM内存16或64M(工业级)外挂FLASH存储2M(工业级)；RTC实时时钟电路</w:t>
            </w:r>
            <w:r>
              <w:rPr>
                <w:rFonts w:ascii="宋体" w:hAnsi="宋体" w:cs="宋体" w:hint="eastAsia"/>
                <w:kern w:val="0"/>
                <w:szCs w:val="21"/>
              </w:rPr>
              <w:br/>
              <w:t>电源输出：1路DC12V/60W</w:t>
            </w:r>
            <w:r>
              <w:rPr>
                <w:rFonts w:ascii="宋体" w:hAnsi="宋体" w:cs="宋体" w:hint="eastAsia"/>
                <w:kern w:val="0"/>
                <w:szCs w:val="21"/>
              </w:rPr>
              <w:br/>
              <w:t>电源输入： 220V AC；功耗：〈5W工作环境：工作温度：-40~85˚C； 工作湿度：5~95%RH。</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92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101</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漏水系统</w:t>
            </w:r>
            <w:r>
              <w:rPr>
                <w:rFonts w:ascii="宋体" w:hAnsi="宋体" w:cs="宋体" w:hint="eastAsia"/>
                <w:kern w:val="0"/>
                <w:szCs w:val="21"/>
              </w:rPr>
              <w:br/>
              <w:t>（含控制器和漏水绳）</w:t>
            </w:r>
          </w:p>
        </w:tc>
        <w:tc>
          <w:tcPr>
            <w:tcW w:w="6583" w:type="dxa"/>
            <w:shd w:val="clear" w:color="auto" w:fill="auto"/>
            <w:vAlign w:val="center"/>
          </w:tcPr>
          <w:p w:rsidR="00AB2EEA" w:rsidRDefault="00A10194">
            <w:pPr>
              <w:widowControl/>
              <w:spacing w:line="276" w:lineRule="auto"/>
              <w:jc w:val="left"/>
              <w:rPr>
                <w:rFonts w:ascii="宋体" w:hAnsi="宋体" w:cs="宋体"/>
                <w:kern w:val="0"/>
                <w:szCs w:val="21"/>
              </w:rPr>
            </w:pPr>
            <w:r>
              <w:rPr>
                <w:rFonts w:ascii="宋体" w:hAnsi="宋体" w:cs="宋体" w:hint="eastAsia"/>
                <w:kern w:val="0"/>
                <w:szCs w:val="21"/>
              </w:rPr>
              <w:t>供电电源：12-60VDC；绳子标配长度7.5m</w:t>
            </w:r>
            <w:r>
              <w:rPr>
                <w:rFonts w:ascii="宋体" w:hAnsi="宋体" w:cs="宋体" w:hint="eastAsia"/>
                <w:kern w:val="0"/>
                <w:szCs w:val="21"/>
              </w:rPr>
              <w:br/>
              <w:t>灵敏度范围：档位1:  0-250KΩ 档位2:0-600KΩ档位 3:0-5 MΩ 档位4:0-50MΩ(高灵敏档，遇到极少 水即可报警)；</w:t>
            </w:r>
            <w:r>
              <w:rPr>
                <w:rFonts w:ascii="宋体" w:hAnsi="宋体" w:cs="宋体" w:hint="eastAsia"/>
                <w:kern w:val="0"/>
                <w:szCs w:val="21"/>
              </w:rPr>
              <w:br/>
              <w:t>输出形式：干接点，水浸检出时输出常开、常闭可跳线选；出厂设置默认为常开；</w:t>
            </w:r>
            <w:r>
              <w:rPr>
                <w:rFonts w:ascii="宋体" w:hAnsi="宋体" w:cs="宋体" w:hint="eastAsia"/>
                <w:kern w:val="0"/>
                <w:szCs w:val="21"/>
              </w:rPr>
              <w:br/>
              <w:t>短路时阻抗＜50Ω，负载电压＜60V，负载电流＜30mA；</w:t>
            </w:r>
            <w:r>
              <w:rPr>
                <w:rFonts w:ascii="宋体" w:hAnsi="宋体" w:cs="宋体" w:hint="eastAsia"/>
                <w:kern w:val="0"/>
                <w:szCs w:val="21"/>
              </w:rPr>
              <w:br/>
              <w:t>告警：负载不超过最大值，否则会导致适配器的损坏。</w:t>
            </w:r>
            <w:r>
              <w:rPr>
                <w:rFonts w:ascii="宋体" w:hAnsi="宋体" w:cs="宋体" w:hint="eastAsia"/>
                <w:kern w:val="0"/>
                <w:szCs w:val="21"/>
              </w:rPr>
              <w:br/>
              <w:t>工作环境：-10～55℃，10～98％RH；</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327"/>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102</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四门门禁控制器</w:t>
            </w:r>
          </w:p>
        </w:tc>
        <w:tc>
          <w:tcPr>
            <w:tcW w:w="6583" w:type="dxa"/>
            <w:shd w:val="clear" w:color="000000" w:fill="FFFFFF"/>
          </w:tcPr>
          <w:p w:rsidR="00AB2EEA" w:rsidRDefault="00A10194">
            <w:pPr>
              <w:widowControl/>
              <w:spacing w:after="240" w:line="312" w:lineRule="auto"/>
              <w:jc w:val="left"/>
              <w:rPr>
                <w:rFonts w:ascii="宋体" w:hAnsi="宋体" w:cs="宋体"/>
                <w:kern w:val="0"/>
                <w:szCs w:val="21"/>
              </w:rPr>
            </w:pPr>
            <w:r>
              <w:rPr>
                <w:rFonts w:ascii="宋体" w:hAnsi="宋体" w:cs="宋体" w:hint="eastAsia"/>
                <w:kern w:val="0"/>
                <w:szCs w:val="21"/>
              </w:rPr>
              <w:t>采用嵌入式Linux操作系统，控制四门的单向进出（可控制器四门双向进出），支持最多30，000个持卡人及3000枚指纹及100000条记录，可灵活设置256个时间段、96个节假日及256个门禁权限组,支持TCP/IP、RS485工业总线双重通讯技术，保证通讯的可靠性。</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103</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读卡器（指纹+ID+密码）</w:t>
            </w:r>
          </w:p>
        </w:tc>
        <w:tc>
          <w:tcPr>
            <w:tcW w:w="6583" w:type="dxa"/>
            <w:shd w:val="clear" w:color="000000" w:fill="FFFFFF"/>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与inBIO控制器无缝结合；指纹、密码、卡多重验证方式；采用红外探测原理；支持RS485通讯方式；工作电压：DC 12V外形尺寸</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72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104</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双门磁力锁</w:t>
            </w:r>
          </w:p>
        </w:tc>
        <w:tc>
          <w:tcPr>
            <w:tcW w:w="6583" w:type="dxa"/>
            <w:shd w:val="clear" w:color="000000" w:fill="FFFFFF"/>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FBD280LEDS  280KG双门磁力锁（LED），承受拉力： 560KG</w:t>
            </w:r>
            <w:r>
              <w:rPr>
                <w:rFonts w:ascii="宋体" w:hAnsi="宋体" w:cs="宋体" w:hint="eastAsia"/>
                <w:kern w:val="0"/>
                <w:szCs w:val="21"/>
              </w:rPr>
              <w:br/>
              <w:t>输入电压： 12\24V，工作电流： 450\240mA，适用范围：木门，玻璃门，金属门，防火门 ，信号侦测： 具门磁信号输出和LED灯的红，绿色转换</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105</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开门按钮</w:t>
            </w:r>
          </w:p>
        </w:tc>
        <w:tc>
          <w:tcPr>
            <w:tcW w:w="6583" w:type="dxa"/>
            <w:shd w:val="clear" w:color="000000" w:fill="FFFFFF"/>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50万次机械使用寿命, 适用空心门框及埋入式电器盒使用,PC防火材料</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106</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ID卡</w:t>
            </w:r>
          </w:p>
        </w:tc>
        <w:tc>
          <w:tcPr>
            <w:tcW w:w="6583" w:type="dxa"/>
            <w:shd w:val="clear" w:color="000000" w:fill="FFFFFF"/>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标准ID卡</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30</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张</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107</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门禁采集箱及电源</w:t>
            </w:r>
          </w:p>
        </w:tc>
        <w:tc>
          <w:tcPr>
            <w:tcW w:w="6583" w:type="dxa"/>
            <w:shd w:val="clear" w:color="000000" w:fill="FFFFFF"/>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门禁采集箱及、（12V5A/3.5A+1A充电）双路输出充电电路电源</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108</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协议转换模块</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通讯稳定快捷，抗干扰能力强；内置232和485芯片，工作温度-45-80℃； 多波特率支持</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68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109</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温湿度传感器</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 xml:space="preserve">供电电源：12VDC； </w:t>
            </w:r>
            <w:r>
              <w:rPr>
                <w:rFonts w:ascii="宋体" w:hAnsi="宋体" w:cs="宋体" w:hint="eastAsia"/>
                <w:kern w:val="0"/>
                <w:szCs w:val="21"/>
              </w:rPr>
              <w:br/>
              <w:t>电流：＜10mA；</w:t>
            </w:r>
            <w:r>
              <w:rPr>
                <w:rFonts w:ascii="宋体" w:hAnsi="宋体" w:cs="宋体" w:hint="eastAsia"/>
                <w:kern w:val="0"/>
                <w:szCs w:val="21"/>
              </w:rPr>
              <w:br/>
              <w:t>显示：数码显示参数值，自检显示；</w:t>
            </w:r>
            <w:r>
              <w:rPr>
                <w:rFonts w:ascii="宋体" w:hAnsi="宋体" w:cs="宋体" w:hint="eastAsia"/>
                <w:kern w:val="0"/>
                <w:szCs w:val="21"/>
              </w:rPr>
              <w:br/>
              <w:t>测湿范围：0-100% RH，精度：±3%RH（25℃时）；</w:t>
            </w:r>
            <w:r>
              <w:rPr>
                <w:rFonts w:ascii="宋体" w:hAnsi="宋体" w:cs="宋体" w:hint="eastAsia"/>
                <w:kern w:val="0"/>
                <w:szCs w:val="21"/>
              </w:rPr>
              <w:br/>
              <w:t>测温范围：-20℃～60℃，精度：±0.5℃（全量程内）；</w:t>
            </w:r>
            <w:r>
              <w:rPr>
                <w:rFonts w:ascii="宋体" w:hAnsi="宋体" w:cs="宋体" w:hint="eastAsia"/>
                <w:kern w:val="0"/>
                <w:szCs w:val="21"/>
              </w:rPr>
              <w:br/>
              <w:t>串行输出：RS485；</w:t>
            </w:r>
            <w:r>
              <w:rPr>
                <w:rFonts w:ascii="宋体" w:hAnsi="宋体" w:cs="宋体" w:hint="eastAsia"/>
                <w:kern w:val="0"/>
                <w:szCs w:val="21"/>
              </w:rPr>
              <w:br/>
              <w:t>工作环境：-20℃～60℃，0-100% RH；</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986"/>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110</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光电烟感探测器</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工作电压：DC 12V；</w:t>
            </w:r>
            <w:r>
              <w:rPr>
                <w:rFonts w:ascii="宋体" w:hAnsi="宋体" w:cs="宋体" w:hint="eastAsia"/>
                <w:kern w:val="0"/>
                <w:szCs w:val="21"/>
              </w:rPr>
              <w:br/>
              <w:t>工作温度：-10℃～50℃；</w:t>
            </w:r>
            <w:r>
              <w:rPr>
                <w:rFonts w:ascii="宋体" w:hAnsi="宋体" w:cs="宋体" w:hint="eastAsia"/>
                <w:kern w:val="0"/>
                <w:szCs w:val="21"/>
              </w:rPr>
              <w:br/>
              <w:t>环境温度：≤95%RH；</w:t>
            </w:r>
            <w:r>
              <w:rPr>
                <w:rFonts w:ascii="宋体" w:hAnsi="宋体" w:cs="宋体" w:hint="eastAsia"/>
                <w:kern w:val="0"/>
                <w:szCs w:val="21"/>
              </w:rPr>
              <w:br/>
              <w:t>安装方式：吸顶；</w:t>
            </w:r>
            <w:r>
              <w:rPr>
                <w:rFonts w:ascii="宋体" w:hAnsi="宋体" w:cs="宋体" w:hint="eastAsia"/>
                <w:kern w:val="0"/>
                <w:szCs w:val="21"/>
              </w:rPr>
              <w:br/>
              <w:t>指示灯：10秒闪一次；</w:t>
            </w:r>
            <w:r>
              <w:rPr>
                <w:rFonts w:ascii="宋体" w:hAnsi="宋体" w:cs="宋体" w:hint="eastAsia"/>
                <w:kern w:val="0"/>
                <w:szCs w:val="21"/>
              </w:rPr>
              <w:br/>
              <w:t>输出型号：常开/常闭；</w:t>
            </w:r>
            <w:r>
              <w:rPr>
                <w:rFonts w:ascii="宋体" w:hAnsi="宋体" w:cs="宋体" w:hint="eastAsia"/>
                <w:kern w:val="0"/>
                <w:szCs w:val="21"/>
              </w:rPr>
              <w:br/>
              <w:t>传感器类型：红外光电管；</w:t>
            </w:r>
            <w:r>
              <w:rPr>
                <w:rFonts w:ascii="宋体" w:hAnsi="宋体" w:cs="宋体" w:hint="eastAsia"/>
                <w:kern w:val="0"/>
                <w:szCs w:val="21"/>
              </w:rPr>
              <w:br/>
              <w:t>灵敏度等级：符合（GB4715-93）4.22火灾灵敏程度试验标准；</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111</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200W红外半球</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200W高清，红外夜视，大光圈镜头，支持POE H.264编码</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112</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硬盘录像机</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16口直连，POE接口，4个SATA（不含硬盘）</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113</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硬盘</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容量：4T 接口：SATA 6Gb/s 64M 规格：3.5英寸 监控专用硬盘</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443"/>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114</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1U机架式采集柜</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配件：采集柜、工业电源，19英寸标准机柜安装，高度1U；输出直流电压：12V，输出额定电流：3A、8.5A，输入电压范围：85～132VAC/176～</w:t>
            </w:r>
            <w:r>
              <w:rPr>
                <w:rFonts w:ascii="宋体" w:hAnsi="宋体" w:cs="宋体" w:hint="eastAsia"/>
                <w:kern w:val="0"/>
                <w:szCs w:val="21"/>
              </w:rPr>
              <w:lastRenderedPageBreak/>
              <w:t>264VAC/248～373VDC/85～264VAC/120～370VDC，频率范围：47～63Hz。</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115</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auto" w:fill="auto"/>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10寸触摸屏</w:t>
            </w:r>
          </w:p>
        </w:tc>
        <w:tc>
          <w:tcPr>
            <w:tcW w:w="6583" w:type="dxa"/>
            <w:shd w:val="clear" w:color="auto" w:fill="auto"/>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10寸工业级触摸屏</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1200"/>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116</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工业电源</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输出直流电压：12V，输出额定电流：3A、8.5A，</w:t>
            </w:r>
            <w:r>
              <w:rPr>
                <w:rFonts w:ascii="宋体" w:hAnsi="宋体" w:cs="宋体" w:hint="eastAsia"/>
                <w:kern w:val="0"/>
                <w:szCs w:val="21"/>
              </w:rPr>
              <w:br/>
              <w:t>输入电压范围：85～132VAC/176～264VAC/248～373VDC/85～264VAC/120～370VDC</w:t>
            </w:r>
            <w:r>
              <w:rPr>
                <w:rFonts w:ascii="宋体" w:hAnsi="宋体" w:cs="宋体" w:hint="eastAsia"/>
                <w:kern w:val="0"/>
                <w:szCs w:val="21"/>
              </w:rPr>
              <w:br/>
              <w:t>频率范围：47～63Hz；</w:t>
            </w:r>
            <w:r>
              <w:rPr>
                <w:rFonts w:ascii="宋体" w:hAnsi="宋体" w:cs="宋体" w:hint="eastAsia"/>
                <w:kern w:val="0"/>
                <w:szCs w:val="21"/>
              </w:rPr>
              <w:br/>
              <w:t>工作温湿度：-20—+60℃，20—90%RH,无冷凝；</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shd w:val="clear" w:color="auto" w:fill="auto"/>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117</w:t>
            </w:r>
          </w:p>
        </w:tc>
        <w:tc>
          <w:tcPr>
            <w:tcW w:w="1052" w:type="dxa"/>
            <w:vMerge/>
            <w:shd w:val="clear" w:color="auto" w:fill="auto"/>
            <w:vAlign w:val="center"/>
          </w:tcPr>
          <w:p w:rsidR="00AB2EEA" w:rsidRDefault="00AB2EEA">
            <w:pPr>
              <w:widowControl/>
              <w:jc w:val="left"/>
              <w:rPr>
                <w:rFonts w:ascii="宋体" w:hAnsi="宋体" w:cs="宋体"/>
                <w:kern w:val="0"/>
                <w:szCs w:val="21"/>
              </w:rPr>
            </w:pPr>
          </w:p>
        </w:tc>
        <w:tc>
          <w:tcPr>
            <w:tcW w:w="1964" w:type="dxa"/>
            <w:shd w:val="clear" w:color="000000" w:fill="FFFFFF"/>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动环监控系统相关辅材</w:t>
            </w:r>
          </w:p>
        </w:tc>
        <w:tc>
          <w:tcPr>
            <w:tcW w:w="6583" w:type="dxa"/>
            <w:shd w:val="clear" w:color="000000" w:fill="FFFFFF"/>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动环监控数据采集连接用线、端子、耗材等</w:t>
            </w:r>
          </w:p>
        </w:tc>
        <w:tc>
          <w:tcPr>
            <w:tcW w:w="1375" w:type="dxa"/>
            <w:shd w:val="clear" w:color="000000" w:fill="FFFFFF"/>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AB2EEA" w:rsidRDefault="00A10194">
            <w:pPr>
              <w:widowControl/>
              <w:jc w:val="center"/>
              <w:rPr>
                <w:rFonts w:ascii="宋体" w:hAnsi="宋体"/>
              </w:rPr>
            </w:pPr>
            <w:r>
              <w:rPr>
                <w:rFonts w:ascii="宋体" w:hAnsi="宋体" w:cs="宋体" w:hint="eastAsia"/>
                <w:kern w:val="0"/>
                <w:szCs w:val="21"/>
              </w:rPr>
              <w:t>批</w:t>
            </w:r>
          </w:p>
        </w:tc>
        <w:tc>
          <w:tcPr>
            <w:tcW w:w="1200" w:type="dxa"/>
            <w:tcBorders>
              <w:tl2br w:val="nil"/>
              <w:tr2bl w:val="nil"/>
            </w:tcBorders>
            <w:shd w:val="clear" w:color="000000" w:fill="FFFFFF"/>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118</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服务器及虚拟化</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服务器</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E5-2650V4*2，256G，480GSSD*2，2TSAS*3，DVD，H730P 750W*2</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4</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119</w:t>
            </w:r>
          </w:p>
        </w:tc>
        <w:tc>
          <w:tcPr>
            <w:tcW w:w="1052" w:type="dxa"/>
            <w:vMerge/>
            <w:vAlign w:val="center"/>
          </w:tcPr>
          <w:p w:rsidR="00AB2EEA" w:rsidRDefault="00AB2EEA">
            <w:pPr>
              <w:widowControl/>
              <w:jc w:val="center"/>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万兆交换机</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24口</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120</w:t>
            </w:r>
          </w:p>
        </w:tc>
        <w:tc>
          <w:tcPr>
            <w:tcW w:w="1052" w:type="dxa"/>
            <w:vMerge/>
            <w:vAlign w:val="center"/>
          </w:tcPr>
          <w:p w:rsidR="00AB2EEA" w:rsidRDefault="00AB2EEA">
            <w:pPr>
              <w:widowControl/>
              <w:jc w:val="center"/>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虚拟化平台</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计算虚拟化要求：</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1、虚拟化技术:兼容市场主流x86架构的品牌服务器，无硬件厂商锁定，支持Linux和Windows等主流操作系统。</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2、集群资源监控:支持对虚拟化系统的集群资源进行整体监控，包括但不限于CPU、内存和硬盘等。</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3、虚拟机生命周期管理:提供创建、删除、启动、停止、重启、重装系统、快照、容量调整、服务码登陆、系统视图、带宽调整、修改密码等功能：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1）创建虚拟机：按需选择CPU、内存、磁盘容量、系统版本、自定义</w:t>
            </w:r>
            <w:r>
              <w:rPr>
                <w:rFonts w:ascii="宋体" w:hAnsi="宋体" w:cs="宋体" w:hint="eastAsia"/>
                <w:kern w:val="0"/>
                <w:szCs w:val="21"/>
              </w:rPr>
              <w:lastRenderedPageBreak/>
              <w:t>IP、归属用户和使用时长；</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2）磁盘管理：提供磁盘扩容、删除、快照等功能；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3）虚拟机迁移：支持故障自动迁移和手动迁移至指定宿主机；支持将集群外VMware虚拟机迁移到云平台上；</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4）私网操作：支持虚拟机加入私网、退出私网、私网配置等操作；</w:t>
            </w:r>
            <w:r>
              <w:rPr>
                <w:rFonts w:ascii="宋体" w:hAnsi="宋体" w:cs="宋体"/>
                <w:kern w:val="0"/>
                <w:szCs w:val="21"/>
              </w:rPr>
              <w:t xml:space="preserve"> </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5）模板定制：预置典型配置模板供用户自由选择；</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6）虚拟机克隆：克隆出同等配置的虚拟机；</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7）USB管理：支持宿主机插入USB外设，虚拟机可识别到USB设备；</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8）带宽调整：设置虚拟机的上\下行带宽，当带宽值设置为零，不限制带宽。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9）快照功能：支持系统快照和数据快照，支持手动和自动快照以及自动生成策略。</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4、回收站功能:回收站显示过期的云服务器产品基本信息，包括但不限于用户名称、业务编号、IP地址\备注、状态、系统、配置、开通日期\到期日期和操作等基础信息。</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存储虚拟化要求：</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5、软件定义存储：采用分布式存储方式，由多台x86架构服务器搭建其存储集群。可根据需求自定义副本数量，支持横向扩容并兼容SAN存储。</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6、多模式存储服务：支持分布式块存储、对象存储和文件存储。</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lastRenderedPageBreak/>
              <w:t>7、存储生命周期管理：提供开通云存储，新建存储空间，设置空间权限，文件上传与下载，扩容与续费功能。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8、高速缓存：支持SSD和HDD硬盘混合使用方式；</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9、云盘管理：提供创建、删除、扩容、挂载功能，支持同时挂载到多台虚拟机。</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网络虚拟化要求：</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10、采用VXLAN技术：实现1600万个租户数量以满足租户扩展性。</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11、私网管理：可创建用户私网，将同一用户的服务器加入同一私网，不同私网之间相互隔离。</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12、服务器多IP绑定：具备支持同一服务器多IP绑定。</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13、VLAN管理：网络管理员可添加、修改VLAN，系统支持多VLAN。</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14、IP管理：支持显示公网IP列表、内网IP列表、私网IP列表，支持批量增加、修改、删除IP操作；支持列表查询功能。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★15、混合云专线接入：支持开通混合云专线，用户可自定义专线VALN名称、网卡名称、外网IP和备注信息。</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云平台管理要求：</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★16、二级管理权限：具备管理员端、用户端登陆两级管理权限体系。管理员端具备最高管理权限，可以根据组织架构合理分配管理权限；用户端具备某一账户内所有资源的管理权限。</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17、数据库管理要求：</w:t>
            </w:r>
            <w:r>
              <w:rPr>
                <w:rFonts w:ascii="宋体" w:hAnsi="宋体" w:cs="宋体"/>
                <w:kern w:val="0"/>
                <w:szCs w:val="21"/>
              </w:rPr>
              <w:t xml:space="preserve"> </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lastRenderedPageBreak/>
              <w:t>1）MySQL：提供创建数据库、帐号、备份等基本功能，支持主从模式、定时备份、数据恢复、SQL审计等功能；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2）Redis：支持查询、开通、升级等管理功能；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3）MongoDB：支持查询、开通、升级等管理功能。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18、负载均衡管理要求：</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1）配置管理：提供负载均衡及节点管理功能；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2）状态管理：显示前端协议和端口、后端协议和端口、负载策略、状态、创建时间\修改时间等；</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3）后端服务器：显示实例标识、IP地址\远程端口、业务状态\配置状态\健康状态、系统配置、创建时间\修改时间等。</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19、容器管理要求：显示对应用户的容器业务，用户可开通、配置、删除容器。</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20、提供基础云产品信息展示：提供云服务器、云存储、云负载均衡、云数据库等产品信息的列表展示，包括但不限于：用户名称、业务编号、备注信息、配置信息、操作系统、外网IP、内网IP和宿主机IP、申请时间、到期时间、虚拟机运行状态等信息。</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21、集群资源监控：支持对虚拟化系统的集群资源和虚拟机资源进行监控，包括但不限于CPU资源、内存资源、硬盘资源等。</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22、计费管理：支持系统计费管理，用于财务核算。</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23、物理机管理：支持添加、修改和删除物理机等操作；</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lastRenderedPageBreak/>
              <w:t>24、任务信息展示：在管理页面中，当有任务在执行时，显示任务信息状态，以方便管理员了解当前任务执行情况。</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25、账户管理：帐户管理为管理员特有的功能，提供普通用户的添加、查询、密码重置、禁用和密码修改等功能。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26、脚本管理：支持脚本列表展示，支持添加、修改和删除等功能。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27、功能模块管理：管理员可选择是否开启某一模块的管理权限功能，包括但不限于财务统计权限、开通虚拟机\指定IP权限。</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28、消息管理：主要对平台内的业务操作进行消息提醒，消息类别包括但不限于服务消息、故障消息、系统消息。</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29、搜索功能：管理平台中，具备搜索功能，用户可输入产品业务编号，搜索云服务器、云数据库、云负载均衡等产品。</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30、监控功能：支持虚拟机监控、节点监控、网络监控和自定义监控功能。</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31、账号管理：提供用户修改密码和基本信息功能，包括登录名、帐户名、邮箱账号、联系人等。</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32、具备图形化界面：用户能够通过web自助服务门户完成开通、修改、销毁等操作。</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33、帮助中心：提供对业务平台基本操作的说明。</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服务及资质要求：</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34、服务响应标准：原厂商提供7*24小时服务，根据故障级别，提供</w:t>
            </w:r>
            <w:r>
              <w:rPr>
                <w:rFonts w:ascii="宋体" w:hAnsi="宋体" w:cs="宋体" w:hint="eastAsia"/>
                <w:kern w:val="0"/>
                <w:szCs w:val="21"/>
              </w:rPr>
              <w:lastRenderedPageBreak/>
              <w:t>电话、邮件、远程及上门服务。</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35、实施培训：原厂商提供安装部署及培训服务。</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vAlign w:val="center"/>
          </w:tcPr>
          <w:p w:rsidR="00AB2EEA" w:rsidRDefault="00A10194">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121</w:t>
            </w:r>
          </w:p>
        </w:tc>
        <w:tc>
          <w:tcPr>
            <w:tcW w:w="1052" w:type="dxa"/>
            <w:vMerge w:val="restart"/>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云办公</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服务器</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两颗Intel Xeon E5-2650v4；内  存：160GB，；硬  盘： 4块1TB SATA硬盘和1块480GB SSD硬盘 ；扩展槽：6个PCI-E 插槽；网络I/O：2个10/100/1000M自适应以太网口，带独立的管理网口；电  源：服务器高效节能专用电源，600W。</w:t>
            </w:r>
          </w:p>
        </w:tc>
        <w:tc>
          <w:tcPr>
            <w:tcW w:w="1375" w:type="dxa"/>
            <w:vAlign w:val="center"/>
          </w:tcPr>
          <w:p w:rsidR="00AB2EEA" w:rsidRDefault="00A10194">
            <w:pPr>
              <w:jc w:val="center"/>
              <w:rPr>
                <w:rFonts w:ascii="宋体" w:hAnsi="宋体" w:cs="宋体"/>
                <w:szCs w:val="21"/>
              </w:rPr>
            </w:pPr>
            <w:r>
              <w:rPr>
                <w:rFonts w:ascii="宋体" w:hAnsi="宋体" w:cs="宋体" w:hint="eastAsia"/>
                <w:szCs w:val="21"/>
              </w:rPr>
              <w:t>4</w:t>
            </w:r>
          </w:p>
        </w:tc>
        <w:tc>
          <w:tcPr>
            <w:tcW w:w="999" w:type="dxa"/>
            <w:vAlign w:val="center"/>
          </w:tcPr>
          <w:p w:rsidR="00AB2EEA" w:rsidRDefault="00A10194">
            <w:pPr>
              <w:jc w:val="center"/>
              <w:rPr>
                <w:rFonts w:ascii="宋体" w:hAnsi="宋体"/>
              </w:rPr>
            </w:pPr>
            <w:r>
              <w:rPr>
                <w:rFonts w:ascii="宋体" w:hAnsi="宋体" w:cs="宋体" w:hint="eastAsia"/>
                <w:szCs w:val="21"/>
              </w:rPr>
              <w:t>台</w:t>
            </w:r>
          </w:p>
        </w:tc>
        <w:tc>
          <w:tcPr>
            <w:tcW w:w="1200" w:type="dxa"/>
            <w:tcBorders>
              <w:tl2br w:val="nil"/>
              <w:tr2bl w:val="nil"/>
            </w:tcBorders>
            <w:vAlign w:val="center"/>
          </w:tcPr>
          <w:p w:rsidR="00AB2EEA" w:rsidRDefault="00A10194">
            <w:pPr>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122</w:t>
            </w:r>
          </w:p>
        </w:tc>
        <w:tc>
          <w:tcPr>
            <w:tcW w:w="1052" w:type="dxa"/>
            <w:vMerge/>
            <w:vAlign w:val="center"/>
          </w:tcPr>
          <w:p w:rsidR="00AB2EEA" w:rsidRDefault="00AB2EEA">
            <w:pPr>
              <w:widowControl/>
              <w:jc w:val="center"/>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云桌面软件</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1、为方便管理了解整个系统的运行状态、排查故障，提供中文Web界面，监控服务器的CPU、内存、网络等运行状态，并提供服务器CPU、硬盘、网卡信息的查看；</w:t>
            </w:r>
            <w:r>
              <w:rPr>
                <w:rFonts w:ascii="宋体" w:hAnsi="宋体" w:cs="宋体" w:hint="eastAsia"/>
                <w:kern w:val="0"/>
                <w:szCs w:val="21"/>
              </w:rPr>
              <w:br/>
              <w:t>2、为方便教学，根据不同的课程需要设定对应的教学模板，并统一添加、下载、编辑教学所需课程模板，可编辑CPU、内存资源以及软件的安装、卸载和升级；支持Windows XP、Windows 7等系统，无需重启终端，一键切换系统；</w:t>
            </w:r>
            <w:r>
              <w:rPr>
                <w:rFonts w:ascii="宋体" w:hAnsi="宋体" w:cs="宋体" w:hint="eastAsia"/>
                <w:kern w:val="0"/>
                <w:szCs w:val="21"/>
              </w:rPr>
              <w:br/>
              <w:t>3、统一新建、删除、重启、关闭桌面，监控桌面的运行状态，并可根据需要手动修改学生桌面的IP地址；</w:t>
            </w:r>
            <w:r>
              <w:rPr>
                <w:rFonts w:ascii="宋体" w:hAnsi="宋体" w:cs="宋体" w:hint="eastAsia"/>
                <w:kern w:val="0"/>
                <w:szCs w:val="21"/>
              </w:rPr>
              <w:br/>
              <w:t>4、统一删除、重启、关闭云终端，并可设置终端座位号信息；</w:t>
            </w:r>
            <w:r>
              <w:rPr>
                <w:rFonts w:ascii="宋体" w:hAnsi="宋体" w:cs="宋体" w:hint="eastAsia"/>
                <w:kern w:val="0"/>
                <w:szCs w:val="21"/>
              </w:rPr>
              <w:br/>
              <w:t>5、为方便管理老师对系统进行升级，提供服务器和所有终端的系统一键上传升级包并升级功能，以及一键删除升级包；</w:t>
            </w:r>
            <w:r>
              <w:rPr>
                <w:rFonts w:ascii="宋体" w:hAnsi="宋体" w:cs="宋体" w:hint="eastAsia"/>
                <w:kern w:val="0"/>
                <w:szCs w:val="21"/>
              </w:rPr>
              <w:br/>
              <w:t>6、为方便管理，支持定时任务，包括服务器定时关机、终端定时开关机；</w:t>
            </w:r>
            <w:r>
              <w:rPr>
                <w:rFonts w:ascii="宋体" w:hAnsi="宋体" w:cs="宋体" w:hint="eastAsia"/>
                <w:kern w:val="0"/>
                <w:szCs w:val="21"/>
              </w:rPr>
              <w:br/>
            </w:r>
            <w:r>
              <w:rPr>
                <w:rFonts w:ascii="宋体" w:hAnsi="宋体" w:cs="宋体" w:hint="eastAsia"/>
                <w:kern w:val="0"/>
                <w:szCs w:val="21"/>
              </w:rPr>
              <w:lastRenderedPageBreak/>
              <w:t xml:space="preserve">7、为方便管理，支持集群，即同时管理多个云教室，在一个界面上查看所有云教室的信息，包括终端总数和处于开机使用状态的终端数、课程数目、是否在上课等，支持一键关闭所有云教室主机和终端，删除集群内的云教室； </w:t>
            </w:r>
            <w:r>
              <w:rPr>
                <w:rFonts w:ascii="宋体" w:hAnsi="宋体" w:cs="宋体" w:hint="eastAsia"/>
                <w:kern w:val="0"/>
                <w:szCs w:val="21"/>
              </w:rPr>
              <w:br/>
              <w:t>8、为满足不同的教室规模，支持大教室，即通过增加服务器，灵活扩充教室点数规模，支持服务器的一键重启、关闭、删除；支持服务器IP地址的在线修改；</w:t>
            </w:r>
            <w:r>
              <w:rPr>
                <w:rFonts w:ascii="宋体" w:hAnsi="宋体" w:cs="宋体" w:hint="eastAsia"/>
                <w:kern w:val="0"/>
                <w:szCs w:val="21"/>
              </w:rPr>
              <w:br/>
              <w:t xml:space="preserve">9、支持标准虚拟交换机、分布式虚拟交换机的网络虚拟化技术； </w:t>
            </w:r>
          </w:p>
        </w:tc>
        <w:tc>
          <w:tcPr>
            <w:tcW w:w="1375" w:type="dxa"/>
            <w:vAlign w:val="center"/>
          </w:tcPr>
          <w:p w:rsidR="00AB2EEA" w:rsidRDefault="00A10194">
            <w:pPr>
              <w:jc w:val="center"/>
              <w:rPr>
                <w:rFonts w:ascii="宋体" w:hAnsi="宋体" w:cs="宋体"/>
                <w:szCs w:val="21"/>
              </w:rPr>
            </w:pPr>
            <w:r>
              <w:rPr>
                <w:rFonts w:ascii="宋体" w:hAnsi="宋体" w:cs="宋体" w:hint="eastAsia"/>
                <w:szCs w:val="21"/>
              </w:rPr>
              <w:lastRenderedPageBreak/>
              <w:t>200</w:t>
            </w:r>
          </w:p>
        </w:tc>
        <w:tc>
          <w:tcPr>
            <w:tcW w:w="999" w:type="dxa"/>
            <w:vAlign w:val="center"/>
          </w:tcPr>
          <w:p w:rsidR="00AB2EEA" w:rsidRDefault="00A10194">
            <w:pPr>
              <w:jc w:val="center"/>
              <w:rPr>
                <w:rFonts w:ascii="宋体" w:hAnsi="宋体"/>
              </w:rPr>
            </w:pPr>
            <w:r>
              <w:rPr>
                <w:rFonts w:ascii="宋体" w:hAnsi="宋体" w:cs="宋体" w:hint="eastAsia"/>
                <w:szCs w:val="21"/>
              </w:rPr>
              <w:t>套</w:t>
            </w:r>
          </w:p>
        </w:tc>
        <w:tc>
          <w:tcPr>
            <w:tcW w:w="1200" w:type="dxa"/>
            <w:tcBorders>
              <w:tl2br w:val="nil"/>
              <w:tr2bl w:val="nil"/>
            </w:tcBorders>
            <w:vAlign w:val="center"/>
          </w:tcPr>
          <w:p w:rsidR="00AB2EEA" w:rsidRDefault="00A10194">
            <w:pPr>
              <w:jc w:val="center"/>
              <w:rPr>
                <w:rFonts w:ascii="宋体" w:hAnsi="宋体" w:cs="宋体"/>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123</w:t>
            </w:r>
          </w:p>
        </w:tc>
        <w:tc>
          <w:tcPr>
            <w:tcW w:w="1052" w:type="dxa"/>
            <w:vMerge/>
            <w:vAlign w:val="center"/>
          </w:tcPr>
          <w:p w:rsidR="00AB2EEA" w:rsidRDefault="00AB2EEA">
            <w:pPr>
              <w:widowControl/>
              <w:jc w:val="center"/>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云终端</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1.为保证教学软件及考试系统运行的兼容性和稳定性，所有云终端硬件均采用X86构架；</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2.CPU：不低于intel四核 2.0GHz主频；</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3.内存：不小于2GB DDR3L，最大支持8GB</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4.硬盘：不小于16GB SSD，可扩展到128GB；</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5.显卡:集成高清显卡；</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6.I/O端口：不少于4个USB2.0接口，1个VGA端口,1个HDMI端口；</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7.网络：10M/100M/1000M自适应 ；</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8.课表切换：支持根据虚拟化平台上的课表时间自动切换教学桌面场景；</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9.连接协议：支持spice、RDP虚拟桌面连接协议；</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10.登录方式：1）虚拟桌面支持免账号密码直接登录；2）通过账号密</w:t>
            </w:r>
            <w:r>
              <w:rPr>
                <w:rFonts w:ascii="宋体" w:hAnsi="宋体" w:cs="宋体" w:hint="eastAsia"/>
                <w:kern w:val="0"/>
                <w:szCs w:val="21"/>
              </w:rPr>
              <w:lastRenderedPageBreak/>
              <w:t>码验证性登录；</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11.背挂：提供显示器背挂支架，可以背挂显示器上节省空间；</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12.提供选单界面，可选择进入虚拟桌面或本地系统，两者都可统一管理；</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200</w:t>
            </w:r>
          </w:p>
        </w:tc>
        <w:tc>
          <w:tcPr>
            <w:tcW w:w="999" w:type="dxa"/>
            <w:vAlign w:val="center"/>
          </w:tcPr>
          <w:p w:rsidR="00AB2EEA" w:rsidRDefault="00A10194">
            <w:pPr>
              <w:widowControl/>
              <w:jc w:val="center"/>
              <w:rPr>
                <w:rFonts w:ascii="宋体" w:hAnsi="宋体"/>
              </w:rPr>
            </w:pPr>
            <w:r>
              <w:rPr>
                <w:rFonts w:ascii="宋体" w:hAnsi="宋体" w:hint="eastAsia"/>
              </w:rPr>
              <w:t>台</w:t>
            </w:r>
          </w:p>
        </w:tc>
        <w:tc>
          <w:tcPr>
            <w:tcW w:w="1200" w:type="dxa"/>
            <w:tcBorders>
              <w:tl2br w:val="nil"/>
              <w:tr2bl w:val="nil"/>
            </w:tcBorders>
            <w:vAlign w:val="center"/>
          </w:tcPr>
          <w:p w:rsidR="00AB2EEA" w:rsidRDefault="00A10194">
            <w:pPr>
              <w:widowControl/>
              <w:jc w:val="center"/>
              <w:rPr>
                <w:rFonts w:ascii="宋体" w:hAnsi="宋体" w:cs="宋体"/>
                <w:szCs w:val="21"/>
              </w:rPr>
            </w:pPr>
            <w:r>
              <w:rPr>
                <w:rFonts w:ascii="宋体" w:hAnsi="宋体" w:cs="宋体" w:hint="eastAsia"/>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lastRenderedPageBreak/>
              <w:t>124</w:t>
            </w:r>
          </w:p>
        </w:tc>
        <w:tc>
          <w:tcPr>
            <w:tcW w:w="1052" w:type="dxa"/>
            <w:vMerge/>
            <w:vAlign w:val="center"/>
          </w:tcPr>
          <w:p w:rsidR="00AB2EEA" w:rsidRDefault="00AB2EEA">
            <w:pPr>
              <w:widowControl/>
              <w:jc w:val="center"/>
              <w:rPr>
                <w:rFonts w:ascii="宋体" w:hAnsi="宋体" w:cs="宋体"/>
                <w:kern w:val="0"/>
                <w:szCs w:val="21"/>
              </w:rPr>
            </w:pP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显示器及辅材</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1.宽屏液晶显示器，尺寸≧23寸；VGA接口；</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2.分辨率≥1600*900；</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3.显示比例16:9；显示器亮度不小于200 cd/㎡；</w:t>
            </w:r>
          </w:p>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4.USB键盘鼠标一套</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否</w:t>
            </w:r>
          </w:p>
        </w:tc>
      </w:tr>
      <w:tr w:rsidR="00AB2EEA">
        <w:trPr>
          <w:trHeight w:val="285"/>
        </w:trPr>
        <w:tc>
          <w:tcPr>
            <w:tcW w:w="7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125</w:t>
            </w:r>
          </w:p>
        </w:tc>
        <w:tc>
          <w:tcPr>
            <w:tcW w:w="1052"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 xml:space="preserve">　</w:t>
            </w:r>
          </w:p>
        </w:tc>
        <w:tc>
          <w:tcPr>
            <w:tcW w:w="1964" w:type="dxa"/>
            <w:vAlign w:val="center"/>
          </w:tcPr>
          <w:p w:rsidR="00AB2EEA" w:rsidRDefault="00A10194">
            <w:pPr>
              <w:widowControl/>
              <w:spacing w:line="312" w:lineRule="auto"/>
              <w:jc w:val="center"/>
              <w:rPr>
                <w:rFonts w:ascii="宋体" w:hAnsi="宋体" w:cs="宋体"/>
                <w:kern w:val="0"/>
                <w:szCs w:val="21"/>
              </w:rPr>
            </w:pPr>
            <w:r>
              <w:rPr>
                <w:rFonts w:ascii="宋体" w:hAnsi="宋体" w:cs="宋体" w:hint="eastAsia"/>
                <w:kern w:val="0"/>
                <w:szCs w:val="21"/>
              </w:rPr>
              <w:t>系统集成</w:t>
            </w:r>
          </w:p>
        </w:tc>
        <w:tc>
          <w:tcPr>
            <w:tcW w:w="6583" w:type="dxa"/>
            <w:vAlign w:val="center"/>
          </w:tcPr>
          <w:p w:rsidR="00AB2EEA" w:rsidRDefault="00A10194">
            <w:pPr>
              <w:widowControl/>
              <w:spacing w:line="312" w:lineRule="auto"/>
              <w:jc w:val="left"/>
              <w:rPr>
                <w:rFonts w:ascii="宋体" w:hAnsi="宋体" w:cs="宋体"/>
                <w:kern w:val="0"/>
                <w:szCs w:val="21"/>
              </w:rPr>
            </w:pPr>
            <w:r>
              <w:rPr>
                <w:rFonts w:ascii="宋体" w:hAnsi="宋体" w:cs="宋体" w:hint="eastAsia"/>
                <w:kern w:val="0"/>
                <w:szCs w:val="21"/>
              </w:rPr>
              <w:t>施工安装调试及辅材</w:t>
            </w:r>
          </w:p>
        </w:tc>
        <w:tc>
          <w:tcPr>
            <w:tcW w:w="1375"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项</w:t>
            </w:r>
          </w:p>
        </w:tc>
        <w:tc>
          <w:tcPr>
            <w:tcW w:w="1200" w:type="dxa"/>
            <w:tcBorders>
              <w:tl2br w:val="nil"/>
              <w:tr2bl w:val="nil"/>
            </w:tcBorders>
            <w:vAlign w:val="center"/>
          </w:tcPr>
          <w:p w:rsidR="00AB2EEA" w:rsidRDefault="00A10194">
            <w:pPr>
              <w:widowControl/>
              <w:jc w:val="center"/>
              <w:rPr>
                <w:rFonts w:ascii="宋体" w:hAnsi="宋体" w:cs="宋体"/>
                <w:kern w:val="0"/>
                <w:szCs w:val="21"/>
              </w:rPr>
            </w:pPr>
            <w:r>
              <w:rPr>
                <w:rFonts w:ascii="宋体" w:hAnsi="宋体" w:cs="宋体" w:hint="eastAsia"/>
                <w:kern w:val="0"/>
                <w:szCs w:val="21"/>
              </w:rPr>
              <w:t>否</w:t>
            </w:r>
          </w:p>
        </w:tc>
      </w:tr>
    </w:tbl>
    <w:p w:rsidR="00AB2EEA" w:rsidRDefault="00AB2EEA">
      <w:pPr>
        <w:widowControl/>
        <w:jc w:val="left"/>
        <w:rPr>
          <w:rFonts w:ascii="宋体" w:hAnsi="宋体" w:cs="宋体"/>
          <w:kern w:val="0"/>
          <w:szCs w:val="21"/>
        </w:rPr>
      </w:pPr>
    </w:p>
    <w:p w:rsidR="00AB2EEA" w:rsidRDefault="00AB2EEA"/>
    <w:p w:rsidR="00AB2EEA" w:rsidRDefault="00AB2EEA">
      <w:pPr>
        <w:widowControl/>
        <w:jc w:val="left"/>
        <w:rPr>
          <w:rFonts w:ascii="仿宋" w:eastAsia="仿宋" w:hAnsi="仿宋" w:cs="仿宋"/>
          <w:kern w:val="0"/>
          <w:sz w:val="30"/>
          <w:szCs w:val="30"/>
          <w:shd w:val="clear" w:color="auto" w:fill="FFFFFF"/>
        </w:rPr>
      </w:pPr>
      <w:bookmarkStart w:id="0" w:name="_Toc320448675"/>
      <w:bookmarkEnd w:id="0"/>
    </w:p>
    <w:p w:rsidR="00AB2EEA" w:rsidRDefault="00AB2EEA">
      <w:pPr>
        <w:widowControl/>
        <w:jc w:val="left"/>
        <w:rPr>
          <w:rFonts w:ascii="仿宋" w:eastAsia="仿宋" w:hAnsi="仿宋" w:cs="仿宋"/>
          <w:kern w:val="0"/>
          <w:sz w:val="30"/>
          <w:szCs w:val="30"/>
          <w:shd w:val="clear" w:color="auto" w:fill="FFFFFF"/>
        </w:rPr>
        <w:sectPr w:rsidR="00AB2EEA">
          <w:pgSz w:w="16838" w:h="11906" w:orient="landscape"/>
          <w:pgMar w:top="1797" w:right="1440" w:bottom="1797" w:left="1440" w:header="851" w:footer="992" w:gutter="0"/>
          <w:cols w:space="0"/>
          <w:docGrid w:type="linesAndChars" w:linePitch="312"/>
        </w:sectPr>
      </w:pPr>
    </w:p>
    <w:p w:rsidR="00AB2EEA" w:rsidRDefault="00A10194">
      <w:pPr>
        <w:widowControl/>
        <w:numPr>
          <w:ilvl w:val="0"/>
          <w:numId w:val="7"/>
        </w:numPr>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lastRenderedPageBreak/>
        <w:t>采购标的执行标准</w:t>
      </w:r>
    </w:p>
    <w:p w:rsidR="00AB2EEA" w:rsidRDefault="00A1019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该采购项目依据</w:t>
      </w:r>
      <w:r>
        <w:rPr>
          <w:rFonts w:ascii="仿宋" w:eastAsia="仿宋" w:hAnsi="仿宋" w:cs="Arial"/>
          <w:sz w:val="30"/>
          <w:szCs w:val="30"/>
        </w:rPr>
        <w:t>国家相关标准、行业标准、地方标准或者其他</w:t>
      </w:r>
      <w:r>
        <w:rPr>
          <w:rFonts w:ascii="仿宋" w:eastAsia="仿宋" w:hAnsi="仿宋" w:cs="仿宋" w:hint="eastAsia"/>
          <w:kern w:val="0"/>
          <w:sz w:val="30"/>
          <w:szCs w:val="30"/>
          <w:shd w:val="clear" w:color="auto" w:fill="FFFFFF"/>
        </w:rPr>
        <w:t>标准。</w:t>
      </w:r>
    </w:p>
    <w:p w:rsidR="00AB2EEA" w:rsidRDefault="00A10194">
      <w:pPr>
        <w:widowControl/>
        <w:numPr>
          <w:ilvl w:val="0"/>
          <w:numId w:val="8"/>
        </w:numPr>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服务标准、期限、效率等要求</w:t>
      </w:r>
      <w:r>
        <w:rPr>
          <w:rFonts w:ascii="仿宋" w:eastAsia="仿宋" w:hAnsi="仿宋" w:cs="仿宋" w:hint="eastAsia"/>
          <w:kern w:val="0"/>
          <w:sz w:val="30"/>
          <w:szCs w:val="30"/>
          <w:shd w:val="clear" w:color="auto" w:fill="FFFFFF"/>
        </w:rPr>
        <w:t>：所有产品免费质保期限最低为叁年。在质保期内产品发生质量问题时应即时免费为使用方更换，保证产品正常使用。保修期结束后，仍负责提供维修服务，只能收取成本费。解决问题时间不得超过24小时。</w:t>
      </w:r>
    </w:p>
    <w:p w:rsidR="00AB2EEA" w:rsidRDefault="00A10194">
      <w:pPr>
        <w:widowControl/>
        <w:shd w:val="clear" w:color="auto" w:fill="FFFFFF"/>
        <w:spacing w:line="360" w:lineRule="atLeast"/>
        <w:ind w:firstLineChars="200" w:firstLine="600"/>
        <w:jc w:val="left"/>
      </w:pPr>
      <w:r>
        <w:rPr>
          <w:rFonts w:ascii="仿宋" w:eastAsia="仿宋" w:hAnsi="仿宋" w:cs="仿宋"/>
          <w:kern w:val="0"/>
          <w:sz w:val="30"/>
          <w:szCs w:val="30"/>
          <w:shd w:val="clear" w:color="auto" w:fill="FFFFFF"/>
        </w:rPr>
        <w:t>（五）验收标准</w:t>
      </w:r>
    </w:p>
    <w:p w:rsidR="00AB2EEA" w:rsidRDefault="00A1019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由采购人成立</w:t>
      </w:r>
      <w:r>
        <w:rPr>
          <w:rFonts w:ascii="仿宋" w:eastAsia="仿宋" w:hAnsi="仿宋" w:cs="仿宋" w:hint="eastAsia"/>
          <w:kern w:val="0"/>
          <w:sz w:val="30"/>
          <w:szCs w:val="30"/>
          <w:shd w:val="clear" w:color="auto" w:fill="FFFFFF"/>
        </w:rPr>
        <w:t>由政府采购专家、评标专家以及采购人组成的</w:t>
      </w:r>
      <w:r>
        <w:rPr>
          <w:rFonts w:ascii="仿宋" w:eastAsia="仿宋" w:hAnsi="仿宋" w:cs="仿宋"/>
          <w:kern w:val="0"/>
          <w:sz w:val="30"/>
          <w:szCs w:val="30"/>
          <w:shd w:val="clear" w:color="auto" w:fill="FFFFFF"/>
        </w:rPr>
        <w:t>验收小组,按照</w:t>
      </w:r>
      <w:r>
        <w:rPr>
          <w:rFonts w:ascii="仿宋" w:eastAsia="仿宋" w:hAnsi="仿宋" w:cs="仿宋" w:hint="eastAsia"/>
          <w:kern w:val="0"/>
          <w:sz w:val="30"/>
          <w:szCs w:val="30"/>
          <w:shd w:val="clear" w:color="auto" w:fill="FFFFFF"/>
        </w:rPr>
        <w:t>招投标文件、</w:t>
      </w:r>
      <w:r>
        <w:rPr>
          <w:rFonts w:ascii="仿宋" w:eastAsia="仿宋" w:hAnsi="仿宋" w:cs="仿宋"/>
          <w:kern w:val="0"/>
          <w:sz w:val="30"/>
          <w:szCs w:val="30"/>
          <w:shd w:val="clear" w:color="auto" w:fill="FFFFFF"/>
        </w:rPr>
        <w:t>采购合同的约定对中标人履约情况进行验收。验收时,按照</w:t>
      </w:r>
      <w:r>
        <w:rPr>
          <w:rFonts w:ascii="仿宋" w:eastAsia="仿宋" w:hAnsi="仿宋" w:cs="仿宋" w:hint="eastAsia"/>
          <w:kern w:val="0"/>
          <w:sz w:val="30"/>
          <w:szCs w:val="30"/>
          <w:shd w:val="clear" w:color="auto" w:fill="FFFFFF"/>
        </w:rPr>
        <w:t>招投标文件、</w:t>
      </w:r>
      <w:r>
        <w:rPr>
          <w:rFonts w:ascii="仿宋" w:eastAsia="仿宋" w:hAnsi="仿宋" w:cs="仿宋"/>
          <w:kern w:val="0"/>
          <w:sz w:val="30"/>
          <w:szCs w:val="30"/>
          <w:shd w:val="clear" w:color="auto" w:fill="FFFFFF"/>
        </w:rPr>
        <w:t>采购合同的约定对每一项技术、服务、安全标准的履约情况进行确认</w:t>
      </w:r>
      <w:r>
        <w:rPr>
          <w:rFonts w:ascii="仿宋" w:eastAsia="仿宋" w:hAnsi="仿宋" w:cs="仿宋" w:hint="eastAsia"/>
          <w:kern w:val="0"/>
          <w:sz w:val="30"/>
          <w:szCs w:val="30"/>
          <w:shd w:val="clear" w:color="auto" w:fill="FFFFFF"/>
        </w:rPr>
        <w:t>，并审验所投产品的生产厂家产品销售清单或产品销售证明文件</w:t>
      </w:r>
      <w:r>
        <w:rPr>
          <w:rFonts w:ascii="仿宋" w:eastAsia="仿宋" w:hAnsi="仿宋" w:cs="仿宋"/>
          <w:kern w:val="0"/>
          <w:sz w:val="30"/>
          <w:szCs w:val="30"/>
          <w:shd w:val="clear" w:color="auto" w:fill="FFFFFF"/>
        </w:rPr>
        <w:t>。验收结束后,出具验收</w:t>
      </w:r>
      <w:r>
        <w:rPr>
          <w:rFonts w:ascii="仿宋" w:eastAsia="仿宋" w:hAnsi="仿宋" w:cs="仿宋" w:hint="eastAsia"/>
          <w:kern w:val="0"/>
          <w:sz w:val="30"/>
          <w:szCs w:val="30"/>
          <w:shd w:val="clear" w:color="auto" w:fill="FFFFFF"/>
        </w:rPr>
        <w:t>报告</w:t>
      </w:r>
      <w:r>
        <w:rPr>
          <w:rFonts w:ascii="仿宋" w:eastAsia="仿宋" w:hAnsi="仿宋" w:cs="仿宋"/>
          <w:kern w:val="0"/>
          <w:sz w:val="30"/>
          <w:szCs w:val="30"/>
          <w:shd w:val="clear" w:color="auto" w:fill="FFFFFF"/>
        </w:rPr>
        <w:t>,列明各项标准的验收情况及项目总体评价,由验收双方共同签署。</w:t>
      </w:r>
      <w:r>
        <w:rPr>
          <w:rFonts w:ascii="仿宋" w:eastAsia="仿宋" w:hAnsi="仿宋" w:cs="仿宋" w:hint="eastAsia"/>
          <w:kern w:val="0"/>
          <w:sz w:val="30"/>
          <w:szCs w:val="30"/>
          <w:shd w:val="clear" w:color="auto" w:fill="FFFFFF"/>
        </w:rPr>
        <w:t>验收费用</w:t>
      </w:r>
      <w:bookmarkStart w:id="1" w:name="_GoBack"/>
      <w:bookmarkEnd w:id="1"/>
      <w:r>
        <w:rPr>
          <w:rFonts w:ascii="仿宋" w:eastAsia="仿宋" w:hAnsi="仿宋" w:cs="仿宋" w:hint="eastAsia"/>
          <w:kern w:val="0"/>
          <w:sz w:val="30"/>
          <w:szCs w:val="30"/>
          <w:shd w:val="clear" w:color="auto" w:fill="FFFFFF"/>
        </w:rPr>
        <w:t>由中标人负责支付。</w:t>
      </w:r>
    </w:p>
    <w:p w:rsidR="00AB2EEA" w:rsidRDefault="00A10194">
      <w:pPr>
        <w:widowControl/>
        <w:shd w:val="clear" w:color="auto" w:fill="FFFFFF"/>
        <w:spacing w:line="360" w:lineRule="atLeast"/>
        <w:ind w:firstLineChars="200" w:firstLine="600"/>
        <w:jc w:val="left"/>
      </w:pP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六</w:t>
      </w: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其他要求</w:t>
      </w:r>
    </w:p>
    <w:p w:rsidR="00AB2EEA" w:rsidRDefault="00A1019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中标人须在合同签订25日历天内完成相关设备的安装调试以及所有软件和系统的安装调试，完全达到用户的需求，并通过用户组织的专家验收；每逾期1天，罚款合同金额的2%。</w:t>
      </w:r>
    </w:p>
    <w:p w:rsidR="00AB2EEA" w:rsidRDefault="00A1019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投标人须在投标文件中出具承诺函，承诺：在校方老师的指导下完成软件的现场定制开发任务；协助办理著作权申请事宜，</w:t>
      </w:r>
      <w:r>
        <w:rPr>
          <w:rFonts w:ascii="仿宋" w:eastAsia="仿宋" w:hAnsi="仿宋" w:cs="仿宋" w:hint="eastAsia"/>
          <w:kern w:val="0"/>
          <w:sz w:val="30"/>
          <w:szCs w:val="30"/>
          <w:shd w:val="clear" w:color="auto" w:fill="FFFFFF"/>
        </w:rPr>
        <w:lastRenderedPageBreak/>
        <w:t>著作权和源代码归校方所有；对三所学校的原有数据进行无损迁移，实现无缝对接，所需费用由中标人自行解决。</w:t>
      </w:r>
    </w:p>
    <w:p w:rsidR="00AB2EEA" w:rsidRDefault="00A1019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本招标为交钥匙工程，中标人应对本项目所处工作环境、需利旧设备型号以及建设本项目所需各种材料、设备进行评估预判、现场勘查，并自行予以完善，确保本项目能够顺利实施并达到预期效果。</w:t>
      </w:r>
    </w:p>
    <w:p w:rsidR="00AB2EEA" w:rsidRDefault="00A1019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五、评标方法和评标标准</w:t>
      </w:r>
    </w:p>
    <w:p w:rsidR="00AB2EEA" w:rsidRDefault="00A10194">
      <w:pPr>
        <w:widowControl/>
        <w:shd w:val="clear" w:color="auto" w:fill="FFFFFF"/>
        <w:spacing w:line="360" w:lineRule="atLeast"/>
        <w:ind w:firstLine="426"/>
        <w:jc w:val="left"/>
      </w:pPr>
      <w:r>
        <w:rPr>
          <w:rFonts w:ascii="仿宋" w:eastAsia="仿宋" w:hAnsi="仿宋" w:cs="仿宋"/>
          <w:kern w:val="0"/>
          <w:sz w:val="30"/>
          <w:szCs w:val="30"/>
          <w:shd w:val="clear" w:color="auto" w:fill="FFFFFF"/>
        </w:rPr>
        <w:t>（一）评标方法：最低评标价法□ 综合评分法</w:t>
      </w:r>
      <w:r>
        <w:rPr>
          <w:rFonts w:ascii="Wingdings 2" w:eastAsia="Wingdings 2" w:hAnsi="Wingdings 2" w:cs="Wingdings 2"/>
          <w:kern w:val="0"/>
          <w:sz w:val="32"/>
          <w:szCs w:val="32"/>
          <w:shd w:val="clear" w:color="auto" w:fill="FFFFFF"/>
        </w:rPr>
        <w:t></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（二）综合评分法评标标准：</w:t>
      </w: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A包评标标准：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AB2EEA">
        <w:trPr>
          <w:trHeight w:val="110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分值构成</w:t>
            </w:r>
          </w:p>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(总分100分)</w:t>
            </w:r>
          </w:p>
        </w:tc>
        <w:tc>
          <w:tcPr>
            <w:tcW w:w="7245" w:type="dxa"/>
            <w:gridSpan w:val="2"/>
            <w:shd w:val="clear" w:color="auto" w:fill="FFFFFF"/>
            <w:tcMar>
              <w:left w:w="108" w:type="dxa"/>
              <w:right w:w="108" w:type="dxa"/>
            </w:tcMar>
            <w:vAlign w:val="center"/>
          </w:tcPr>
          <w:p w:rsidR="00AB2EEA" w:rsidRDefault="00A10194">
            <w:pPr>
              <w:widowControl/>
              <w:spacing w:line="360" w:lineRule="atLeast"/>
              <w:ind w:firstLine="480"/>
              <w:jc w:val="center"/>
              <w:rPr>
                <w:rFonts w:ascii="仿宋" w:eastAsia="仿宋" w:hAnsi="仿宋" w:cs="仿宋"/>
              </w:rPr>
            </w:pPr>
            <w:r>
              <w:rPr>
                <w:rFonts w:ascii="仿宋" w:eastAsia="仿宋" w:hAnsi="仿宋" w:cs="仿宋" w:hint="eastAsia"/>
                <w:kern w:val="0"/>
                <w:sz w:val="24"/>
              </w:rPr>
              <w:t>价格分值：</w:t>
            </w:r>
            <w:r>
              <w:rPr>
                <w:rFonts w:ascii="仿宋" w:eastAsia="仿宋" w:hAnsi="仿宋" w:cs="仿宋" w:hint="eastAsia"/>
                <w:kern w:val="0"/>
                <w:sz w:val="24"/>
                <w:u w:val="single"/>
              </w:rPr>
              <w:t> 30 </w:t>
            </w:r>
            <w:r>
              <w:rPr>
                <w:rFonts w:ascii="仿宋" w:eastAsia="仿宋" w:hAnsi="仿宋" w:cs="仿宋" w:hint="eastAsia"/>
                <w:kern w:val="0"/>
                <w:sz w:val="24"/>
              </w:rPr>
              <w:t>分</w:t>
            </w:r>
          </w:p>
          <w:p w:rsidR="00AB2EEA" w:rsidRDefault="00A10194">
            <w:pPr>
              <w:widowControl/>
              <w:spacing w:line="360" w:lineRule="atLeast"/>
              <w:ind w:firstLine="480"/>
              <w:jc w:val="center"/>
              <w:rPr>
                <w:rFonts w:ascii="仿宋" w:eastAsia="仿宋" w:hAnsi="仿宋" w:cs="仿宋"/>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30 </w:t>
            </w:r>
            <w:r>
              <w:rPr>
                <w:rFonts w:ascii="仿宋" w:eastAsia="仿宋" w:hAnsi="仿宋" w:cs="仿宋" w:hint="eastAsia"/>
                <w:kern w:val="0"/>
                <w:sz w:val="24"/>
              </w:rPr>
              <w:t>分</w:t>
            </w:r>
          </w:p>
          <w:p w:rsidR="00AB2EEA" w:rsidRDefault="00A10194">
            <w:pPr>
              <w:widowControl/>
              <w:spacing w:line="360" w:lineRule="atLeast"/>
              <w:ind w:firstLine="480"/>
              <w:jc w:val="center"/>
              <w:rPr>
                <w:rFonts w:ascii="仿宋" w:eastAsia="仿宋" w:hAnsi="仿宋" w:cs="仿宋"/>
              </w:rPr>
            </w:pPr>
            <w:r>
              <w:rPr>
                <w:rFonts w:ascii="仿宋" w:eastAsia="仿宋" w:hAnsi="仿宋" w:cs="仿宋" w:hint="eastAsia"/>
                <w:kern w:val="0"/>
                <w:sz w:val="24"/>
              </w:rPr>
              <w:t>技术部分：</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u w:val="single"/>
              </w:rPr>
              <w:t xml:space="preserve"> 40</w:t>
            </w:r>
            <w:r>
              <w:rPr>
                <w:rFonts w:ascii="Calibri" w:eastAsia="仿宋" w:hAnsi="Calibri" w:cs="Calibri"/>
                <w:kern w:val="0"/>
                <w:sz w:val="24"/>
                <w:u w:val="single"/>
              </w:rPr>
              <w:t xml:space="preserve">   </w:t>
            </w:r>
            <w:r>
              <w:rPr>
                <w:rFonts w:ascii="仿宋" w:eastAsia="仿宋" w:hAnsi="仿宋" w:cs="仿宋" w:hint="eastAsia"/>
                <w:kern w:val="0"/>
                <w:sz w:val="24"/>
              </w:rPr>
              <w:t>分</w:t>
            </w:r>
          </w:p>
        </w:tc>
      </w:tr>
      <w:tr w:rsidR="00AB2EEA">
        <w:trPr>
          <w:trHeight w:val="591"/>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一、价格部分（满分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AB2EEA">
        <w:trPr>
          <w:trHeight w:val="90"/>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投标报价</w:t>
            </w:r>
          </w:p>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评分标准</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AB2EEA" w:rsidRDefault="00A10194">
            <w:pPr>
              <w:spacing w:line="360" w:lineRule="auto"/>
              <w:rPr>
                <w:rFonts w:ascii="仿宋" w:eastAsia="仿宋" w:hAnsi="仿宋" w:cs="仿宋"/>
              </w:rPr>
            </w:pPr>
            <w:r>
              <w:rPr>
                <w:rFonts w:ascii="仿宋" w:eastAsia="仿宋" w:hAnsi="仿宋" w:cs="仿宋" w:hint="eastAsia"/>
                <w:sz w:val="24"/>
              </w:rPr>
              <w:t>投标报价得分=（评标基准价/投标报价）×30</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仿宋" w:eastAsia="仿宋" w:hAnsi="仿宋" w:cs="仿宋" w:hint="eastAsia"/>
                <w:kern w:val="0"/>
                <w:sz w:val="24"/>
                <w:u w:val="single"/>
              </w:rPr>
              <w:t>30 </w:t>
            </w:r>
            <w:r>
              <w:rPr>
                <w:rFonts w:ascii="仿宋" w:eastAsia="仿宋" w:hAnsi="仿宋" w:cs="仿宋" w:hint="eastAsia"/>
                <w:kern w:val="0"/>
                <w:sz w:val="24"/>
              </w:rPr>
              <w:t>分</w:t>
            </w:r>
          </w:p>
        </w:tc>
      </w:tr>
      <w:tr w:rsidR="00AB2EEA">
        <w:trPr>
          <w:trHeight w:val="591"/>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二、商务部分（满分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AB2EEA">
        <w:trPr>
          <w:trHeight w:val="504"/>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rPr>
            </w:pPr>
            <w:r>
              <w:rPr>
                <w:rFonts w:ascii="仿宋" w:eastAsia="仿宋" w:hAnsi="仿宋" w:cs="仿宋" w:hint="eastAsia"/>
                <w:kern w:val="0"/>
                <w:sz w:val="24"/>
              </w:rPr>
              <w:t>信誉</w:t>
            </w:r>
          </w:p>
        </w:tc>
        <w:tc>
          <w:tcPr>
            <w:tcW w:w="6069" w:type="dxa"/>
            <w:shd w:val="clear" w:color="auto" w:fill="FFFFFF"/>
            <w:tcMar>
              <w:left w:w="108" w:type="dxa"/>
              <w:right w:w="108" w:type="dxa"/>
            </w:tcMar>
            <w:vAlign w:val="center"/>
          </w:tcPr>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1、投标人获得过省级及以上工商行政管理局颁发的 “守合同重信用”荣誉的得2分，不提供不得分；</w:t>
            </w:r>
          </w:p>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2、投标人提供专业信用评估机构颁发的AAA级企业信用等级证书及企业信用报告得1分，不提供不得分；</w:t>
            </w:r>
          </w:p>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3、投标人提供ISO27001信息安全管理体系认证证书得2</w:t>
            </w:r>
            <w:r>
              <w:rPr>
                <w:rFonts w:ascii="仿宋" w:eastAsia="仿宋" w:hAnsi="仿宋" w:cs="仿宋" w:hint="eastAsia"/>
                <w:sz w:val="24"/>
              </w:rPr>
              <w:lastRenderedPageBreak/>
              <w:t>分，不提供不得分；</w:t>
            </w:r>
          </w:p>
          <w:p w:rsidR="00AB2EEA" w:rsidRDefault="00A10194">
            <w:pPr>
              <w:pStyle w:val="afa"/>
              <w:spacing w:line="400" w:lineRule="exact"/>
              <w:ind w:firstLineChars="0" w:firstLine="0"/>
              <w:rPr>
                <w:rFonts w:ascii="仿宋" w:eastAsia="仿宋" w:hAnsi="仿宋" w:cs="宋体"/>
                <w:kern w:val="0"/>
                <w:sz w:val="24"/>
              </w:rPr>
            </w:pPr>
            <w:r>
              <w:rPr>
                <w:rFonts w:ascii="仿宋" w:eastAsia="仿宋" w:hAnsi="仿宋" w:cs="仿宋" w:hint="eastAsia"/>
                <w:sz w:val="24"/>
              </w:rPr>
              <w:t>4、投标人提供ISO20000 IT服务管理体系认证证书得2分，不提供不得分；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7</w:t>
            </w:r>
            <w:r>
              <w:rPr>
                <w:rFonts w:ascii="仿宋" w:eastAsia="仿宋" w:hAnsi="仿宋" w:cs="仿宋" w:hint="eastAsia"/>
                <w:kern w:val="0"/>
                <w:sz w:val="24"/>
              </w:rPr>
              <w:t>分</w:t>
            </w:r>
          </w:p>
        </w:tc>
      </w:tr>
      <w:tr w:rsidR="00AB2EEA">
        <w:trPr>
          <w:trHeight w:val="745"/>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rPr>
            </w:pPr>
            <w:r>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1、赶到现场时间以分钟为单位，以</w:t>
            </w:r>
            <w:r w:rsidR="001E1A05">
              <w:rPr>
                <w:rFonts w:ascii="仿宋" w:eastAsia="仿宋" w:hAnsi="仿宋" w:cs="仿宋" w:hint="eastAsia"/>
                <w:sz w:val="24"/>
              </w:rPr>
              <w:t>120</w:t>
            </w:r>
            <w:r>
              <w:rPr>
                <w:rFonts w:ascii="仿宋" w:eastAsia="仿宋" w:hAnsi="仿宋" w:cs="仿宋" w:hint="eastAsia"/>
                <w:sz w:val="24"/>
              </w:rPr>
              <w:t>钟为起点1分，每减少20分钟，加</w:t>
            </w:r>
            <w:r w:rsidR="001E1A05">
              <w:rPr>
                <w:rFonts w:ascii="仿宋" w:eastAsia="仿宋" w:hAnsi="仿宋" w:cs="仿宋" w:hint="eastAsia"/>
                <w:sz w:val="24"/>
              </w:rPr>
              <w:t>2</w:t>
            </w:r>
            <w:r>
              <w:rPr>
                <w:rFonts w:ascii="仿宋" w:eastAsia="仿宋" w:hAnsi="仿宋" w:cs="仿宋" w:hint="eastAsia"/>
                <w:sz w:val="24"/>
              </w:rPr>
              <w:t>分，满分9分</w:t>
            </w:r>
            <w:r w:rsidR="001E1A05">
              <w:rPr>
                <w:rFonts w:ascii="仿宋" w:eastAsia="仿宋" w:hAnsi="仿宋" w:cs="仿宋" w:hint="eastAsia"/>
                <w:sz w:val="24"/>
              </w:rPr>
              <w:t>；或提供驻现场维修人员承诺书，得满分9分。</w:t>
            </w:r>
          </w:p>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2、故障处理时间以6小时为基础，每减少1小时加0.5分，满分2分。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u w:val="single"/>
              </w:rPr>
              <w:t>11</w:t>
            </w:r>
            <w:r>
              <w:rPr>
                <w:rFonts w:ascii="仿宋" w:eastAsia="仿宋" w:hAnsi="仿宋" w:cs="仿宋" w:hint="eastAsia"/>
                <w:kern w:val="0"/>
                <w:sz w:val="24"/>
              </w:rPr>
              <w:t>分</w:t>
            </w:r>
          </w:p>
        </w:tc>
      </w:tr>
      <w:tr w:rsidR="00AB2EEA">
        <w:trPr>
          <w:trHeight w:val="745"/>
          <w:jc w:val="center"/>
        </w:trPr>
        <w:tc>
          <w:tcPr>
            <w:tcW w:w="1057" w:type="dxa"/>
            <w:shd w:val="clear" w:color="auto" w:fill="FFFFFF"/>
            <w:tcMar>
              <w:left w:w="108" w:type="dxa"/>
              <w:right w:w="108" w:type="dxa"/>
            </w:tcMar>
            <w:vAlign w:val="center"/>
          </w:tcPr>
          <w:p w:rsidR="00AB2EEA" w:rsidRDefault="00A10194">
            <w:pPr>
              <w:widowControl/>
              <w:spacing w:line="400" w:lineRule="atLeast"/>
              <w:jc w:val="center"/>
              <w:rPr>
                <w:rFonts w:ascii="仿宋" w:eastAsia="仿宋" w:hAnsi="仿宋" w:cs="仿宋"/>
                <w:kern w:val="0"/>
                <w:sz w:val="24"/>
              </w:rPr>
            </w:pPr>
            <w:r>
              <w:rPr>
                <w:rFonts w:ascii="仿宋" w:eastAsia="仿宋" w:hAnsi="仿宋" w:cs="仿宋" w:hint="eastAsia"/>
                <w:kern w:val="0"/>
                <w:sz w:val="24"/>
              </w:rPr>
              <w:t>业绩</w:t>
            </w:r>
          </w:p>
        </w:tc>
        <w:tc>
          <w:tcPr>
            <w:tcW w:w="6069" w:type="dxa"/>
            <w:shd w:val="clear" w:color="auto" w:fill="FFFFFF"/>
            <w:tcMar>
              <w:left w:w="108" w:type="dxa"/>
              <w:right w:w="108" w:type="dxa"/>
            </w:tcMar>
            <w:vAlign w:val="center"/>
          </w:tcPr>
          <w:p w:rsidR="00AB2EEA" w:rsidRDefault="00A10194" w:rsidP="001E1A05">
            <w:pPr>
              <w:spacing w:line="360" w:lineRule="auto"/>
              <w:rPr>
                <w:rFonts w:ascii="仿宋" w:eastAsia="仿宋" w:hAnsi="仿宋" w:cs="仿宋"/>
                <w:sz w:val="24"/>
              </w:rPr>
            </w:pPr>
            <w:r>
              <w:rPr>
                <w:rFonts w:ascii="仿宋" w:eastAsia="仿宋" w:hAnsi="仿宋" w:cs="仿宋" w:hint="eastAsia"/>
                <w:sz w:val="24"/>
              </w:rPr>
              <w:t>投标人自2015年</w:t>
            </w:r>
            <w:r w:rsidR="001E1A05">
              <w:rPr>
                <w:rFonts w:ascii="仿宋" w:eastAsia="仿宋" w:hAnsi="仿宋" w:cs="仿宋" w:hint="eastAsia"/>
                <w:sz w:val="24"/>
              </w:rPr>
              <w:t>元</w:t>
            </w:r>
            <w:r>
              <w:rPr>
                <w:rFonts w:ascii="仿宋" w:eastAsia="仿宋" w:hAnsi="仿宋" w:cs="仿宋" w:hint="eastAsia"/>
                <w:sz w:val="24"/>
              </w:rPr>
              <w:t>月以来在国内具有类似项目实施案例，每个合同金额400万元以上，同时提供合同、中标通知书、验收报告及中标结果网站截图齐全者得2分，未提供或提供不全者不得分，本项最高12分（以合同签订日期为准）。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 12</w:t>
            </w:r>
            <w:r>
              <w:rPr>
                <w:rFonts w:ascii="仿宋" w:eastAsia="仿宋" w:hAnsi="仿宋" w:cs="仿宋" w:hint="eastAsia"/>
                <w:kern w:val="0"/>
                <w:sz w:val="24"/>
              </w:rPr>
              <w:t>分</w:t>
            </w:r>
          </w:p>
        </w:tc>
      </w:tr>
      <w:tr w:rsidR="00AB2EEA">
        <w:trPr>
          <w:trHeight w:val="623"/>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三、技术部分（满分</w:t>
            </w:r>
            <w:r>
              <w:rPr>
                <w:rFonts w:ascii="仿宋" w:eastAsia="仿宋" w:hAnsi="仿宋" w:cs="仿宋" w:hint="eastAsia"/>
                <w:b/>
                <w:kern w:val="0"/>
                <w:sz w:val="24"/>
                <w:u w:val="single"/>
              </w:rPr>
              <w:t>  40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rPr>
            </w:pPr>
            <w:r>
              <w:rPr>
                <w:rFonts w:ascii="仿宋" w:eastAsia="仿宋" w:hAnsi="仿宋" w:cs="宋体" w:hint="eastAsia"/>
                <w:kern w:val="0"/>
                <w:sz w:val="24"/>
                <w:szCs w:val="22"/>
              </w:rPr>
              <w:t>产品相关证明</w:t>
            </w:r>
          </w:p>
        </w:tc>
        <w:tc>
          <w:tcPr>
            <w:tcW w:w="6069" w:type="dxa"/>
            <w:shd w:val="clear" w:color="auto" w:fill="FFFFFF"/>
            <w:tcMar>
              <w:left w:w="108" w:type="dxa"/>
              <w:right w:w="108" w:type="dxa"/>
            </w:tcMar>
            <w:vAlign w:val="center"/>
          </w:tcPr>
          <w:p w:rsidR="00AB2EEA" w:rsidRDefault="00A10194">
            <w:pPr>
              <w:pStyle w:val="ListParagraph1"/>
              <w:spacing w:line="360" w:lineRule="auto"/>
              <w:ind w:firstLineChars="0" w:firstLine="0"/>
              <w:rPr>
                <w:rFonts w:ascii="仿宋" w:eastAsia="仿宋" w:hAnsi="仿宋" w:cs="宋体"/>
                <w:kern w:val="0"/>
                <w:sz w:val="24"/>
                <w:szCs w:val="22"/>
              </w:rPr>
            </w:pPr>
            <w:r>
              <w:rPr>
                <w:rFonts w:ascii="仿宋" w:eastAsia="仿宋" w:hAnsi="仿宋" w:cs="宋体" w:hint="eastAsia"/>
                <w:kern w:val="0"/>
                <w:sz w:val="24"/>
                <w:szCs w:val="22"/>
              </w:rPr>
              <w:t>1、所投“安防监控”中序号1产品“枪型网络摄像机” 能够在同一静止场景相同图像质量下，设备在H.265编码方式时，开启智能编码功</w:t>
            </w:r>
            <w:r>
              <w:rPr>
                <w:rFonts w:ascii="仿宋" w:eastAsia="仿宋" w:hAnsi="仿宋" w:cs="宋体" w:hint="eastAsia"/>
                <w:kern w:val="0"/>
                <w:sz w:val="24"/>
              </w:rPr>
              <w:t>能和不开启智能编码相比，码率节约1/2。此项技术功能有国家安全防范报警系统产品质量监督检验中心出具的检测报告复印件并加</w:t>
            </w:r>
            <w:r>
              <w:rPr>
                <w:rFonts w:ascii="仿宋" w:eastAsia="仿宋" w:hAnsi="仿宋" w:cs="宋体" w:hint="eastAsia"/>
                <w:kern w:val="0"/>
                <w:sz w:val="24"/>
                <w:szCs w:val="22"/>
              </w:rPr>
              <w:t>盖生产厂家公章的得2分。</w:t>
            </w:r>
          </w:p>
          <w:p w:rsidR="00AB2EEA" w:rsidRDefault="00A10194">
            <w:pPr>
              <w:pStyle w:val="ListParagraph1"/>
              <w:spacing w:line="360" w:lineRule="auto"/>
              <w:ind w:firstLineChars="0" w:firstLine="0"/>
              <w:rPr>
                <w:rFonts w:ascii="仿宋" w:eastAsia="仿宋" w:hAnsi="仿宋" w:cs="宋体"/>
                <w:kern w:val="0"/>
                <w:sz w:val="24"/>
                <w:szCs w:val="22"/>
              </w:rPr>
            </w:pPr>
            <w:r>
              <w:rPr>
                <w:rFonts w:ascii="仿宋" w:eastAsia="仿宋" w:hAnsi="仿宋" w:cs="仿宋" w:hint="eastAsia"/>
                <w:sz w:val="24"/>
              </w:rPr>
              <w:t>2、所投“安防监控”中序号1“</w:t>
            </w:r>
            <w:r>
              <w:rPr>
                <w:rFonts w:ascii="仿宋" w:eastAsia="仿宋" w:hAnsi="仿宋" w:cs="仿宋" w:hint="eastAsia"/>
                <w:sz w:val="24"/>
                <w:szCs w:val="22"/>
              </w:rPr>
              <w:t>枪型网络摄像机”</w:t>
            </w:r>
            <w:r>
              <w:rPr>
                <w:rFonts w:ascii="仿宋" w:eastAsia="仿宋" w:hAnsi="仿宋" w:cs="宋体" w:hint="eastAsia"/>
                <w:kern w:val="0"/>
                <w:sz w:val="24"/>
              </w:rPr>
              <w:t>生产厂家具有“国家信息安全漏洞库（CNNVD）技术支撑单位等级证书” ，出具证书复印件并加盖生产厂家公章，一级得3分，二级得2分，三级得1分。</w:t>
            </w:r>
          </w:p>
          <w:p w:rsidR="00AB2EEA" w:rsidRDefault="00A10194">
            <w:pPr>
              <w:pStyle w:val="ListParagraph1"/>
              <w:spacing w:line="360" w:lineRule="auto"/>
              <w:ind w:firstLineChars="0" w:firstLine="0"/>
              <w:rPr>
                <w:rFonts w:ascii="仿宋" w:eastAsia="仿宋" w:hAnsi="仿宋" w:cs="宋体"/>
                <w:color w:val="000000"/>
                <w:kern w:val="0"/>
                <w:sz w:val="24"/>
              </w:rPr>
            </w:pPr>
            <w:r>
              <w:rPr>
                <w:rFonts w:ascii="仿宋" w:eastAsia="仿宋" w:hAnsi="仿宋" w:cs="宋体" w:hint="eastAsia"/>
                <w:kern w:val="0"/>
                <w:sz w:val="24"/>
                <w:szCs w:val="22"/>
              </w:rPr>
              <w:t>3、所投“安防监控”中序号4产品“全景网络摄像机”具有以下功能：（1）当样机检测到雾的浓度达到设定的阈值时，可自动在算法透雾和光学透雾之间进行切换。具有三种</w:t>
            </w:r>
            <w:r>
              <w:rPr>
                <w:rFonts w:ascii="仿宋" w:eastAsia="仿宋" w:hAnsi="仿宋" w:cs="宋体" w:hint="eastAsia"/>
                <w:color w:val="000000"/>
                <w:kern w:val="0"/>
                <w:sz w:val="24"/>
              </w:rPr>
              <w:t>滤光片，在白天、夜晚及有雾情况下可自动切</w:t>
            </w:r>
            <w:r>
              <w:rPr>
                <w:rFonts w:ascii="仿宋" w:eastAsia="仿宋" w:hAnsi="仿宋" w:cs="宋体" w:hint="eastAsia"/>
                <w:color w:val="000000"/>
                <w:kern w:val="0"/>
                <w:sz w:val="24"/>
              </w:rPr>
              <w:lastRenderedPageBreak/>
              <w:t>换不同的滤光片进行成像。三片滤光片透过率均不小于95%。（2）产品支持自动跟踪、手动跟踪、混合跟踪功能，在辅视频图像中跟踪目标的灵敏度及时间可设。（3）产品支持定位联动功能，可自动或手动标定辅视频图像及主视频图像，使通过客户端软件或IE浏览器在辅视频图像中点击或框选任意区域后，在主视频图像旋转角度范围允许的条件下，可将该区域处于主视频图像中央。以上3项技术功能有国家安全防范报警系统产品质量监督检验中心出具的检测报告复印件加盖生产厂家公章的每项得2分，满分6分。</w:t>
            </w:r>
          </w:p>
          <w:p w:rsidR="00AB2EEA" w:rsidRDefault="00A10194">
            <w:pPr>
              <w:pStyle w:val="ListParagraph1"/>
              <w:spacing w:line="360" w:lineRule="auto"/>
              <w:ind w:firstLineChars="0" w:firstLine="0"/>
            </w:pPr>
            <w:r>
              <w:rPr>
                <w:rFonts w:ascii="仿宋" w:eastAsia="仿宋" w:hAnsi="仿宋" w:cs="仿宋" w:hint="eastAsia"/>
                <w:sz w:val="24"/>
              </w:rPr>
              <w:t>4、所投“安防监控”中序号15产品</w:t>
            </w:r>
            <w:r>
              <w:rPr>
                <w:rFonts w:ascii="仿宋" w:eastAsia="仿宋" w:hAnsi="仿宋" w:cs="宋体" w:hint="eastAsia"/>
                <w:kern w:val="0"/>
                <w:sz w:val="24"/>
              </w:rPr>
              <w:t>“磁盘阵列”具有以下功能：（1）设备可同时支持视频、图片、智能流和文件直写存储。（2）可通过IE浏览器对一台、多台样机或扩展柜中的磁盘进行定位，使对应的磁盘指示灯闪烁，闪烁的时长可设。（3）提供多设备同步升级功能，可以通过一键式操作对整个局域网内的所有设备同步升级。（4）可根据事件名称查询所有相关联的不同前端或时间的录像段并进行回放和下载。以上4项技术功能有国家安全防范报警系统产品质量监督检验中心出具的检测报告复印件并加盖生产厂家公章的，每项得1分，最高得4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rPr>
            </w:pPr>
            <w:r>
              <w:rPr>
                <w:rFonts w:ascii="仿宋" w:eastAsia="仿宋" w:hAnsi="仿宋" w:cs="仿宋" w:hint="eastAsia"/>
                <w:kern w:val="0"/>
                <w:sz w:val="24"/>
                <w:u w:val="single"/>
              </w:rPr>
              <w:lastRenderedPageBreak/>
              <w:t>15分</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lastRenderedPageBreak/>
              <w:t>对招标文件</w:t>
            </w:r>
          </w:p>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宋体"/>
                <w:kern w:val="0"/>
                <w:sz w:val="24"/>
              </w:rPr>
            </w:pPr>
            <w:r>
              <w:rPr>
                <w:rFonts w:ascii="仿宋" w:eastAsia="仿宋" w:hAnsi="仿宋" w:cs="宋体" w:hint="eastAsia"/>
                <w:kern w:val="0"/>
                <w:sz w:val="24"/>
              </w:rPr>
              <w:t>标</w:t>
            </w:r>
            <w:r>
              <w:rPr>
                <w:rFonts w:hint="eastAsia"/>
              </w:rPr>
              <w:t>★</w:t>
            </w:r>
            <w:r>
              <w:rPr>
                <w:rFonts w:ascii="仿宋" w:eastAsia="仿宋" w:hAnsi="仿宋" w:cs="宋体" w:hint="eastAsia"/>
                <w:kern w:val="0"/>
                <w:sz w:val="24"/>
              </w:rPr>
              <w:t>参数为本次招标产品的重要技术指标，</w:t>
            </w:r>
          </w:p>
          <w:p w:rsidR="00AB2EEA" w:rsidRDefault="00A10194">
            <w:pPr>
              <w:spacing w:line="360" w:lineRule="auto"/>
              <w:rPr>
                <w:rFonts w:ascii="仿宋" w:eastAsia="仿宋" w:hAnsi="仿宋" w:cs="宋体"/>
                <w:kern w:val="0"/>
                <w:sz w:val="24"/>
              </w:rPr>
            </w:pPr>
            <w:r>
              <w:rPr>
                <w:rFonts w:ascii="仿宋" w:eastAsia="仿宋" w:hAnsi="仿宋" w:cs="宋体" w:hint="eastAsia"/>
                <w:kern w:val="0"/>
                <w:sz w:val="24"/>
              </w:rPr>
              <w:t>1、投标人所投产品全部满足参数要求得基本分</w:t>
            </w:r>
            <w:r>
              <w:rPr>
                <w:rFonts w:ascii="仿宋" w:eastAsia="仿宋" w:hAnsi="仿宋" w:cs="宋体"/>
                <w:kern w:val="0"/>
                <w:sz w:val="24"/>
              </w:rPr>
              <w:t>10</w:t>
            </w:r>
            <w:r>
              <w:rPr>
                <w:rFonts w:ascii="仿宋" w:eastAsia="仿宋" w:hAnsi="仿宋" w:cs="宋体" w:hint="eastAsia"/>
                <w:kern w:val="0"/>
                <w:sz w:val="24"/>
              </w:rPr>
              <w:t>分；</w:t>
            </w:r>
          </w:p>
          <w:p w:rsidR="00AB2EEA" w:rsidRDefault="00A10194">
            <w:pPr>
              <w:spacing w:line="360" w:lineRule="auto"/>
              <w:rPr>
                <w:rFonts w:ascii="仿宋" w:eastAsia="仿宋" w:hAnsi="仿宋" w:cs="仿宋"/>
                <w:sz w:val="24"/>
              </w:rPr>
            </w:pPr>
            <w:r>
              <w:rPr>
                <w:rFonts w:hint="eastAsia"/>
              </w:rPr>
              <w:t>2</w:t>
            </w:r>
            <w:r>
              <w:rPr>
                <w:rFonts w:hint="eastAsia"/>
              </w:rPr>
              <w:t>、</w:t>
            </w:r>
            <w:r>
              <w:rPr>
                <w:rFonts w:ascii="仿宋" w:eastAsia="仿宋" w:hAnsi="宋体" w:cs="仿宋" w:hint="eastAsia"/>
                <w:kern w:val="0"/>
                <w:sz w:val="24"/>
              </w:rPr>
              <w:t>所投产品加“</w:t>
            </w:r>
            <w:r>
              <w:rPr>
                <w:rFonts w:hint="eastAsia"/>
              </w:rPr>
              <w:t>★</w:t>
            </w:r>
            <w:r>
              <w:rPr>
                <w:rFonts w:ascii="仿宋" w:eastAsia="仿宋" w:hAnsi="宋体" w:cs="仿宋" w:hint="eastAsia"/>
                <w:kern w:val="0"/>
                <w:sz w:val="24"/>
              </w:rPr>
              <w:t>”的技术参数，</w:t>
            </w:r>
            <w:r>
              <w:rPr>
                <w:rFonts w:ascii="仿宋" w:eastAsia="仿宋" w:hAnsi="仿宋" w:cs="仿宋" w:hint="eastAsia"/>
                <w:sz w:val="24"/>
              </w:rPr>
              <w:t>投标人须提供加盖生产厂家公章的检测报告、证书、生产厂家出具的技术证明文件等，每正偏离一项加0.5分，最多加</w:t>
            </w:r>
            <w:r>
              <w:rPr>
                <w:rFonts w:ascii="仿宋" w:eastAsia="仿宋" w:hAnsi="宋体" w:cs="仿宋"/>
                <w:kern w:val="0"/>
                <w:sz w:val="24"/>
              </w:rPr>
              <w:t>5</w:t>
            </w:r>
            <w:r>
              <w:rPr>
                <w:rFonts w:ascii="仿宋" w:eastAsia="仿宋" w:hAnsi="宋体" w:cs="仿宋" w:hint="eastAsia"/>
                <w:kern w:val="0"/>
                <w:sz w:val="24"/>
              </w:rPr>
              <w:t>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Calibri" w:eastAsia="仿宋" w:hAnsi="Calibri" w:cs="Calibri" w:hint="eastAsia"/>
                <w:kern w:val="0"/>
                <w:sz w:val="24"/>
                <w:u w:val="single"/>
              </w:rPr>
              <w:t>1</w:t>
            </w:r>
            <w:r>
              <w:rPr>
                <w:rFonts w:ascii="仿宋" w:eastAsia="仿宋" w:hAnsi="仿宋" w:cs="仿宋" w:hint="eastAsia"/>
                <w:kern w:val="0"/>
                <w:sz w:val="24"/>
                <w:u w:val="single"/>
              </w:rPr>
              <w:t>5</w:t>
            </w:r>
            <w:r>
              <w:rPr>
                <w:rFonts w:ascii="仿宋" w:eastAsia="仿宋" w:hAnsi="仿宋" w:cs="仿宋" w:hint="eastAsia"/>
                <w:kern w:val="0"/>
                <w:sz w:val="24"/>
              </w:rPr>
              <w:t>分</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设计及实施方案</w:t>
            </w:r>
          </w:p>
        </w:tc>
        <w:tc>
          <w:tcPr>
            <w:tcW w:w="6069" w:type="dxa"/>
            <w:shd w:val="clear" w:color="auto" w:fill="FFFFFF"/>
            <w:tcMar>
              <w:left w:w="108" w:type="dxa"/>
              <w:right w:w="108" w:type="dxa"/>
            </w:tcMar>
            <w:vAlign w:val="center"/>
          </w:tcPr>
          <w:p w:rsidR="00AB2EEA" w:rsidRDefault="00A10194">
            <w:pPr>
              <w:pStyle w:val="ListParagraph1"/>
              <w:spacing w:line="360" w:lineRule="auto"/>
              <w:ind w:firstLineChars="0" w:firstLine="0"/>
              <w:rPr>
                <w:rFonts w:ascii="仿宋" w:eastAsia="仿宋" w:hAnsi="仿宋" w:cs="仿宋"/>
                <w:sz w:val="24"/>
                <w:szCs w:val="22"/>
              </w:rPr>
            </w:pPr>
            <w:r>
              <w:rPr>
                <w:rFonts w:ascii="仿宋" w:eastAsia="仿宋" w:hAnsi="仿宋" w:cs="仿宋" w:hint="eastAsia"/>
                <w:sz w:val="24"/>
              </w:rPr>
              <w:t>1、投标人现场考察针对此项目进行规划设计，针对监控网络方案出具网络拓扑图，切合现场实际及设计的科学性、合理性、规范性和可操作性进行评价：设计网络方</w:t>
            </w:r>
            <w:r>
              <w:rPr>
                <w:rFonts w:ascii="仿宋" w:eastAsia="仿宋" w:hAnsi="仿宋" w:cs="仿宋" w:hint="eastAsia"/>
                <w:sz w:val="24"/>
              </w:rPr>
              <w:lastRenderedPageBreak/>
              <w:t>案拓扑图</w:t>
            </w:r>
            <w:r>
              <w:rPr>
                <w:rFonts w:ascii="仿宋" w:eastAsia="仿宋" w:hAnsi="仿宋" w:cs="仿宋" w:hint="eastAsia"/>
                <w:sz w:val="24"/>
                <w:szCs w:val="22"/>
              </w:rPr>
              <w:t>科学合理，符合规范，可操作性强得5分，有相关内容得1分，没有相关描述不得分；</w:t>
            </w:r>
          </w:p>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2、针对投标人对用户楼宇监控的点位部署规划表及CAD点位布局图规划的科学</w:t>
            </w:r>
            <w:r>
              <w:rPr>
                <w:rFonts w:ascii="仿宋" w:eastAsia="仿宋" w:hAnsi="仿宋" w:cs="仿宋" w:hint="eastAsia"/>
                <w:sz w:val="24"/>
                <w:szCs w:val="22"/>
              </w:rPr>
              <w:t>性、合理性、规范性和可操作性进行评价：设计图表方案科学合理，符合规范，可操作性强得5分，只有相关内容简单描述得1分，没有相关描述不得分。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u w:val="single"/>
              </w:rPr>
            </w:pPr>
            <w:r>
              <w:rPr>
                <w:rFonts w:ascii="仿宋" w:eastAsia="仿宋" w:hAnsi="仿宋" w:cs="仿宋"/>
                <w:kern w:val="0"/>
                <w:sz w:val="24"/>
              </w:rPr>
              <w:lastRenderedPageBreak/>
              <w:t>10</w:t>
            </w:r>
            <w:r>
              <w:rPr>
                <w:rFonts w:ascii="仿宋" w:eastAsia="仿宋" w:hAnsi="仿宋" w:cs="仿宋" w:hint="eastAsia"/>
                <w:kern w:val="0"/>
                <w:sz w:val="24"/>
              </w:rPr>
              <w:t>分</w:t>
            </w:r>
          </w:p>
        </w:tc>
      </w:tr>
    </w:tbl>
    <w:p w:rsidR="00AB2EEA" w:rsidRDefault="00AB2EEA">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p>
    <w:p w:rsidR="00AB2EEA" w:rsidRDefault="00A1019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B包评标标准：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AB2EEA">
        <w:trPr>
          <w:trHeight w:val="110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分值构成</w:t>
            </w:r>
          </w:p>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(总分100分)</w:t>
            </w:r>
          </w:p>
        </w:tc>
        <w:tc>
          <w:tcPr>
            <w:tcW w:w="7245" w:type="dxa"/>
            <w:gridSpan w:val="2"/>
            <w:shd w:val="clear" w:color="auto" w:fill="FFFFFF"/>
            <w:tcMar>
              <w:left w:w="108" w:type="dxa"/>
              <w:right w:w="108" w:type="dxa"/>
            </w:tcMar>
            <w:vAlign w:val="center"/>
          </w:tcPr>
          <w:p w:rsidR="00AB2EEA" w:rsidRDefault="00A10194">
            <w:pPr>
              <w:widowControl/>
              <w:spacing w:line="360" w:lineRule="atLeast"/>
              <w:ind w:firstLine="480"/>
              <w:jc w:val="center"/>
              <w:rPr>
                <w:rFonts w:ascii="仿宋" w:eastAsia="仿宋" w:hAnsi="仿宋" w:cs="仿宋"/>
              </w:rPr>
            </w:pPr>
            <w:r>
              <w:rPr>
                <w:rFonts w:ascii="仿宋" w:eastAsia="仿宋" w:hAnsi="仿宋" w:cs="仿宋" w:hint="eastAsia"/>
                <w:kern w:val="0"/>
                <w:sz w:val="24"/>
              </w:rPr>
              <w:t>价格分值：</w:t>
            </w:r>
            <w:r>
              <w:rPr>
                <w:rFonts w:ascii="仿宋" w:eastAsia="仿宋" w:hAnsi="仿宋" w:cs="仿宋" w:hint="eastAsia"/>
                <w:kern w:val="0"/>
                <w:sz w:val="24"/>
                <w:u w:val="single"/>
              </w:rPr>
              <w:t> 30 </w:t>
            </w:r>
            <w:r>
              <w:rPr>
                <w:rFonts w:ascii="仿宋" w:eastAsia="仿宋" w:hAnsi="仿宋" w:cs="仿宋" w:hint="eastAsia"/>
                <w:kern w:val="0"/>
                <w:sz w:val="24"/>
              </w:rPr>
              <w:t>分</w:t>
            </w:r>
          </w:p>
          <w:p w:rsidR="00AB2EEA" w:rsidRDefault="00A10194">
            <w:pPr>
              <w:widowControl/>
              <w:spacing w:line="360" w:lineRule="atLeast"/>
              <w:ind w:firstLine="480"/>
              <w:jc w:val="center"/>
              <w:rPr>
                <w:rFonts w:ascii="仿宋" w:eastAsia="仿宋" w:hAnsi="仿宋" w:cs="仿宋"/>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40 </w:t>
            </w:r>
            <w:r>
              <w:rPr>
                <w:rFonts w:ascii="仿宋" w:eastAsia="仿宋" w:hAnsi="仿宋" w:cs="仿宋" w:hint="eastAsia"/>
                <w:kern w:val="0"/>
                <w:sz w:val="24"/>
              </w:rPr>
              <w:t>分</w:t>
            </w:r>
          </w:p>
          <w:p w:rsidR="00AB2EEA" w:rsidRDefault="00A10194">
            <w:pPr>
              <w:widowControl/>
              <w:spacing w:line="360" w:lineRule="atLeast"/>
              <w:ind w:firstLine="480"/>
              <w:jc w:val="center"/>
              <w:rPr>
                <w:rFonts w:ascii="仿宋" w:eastAsia="仿宋" w:hAnsi="仿宋" w:cs="仿宋"/>
              </w:rPr>
            </w:pPr>
            <w:r>
              <w:rPr>
                <w:rFonts w:ascii="仿宋" w:eastAsia="仿宋" w:hAnsi="仿宋" w:cs="仿宋" w:hint="eastAsia"/>
                <w:kern w:val="0"/>
                <w:sz w:val="24"/>
              </w:rPr>
              <w:t>技术部分：</w:t>
            </w:r>
            <w:r>
              <w:rPr>
                <w:rFonts w:ascii="仿宋" w:eastAsia="仿宋" w:hAnsi="仿宋" w:cs="仿宋"/>
                <w:kern w:val="0"/>
                <w:sz w:val="24"/>
                <w:u w:val="single"/>
              </w:rPr>
              <w:t xml:space="preserve"> 30</w:t>
            </w:r>
            <w:r>
              <w:rPr>
                <w:rFonts w:ascii="宋体" w:eastAsia="宋体" w:hAnsi="宋体" w:cs="宋体" w:hint="eastAsia"/>
                <w:kern w:val="0"/>
                <w:sz w:val="24"/>
                <w:u w:val="single"/>
              </w:rPr>
              <w:t> </w:t>
            </w:r>
            <w:r>
              <w:rPr>
                <w:rFonts w:ascii="仿宋" w:eastAsia="仿宋" w:hAnsi="仿宋" w:cs="仿宋" w:hint="eastAsia"/>
                <w:kern w:val="0"/>
                <w:sz w:val="24"/>
              </w:rPr>
              <w:t>分</w:t>
            </w:r>
          </w:p>
        </w:tc>
      </w:tr>
      <w:tr w:rsidR="00AB2EEA">
        <w:trPr>
          <w:trHeight w:val="591"/>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一、价格部分（满分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AB2EEA">
        <w:trPr>
          <w:trHeight w:val="90"/>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投标报价</w:t>
            </w:r>
          </w:p>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评分标准</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AB2EEA" w:rsidRDefault="00A10194">
            <w:pPr>
              <w:spacing w:line="360" w:lineRule="auto"/>
              <w:rPr>
                <w:rFonts w:ascii="仿宋" w:eastAsia="仿宋" w:hAnsi="仿宋" w:cs="仿宋"/>
              </w:rPr>
            </w:pPr>
            <w:r>
              <w:rPr>
                <w:rFonts w:ascii="仿宋" w:eastAsia="仿宋" w:hAnsi="仿宋" w:cs="仿宋" w:hint="eastAsia"/>
                <w:sz w:val="24"/>
              </w:rPr>
              <w:t>投标报价得分=（评标基准价/投标报价）×30 </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u w:val="single"/>
              </w:rPr>
              <w:t> 30 </w:t>
            </w:r>
            <w:r>
              <w:rPr>
                <w:rFonts w:ascii="仿宋" w:eastAsia="仿宋" w:hAnsi="仿宋" w:cs="仿宋" w:hint="eastAsia"/>
                <w:kern w:val="0"/>
                <w:sz w:val="24"/>
              </w:rPr>
              <w:t>分</w:t>
            </w:r>
          </w:p>
        </w:tc>
      </w:tr>
      <w:tr w:rsidR="00AB2EEA">
        <w:trPr>
          <w:trHeight w:val="591"/>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二、商务部分（满分</w:t>
            </w:r>
            <w:r>
              <w:rPr>
                <w:rFonts w:ascii="宋体" w:eastAsia="宋体" w:hAnsi="宋体" w:cs="宋体" w:hint="eastAsia"/>
                <w:b/>
                <w:kern w:val="0"/>
                <w:sz w:val="24"/>
                <w:u w:val="single"/>
              </w:rPr>
              <w:t> </w:t>
            </w:r>
            <w:r>
              <w:rPr>
                <w:rFonts w:ascii="仿宋" w:eastAsia="仿宋" w:hAnsi="仿宋" w:cs="仿宋" w:hint="eastAsia"/>
                <w:b/>
                <w:kern w:val="0"/>
                <w:sz w:val="24"/>
                <w:u w:val="single"/>
              </w:rPr>
              <w:t>40</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AB2EEA">
        <w:trPr>
          <w:trHeight w:val="504"/>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kern w:val="0"/>
                <w:sz w:val="24"/>
              </w:rPr>
            </w:pPr>
            <w:r>
              <w:rPr>
                <w:rFonts w:ascii="仿宋" w:eastAsia="仿宋" w:hAnsi="仿宋" w:cs="仿宋" w:hint="eastAsia"/>
              </w:rPr>
              <w:t>资质荣誉</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投标人具有信用评估机构颁发的AAA信用等级证书，得</w:t>
            </w:r>
            <w:r>
              <w:rPr>
                <w:rFonts w:ascii="仿宋" w:eastAsia="仿宋" w:hAnsi="仿宋" w:cs="仿宋"/>
                <w:sz w:val="24"/>
              </w:rPr>
              <w:t>1</w:t>
            </w:r>
            <w:r>
              <w:rPr>
                <w:rFonts w:ascii="仿宋" w:eastAsia="仿宋" w:hAnsi="仿宋" w:cs="仿宋" w:hint="eastAsia"/>
                <w:sz w:val="24"/>
              </w:rPr>
              <w:t>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1分</w:t>
            </w:r>
          </w:p>
        </w:tc>
      </w:tr>
      <w:tr w:rsidR="00AB2EEA">
        <w:trPr>
          <w:trHeight w:val="504"/>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rPr>
            </w:pPr>
            <w:r>
              <w:rPr>
                <w:rFonts w:ascii="仿宋" w:eastAsia="仿宋" w:hAnsi="仿宋" w:cs="仿宋" w:hint="eastAsia"/>
              </w:rPr>
              <w:t>产品相关证明</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1、“无线网络”中序号</w:t>
            </w:r>
            <w:r>
              <w:rPr>
                <w:rFonts w:ascii="仿宋" w:eastAsia="仿宋" w:hAnsi="仿宋" w:cs="仿宋"/>
                <w:sz w:val="24"/>
              </w:rPr>
              <w:t>1</w:t>
            </w:r>
            <w:r>
              <w:rPr>
                <w:rFonts w:ascii="仿宋" w:eastAsia="仿宋" w:hAnsi="仿宋" w:cs="仿宋" w:hint="eastAsia"/>
                <w:sz w:val="24"/>
              </w:rPr>
              <w:t>“无线控制器”生产厂家被国家工商行政管理总局评选为国家级“守合同重信用企业”的，得2分；被省工商行政管理局评选为省级“守合同重信用企业”的，得1分（提供证书复印件并加盖生产厂家公章的方为有效）。</w:t>
            </w:r>
          </w:p>
          <w:p w:rsidR="00AB2EEA" w:rsidRDefault="00A10194">
            <w:pPr>
              <w:spacing w:line="360" w:lineRule="auto"/>
              <w:rPr>
                <w:rFonts w:ascii="仿宋" w:eastAsia="仿宋" w:hAnsi="仿宋" w:cs="仿宋"/>
                <w:sz w:val="24"/>
              </w:rPr>
            </w:pPr>
            <w:r>
              <w:rPr>
                <w:rFonts w:ascii="仿宋" w:eastAsia="仿宋" w:hAnsi="仿宋" w:cs="仿宋" w:hint="eastAsia"/>
                <w:sz w:val="24"/>
              </w:rPr>
              <w:t>2、“无线网络”中序号2“无线智能网优”生产厂家是</w:t>
            </w:r>
            <w:r>
              <w:rPr>
                <w:rFonts w:ascii="仿宋" w:eastAsia="仿宋" w:hAnsi="仿宋" w:cs="仿宋" w:hint="eastAsia"/>
                <w:sz w:val="24"/>
              </w:rPr>
              <w:lastRenderedPageBreak/>
              <w:t>国家工信部认可的ITSS工作组成员，提供相关官网证明并加盖生产厂家公章的，得2分。</w:t>
            </w:r>
          </w:p>
          <w:p w:rsidR="00AB2EEA" w:rsidRDefault="00A10194">
            <w:pPr>
              <w:spacing w:line="360" w:lineRule="auto"/>
              <w:rPr>
                <w:rFonts w:ascii="仿宋" w:eastAsia="仿宋" w:hAnsi="仿宋" w:cs="仿宋"/>
                <w:sz w:val="24"/>
              </w:rPr>
            </w:pPr>
            <w:r>
              <w:rPr>
                <w:rFonts w:ascii="仿宋" w:eastAsia="仿宋" w:hAnsi="仿宋" w:cs="仿宋" w:hint="eastAsia"/>
                <w:sz w:val="24"/>
              </w:rPr>
              <w:t>3、提供“无线网络”中序号</w:t>
            </w:r>
            <w:r>
              <w:rPr>
                <w:rFonts w:ascii="仿宋" w:eastAsia="仿宋" w:hAnsi="仿宋" w:cs="仿宋"/>
                <w:sz w:val="24"/>
              </w:rPr>
              <w:t>4</w:t>
            </w:r>
            <w:r>
              <w:rPr>
                <w:rFonts w:ascii="仿宋" w:eastAsia="仿宋" w:hAnsi="仿宋" w:cs="仿宋" w:hint="eastAsia"/>
                <w:sz w:val="24"/>
              </w:rPr>
              <w:t>“公共区放装无线AP”生产厂家近三年类似项目有效案例证明，每份案例证明中该品牌无线点位产品数量不低于5000个。有效案例证明材料须是完整的供货合同复印件并加盖生产厂家公章。每提供1个类似项目有效案例证明得0.5分，最高得3分。</w:t>
            </w:r>
          </w:p>
          <w:p w:rsidR="00AB2EEA" w:rsidRDefault="00A10194">
            <w:pPr>
              <w:spacing w:line="360" w:lineRule="auto"/>
              <w:rPr>
                <w:rFonts w:ascii="仿宋" w:eastAsia="仿宋" w:hAnsi="仿宋" w:cs="仿宋"/>
                <w:sz w:val="24"/>
              </w:rPr>
            </w:pPr>
            <w:r>
              <w:rPr>
                <w:rFonts w:ascii="仿宋" w:eastAsia="仿宋" w:hAnsi="仿宋" w:cs="仿宋" w:hint="eastAsia"/>
                <w:sz w:val="24"/>
              </w:rPr>
              <w:t>4、提供“无线网络”中序号</w:t>
            </w:r>
            <w:r>
              <w:rPr>
                <w:rFonts w:ascii="仿宋" w:eastAsia="仿宋" w:hAnsi="仿宋" w:cs="仿宋"/>
                <w:sz w:val="24"/>
              </w:rPr>
              <w:t>12</w:t>
            </w:r>
            <w:r>
              <w:rPr>
                <w:rFonts w:ascii="仿宋" w:eastAsia="仿宋" w:hAnsi="仿宋" w:cs="仿宋" w:hint="eastAsia"/>
                <w:sz w:val="24"/>
              </w:rPr>
              <w:t>“无线实名认证系统”生产厂家具有国家密码管理局颁发的商用密码产品销售许可证复印件并加盖生产厂家公章的，得2分。</w:t>
            </w:r>
          </w:p>
          <w:p w:rsidR="00AB2EEA" w:rsidRDefault="00A10194">
            <w:pPr>
              <w:spacing w:line="360" w:lineRule="auto"/>
              <w:rPr>
                <w:rFonts w:ascii="仿宋" w:eastAsia="仿宋" w:hAnsi="仿宋" w:cs="仿宋"/>
                <w:sz w:val="24"/>
              </w:rPr>
            </w:pPr>
            <w:r>
              <w:rPr>
                <w:rFonts w:ascii="仿宋" w:eastAsia="仿宋" w:hAnsi="仿宋" w:cs="仿宋" w:hint="eastAsia"/>
                <w:sz w:val="24"/>
              </w:rPr>
              <w:t>5、提供“无线网络”中序号</w:t>
            </w:r>
            <w:r>
              <w:rPr>
                <w:rFonts w:ascii="仿宋" w:eastAsia="仿宋" w:hAnsi="仿宋" w:cs="仿宋"/>
                <w:sz w:val="24"/>
              </w:rPr>
              <w:t>13</w:t>
            </w:r>
            <w:r>
              <w:rPr>
                <w:rFonts w:ascii="仿宋" w:eastAsia="仿宋" w:hAnsi="仿宋" w:cs="仿宋" w:hint="eastAsia"/>
                <w:sz w:val="24"/>
              </w:rPr>
              <w:t>“无线运维管理系统”具有公安部颁发的计算机信息系统安全专用产品销售许可证复印件并加盖生产厂家公章的，得2分。</w:t>
            </w:r>
          </w:p>
          <w:p w:rsidR="00AB2EEA" w:rsidRDefault="00A10194">
            <w:pPr>
              <w:spacing w:line="360" w:lineRule="auto"/>
              <w:rPr>
                <w:rFonts w:ascii="仿宋" w:eastAsia="仿宋" w:hAnsi="仿宋" w:cs="仿宋"/>
                <w:sz w:val="24"/>
              </w:rPr>
            </w:pPr>
            <w:bookmarkStart w:id="2" w:name="_Hlk517793072"/>
            <w:r>
              <w:rPr>
                <w:rFonts w:ascii="仿宋" w:eastAsia="仿宋" w:hAnsi="仿宋" w:cs="仿宋" w:hint="eastAsia"/>
                <w:sz w:val="24"/>
              </w:rPr>
              <w:t>6、“校园广播”中序号1“IP网络广播工控主机”生产厂家具有ISO9001质量管理体系认证、ISO14001环境管理体系认证、OHSAS</w:t>
            </w:r>
            <w:r>
              <w:rPr>
                <w:rFonts w:ascii="Calibri" w:eastAsia="仿宋" w:hAnsi="Calibri" w:cs="Calibri"/>
                <w:sz w:val="24"/>
              </w:rPr>
              <w:t> </w:t>
            </w:r>
            <w:r>
              <w:rPr>
                <w:rFonts w:ascii="仿宋" w:eastAsia="仿宋" w:hAnsi="仿宋" w:cs="仿宋" w:hint="eastAsia"/>
                <w:sz w:val="24"/>
              </w:rPr>
              <w:t>18001职业健康安全管理体系认证，证书须包含视频集成（公共广播、消防广播）的设计和生产字样，提供证书复印件、认证网站查询截图且加盖生产厂家公章，每提供完整的一份得0.7分，最高得</w:t>
            </w:r>
            <w:r>
              <w:rPr>
                <w:rFonts w:ascii="仿宋" w:eastAsia="仿宋" w:hAnsi="仿宋" w:cs="仿宋"/>
                <w:sz w:val="24"/>
              </w:rPr>
              <w:t>2</w:t>
            </w:r>
            <w:r>
              <w:rPr>
                <w:rFonts w:ascii="仿宋" w:eastAsia="仿宋" w:hAnsi="仿宋" w:cs="仿宋" w:hint="eastAsia"/>
                <w:sz w:val="24"/>
              </w:rPr>
              <w:t>分。</w:t>
            </w:r>
          </w:p>
          <w:p w:rsidR="00AB2EEA" w:rsidRDefault="00A10194">
            <w:pPr>
              <w:spacing w:line="360" w:lineRule="auto"/>
              <w:rPr>
                <w:rFonts w:ascii="仿宋" w:eastAsia="仿宋" w:hAnsi="仿宋" w:cs="仿宋"/>
                <w:sz w:val="24"/>
              </w:rPr>
            </w:pPr>
            <w:r>
              <w:rPr>
                <w:rFonts w:ascii="仿宋" w:eastAsia="仿宋" w:hAnsi="仿宋" w:cs="仿宋" w:hint="eastAsia"/>
                <w:sz w:val="24"/>
              </w:rPr>
              <w:t>7、提供“校园广播”中序号2“数字化IP网络广播系统”生产厂家具有数字化IP网络广播系统软件著作权登记证书、数字化IP网络广播系统实用新型专利证书、知识产权管理体系认证证书复印件且加盖生产厂家公章，每提供一份得0.7分，最高得2分。</w:t>
            </w:r>
          </w:p>
          <w:p w:rsidR="00AB2EEA" w:rsidRDefault="00A10194">
            <w:pPr>
              <w:spacing w:line="360" w:lineRule="auto"/>
              <w:rPr>
                <w:rFonts w:ascii="仿宋" w:eastAsia="仿宋" w:hAnsi="仿宋" w:cs="仿宋"/>
                <w:sz w:val="24"/>
              </w:rPr>
            </w:pPr>
            <w:r>
              <w:rPr>
                <w:rFonts w:ascii="仿宋" w:eastAsia="仿宋" w:hAnsi="仿宋" w:cs="仿宋" w:hint="eastAsia"/>
                <w:sz w:val="24"/>
              </w:rPr>
              <w:t>8、“校园广播”中序号2“数字化IP网络广播系统”生产厂家获得ISO10012测量管理体系认证证书、全国公共广播行业质量领先品牌证书、全国公共广播行业质量领</w:t>
            </w:r>
            <w:r>
              <w:rPr>
                <w:rFonts w:ascii="仿宋" w:eastAsia="仿宋" w:hAnsi="仿宋" w:cs="仿宋" w:hint="eastAsia"/>
                <w:sz w:val="24"/>
              </w:rPr>
              <w:lastRenderedPageBreak/>
              <w:t>军行业证书，提供证书复印件且加盖生产厂家公章，每提供一份得0.7分，最高得2分。</w:t>
            </w:r>
          </w:p>
          <w:p w:rsidR="00AB2EEA" w:rsidRDefault="00A10194">
            <w:pPr>
              <w:spacing w:line="360" w:lineRule="auto"/>
              <w:rPr>
                <w:rFonts w:ascii="仿宋" w:eastAsia="仿宋" w:hAnsi="仿宋" w:cs="仿宋"/>
                <w:sz w:val="24"/>
              </w:rPr>
            </w:pPr>
            <w:r>
              <w:rPr>
                <w:rFonts w:ascii="仿宋" w:eastAsia="仿宋" w:hAnsi="仿宋" w:cs="仿宋" w:hint="eastAsia"/>
                <w:sz w:val="24"/>
              </w:rPr>
              <w:t>9、“校园广播”中序号1</w:t>
            </w:r>
            <w:r>
              <w:rPr>
                <w:rFonts w:ascii="仿宋" w:eastAsia="仿宋" w:hAnsi="仿宋" w:cs="仿宋"/>
                <w:sz w:val="24"/>
              </w:rPr>
              <w:t>7</w:t>
            </w:r>
            <w:r>
              <w:rPr>
                <w:rFonts w:ascii="仿宋" w:eastAsia="仿宋" w:hAnsi="仿宋" w:cs="仿宋" w:hint="eastAsia"/>
                <w:sz w:val="24"/>
              </w:rPr>
              <w:t>“壁挂式IP网络终端-带备份”生产厂家的软件系统通过CMMI3级认证、信息安全管理体系认证、信息技术服务管理体系认证，提供证书复印件、认证网站查询截图且加盖生产厂家公章，每提供完整的一份得0.7分，最高得2分。</w:t>
            </w:r>
          </w:p>
          <w:bookmarkEnd w:id="2"/>
          <w:p w:rsidR="00AB2EEA" w:rsidRDefault="00A10194">
            <w:pPr>
              <w:spacing w:line="360" w:lineRule="auto"/>
              <w:rPr>
                <w:rFonts w:ascii="仿宋" w:eastAsia="仿宋" w:hAnsi="仿宋" w:cs="仿宋"/>
                <w:sz w:val="24"/>
              </w:rPr>
            </w:pPr>
            <w:r>
              <w:rPr>
                <w:rFonts w:ascii="仿宋" w:eastAsia="仿宋" w:hAnsi="仿宋" w:cs="仿宋" w:hint="eastAsia"/>
                <w:sz w:val="24"/>
              </w:rPr>
              <w:t>10、提供“录播教室”中序号1“精品公开课录播系统主机”智能图像处理软件著作权证书、测试报告复印件且加盖生产厂家公章，每提供一份得1分，最高得2分。</w:t>
            </w:r>
          </w:p>
          <w:p w:rsidR="00AB2EEA" w:rsidRDefault="00A10194">
            <w:pPr>
              <w:spacing w:line="360" w:lineRule="auto"/>
              <w:rPr>
                <w:rFonts w:ascii="仿宋" w:eastAsia="仿宋" w:hAnsi="仿宋" w:cs="仿宋"/>
                <w:sz w:val="24"/>
              </w:rPr>
            </w:pPr>
            <w:r>
              <w:rPr>
                <w:rFonts w:ascii="仿宋" w:eastAsia="仿宋" w:hAnsi="仿宋" w:cs="仿宋" w:hint="eastAsia"/>
                <w:sz w:val="24"/>
              </w:rPr>
              <w:t>11、提供“录播教室”中序号</w:t>
            </w:r>
            <w:r>
              <w:rPr>
                <w:rFonts w:ascii="仿宋" w:eastAsia="仿宋" w:hAnsi="仿宋" w:cs="仿宋"/>
                <w:sz w:val="24"/>
              </w:rPr>
              <w:t>5</w:t>
            </w:r>
            <w:r>
              <w:rPr>
                <w:rFonts w:ascii="仿宋" w:eastAsia="仿宋" w:hAnsi="仿宋" w:cs="仿宋" w:hint="eastAsia"/>
                <w:sz w:val="24"/>
              </w:rPr>
              <w:t>“多媒体导播控制平台软件”多画面合成编码软件著作权证书复印件且加盖生产厂家公章的，得1分。</w:t>
            </w:r>
          </w:p>
          <w:p w:rsidR="00AB2EEA" w:rsidRDefault="00A10194">
            <w:pPr>
              <w:spacing w:line="360" w:lineRule="auto"/>
              <w:rPr>
                <w:rFonts w:ascii="仿宋" w:eastAsia="仿宋" w:hAnsi="仿宋" w:cs="仿宋"/>
                <w:sz w:val="24"/>
              </w:rPr>
            </w:pPr>
            <w:r>
              <w:rPr>
                <w:rFonts w:ascii="仿宋" w:eastAsia="仿宋" w:hAnsi="仿宋" w:cs="仿宋" w:hint="eastAsia"/>
                <w:sz w:val="24"/>
              </w:rPr>
              <w:t>12、提供“录播教室”中序号</w:t>
            </w:r>
            <w:r>
              <w:rPr>
                <w:rFonts w:ascii="仿宋" w:eastAsia="仿宋" w:hAnsi="仿宋" w:cs="仿宋"/>
                <w:sz w:val="24"/>
              </w:rPr>
              <w:t>6</w:t>
            </w:r>
            <w:r>
              <w:rPr>
                <w:rFonts w:ascii="仿宋" w:eastAsia="仿宋" w:hAnsi="仿宋" w:cs="仿宋" w:hint="eastAsia"/>
                <w:sz w:val="24"/>
              </w:rPr>
              <w:t>“媒体控制主机”国家数字电子产品质量监督检验中心出具的检测报告复印件且加盖生产厂家公章的，得2分。</w:t>
            </w:r>
          </w:p>
          <w:p w:rsidR="00AB2EEA" w:rsidRDefault="00A10194">
            <w:pPr>
              <w:spacing w:line="360" w:lineRule="auto"/>
              <w:rPr>
                <w:rFonts w:ascii="仿宋" w:eastAsia="仿宋" w:hAnsi="仿宋" w:cs="仿宋"/>
                <w:sz w:val="24"/>
              </w:rPr>
            </w:pPr>
            <w:r>
              <w:rPr>
                <w:rFonts w:ascii="仿宋" w:eastAsia="仿宋" w:hAnsi="仿宋" w:cs="仿宋" w:hint="eastAsia"/>
                <w:sz w:val="24"/>
              </w:rPr>
              <w:t>13、提供“录播教室”中序号</w:t>
            </w:r>
            <w:r>
              <w:rPr>
                <w:rFonts w:ascii="仿宋" w:eastAsia="仿宋" w:hAnsi="仿宋" w:cs="仿宋"/>
                <w:sz w:val="24"/>
              </w:rPr>
              <w:t>7</w:t>
            </w:r>
            <w:r>
              <w:rPr>
                <w:rFonts w:ascii="仿宋" w:eastAsia="仿宋" w:hAnsi="仿宋" w:cs="仿宋" w:hint="eastAsia"/>
                <w:sz w:val="24"/>
              </w:rPr>
              <w:t>“高清云台摄像机”MTBF  11万小时的证书及报告复印件且加盖生产厂家公章的，得2分。</w:t>
            </w:r>
          </w:p>
          <w:p w:rsidR="00AB2EEA" w:rsidRDefault="00A10194">
            <w:pPr>
              <w:spacing w:line="360" w:lineRule="auto"/>
              <w:rPr>
                <w:rFonts w:ascii="仿宋" w:eastAsia="仿宋" w:hAnsi="仿宋" w:cs="仿宋"/>
                <w:sz w:val="24"/>
              </w:rPr>
            </w:pPr>
            <w:r>
              <w:rPr>
                <w:rFonts w:ascii="仿宋" w:eastAsia="仿宋" w:hAnsi="仿宋" w:cs="仿宋" w:hint="eastAsia"/>
                <w:sz w:val="24"/>
              </w:rPr>
              <w:t>14、提供“录播教室”中序号1</w:t>
            </w:r>
            <w:r>
              <w:rPr>
                <w:rFonts w:ascii="仿宋" w:eastAsia="仿宋" w:hAnsi="仿宋" w:cs="仿宋"/>
                <w:sz w:val="24"/>
              </w:rPr>
              <w:t>6</w:t>
            </w:r>
            <w:r>
              <w:rPr>
                <w:rFonts w:ascii="仿宋" w:eastAsia="仿宋" w:hAnsi="仿宋" w:cs="仿宋" w:hint="eastAsia"/>
                <w:sz w:val="24"/>
              </w:rPr>
              <w:t>“教育云资源管理平台”移动媒体综合应用平台软件著作权证书、增值业务电信经营许可证证书复印件且加盖生产厂家公章的，每提供一份得2分，最高得4分。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3</w:t>
            </w:r>
            <w:r>
              <w:rPr>
                <w:rFonts w:ascii="仿宋" w:eastAsia="仿宋" w:hAnsi="仿宋" w:cs="仿宋"/>
                <w:kern w:val="0"/>
                <w:sz w:val="24"/>
                <w:u w:val="single"/>
              </w:rPr>
              <w:t>0</w:t>
            </w:r>
            <w:r>
              <w:rPr>
                <w:rFonts w:ascii="仿宋" w:eastAsia="仿宋" w:hAnsi="仿宋" w:cs="仿宋" w:hint="eastAsia"/>
                <w:kern w:val="0"/>
                <w:sz w:val="24"/>
              </w:rPr>
              <w:t>分</w:t>
            </w:r>
          </w:p>
        </w:tc>
      </w:tr>
      <w:tr w:rsidR="00AB2EEA">
        <w:trPr>
          <w:trHeight w:val="745"/>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rPr>
            </w:pPr>
            <w:r>
              <w:rPr>
                <w:rFonts w:ascii="仿宋" w:eastAsia="仿宋" w:hAnsi="仿宋" w:cs="仿宋" w:hint="eastAsia"/>
                <w:kern w:val="0"/>
                <w:sz w:val="24"/>
              </w:rPr>
              <w:lastRenderedPageBreak/>
              <w:t>售后服务及培训</w:t>
            </w:r>
          </w:p>
        </w:tc>
        <w:tc>
          <w:tcPr>
            <w:tcW w:w="6069" w:type="dxa"/>
            <w:shd w:val="clear" w:color="auto" w:fill="FFFFFF"/>
            <w:tcMar>
              <w:left w:w="108" w:type="dxa"/>
              <w:right w:w="108" w:type="dxa"/>
            </w:tcMar>
            <w:vAlign w:val="center"/>
          </w:tcPr>
          <w:p w:rsidR="00AB2EEA" w:rsidRDefault="00A10194">
            <w:pPr>
              <w:pStyle w:val="afa"/>
              <w:spacing w:line="360" w:lineRule="auto"/>
              <w:ind w:firstLineChars="0" w:firstLine="0"/>
              <w:jc w:val="left"/>
              <w:rPr>
                <w:rFonts w:ascii="仿宋" w:eastAsia="仿宋" w:hAnsi="仿宋" w:cs="仿宋"/>
                <w:sz w:val="24"/>
              </w:rPr>
            </w:pPr>
            <w:r>
              <w:rPr>
                <w:rFonts w:ascii="仿宋" w:eastAsia="仿宋" w:hAnsi="仿宋" w:cs="仿宋" w:hint="eastAsia"/>
                <w:sz w:val="24"/>
              </w:rPr>
              <w:t>1、售后服务体系及维保措施：由原厂工程师及投标人共同提供售后服务，提供该维修点的地址、电话、联系人，投标人需明确用户提出维修后的响应时间、解决问题时间，依据售后服务体系及维保措施完善程度进行</w:t>
            </w:r>
            <w:r>
              <w:rPr>
                <w:rFonts w:ascii="仿宋" w:eastAsia="仿宋" w:hAnsi="仿宋" w:cs="仿宋" w:hint="eastAsia"/>
                <w:sz w:val="24"/>
                <w:szCs w:val="22"/>
              </w:rPr>
              <w:t>横向比较、综合评价，方案完整、可行、时间短得5分，只有简单描述得2分，无相关描述不得分。</w:t>
            </w:r>
          </w:p>
          <w:p w:rsidR="00AB2EEA" w:rsidRDefault="00A10194">
            <w:pPr>
              <w:spacing w:line="360" w:lineRule="auto"/>
              <w:rPr>
                <w:rFonts w:ascii="仿宋" w:eastAsia="仿宋" w:hAnsi="仿宋" w:cs="仿宋"/>
                <w:sz w:val="24"/>
              </w:rPr>
            </w:pPr>
            <w:r>
              <w:rPr>
                <w:rFonts w:ascii="仿宋" w:eastAsia="仿宋" w:hAnsi="仿宋" w:cs="仿宋"/>
                <w:sz w:val="24"/>
              </w:rPr>
              <w:lastRenderedPageBreak/>
              <w:t>2</w:t>
            </w:r>
            <w:r>
              <w:rPr>
                <w:rFonts w:ascii="仿宋" w:eastAsia="仿宋" w:hAnsi="仿宋" w:cs="仿宋" w:hint="eastAsia"/>
                <w:sz w:val="24"/>
              </w:rPr>
              <w:t>、投标人需提供培训方案，方案需包括：地点、时间、人数、人员等要求。全部费用由投标人负责，依据培训方案的完整性、合理性</w:t>
            </w:r>
            <w:r>
              <w:rPr>
                <w:rFonts w:ascii="仿宋" w:eastAsia="仿宋" w:hAnsi="仿宋" w:cs="仿宋" w:hint="eastAsia"/>
                <w:sz w:val="24"/>
                <w:szCs w:val="22"/>
              </w:rPr>
              <w:t>进行横向比较、综合评价，方案完整、可行得2分，只有简单描述得0.5分，无相关描述不得分。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7</w:t>
            </w:r>
            <w:r>
              <w:rPr>
                <w:rFonts w:ascii="仿宋" w:eastAsia="仿宋" w:hAnsi="仿宋" w:cs="仿宋" w:hint="eastAsia"/>
                <w:kern w:val="0"/>
                <w:sz w:val="24"/>
              </w:rPr>
              <w:t>分</w:t>
            </w:r>
          </w:p>
        </w:tc>
      </w:tr>
      <w:tr w:rsidR="00AB2EEA">
        <w:trPr>
          <w:trHeight w:val="1833"/>
          <w:jc w:val="center"/>
        </w:trPr>
        <w:tc>
          <w:tcPr>
            <w:tcW w:w="1057" w:type="dxa"/>
            <w:shd w:val="clear" w:color="auto" w:fill="FFFFFF"/>
            <w:tcMar>
              <w:left w:w="108" w:type="dxa"/>
              <w:right w:w="108" w:type="dxa"/>
            </w:tcMar>
            <w:vAlign w:val="center"/>
          </w:tcPr>
          <w:p w:rsidR="00AB2EEA" w:rsidRDefault="00A10194">
            <w:pPr>
              <w:widowControl/>
              <w:spacing w:line="400" w:lineRule="atLeast"/>
              <w:jc w:val="center"/>
              <w:rPr>
                <w:rFonts w:ascii="仿宋" w:eastAsia="仿宋" w:hAnsi="仿宋" w:cs="仿宋"/>
              </w:rPr>
            </w:pPr>
            <w:r>
              <w:rPr>
                <w:rFonts w:ascii="仿宋" w:eastAsia="仿宋" w:hAnsi="仿宋" w:cs="仿宋" w:hint="eastAsia"/>
                <w:kern w:val="0"/>
                <w:sz w:val="24"/>
              </w:rPr>
              <w:lastRenderedPageBreak/>
              <w:t>业绩</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rPr>
            </w:pPr>
            <w:r>
              <w:rPr>
                <w:rFonts w:ascii="仿宋" w:eastAsia="仿宋" w:hAnsi="仿宋" w:cs="仿宋" w:hint="eastAsia"/>
                <w:sz w:val="24"/>
              </w:rPr>
              <w:t>投标人近三年（2</w:t>
            </w:r>
            <w:r>
              <w:rPr>
                <w:rFonts w:ascii="仿宋" w:eastAsia="仿宋" w:hAnsi="仿宋" w:cs="仿宋"/>
                <w:sz w:val="24"/>
              </w:rPr>
              <w:t>015-2017</w:t>
            </w:r>
            <w:r>
              <w:rPr>
                <w:rFonts w:ascii="仿宋" w:eastAsia="仿宋" w:hAnsi="仿宋" w:cs="仿宋" w:hint="eastAsia"/>
                <w:sz w:val="24"/>
              </w:rPr>
              <w:t>年）以来在国内具有类似项目实施案例，合同金额5</w:t>
            </w:r>
            <w:r>
              <w:rPr>
                <w:rFonts w:ascii="仿宋" w:eastAsia="仿宋" w:hAnsi="仿宋" w:cs="仿宋"/>
                <w:sz w:val="24"/>
              </w:rPr>
              <w:t>00</w:t>
            </w:r>
            <w:r>
              <w:rPr>
                <w:rFonts w:ascii="仿宋" w:eastAsia="仿宋" w:hAnsi="仿宋" w:cs="仿宋" w:hint="eastAsia"/>
                <w:sz w:val="24"/>
              </w:rPr>
              <w:t>万元（含5</w:t>
            </w:r>
            <w:r>
              <w:rPr>
                <w:rFonts w:ascii="仿宋" w:eastAsia="仿宋" w:hAnsi="仿宋" w:cs="仿宋"/>
                <w:sz w:val="24"/>
              </w:rPr>
              <w:t>00</w:t>
            </w:r>
            <w:r>
              <w:rPr>
                <w:rFonts w:ascii="仿宋" w:eastAsia="仿宋" w:hAnsi="仿宋" w:cs="仿宋" w:hint="eastAsia"/>
                <w:sz w:val="24"/>
              </w:rPr>
              <w:t>万元）及以上，提供合同原件和不低于合同额5</w:t>
            </w:r>
            <w:r>
              <w:rPr>
                <w:rFonts w:ascii="仿宋" w:eastAsia="仿宋" w:hAnsi="仿宋" w:cs="仿宋"/>
                <w:sz w:val="24"/>
              </w:rPr>
              <w:t>0</w:t>
            </w:r>
            <w:r>
              <w:rPr>
                <w:rFonts w:ascii="仿宋" w:eastAsia="仿宋" w:hAnsi="仿宋" w:cs="仿宋" w:hint="eastAsia"/>
                <w:sz w:val="24"/>
              </w:rPr>
              <w:t>%的销售发票复印件，每提供一个案例得1分，最高得2分。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宋体" w:eastAsia="宋体" w:hAnsi="宋体" w:cs="宋体" w:hint="eastAsia"/>
                <w:kern w:val="0"/>
                <w:sz w:val="24"/>
                <w:u w:val="single"/>
              </w:rPr>
              <w:t> </w:t>
            </w:r>
            <w:r>
              <w:rPr>
                <w:rFonts w:ascii="仿宋" w:eastAsia="仿宋" w:hAnsi="仿宋" w:cs="仿宋" w:hint="eastAsia"/>
                <w:kern w:val="0"/>
                <w:sz w:val="24"/>
                <w:u w:val="single"/>
              </w:rPr>
              <w:t>2</w:t>
            </w:r>
            <w:r>
              <w:rPr>
                <w:rFonts w:ascii="仿宋" w:eastAsia="仿宋" w:hAnsi="仿宋" w:cs="仿宋" w:hint="eastAsia"/>
                <w:kern w:val="0"/>
                <w:sz w:val="24"/>
              </w:rPr>
              <w:t>分</w:t>
            </w:r>
          </w:p>
        </w:tc>
      </w:tr>
      <w:tr w:rsidR="00AB2EEA">
        <w:trPr>
          <w:trHeight w:val="623"/>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三、技术部分（满分</w:t>
            </w:r>
            <w:r>
              <w:rPr>
                <w:rFonts w:ascii="宋体" w:eastAsia="宋体" w:hAnsi="宋体" w:cs="宋体" w:hint="eastAsia"/>
                <w:b/>
                <w:kern w:val="0"/>
                <w:sz w:val="24"/>
                <w:u w:val="single"/>
              </w:rPr>
              <w:t>  </w:t>
            </w:r>
            <w:r>
              <w:rPr>
                <w:rFonts w:ascii="仿宋" w:eastAsia="仿宋" w:hAnsi="仿宋" w:cs="仿宋"/>
                <w:b/>
                <w:kern w:val="0"/>
                <w:sz w:val="24"/>
                <w:u w:val="single"/>
              </w:rPr>
              <w:t>30</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对招标文件</w:t>
            </w:r>
          </w:p>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标★参数为本次招标产品的重要技术指标，</w:t>
            </w:r>
          </w:p>
          <w:p w:rsidR="00AB2EEA" w:rsidRDefault="00A10194">
            <w:pPr>
              <w:spacing w:line="360" w:lineRule="auto"/>
              <w:rPr>
                <w:rFonts w:ascii="仿宋" w:eastAsia="仿宋" w:hAnsi="仿宋" w:cs="仿宋"/>
                <w:sz w:val="24"/>
              </w:rPr>
            </w:pPr>
            <w:r>
              <w:rPr>
                <w:rFonts w:ascii="仿宋" w:eastAsia="仿宋" w:hAnsi="仿宋" w:cs="仿宋" w:hint="eastAsia"/>
                <w:sz w:val="24"/>
              </w:rPr>
              <w:t>1、投标人所投产品全部满足参数要求得基本分1</w:t>
            </w:r>
            <w:r>
              <w:rPr>
                <w:rFonts w:ascii="仿宋" w:eastAsia="仿宋" w:hAnsi="仿宋" w:cs="仿宋"/>
                <w:sz w:val="24"/>
              </w:rPr>
              <w:t>3</w:t>
            </w:r>
            <w:r>
              <w:rPr>
                <w:rFonts w:ascii="仿宋" w:eastAsia="仿宋" w:hAnsi="仿宋" w:cs="仿宋" w:hint="eastAsia"/>
                <w:sz w:val="24"/>
              </w:rPr>
              <w:t>分；</w:t>
            </w:r>
          </w:p>
          <w:p w:rsidR="00AB2EEA" w:rsidRDefault="00A10194">
            <w:pPr>
              <w:spacing w:line="360" w:lineRule="auto"/>
              <w:rPr>
                <w:rFonts w:ascii="仿宋" w:eastAsia="仿宋" w:hAnsi="仿宋" w:cs="仿宋"/>
                <w:sz w:val="24"/>
              </w:rPr>
            </w:pPr>
            <w:r>
              <w:rPr>
                <w:rFonts w:ascii="仿宋" w:eastAsia="仿宋" w:hAnsi="仿宋" w:cs="仿宋" w:hint="eastAsia"/>
                <w:sz w:val="24"/>
              </w:rPr>
              <w:t>2、招标文件中标注有“★”号的技术参数，投标人须提供加盖生产厂家公章的检测报告、证书、生产厂家出具的技术证明文件等，每正偏离一项加</w:t>
            </w:r>
            <w:r>
              <w:rPr>
                <w:rFonts w:ascii="仿宋" w:eastAsia="仿宋" w:hAnsi="仿宋" w:cs="仿宋"/>
                <w:sz w:val="24"/>
              </w:rPr>
              <w:t>0.5</w:t>
            </w:r>
            <w:r>
              <w:rPr>
                <w:rFonts w:ascii="仿宋" w:eastAsia="仿宋" w:hAnsi="仿宋" w:cs="仿宋" w:hint="eastAsia"/>
                <w:sz w:val="24"/>
              </w:rPr>
              <w:t>分，最多加</w:t>
            </w:r>
            <w:r>
              <w:rPr>
                <w:rFonts w:ascii="仿宋" w:eastAsia="仿宋" w:hAnsi="仿宋" w:cs="仿宋"/>
                <w:sz w:val="24"/>
              </w:rPr>
              <w:t>6</w:t>
            </w:r>
            <w:r>
              <w:rPr>
                <w:rFonts w:ascii="仿宋" w:eastAsia="仿宋" w:hAnsi="仿宋" w:cs="仿宋" w:hint="eastAsia"/>
                <w:sz w:val="24"/>
              </w:rPr>
              <w:t>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宋体" w:eastAsia="宋体" w:hAnsi="宋体" w:cs="宋体" w:hint="eastAsia"/>
                <w:kern w:val="0"/>
                <w:sz w:val="24"/>
                <w:u w:val="single"/>
              </w:rPr>
              <w:t> </w:t>
            </w:r>
            <w:r>
              <w:rPr>
                <w:rFonts w:ascii="仿宋" w:eastAsia="仿宋" w:hAnsi="仿宋" w:cs="仿宋" w:hint="eastAsia"/>
                <w:kern w:val="0"/>
                <w:sz w:val="24"/>
                <w:u w:val="single"/>
              </w:rPr>
              <w:t>1</w:t>
            </w:r>
            <w:r>
              <w:rPr>
                <w:rFonts w:ascii="仿宋" w:eastAsia="仿宋" w:hAnsi="仿宋" w:cs="仿宋"/>
                <w:kern w:val="0"/>
                <w:sz w:val="24"/>
                <w:u w:val="single"/>
              </w:rPr>
              <w:t>9</w:t>
            </w:r>
            <w:r>
              <w:rPr>
                <w:rFonts w:ascii="仿宋" w:eastAsia="仿宋" w:hAnsi="仿宋" w:cs="仿宋" w:hint="eastAsia"/>
                <w:kern w:val="0"/>
                <w:sz w:val="24"/>
              </w:rPr>
              <w:t>分</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设计及实施方案</w:t>
            </w:r>
          </w:p>
        </w:tc>
        <w:tc>
          <w:tcPr>
            <w:tcW w:w="6069" w:type="dxa"/>
            <w:shd w:val="clear" w:color="auto" w:fill="FFFFFF"/>
            <w:tcMar>
              <w:left w:w="108" w:type="dxa"/>
              <w:right w:w="108" w:type="dxa"/>
            </w:tcMar>
            <w:vAlign w:val="center"/>
          </w:tcPr>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1、投标人根据现场考察针对此项目进行规划设计，针对方案的专业性，合理性，实用性及所投设备的专业性，先进性，科学性，实用性等</w:t>
            </w:r>
            <w:r>
              <w:rPr>
                <w:rFonts w:ascii="仿宋" w:eastAsia="仿宋" w:hAnsi="仿宋" w:cs="仿宋" w:hint="eastAsia"/>
                <w:sz w:val="24"/>
                <w:szCs w:val="22"/>
              </w:rPr>
              <w:t>进行横向比较、综合评价，方案完整、可行得4分，只有简单描述得2分，无相关描述不得分。</w:t>
            </w:r>
          </w:p>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2、针对投标人提供的无线网络详细的点位部署设计表及方案</w:t>
            </w:r>
            <w:r>
              <w:rPr>
                <w:rFonts w:ascii="仿宋" w:eastAsia="仿宋" w:hAnsi="仿宋" w:cs="仿宋" w:hint="eastAsia"/>
                <w:sz w:val="24"/>
                <w:szCs w:val="22"/>
              </w:rPr>
              <w:t>进行横向比较、综合评价，</w:t>
            </w:r>
            <w:r>
              <w:rPr>
                <w:rFonts w:ascii="仿宋" w:eastAsia="仿宋" w:hAnsi="仿宋" w:cs="仿宋" w:hint="eastAsia"/>
                <w:sz w:val="24"/>
              </w:rPr>
              <w:t>提供详细合理的点位部署表及方案得4分，提供简单的点位部署表及方案得1分，没有此项内容不得分。</w:t>
            </w:r>
          </w:p>
          <w:p w:rsidR="00AB2EEA" w:rsidRDefault="00A10194">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3、根据项目情况针对投标人实施方案的合理性，可行性及完整性各方面进行</w:t>
            </w:r>
            <w:r>
              <w:rPr>
                <w:rFonts w:ascii="仿宋" w:eastAsia="仿宋" w:hAnsi="仿宋" w:cs="仿宋" w:hint="eastAsia"/>
                <w:sz w:val="24"/>
                <w:szCs w:val="22"/>
              </w:rPr>
              <w:t>横向比较、综合评价，方案完整、</w:t>
            </w:r>
            <w:r>
              <w:rPr>
                <w:rFonts w:ascii="仿宋" w:eastAsia="仿宋" w:hAnsi="仿宋" w:cs="仿宋" w:hint="eastAsia"/>
                <w:sz w:val="24"/>
                <w:szCs w:val="22"/>
              </w:rPr>
              <w:lastRenderedPageBreak/>
              <w:t>合理、可行得3分，只有简单描述得1分，无相关描述不得分。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lastRenderedPageBreak/>
              <w:t>1</w:t>
            </w:r>
            <w:r>
              <w:rPr>
                <w:rFonts w:ascii="仿宋" w:eastAsia="仿宋" w:hAnsi="仿宋" w:cs="仿宋"/>
                <w:kern w:val="0"/>
                <w:sz w:val="24"/>
                <w:u w:val="single"/>
              </w:rPr>
              <w:t>1</w:t>
            </w:r>
            <w:r>
              <w:rPr>
                <w:rFonts w:ascii="仿宋" w:eastAsia="仿宋" w:hAnsi="仿宋" w:cs="仿宋" w:hint="eastAsia"/>
                <w:kern w:val="0"/>
                <w:sz w:val="24"/>
              </w:rPr>
              <w:t>分</w:t>
            </w:r>
          </w:p>
        </w:tc>
      </w:tr>
    </w:tbl>
    <w:p w:rsidR="00AB2EEA" w:rsidRDefault="00AB2EEA">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p>
    <w:p w:rsidR="00AB2EEA" w:rsidRDefault="00A1019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C包评标标准：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AB2EEA">
        <w:trPr>
          <w:trHeight w:val="110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rPr>
              <w:t>分值构成</w:t>
            </w:r>
          </w:p>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rPr>
              <w:t>(总分100分)</w:t>
            </w:r>
          </w:p>
        </w:tc>
        <w:tc>
          <w:tcPr>
            <w:tcW w:w="7245" w:type="dxa"/>
            <w:gridSpan w:val="2"/>
            <w:shd w:val="clear" w:color="auto" w:fill="FFFFFF"/>
            <w:tcMar>
              <w:left w:w="108" w:type="dxa"/>
              <w:right w:w="108" w:type="dxa"/>
            </w:tcMar>
            <w:vAlign w:val="center"/>
          </w:tcPr>
          <w:p w:rsidR="00AB2EEA" w:rsidRDefault="00A10194">
            <w:pPr>
              <w:widowControl/>
              <w:spacing w:line="360" w:lineRule="atLeast"/>
              <w:ind w:firstLine="480"/>
              <w:jc w:val="center"/>
              <w:rPr>
                <w:rFonts w:ascii="仿宋" w:eastAsia="仿宋" w:hAnsi="仿宋" w:cs="仿宋"/>
                <w:sz w:val="24"/>
              </w:rPr>
            </w:pPr>
            <w:r>
              <w:rPr>
                <w:rFonts w:ascii="仿宋" w:eastAsia="仿宋" w:hAnsi="仿宋" w:cs="仿宋" w:hint="eastAsia"/>
                <w:kern w:val="0"/>
                <w:sz w:val="24"/>
              </w:rPr>
              <w:t>价格分值：</w:t>
            </w:r>
            <w:r>
              <w:rPr>
                <w:rFonts w:ascii="仿宋" w:eastAsia="仿宋" w:hAnsi="仿宋" w:cs="仿宋" w:hint="eastAsia"/>
                <w:kern w:val="0"/>
                <w:sz w:val="24"/>
                <w:u w:val="single"/>
              </w:rPr>
              <w:t> 30 </w:t>
            </w:r>
            <w:r>
              <w:rPr>
                <w:rFonts w:ascii="仿宋" w:eastAsia="仿宋" w:hAnsi="仿宋" w:cs="仿宋" w:hint="eastAsia"/>
                <w:kern w:val="0"/>
                <w:sz w:val="24"/>
              </w:rPr>
              <w:t>分</w:t>
            </w:r>
          </w:p>
          <w:p w:rsidR="00AB2EEA" w:rsidRDefault="00A10194">
            <w:pPr>
              <w:widowControl/>
              <w:spacing w:line="360" w:lineRule="atLeast"/>
              <w:ind w:firstLine="480"/>
              <w:jc w:val="center"/>
              <w:rPr>
                <w:rFonts w:ascii="仿宋" w:eastAsia="仿宋" w:hAnsi="仿宋" w:cs="仿宋"/>
                <w:sz w:val="24"/>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25 </w:t>
            </w:r>
            <w:r>
              <w:rPr>
                <w:rFonts w:ascii="仿宋" w:eastAsia="仿宋" w:hAnsi="仿宋" w:cs="仿宋" w:hint="eastAsia"/>
                <w:kern w:val="0"/>
                <w:sz w:val="24"/>
              </w:rPr>
              <w:t>分</w:t>
            </w:r>
          </w:p>
          <w:p w:rsidR="00AB2EEA" w:rsidRDefault="00A10194">
            <w:pPr>
              <w:widowControl/>
              <w:spacing w:line="360" w:lineRule="atLeast"/>
              <w:ind w:firstLine="480"/>
              <w:jc w:val="center"/>
              <w:rPr>
                <w:rFonts w:ascii="仿宋" w:eastAsia="仿宋" w:hAnsi="仿宋" w:cs="仿宋"/>
                <w:sz w:val="24"/>
              </w:rPr>
            </w:pPr>
            <w:r>
              <w:rPr>
                <w:rFonts w:ascii="仿宋" w:eastAsia="仿宋" w:hAnsi="仿宋" w:cs="仿宋" w:hint="eastAsia"/>
                <w:kern w:val="0"/>
                <w:sz w:val="24"/>
              </w:rPr>
              <w:t>技术部分：</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u w:val="single"/>
              </w:rPr>
              <w:t xml:space="preserve"> 45</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分</w:t>
            </w:r>
          </w:p>
        </w:tc>
      </w:tr>
      <w:tr w:rsidR="00AB2EEA">
        <w:trPr>
          <w:trHeight w:val="591"/>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一、价格部分（满分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分值</w:t>
            </w:r>
          </w:p>
        </w:tc>
      </w:tr>
      <w:tr w:rsidR="00AB2EEA">
        <w:trPr>
          <w:trHeight w:val="90"/>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rPr>
              <w:t>投标报价</w:t>
            </w:r>
          </w:p>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rPr>
              <w:t>评分标准</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AB2EEA" w:rsidRDefault="00A10194">
            <w:pPr>
              <w:spacing w:line="360" w:lineRule="auto"/>
              <w:rPr>
                <w:rFonts w:ascii="仿宋" w:eastAsia="仿宋" w:hAnsi="仿宋" w:cs="仿宋"/>
                <w:sz w:val="24"/>
              </w:rPr>
            </w:pPr>
            <w:r>
              <w:rPr>
                <w:rFonts w:ascii="仿宋" w:eastAsia="仿宋" w:hAnsi="仿宋" w:cs="仿宋" w:hint="eastAsia"/>
                <w:sz w:val="24"/>
              </w:rPr>
              <w:t>投标报价得分=（评标基准价/投标报价）×30 </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t> 30 </w:t>
            </w:r>
            <w:r>
              <w:rPr>
                <w:rFonts w:ascii="仿宋" w:eastAsia="仿宋" w:hAnsi="仿宋" w:cs="仿宋" w:hint="eastAsia"/>
                <w:kern w:val="0"/>
                <w:sz w:val="24"/>
              </w:rPr>
              <w:t>分</w:t>
            </w:r>
          </w:p>
        </w:tc>
      </w:tr>
      <w:tr w:rsidR="00AB2EEA">
        <w:trPr>
          <w:trHeight w:val="591"/>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二、商务部分（满分</w:t>
            </w:r>
            <w:r>
              <w:rPr>
                <w:rFonts w:ascii="仿宋" w:eastAsia="仿宋" w:hAnsi="仿宋" w:cs="仿宋" w:hint="eastAsia"/>
                <w:b/>
                <w:kern w:val="0"/>
                <w:sz w:val="24"/>
                <w:u w:val="single"/>
              </w:rPr>
              <w:t> 25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分值</w:t>
            </w:r>
          </w:p>
        </w:tc>
      </w:tr>
      <w:tr w:rsidR="00AB2EEA">
        <w:trPr>
          <w:trHeight w:val="504"/>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sz w:val="24"/>
              </w:rPr>
            </w:pPr>
            <w:r>
              <w:rPr>
                <w:rFonts w:ascii="仿宋" w:eastAsia="仿宋" w:hAnsi="仿宋" w:cs="仿宋" w:hint="eastAsia"/>
                <w:kern w:val="0"/>
                <w:sz w:val="24"/>
              </w:rPr>
              <w:t>资质荣誉</w:t>
            </w:r>
          </w:p>
        </w:tc>
        <w:tc>
          <w:tcPr>
            <w:tcW w:w="6069" w:type="dxa"/>
            <w:shd w:val="clear" w:color="auto" w:fill="FFFFFF"/>
            <w:tcMar>
              <w:left w:w="108" w:type="dxa"/>
              <w:right w:w="108" w:type="dxa"/>
            </w:tcMar>
            <w:vAlign w:val="center"/>
          </w:tcPr>
          <w:p w:rsidR="00AB2EEA" w:rsidRDefault="00A10194">
            <w:pPr>
              <w:spacing w:line="400" w:lineRule="exac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、提供“中心机房配套建设”中序号59“精密空调”控制系统主控软件著作权证书、加湿控制软件著作权证书、生产厂家对本项目的授权以及售后服务承诺，每提供一个得 1分，最高得4分；</w:t>
            </w:r>
          </w:p>
          <w:p w:rsidR="00AB2EEA" w:rsidRDefault="00A10194">
            <w:pPr>
              <w:spacing w:line="400" w:lineRule="exac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、提供“中心机房配套建设”中序号120项“服务器虚拟化平台”产品著作权证明、生产厂家对项目授权以及售后服务承诺（含原厂技术支持、定制化开发服务、终身免费提供云平台升级服务），每提供一个得 1分，最高得3分；</w:t>
            </w:r>
          </w:p>
          <w:p w:rsidR="00AB2EEA" w:rsidRDefault="00A10194">
            <w:pPr>
              <w:spacing w:line="400" w:lineRule="exac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 xml:space="preserve">、提供“多媒体教室”中序号1“触控一体机”防蓝光技术证明、生产厂家对本项目的授权以及售后服务承诺，每提供一个得 1分，最高得3分； </w:t>
            </w:r>
          </w:p>
          <w:p w:rsidR="00AB2EEA" w:rsidRDefault="00A10194">
            <w:pPr>
              <w:spacing w:line="400" w:lineRule="exac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、提供“职教云平台”中序号1“综合出口网关”设备生产厂家具有国家工信部认可的ITSS理事单位或副会长单位证书得</w:t>
            </w:r>
            <w:r>
              <w:rPr>
                <w:rFonts w:ascii="仿宋" w:eastAsia="仿宋" w:hAnsi="仿宋" w:cs="仿宋"/>
                <w:sz w:val="24"/>
              </w:rPr>
              <w:t>1</w:t>
            </w:r>
            <w:r>
              <w:rPr>
                <w:rFonts w:ascii="仿宋" w:eastAsia="仿宋" w:hAnsi="仿宋" w:cs="仿宋" w:hint="eastAsia"/>
                <w:sz w:val="24"/>
              </w:rPr>
              <w:t>分</w:t>
            </w:r>
          </w:p>
          <w:p w:rsidR="00AB2EEA" w:rsidRDefault="00A10194">
            <w:pPr>
              <w:spacing w:line="400" w:lineRule="exact"/>
              <w:rPr>
                <w:rFonts w:ascii="仿宋" w:eastAsia="仿宋" w:hAnsi="仿宋" w:cs="仿宋"/>
                <w:sz w:val="24"/>
              </w:rPr>
            </w:pPr>
            <w:r>
              <w:rPr>
                <w:rFonts w:ascii="仿宋" w:eastAsia="仿宋" w:hAnsi="仿宋" w:cs="仿宋" w:hint="eastAsia"/>
                <w:sz w:val="24"/>
              </w:rPr>
              <w:t>5、提供“职教云平台”中序号4“入侵保护系统”涉密</w:t>
            </w:r>
            <w:r>
              <w:rPr>
                <w:rFonts w:ascii="仿宋" w:eastAsia="仿宋" w:hAnsi="仿宋" w:cs="仿宋" w:hint="eastAsia"/>
                <w:sz w:val="24"/>
              </w:rPr>
              <w:lastRenderedPageBreak/>
              <w:t>信息系统产品检测证书得</w:t>
            </w:r>
            <w:r>
              <w:rPr>
                <w:rFonts w:ascii="仿宋" w:eastAsia="仿宋" w:hAnsi="仿宋" w:cs="仿宋"/>
                <w:sz w:val="24"/>
              </w:rPr>
              <w:t>1</w:t>
            </w:r>
            <w:r>
              <w:rPr>
                <w:rFonts w:ascii="仿宋" w:eastAsia="仿宋" w:hAnsi="仿宋" w:cs="仿宋" w:hint="eastAsia"/>
                <w:sz w:val="24"/>
              </w:rPr>
              <w:t>分。</w:t>
            </w:r>
          </w:p>
          <w:p w:rsidR="00AB2EEA" w:rsidRDefault="00A10194">
            <w:pPr>
              <w:spacing w:line="400" w:lineRule="exact"/>
              <w:rPr>
                <w:rFonts w:ascii="仿宋" w:eastAsia="仿宋" w:hAnsi="仿宋" w:cs="仿宋"/>
                <w:sz w:val="24"/>
              </w:rPr>
            </w:pPr>
            <w:r>
              <w:rPr>
                <w:rFonts w:ascii="仿宋" w:eastAsia="仿宋" w:hAnsi="仿宋" w:cs="仿宋" w:hint="eastAsia"/>
                <w:sz w:val="24"/>
              </w:rPr>
              <w:t>6、提供“职教云平台”中序号5“堡垒主机”生产厂家具有国家工商行政管理总局颁发的“守合同重信用企业”证书得</w:t>
            </w:r>
            <w:r>
              <w:rPr>
                <w:rFonts w:ascii="仿宋" w:eastAsia="仿宋" w:hAnsi="仿宋" w:cs="仿宋"/>
                <w:sz w:val="24"/>
              </w:rPr>
              <w:t>1</w:t>
            </w:r>
            <w:r>
              <w:rPr>
                <w:rFonts w:ascii="仿宋" w:eastAsia="仿宋" w:hAnsi="仿宋" w:cs="仿宋" w:hint="eastAsia"/>
                <w:sz w:val="24"/>
              </w:rPr>
              <w:t>分。</w:t>
            </w:r>
          </w:p>
          <w:p w:rsidR="00AB2EEA" w:rsidRDefault="00A10194">
            <w:pPr>
              <w:spacing w:line="400" w:lineRule="exact"/>
              <w:rPr>
                <w:rFonts w:ascii="仿宋" w:eastAsia="仿宋" w:hAnsi="仿宋" w:cs="仿宋"/>
                <w:sz w:val="24"/>
              </w:rPr>
            </w:pPr>
            <w:r>
              <w:rPr>
                <w:rFonts w:ascii="仿宋" w:eastAsia="仿宋" w:hAnsi="仿宋" w:cs="仿宋" w:hint="eastAsia"/>
                <w:sz w:val="24"/>
              </w:rPr>
              <w:t>7、提供“职教云平台”中序号6“日志审计系统”生产厂家具有公安部计算机信息系统安全专用产品销售许可证得</w:t>
            </w:r>
            <w:r>
              <w:rPr>
                <w:rFonts w:ascii="仿宋" w:eastAsia="仿宋" w:hAnsi="仿宋" w:cs="仿宋"/>
                <w:sz w:val="24"/>
              </w:rPr>
              <w:t>1</w:t>
            </w:r>
            <w:r>
              <w:rPr>
                <w:rFonts w:ascii="仿宋" w:eastAsia="仿宋" w:hAnsi="仿宋" w:cs="仿宋" w:hint="eastAsia"/>
                <w:sz w:val="24"/>
              </w:rPr>
              <w:t>分。</w:t>
            </w:r>
          </w:p>
          <w:p w:rsidR="00AB2EEA" w:rsidRDefault="00A10194">
            <w:pPr>
              <w:spacing w:line="400" w:lineRule="exact"/>
              <w:rPr>
                <w:rFonts w:ascii="仿宋" w:eastAsia="仿宋" w:hAnsi="仿宋" w:cs="仿宋"/>
                <w:sz w:val="24"/>
              </w:rPr>
            </w:pPr>
            <w:r>
              <w:rPr>
                <w:rFonts w:ascii="仿宋" w:eastAsia="仿宋" w:hAnsi="仿宋" w:cs="仿宋" w:hint="eastAsia"/>
                <w:sz w:val="24"/>
              </w:rPr>
              <w:t>8、提供“职教云平台”中序号7“漏洞扫描”生产厂家具有国家认可的自主研发技术创新企业证明文件得</w:t>
            </w:r>
            <w:r>
              <w:rPr>
                <w:rFonts w:ascii="仿宋" w:eastAsia="仿宋" w:hAnsi="仿宋" w:cs="仿宋"/>
                <w:sz w:val="24"/>
              </w:rPr>
              <w:t>1</w:t>
            </w:r>
            <w:r>
              <w:rPr>
                <w:rFonts w:ascii="仿宋" w:eastAsia="仿宋" w:hAnsi="仿宋" w:cs="仿宋" w:hint="eastAsia"/>
                <w:sz w:val="24"/>
              </w:rPr>
              <w:t>分。</w:t>
            </w:r>
          </w:p>
          <w:p w:rsidR="00AB2EEA" w:rsidRDefault="00A10194">
            <w:pPr>
              <w:spacing w:line="400" w:lineRule="exact"/>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提供“教学与管理系统”中资产管理系统、人事管理系统、教务管理系统、学工管理系统、财务管理系统、后勤管理系统、教科研管理系统以及“许昌市职教云平台”中许昌市云平台统一身份认证、许昌市云平台统一数据中心、许昌市云平台信息门户软件著作权证明，每提供一个得 0.5分，最高得5 分；</w:t>
            </w:r>
          </w:p>
          <w:p w:rsidR="00AB2EEA" w:rsidRDefault="00A10194">
            <w:pPr>
              <w:spacing w:line="400" w:lineRule="exact"/>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、投标人通过软件企业认定、ISO9001质量管理体系认证、ISO14001环境管理体系认证、职业健康安全管理体系认证，每提供一份得 0.5 分，最高得2分。</w:t>
            </w:r>
          </w:p>
          <w:p w:rsidR="00AB2EEA" w:rsidRDefault="00A10194">
            <w:pPr>
              <w:spacing w:line="400" w:lineRule="exac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1</w:t>
            </w:r>
            <w:r>
              <w:rPr>
                <w:rFonts w:ascii="仿宋" w:eastAsia="仿宋" w:hAnsi="仿宋" w:cs="仿宋" w:hint="eastAsia"/>
                <w:sz w:val="24"/>
              </w:rPr>
              <w:t>、为保证软件个性化定制需求及著作权申请，投标人须派驻软件设计师、电子商务设计师、程序员，每类派一人得0.3分，达到3人得1分，多派按3人计；最高得3分（证书须是国家人社部和工信部认定颁发）。</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lastRenderedPageBreak/>
              <w:t>25</w:t>
            </w:r>
            <w:r>
              <w:rPr>
                <w:rFonts w:ascii="仿宋" w:eastAsia="仿宋" w:hAnsi="仿宋" w:cs="仿宋" w:hint="eastAsia"/>
                <w:kern w:val="0"/>
                <w:sz w:val="24"/>
              </w:rPr>
              <w:t>分</w:t>
            </w:r>
          </w:p>
        </w:tc>
      </w:tr>
      <w:tr w:rsidR="00AB2EEA">
        <w:trPr>
          <w:trHeight w:val="472"/>
          <w:jc w:val="center"/>
        </w:trPr>
        <w:tc>
          <w:tcPr>
            <w:tcW w:w="1057" w:type="dxa"/>
            <w:shd w:val="clear" w:color="auto" w:fill="FFFFFF"/>
            <w:tcMar>
              <w:left w:w="108" w:type="dxa"/>
              <w:right w:w="108" w:type="dxa"/>
            </w:tcMar>
            <w:vAlign w:val="center"/>
          </w:tcPr>
          <w:p w:rsidR="00AB2EEA" w:rsidRDefault="00A10194">
            <w:pPr>
              <w:widowControl/>
              <w:spacing w:line="360" w:lineRule="atLeast"/>
              <w:jc w:val="center"/>
              <w:rPr>
                <w:rFonts w:ascii="仿宋" w:eastAsia="仿宋" w:hAnsi="仿宋" w:cs="仿宋"/>
                <w:sz w:val="24"/>
              </w:rPr>
            </w:pPr>
            <w:r>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1、根据投标人对质保期限、售后服务计划、人员培训计划、售后服务队伍、人员到达现场时间、问题响应时间、解决问题时间进行横向比较、综合评价，计划完整、可行、时间短得2分，只有简单描述得0.5分，没有相关描述不得分。</w:t>
            </w:r>
          </w:p>
          <w:p w:rsidR="00AB2EEA" w:rsidRDefault="00A10194">
            <w:pPr>
              <w:spacing w:line="400" w:lineRule="exac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、提供驻场运维服务网络工程师1人、信息处理技术员1人且驻场时间1年的，得3分，否则不得分（证书须是国家人社部和工信部认定颁发）。</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t>5</w:t>
            </w:r>
            <w:r>
              <w:rPr>
                <w:rFonts w:ascii="仿宋" w:eastAsia="仿宋" w:hAnsi="仿宋" w:cs="仿宋" w:hint="eastAsia"/>
                <w:kern w:val="0"/>
                <w:sz w:val="24"/>
              </w:rPr>
              <w:t>分</w:t>
            </w:r>
          </w:p>
        </w:tc>
      </w:tr>
      <w:tr w:rsidR="00AB2EEA">
        <w:trPr>
          <w:trHeight w:val="623"/>
          <w:jc w:val="center"/>
        </w:trPr>
        <w:tc>
          <w:tcPr>
            <w:tcW w:w="8302" w:type="dxa"/>
            <w:gridSpan w:val="3"/>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三、技术部分（满分</w:t>
            </w:r>
            <w:r>
              <w:rPr>
                <w:rFonts w:ascii="Calibri" w:eastAsia="仿宋" w:hAnsi="Calibri" w:cs="Calibri"/>
                <w:b/>
                <w:kern w:val="0"/>
                <w:sz w:val="24"/>
                <w:u w:val="single"/>
              </w:rPr>
              <w:t>  </w:t>
            </w:r>
            <w:r>
              <w:rPr>
                <w:rFonts w:ascii="仿宋" w:eastAsia="仿宋" w:hAnsi="仿宋" w:cs="仿宋" w:hint="eastAsia"/>
                <w:b/>
                <w:kern w:val="0"/>
                <w:sz w:val="24"/>
                <w:u w:val="single"/>
              </w:rPr>
              <w:t xml:space="preserve">45 </w:t>
            </w:r>
            <w:r>
              <w:rPr>
                <w:rFonts w:ascii="Calibri" w:eastAsia="仿宋" w:hAnsi="Calibri" w:cs="Calibri"/>
                <w:b/>
                <w:kern w:val="0"/>
                <w:sz w:val="24"/>
                <w:u w:val="single"/>
              </w:rPr>
              <w:t> </w:t>
            </w:r>
            <w:r>
              <w:rPr>
                <w:rFonts w:ascii="仿宋" w:eastAsia="仿宋" w:hAnsi="仿宋" w:cs="仿宋" w:hint="eastAsia"/>
                <w:b/>
                <w:kern w:val="0"/>
                <w:sz w:val="24"/>
              </w:rPr>
              <w:t>分）</w:t>
            </w:r>
          </w:p>
        </w:tc>
      </w:tr>
      <w:tr w:rsidR="00AB2EEA">
        <w:trPr>
          <w:trHeight w:val="591"/>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b/>
                <w:kern w:val="0"/>
                <w:sz w:val="24"/>
              </w:rPr>
              <w:t>分值</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rPr>
            </w:pPr>
            <w:r>
              <w:rPr>
                <w:rFonts w:ascii="仿宋" w:eastAsia="仿宋" w:hAnsi="仿宋" w:cs="仿宋" w:hint="eastAsia"/>
                <w:kern w:val="0"/>
                <w:sz w:val="24"/>
              </w:rPr>
              <w:lastRenderedPageBreak/>
              <w:t>对招标文件</w:t>
            </w:r>
          </w:p>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宋体" w:hint="eastAsia"/>
                <w:kern w:val="0"/>
                <w:sz w:val="24"/>
              </w:rPr>
              <w:t>投标人所投产品全部满足参数要求得基本分</w:t>
            </w:r>
            <w:r>
              <w:rPr>
                <w:rFonts w:ascii="仿宋" w:eastAsia="仿宋" w:hAnsi="仿宋" w:cs="宋体"/>
                <w:kern w:val="0"/>
                <w:sz w:val="24"/>
              </w:rPr>
              <w:t>5</w:t>
            </w:r>
            <w:r>
              <w:rPr>
                <w:rFonts w:ascii="仿宋" w:eastAsia="仿宋" w:hAnsi="仿宋" w:cs="宋体" w:hint="eastAsia"/>
                <w:kern w:val="0"/>
                <w:sz w:val="24"/>
              </w:rPr>
              <w:t>分；</w:t>
            </w:r>
          </w:p>
          <w:p w:rsidR="00AB2EEA" w:rsidRDefault="00A10194">
            <w:pPr>
              <w:spacing w:line="360" w:lineRule="auto"/>
              <w:rPr>
                <w:rFonts w:ascii="仿宋" w:eastAsia="仿宋" w:hAnsi="仿宋" w:cs="仿宋"/>
                <w:sz w:val="24"/>
              </w:rPr>
            </w:pPr>
            <w:r>
              <w:rPr>
                <w:rFonts w:ascii="仿宋" w:eastAsia="仿宋" w:hAnsi="仿宋" w:cs="仿宋" w:hint="eastAsia"/>
                <w:sz w:val="24"/>
              </w:rPr>
              <w:t>技术参数中标注有“★”号的条款，投标人须提供加盖生产厂家公章的检测报告、证书、生产厂家出具的技术证明文件等，每正偏离一项加1分，最多加35分；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t>40</w:t>
            </w:r>
            <w:r>
              <w:rPr>
                <w:rFonts w:ascii="仿宋" w:eastAsia="仿宋" w:hAnsi="仿宋" w:cs="仿宋" w:hint="eastAsia"/>
                <w:kern w:val="0"/>
                <w:sz w:val="24"/>
              </w:rPr>
              <w:t>分</w:t>
            </w:r>
          </w:p>
        </w:tc>
      </w:tr>
      <w:tr w:rsidR="00AB2EEA">
        <w:trPr>
          <w:trHeight w:val="487"/>
          <w:jc w:val="center"/>
        </w:trPr>
        <w:tc>
          <w:tcPr>
            <w:tcW w:w="1057" w:type="dxa"/>
            <w:shd w:val="clear" w:color="auto" w:fill="FFFFFF"/>
            <w:tcMar>
              <w:left w:w="108" w:type="dxa"/>
              <w:right w:w="108" w:type="dxa"/>
            </w:tcMar>
            <w:vAlign w:val="center"/>
          </w:tcPr>
          <w:p w:rsidR="00AB2EEA" w:rsidRDefault="00A10194">
            <w:pPr>
              <w:widowControl/>
              <w:adjustRightInd w:val="0"/>
              <w:spacing w:line="460" w:lineRule="exact"/>
              <w:jc w:val="center"/>
              <w:rPr>
                <w:rFonts w:ascii="仿宋" w:eastAsia="仿宋" w:hAnsi="仿宋" w:cs="仿宋"/>
                <w:kern w:val="0"/>
                <w:sz w:val="24"/>
              </w:rPr>
            </w:pPr>
            <w:r>
              <w:rPr>
                <w:rFonts w:ascii="仿宋" w:eastAsia="仿宋" w:hAnsi="仿宋" w:cs="仿宋" w:hint="eastAsia"/>
                <w:kern w:val="0"/>
                <w:sz w:val="24"/>
              </w:rPr>
              <w:t>实施</w:t>
            </w:r>
          </w:p>
          <w:p w:rsidR="00AB2EEA" w:rsidRDefault="00A10194">
            <w:pPr>
              <w:widowControl/>
              <w:adjustRightInd w:val="0"/>
              <w:spacing w:line="460" w:lineRule="exact"/>
              <w:jc w:val="center"/>
              <w:rPr>
                <w:rFonts w:ascii="仿宋" w:eastAsia="仿宋" w:hAnsi="仿宋" w:cs="仿宋"/>
                <w:kern w:val="0"/>
                <w:sz w:val="24"/>
              </w:rPr>
            </w:pPr>
            <w:r>
              <w:rPr>
                <w:rFonts w:ascii="仿宋" w:eastAsia="仿宋" w:hAnsi="仿宋" w:cs="仿宋" w:hint="eastAsia"/>
                <w:kern w:val="0"/>
                <w:sz w:val="24"/>
              </w:rPr>
              <w:t>方案</w:t>
            </w:r>
          </w:p>
          <w:p w:rsidR="00AB2EEA" w:rsidRDefault="00AB2EEA">
            <w:pPr>
              <w:widowControl/>
              <w:spacing w:line="330" w:lineRule="atLeast"/>
              <w:jc w:val="center"/>
              <w:rPr>
                <w:rFonts w:ascii="仿宋" w:eastAsia="仿宋" w:hAnsi="仿宋" w:cs="仿宋"/>
                <w:kern w:val="0"/>
                <w:sz w:val="24"/>
              </w:rPr>
            </w:pPr>
          </w:p>
        </w:tc>
        <w:tc>
          <w:tcPr>
            <w:tcW w:w="6069" w:type="dxa"/>
            <w:shd w:val="clear" w:color="auto" w:fill="FFFFFF"/>
            <w:tcMar>
              <w:left w:w="108" w:type="dxa"/>
              <w:right w:w="108" w:type="dxa"/>
            </w:tcMar>
            <w:vAlign w:val="center"/>
          </w:tcPr>
          <w:p w:rsidR="00AB2EEA" w:rsidRDefault="00A10194">
            <w:pPr>
              <w:spacing w:line="360" w:lineRule="auto"/>
              <w:rPr>
                <w:rFonts w:ascii="仿宋" w:eastAsia="仿宋" w:hAnsi="仿宋" w:cs="仿宋"/>
                <w:sz w:val="24"/>
              </w:rPr>
            </w:pPr>
            <w:r>
              <w:rPr>
                <w:rFonts w:ascii="仿宋" w:eastAsia="仿宋" w:hAnsi="仿宋" w:cs="仿宋" w:hint="eastAsia"/>
                <w:sz w:val="24"/>
              </w:rPr>
              <w:t>1、投标人根据现场考察针对此项目进行规划设计，针对方案的专业性、合理性、实用性及所设计拓扑图及点位部署等综合打分，设计完整、合理、实用得3分，只有简单描述得1分，无相关内容不得分；</w:t>
            </w:r>
          </w:p>
          <w:p w:rsidR="00AB2EEA" w:rsidRDefault="00A10194">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、对投标人根据项目的实际情况制定实施方案的合理性、可行性、完整性各方面进行综合评分，方案完整、合理、可行得2分，只有简单描述得0.5分，无相关描述不得分。</w:t>
            </w:r>
          </w:p>
        </w:tc>
        <w:tc>
          <w:tcPr>
            <w:tcW w:w="1176" w:type="dxa"/>
            <w:shd w:val="clear" w:color="auto" w:fill="FFFFFF"/>
            <w:tcMar>
              <w:left w:w="108" w:type="dxa"/>
              <w:right w:w="108" w:type="dxa"/>
            </w:tcMar>
            <w:vAlign w:val="center"/>
          </w:tcPr>
          <w:p w:rsidR="00AB2EEA" w:rsidRDefault="00A10194">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5</w:t>
            </w:r>
            <w:r>
              <w:rPr>
                <w:rFonts w:ascii="仿宋" w:eastAsia="仿宋" w:hAnsi="仿宋" w:cs="仿宋" w:hint="eastAsia"/>
                <w:kern w:val="0"/>
                <w:sz w:val="24"/>
              </w:rPr>
              <w:t>分</w:t>
            </w:r>
          </w:p>
        </w:tc>
      </w:tr>
    </w:tbl>
    <w:p w:rsidR="00AB2EEA" w:rsidRDefault="00A10194">
      <w:pPr>
        <w:widowControl/>
        <w:shd w:val="clear" w:color="auto" w:fill="FFFFFF"/>
        <w:spacing w:line="540" w:lineRule="exact"/>
        <w:ind w:firstLine="600"/>
        <w:jc w:val="left"/>
      </w:pPr>
      <w:r>
        <w:rPr>
          <w:rFonts w:ascii="黑体" w:eastAsia="黑体" w:hAnsi="宋体" w:cs="黑体" w:hint="eastAsia"/>
          <w:kern w:val="0"/>
          <w:sz w:val="30"/>
          <w:szCs w:val="30"/>
          <w:shd w:val="clear" w:color="auto" w:fill="FFFFFF"/>
        </w:rPr>
        <w:t>六、采购资金支付</w:t>
      </w:r>
    </w:p>
    <w:p w:rsidR="00AB2EEA" w:rsidRDefault="00A10194">
      <w:pPr>
        <w:widowControl/>
        <w:shd w:val="clear" w:color="auto" w:fill="FFFFFF"/>
        <w:spacing w:line="540" w:lineRule="exact"/>
        <w:ind w:firstLine="600"/>
        <w:jc w:val="left"/>
      </w:pPr>
      <w:r>
        <w:rPr>
          <w:rFonts w:ascii="仿宋" w:eastAsia="仿宋" w:hAnsi="仿宋" w:cs="仿宋"/>
          <w:kern w:val="0"/>
          <w:sz w:val="30"/>
          <w:szCs w:val="30"/>
          <w:shd w:val="clear" w:color="auto" w:fill="FFFFFF"/>
        </w:rPr>
        <w:t>（一）支付方式：</w:t>
      </w:r>
      <w:r>
        <w:rPr>
          <w:rFonts w:ascii="仿宋" w:eastAsia="仿宋" w:hAnsi="仿宋" w:cs="仿宋" w:hint="eastAsia"/>
          <w:kern w:val="0"/>
          <w:sz w:val="30"/>
          <w:szCs w:val="30"/>
          <w:shd w:val="clear" w:color="auto" w:fill="FFFFFF"/>
        </w:rPr>
        <w:t>银行转帐</w:t>
      </w:r>
    </w:p>
    <w:p w:rsidR="00AB2EEA" w:rsidRDefault="00A10194">
      <w:pPr>
        <w:widowControl/>
        <w:shd w:val="clear" w:color="auto" w:fill="FFFFFF"/>
        <w:spacing w:line="540" w:lineRule="exact"/>
        <w:ind w:firstLine="600"/>
        <w:jc w:val="left"/>
      </w:pPr>
      <w:r>
        <w:rPr>
          <w:rFonts w:ascii="仿宋" w:eastAsia="仿宋" w:hAnsi="仿宋" w:cs="仿宋"/>
          <w:kern w:val="0"/>
          <w:sz w:val="30"/>
          <w:szCs w:val="30"/>
          <w:shd w:val="clear" w:color="auto" w:fill="FFFFFF"/>
        </w:rPr>
        <w:t>（二）支付时间及条件：</w:t>
      </w:r>
      <w:r>
        <w:rPr>
          <w:rFonts w:ascii="仿宋" w:eastAsia="仿宋" w:hAnsi="仿宋" w:cs="仿宋" w:hint="eastAsia"/>
          <w:kern w:val="0"/>
          <w:sz w:val="30"/>
          <w:szCs w:val="30"/>
          <w:shd w:val="clear" w:color="auto" w:fill="FFFFFF"/>
        </w:rPr>
        <w:t>验收合格后支付中标金额的95%，验收合格一年内支付中标金额的5%。</w:t>
      </w:r>
    </w:p>
    <w:p w:rsidR="00AB2EEA" w:rsidRDefault="00A10194">
      <w:pPr>
        <w:widowControl/>
        <w:shd w:val="clear" w:color="auto" w:fill="FFFFFF"/>
        <w:spacing w:line="540" w:lineRule="exact"/>
        <w:ind w:firstLine="600"/>
        <w:jc w:val="left"/>
      </w:pPr>
      <w:r>
        <w:rPr>
          <w:rFonts w:ascii="黑体" w:eastAsia="黑体" w:hAnsi="宋体" w:cs="黑体" w:hint="eastAsia"/>
          <w:kern w:val="0"/>
          <w:sz w:val="30"/>
          <w:szCs w:val="30"/>
          <w:shd w:val="clear" w:color="auto" w:fill="FFFFFF"/>
        </w:rPr>
        <w:t>七、联系方式</w:t>
      </w:r>
    </w:p>
    <w:p w:rsidR="00AB2EEA" w:rsidRDefault="00A10194">
      <w:pPr>
        <w:widowControl/>
        <w:shd w:val="clear" w:color="auto" w:fill="FFFFFF"/>
        <w:spacing w:line="540" w:lineRule="exact"/>
        <w:ind w:firstLine="795"/>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联系人姓名：</w:t>
      </w:r>
      <w:r>
        <w:rPr>
          <w:rFonts w:ascii="仿宋" w:eastAsia="仿宋" w:hAnsi="仿宋" w:cs="仿宋" w:hint="eastAsia"/>
          <w:kern w:val="0"/>
          <w:sz w:val="30"/>
          <w:szCs w:val="30"/>
          <w:shd w:val="clear" w:color="auto" w:fill="FFFFFF"/>
        </w:rPr>
        <w:t>朱东煜</w:t>
      </w:r>
      <w:r>
        <w:rPr>
          <w:rFonts w:ascii="仿宋" w:eastAsia="仿宋" w:hAnsi="仿宋" w:cs="仿宋"/>
          <w:kern w:val="0"/>
          <w:sz w:val="30"/>
          <w:szCs w:val="30"/>
          <w:shd w:val="clear" w:color="auto" w:fill="FFFFFF"/>
        </w:rPr>
        <w:t>    联系电话：</w:t>
      </w:r>
      <w:r>
        <w:rPr>
          <w:rFonts w:ascii="仿宋" w:eastAsia="仿宋" w:hAnsi="仿宋" w:cs="仿宋" w:hint="eastAsia"/>
          <w:kern w:val="0"/>
          <w:sz w:val="30"/>
          <w:szCs w:val="30"/>
          <w:shd w:val="clear" w:color="auto" w:fill="FFFFFF"/>
        </w:rPr>
        <w:t>13937495618</w:t>
      </w:r>
    </w:p>
    <w:p w:rsidR="00AB2EEA" w:rsidRDefault="00A10194">
      <w:pPr>
        <w:widowControl/>
        <w:shd w:val="clear" w:color="auto" w:fill="FFFFFF"/>
        <w:spacing w:line="540" w:lineRule="exact"/>
        <w:ind w:firstLine="795"/>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单位地址：</w:t>
      </w:r>
      <w:r>
        <w:rPr>
          <w:rFonts w:ascii="仿宋" w:eastAsia="仿宋" w:hAnsi="仿宋" w:cs="仿宋" w:hint="eastAsia"/>
          <w:kern w:val="0"/>
          <w:sz w:val="30"/>
          <w:szCs w:val="30"/>
          <w:shd w:val="clear" w:color="auto" w:fill="FFFFFF"/>
        </w:rPr>
        <w:t>许昌市竹林路与龙兴路交叉口东北</w:t>
      </w:r>
      <w:r>
        <w:rPr>
          <w:rFonts w:ascii="仿宋" w:eastAsia="仿宋" w:hAnsi="仿宋" w:cs="仿宋"/>
          <w:kern w:val="0"/>
          <w:sz w:val="30"/>
          <w:szCs w:val="30"/>
          <w:shd w:val="clear" w:color="auto" w:fill="FFFFFF"/>
        </w:rPr>
        <w:t>  </w:t>
      </w:r>
    </w:p>
    <w:p w:rsidR="00AB2EEA" w:rsidRDefault="00A10194">
      <w:pPr>
        <w:widowControl/>
        <w:shd w:val="clear" w:color="auto" w:fill="FFFFFF"/>
        <w:wordWrap w:val="0"/>
        <w:spacing w:line="540" w:lineRule="exact"/>
        <w:ind w:firstLineChars="1600" w:firstLine="4800"/>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单位全称</w:t>
      </w:r>
      <w:r>
        <w:rPr>
          <w:rFonts w:ascii="仿宋" w:eastAsia="仿宋" w:hAnsi="仿宋" w:cs="仿宋" w:hint="eastAsia"/>
          <w:kern w:val="0"/>
          <w:sz w:val="30"/>
          <w:szCs w:val="30"/>
          <w:shd w:val="clear" w:color="auto" w:fill="FFFFFF"/>
        </w:rPr>
        <w:t>：许昌市教育局</w:t>
      </w:r>
    </w:p>
    <w:p w:rsidR="00AB2EEA" w:rsidRDefault="00A10194">
      <w:pPr>
        <w:widowControl/>
        <w:shd w:val="clear" w:color="auto" w:fill="FFFFFF"/>
        <w:spacing w:line="540" w:lineRule="exact"/>
        <w:ind w:firstLineChars="1800" w:firstLine="5400"/>
        <w:jc w:val="left"/>
      </w:pPr>
      <w:r>
        <w:rPr>
          <w:rFonts w:ascii="仿宋" w:eastAsia="仿宋" w:hAnsi="仿宋" w:cs="仿宋" w:hint="eastAsia"/>
          <w:kern w:val="0"/>
          <w:sz w:val="30"/>
          <w:szCs w:val="30"/>
          <w:shd w:val="clear" w:color="auto" w:fill="FFFFFF"/>
        </w:rPr>
        <w:t>2018</w:t>
      </w:r>
      <w:r>
        <w:rPr>
          <w:rFonts w:ascii="仿宋" w:eastAsia="仿宋" w:hAnsi="仿宋" w:cs="仿宋"/>
          <w:kern w:val="0"/>
          <w:sz w:val="30"/>
          <w:szCs w:val="30"/>
          <w:shd w:val="clear" w:color="auto" w:fill="FFFFFF"/>
        </w:rPr>
        <w:t>年</w:t>
      </w:r>
      <w:r w:rsidR="001E1A05">
        <w:rPr>
          <w:rFonts w:ascii="仿宋" w:eastAsia="仿宋" w:hAnsi="仿宋" w:cs="仿宋" w:hint="eastAsia"/>
          <w:kern w:val="0"/>
          <w:sz w:val="30"/>
          <w:szCs w:val="30"/>
          <w:shd w:val="clear" w:color="auto" w:fill="FFFFFF"/>
        </w:rPr>
        <w:t>7</w:t>
      </w:r>
      <w:r>
        <w:rPr>
          <w:rFonts w:ascii="仿宋" w:eastAsia="仿宋" w:hAnsi="仿宋" w:cs="仿宋"/>
          <w:kern w:val="0"/>
          <w:sz w:val="30"/>
          <w:szCs w:val="30"/>
          <w:shd w:val="clear" w:color="auto" w:fill="FFFFFF"/>
        </w:rPr>
        <w:t>月</w:t>
      </w:r>
      <w:r>
        <w:rPr>
          <w:rFonts w:ascii="仿宋" w:eastAsia="仿宋" w:hAnsi="仿宋" w:cs="仿宋" w:hint="eastAsia"/>
          <w:kern w:val="0"/>
          <w:sz w:val="30"/>
          <w:szCs w:val="30"/>
          <w:shd w:val="clear" w:color="auto" w:fill="FFFFFF"/>
        </w:rPr>
        <w:t>1</w:t>
      </w:r>
      <w:r w:rsidR="001E1A05">
        <w:rPr>
          <w:rFonts w:ascii="仿宋" w:eastAsia="仿宋" w:hAnsi="仿宋" w:cs="仿宋" w:hint="eastAsia"/>
          <w:kern w:val="0"/>
          <w:sz w:val="30"/>
          <w:szCs w:val="30"/>
          <w:shd w:val="clear" w:color="auto" w:fill="FFFFFF"/>
        </w:rPr>
        <w:t>9</w:t>
      </w:r>
      <w:r>
        <w:rPr>
          <w:rFonts w:ascii="仿宋" w:eastAsia="仿宋" w:hAnsi="仿宋" w:cs="仿宋"/>
          <w:kern w:val="0"/>
          <w:sz w:val="30"/>
          <w:szCs w:val="30"/>
          <w:shd w:val="clear" w:color="auto" w:fill="FFFFFF"/>
        </w:rPr>
        <w:t>日</w:t>
      </w:r>
    </w:p>
    <w:sectPr w:rsidR="00AB2EEA" w:rsidSect="00AB2EEA">
      <w:pgSz w:w="11906" w:h="16838"/>
      <w:pgMar w:top="1440" w:right="1797" w:bottom="1440"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97" w:rsidRDefault="00AA1697" w:rsidP="00AB2EEA">
      <w:r>
        <w:separator/>
      </w:r>
    </w:p>
  </w:endnote>
  <w:endnote w:type="continuationSeparator" w:id="0">
    <w:p w:rsidR="00AA1697" w:rsidRDefault="00AA1697" w:rsidP="00AB2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Latha"/>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charset w:val="86"/>
    <w:family w:val="auto"/>
    <w:pitch w:val="default"/>
    <w:sig w:usb0="00000287" w:usb1="080F0000" w:usb2="00000000" w:usb3="00000000" w:csb0="0004009F" w:csb1="DFD70000"/>
  </w:font>
  <w:font w:name="隶书">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98583"/>
    </w:sdtPr>
    <w:sdtContent>
      <w:p w:rsidR="00AB2EEA" w:rsidRDefault="00D0505E">
        <w:pPr>
          <w:pStyle w:val="ad"/>
          <w:jc w:val="center"/>
        </w:pPr>
        <w:r>
          <w:fldChar w:fldCharType="begin"/>
        </w:r>
        <w:r w:rsidR="00A10194">
          <w:instrText>PAGE   \* MERGEFORMAT</w:instrText>
        </w:r>
        <w:r>
          <w:fldChar w:fldCharType="separate"/>
        </w:r>
        <w:r w:rsidR="00A275E4" w:rsidRPr="00A275E4">
          <w:rPr>
            <w:noProof/>
            <w:lang w:val="zh-CN"/>
          </w:rPr>
          <w:t>1</w:t>
        </w:r>
        <w:r>
          <w:fldChar w:fldCharType="end"/>
        </w:r>
      </w:p>
    </w:sdtContent>
  </w:sdt>
  <w:p w:rsidR="00AB2EEA" w:rsidRDefault="00AB2EE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97" w:rsidRDefault="00AA1697" w:rsidP="00AB2EEA">
      <w:r>
        <w:separator/>
      </w:r>
    </w:p>
  </w:footnote>
  <w:footnote w:type="continuationSeparator" w:id="0">
    <w:p w:rsidR="00AA1697" w:rsidRDefault="00AA1697" w:rsidP="00AB2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8FECAA03"/>
    <w:multiLevelType w:val="singleLevel"/>
    <w:tmpl w:val="8FECAA03"/>
    <w:lvl w:ilvl="0">
      <w:start w:val="3"/>
      <w:numFmt w:val="chineseCounting"/>
      <w:suff w:val="nothing"/>
      <w:lvlText w:val="（%1）"/>
      <w:lvlJc w:val="left"/>
      <w:rPr>
        <w:rFonts w:hint="eastAsia"/>
      </w:rPr>
    </w:lvl>
  </w:abstractNum>
  <w:abstractNum w:abstractNumId="2">
    <w:nsid w:val="A68D7037"/>
    <w:multiLevelType w:val="singleLevel"/>
    <w:tmpl w:val="A68D7037"/>
    <w:lvl w:ilvl="0">
      <w:start w:val="7"/>
      <w:numFmt w:val="decimal"/>
      <w:suff w:val="nothing"/>
      <w:lvlText w:val="%1、"/>
      <w:lvlJc w:val="left"/>
    </w:lvl>
  </w:abstractNum>
  <w:abstractNum w:abstractNumId="3">
    <w:nsid w:val="A9EC091B"/>
    <w:multiLevelType w:val="singleLevel"/>
    <w:tmpl w:val="A9EC091B"/>
    <w:lvl w:ilvl="0">
      <w:start w:val="1"/>
      <w:numFmt w:val="decimal"/>
      <w:suff w:val="nothing"/>
      <w:lvlText w:val="（%1）"/>
      <w:lvlJc w:val="left"/>
    </w:lvl>
  </w:abstractNum>
  <w:abstractNum w:abstractNumId="4">
    <w:nsid w:val="00000001"/>
    <w:multiLevelType w:val="multilevel"/>
    <w:tmpl w:val="00000001"/>
    <w:lvl w:ilvl="0">
      <w:start w:val="1"/>
      <w:numFmt w:val="decimal"/>
      <w:pStyle w:val="1"/>
      <w:isLgl/>
      <w:lvlText w:val="%1"/>
      <w:lvlJc w:val="left"/>
      <w:pPr>
        <w:tabs>
          <w:tab w:val="left" w:pos="851"/>
        </w:tabs>
        <w:ind w:left="425" w:hanging="425"/>
      </w:pPr>
      <w:rPr>
        <w:rFonts w:ascii="Arial" w:eastAsia="楷体_GB2312" w:hAnsi="Arial" w:hint="default"/>
        <w:b/>
        <w:i w:val="0"/>
        <w:color w:val="000080"/>
        <w:sz w:val="44"/>
        <w:szCs w:val="44"/>
      </w:rPr>
    </w:lvl>
    <w:lvl w:ilvl="1">
      <w:start w:val="1"/>
      <w:numFmt w:val="chineseCountingThousand"/>
      <w:pStyle w:val="2"/>
      <w:lvlText w:val="(%2)"/>
      <w:lvlJc w:val="left"/>
      <w:pPr>
        <w:tabs>
          <w:tab w:val="left" w:pos="851"/>
        </w:tabs>
        <w:ind w:left="851" w:hanging="851"/>
      </w:pPr>
      <w:rPr>
        <w:rFonts w:hint="default"/>
        <w:b/>
        <w:i w:val="0"/>
        <w:color w:val="auto"/>
        <w:sz w:val="28"/>
        <w:szCs w:val="28"/>
      </w:rPr>
    </w:lvl>
    <w:lvl w:ilvl="2">
      <w:start w:val="1"/>
      <w:numFmt w:val="decimal"/>
      <w:lvlText w:val="%1.%2.%3"/>
      <w:lvlJc w:val="left"/>
      <w:pPr>
        <w:tabs>
          <w:tab w:val="left" w:pos="851"/>
        </w:tabs>
        <w:ind w:left="851" w:hanging="851"/>
      </w:pPr>
      <w:rPr>
        <w:rFonts w:ascii="Arial" w:eastAsia="楷体_GB2312" w:hAnsi="Arial" w:hint="default"/>
        <w:b/>
        <w:i w:val="0"/>
        <w:color w:val="000080"/>
        <w:sz w:val="32"/>
        <w:szCs w:val="3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图%1-%9"/>
      <w:lvlJc w:val="left"/>
      <w:pPr>
        <w:tabs>
          <w:tab w:val="left" w:pos="680"/>
        </w:tabs>
        <w:ind w:left="680" w:hanging="680"/>
      </w:pPr>
      <w:rPr>
        <w:rFonts w:ascii="Times New Roman" w:eastAsia="宋体" w:hAnsi="Times New Roman" w:hint="default"/>
        <w:b w:val="0"/>
        <w:i w:val="0"/>
        <w:caps w:val="0"/>
        <w:vanish w:val="0"/>
        <w:color w:val="000000"/>
        <w:sz w:val="18"/>
        <w:szCs w:val="18"/>
        <w:vertAlign w:val="baseline"/>
      </w:rPr>
    </w:lvl>
  </w:abstractNum>
  <w:abstractNum w:abstractNumId="5">
    <w:nsid w:val="24BAE830"/>
    <w:multiLevelType w:val="singleLevel"/>
    <w:tmpl w:val="24BAE830"/>
    <w:lvl w:ilvl="0">
      <w:start w:val="4"/>
      <w:numFmt w:val="chineseCounting"/>
      <w:suff w:val="nothing"/>
      <w:lvlText w:val="（%1）"/>
      <w:lvlJc w:val="left"/>
      <w:rPr>
        <w:rFonts w:hint="eastAsia"/>
      </w:rPr>
    </w:lvl>
  </w:abstractNum>
  <w:abstractNum w:abstractNumId="6">
    <w:nsid w:val="3A61192C"/>
    <w:multiLevelType w:val="singleLevel"/>
    <w:tmpl w:val="3A61192C"/>
    <w:lvl w:ilvl="0">
      <w:start w:val="1"/>
      <w:numFmt w:val="decimal"/>
      <w:suff w:val="space"/>
      <w:lvlText w:val="%1."/>
      <w:lvlJc w:val="left"/>
    </w:lvl>
  </w:abstractNum>
  <w:abstractNum w:abstractNumId="7">
    <w:nsid w:val="4C303417"/>
    <w:multiLevelType w:val="singleLevel"/>
    <w:tmpl w:val="4C303417"/>
    <w:lvl w:ilvl="0">
      <w:start w:val="3"/>
      <w:numFmt w:val="chineseCounting"/>
      <w:suff w:val="nothing"/>
      <w:lvlText w:val="（%1）"/>
      <w:lvlJc w:val="left"/>
      <w:rPr>
        <w:rFonts w:hint="eastAsia"/>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5F2"/>
    <w:rsid w:val="00020F5C"/>
    <w:rsid w:val="00032888"/>
    <w:rsid w:val="00066806"/>
    <w:rsid w:val="0008128D"/>
    <w:rsid w:val="00092ACC"/>
    <w:rsid w:val="00094915"/>
    <w:rsid w:val="000A5BF3"/>
    <w:rsid w:val="000E638B"/>
    <w:rsid w:val="00112A9F"/>
    <w:rsid w:val="001279DF"/>
    <w:rsid w:val="00142ACA"/>
    <w:rsid w:val="0015643E"/>
    <w:rsid w:val="001618FD"/>
    <w:rsid w:val="001803EE"/>
    <w:rsid w:val="00195FF7"/>
    <w:rsid w:val="001A347D"/>
    <w:rsid w:val="001A54B0"/>
    <w:rsid w:val="001C738C"/>
    <w:rsid w:val="001D6429"/>
    <w:rsid w:val="001E1A05"/>
    <w:rsid w:val="001E22B8"/>
    <w:rsid w:val="001F74AF"/>
    <w:rsid w:val="00206B08"/>
    <w:rsid w:val="00213642"/>
    <w:rsid w:val="00244ED6"/>
    <w:rsid w:val="002559B7"/>
    <w:rsid w:val="00260EE4"/>
    <w:rsid w:val="00280447"/>
    <w:rsid w:val="00291BE8"/>
    <w:rsid w:val="002B0112"/>
    <w:rsid w:val="002B25CB"/>
    <w:rsid w:val="002B393C"/>
    <w:rsid w:val="002D4500"/>
    <w:rsid w:val="002F3C36"/>
    <w:rsid w:val="00332A89"/>
    <w:rsid w:val="00347A86"/>
    <w:rsid w:val="00385572"/>
    <w:rsid w:val="00390C22"/>
    <w:rsid w:val="00397719"/>
    <w:rsid w:val="003A512D"/>
    <w:rsid w:val="003C2CC8"/>
    <w:rsid w:val="003E5222"/>
    <w:rsid w:val="003F1620"/>
    <w:rsid w:val="00432C79"/>
    <w:rsid w:val="00450ECD"/>
    <w:rsid w:val="00482D5D"/>
    <w:rsid w:val="00484FD0"/>
    <w:rsid w:val="00496BFD"/>
    <w:rsid w:val="004C442D"/>
    <w:rsid w:val="004D1120"/>
    <w:rsid w:val="005075F2"/>
    <w:rsid w:val="005437CD"/>
    <w:rsid w:val="00554589"/>
    <w:rsid w:val="00566645"/>
    <w:rsid w:val="0057391E"/>
    <w:rsid w:val="00584C46"/>
    <w:rsid w:val="005C1B5B"/>
    <w:rsid w:val="005D069E"/>
    <w:rsid w:val="005D76A6"/>
    <w:rsid w:val="005E5D69"/>
    <w:rsid w:val="005F749B"/>
    <w:rsid w:val="00646BFF"/>
    <w:rsid w:val="00653DCD"/>
    <w:rsid w:val="006968FE"/>
    <w:rsid w:val="006B4CFA"/>
    <w:rsid w:val="006E0121"/>
    <w:rsid w:val="006F2F82"/>
    <w:rsid w:val="00713DFD"/>
    <w:rsid w:val="00715D29"/>
    <w:rsid w:val="0073240E"/>
    <w:rsid w:val="00736B57"/>
    <w:rsid w:val="007D1B58"/>
    <w:rsid w:val="007D450E"/>
    <w:rsid w:val="007D4B2A"/>
    <w:rsid w:val="00844AB9"/>
    <w:rsid w:val="00852621"/>
    <w:rsid w:val="00871708"/>
    <w:rsid w:val="00874E5F"/>
    <w:rsid w:val="008B390D"/>
    <w:rsid w:val="008C5181"/>
    <w:rsid w:val="008D5D52"/>
    <w:rsid w:val="008F173B"/>
    <w:rsid w:val="00947F6F"/>
    <w:rsid w:val="009510A8"/>
    <w:rsid w:val="00955B7E"/>
    <w:rsid w:val="009632FF"/>
    <w:rsid w:val="00971AAD"/>
    <w:rsid w:val="00971D30"/>
    <w:rsid w:val="009777A9"/>
    <w:rsid w:val="009E2D08"/>
    <w:rsid w:val="009E34DA"/>
    <w:rsid w:val="00A07355"/>
    <w:rsid w:val="00A10194"/>
    <w:rsid w:val="00A275E4"/>
    <w:rsid w:val="00A54084"/>
    <w:rsid w:val="00A65CBF"/>
    <w:rsid w:val="00A71845"/>
    <w:rsid w:val="00AA054B"/>
    <w:rsid w:val="00AA1697"/>
    <w:rsid w:val="00AB2EEA"/>
    <w:rsid w:val="00AD0397"/>
    <w:rsid w:val="00AD1788"/>
    <w:rsid w:val="00AD69D7"/>
    <w:rsid w:val="00B02A60"/>
    <w:rsid w:val="00B13D95"/>
    <w:rsid w:val="00B31ABD"/>
    <w:rsid w:val="00B629C8"/>
    <w:rsid w:val="00B73C5B"/>
    <w:rsid w:val="00B7531B"/>
    <w:rsid w:val="00B94825"/>
    <w:rsid w:val="00B97491"/>
    <w:rsid w:val="00BF023A"/>
    <w:rsid w:val="00BF52B5"/>
    <w:rsid w:val="00C0507B"/>
    <w:rsid w:val="00C066F0"/>
    <w:rsid w:val="00C3665B"/>
    <w:rsid w:val="00C458FD"/>
    <w:rsid w:val="00C57198"/>
    <w:rsid w:val="00C66E2B"/>
    <w:rsid w:val="00CC50DE"/>
    <w:rsid w:val="00CE3E4D"/>
    <w:rsid w:val="00CF285A"/>
    <w:rsid w:val="00D01096"/>
    <w:rsid w:val="00D0505E"/>
    <w:rsid w:val="00D05E2E"/>
    <w:rsid w:val="00D179E0"/>
    <w:rsid w:val="00D21912"/>
    <w:rsid w:val="00D2421B"/>
    <w:rsid w:val="00D333D8"/>
    <w:rsid w:val="00D46CF6"/>
    <w:rsid w:val="00D5429D"/>
    <w:rsid w:val="00D71ADC"/>
    <w:rsid w:val="00D858DC"/>
    <w:rsid w:val="00DE42DB"/>
    <w:rsid w:val="00E1025D"/>
    <w:rsid w:val="00E173D4"/>
    <w:rsid w:val="00E45409"/>
    <w:rsid w:val="00E52723"/>
    <w:rsid w:val="00E70AAA"/>
    <w:rsid w:val="00E73D52"/>
    <w:rsid w:val="00E80DBA"/>
    <w:rsid w:val="00ED5F4A"/>
    <w:rsid w:val="00EF5995"/>
    <w:rsid w:val="00F04199"/>
    <w:rsid w:val="00F05C72"/>
    <w:rsid w:val="00F16423"/>
    <w:rsid w:val="00F30354"/>
    <w:rsid w:val="00F508F9"/>
    <w:rsid w:val="00F51B4D"/>
    <w:rsid w:val="00FC1265"/>
    <w:rsid w:val="00FC32BE"/>
    <w:rsid w:val="00FC3C51"/>
    <w:rsid w:val="00FD7E61"/>
    <w:rsid w:val="00FE0C23"/>
    <w:rsid w:val="00FF698E"/>
    <w:rsid w:val="019058FB"/>
    <w:rsid w:val="026D6683"/>
    <w:rsid w:val="02B83CF7"/>
    <w:rsid w:val="03213D46"/>
    <w:rsid w:val="033F4D15"/>
    <w:rsid w:val="03663FFC"/>
    <w:rsid w:val="03C73FFE"/>
    <w:rsid w:val="03CB7350"/>
    <w:rsid w:val="042B5D92"/>
    <w:rsid w:val="04763520"/>
    <w:rsid w:val="04943940"/>
    <w:rsid w:val="05862D9C"/>
    <w:rsid w:val="05D00AC1"/>
    <w:rsid w:val="05DB01FA"/>
    <w:rsid w:val="068D2987"/>
    <w:rsid w:val="06C83BC2"/>
    <w:rsid w:val="06CD274F"/>
    <w:rsid w:val="075A3317"/>
    <w:rsid w:val="084C3F06"/>
    <w:rsid w:val="09266975"/>
    <w:rsid w:val="09A76C9D"/>
    <w:rsid w:val="0A283141"/>
    <w:rsid w:val="0BC34458"/>
    <w:rsid w:val="0BC36D64"/>
    <w:rsid w:val="0C013F10"/>
    <w:rsid w:val="0CBB1FB4"/>
    <w:rsid w:val="0CEB1D3C"/>
    <w:rsid w:val="0D3A16B1"/>
    <w:rsid w:val="0D46293A"/>
    <w:rsid w:val="0DD75E58"/>
    <w:rsid w:val="0E187C99"/>
    <w:rsid w:val="0E973E8C"/>
    <w:rsid w:val="0EAF1909"/>
    <w:rsid w:val="0F752395"/>
    <w:rsid w:val="0FC1442C"/>
    <w:rsid w:val="10334442"/>
    <w:rsid w:val="10405271"/>
    <w:rsid w:val="10CC2A35"/>
    <w:rsid w:val="11076C76"/>
    <w:rsid w:val="11120FD7"/>
    <w:rsid w:val="11C045FE"/>
    <w:rsid w:val="11E81D9B"/>
    <w:rsid w:val="120B1677"/>
    <w:rsid w:val="12956E44"/>
    <w:rsid w:val="12B5798A"/>
    <w:rsid w:val="12EE149E"/>
    <w:rsid w:val="13114923"/>
    <w:rsid w:val="13392E9F"/>
    <w:rsid w:val="134401C2"/>
    <w:rsid w:val="142F7896"/>
    <w:rsid w:val="14A97C74"/>
    <w:rsid w:val="14CA2643"/>
    <w:rsid w:val="153A1D64"/>
    <w:rsid w:val="15977489"/>
    <w:rsid w:val="15A84E42"/>
    <w:rsid w:val="15B1252E"/>
    <w:rsid w:val="15EB3E82"/>
    <w:rsid w:val="166C0933"/>
    <w:rsid w:val="16BF0DF3"/>
    <w:rsid w:val="16C4434F"/>
    <w:rsid w:val="16C92E3D"/>
    <w:rsid w:val="16DA5089"/>
    <w:rsid w:val="16E309D0"/>
    <w:rsid w:val="16FF467A"/>
    <w:rsid w:val="17041290"/>
    <w:rsid w:val="174D087B"/>
    <w:rsid w:val="17513BC1"/>
    <w:rsid w:val="177E58A2"/>
    <w:rsid w:val="18694256"/>
    <w:rsid w:val="18850D7F"/>
    <w:rsid w:val="189445DE"/>
    <w:rsid w:val="18C155D3"/>
    <w:rsid w:val="18D25030"/>
    <w:rsid w:val="18FA22DF"/>
    <w:rsid w:val="1931266F"/>
    <w:rsid w:val="19366133"/>
    <w:rsid w:val="19367C13"/>
    <w:rsid w:val="193E284E"/>
    <w:rsid w:val="194807C1"/>
    <w:rsid w:val="1A895066"/>
    <w:rsid w:val="1ACF084D"/>
    <w:rsid w:val="1AE83144"/>
    <w:rsid w:val="1AF92694"/>
    <w:rsid w:val="1B2811D5"/>
    <w:rsid w:val="1B290F44"/>
    <w:rsid w:val="1B316E03"/>
    <w:rsid w:val="1B560031"/>
    <w:rsid w:val="1B9E655D"/>
    <w:rsid w:val="1BBA7C74"/>
    <w:rsid w:val="1D006CCB"/>
    <w:rsid w:val="1D6E4D41"/>
    <w:rsid w:val="1DB41C66"/>
    <w:rsid w:val="1DE23626"/>
    <w:rsid w:val="1DFE0BBF"/>
    <w:rsid w:val="1E11729F"/>
    <w:rsid w:val="1E3B4788"/>
    <w:rsid w:val="1E5054CA"/>
    <w:rsid w:val="1E5572BE"/>
    <w:rsid w:val="1E5C7ED6"/>
    <w:rsid w:val="1E6A7027"/>
    <w:rsid w:val="1E763F20"/>
    <w:rsid w:val="1E96390C"/>
    <w:rsid w:val="1EA371DB"/>
    <w:rsid w:val="1EF77D90"/>
    <w:rsid w:val="1F0A696D"/>
    <w:rsid w:val="1F4B6050"/>
    <w:rsid w:val="1FB368AF"/>
    <w:rsid w:val="1FC5123C"/>
    <w:rsid w:val="200C0CD5"/>
    <w:rsid w:val="202472AD"/>
    <w:rsid w:val="202C2156"/>
    <w:rsid w:val="20575F31"/>
    <w:rsid w:val="20603711"/>
    <w:rsid w:val="21475D7C"/>
    <w:rsid w:val="21761985"/>
    <w:rsid w:val="21C4689E"/>
    <w:rsid w:val="21CD594F"/>
    <w:rsid w:val="21FA0D94"/>
    <w:rsid w:val="225C33BA"/>
    <w:rsid w:val="225D7B7D"/>
    <w:rsid w:val="226F5208"/>
    <w:rsid w:val="22825FB8"/>
    <w:rsid w:val="229C746D"/>
    <w:rsid w:val="22A81670"/>
    <w:rsid w:val="23615D13"/>
    <w:rsid w:val="237F07E6"/>
    <w:rsid w:val="23F475B8"/>
    <w:rsid w:val="249A0F5A"/>
    <w:rsid w:val="24F5550A"/>
    <w:rsid w:val="250E3B9B"/>
    <w:rsid w:val="25635F0F"/>
    <w:rsid w:val="25681741"/>
    <w:rsid w:val="257332F2"/>
    <w:rsid w:val="26154D8F"/>
    <w:rsid w:val="26246983"/>
    <w:rsid w:val="264A19DC"/>
    <w:rsid w:val="27262D7A"/>
    <w:rsid w:val="273223E6"/>
    <w:rsid w:val="276A240B"/>
    <w:rsid w:val="27D74659"/>
    <w:rsid w:val="28386C81"/>
    <w:rsid w:val="28530C7F"/>
    <w:rsid w:val="288733C4"/>
    <w:rsid w:val="28AA3A1E"/>
    <w:rsid w:val="2A247632"/>
    <w:rsid w:val="2A747416"/>
    <w:rsid w:val="2A94318B"/>
    <w:rsid w:val="2AF20189"/>
    <w:rsid w:val="2B4F403F"/>
    <w:rsid w:val="2D34574C"/>
    <w:rsid w:val="2DAA08DC"/>
    <w:rsid w:val="2E5B74F6"/>
    <w:rsid w:val="2EC65C3E"/>
    <w:rsid w:val="2EFD23A3"/>
    <w:rsid w:val="2F830C8D"/>
    <w:rsid w:val="30847BB5"/>
    <w:rsid w:val="30C85C22"/>
    <w:rsid w:val="30D679E9"/>
    <w:rsid w:val="30D702DD"/>
    <w:rsid w:val="30E6304B"/>
    <w:rsid w:val="30F1020C"/>
    <w:rsid w:val="312A523A"/>
    <w:rsid w:val="32AF759E"/>
    <w:rsid w:val="32F07948"/>
    <w:rsid w:val="32F447A5"/>
    <w:rsid w:val="33103D90"/>
    <w:rsid w:val="337B340A"/>
    <w:rsid w:val="33960E7D"/>
    <w:rsid w:val="33A527F5"/>
    <w:rsid w:val="34500D00"/>
    <w:rsid w:val="345361C6"/>
    <w:rsid w:val="348A0268"/>
    <w:rsid w:val="34FE76C2"/>
    <w:rsid w:val="356F5A01"/>
    <w:rsid w:val="359F7040"/>
    <w:rsid w:val="35B739F2"/>
    <w:rsid w:val="35CA1D1E"/>
    <w:rsid w:val="35F927E6"/>
    <w:rsid w:val="360B18A3"/>
    <w:rsid w:val="36141504"/>
    <w:rsid w:val="362536CE"/>
    <w:rsid w:val="364676B7"/>
    <w:rsid w:val="365079C8"/>
    <w:rsid w:val="3699503C"/>
    <w:rsid w:val="369A042A"/>
    <w:rsid w:val="36C17027"/>
    <w:rsid w:val="36C42046"/>
    <w:rsid w:val="36E551FF"/>
    <w:rsid w:val="371D5D10"/>
    <w:rsid w:val="37DF734A"/>
    <w:rsid w:val="37E650B1"/>
    <w:rsid w:val="38DB03E3"/>
    <w:rsid w:val="397422A6"/>
    <w:rsid w:val="398A5C8C"/>
    <w:rsid w:val="39B16C1E"/>
    <w:rsid w:val="3A286FA3"/>
    <w:rsid w:val="3A394BFA"/>
    <w:rsid w:val="3A643F6F"/>
    <w:rsid w:val="3A7503F1"/>
    <w:rsid w:val="3A7D78CE"/>
    <w:rsid w:val="3A9E2560"/>
    <w:rsid w:val="3AE94468"/>
    <w:rsid w:val="3BEE4C35"/>
    <w:rsid w:val="3BFA61D7"/>
    <w:rsid w:val="3CCA1E0A"/>
    <w:rsid w:val="3CF30F28"/>
    <w:rsid w:val="3CFE630A"/>
    <w:rsid w:val="3D3F21C9"/>
    <w:rsid w:val="3D7C65E0"/>
    <w:rsid w:val="3D8D7A67"/>
    <w:rsid w:val="3EA851B0"/>
    <w:rsid w:val="3EBE38C5"/>
    <w:rsid w:val="3ED93121"/>
    <w:rsid w:val="3F185A4B"/>
    <w:rsid w:val="3FAD0783"/>
    <w:rsid w:val="3FCB3779"/>
    <w:rsid w:val="402E6B1C"/>
    <w:rsid w:val="41DE7E91"/>
    <w:rsid w:val="41F87E77"/>
    <w:rsid w:val="41FD699F"/>
    <w:rsid w:val="43134428"/>
    <w:rsid w:val="43336D24"/>
    <w:rsid w:val="43B926F4"/>
    <w:rsid w:val="44260BDF"/>
    <w:rsid w:val="44472F28"/>
    <w:rsid w:val="44693C2C"/>
    <w:rsid w:val="447F7DAF"/>
    <w:rsid w:val="44D864DD"/>
    <w:rsid w:val="44F07947"/>
    <w:rsid w:val="450F7C15"/>
    <w:rsid w:val="45542C45"/>
    <w:rsid w:val="45E650B4"/>
    <w:rsid w:val="460A1AC7"/>
    <w:rsid w:val="46283251"/>
    <w:rsid w:val="46B05A79"/>
    <w:rsid w:val="46C236BD"/>
    <w:rsid w:val="46C91E68"/>
    <w:rsid w:val="46F51034"/>
    <w:rsid w:val="47D17FD5"/>
    <w:rsid w:val="48332373"/>
    <w:rsid w:val="486B1059"/>
    <w:rsid w:val="48982C82"/>
    <w:rsid w:val="48AD5227"/>
    <w:rsid w:val="49882B85"/>
    <w:rsid w:val="49B95618"/>
    <w:rsid w:val="49E00A5D"/>
    <w:rsid w:val="4A1D208C"/>
    <w:rsid w:val="4AB10002"/>
    <w:rsid w:val="4AC70468"/>
    <w:rsid w:val="4AF91FC3"/>
    <w:rsid w:val="4BF83D5C"/>
    <w:rsid w:val="4C5863C1"/>
    <w:rsid w:val="4D297B14"/>
    <w:rsid w:val="4D9E3398"/>
    <w:rsid w:val="4DA84510"/>
    <w:rsid w:val="4DCD210F"/>
    <w:rsid w:val="4E7F77E9"/>
    <w:rsid w:val="4F0214FC"/>
    <w:rsid w:val="4F0F0798"/>
    <w:rsid w:val="4F134425"/>
    <w:rsid w:val="4F351DCD"/>
    <w:rsid w:val="4F51343F"/>
    <w:rsid w:val="4F7E6F99"/>
    <w:rsid w:val="4F9B04CD"/>
    <w:rsid w:val="4FB56B67"/>
    <w:rsid w:val="504C2674"/>
    <w:rsid w:val="506F3E91"/>
    <w:rsid w:val="50AF64D2"/>
    <w:rsid w:val="511663C3"/>
    <w:rsid w:val="517931D6"/>
    <w:rsid w:val="519A150B"/>
    <w:rsid w:val="51AB1A91"/>
    <w:rsid w:val="51BF4056"/>
    <w:rsid w:val="51D9255F"/>
    <w:rsid w:val="51F4491D"/>
    <w:rsid w:val="521474EF"/>
    <w:rsid w:val="521D6ED6"/>
    <w:rsid w:val="52E15D82"/>
    <w:rsid w:val="52E71162"/>
    <w:rsid w:val="52EA3A7B"/>
    <w:rsid w:val="52FD7D2B"/>
    <w:rsid w:val="53642ECC"/>
    <w:rsid w:val="536524B6"/>
    <w:rsid w:val="53D203C2"/>
    <w:rsid w:val="53F973EC"/>
    <w:rsid w:val="53FA73E4"/>
    <w:rsid w:val="54167D19"/>
    <w:rsid w:val="549F61EA"/>
    <w:rsid w:val="54BC0EE5"/>
    <w:rsid w:val="5504086A"/>
    <w:rsid w:val="550A3FD4"/>
    <w:rsid w:val="5562111B"/>
    <w:rsid w:val="55693EF1"/>
    <w:rsid w:val="5586509D"/>
    <w:rsid w:val="55873433"/>
    <w:rsid w:val="5607238F"/>
    <w:rsid w:val="5656463C"/>
    <w:rsid w:val="569309A6"/>
    <w:rsid w:val="56D43C71"/>
    <w:rsid w:val="571428B9"/>
    <w:rsid w:val="57430440"/>
    <w:rsid w:val="576067B3"/>
    <w:rsid w:val="57752051"/>
    <w:rsid w:val="5779337B"/>
    <w:rsid w:val="58667901"/>
    <w:rsid w:val="588230D3"/>
    <w:rsid w:val="5894152E"/>
    <w:rsid w:val="598228EC"/>
    <w:rsid w:val="5986712B"/>
    <w:rsid w:val="5A0B5B07"/>
    <w:rsid w:val="5A9E45A6"/>
    <w:rsid w:val="5AB25279"/>
    <w:rsid w:val="5AC523A1"/>
    <w:rsid w:val="5B1443F2"/>
    <w:rsid w:val="5B4A59CC"/>
    <w:rsid w:val="5B644278"/>
    <w:rsid w:val="5B7630C5"/>
    <w:rsid w:val="5BD621D5"/>
    <w:rsid w:val="5E734E01"/>
    <w:rsid w:val="5E83200E"/>
    <w:rsid w:val="5EAD64D5"/>
    <w:rsid w:val="5F1D3DA6"/>
    <w:rsid w:val="5F2E21FD"/>
    <w:rsid w:val="5FE84D1E"/>
    <w:rsid w:val="60324D33"/>
    <w:rsid w:val="606E36F7"/>
    <w:rsid w:val="61910230"/>
    <w:rsid w:val="61DE16A1"/>
    <w:rsid w:val="620169D7"/>
    <w:rsid w:val="62B6044F"/>
    <w:rsid w:val="62EC07F6"/>
    <w:rsid w:val="62F46E5F"/>
    <w:rsid w:val="62FE24C6"/>
    <w:rsid w:val="648B0467"/>
    <w:rsid w:val="64A438BB"/>
    <w:rsid w:val="64C65F21"/>
    <w:rsid w:val="65267BF7"/>
    <w:rsid w:val="654D2FD3"/>
    <w:rsid w:val="657153E2"/>
    <w:rsid w:val="6576108B"/>
    <w:rsid w:val="65C25EEC"/>
    <w:rsid w:val="65DC04C1"/>
    <w:rsid w:val="65E95B5D"/>
    <w:rsid w:val="66001825"/>
    <w:rsid w:val="662743A7"/>
    <w:rsid w:val="669D73A7"/>
    <w:rsid w:val="688716D5"/>
    <w:rsid w:val="68A1585E"/>
    <w:rsid w:val="68D244FB"/>
    <w:rsid w:val="68E928CC"/>
    <w:rsid w:val="69227A41"/>
    <w:rsid w:val="69282894"/>
    <w:rsid w:val="6991059E"/>
    <w:rsid w:val="69D34AC7"/>
    <w:rsid w:val="6A2A2EB9"/>
    <w:rsid w:val="6A376E1C"/>
    <w:rsid w:val="6AC32946"/>
    <w:rsid w:val="6AD27355"/>
    <w:rsid w:val="6B0409B8"/>
    <w:rsid w:val="6B571CDB"/>
    <w:rsid w:val="6B6D7E89"/>
    <w:rsid w:val="6C500A8C"/>
    <w:rsid w:val="6C593467"/>
    <w:rsid w:val="6CEC27DD"/>
    <w:rsid w:val="6D540710"/>
    <w:rsid w:val="6D5F01A7"/>
    <w:rsid w:val="6D6715A6"/>
    <w:rsid w:val="6D830010"/>
    <w:rsid w:val="6DD26C37"/>
    <w:rsid w:val="6E106436"/>
    <w:rsid w:val="6E560DE4"/>
    <w:rsid w:val="6ED9599F"/>
    <w:rsid w:val="6EE273EE"/>
    <w:rsid w:val="6EE71AC0"/>
    <w:rsid w:val="6F02191E"/>
    <w:rsid w:val="6F6B27F8"/>
    <w:rsid w:val="6FA42F92"/>
    <w:rsid w:val="704A222D"/>
    <w:rsid w:val="704B0144"/>
    <w:rsid w:val="70807946"/>
    <w:rsid w:val="71332D1C"/>
    <w:rsid w:val="716F375C"/>
    <w:rsid w:val="71F95D01"/>
    <w:rsid w:val="72523804"/>
    <w:rsid w:val="726B032C"/>
    <w:rsid w:val="728C669F"/>
    <w:rsid w:val="72D4629C"/>
    <w:rsid w:val="73E520BF"/>
    <w:rsid w:val="73F3240E"/>
    <w:rsid w:val="746A50FD"/>
    <w:rsid w:val="746F3C24"/>
    <w:rsid w:val="75053C12"/>
    <w:rsid w:val="76377D8C"/>
    <w:rsid w:val="765C15EB"/>
    <w:rsid w:val="768F0FBC"/>
    <w:rsid w:val="7695527F"/>
    <w:rsid w:val="769C5903"/>
    <w:rsid w:val="76C46C68"/>
    <w:rsid w:val="76C7525D"/>
    <w:rsid w:val="78083385"/>
    <w:rsid w:val="7814038F"/>
    <w:rsid w:val="78AC3A74"/>
    <w:rsid w:val="78CF7C9F"/>
    <w:rsid w:val="78F90C37"/>
    <w:rsid w:val="792B1FB3"/>
    <w:rsid w:val="79507338"/>
    <w:rsid w:val="79A80E07"/>
    <w:rsid w:val="79B23224"/>
    <w:rsid w:val="79F56DCA"/>
    <w:rsid w:val="7A5A5348"/>
    <w:rsid w:val="7A5F14B5"/>
    <w:rsid w:val="7A934F99"/>
    <w:rsid w:val="7ADC1BA0"/>
    <w:rsid w:val="7B087150"/>
    <w:rsid w:val="7B133689"/>
    <w:rsid w:val="7B774E21"/>
    <w:rsid w:val="7BC21ED5"/>
    <w:rsid w:val="7BD11DC5"/>
    <w:rsid w:val="7BDE60CD"/>
    <w:rsid w:val="7BE90778"/>
    <w:rsid w:val="7BED0A5D"/>
    <w:rsid w:val="7C2970D5"/>
    <w:rsid w:val="7D1160B9"/>
    <w:rsid w:val="7D257EAD"/>
    <w:rsid w:val="7D534813"/>
    <w:rsid w:val="7DB80925"/>
    <w:rsid w:val="7E284ED3"/>
    <w:rsid w:val="7E8B2892"/>
    <w:rsid w:val="7EF80738"/>
    <w:rsid w:val="7F3F30CC"/>
    <w:rsid w:val="7FC15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uiPriority="99"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EEA"/>
    <w:pPr>
      <w:widowControl w:val="0"/>
      <w:jc w:val="both"/>
    </w:pPr>
    <w:rPr>
      <w:rFonts w:asciiTheme="minorHAnsi" w:eastAsiaTheme="minorEastAsia" w:hAnsiTheme="minorHAnsi" w:cstheme="minorBidi"/>
      <w:kern w:val="2"/>
      <w:sz w:val="21"/>
      <w:szCs w:val="24"/>
    </w:rPr>
  </w:style>
  <w:style w:type="paragraph" w:styleId="1">
    <w:name w:val="heading 1"/>
    <w:basedOn w:val="a0"/>
    <w:next w:val="a"/>
    <w:link w:val="1Char1"/>
    <w:uiPriority w:val="9"/>
    <w:qFormat/>
    <w:rsid w:val="00AB2EEA"/>
    <w:pPr>
      <w:keepNext/>
      <w:keepLines/>
      <w:pageBreakBefore/>
      <w:numPr>
        <w:numId w:val="1"/>
      </w:numPr>
      <w:suppressAutoHyphens/>
    </w:pPr>
    <w:rPr>
      <w:rFonts w:ascii="Arial" w:eastAsia="黑体" w:hAnsi="Arial"/>
      <w:b w:val="0"/>
      <w:bCs w:val="0"/>
      <w:kern w:val="1"/>
      <w:szCs w:val="44"/>
      <w:lang w:eastAsia="ar-SA"/>
    </w:rPr>
  </w:style>
  <w:style w:type="paragraph" w:styleId="2">
    <w:name w:val="heading 2"/>
    <w:basedOn w:val="a"/>
    <w:next w:val="a"/>
    <w:link w:val="2Char1"/>
    <w:uiPriority w:val="9"/>
    <w:qFormat/>
    <w:rsid w:val="00AB2EEA"/>
    <w:pPr>
      <w:keepNext/>
      <w:keepLines/>
      <w:numPr>
        <w:ilvl w:val="1"/>
        <w:numId w:val="1"/>
      </w:numPr>
      <w:suppressAutoHyphens/>
      <w:spacing w:before="260" w:after="260" w:line="415" w:lineRule="auto"/>
      <w:outlineLvl w:val="1"/>
    </w:pPr>
    <w:rPr>
      <w:rFonts w:ascii="Arial" w:eastAsia="黑体" w:hAnsi="Arial" w:cs="Times New Roman"/>
      <w:b/>
      <w:bCs/>
      <w:kern w:val="1"/>
      <w:sz w:val="36"/>
      <w:szCs w:val="36"/>
      <w:lang w:eastAsia="ar-SA"/>
    </w:rPr>
  </w:style>
  <w:style w:type="paragraph" w:styleId="3">
    <w:name w:val="heading 3"/>
    <w:basedOn w:val="a"/>
    <w:next w:val="a"/>
    <w:link w:val="3Char1"/>
    <w:uiPriority w:val="9"/>
    <w:qFormat/>
    <w:rsid w:val="00AB2EEA"/>
    <w:pPr>
      <w:keepNext/>
      <w:keepLines/>
      <w:suppressAutoHyphens/>
      <w:spacing w:before="260" w:after="260" w:line="415" w:lineRule="auto"/>
      <w:outlineLvl w:val="2"/>
    </w:pPr>
    <w:rPr>
      <w:rFonts w:ascii="Arial" w:eastAsia="黑体" w:hAnsi="Arial" w:cs="Times New Roman"/>
      <w:b/>
      <w:bCs/>
      <w:kern w:val="1"/>
      <w:sz w:val="32"/>
      <w:szCs w:val="32"/>
      <w:lang w:eastAsia="ar-SA"/>
    </w:rPr>
  </w:style>
  <w:style w:type="paragraph" w:styleId="4">
    <w:name w:val="heading 4"/>
    <w:basedOn w:val="a"/>
    <w:next w:val="a"/>
    <w:link w:val="4Char"/>
    <w:qFormat/>
    <w:rsid w:val="00AB2EEA"/>
    <w:pPr>
      <w:keepNext/>
      <w:keepLines/>
      <w:spacing w:before="280" w:after="290" w:line="376" w:lineRule="auto"/>
      <w:outlineLvl w:val="3"/>
    </w:pPr>
    <w:rPr>
      <w:rFonts w:ascii="Arial" w:eastAsia="黑体" w:hAnsi="Arial" w:cs="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1"/>
    <w:qFormat/>
    <w:rsid w:val="00AB2EEA"/>
    <w:pPr>
      <w:spacing w:before="240" w:after="60"/>
      <w:jc w:val="left"/>
      <w:outlineLvl w:val="0"/>
    </w:pPr>
    <w:rPr>
      <w:rFonts w:ascii="Cambria" w:eastAsia="宋体" w:hAnsi="Cambria" w:cs="Times New Roman"/>
      <w:b/>
      <w:bCs/>
      <w:sz w:val="32"/>
      <w:szCs w:val="32"/>
    </w:rPr>
  </w:style>
  <w:style w:type="paragraph" w:styleId="a4">
    <w:name w:val="annotation subject"/>
    <w:basedOn w:val="a5"/>
    <w:next w:val="a5"/>
    <w:link w:val="Char10"/>
    <w:qFormat/>
    <w:rsid w:val="00AB2EEA"/>
    <w:rPr>
      <w:b/>
      <w:bCs/>
    </w:rPr>
  </w:style>
  <w:style w:type="paragraph" w:styleId="a5">
    <w:name w:val="annotation text"/>
    <w:basedOn w:val="a"/>
    <w:link w:val="Char11"/>
    <w:qFormat/>
    <w:rsid w:val="00AB2EEA"/>
    <w:pPr>
      <w:jc w:val="left"/>
    </w:pPr>
    <w:rPr>
      <w:rFonts w:ascii="Calibri" w:eastAsia="仿宋_GB2312" w:hAnsi="Calibri" w:cs="Calibri"/>
      <w:sz w:val="30"/>
      <w:szCs w:val="30"/>
    </w:rPr>
  </w:style>
  <w:style w:type="paragraph" w:styleId="a6">
    <w:name w:val="Body Text First Indent"/>
    <w:basedOn w:val="a7"/>
    <w:semiHidden/>
    <w:unhideWhenUsed/>
    <w:qFormat/>
    <w:rsid w:val="00AB2EEA"/>
    <w:pPr>
      <w:ind w:firstLineChars="100" w:firstLine="420"/>
    </w:pPr>
  </w:style>
  <w:style w:type="paragraph" w:styleId="a7">
    <w:name w:val="Body Text"/>
    <w:basedOn w:val="a"/>
    <w:semiHidden/>
    <w:unhideWhenUsed/>
    <w:qFormat/>
    <w:rsid w:val="00AB2EEA"/>
    <w:pPr>
      <w:adjustRightInd w:val="0"/>
      <w:spacing w:after="120" w:line="360" w:lineRule="atLeast"/>
      <w:jc w:val="left"/>
      <w:textAlignment w:val="baseline"/>
    </w:pPr>
    <w:rPr>
      <w:rFonts w:ascii="Times New Roman" w:hAnsi="Times New Roman" w:cs="Times New Roman"/>
      <w:kern w:val="0"/>
      <w:sz w:val="24"/>
      <w:szCs w:val="20"/>
    </w:rPr>
  </w:style>
  <w:style w:type="paragraph" w:styleId="a8">
    <w:name w:val="Normal Indent"/>
    <w:basedOn w:val="a"/>
    <w:uiPriority w:val="99"/>
    <w:qFormat/>
    <w:rsid w:val="00AB2EEA"/>
    <w:pPr>
      <w:ind w:firstLineChars="200" w:firstLine="420"/>
    </w:pPr>
    <w:rPr>
      <w:rFonts w:ascii="Times New Roman" w:eastAsia="仿宋_GB2312" w:hAnsi="Times New Roman" w:cs="Calibri"/>
      <w:sz w:val="30"/>
    </w:rPr>
  </w:style>
  <w:style w:type="paragraph" w:styleId="a9">
    <w:name w:val="Document Map"/>
    <w:basedOn w:val="a"/>
    <w:link w:val="Char12"/>
    <w:uiPriority w:val="99"/>
    <w:unhideWhenUsed/>
    <w:qFormat/>
    <w:rsid w:val="00AB2EEA"/>
    <w:rPr>
      <w:rFonts w:ascii="宋体" w:eastAsia="宋体" w:hAnsi="Calibri" w:cs="Calibri"/>
      <w:sz w:val="18"/>
      <w:szCs w:val="18"/>
    </w:rPr>
  </w:style>
  <w:style w:type="paragraph" w:styleId="30">
    <w:name w:val="toc 3"/>
    <w:basedOn w:val="a"/>
    <w:next w:val="a"/>
    <w:qFormat/>
    <w:rsid w:val="00AB2EEA"/>
    <w:pPr>
      <w:widowControl/>
      <w:spacing w:after="100" w:line="276" w:lineRule="auto"/>
      <w:ind w:left="440"/>
      <w:jc w:val="left"/>
    </w:pPr>
    <w:rPr>
      <w:rFonts w:ascii="Calibri" w:eastAsia="宋体" w:hAnsi="Calibri" w:cs="Times New Roman"/>
      <w:kern w:val="0"/>
      <w:sz w:val="22"/>
      <w:szCs w:val="22"/>
    </w:rPr>
  </w:style>
  <w:style w:type="paragraph" w:styleId="aa">
    <w:name w:val="Plain Text"/>
    <w:basedOn w:val="a"/>
    <w:link w:val="Char13"/>
    <w:unhideWhenUsed/>
    <w:qFormat/>
    <w:rsid w:val="00AB2EEA"/>
    <w:rPr>
      <w:rFonts w:ascii="宋体" w:eastAsia="宋体" w:hAnsi="Courier New" w:cs="Courier New" w:hint="eastAsia"/>
      <w:szCs w:val="21"/>
    </w:rPr>
  </w:style>
  <w:style w:type="paragraph" w:styleId="ab">
    <w:name w:val="Date"/>
    <w:basedOn w:val="a"/>
    <w:next w:val="a"/>
    <w:link w:val="Char"/>
    <w:semiHidden/>
    <w:unhideWhenUsed/>
    <w:qFormat/>
    <w:rsid w:val="00AB2EEA"/>
    <w:pPr>
      <w:ind w:leftChars="2500" w:left="100"/>
    </w:pPr>
  </w:style>
  <w:style w:type="paragraph" w:styleId="ac">
    <w:name w:val="Balloon Text"/>
    <w:basedOn w:val="a"/>
    <w:link w:val="Char14"/>
    <w:qFormat/>
    <w:rsid w:val="00AB2EEA"/>
    <w:rPr>
      <w:rFonts w:ascii="Calibri" w:eastAsia="宋体" w:hAnsi="Calibri" w:cs="Calibri"/>
      <w:sz w:val="18"/>
      <w:szCs w:val="18"/>
    </w:rPr>
  </w:style>
  <w:style w:type="paragraph" w:styleId="ad">
    <w:name w:val="footer"/>
    <w:basedOn w:val="a"/>
    <w:link w:val="Char0"/>
    <w:uiPriority w:val="99"/>
    <w:qFormat/>
    <w:rsid w:val="00AB2EEA"/>
    <w:pPr>
      <w:tabs>
        <w:tab w:val="center" w:pos="4153"/>
        <w:tab w:val="right" w:pos="8306"/>
      </w:tabs>
      <w:snapToGrid w:val="0"/>
      <w:jc w:val="left"/>
    </w:pPr>
    <w:rPr>
      <w:sz w:val="18"/>
      <w:szCs w:val="18"/>
    </w:rPr>
  </w:style>
  <w:style w:type="paragraph" w:styleId="ae">
    <w:name w:val="header"/>
    <w:basedOn w:val="a"/>
    <w:link w:val="Char2"/>
    <w:uiPriority w:val="99"/>
    <w:qFormat/>
    <w:rsid w:val="00AB2EE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B2EEA"/>
    <w:pPr>
      <w:suppressAutoHyphens/>
    </w:pPr>
    <w:rPr>
      <w:rFonts w:ascii="Times New Roman" w:eastAsia="宋体" w:hAnsi="Times New Roman" w:cs="Times New Roman"/>
      <w:kern w:val="1"/>
      <w:lang w:eastAsia="ar-SA"/>
    </w:rPr>
  </w:style>
  <w:style w:type="paragraph" w:styleId="af">
    <w:name w:val="Subtitle"/>
    <w:basedOn w:val="a"/>
    <w:next w:val="a"/>
    <w:link w:val="Char15"/>
    <w:uiPriority w:val="11"/>
    <w:qFormat/>
    <w:rsid w:val="00AB2EEA"/>
    <w:pPr>
      <w:spacing w:before="240" w:after="60" w:line="312" w:lineRule="auto"/>
      <w:jc w:val="center"/>
      <w:outlineLvl w:val="1"/>
    </w:pPr>
    <w:rPr>
      <w:rFonts w:ascii="Cambria" w:eastAsia="宋体" w:hAnsi="Cambria" w:cs="Times New Roman"/>
      <w:b/>
      <w:bCs/>
      <w:kern w:val="28"/>
      <w:sz w:val="32"/>
      <w:szCs w:val="32"/>
    </w:rPr>
  </w:style>
  <w:style w:type="paragraph" w:styleId="20">
    <w:name w:val="toc 2"/>
    <w:basedOn w:val="a"/>
    <w:next w:val="a"/>
    <w:qFormat/>
    <w:rsid w:val="00AB2EEA"/>
    <w:pPr>
      <w:suppressAutoHyphens/>
      <w:ind w:left="420"/>
    </w:pPr>
    <w:rPr>
      <w:rFonts w:ascii="Times New Roman" w:eastAsia="宋体" w:hAnsi="Times New Roman" w:cs="Times New Roman"/>
      <w:kern w:val="1"/>
      <w:lang w:eastAsia="ar-SA"/>
    </w:rPr>
  </w:style>
  <w:style w:type="paragraph" w:styleId="HTML">
    <w:name w:val="HTML Preformatted"/>
    <w:basedOn w:val="a"/>
    <w:link w:val="HTMLChar"/>
    <w:qFormat/>
    <w:rsid w:val="00AB2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0">
    <w:name w:val="Normal (Web)"/>
    <w:basedOn w:val="a"/>
    <w:qFormat/>
    <w:rsid w:val="00AB2EEA"/>
    <w:pPr>
      <w:jc w:val="left"/>
    </w:pPr>
    <w:rPr>
      <w:rFonts w:cs="Times New Roman"/>
      <w:kern w:val="0"/>
      <w:sz w:val="24"/>
    </w:rPr>
  </w:style>
  <w:style w:type="character" w:styleId="af1">
    <w:name w:val="page number"/>
    <w:qFormat/>
    <w:rsid w:val="00AB2EEA"/>
    <w:rPr>
      <w:rFonts w:ascii="Calibri" w:eastAsia="宋体" w:hAnsi="Calibri" w:cs="Times New Roman"/>
    </w:rPr>
  </w:style>
  <w:style w:type="character" w:styleId="af2">
    <w:name w:val="FollowedHyperlink"/>
    <w:basedOn w:val="a1"/>
    <w:uiPriority w:val="99"/>
    <w:qFormat/>
    <w:rsid w:val="00AB2EEA"/>
    <w:rPr>
      <w:color w:val="000000"/>
      <w:u w:val="none"/>
    </w:rPr>
  </w:style>
  <w:style w:type="character" w:styleId="af3">
    <w:name w:val="Emphasis"/>
    <w:basedOn w:val="a1"/>
    <w:qFormat/>
    <w:rsid w:val="00AB2EEA"/>
  </w:style>
  <w:style w:type="character" w:styleId="af4">
    <w:name w:val="Hyperlink"/>
    <w:basedOn w:val="a1"/>
    <w:uiPriority w:val="99"/>
    <w:qFormat/>
    <w:rsid w:val="00AB2EEA"/>
    <w:rPr>
      <w:color w:val="000000"/>
      <w:u w:val="none"/>
    </w:rPr>
  </w:style>
  <w:style w:type="character" w:styleId="af5">
    <w:name w:val="annotation reference"/>
    <w:qFormat/>
    <w:rsid w:val="00AB2EEA"/>
    <w:rPr>
      <w:rFonts w:ascii="Calibri" w:eastAsia="宋体" w:hAnsi="Calibri" w:cs="Times New Roman"/>
      <w:sz w:val="21"/>
      <w:szCs w:val="21"/>
    </w:rPr>
  </w:style>
  <w:style w:type="table" w:styleId="af6">
    <w:name w:val="Table Grid"/>
    <w:basedOn w:val="a2"/>
    <w:uiPriority w:val="59"/>
    <w:qFormat/>
    <w:rsid w:val="00AB2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1"/>
    <w:qFormat/>
    <w:rsid w:val="00AB2EEA"/>
    <w:rPr>
      <w:color w:val="FF0000"/>
      <w:sz w:val="18"/>
      <w:szCs w:val="18"/>
    </w:rPr>
  </w:style>
  <w:style w:type="character" w:customStyle="1" w:styleId="red1">
    <w:name w:val="red1"/>
    <w:basedOn w:val="a1"/>
    <w:qFormat/>
    <w:rsid w:val="00AB2EEA"/>
    <w:rPr>
      <w:color w:val="FF0000"/>
    </w:rPr>
  </w:style>
  <w:style w:type="character" w:customStyle="1" w:styleId="green">
    <w:name w:val="green"/>
    <w:basedOn w:val="a1"/>
    <w:qFormat/>
    <w:rsid w:val="00AB2EEA"/>
    <w:rPr>
      <w:color w:val="66AE00"/>
      <w:sz w:val="18"/>
      <w:szCs w:val="18"/>
    </w:rPr>
  </w:style>
  <w:style w:type="character" w:customStyle="1" w:styleId="green1">
    <w:name w:val="green1"/>
    <w:basedOn w:val="a1"/>
    <w:qFormat/>
    <w:rsid w:val="00AB2EEA"/>
    <w:rPr>
      <w:color w:val="FF0000"/>
      <w:sz w:val="18"/>
      <w:szCs w:val="18"/>
    </w:rPr>
  </w:style>
  <w:style w:type="character" w:customStyle="1" w:styleId="hover25">
    <w:name w:val="hover25"/>
    <w:basedOn w:val="a1"/>
    <w:qFormat/>
    <w:rsid w:val="00AB2EEA"/>
  </w:style>
  <w:style w:type="character" w:customStyle="1" w:styleId="blue">
    <w:name w:val="blue"/>
    <w:basedOn w:val="a1"/>
    <w:qFormat/>
    <w:rsid w:val="00AB2EEA"/>
    <w:rPr>
      <w:color w:val="0371C6"/>
      <w:sz w:val="21"/>
      <w:szCs w:val="21"/>
    </w:rPr>
  </w:style>
  <w:style w:type="character" w:customStyle="1" w:styleId="right">
    <w:name w:val="right"/>
    <w:basedOn w:val="a1"/>
    <w:qFormat/>
    <w:rsid w:val="00AB2EEA"/>
    <w:rPr>
      <w:color w:val="999999"/>
      <w:sz w:val="18"/>
      <w:szCs w:val="18"/>
    </w:rPr>
  </w:style>
  <w:style w:type="character" w:customStyle="1" w:styleId="gb-jt">
    <w:name w:val="gb-jt"/>
    <w:basedOn w:val="a1"/>
    <w:qFormat/>
    <w:rsid w:val="00AB2EEA"/>
  </w:style>
  <w:style w:type="character" w:customStyle="1" w:styleId="Char2">
    <w:name w:val="页眉 Char"/>
    <w:basedOn w:val="a1"/>
    <w:link w:val="ae"/>
    <w:qFormat/>
    <w:rsid w:val="00AB2EEA"/>
    <w:rPr>
      <w:rFonts w:asciiTheme="minorHAnsi" w:eastAsiaTheme="minorEastAsia" w:hAnsiTheme="minorHAnsi" w:cstheme="minorBidi"/>
      <w:kern w:val="2"/>
      <w:sz w:val="18"/>
      <w:szCs w:val="18"/>
    </w:rPr>
  </w:style>
  <w:style w:type="character" w:customStyle="1" w:styleId="Char0">
    <w:name w:val="页脚 Char"/>
    <w:basedOn w:val="a1"/>
    <w:link w:val="ad"/>
    <w:qFormat/>
    <w:rsid w:val="00AB2EEA"/>
    <w:rPr>
      <w:rFonts w:asciiTheme="minorHAnsi" w:eastAsiaTheme="minorEastAsia" w:hAnsiTheme="minorHAnsi" w:cstheme="minorBidi"/>
      <w:kern w:val="2"/>
      <w:sz w:val="18"/>
      <w:szCs w:val="18"/>
    </w:rPr>
  </w:style>
  <w:style w:type="paragraph" w:customStyle="1" w:styleId="ListParagraph1">
    <w:name w:val="List Paragraph1"/>
    <w:basedOn w:val="a"/>
    <w:uiPriority w:val="99"/>
    <w:qFormat/>
    <w:rsid w:val="00AB2EEA"/>
    <w:pPr>
      <w:ind w:firstLineChars="200" w:firstLine="420"/>
    </w:pPr>
    <w:rPr>
      <w:rFonts w:ascii="Times New Roman" w:eastAsia="宋体" w:hAnsi="Times New Roman" w:cs="Times New Roman"/>
    </w:rPr>
  </w:style>
  <w:style w:type="character" w:customStyle="1" w:styleId="1Char">
    <w:name w:val="标题 1 Char"/>
    <w:basedOn w:val="a1"/>
    <w:qFormat/>
    <w:rsid w:val="00AB2EEA"/>
    <w:rPr>
      <w:rFonts w:asciiTheme="minorHAnsi" w:eastAsiaTheme="minorEastAsia" w:hAnsiTheme="minorHAnsi" w:cstheme="minorBidi"/>
      <w:b/>
      <w:bCs/>
      <w:kern w:val="44"/>
      <w:sz w:val="44"/>
      <w:szCs w:val="44"/>
    </w:rPr>
  </w:style>
  <w:style w:type="character" w:customStyle="1" w:styleId="2Char">
    <w:name w:val="标题 2 Char"/>
    <w:basedOn w:val="a1"/>
    <w:qFormat/>
    <w:rsid w:val="00AB2EEA"/>
    <w:rPr>
      <w:rFonts w:asciiTheme="majorHAnsi" w:eastAsiaTheme="majorEastAsia" w:hAnsiTheme="majorHAnsi" w:cstheme="majorBidi"/>
      <w:b/>
      <w:bCs/>
      <w:kern w:val="2"/>
      <w:sz w:val="32"/>
      <w:szCs w:val="32"/>
    </w:rPr>
  </w:style>
  <w:style w:type="character" w:customStyle="1" w:styleId="3Char">
    <w:name w:val="标题 3 Char"/>
    <w:basedOn w:val="a1"/>
    <w:qFormat/>
    <w:rsid w:val="00AB2EEA"/>
    <w:rPr>
      <w:rFonts w:asciiTheme="minorHAnsi" w:eastAsiaTheme="minorEastAsia" w:hAnsiTheme="minorHAnsi" w:cstheme="minorBidi"/>
      <w:b/>
      <w:bCs/>
      <w:kern w:val="2"/>
      <w:sz w:val="32"/>
      <w:szCs w:val="32"/>
    </w:rPr>
  </w:style>
  <w:style w:type="character" w:customStyle="1" w:styleId="4Char">
    <w:name w:val="标题 4 Char"/>
    <w:basedOn w:val="a1"/>
    <w:link w:val="4"/>
    <w:qFormat/>
    <w:rsid w:val="00AB2EEA"/>
    <w:rPr>
      <w:rFonts w:ascii="Arial" w:eastAsia="黑体" w:hAnsi="Arial" w:cs="Calibri"/>
      <w:b/>
      <w:bCs/>
      <w:kern w:val="2"/>
      <w:sz w:val="28"/>
      <w:szCs w:val="28"/>
    </w:rPr>
  </w:style>
  <w:style w:type="character" w:customStyle="1" w:styleId="CharChar7">
    <w:name w:val="Char Char7"/>
    <w:qFormat/>
    <w:rsid w:val="00AB2EEA"/>
    <w:rPr>
      <w:rFonts w:ascii="Arial" w:eastAsia="黑体" w:hAnsi="Arial" w:cs="Arial"/>
      <w:b/>
      <w:bCs/>
      <w:kern w:val="1"/>
      <w:sz w:val="36"/>
      <w:szCs w:val="36"/>
      <w:lang w:eastAsia="ar-SA"/>
    </w:rPr>
  </w:style>
  <w:style w:type="character" w:customStyle="1" w:styleId="CharChar1">
    <w:name w:val="Char Char1"/>
    <w:qFormat/>
    <w:rsid w:val="00AB2EEA"/>
    <w:rPr>
      <w:rFonts w:ascii="Calibri" w:eastAsia="仿宋_GB2312" w:hAnsi="Calibri" w:cs="Calibri"/>
      <w:kern w:val="2"/>
      <w:sz w:val="30"/>
      <w:szCs w:val="30"/>
    </w:rPr>
  </w:style>
  <w:style w:type="character" w:customStyle="1" w:styleId="af7">
    <w:name w:val="页脚 字符"/>
    <w:uiPriority w:val="99"/>
    <w:qFormat/>
    <w:rsid w:val="00AB2EEA"/>
    <w:rPr>
      <w:rFonts w:ascii="Calibri" w:eastAsia="宋体" w:hAnsi="Calibri" w:cs="Calibri"/>
      <w:sz w:val="18"/>
      <w:szCs w:val="18"/>
    </w:rPr>
  </w:style>
  <w:style w:type="character" w:customStyle="1" w:styleId="WW8Num27z0">
    <w:name w:val="WW8Num27z0"/>
    <w:qFormat/>
    <w:rsid w:val="00AB2EEA"/>
    <w:rPr>
      <w:rFonts w:ascii="Calibri" w:eastAsia="宋体" w:hAnsi="Calibri" w:cs="Times New Roman"/>
    </w:rPr>
  </w:style>
  <w:style w:type="character" w:customStyle="1" w:styleId="CharChar5">
    <w:name w:val="Char Char5"/>
    <w:qFormat/>
    <w:rsid w:val="00AB2EEA"/>
    <w:rPr>
      <w:rFonts w:ascii="Cambria" w:eastAsia="宋体" w:hAnsi="Cambria" w:cs="Times New Roman"/>
      <w:b/>
      <w:bCs/>
      <w:kern w:val="2"/>
      <w:sz w:val="32"/>
      <w:szCs w:val="32"/>
    </w:rPr>
  </w:style>
  <w:style w:type="character" w:customStyle="1" w:styleId="GTA-1Char">
    <w:name w:val="GTA正文-1 Char"/>
    <w:link w:val="GTA-1"/>
    <w:qFormat/>
    <w:rsid w:val="00AB2EEA"/>
    <w:rPr>
      <w:rFonts w:ascii="Arial" w:eastAsia="微软雅黑" w:hAnsi="Arial"/>
      <w:kern w:val="2"/>
      <w:sz w:val="21"/>
      <w:szCs w:val="24"/>
      <w:lang w:val="zh-CN"/>
    </w:rPr>
  </w:style>
  <w:style w:type="paragraph" w:customStyle="1" w:styleId="GTA-1">
    <w:name w:val="GTA正文-1"/>
    <w:basedOn w:val="a"/>
    <w:link w:val="GTA-1Char"/>
    <w:qFormat/>
    <w:rsid w:val="00AB2EEA"/>
    <w:pPr>
      <w:spacing w:beforeLines="50" w:afterLines="50" w:line="360" w:lineRule="exact"/>
      <w:ind w:firstLineChars="200" w:firstLine="200"/>
    </w:pPr>
    <w:rPr>
      <w:rFonts w:ascii="Arial" w:eastAsia="微软雅黑" w:hAnsi="Arial" w:cs="Times New Roman"/>
      <w:lang w:val="zh-CN"/>
    </w:rPr>
  </w:style>
  <w:style w:type="character" w:customStyle="1" w:styleId="Char15">
    <w:name w:val="副标题 Char1"/>
    <w:link w:val="af"/>
    <w:uiPriority w:val="11"/>
    <w:qFormat/>
    <w:rsid w:val="00AB2EEA"/>
    <w:rPr>
      <w:rFonts w:ascii="Cambria" w:hAnsi="Cambria"/>
      <w:b/>
      <w:bCs/>
      <w:kern w:val="28"/>
      <w:sz w:val="32"/>
      <w:szCs w:val="32"/>
    </w:rPr>
  </w:style>
  <w:style w:type="character" w:customStyle="1" w:styleId="CharChar4">
    <w:name w:val="Char Char4"/>
    <w:qFormat/>
    <w:rsid w:val="00AB2EEA"/>
    <w:rPr>
      <w:rFonts w:ascii="Calibri" w:eastAsia="仿宋_GB2312" w:hAnsi="Calibri" w:cs="Calibri"/>
      <w:b/>
      <w:bCs/>
      <w:kern w:val="2"/>
      <w:sz w:val="30"/>
      <w:szCs w:val="30"/>
    </w:rPr>
  </w:style>
  <w:style w:type="character" w:customStyle="1" w:styleId="font101">
    <w:name w:val="font101"/>
    <w:qFormat/>
    <w:rsid w:val="00AB2EEA"/>
    <w:rPr>
      <w:rFonts w:ascii="宋体" w:eastAsia="宋体" w:hAnsi="宋体" w:cs="宋体" w:hint="eastAsia"/>
      <w:color w:val="000000"/>
      <w:sz w:val="24"/>
      <w:szCs w:val="24"/>
      <w:u w:val="none"/>
    </w:rPr>
  </w:style>
  <w:style w:type="character" w:customStyle="1" w:styleId="Char14">
    <w:name w:val="批注框文本 Char1"/>
    <w:link w:val="ac"/>
    <w:qFormat/>
    <w:rsid w:val="00AB2EEA"/>
    <w:rPr>
      <w:rFonts w:ascii="Calibri" w:hAnsi="Calibri" w:cs="Calibri"/>
      <w:kern w:val="2"/>
      <w:sz w:val="18"/>
      <w:szCs w:val="18"/>
    </w:rPr>
  </w:style>
  <w:style w:type="character" w:customStyle="1" w:styleId="3Char1">
    <w:name w:val="标题 3 Char1"/>
    <w:link w:val="3"/>
    <w:uiPriority w:val="9"/>
    <w:qFormat/>
    <w:rsid w:val="00AB2EEA"/>
    <w:rPr>
      <w:rFonts w:ascii="Arial" w:eastAsia="黑体" w:hAnsi="Arial"/>
      <w:b/>
      <w:bCs/>
      <w:kern w:val="1"/>
      <w:sz w:val="32"/>
      <w:szCs w:val="32"/>
      <w:lang w:eastAsia="ar-SA"/>
    </w:rPr>
  </w:style>
  <w:style w:type="character" w:customStyle="1" w:styleId="Char11">
    <w:name w:val="批注文字 Char1"/>
    <w:link w:val="a5"/>
    <w:qFormat/>
    <w:rsid w:val="00AB2EEA"/>
    <w:rPr>
      <w:rFonts w:ascii="Calibri" w:eastAsia="仿宋_GB2312" w:hAnsi="Calibri" w:cs="Calibri"/>
      <w:kern w:val="2"/>
      <w:sz w:val="30"/>
      <w:szCs w:val="30"/>
    </w:rPr>
  </w:style>
  <w:style w:type="character" w:customStyle="1" w:styleId="af8">
    <w:name w:val="页眉 字符"/>
    <w:uiPriority w:val="99"/>
    <w:qFormat/>
    <w:rsid w:val="00AB2EEA"/>
    <w:rPr>
      <w:rFonts w:ascii="Calibri" w:eastAsia="宋体" w:hAnsi="Calibri" w:cs="Calibri"/>
      <w:sz w:val="18"/>
      <w:szCs w:val="18"/>
    </w:rPr>
  </w:style>
  <w:style w:type="character" w:customStyle="1" w:styleId="font01">
    <w:name w:val="font01"/>
    <w:qFormat/>
    <w:rsid w:val="00AB2EEA"/>
    <w:rPr>
      <w:rFonts w:ascii="Times New Roman" w:eastAsia="宋体" w:hAnsi="Times New Roman" w:cs="Times New Roman" w:hint="default"/>
      <w:color w:val="000000"/>
      <w:sz w:val="20"/>
      <w:szCs w:val="20"/>
      <w:u w:val="none"/>
    </w:rPr>
  </w:style>
  <w:style w:type="character" w:customStyle="1" w:styleId="Char3">
    <w:name w:val="*正文 Char"/>
    <w:link w:val="af9"/>
    <w:qFormat/>
    <w:rsid w:val="00AB2EEA"/>
    <w:rPr>
      <w:rFonts w:ascii="宋体" w:eastAsia="华文仿宋" w:hAnsi="宋体" w:cs="仿宋_GB2312"/>
      <w:kern w:val="2"/>
      <w:sz w:val="24"/>
      <w:szCs w:val="24"/>
    </w:rPr>
  </w:style>
  <w:style w:type="paragraph" w:customStyle="1" w:styleId="af9">
    <w:name w:val="*正文"/>
    <w:basedOn w:val="a"/>
    <w:link w:val="Char3"/>
    <w:qFormat/>
    <w:rsid w:val="00AB2EEA"/>
    <w:pPr>
      <w:widowControl/>
      <w:spacing w:line="360" w:lineRule="auto"/>
      <w:ind w:firstLineChars="200" w:firstLine="200"/>
    </w:pPr>
    <w:rPr>
      <w:rFonts w:ascii="宋体" w:eastAsia="华文仿宋" w:hAnsi="宋体" w:cs="仿宋_GB2312"/>
      <w:sz w:val="24"/>
    </w:rPr>
  </w:style>
  <w:style w:type="character" w:customStyle="1" w:styleId="CharChar8">
    <w:name w:val="Char Char8"/>
    <w:qFormat/>
    <w:rsid w:val="00AB2EEA"/>
    <w:rPr>
      <w:rFonts w:ascii="Arial" w:eastAsia="黑体" w:hAnsi="Arial" w:cs="Arial"/>
      <w:b/>
      <w:bCs/>
      <w:kern w:val="1"/>
      <w:sz w:val="44"/>
      <w:szCs w:val="44"/>
      <w:lang w:eastAsia="ar-SA"/>
    </w:rPr>
  </w:style>
  <w:style w:type="character" w:customStyle="1" w:styleId="font11">
    <w:name w:val="font11"/>
    <w:qFormat/>
    <w:rsid w:val="00AB2EEA"/>
    <w:rPr>
      <w:rFonts w:ascii="宋体" w:eastAsia="宋体" w:hAnsi="宋体" w:cs="宋体" w:hint="eastAsia"/>
      <w:color w:val="FF0000"/>
      <w:sz w:val="20"/>
      <w:szCs w:val="20"/>
      <w:u w:val="none"/>
    </w:rPr>
  </w:style>
  <w:style w:type="character" w:customStyle="1" w:styleId="Char1">
    <w:name w:val="标题 Char1"/>
    <w:link w:val="a0"/>
    <w:qFormat/>
    <w:rsid w:val="00AB2EEA"/>
    <w:rPr>
      <w:rFonts w:ascii="Cambria" w:hAnsi="Cambria"/>
      <w:b/>
      <w:bCs/>
      <w:kern w:val="2"/>
      <w:sz w:val="32"/>
      <w:szCs w:val="32"/>
    </w:rPr>
  </w:style>
  <w:style w:type="character" w:customStyle="1" w:styleId="font31">
    <w:name w:val="font31"/>
    <w:qFormat/>
    <w:rsid w:val="00AB2EEA"/>
    <w:rPr>
      <w:rFonts w:ascii="宋体" w:eastAsia="宋体" w:hAnsi="宋体" w:cs="宋体" w:hint="eastAsia"/>
      <w:b/>
      <w:color w:val="000000"/>
      <w:sz w:val="28"/>
      <w:szCs w:val="28"/>
      <w:u w:val="none"/>
    </w:rPr>
  </w:style>
  <w:style w:type="character" w:customStyle="1" w:styleId="CharChar">
    <w:name w:val="Char Char"/>
    <w:qFormat/>
    <w:rsid w:val="00AB2EEA"/>
    <w:rPr>
      <w:rFonts w:ascii="Calibri" w:eastAsia="宋体" w:hAnsi="Calibri" w:cs="Calibri"/>
      <w:sz w:val="18"/>
      <w:szCs w:val="18"/>
    </w:rPr>
  </w:style>
  <w:style w:type="character" w:customStyle="1" w:styleId="CharChar2">
    <w:name w:val="Char Char2"/>
    <w:qFormat/>
    <w:rsid w:val="00AB2EEA"/>
    <w:rPr>
      <w:rFonts w:ascii="Calibri" w:eastAsia="宋体" w:hAnsi="Calibri" w:cs="Calibri"/>
      <w:kern w:val="2"/>
      <w:sz w:val="18"/>
      <w:szCs w:val="18"/>
    </w:rPr>
  </w:style>
  <w:style w:type="character" w:customStyle="1" w:styleId="CharChar3">
    <w:name w:val="Char Char3"/>
    <w:qFormat/>
    <w:rsid w:val="00AB2EEA"/>
    <w:rPr>
      <w:rFonts w:ascii="Calibri" w:eastAsia="宋体" w:hAnsi="Calibri" w:cs="Calibri"/>
      <w:sz w:val="18"/>
      <w:szCs w:val="18"/>
    </w:rPr>
  </w:style>
  <w:style w:type="character" w:customStyle="1" w:styleId="apple-converted-space">
    <w:name w:val="apple-converted-space"/>
    <w:qFormat/>
    <w:rsid w:val="00AB2EEA"/>
  </w:style>
  <w:style w:type="character" w:customStyle="1" w:styleId="2Char1">
    <w:name w:val="标题 2 Char1"/>
    <w:link w:val="2"/>
    <w:uiPriority w:val="9"/>
    <w:qFormat/>
    <w:rsid w:val="00AB2EEA"/>
    <w:rPr>
      <w:rFonts w:ascii="Arial" w:eastAsia="黑体" w:hAnsi="Arial"/>
      <w:b/>
      <w:bCs/>
      <w:kern w:val="1"/>
      <w:sz w:val="36"/>
      <w:szCs w:val="36"/>
      <w:lang w:eastAsia="ar-SA"/>
    </w:rPr>
  </w:style>
  <w:style w:type="character" w:customStyle="1" w:styleId="Char10">
    <w:name w:val="批注主题 Char1"/>
    <w:link w:val="a4"/>
    <w:qFormat/>
    <w:rsid w:val="00AB2EEA"/>
    <w:rPr>
      <w:rFonts w:ascii="Calibri" w:eastAsia="仿宋_GB2312" w:hAnsi="Calibri" w:cs="Calibri"/>
      <w:b/>
      <w:bCs/>
      <w:kern w:val="2"/>
      <w:sz w:val="30"/>
      <w:szCs w:val="30"/>
    </w:rPr>
  </w:style>
  <w:style w:type="character" w:customStyle="1" w:styleId="1Char1">
    <w:name w:val="标题 1 Char1"/>
    <w:link w:val="1"/>
    <w:uiPriority w:val="9"/>
    <w:qFormat/>
    <w:rsid w:val="00AB2EEA"/>
    <w:rPr>
      <w:rFonts w:ascii="Arial" w:eastAsia="黑体" w:hAnsi="Arial"/>
      <w:kern w:val="1"/>
      <w:sz w:val="32"/>
      <w:szCs w:val="44"/>
      <w:lang w:eastAsia="ar-SA"/>
    </w:rPr>
  </w:style>
  <w:style w:type="character" w:customStyle="1" w:styleId="font61">
    <w:name w:val="font61"/>
    <w:qFormat/>
    <w:rsid w:val="00AB2EEA"/>
    <w:rPr>
      <w:rFonts w:ascii="宋体" w:eastAsia="宋体" w:hAnsi="宋体" w:cs="宋体" w:hint="eastAsia"/>
      <w:color w:val="000000"/>
      <w:sz w:val="20"/>
      <w:szCs w:val="20"/>
      <w:u w:val="none"/>
    </w:rPr>
  </w:style>
  <w:style w:type="character" w:customStyle="1" w:styleId="Char12">
    <w:name w:val="文档结构图 Char1"/>
    <w:link w:val="a9"/>
    <w:uiPriority w:val="99"/>
    <w:qFormat/>
    <w:rsid w:val="00AB2EEA"/>
    <w:rPr>
      <w:rFonts w:ascii="宋体" w:hAnsi="Calibri" w:cs="Calibri"/>
      <w:kern w:val="2"/>
      <w:sz w:val="18"/>
      <w:szCs w:val="18"/>
    </w:rPr>
  </w:style>
  <w:style w:type="character" w:customStyle="1" w:styleId="CharChar6">
    <w:name w:val="Char Char6"/>
    <w:qFormat/>
    <w:rsid w:val="00AB2EEA"/>
    <w:rPr>
      <w:rFonts w:ascii="Arial" w:eastAsia="黑体" w:hAnsi="Arial" w:cs="Arial"/>
      <w:b/>
      <w:bCs/>
      <w:kern w:val="1"/>
      <w:sz w:val="32"/>
      <w:szCs w:val="32"/>
      <w:lang w:eastAsia="ar-SA"/>
    </w:rPr>
  </w:style>
  <w:style w:type="character" w:customStyle="1" w:styleId="Char13">
    <w:name w:val="纯文本 Char1"/>
    <w:link w:val="aa"/>
    <w:qFormat/>
    <w:rsid w:val="00AB2EEA"/>
    <w:rPr>
      <w:rFonts w:ascii="宋体" w:hAnsi="Courier New" w:cs="Courier New"/>
      <w:kern w:val="2"/>
      <w:sz w:val="21"/>
      <w:szCs w:val="21"/>
    </w:rPr>
  </w:style>
  <w:style w:type="paragraph" w:customStyle="1" w:styleId="xl121">
    <w:name w:val="xl121"/>
    <w:basedOn w:val="a"/>
    <w:qFormat/>
    <w:rsid w:val="00AB2EEA"/>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rPr>
  </w:style>
  <w:style w:type="character" w:customStyle="1" w:styleId="Char4">
    <w:name w:val="批注文字 Char"/>
    <w:basedOn w:val="a1"/>
    <w:qFormat/>
    <w:rsid w:val="00AB2EEA"/>
    <w:rPr>
      <w:rFonts w:asciiTheme="minorHAnsi" w:eastAsiaTheme="minorEastAsia" w:hAnsiTheme="minorHAnsi" w:cstheme="minorBidi"/>
      <w:kern w:val="2"/>
      <w:sz w:val="21"/>
      <w:szCs w:val="24"/>
    </w:rPr>
  </w:style>
  <w:style w:type="paragraph" w:customStyle="1" w:styleId="xl107">
    <w:name w:val="xl107"/>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AB2EEA"/>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rPr>
  </w:style>
  <w:style w:type="paragraph" w:customStyle="1" w:styleId="xl87">
    <w:name w:val="xl87"/>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rPr>
  </w:style>
  <w:style w:type="paragraph" w:customStyle="1" w:styleId="xl117">
    <w:name w:val="xl117"/>
    <w:basedOn w:val="a"/>
    <w:qFormat/>
    <w:rsid w:val="00AB2EE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character" w:customStyle="1" w:styleId="Char5">
    <w:name w:val="标题 Char"/>
    <w:basedOn w:val="a1"/>
    <w:qFormat/>
    <w:rsid w:val="00AB2EEA"/>
    <w:rPr>
      <w:rFonts w:asciiTheme="majorHAnsi" w:hAnsiTheme="majorHAnsi" w:cstheme="majorBidi"/>
      <w:b/>
      <w:bCs/>
      <w:kern w:val="2"/>
      <w:sz w:val="32"/>
      <w:szCs w:val="32"/>
    </w:rPr>
  </w:style>
  <w:style w:type="paragraph" w:customStyle="1" w:styleId="21">
    <w:name w:val="列出段落2"/>
    <w:basedOn w:val="a"/>
    <w:uiPriority w:val="99"/>
    <w:qFormat/>
    <w:rsid w:val="00AB2EEA"/>
    <w:pPr>
      <w:ind w:firstLineChars="200" w:firstLine="420"/>
    </w:pPr>
    <w:rPr>
      <w:rFonts w:ascii="Calibri" w:eastAsia="宋体" w:hAnsi="Calibri" w:cs="Times New Roman"/>
      <w:sz w:val="30"/>
      <w:szCs w:val="30"/>
    </w:rPr>
  </w:style>
  <w:style w:type="paragraph" w:customStyle="1" w:styleId="xl96">
    <w:name w:val="xl96"/>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character" w:customStyle="1" w:styleId="Char6">
    <w:name w:val="纯文本 Char"/>
    <w:basedOn w:val="a1"/>
    <w:qFormat/>
    <w:rsid w:val="00AB2EEA"/>
    <w:rPr>
      <w:rFonts w:ascii="宋体" w:hAnsi="Courier New" w:cs="Courier New"/>
      <w:kern w:val="2"/>
      <w:sz w:val="21"/>
      <w:szCs w:val="21"/>
    </w:rPr>
  </w:style>
  <w:style w:type="character" w:customStyle="1" w:styleId="Char7">
    <w:name w:val="文档结构图 Char"/>
    <w:basedOn w:val="a1"/>
    <w:qFormat/>
    <w:rsid w:val="00AB2EEA"/>
    <w:rPr>
      <w:rFonts w:ascii="宋体" w:hAnsiTheme="minorHAnsi" w:cstheme="minorBidi"/>
      <w:kern w:val="2"/>
      <w:sz w:val="18"/>
      <w:szCs w:val="18"/>
    </w:rPr>
  </w:style>
  <w:style w:type="paragraph" w:customStyle="1" w:styleId="xl77">
    <w:name w:val="xl77"/>
    <w:basedOn w:val="a"/>
    <w:qFormat/>
    <w:rsid w:val="00AB2EEA"/>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0">
    <w:name w:val="xl120"/>
    <w:basedOn w:val="a"/>
    <w:qFormat/>
    <w:rsid w:val="00AB2EEA"/>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rPr>
  </w:style>
  <w:style w:type="paragraph" w:customStyle="1" w:styleId="xl98">
    <w:name w:val="xl98"/>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rsid w:val="00AB2EE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AB2EEA"/>
    <w:pPr>
      <w:widowControl/>
      <w:spacing w:before="100" w:beforeAutospacing="1" w:after="100" w:afterAutospacing="1"/>
      <w:jc w:val="left"/>
    </w:pPr>
    <w:rPr>
      <w:rFonts w:ascii="宋体" w:eastAsia="宋体" w:hAnsi="宋体" w:cs="宋体"/>
      <w:kern w:val="0"/>
      <w:sz w:val="20"/>
      <w:szCs w:val="20"/>
    </w:rPr>
  </w:style>
  <w:style w:type="character" w:customStyle="1" w:styleId="Char8">
    <w:name w:val="批注主题 Char"/>
    <w:basedOn w:val="Char4"/>
    <w:qFormat/>
    <w:rsid w:val="00AB2EEA"/>
    <w:rPr>
      <w:rFonts w:asciiTheme="minorHAnsi" w:eastAsiaTheme="minorEastAsia" w:hAnsiTheme="minorHAnsi" w:cstheme="minorBidi"/>
      <w:b/>
      <w:bCs/>
      <w:kern w:val="2"/>
      <w:sz w:val="21"/>
      <w:szCs w:val="24"/>
    </w:rPr>
  </w:style>
  <w:style w:type="paragraph" w:customStyle="1" w:styleId="xl115">
    <w:name w:val="xl115"/>
    <w:basedOn w:val="a"/>
    <w:qFormat/>
    <w:rsid w:val="00AB2EE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character" w:customStyle="1" w:styleId="Char9">
    <w:name w:val="批注框文本 Char"/>
    <w:basedOn w:val="a1"/>
    <w:qFormat/>
    <w:rsid w:val="00AB2EEA"/>
    <w:rPr>
      <w:rFonts w:asciiTheme="minorHAnsi" w:eastAsiaTheme="minorEastAsia" w:hAnsiTheme="minorHAnsi" w:cstheme="minorBidi"/>
      <w:kern w:val="2"/>
      <w:sz w:val="18"/>
      <w:szCs w:val="18"/>
    </w:rPr>
  </w:style>
  <w:style w:type="paragraph" w:customStyle="1" w:styleId="xl85">
    <w:name w:val="xl85"/>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rsid w:val="00AB2EE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rPr>
  </w:style>
  <w:style w:type="paragraph" w:customStyle="1" w:styleId="xl89">
    <w:name w:val="xl89"/>
    <w:basedOn w:val="a"/>
    <w:qFormat/>
    <w:rsid w:val="00AB2EE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xl110">
    <w:name w:val="xl110"/>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character" w:customStyle="1" w:styleId="Chara">
    <w:name w:val="副标题 Char"/>
    <w:basedOn w:val="a1"/>
    <w:qFormat/>
    <w:rsid w:val="00AB2EEA"/>
    <w:rPr>
      <w:rFonts w:asciiTheme="majorHAnsi" w:hAnsiTheme="majorHAnsi" w:cstheme="majorBidi"/>
      <w:b/>
      <w:bCs/>
      <w:kern w:val="28"/>
      <w:sz w:val="32"/>
      <w:szCs w:val="32"/>
    </w:rPr>
  </w:style>
  <w:style w:type="paragraph" w:customStyle="1" w:styleId="xl113">
    <w:name w:val="xl113"/>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rsid w:val="00AB2EE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rsid w:val="00AB2EEA"/>
    <w:pPr>
      <w:pageBreakBefore w:val="0"/>
      <w:widowControl/>
      <w:numPr>
        <w:numId w:val="0"/>
      </w:numPr>
      <w:suppressAutoHyphens w:val="0"/>
      <w:spacing w:before="480" w:line="276" w:lineRule="auto"/>
      <w:outlineLvl w:val="9"/>
    </w:pPr>
    <w:rPr>
      <w:rFonts w:ascii="Cambria" w:eastAsia="宋体" w:hAnsi="Cambria"/>
      <w:color w:val="365F91"/>
      <w:kern w:val="0"/>
      <w:sz w:val="28"/>
      <w:szCs w:val="28"/>
      <w:lang w:eastAsia="zh-CN"/>
    </w:rPr>
  </w:style>
  <w:style w:type="paragraph" w:customStyle="1" w:styleId="Style2">
    <w:name w:val="_Style 2"/>
    <w:basedOn w:val="a"/>
    <w:uiPriority w:val="34"/>
    <w:qFormat/>
    <w:rsid w:val="00AB2EEA"/>
    <w:pPr>
      <w:ind w:firstLineChars="200" w:firstLine="420"/>
    </w:pPr>
    <w:rPr>
      <w:rFonts w:ascii="Times New Roman" w:eastAsia="宋体" w:hAnsi="Times New Roman" w:cs="Times New Roman"/>
      <w:szCs w:val="22"/>
    </w:rPr>
  </w:style>
  <w:style w:type="paragraph" w:styleId="afa">
    <w:name w:val="List Paragraph"/>
    <w:basedOn w:val="a"/>
    <w:link w:val="Charb"/>
    <w:uiPriority w:val="99"/>
    <w:qFormat/>
    <w:rsid w:val="00AB2EEA"/>
    <w:pPr>
      <w:ind w:firstLineChars="200" w:firstLine="420"/>
    </w:pPr>
    <w:rPr>
      <w:rFonts w:ascii="Times New Roman" w:eastAsia="宋体" w:hAnsi="Times New Roman" w:cs="Times New Roman"/>
    </w:rPr>
  </w:style>
  <w:style w:type="paragraph" w:customStyle="1" w:styleId="xl91">
    <w:name w:val="xl91"/>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rsid w:val="00AB2EEA"/>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rPr>
  </w:style>
  <w:style w:type="paragraph" w:customStyle="1" w:styleId="xl92">
    <w:name w:val="xl92"/>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Default">
    <w:name w:val="Default"/>
    <w:basedOn w:val="a"/>
    <w:qFormat/>
    <w:rsid w:val="00AB2EEA"/>
    <w:pPr>
      <w:autoSpaceDE w:val="0"/>
      <w:autoSpaceDN w:val="0"/>
      <w:adjustRightInd w:val="0"/>
      <w:jc w:val="left"/>
    </w:pPr>
    <w:rPr>
      <w:rFonts w:ascii="宋体" w:eastAsia="宋体" w:hAnsi="Times New Roman" w:cs="Times New Roman" w:hint="eastAsia"/>
      <w:color w:val="000000"/>
      <w:kern w:val="0"/>
      <w:sz w:val="24"/>
    </w:rPr>
  </w:style>
  <w:style w:type="paragraph" w:customStyle="1" w:styleId="xl88">
    <w:name w:val="xl88"/>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rsid w:val="00AB2EEA"/>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6">
    <w:name w:val="xl76"/>
    <w:basedOn w:val="a"/>
    <w:qFormat/>
    <w:rsid w:val="00AB2EEA"/>
    <w:pPr>
      <w:widowControl/>
      <w:pBdr>
        <w:right w:val="single" w:sz="8" w:space="0" w:color="auto"/>
      </w:pBdr>
      <w:spacing w:before="100" w:beforeAutospacing="1" w:after="100" w:afterAutospacing="1"/>
      <w:jc w:val="left"/>
    </w:pPr>
    <w:rPr>
      <w:rFonts w:ascii="宋体" w:eastAsia="宋体" w:hAnsi="宋体" w:cs="宋体"/>
      <w:color w:val="000000"/>
      <w:kern w:val="0"/>
      <w:sz w:val="24"/>
    </w:rPr>
  </w:style>
  <w:style w:type="paragraph" w:customStyle="1" w:styleId="xl109">
    <w:name w:val="xl109"/>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rsid w:val="00AB2EEA"/>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22">
    <w:name w:val="xl122"/>
    <w:basedOn w:val="a"/>
    <w:qFormat/>
    <w:rsid w:val="00AB2EEA"/>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rsid w:val="00AB2EEA"/>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rPr>
  </w:style>
  <w:style w:type="paragraph" w:customStyle="1" w:styleId="xl104">
    <w:name w:val="xl104"/>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AB2EE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rPr>
  </w:style>
  <w:style w:type="paragraph" w:customStyle="1" w:styleId="xl114">
    <w:name w:val="xl114"/>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rsid w:val="00AB2EE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6">
    <w:name w:val="xl106"/>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rsid w:val="00AB2EEA"/>
    <w:pPr>
      <w:widowControl/>
      <w:pBdr>
        <w:bottom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19">
    <w:name w:val="xl119"/>
    <w:basedOn w:val="a"/>
    <w:qFormat/>
    <w:rsid w:val="00AB2EEA"/>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rPr>
  </w:style>
  <w:style w:type="paragraph" w:customStyle="1" w:styleId="xl69">
    <w:name w:val="xl69"/>
    <w:basedOn w:val="a"/>
    <w:qFormat/>
    <w:rsid w:val="00AB2EEA"/>
    <w:pPr>
      <w:widowControl/>
      <w:spacing w:before="100" w:beforeAutospacing="1" w:after="100" w:afterAutospacing="1"/>
      <w:jc w:val="center"/>
    </w:pPr>
    <w:rPr>
      <w:rFonts w:ascii="宋体" w:eastAsia="宋体" w:hAnsi="宋体" w:cs="宋体"/>
      <w:kern w:val="0"/>
      <w:sz w:val="24"/>
    </w:rPr>
  </w:style>
  <w:style w:type="paragraph" w:customStyle="1" w:styleId="xl78">
    <w:name w:val="xl78"/>
    <w:basedOn w:val="a"/>
    <w:qFormat/>
    <w:rsid w:val="00AB2EE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4">
    <w:name w:val="xl94"/>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rsid w:val="00AB2E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rsid w:val="00AB2EEA"/>
    <w:pPr>
      <w:widowControl/>
      <w:pBdr>
        <w:right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font7">
    <w:name w:val="font7"/>
    <w:basedOn w:val="a"/>
    <w:qFormat/>
    <w:rsid w:val="00AB2EE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rsid w:val="00AB2EE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rsid w:val="00AB2EEA"/>
    <w:pPr>
      <w:widowControl/>
      <w:spacing w:before="100" w:beforeAutospacing="1" w:after="100" w:afterAutospacing="1"/>
      <w:jc w:val="left"/>
    </w:pPr>
    <w:rPr>
      <w:rFonts w:ascii="宋体" w:eastAsia="宋体" w:hAnsi="宋体" w:cs="宋体"/>
      <w:color w:val="000000"/>
      <w:kern w:val="0"/>
      <w:sz w:val="24"/>
    </w:rPr>
  </w:style>
  <w:style w:type="paragraph" w:styleId="afb">
    <w:name w:val="No Spacing"/>
    <w:uiPriority w:val="1"/>
    <w:qFormat/>
    <w:rsid w:val="00AB2EEA"/>
    <w:pPr>
      <w:widowControl w:val="0"/>
      <w:jc w:val="both"/>
    </w:pPr>
    <w:rPr>
      <w:rFonts w:ascii="Calibri" w:hAnsi="Calibri"/>
      <w:kern w:val="2"/>
      <w:sz w:val="21"/>
      <w:szCs w:val="22"/>
    </w:rPr>
  </w:style>
  <w:style w:type="paragraph" w:customStyle="1" w:styleId="afc">
    <w:name w:val="缩进"/>
    <w:basedOn w:val="a"/>
    <w:qFormat/>
    <w:rsid w:val="00AB2EEA"/>
    <w:pPr>
      <w:adjustRightInd w:val="0"/>
      <w:spacing w:line="360" w:lineRule="auto"/>
      <w:jc w:val="left"/>
    </w:pPr>
    <w:rPr>
      <w:rFonts w:ascii="Calibri" w:eastAsia="宋体" w:hAnsi="Calibri" w:cs="Times New Roman"/>
      <w:sz w:val="24"/>
      <w:szCs w:val="22"/>
    </w:rPr>
  </w:style>
  <w:style w:type="table" w:customStyle="1" w:styleId="71">
    <w:name w:val="网格型71"/>
    <w:qFormat/>
    <w:rsid w:val="00AB2EE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qFormat/>
    <w:rsid w:val="00AB2EE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封面文档名称"/>
    <w:basedOn w:val="a"/>
    <w:qFormat/>
    <w:rsid w:val="00AB2EEA"/>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b">
    <w:name w:val="列出段落 Char"/>
    <w:link w:val="afa"/>
    <w:uiPriority w:val="99"/>
    <w:qFormat/>
    <w:locked/>
    <w:rsid w:val="00AB2EEA"/>
    <w:rPr>
      <w:kern w:val="2"/>
      <w:sz w:val="21"/>
      <w:szCs w:val="24"/>
    </w:rPr>
  </w:style>
  <w:style w:type="character" w:customStyle="1" w:styleId="HTMLChar">
    <w:name w:val="HTML 预设格式 Char"/>
    <w:basedOn w:val="a1"/>
    <w:link w:val="HTML"/>
    <w:qFormat/>
    <w:rsid w:val="00AB2EEA"/>
    <w:rPr>
      <w:rFonts w:ascii="宋体" w:hAnsi="宋体"/>
      <w:sz w:val="24"/>
      <w:szCs w:val="24"/>
    </w:rPr>
  </w:style>
  <w:style w:type="character" w:customStyle="1" w:styleId="CharChar71">
    <w:name w:val="Char Char71"/>
    <w:qFormat/>
    <w:rsid w:val="00AB2EEA"/>
    <w:rPr>
      <w:rFonts w:ascii="Arial" w:eastAsia="黑体" w:hAnsi="Arial" w:cs="Arial"/>
      <w:b/>
      <w:bCs/>
      <w:kern w:val="1"/>
      <w:sz w:val="36"/>
      <w:szCs w:val="36"/>
      <w:lang w:eastAsia="ar-SA"/>
    </w:rPr>
  </w:style>
  <w:style w:type="character" w:customStyle="1" w:styleId="CharChar11">
    <w:name w:val="Char Char11"/>
    <w:qFormat/>
    <w:rsid w:val="00AB2EEA"/>
    <w:rPr>
      <w:rFonts w:ascii="Calibri" w:eastAsia="仿宋_GB2312" w:hAnsi="Calibri" w:cs="Calibri"/>
      <w:kern w:val="2"/>
      <w:sz w:val="30"/>
      <w:szCs w:val="30"/>
    </w:rPr>
  </w:style>
  <w:style w:type="character" w:customStyle="1" w:styleId="CharChar51">
    <w:name w:val="Char Char51"/>
    <w:qFormat/>
    <w:rsid w:val="00AB2EEA"/>
    <w:rPr>
      <w:rFonts w:ascii="Cambria" w:eastAsia="宋体" w:hAnsi="Cambria" w:cs="Times New Roman"/>
      <w:b/>
      <w:bCs/>
      <w:kern w:val="2"/>
      <w:sz w:val="32"/>
      <w:szCs w:val="32"/>
    </w:rPr>
  </w:style>
  <w:style w:type="character" w:customStyle="1" w:styleId="afe">
    <w:name w:val="副标题 字符"/>
    <w:uiPriority w:val="11"/>
    <w:qFormat/>
    <w:rsid w:val="00AB2EEA"/>
    <w:rPr>
      <w:rFonts w:ascii="Cambria" w:hAnsi="Cambria"/>
      <w:b/>
      <w:bCs/>
      <w:kern w:val="28"/>
      <w:sz w:val="32"/>
      <w:szCs w:val="32"/>
    </w:rPr>
  </w:style>
  <w:style w:type="character" w:customStyle="1" w:styleId="CharChar41">
    <w:name w:val="Char Char41"/>
    <w:qFormat/>
    <w:rsid w:val="00AB2EEA"/>
    <w:rPr>
      <w:rFonts w:ascii="Calibri" w:eastAsia="仿宋_GB2312" w:hAnsi="Calibri" w:cs="Calibri"/>
      <w:b/>
      <w:bCs/>
      <w:kern w:val="2"/>
      <w:sz w:val="30"/>
      <w:szCs w:val="30"/>
    </w:rPr>
  </w:style>
  <w:style w:type="character" w:customStyle="1" w:styleId="aff">
    <w:name w:val="批注框文本 字符"/>
    <w:qFormat/>
    <w:rsid w:val="00AB2EEA"/>
    <w:rPr>
      <w:rFonts w:ascii="Calibri" w:hAnsi="Calibri" w:cs="Calibri"/>
      <w:sz w:val="18"/>
      <w:szCs w:val="18"/>
    </w:rPr>
  </w:style>
  <w:style w:type="character" w:customStyle="1" w:styleId="31">
    <w:name w:val="标题 3 字符"/>
    <w:uiPriority w:val="9"/>
    <w:qFormat/>
    <w:rsid w:val="00AB2EEA"/>
    <w:rPr>
      <w:rFonts w:ascii="Arial" w:eastAsia="黑体" w:hAnsi="Arial"/>
      <w:b/>
      <w:bCs/>
      <w:kern w:val="1"/>
      <w:sz w:val="32"/>
      <w:szCs w:val="32"/>
      <w:lang w:eastAsia="ar-SA"/>
    </w:rPr>
  </w:style>
  <w:style w:type="character" w:customStyle="1" w:styleId="aff0">
    <w:name w:val="批注文字 字符"/>
    <w:qFormat/>
    <w:rsid w:val="00AB2EEA"/>
    <w:rPr>
      <w:rFonts w:ascii="Calibri" w:eastAsia="仿宋_GB2312" w:hAnsi="Calibri" w:cs="Calibri"/>
      <w:sz w:val="30"/>
      <w:szCs w:val="30"/>
    </w:rPr>
  </w:style>
  <w:style w:type="character" w:customStyle="1" w:styleId="CharChar81">
    <w:name w:val="Char Char81"/>
    <w:qFormat/>
    <w:rsid w:val="00AB2EEA"/>
    <w:rPr>
      <w:rFonts w:ascii="Arial" w:eastAsia="黑体" w:hAnsi="Arial" w:cs="Arial"/>
      <w:b/>
      <w:bCs/>
      <w:kern w:val="1"/>
      <w:sz w:val="44"/>
      <w:szCs w:val="44"/>
      <w:lang w:eastAsia="ar-SA"/>
    </w:rPr>
  </w:style>
  <w:style w:type="character" w:customStyle="1" w:styleId="aff1">
    <w:name w:val="标题 字符"/>
    <w:qFormat/>
    <w:rsid w:val="00AB2EEA"/>
    <w:rPr>
      <w:rFonts w:ascii="Cambria" w:hAnsi="Cambria"/>
      <w:b/>
      <w:bCs/>
      <w:sz w:val="32"/>
      <w:szCs w:val="32"/>
    </w:rPr>
  </w:style>
  <w:style w:type="character" w:customStyle="1" w:styleId="CharChar9">
    <w:name w:val="Char Char9"/>
    <w:qFormat/>
    <w:rsid w:val="00AB2EEA"/>
    <w:rPr>
      <w:rFonts w:ascii="Calibri" w:eastAsia="宋体" w:hAnsi="Calibri" w:cs="Calibri"/>
      <w:sz w:val="18"/>
      <w:szCs w:val="18"/>
    </w:rPr>
  </w:style>
  <w:style w:type="character" w:customStyle="1" w:styleId="CharChar21">
    <w:name w:val="Char Char21"/>
    <w:qFormat/>
    <w:rsid w:val="00AB2EEA"/>
    <w:rPr>
      <w:rFonts w:ascii="Calibri" w:eastAsia="宋体" w:hAnsi="Calibri" w:cs="Calibri"/>
      <w:kern w:val="2"/>
      <w:sz w:val="18"/>
      <w:szCs w:val="18"/>
    </w:rPr>
  </w:style>
  <w:style w:type="character" w:customStyle="1" w:styleId="CharChar31">
    <w:name w:val="Char Char31"/>
    <w:qFormat/>
    <w:rsid w:val="00AB2EEA"/>
    <w:rPr>
      <w:rFonts w:ascii="Calibri" w:eastAsia="宋体" w:hAnsi="Calibri" w:cs="Calibri"/>
      <w:sz w:val="18"/>
      <w:szCs w:val="18"/>
    </w:rPr>
  </w:style>
  <w:style w:type="character" w:customStyle="1" w:styleId="23">
    <w:name w:val="标题 2 字符"/>
    <w:uiPriority w:val="9"/>
    <w:qFormat/>
    <w:rsid w:val="00AB2EEA"/>
    <w:rPr>
      <w:rFonts w:ascii="Arial" w:eastAsia="黑体" w:hAnsi="Arial"/>
      <w:b/>
      <w:bCs/>
      <w:kern w:val="1"/>
      <w:sz w:val="36"/>
      <w:szCs w:val="36"/>
      <w:lang w:eastAsia="ar-SA"/>
    </w:rPr>
  </w:style>
  <w:style w:type="character" w:customStyle="1" w:styleId="aff2">
    <w:name w:val="批注主题 字符"/>
    <w:qFormat/>
    <w:rsid w:val="00AB2EEA"/>
    <w:rPr>
      <w:rFonts w:ascii="Calibri" w:eastAsia="仿宋_GB2312" w:hAnsi="Calibri" w:cs="Calibri"/>
      <w:b/>
      <w:bCs/>
      <w:sz w:val="30"/>
      <w:szCs w:val="30"/>
    </w:rPr>
  </w:style>
  <w:style w:type="character" w:customStyle="1" w:styleId="11">
    <w:name w:val="标题 1 字符"/>
    <w:uiPriority w:val="9"/>
    <w:qFormat/>
    <w:rsid w:val="00AB2EEA"/>
    <w:rPr>
      <w:rFonts w:ascii="Arial" w:eastAsia="黑体" w:hAnsi="Arial"/>
      <w:kern w:val="1"/>
      <w:sz w:val="32"/>
      <w:szCs w:val="44"/>
      <w:lang w:eastAsia="ar-SA"/>
    </w:rPr>
  </w:style>
  <w:style w:type="character" w:customStyle="1" w:styleId="aff3">
    <w:name w:val="文档结构图 字符"/>
    <w:uiPriority w:val="99"/>
    <w:qFormat/>
    <w:rsid w:val="00AB2EEA"/>
    <w:rPr>
      <w:rFonts w:ascii="宋体" w:hAnsi="Calibri" w:cs="Calibri"/>
      <w:sz w:val="18"/>
      <w:szCs w:val="18"/>
    </w:rPr>
  </w:style>
  <w:style w:type="character" w:customStyle="1" w:styleId="CharChar61">
    <w:name w:val="Char Char61"/>
    <w:qFormat/>
    <w:rsid w:val="00AB2EEA"/>
    <w:rPr>
      <w:rFonts w:ascii="Arial" w:eastAsia="黑体" w:hAnsi="Arial" w:cs="Arial"/>
      <w:b/>
      <w:bCs/>
      <w:kern w:val="1"/>
      <w:sz w:val="32"/>
      <w:szCs w:val="32"/>
      <w:lang w:eastAsia="ar-SA"/>
    </w:rPr>
  </w:style>
  <w:style w:type="character" w:customStyle="1" w:styleId="aff4">
    <w:name w:val="纯文本 字符"/>
    <w:qFormat/>
    <w:rsid w:val="00AB2EEA"/>
    <w:rPr>
      <w:rFonts w:ascii="宋体" w:hAnsi="Courier New" w:cs="Courier New"/>
      <w:szCs w:val="21"/>
    </w:rPr>
  </w:style>
  <w:style w:type="paragraph" w:customStyle="1" w:styleId="12">
    <w:name w:val="列出段落1"/>
    <w:basedOn w:val="a"/>
    <w:uiPriority w:val="34"/>
    <w:qFormat/>
    <w:rsid w:val="00AB2EEA"/>
    <w:pPr>
      <w:ind w:firstLineChars="200" w:firstLine="420"/>
    </w:pPr>
    <w:rPr>
      <w:rFonts w:ascii="Calibri" w:eastAsia="宋体" w:hAnsi="Calibri" w:cs="Times New Roman"/>
    </w:rPr>
  </w:style>
  <w:style w:type="character" w:customStyle="1" w:styleId="Char">
    <w:name w:val="日期 Char"/>
    <w:basedOn w:val="a1"/>
    <w:link w:val="ab"/>
    <w:semiHidden/>
    <w:qFormat/>
    <w:rsid w:val="00AB2EE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184</Pages>
  <Words>16197</Words>
  <Characters>92329</Characters>
  <Application>Microsoft Office Word</Application>
  <DocSecurity>0</DocSecurity>
  <Lines>769</Lines>
  <Paragraphs>216</Paragraphs>
  <ScaleCrop>false</ScaleCrop>
  <Company>Sky123.Org</Company>
  <LinksUpToDate>false</LinksUpToDate>
  <CharactersWithSpaces>108310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许昌市公共资源交易中心:kemary</cp:lastModifiedBy>
  <cp:revision>27</cp:revision>
  <cp:lastPrinted>2018-07-06T04:55:00Z</cp:lastPrinted>
  <dcterms:created xsi:type="dcterms:W3CDTF">2018-06-23T05:15:00Z</dcterms:created>
  <dcterms:modified xsi:type="dcterms:W3CDTF">2018-07-19T04:06:00Z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