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长招采公字[2018]040号长葛市农科所优质麦新品种节本增效示范与推广项目</w:t>
      </w:r>
      <w:r>
        <w:rPr>
          <w:rFonts w:hint="eastAsia" w:cs="宋体" w:asciiTheme="majorEastAsia" w:hAnsiTheme="majorEastAsia" w:eastAsiaTheme="majorEastAsia"/>
          <w:b/>
          <w:sz w:val="44"/>
          <w:szCs w:val="44"/>
          <w:lang w:val="en-US" w:eastAsia="zh-CN"/>
        </w:rPr>
        <w:t>招标公告</w:t>
      </w:r>
    </w:p>
    <w:p>
      <w:pPr>
        <w:ind w:firstLine="960" w:firstLineChars="300"/>
        <w:jc w:val="left"/>
        <w:rPr>
          <w:rFonts w:ascii="仿宋" w:hAnsi="仿宋" w:eastAsia="仿宋"/>
          <w:kern w:val="0"/>
          <w:sz w:val="32"/>
          <w:szCs w:val="32"/>
        </w:rPr>
      </w:pPr>
      <w:r>
        <w:rPr>
          <w:rFonts w:hint="eastAsia" w:ascii="仿宋" w:hAnsi="仿宋" w:eastAsia="仿宋"/>
          <w:kern w:val="0"/>
          <w:sz w:val="32"/>
          <w:szCs w:val="32"/>
        </w:rPr>
        <w:t>河南天一工程管理有限公司受长葛市农业科学研究所的委托，对长葛市农科所优质麦新品种节本增效示范与推广项目进行国内公开招标，欢迎符合相应资格条件的供应商参加。</w:t>
      </w:r>
    </w:p>
    <w:p>
      <w:pPr>
        <w:outlineLvl w:val="0"/>
        <w:rPr>
          <w:rFonts w:ascii="黑体" w:hAnsi="黑体" w:eastAsia="黑体" w:cs="宋体"/>
          <w:b/>
          <w:kern w:val="0"/>
          <w:sz w:val="32"/>
          <w:szCs w:val="32"/>
        </w:rPr>
      </w:pPr>
      <w:r>
        <w:rPr>
          <w:rFonts w:hint="eastAsia" w:ascii="黑体" w:hAnsi="黑体" w:eastAsia="黑体" w:cs="宋体"/>
          <w:b/>
          <w:kern w:val="0"/>
          <w:sz w:val="32"/>
          <w:szCs w:val="32"/>
        </w:rPr>
        <w:t>一、项目名称及招标编号</w:t>
      </w:r>
    </w:p>
    <w:p>
      <w:pPr>
        <w:widowControl/>
        <w:ind w:right="-334" w:rightChars="-159" w:firstLine="640" w:firstLineChars="200"/>
        <w:rPr>
          <w:rFonts w:ascii="仿宋_GB2312" w:hAnsi="仿宋_GB2312" w:eastAsia="仿宋_GB2312" w:cs="仿宋_GB2312"/>
          <w:color w:val="000000"/>
          <w:sz w:val="28"/>
          <w:szCs w:val="28"/>
          <w:shd w:val="clear" w:color="auto" w:fill="FFFFFF"/>
        </w:rPr>
      </w:pPr>
      <w:r>
        <w:rPr>
          <w:rFonts w:hint="eastAsia" w:ascii="楷体" w:hAnsi="楷体" w:eastAsia="楷体"/>
          <w:kern w:val="0"/>
          <w:sz w:val="32"/>
          <w:szCs w:val="32"/>
        </w:rPr>
        <w:t>1.1项目名称：</w:t>
      </w:r>
      <w:r>
        <w:rPr>
          <w:rFonts w:hint="eastAsia" w:ascii="仿宋" w:hAnsi="仿宋" w:eastAsia="仿宋"/>
          <w:kern w:val="0"/>
          <w:sz w:val="32"/>
          <w:szCs w:val="32"/>
        </w:rPr>
        <w:t>长葛市农科所优质麦新品种节本增效示范与推广项目</w:t>
      </w:r>
    </w:p>
    <w:p>
      <w:pPr>
        <w:widowControl/>
        <w:ind w:right="-334" w:rightChars="-159" w:firstLine="640" w:firstLineChars="200"/>
        <w:rPr>
          <w:rFonts w:ascii="仿宋" w:hAnsi="仿宋" w:eastAsia="仿宋"/>
          <w:kern w:val="0"/>
          <w:sz w:val="32"/>
          <w:szCs w:val="32"/>
        </w:rPr>
      </w:pPr>
      <w:r>
        <w:rPr>
          <w:rFonts w:hint="eastAsia" w:ascii="楷体" w:hAnsi="楷体" w:eastAsia="楷体"/>
          <w:kern w:val="0"/>
          <w:sz w:val="32"/>
          <w:szCs w:val="32"/>
        </w:rPr>
        <w:t>1.2招标编号：</w:t>
      </w:r>
      <w:r>
        <w:rPr>
          <w:rFonts w:hint="eastAsia" w:ascii="仿宋" w:hAnsi="仿宋" w:eastAsia="仿宋"/>
          <w:kern w:val="0"/>
          <w:sz w:val="32"/>
          <w:szCs w:val="32"/>
        </w:rPr>
        <w:t>长招采公字[2018]040号</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二、需要落实的政府采购政策</w:t>
      </w:r>
    </w:p>
    <w:p>
      <w:pPr>
        <w:pStyle w:val="3"/>
        <w:widowControl/>
        <w:shd w:val="clear" w:color="auto" w:fill="FFFFFF"/>
        <w:spacing w:beforeAutospacing="0" w:afterAutospacing="0"/>
        <w:ind w:firstLine="800" w:firstLineChars="250"/>
        <w:rPr>
          <w:rFonts w:ascii="仿宋" w:hAnsi="仿宋" w:eastAsia="仿宋"/>
          <w:sz w:val="32"/>
          <w:szCs w:val="32"/>
        </w:rPr>
      </w:pPr>
      <w:r>
        <w:rPr>
          <w:rFonts w:hint="eastAsia" w:ascii="仿宋" w:hAnsi="仿宋" w:eastAsia="仿宋"/>
          <w:sz w:val="32"/>
          <w:szCs w:val="32"/>
        </w:rPr>
        <w:t>本项目落实节能环保、中小微型企业扶持、促进残疾人就业等相关政府采购政策。</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三、采购内容及技术要求</w:t>
      </w:r>
    </w:p>
    <w:p>
      <w:pPr>
        <w:pStyle w:val="3"/>
        <w:widowControl/>
        <w:shd w:val="clear" w:color="auto" w:fill="FFFFFF"/>
        <w:spacing w:beforeAutospacing="0" w:afterAutospacing="0"/>
        <w:ind w:firstLine="560"/>
        <w:rPr>
          <w:rFonts w:ascii="仿宋" w:hAnsi="仿宋" w:eastAsia="仿宋"/>
          <w:sz w:val="32"/>
          <w:szCs w:val="32"/>
        </w:rPr>
      </w:pPr>
      <w:r>
        <w:rPr>
          <w:rFonts w:hint="eastAsia" w:ascii="楷体" w:hAnsi="楷体" w:eastAsia="楷体"/>
          <w:sz w:val="32"/>
          <w:szCs w:val="32"/>
        </w:rPr>
        <w:t>3.1、采购内容：</w:t>
      </w:r>
      <w:r>
        <w:rPr>
          <w:rFonts w:hint="eastAsia" w:ascii="仿宋_GB2312" w:hAnsi="仿宋_GB2312" w:eastAsia="仿宋_GB2312" w:cs="仿宋_GB2312"/>
          <w:color w:val="000000"/>
          <w:kern w:val="2"/>
          <w:sz w:val="28"/>
          <w:szCs w:val="28"/>
          <w:shd w:val="clear" w:color="auto" w:fill="FFFFFF"/>
        </w:rPr>
        <w:t>采</w:t>
      </w:r>
      <w:r>
        <w:rPr>
          <w:rFonts w:hint="eastAsia" w:ascii="仿宋" w:hAnsi="仿宋" w:eastAsia="仿宋"/>
          <w:sz w:val="32"/>
          <w:szCs w:val="32"/>
        </w:rPr>
        <w:t>购新麦26或西农585小麦繁育材料种子一批（详细参数要求见采购文件）。</w:t>
      </w:r>
    </w:p>
    <w:p>
      <w:pPr>
        <w:pStyle w:val="3"/>
        <w:widowControl/>
        <w:shd w:val="clear" w:color="auto" w:fill="FFFFFF"/>
        <w:spacing w:beforeAutospacing="0" w:afterAutospacing="0"/>
        <w:ind w:firstLine="560"/>
        <w:rPr>
          <w:rFonts w:ascii="仿宋_GB2312" w:hAnsi="仿宋_GB2312" w:eastAsia="仿宋_GB2312" w:cs="仿宋_GB2312"/>
          <w:color w:val="000000"/>
          <w:kern w:val="2"/>
          <w:sz w:val="28"/>
          <w:szCs w:val="28"/>
          <w:shd w:val="clear" w:color="auto" w:fill="FFFFFF"/>
        </w:rPr>
      </w:pPr>
      <w:r>
        <w:rPr>
          <w:rFonts w:hint="eastAsia" w:ascii="楷体" w:hAnsi="楷体" w:eastAsia="楷体"/>
          <w:sz w:val="32"/>
          <w:szCs w:val="32"/>
        </w:rPr>
        <w:t>3.2、</w:t>
      </w:r>
      <w:r>
        <w:rPr>
          <w:rFonts w:hint="eastAsia" w:ascii="仿宋" w:hAnsi="仿宋" w:eastAsia="仿宋"/>
          <w:sz w:val="32"/>
          <w:szCs w:val="32"/>
        </w:rPr>
        <w:t>本项目分为一个标包。</w:t>
      </w:r>
    </w:p>
    <w:p>
      <w:pPr>
        <w:pStyle w:val="3"/>
        <w:widowControl/>
        <w:shd w:val="clear" w:color="auto" w:fill="FFFFFF"/>
        <w:spacing w:beforeAutospacing="0" w:afterAutospacing="0"/>
        <w:ind w:firstLine="560"/>
        <w:rPr>
          <w:rFonts w:ascii="仿宋" w:hAnsi="仿宋" w:eastAsia="仿宋"/>
          <w:sz w:val="32"/>
          <w:szCs w:val="32"/>
        </w:rPr>
      </w:pPr>
      <w:r>
        <w:rPr>
          <w:rFonts w:hint="eastAsia" w:ascii="楷体" w:hAnsi="楷体" w:eastAsia="楷体"/>
          <w:sz w:val="32"/>
          <w:szCs w:val="32"/>
        </w:rPr>
        <w:t>3.3、采购预算：</w:t>
      </w:r>
      <w:r>
        <w:rPr>
          <w:rFonts w:hint="eastAsia" w:ascii="仿宋" w:hAnsi="仿宋" w:eastAsia="仿宋"/>
          <w:sz w:val="32"/>
          <w:szCs w:val="32"/>
        </w:rPr>
        <w:t xml:space="preserve"> 87万元。（本次采购预算将全部用于采购货物。）</w:t>
      </w:r>
    </w:p>
    <w:p>
      <w:pPr>
        <w:pStyle w:val="3"/>
        <w:widowControl/>
        <w:shd w:val="clear" w:color="auto" w:fill="FFFFFF"/>
        <w:spacing w:beforeAutospacing="0" w:afterAutospacing="0"/>
        <w:ind w:firstLine="560"/>
        <w:rPr>
          <w:rFonts w:ascii="仿宋_GB2312" w:hAnsi="仿宋_GB2312" w:eastAsia="仿宋_GB2312" w:cs="仿宋_GB2312"/>
          <w:color w:val="000000"/>
          <w:kern w:val="2"/>
          <w:sz w:val="28"/>
          <w:szCs w:val="28"/>
          <w:shd w:val="clear" w:color="auto" w:fill="FFFFFF"/>
        </w:rPr>
      </w:pPr>
      <w:r>
        <w:rPr>
          <w:rFonts w:hint="eastAsia" w:ascii="楷体" w:hAnsi="楷体" w:eastAsia="楷体"/>
          <w:sz w:val="32"/>
          <w:szCs w:val="32"/>
        </w:rPr>
        <w:t>3.4、交货期：</w:t>
      </w:r>
      <w:r>
        <w:rPr>
          <w:rFonts w:hint="eastAsia" w:ascii="仿宋" w:hAnsi="仿宋" w:eastAsia="仿宋"/>
          <w:sz w:val="32"/>
          <w:szCs w:val="32"/>
        </w:rPr>
        <w:t>合同签订后60 日历天内完成。</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四、供应商资格要求</w:t>
      </w:r>
    </w:p>
    <w:p>
      <w:pPr>
        <w:pStyle w:val="3"/>
        <w:widowControl/>
        <w:shd w:val="clear" w:color="auto" w:fill="FFFFFF"/>
        <w:spacing w:before="0" w:beforeAutospacing="0" w:after="0" w:afterAutospacing="0"/>
        <w:ind w:firstLine="320" w:firstLineChars="100"/>
        <w:rPr>
          <w:rFonts w:ascii="楷体" w:hAnsi="楷体" w:eastAsia="楷体"/>
          <w:sz w:val="32"/>
          <w:szCs w:val="32"/>
        </w:rPr>
      </w:pPr>
      <w:r>
        <w:rPr>
          <w:rFonts w:hint="eastAsia" w:ascii="楷体" w:hAnsi="楷体" w:eastAsia="楷体"/>
          <w:sz w:val="32"/>
          <w:szCs w:val="32"/>
        </w:rPr>
        <w:t>资格要求：</w:t>
      </w:r>
    </w:p>
    <w:p>
      <w:pPr>
        <w:pStyle w:val="3"/>
        <w:widowControl/>
        <w:shd w:val="clear" w:color="auto" w:fill="FFFFFF"/>
        <w:spacing w:before="0" w:beforeAutospacing="0" w:after="0" w:afterAutospacing="0"/>
        <w:ind w:firstLine="480" w:firstLineChars="150"/>
        <w:rPr>
          <w:rFonts w:ascii="仿宋" w:hAnsi="仿宋" w:eastAsia="仿宋"/>
          <w:sz w:val="32"/>
          <w:szCs w:val="32"/>
        </w:rPr>
      </w:pPr>
      <w:r>
        <w:rPr>
          <w:rFonts w:hint="eastAsia" w:ascii="楷体" w:hAnsi="楷体" w:eastAsia="楷体"/>
          <w:sz w:val="32"/>
          <w:szCs w:val="32"/>
        </w:rPr>
        <w:t>4.1、</w:t>
      </w:r>
      <w:r>
        <w:rPr>
          <w:rFonts w:hint="eastAsia" w:ascii="仿宋" w:hAnsi="仿宋" w:eastAsia="仿宋"/>
          <w:sz w:val="32"/>
          <w:szCs w:val="32"/>
        </w:rPr>
        <w:t>符合《中华人民共和国政府采购法》第二十二条规定。</w:t>
      </w:r>
    </w:p>
    <w:p>
      <w:pPr>
        <w:pStyle w:val="3"/>
        <w:widowControl/>
        <w:shd w:val="clear" w:color="auto" w:fill="FFFFFF"/>
        <w:spacing w:before="0" w:beforeAutospacing="0" w:after="0" w:afterAutospacing="0"/>
        <w:ind w:firstLine="480" w:firstLineChars="150"/>
        <w:rPr>
          <w:rFonts w:ascii="仿宋" w:hAnsi="仿宋" w:eastAsia="仿宋"/>
          <w:sz w:val="32"/>
          <w:szCs w:val="32"/>
        </w:rPr>
      </w:pPr>
      <w:r>
        <w:rPr>
          <w:rFonts w:hint="eastAsia" w:ascii="楷体" w:hAnsi="楷体" w:eastAsia="楷体"/>
          <w:sz w:val="32"/>
          <w:szCs w:val="32"/>
        </w:rPr>
        <w:t>4.2、</w:t>
      </w:r>
      <w:r>
        <w:rPr>
          <w:rFonts w:hint="eastAsia" w:ascii="仿宋" w:hAnsi="仿宋" w:eastAsia="仿宋"/>
          <w:sz w:val="32"/>
          <w:szCs w:val="32"/>
        </w:rPr>
        <w:t>供应商具有相应的品种经营权及经营范围，具有履行合同的能力和完善的售后服务体系。</w:t>
      </w:r>
    </w:p>
    <w:p>
      <w:pPr>
        <w:pStyle w:val="3"/>
        <w:widowControl/>
        <w:shd w:val="clear" w:color="auto" w:fill="FFFFFF"/>
        <w:spacing w:before="0" w:beforeAutospacing="0" w:after="0" w:afterAutospacing="0"/>
        <w:ind w:firstLine="480" w:firstLineChars="150"/>
        <w:rPr>
          <w:rFonts w:ascii="仿宋" w:hAnsi="仿宋" w:eastAsia="仿宋"/>
          <w:sz w:val="32"/>
          <w:szCs w:val="32"/>
        </w:rPr>
      </w:pPr>
      <w:r>
        <w:rPr>
          <w:rFonts w:hint="eastAsia" w:ascii="楷体" w:hAnsi="楷体" w:eastAsia="楷体"/>
          <w:sz w:val="32"/>
          <w:szCs w:val="32"/>
        </w:rPr>
        <w:t>4.3、</w:t>
      </w:r>
      <w:r>
        <w:rPr>
          <w:rFonts w:hint="eastAsia" w:ascii="仿宋" w:hAnsi="仿宋" w:eastAsia="仿宋"/>
          <w:sz w:val="32"/>
          <w:szCs w:val="32"/>
        </w:rPr>
        <w:t>投标人必须明确投标厂家、品牌、详细参数，否则为无效投标。</w:t>
      </w:r>
    </w:p>
    <w:p>
      <w:pPr>
        <w:pStyle w:val="3"/>
        <w:widowControl/>
        <w:shd w:val="clear" w:color="auto" w:fill="FFFFFF"/>
        <w:spacing w:before="0" w:beforeAutospacing="0" w:after="0" w:afterAutospacing="0"/>
        <w:ind w:firstLine="480" w:firstLineChars="150"/>
        <w:rPr>
          <w:rFonts w:ascii="仿宋" w:hAnsi="仿宋" w:eastAsia="仿宋"/>
          <w:sz w:val="32"/>
          <w:szCs w:val="32"/>
        </w:rPr>
      </w:pPr>
      <w:r>
        <w:rPr>
          <w:rFonts w:hint="eastAsia" w:ascii="楷体" w:hAnsi="楷体" w:eastAsia="楷体"/>
          <w:sz w:val="32"/>
          <w:szCs w:val="32"/>
        </w:rPr>
        <w:t>4.4、</w:t>
      </w:r>
      <w:r>
        <w:rPr>
          <w:rFonts w:hint="eastAsia" w:ascii="仿宋" w:hAnsi="仿宋" w:eastAsia="仿宋"/>
          <w:sz w:val="32"/>
          <w:szCs w:val="3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3"/>
        <w:widowControl/>
        <w:shd w:val="clear" w:color="auto" w:fill="FFFFFF"/>
        <w:spacing w:before="0" w:beforeAutospacing="0" w:after="0" w:afterAutospacing="0"/>
        <w:ind w:firstLine="480" w:firstLineChars="150"/>
        <w:rPr>
          <w:rFonts w:ascii="仿宋" w:hAnsi="仿宋" w:eastAsia="仿宋"/>
          <w:sz w:val="32"/>
          <w:szCs w:val="32"/>
        </w:rPr>
      </w:pPr>
      <w:r>
        <w:rPr>
          <w:rFonts w:hint="eastAsia" w:ascii="楷体" w:hAnsi="楷体" w:eastAsia="楷体"/>
          <w:sz w:val="32"/>
          <w:szCs w:val="32"/>
        </w:rPr>
        <w:t>4.5、</w:t>
      </w:r>
      <w:r>
        <w:rPr>
          <w:rFonts w:hint="eastAsia" w:ascii="仿宋" w:hAnsi="仿宋" w:eastAsia="仿宋"/>
          <w:sz w:val="32"/>
          <w:szCs w:val="32"/>
        </w:rPr>
        <w:t>本次招标不接受联合体投标。</w:t>
      </w:r>
    </w:p>
    <w:p>
      <w:pPr>
        <w:pStyle w:val="3"/>
        <w:widowControl/>
        <w:shd w:val="clear" w:color="auto" w:fill="FFFFFF"/>
        <w:spacing w:before="0" w:beforeAutospacing="0" w:after="0" w:afterAutospacing="0"/>
        <w:ind w:firstLine="320" w:firstLineChars="100"/>
        <w:rPr>
          <w:rFonts w:ascii="楷体" w:hAnsi="楷体" w:eastAsia="楷体"/>
          <w:sz w:val="32"/>
          <w:szCs w:val="32"/>
        </w:rPr>
      </w:pPr>
      <w:r>
        <w:rPr>
          <w:rFonts w:hint="eastAsia" w:ascii="楷体" w:hAnsi="楷体" w:eastAsia="楷体"/>
          <w:sz w:val="32"/>
          <w:szCs w:val="32"/>
        </w:rPr>
        <w:t>其它要求：</w:t>
      </w:r>
    </w:p>
    <w:p>
      <w:pPr>
        <w:pStyle w:val="3"/>
        <w:widowControl/>
        <w:shd w:val="clear" w:color="auto" w:fill="FFFFFF"/>
        <w:spacing w:before="0" w:beforeAutospacing="0" w:after="0" w:afterAutospacing="0"/>
        <w:ind w:firstLine="480" w:firstLineChars="150"/>
        <w:rPr>
          <w:rFonts w:ascii="仿宋" w:hAnsi="仿宋" w:eastAsia="仿宋"/>
          <w:sz w:val="32"/>
          <w:szCs w:val="32"/>
        </w:rPr>
      </w:pPr>
      <w:r>
        <w:rPr>
          <w:rFonts w:hint="eastAsia" w:ascii="楷体" w:hAnsi="楷体" w:eastAsia="楷体"/>
          <w:sz w:val="32"/>
          <w:szCs w:val="32"/>
        </w:rPr>
        <w:t>4.6、</w:t>
      </w:r>
      <w:r>
        <w:rPr>
          <w:rFonts w:hint="eastAsia" w:ascii="仿宋" w:hAnsi="仿宋" w:eastAsia="仿宋"/>
          <w:sz w:val="32"/>
          <w:szCs w:val="32"/>
        </w:rPr>
        <w:t>供应商须具备订单回购基地小麦种子高于市场价加价10%的能力。</w:t>
      </w:r>
    </w:p>
    <w:p>
      <w:pPr>
        <w:pStyle w:val="3"/>
        <w:widowControl/>
        <w:shd w:val="clear" w:color="auto" w:fill="FFFFFF"/>
        <w:spacing w:before="0" w:beforeAutospacing="0" w:after="0" w:afterAutospacing="0"/>
        <w:ind w:firstLine="480" w:firstLineChars="150"/>
        <w:rPr>
          <w:rFonts w:ascii="仿宋_GB2312" w:hAnsi="仿宋_GB2312" w:eastAsia="仿宋_GB2312" w:cs="仿宋_GB2312"/>
          <w:color w:val="000000"/>
          <w:kern w:val="2"/>
          <w:sz w:val="28"/>
          <w:szCs w:val="28"/>
          <w:shd w:val="clear" w:color="auto" w:fill="FFFFFF"/>
        </w:rPr>
      </w:pPr>
      <w:r>
        <w:rPr>
          <w:rFonts w:hint="eastAsia" w:ascii="楷体" w:hAnsi="楷体" w:eastAsia="楷体"/>
          <w:sz w:val="32"/>
          <w:szCs w:val="32"/>
        </w:rPr>
        <w:t>4.7、</w:t>
      </w:r>
      <w:r>
        <w:rPr>
          <w:rFonts w:hint="eastAsia" w:ascii="仿宋" w:hAnsi="仿宋" w:eastAsia="仿宋"/>
          <w:sz w:val="32"/>
          <w:szCs w:val="32"/>
        </w:rPr>
        <w:t>供应商所报公斤数不低于17.4万公斤。</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五、投标报名及招标文件获取</w:t>
      </w:r>
    </w:p>
    <w:p>
      <w:pPr>
        <w:pStyle w:val="3"/>
        <w:spacing w:beforeAutospacing="0" w:afterAutospacing="0"/>
        <w:ind w:firstLine="640" w:firstLineChars="200"/>
        <w:rPr>
          <w:rFonts w:ascii="仿宋_GB2312" w:hAnsi="仿宋_GB2312" w:eastAsia="仿宋_GB2312" w:cs="仿宋_GB2312"/>
          <w:color w:val="000000"/>
          <w:kern w:val="2"/>
          <w:sz w:val="28"/>
          <w:szCs w:val="28"/>
          <w:shd w:val="clear" w:color="auto" w:fill="FFFFFF"/>
        </w:rPr>
      </w:pPr>
      <w:r>
        <w:rPr>
          <w:rFonts w:hint="eastAsia" w:ascii="楷体" w:hAnsi="楷体" w:eastAsia="楷体"/>
          <w:sz w:val="32"/>
          <w:szCs w:val="32"/>
        </w:rPr>
        <w:t>1、报名时间：</w:t>
      </w:r>
      <w:r>
        <w:rPr>
          <w:rFonts w:hint="eastAsia" w:ascii="仿宋" w:hAnsi="仿宋" w:eastAsia="仿宋"/>
          <w:color w:val="FF0000"/>
          <w:sz w:val="32"/>
          <w:szCs w:val="32"/>
        </w:rPr>
        <w:t>2018年7月31日至2018年 8月6日。</w:t>
      </w:r>
    </w:p>
    <w:p>
      <w:pPr>
        <w:pStyle w:val="3"/>
        <w:spacing w:beforeAutospacing="0" w:afterAutospacing="0"/>
        <w:ind w:firstLine="640" w:firstLineChars="200"/>
        <w:rPr>
          <w:rFonts w:ascii="仿宋" w:hAnsi="仿宋" w:eastAsia="仿宋"/>
          <w:sz w:val="32"/>
          <w:szCs w:val="32"/>
        </w:rPr>
      </w:pPr>
      <w:r>
        <w:rPr>
          <w:rFonts w:hint="eastAsia" w:ascii="楷体" w:hAnsi="楷体" w:eastAsia="楷体"/>
          <w:sz w:val="32"/>
          <w:szCs w:val="32"/>
        </w:rPr>
        <w:t>2、报名方式：</w:t>
      </w:r>
      <w:r>
        <w:rPr>
          <w:rFonts w:hint="eastAsia" w:ascii="仿宋" w:hAnsi="仿宋" w:eastAsia="仿宋"/>
          <w:sz w:val="32"/>
          <w:szCs w:val="32"/>
        </w:rPr>
        <w:t>网上报名。</w:t>
      </w:r>
    </w:p>
    <w:p>
      <w:pPr>
        <w:pStyle w:val="3"/>
        <w:spacing w:beforeAutospacing="0" w:afterAutospacing="0"/>
        <w:ind w:right="525" w:rightChars="250" w:firstLine="480" w:firstLineChars="150"/>
        <w:rPr>
          <w:rFonts w:ascii="仿宋" w:hAnsi="仿宋" w:eastAsia="仿宋"/>
          <w:sz w:val="32"/>
          <w:szCs w:val="32"/>
        </w:rPr>
      </w:pPr>
      <w:r>
        <w:rPr>
          <w:rFonts w:hint="eastAsia" w:ascii="仿宋" w:hAnsi="仿宋" w:eastAsia="仿宋"/>
          <w:sz w:val="32"/>
          <w:szCs w:val="32"/>
        </w:rPr>
        <w:t>（1）注册：持CA数字认证证书，登录【全国公共资源交易平台（河南省·许昌市）】“系统用户注册”入口 （http://221.14.6.70:8088/ggzy/eps/public/RegistAllJcxx.html）进行免费注册登记（详见网站首页“常见问题解答-诚信库网上注册相关资料下载”）；</w:t>
      </w:r>
    </w:p>
    <w:p>
      <w:pPr>
        <w:pStyle w:val="3"/>
        <w:spacing w:beforeAutospacing="0" w:afterAutospacing="0"/>
        <w:ind w:firstLine="640" w:firstLineChars="200"/>
        <w:rPr>
          <w:rFonts w:ascii="仿宋" w:hAnsi="仿宋" w:eastAsia="仿宋"/>
          <w:sz w:val="32"/>
          <w:szCs w:val="32"/>
        </w:rPr>
      </w:pPr>
      <w:r>
        <w:rPr>
          <w:rFonts w:hint="eastAsia" w:ascii="仿宋" w:hAnsi="仿宋" w:eastAsia="仿宋"/>
          <w:sz w:val="32"/>
          <w:szCs w:val="32"/>
        </w:rPr>
        <w:t>（2）报名及招标文件获取：报名期限内，登录【全国公共资源交易平台（河南省·许昌市）】“投标人/供应商登录”入口（http://221.14.6.70:8088/ggzy/）报名，自行下载本项目招标文件。（详见网站首页“常见问题解答-交易系统操作手册”）。</w:t>
      </w:r>
    </w:p>
    <w:p>
      <w:pPr>
        <w:pStyle w:val="3"/>
        <w:spacing w:beforeAutospacing="0" w:afterAutospacing="0"/>
        <w:ind w:firstLine="640" w:firstLineChars="200"/>
        <w:rPr>
          <w:rFonts w:ascii="仿宋" w:hAnsi="仿宋" w:eastAsia="仿宋"/>
          <w:sz w:val="32"/>
          <w:szCs w:val="32"/>
        </w:rPr>
      </w:pPr>
      <w:r>
        <w:rPr>
          <w:rFonts w:hint="eastAsia" w:ascii="仿宋" w:hAnsi="仿宋" w:eastAsia="仿宋"/>
          <w:sz w:val="32"/>
          <w:szCs w:val="32"/>
        </w:rPr>
        <w:t>（3）招标文件费用：投标人在递交纸制投标文件时向代理公司缴纳招标文件费用，本项目招标文件费用为300元/套，售后不退。</w:t>
      </w:r>
    </w:p>
    <w:p>
      <w:pPr>
        <w:pStyle w:val="3"/>
        <w:spacing w:beforeAutospacing="0" w:afterAutospacing="0"/>
        <w:ind w:firstLine="640" w:firstLineChars="200"/>
        <w:rPr>
          <w:rFonts w:ascii="仿宋" w:hAnsi="仿宋" w:eastAsia="仿宋"/>
          <w:sz w:val="32"/>
          <w:szCs w:val="32"/>
        </w:rPr>
      </w:pPr>
      <w:r>
        <w:rPr>
          <w:rFonts w:hint="eastAsia" w:ascii="楷体" w:hAnsi="楷体" w:eastAsia="楷体"/>
          <w:sz w:val="32"/>
          <w:szCs w:val="32"/>
        </w:rPr>
        <w:t>3、</w:t>
      </w:r>
      <w:r>
        <w:rPr>
          <w:rFonts w:hint="eastAsia" w:ascii="仿宋" w:hAnsi="仿宋" w:eastAsia="仿宋"/>
          <w:sz w:val="32"/>
          <w:szCs w:val="32"/>
        </w:rPr>
        <w:t>未通过【全国公共资源交易平台（河南省·许昌市）】下载招标文件的供应商，拒收其递交的投标文件。</w:t>
      </w:r>
    </w:p>
    <w:p>
      <w:pPr>
        <w:pStyle w:val="3"/>
        <w:spacing w:beforeAutospacing="0" w:afterAutospacing="0"/>
        <w:ind w:firstLine="640" w:firstLineChars="200"/>
        <w:rPr>
          <w:rFonts w:ascii="楷体" w:hAnsi="楷体" w:eastAsia="楷体"/>
          <w:sz w:val="32"/>
          <w:szCs w:val="32"/>
        </w:rPr>
      </w:pPr>
      <w:r>
        <w:rPr>
          <w:rFonts w:hint="eastAsia" w:ascii="楷体" w:hAnsi="楷体" w:eastAsia="楷体"/>
          <w:sz w:val="32"/>
          <w:szCs w:val="32"/>
        </w:rPr>
        <w:t>4、</w:t>
      </w:r>
      <w:r>
        <w:rPr>
          <w:rFonts w:hint="eastAsia" w:ascii="仿宋" w:hAnsi="仿宋" w:eastAsia="仿宋"/>
          <w:sz w:val="32"/>
          <w:szCs w:val="32"/>
        </w:rPr>
        <w:t>本项目实行资格后审，资格后审所需资料详见招标文件。</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六、投标文件的递交</w:t>
      </w:r>
    </w:p>
    <w:p>
      <w:pPr>
        <w:pStyle w:val="3"/>
        <w:widowControl/>
        <w:shd w:val="clear" w:color="auto" w:fill="FFFFFF"/>
        <w:spacing w:beforeAutospacing="0" w:afterAutospacing="0"/>
        <w:ind w:firstLine="420"/>
        <w:rPr>
          <w:rFonts w:ascii="仿宋" w:hAnsi="仿宋" w:eastAsia="仿宋"/>
          <w:color w:val="FF0000"/>
          <w:sz w:val="32"/>
          <w:szCs w:val="32"/>
        </w:rPr>
      </w:pPr>
      <w:r>
        <w:rPr>
          <w:rFonts w:hint="eastAsia" w:ascii="楷体" w:hAnsi="楷体" w:eastAsia="楷体"/>
          <w:sz w:val="32"/>
          <w:szCs w:val="32"/>
        </w:rPr>
        <w:t>6.1 </w:t>
      </w:r>
      <w:r>
        <w:rPr>
          <w:rFonts w:hint="eastAsia" w:ascii="仿宋" w:hAnsi="仿宋" w:eastAsia="仿宋"/>
          <w:sz w:val="32"/>
          <w:szCs w:val="32"/>
        </w:rPr>
        <w:t>投标截止时间及开标时间：</w:t>
      </w:r>
      <w:r>
        <w:rPr>
          <w:rFonts w:hint="eastAsia" w:ascii="仿宋" w:hAnsi="仿宋" w:eastAsia="仿宋"/>
          <w:color w:val="FF0000"/>
          <w:sz w:val="32"/>
          <w:szCs w:val="32"/>
        </w:rPr>
        <w:t>2018年8 月22日09时00分（北京时间）。</w:t>
      </w:r>
    </w:p>
    <w:p>
      <w:pPr>
        <w:pStyle w:val="3"/>
        <w:widowControl/>
        <w:shd w:val="clear" w:color="auto" w:fill="FFFFFF"/>
        <w:spacing w:beforeAutospacing="0" w:afterAutospacing="0"/>
        <w:ind w:firstLine="420"/>
        <w:rPr>
          <w:rFonts w:ascii="仿宋" w:hAnsi="仿宋" w:eastAsia="仿宋"/>
          <w:color w:val="FF0000"/>
          <w:sz w:val="32"/>
          <w:szCs w:val="32"/>
        </w:rPr>
      </w:pPr>
      <w:r>
        <w:rPr>
          <w:rFonts w:hint="eastAsia" w:ascii="楷体" w:hAnsi="楷体" w:eastAsia="楷体"/>
          <w:sz w:val="32"/>
          <w:szCs w:val="32"/>
        </w:rPr>
        <w:t>6.2开标地点</w:t>
      </w:r>
      <w:r>
        <w:rPr>
          <w:rFonts w:hint="eastAsia" w:ascii="仿宋" w:hAnsi="仿宋" w:eastAsia="仿宋"/>
          <w:sz w:val="32"/>
          <w:szCs w:val="32"/>
        </w:rPr>
        <w:t>：长葛市公共资源交易中心</w:t>
      </w:r>
      <w:r>
        <w:rPr>
          <w:rFonts w:hint="eastAsia" w:ascii="仿宋" w:hAnsi="仿宋" w:eastAsia="仿宋"/>
          <w:color w:val="FF0000"/>
          <w:sz w:val="32"/>
          <w:szCs w:val="32"/>
        </w:rPr>
        <w:t>（长葛市葛天大道东段商务区6#楼4楼418开标三室</w:t>
      </w:r>
      <w:r>
        <w:rPr>
          <w:rFonts w:ascii="仿宋" w:hAnsi="仿宋" w:eastAsia="仿宋"/>
          <w:color w:val="FF0000"/>
          <w:sz w:val="32"/>
          <w:szCs w:val="32"/>
        </w:rPr>
        <w:t>）</w:t>
      </w:r>
      <w:r>
        <w:rPr>
          <w:rFonts w:hint="eastAsia" w:ascii="仿宋" w:hAnsi="仿宋" w:eastAsia="仿宋"/>
          <w:color w:val="FF0000"/>
          <w:sz w:val="32"/>
          <w:szCs w:val="32"/>
        </w:rPr>
        <w:t>。</w:t>
      </w:r>
    </w:p>
    <w:p>
      <w:pPr>
        <w:pStyle w:val="3"/>
        <w:widowControl/>
        <w:shd w:val="clear" w:color="auto" w:fill="FFFFFF"/>
        <w:spacing w:beforeAutospacing="0" w:afterAutospacing="0"/>
        <w:ind w:firstLine="420"/>
        <w:rPr>
          <w:rFonts w:ascii="仿宋_GB2312" w:hAnsi="仿宋_GB2312" w:eastAsia="仿宋_GB2312" w:cs="仿宋_GB2312"/>
          <w:b/>
          <w:color w:val="000000"/>
          <w:sz w:val="28"/>
          <w:szCs w:val="28"/>
          <w:shd w:val="clear" w:color="auto" w:fill="FFFFFF"/>
        </w:rPr>
      </w:pPr>
      <w:r>
        <w:rPr>
          <w:rFonts w:hint="eastAsia" w:ascii="楷体" w:hAnsi="楷体" w:eastAsia="楷体"/>
          <w:sz w:val="32"/>
          <w:szCs w:val="32"/>
        </w:rPr>
        <w:t>6.3</w:t>
      </w:r>
      <w:r>
        <w:rPr>
          <w:rFonts w:hint="eastAsia" w:ascii="仿宋" w:hAnsi="仿宋" w:eastAsia="仿宋"/>
          <w:sz w:val="32"/>
          <w:szCs w:val="32"/>
        </w:rPr>
        <w:t>逾期送达的或未按要求密封的投标文件，采购人将拒收。</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七、发布公告的媒介</w:t>
      </w:r>
    </w:p>
    <w:p>
      <w:pPr>
        <w:pStyle w:val="3"/>
        <w:widowControl/>
        <w:shd w:val="clear" w:color="auto" w:fill="FFFFFF"/>
        <w:spacing w:beforeAutospacing="0" w:afterAutospacing="0"/>
        <w:ind w:firstLine="800" w:firstLineChars="250"/>
        <w:rPr>
          <w:rFonts w:ascii="仿宋" w:hAnsi="仿宋" w:eastAsia="仿宋"/>
          <w:sz w:val="32"/>
          <w:szCs w:val="32"/>
        </w:rPr>
      </w:pPr>
      <w:r>
        <w:rPr>
          <w:rFonts w:hint="eastAsia" w:ascii="仿宋" w:hAnsi="仿宋" w:eastAsia="仿宋"/>
          <w:sz w:val="32"/>
          <w:szCs w:val="32"/>
        </w:rPr>
        <w:t>本次招标公告同时在“河南省电子招标投标公共服务平台”、“河南省政府采购网、”、“全国公共资源交易平台（河南省.许昌市）”、“长葛市人民政府门户网站”上发布。 </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八、联系方式</w:t>
      </w:r>
    </w:p>
    <w:p>
      <w:pPr>
        <w:pStyle w:val="3"/>
        <w:widowControl/>
        <w:shd w:val="clear" w:color="auto" w:fill="FFFFFF"/>
        <w:spacing w:before="0" w:beforeAutospacing="0" w:after="0" w:afterAutospacing="0"/>
        <w:rPr>
          <w:rFonts w:ascii="仿宋" w:hAnsi="仿宋" w:eastAsia="仿宋"/>
          <w:sz w:val="32"/>
          <w:szCs w:val="32"/>
        </w:rPr>
      </w:pPr>
      <w:r>
        <w:rPr>
          <w:rFonts w:hint="eastAsia" w:ascii="仿宋" w:hAnsi="仿宋" w:eastAsia="仿宋"/>
          <w:sz w:val="32"/>
          <w:szCs w:val="32"/>
        </w:rPr>
        <w:t>采购 人：长葛市农业科学研究所</w:t>
      </w:r>
    </w:p>
    <w:p>
      <w:pPr>
        <w:pStyle w:val="3"/>
        <w:widowControl/>
        <w:shd w:val="clear" w:color="auto" w:fill="FFFFFF"/>
        <w:spacing w:before="0" w:beforeAutospacing="0" w:after="0" w:afterAutospacing="0"/>
        <w:rPr>
          <w:rFonts w:ascii="仿宋" w:hAnsi="仿宋" w:eastAsia="仿宋"/>
          <w:sz w:val="32"/>
          <w:szCs w:val="32"/>
        </w:rPr>
      </w:pPr>
      <w:r>
        <w:rPr>
          <w:rFonts w:hint="eastAsia" w:ascii="仿宋" w:hAnsi="仿宋" w:eastAsia="仿宋"/>
          <w:sz w:val="32"/>
          <w:szCs w:val="32"/>
        </w:rPr>
        <w:t xml:space="preserve">联系人：魏先生     联系电话： 13460576401    </w:t>
      </w:r>
    </w:p>
    <w:p>
      <w:pPr>
        <w:pStyle w:val="3"/>
        <w:widowControl/>
        <w:shd w:val="clear" w:color="auto" w:fill="FFFFFF"/>
        <w:spacing w:before="0" w:beforeAutospacing="0" w:after="0" w:afterAutospacing="0"/>
        <w:rPr>
          <w:rFonts w:ascii="仿宋" w:hAnsi="仿宋" w:eastAsia="仿宋"/>
          <w:sz w:val="32"/>
          <w:szCs w:val="32"/>
        </w:rPr>
      </w:pPr>
      <w:r>
        <w:rPr>
          <w:rFonts w:hint="eastAsia" w:ascii="仿宋" w:hAnsi="仿宋" w:eastAsia="仿宋"/>
          <w:sz w:val="32"/>
          <w:szCs w:val="32"/>
        </w:rPr>
        <w:t>代理机构：河南天一工程管理有限公司</w:t>
      </w:r>
    </w:p>
    <w:p>
      <w:pPr>
        <w:pStyle w:val="3"/>
        <w:widowControl/>
        <w:shd w:val="clear" w:color="auto" w:fill="FFFFFF"/>
        <w:spacing w:before="0" w:beforeAutospacing="0" w:after="0" w:afterAutospacing="0"/>
        <w:rPr>
          <w:rFonts w:ascii="仿宋" w:hAnsi="仿宋" w:eastAsia="仿宋"/>
          <w:sz w:val="32"/>
          <w:szCs w:val="32"/>
        </w:rPr>
      </w:pPr>
      <w:r>
        <w:rPr>
          <w:rFonts w:hint="eastAsia" w:ascii="仿宋" w:hAnsi="仿宋" w:eastAsia="仿宋"/>
          <w:sz w:val="32"/>
          <w:szCs w:val="32"/>
        </w:rPr>
        <w:t>联系人：李先生     联系电话： 0374-6235699</w:t>
      </w:r>
    </w:p>
    <w:p>
      <w:pPr>
        <w:pStyle w:val="3"/>
        <w:widowControl/>
        <w:shd w:val="clear" w:color="auto" w:fill="FFFFFF"/>
        <w:spacing w:beforeAutospacing="0" w:afterAutospacing="0"/>
        <w:rPr>
          <w:rFonts w:ascii="黑体" w:hAnsi="黑体" w:eastAsia="黑体" w:cs="宋体"/>
          <w:b/>
          <w:sz w:val="32"/>
          <w:szCs w:val="32"/>
        </w:rPr>
      </w:pPr>
      <w:r>
        <w:rPr>
          <w:rFonts w:hint="eastAsia" w:ascii="黑体" w:hAnsi="黑体" w:eastAsia="黑体" w:cs="宋体"/>
          <w:b/>
          <w:sz w:val="32"/>
          <w:szCs w:val="32"/>
        </w:rPr>
        <w:t>九、特别提示</w:t>
      </w:r>
    </w:p>
    <w:p>
      <w:pPr>
        <w:ind w:firstLine="640" w:firstLineChars="200"/>
        <w:jc w:val="left"/>
        <w:rPr>
          <w:rFonts w:ascii="仿宋" w:hAnsi="仿宋" w:eastAsia="仿宋"/>
          <w:kern w:val="0"/>
          <w:sz w:val="32"/>
          <w:szCs w:val="32"/>
        </w:rPr>
      </w:pPr>
      <w:r>
        <w:rPr>
          <w:rFonts w:hint="eastAsia" w:ascii="楷体" w:hAnsi="楷体" w:eastAsia="楷体"/>
          <w:kern w:val="0"/>
          <w:sz w:val="32"/>
          <w:szCs w:val="32"/>
        </w:rPr>
        <w:t>1、</w:t>
      </w:r>
      <w:r>
        <w:rPr>
          <w:rFonts w:hint="eastAsia" w:ascii="仿宋" w:hAnsi="仿宋" w:eastAsia="仿宋"/>
          <w:kern w:val="0"/>
          <w:sz w:val="32"/>
          <w:szCs w:val="32"/>
        </w:rPr>
        <w:t>所有投标单位请时刻关注全国公共资源交易平台（河南省.许昌市）网，澄清、答疑、变更均在全国公共资源交易平台（河南省.许昌市）网发布，不再另行通知。如未及时查看影响其投标，后果自负。</w:t>
      </w:r>
    </w:p>
    <w:p>
      <w:pPr>
        <w:ind w:firstLine="640" w:firstLineChars="200"/>
        <w:jc w:val="left"/>
        <w:rPr>
          <w:rFonts w:hint="eastAsia" w:ascii="仿宋" w:hAnsi="仿宋" w:eastAsia="仿宋"/>
          <w:kern w:val="0"/>
          <w:sz w:val="32"/>
          <w:szCs w:val="32"/>
          <w:lang w:val="zh-CN"/>
        </w:rPr>
      </w:pPr>
      <w:r>
        <w:rPr>
          <w:rFonts w:hint="eastAsia" w:ascii="仿宋" w:hAnsi="仿宋" w:eastAsia="仿宋"/>
          <w:kern w:val="0"/>
          <w:sz w:val="32"/>
          <w:szCs w:val="32"/>
        </w:rPr>
        <w:t>2、</w:t>
      </w:r>
      <w:r>
        <w:rPr>
          <w:rFonts w:hint="eastAsia" w:ascii="仿宋" w:hAnsi="仿宋" w:eastAsia="仿宋"/>
          <w:kern w:val="0"/>
          <w:sz w:val="32"/>
          <w:szCs w:val="32"/>
          <w:lang w:val="zh-CN"/>
        </w:rPr>
        <w:t>各供应商对代理公司提供的服务不满意，或认为代理公司在服务过程中有不当行为的，可致电长葛市公共资源交易管理委员会办公室监管股（0374-6189576），经查实后将视</w:t>
      </w:r>
      <w:bookmarkStart w:id="0" w:name="_GoBack"/>
      <w:bookmarkEnd w:id="0"/>
      <w:r>
        <w:rPr>
          <w:rFonts w:hint="eastAsia" w:ascii="仿宋" w:hAnsi="仿宋" w:eastAsia="仿宋"/>
          <w:kern w:val="0"/>
          <w:sz w:val="32"/>
          <w:szCs w:val="32"/>
          <w:lang w:val="zh-CN"/>
        </w:rPr>
        <w:t>情况作出处理。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D63"/>
    <w:rsid w:val="002A5353"/>
    <w:rsid w:val="002F248D"/>
    <w:rsid w:val="00354D63"/>
    <w:rsid w:val="00397CA1"/>
    <w:rsid w:val="00410876"/>
    <w:rsid w:val="00487A4C"/>
    <w:rsid w:val="004B413D"/>
    <w:rsid w:val="0087752F"/>
    <w:rsid w:val="00926CAE"/>
    <w:rsid w:val="00972CA0"/>
    <w:rsid w:val="00A64410"/>
    <w:rsid w:val="00B07569"/>
    <w:rsid w:val="00D50FFA"/>
    <w:rsid w:val="451D329C"/>
    <w:rsid w:val="7C1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Char"/>
    <w:basedOn w:val="4"/>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248</Words>
  <Characters>1416</Characters>
  <Lines>11</Lines>
  <Paragraphs>3</Paragraphs>
  <ScaleCrop>false</ScaleCrop>
  <LinksUpToDate>false</LinksUpToDate>
  <CharactersWithSpaces>1661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2018-07-27T11:31:00Z</dcterms:created>
  <dc:creator>Administrator</dc:creator>
  <cp:lastModifiedBy>yunduo</cp:lastModifiedBy>
  <dcterms:modified xsi:type="dcterms:W3CDTF">2018-07-29T02:48:17Z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