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77" w:rsidRDefault="008E3DE2">
      <w:pPr>
        <w:jc w:val="center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XCGC-F2018118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>-1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>许昌市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36"/>
        </w:rPr>
        <w:t>毓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36"/>
        </w:rPr>
        <w:t>秀路小学“许昌市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36"/>
        </w:rPr>
        <w:t>毓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36"/>
        </w:rPr>
        <w:t>秀路小学文兴校区运动场改造工程”评标结果公示</w:t>
      </w:r>
    </w:p>
    <w:p w:rsidR="00526C77" w:rsidRDefault="008E3DE2">
      <w:pPr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一、项目概况及招标情况</w:t>
      </w:r>
    </w:p>
    <w:p w:rsidR="00526C77" w:rsidRDefault="008E3DE2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>（一）项目概况</w:t>
      </w:r>
    </w:p>
    <w:p w:rsidR="00526C77" w:rsidRDefault="008E3DE2">
      <w:pPr>
        <w:pStyle w:val="a5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</w:t>
      </w:r>
      <w:r>
        <w:rPr>
          <w:rFonts w:ascii="仿宋" w:eastAsia="仿宋" w:hAnsi="仿宋" w:cs="仿宋" w:hint="eastAsia"/>
          <w:sz w:val="24"/>
          <w:szCs w:val="24"/>
        </w:rPr>
        <w:t>建设地点：许昌市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毓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秀路小学文兴校区院内；</w:t>
      </w:r>
    </w:p>
    <w:p w:rsidR="00526C77" w:rsidRDefault="008E3DE2">
      <w:pPr>
        <w:pStyle w:val="a5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</w:t>
      </w:r>
      <w:r>
        <w:rPr>
          <w:rFonts w:ascii="仿宋" w:eastAsia="仿宋" w:hAnsi="仿宋" w:cs="仿宋" w:hint="eastAsia"/>
          <w:sz w:val="24"/>
          <w:szCs w:val="24"/>
        </w:rPr>
        <w:t>工程质量：合格；</w:t>
      </w:r>
    </w:p>
    <w:p w:rsidR="00526C77" w:rsidRDefault="008E3DE2">
      <w:pPr>
        <w:pStyle w:val="a5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标段划分：本工程共一个标段；</w:t>
      </w:r>
    </w:p>
    <w:p w:rsidR="00526C77" w:rsidRDefault="008E3DE2">
      <w:pPr>
        <w:pStyle w:val="a5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</w:t>
      </w:r>
      <w:r>
        <w:rPr>
          <w:rFonts w:ascii="仿宋" w:eastAsia="仿宋" w:hAnsi="仿宋" w:cs="仿宋" w:hint="eastAsia"/>
          <w:sz w:val="24"/>
          <w:szCs w:val="24"/>
        </w:rPr>
        <w:t>计划工期为：</w:t>
      </w:r>
      <w:r>
        <w:rPr>
          <w:rFonts w:ascii="仿宋" w:eastAsia="仿宋" w:hAnsi="仿宋" w:cs="仿宋" w:hint="eastAsia"/>
          <w:sz w:val="24"/>
          <w:szCs w:val="24"/>
        </w:rPr>
        <w:t>45</w:t>
      </w:r>
      <w:r>
        <w:rPr>
          <w:rFonts w:ascii="仿宋" w:eastAsia="仿宋" w:hAnsi="仿宋" w:cs="仿宋" w:hint="eastAsia"/>
          <w:sz w:val="24"/>
          <w:szCs w:val="24"/>
        </w:rPr>
        <w:t>日历天；</w:t>
      </w:r>
    </w:p>
    <w:p w:rsidR="00526C77" w:rsidRDefault="008E3DE2">
      <w:pPr>
        <w:pStyle w:val="a5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5.</w:t>
      </w:r>
      <w:r>
        <w:rPr>
          <w:rFonts w:ascii="仿宋" w:eastAsia="仿宋" w:hAnsi="仿宋" w:cs="仿宋" w:hint="eastAsia"/>
          <w:sz w:val="24"/>
          <w:szCs w:val="24"/>
        </w:rPr>
        <w:t>规模：本次运动场改造面积为</w:t>
      </w:r>
      <w:r>
        <w:rPr>
          <w:rFonts w:ascii="仿宋" w:eastAsia="仿宋" w:hAnsi="仿宋" w:cs="仿宋" w:hint="eastAsia"/>
          <w:sz w:val="24"/>
          <w:szCs w:val="24"/>
        </w:rPr>
        <w:t>3400</w:t>
      </w:r>
      <w:r>
        <w:rPr>
          <w:rFonts w:ascii="仿宋" w:eastAsia="仿宋" w:hAnsi="仿宋" w:cs="仿宋" w:hint="eastAsia"/>
          <w:sz w:val="24"/>
          <w:szCs w:val="24"/>
        </w:rPr>
        <w:t>平方米，其中：运动场面积</w:t>
      </w:r>
      <w:r>
        <w:rPr>
          <w:rFonts w:ascii="仿宋" w:eastAsia="仿宋" w:hAnsi="仿宋" w:cs="仿宋" w:hint="eastAsia"/>
          <w:sz w:val="24"/>
          <w:szCs w:val="24"/>
        </w:rPr>
        <w:t>2617</w:t>
      </w:r>
      <w:r>
        <w:rPr>
          <w:rFonts w:ascii="仿宋" w:eastAsia="仿宋" w:hAnsi="仿宋" w:cs="仿宋" w:hint="eastAsia"/>
          <w:sz w:val="24"/>
          <w:szCs w:val="24"/>
        </w:rPr>
        <w:t>平方米、运动场外混凝土地面面积</w:t>
      </w:r>
      <w:r>
        <w:rPr>
          <w:rFonts w:ascii="仿宋" w:eastAsia="仿宋" w:hAnsi="仿宋" w:cs="仿宋" w:hint="eastAsia"/>
          <w:sz w:val="24"/>
          <w:szCs w:val="24"/>
        </w:rPr>
        <w:t>783</w:t>
      </w:r>
      <w:r>
        <w:rPr>
          <w:rFonts w:ascii="仿宋" w:eastAsia="仿宋" w:hAnsi="仿宋" w:cs="仿宋" w:hint="eastAsia"/>
          <w:sz w:val="24"/>
          <w:szCs w:val="24"/>
        </w:rPr>
        <w:t>平方米；建设旗台</w:t>
      </w:r>
      <w:r>
        <w:rPr>
          <w:rFonts w:ascii="仿宋" w:eastAsia="仿宋" w:hAnsi="仿宋" w:cs="仿宋" w:hint="eastAsia"/>
          <w:sz w:val="24"/>
          <w:szCs w:val="24"/>
        </w:rPr>
        <w:t>18</w:t>
      </w:r>
      <w:r>
        <w:rPr>
          <w:rFonts w:ascii="仿宋" w:eastAsia="仿宋" w:hAnsi="仿宋" w:cs="仿宋" w:hint="eastAsia"/>
          <w:sz w:val="24"/>
          <w:szCs w:val="24"/>
        </w:rPr>
        <w:t>平方米、看台</w:t>
      </w:r>
      <w:r>
        <w:rPr>
          <w:rFonts w:ascii="仿宋" w:eastAsia="仿宋" w:hAnsi="仿宋" w:cs="仿宋" w:hint="eastAsia"/>
          <w:sz w:val="24"/>
          <w:szCs w:val="24"/>
        </w:rPr>
        <w:t>35</w:t>
      </w:r>
      <w:r>
        <w:rPr>
          <w:rFonts w:ascii="仿宋" w:eastAsia="仿宋" w:hAnsi="仿宋" w:cs="仿宋" w:hint="eastAsia"/>
          <w:sz w:val="24"/>
          <w:szCs w:val="24"/>
        </w:rPr>
        <w:t>平方米；安装运动场围网</w:t>
      </w:r>
      <w:r>
        <w:rPr>
          <w:rFonts w:ascii="仿宋" w:eastAsia="仿宋" w:hAnsi="仿宋" w:cs="仿宋" w:hint="eastAsia"/>
          <w:sz w:val="24"/>
          <w:szCs w:val="24"/>
        </w:rPr>
        <w:t>264</w:t>
      </w:r>
      <w:r>
        <w:rPr>
          <w:rFonts w:ascii="仿宋" w:eastAsia="仿宋" w:hAnsi="仿宋" w:cs="仿宋" w:hint="eastAsia"/>
          <w:sz w:val="24"/>
          <w:szCs w:val="24"/>
        </w:rPr>
        <w:t>平方米，并同时配套设置排水、电气与室外绿化。</w:t>
      </w:r>
    </w:p>
    <w:p w:rsidR="00526C77" w:rsidRDefault="008E3DE2">
      <w:pPr>
        <w:pStyle w:val="a5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6.</w:t>
      </w:r>
      <w:r>
        <w:rPr>
          <w:rFonts w:ascii="仿宋" w:eastAsia="仿宋" w:hAnsi="仿宋" w:cs="仿宋" w:hint="eastAsia"/>
          <w:sz w:val="24"/>
          <w:szCs w:val="24"/>
        </w:rPr>
        <w:t>招标控制价：</w:t>
      </w:r>
      <w:r>
        <w:rPr>
          <w:rFonts w:ascii="仿宋" w:eastAsia="仿宋" w:hAnsi="仿宋" w:cs="仿宋" w:hint="eastAsia"/>
          <w:sz w:val="24"/>
          <w:szCs w:val="24"/>
        </w:rPr>
        <w:t>1514321.76</w:t>
      </w:r>
      <w:r>
        <w:rPr>
          <w:rFonts w:ascii="仿宋" w:eastAsia="仿宋" w:hAnsi="仿宋" w:cs="仿宋" w:hint="eastAsia"/>
          <w:sz w:val="24"/>
          <w:szCs w:val="24"/>
        </w:rPr>
        <w:t>元。</w:t>
      </w:r>
    </w:p>
    <w:p w:rsidR="00526C77" w:rsidRDefault="008E3DE2">
      <w:pPr>
        <w:pStyle w:val="a5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7.</w:t>
      </w:r>
      <w:r>
        <w:rPr>
          <w:rFonts w:ascii="仿宋" w:eastAsia="仿宋" w:hAnsi="仿宋" w:cs="仿宋" w:hint="eastAsia"/>
          <w:sz w:val="24"/>
          <w:szCs w:val="24"/>
        </w:rPr>
        <w:t>评标办法：综合计分法</w:t>
      </w:r>
    </w:p>
    <w:p w:rsidR="00526C77" w:rsidRDefault="008E3DE2">
      <w:pPr>
        <w:pStyle w:val="a5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8.</w:t>
      </w:r>
      <w:r>
        <w:rPr>
          <w:rFonts w:ascii="仿宋" w:eastAsia="仿宋" w:hAnsi="仿宋" w:cs="仿宋" w:hint="eastAsia"/>
          <w:sz w:val="24"/>
          <w:szCs w:val="24"/>
        </w:rPr>
        <w:t>资格审查方式：资格后审</w:t>
      </w:r>
    </w:p>
    <w:p w:rsidR="00526C77" w:rsidRDefault="008E3DE2">
      <w:pPr>
        <w:pStyle w:val="a5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9.</w:t>
      </w:r>
      <w:r>
        <w:rPr>
          <w:rFonts w:ascii="仿宋" w:eastAsia="仿宋" w:hAnsi="仿宋" w:cs="仿宋" w:hint="eastAsia"/>
          <w:sz w:val="24"/>
          <w:szCs w:val="24"/>
        </w:rPr>
        <w:t>投标人资质要求：</w:t>
      </w:r>
    </w:p>
    <w:p w:rsidR="00526C77" w:rsidRDefault="008E3DE2">
      <w:pPr>
        <w:autoSpaceDE w:val="0"/>
        <w:autoSpaceDN w:val="0"/>
        <w:adjustRightInd w:val="0"/>
        <w:spacing w:line="540" w:lineRule="exact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投标人须具备独立法人资格，并具备市政公用工程施工总承包三级及以上企业资质，并在人员、设备、资金等方面具有相应的施工能力。拟派建造师须具备贰级及以上市政公用工程专业注册建造师执业资</w:t>
      </w:r>
      <w:r>
        <w:rPr>
          <w:rFonts w:ascii="仿宋" w:eastAsia="仿宋" w:hAnsi="仿宋" w:cs="仿宋" w:hint="eastAsia"/>
          <w:sz w:val="24"/>
        </w:rPr>
        <w:t>格（</w:t>
      </w:r>
      <w:proofErr w:type="gramStart"/>
      <w:r>
        <w:rPr>
          <w:rFonts w:ascii="仿宋" w:eastAsia="仿宋" w:hAnsi="仿宋" w:cs="仿宋" w:hint="eastAsia"/>
          <w:sz w:val="24"/>
        </w:rPr>
        <w:t>含临时</w:t>
      </w:r>
      <w:proofErr w:type="gramEnd"/>
      <w:r>
        <w:rPr>
          <w:rFonts w:ascii="仿宋" w:eastAsia="仿宋" w:hAnsi="仿宋" w:cs="仿宋" w:hint="eastAsia"/>
          <w:sz w:val="24"/>
        </w:rPr>
        <w:t>执业资格）、有效的项目经理安全生产考核合格证，且未担任其他在施建设工程项目的项目经理。</w:t>
      </w:r>
    </w:p>
    <w:p w:rsidR="00526C77" w:rsidRDefault="008E3DE2">
      <w:pPr>
        <w:autoSpaceDE w:val="0"/>
        <w:autoSpaceDN w:val="0"/>
        <w:adjustRightInd w:val="0"/>
        <w:spacing w:line="540" w:lineRule="exact"/>
        <w:ind w:firstLine="480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>（二）招标过程</w:t>
      </w:r>
    </w:p>
    <w:p w:rsidR="00526C77" w:rsidRDefault="008E3DE2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</w:t>
      </w:r>
      <w:r>
        <w:rPr>
          <w:rFonts w:ascii="仿宋" w:eastAsia="仿宋" w:hAnsi="仿宋" w:cs="仿宋" w:hint="eastAsia"/>
          <w:sz w:val="24"/>
        </w:rPr>
        <w:t>本工程招标采用公开招标方式进行，按照法定公开招标程序和要求，于</w:t>
      </w:r>
      <w:r>
        <w:rPr>
          <w:rFonts w:ascii="仿宋" w:eastAsia="仿宋" w:hAnsi="仿宋" w:cs="仿宋" w:hint="eastAsia"/>
          <w:sz w:val="24"/>
        </w:rPr>
        <w:t>2018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7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日至</w:t>
      </w:r>
      <w:r>
        <w:rPr>
          <w:rFonts w:ascii="仿宋" w:eastAsia="仿宋" w:hAnsi="仿宋" w:cs="仿宋" w:hint="eastAsia"/>
          <w:sz w:val="24"/>
        </w:rPr>
        <w:t>2018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7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26</w:t>
      </w:r>
      <w:r>
        <w:rPr>
          <w:rFonts w:ascii="仿宋" w:eastAsia="仿宋" w:hAnsi="仿宋" w:cs="仿宋" w:hint="eastAsia"/>
          <w:sz w:val="24"/>
        </w:rPr>
        <w:t>日在《全国公共资源交易平台</w:t>
      </w:r>
      <w:r>
        <w:rPr>
          <w:rFonts w:ascii="仿宋" w:eastAsia="仿宋" w:hAnsi="仿宋" w:cs="仿宋" w:hint="eastAsia"/>
          <w:sz w:val="24"/>
        </w:rPr>
        <w:t>(</w:t>
      </w:r>
      <w:r>
        <w:rPr>
          <w:rFonts w:ascii="仿宋" w:eastAsia="仿宋" w:hAnsi="仿宋" w:cs="仿宋" w:hint="eastAsia"/>
          <w:sz w:val="24"/>
        </w:rPr>
        <w:t>河南省▪许昌市</w:t>
      </w:r>
      <w:r>
        <w:rPr>
          <w:rFonts w:ascii="仿宋" w:eastAsia="仿宋" w:hAnsi="仿宋" w:cs="仿宋" w:hint="eastAsia"/>
          <w:sz w:val="24"/>
        </w:rPr>
        <w:t>)</w:t>
      </w:r>
      <w:r>
        <w:rPr>
          <w:rFonts w:ascii="仿宋" w:eastAsia="仿宋" w:hAnsi="仿宋" w:cs="仿宋" w:hint="eastAsia"/>
          <w:sz w:val="24"/>
        </w:rPr>
        <w:t>》、《河南省电子招标投标公共服务平台》、《中国招标投标公共服务平台》上公开发布招标信息，于投标截止时间递交投标文件及投标保证金的投标单位有</w:t>
      </w:r>
      <w:r>
        <w:rPr>
          <w:rFonts w:ascii="仿宋" w:eastAsia="仿宋" w:hAnsi="仿宋" w:cs="仿宋" w:hint="eastAsia"/>
          <w:sz w:val="24"/>
        </w:rPr>
        <w:t>6</w:t>
      </w:r>
      <w:r>
        <w:rPr>
          <w:rFonts w:ascii="仿宋" w:eastAsia="仿宋" w:hAnsi="仿宋" w:cs="仿宋" w:hint="eastAsia"/>
          <w:sz w:val="24"/>
        </w:rPr>
        <w:t>家。</w:t>
      </w:r>
    </w:p>
    <w:p w:rsidR="00526C77" w:rsidRDefault="00526C77">
      <w:pPr>
        <w:spacing w:after="50" w:line="40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526C77" w:rsidRDefault="008E3DE2">
      <w:pPr>
        <w:spacing w:after="50" w:line="4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基本情况表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162"/>
        <w:gridCol w:w="1397"/>
        <w:gridCol w:w="4414"/>
      </w:tblGrid>
      <w:tr w:rsidR="00526C77">
        <w:trPr>
          <w:cantSplit/>
          <w:trHeight w:val="724"/>
          <w:jc w:val="center"/>
        </w:trPr>
        <w:tc>
          <w:tcPr>
            <w:tcW w:w="1550" w:type="dxa"/>
            <w:vAlign w:val="center"/>
          </w:tcPr>
          <w:p w:rsidR="00526C77" w:rsidRDefault="008E3D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招标人名称</w:t>
            </w:r>
          </w:p>
        </w:tc>
        <w:tc>
          <w:tcPr>
            <w:tcW w:w="7973" w:type="dxa"/>
            <w:gridSpan w:val="3"/>
            <w:vAlign w:val="center"/>
          </w:tcPr>
          <w:p w:rsidR="00526C77" w:rsidRDefault="008E3DE2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许昌市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毓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秀路小学</w:t>
            </w:r>
          </w:p>
        </w:tc>
      </w:tr>
      <w:tr w:rsidR="00526C77">
        <w:trPr>
          <w:cantSplit/>
          <w:trHeight w:val="824"/>
          <w:jc w:val="center"/>
        </w:trPr>
        <w:tc>
          <w:tcPr>
            <w:tcW w:w="1550" w:type="dxa"/>
            <w:vAlign w:val="center"/>
          </w:tcPr>
          <w:p w:rsidR="00526C77" w:rsidRDefault="008E3D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招标代理</w:t>
            </w:r>
          </w:p>
          <w:p w:rsidR="00526C77" w:rsidRDefault="008E3D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机构名称</w:t>
            </w:r>
          </w:p>
        </w:tc>
        <w:tc>
          <w:tcPr>
            <w:tcW w:w="7973" w:type="dxa"/>
            <w:gridSpan w:val="3"/>
            <w:vAlign w:val="center"/>
          </w:tcPr>
          <w:p w:rsidR="00526C77" w:rsidRDefault="008E3DE2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中建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山河建设工程管理有限责任公司</w:t>
            </w:r>
          </w:p>
        </w:tc>
      </w:tr>
      <w:tr w:rsidR="00526C77">
        <w:trPr>
          <w:cantSplit/>
          <w:trHeight w:val="774"/>
          <w:jc w:val="center"/>
        </w:trPr>
        <w:tc>
          <w:tcPr>
            <w:tcW w:w="1550" w:type="dxa"/>
            <w:vAlign w:val="center"/>
          </w:tcPr>
          <w:p w:rsidR="00526C77" w:rsidRDefault="008E3D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工程名称</w:t>
            </w:r>
          </w:p>
        </w:tc>
        <w:tc>
          <w:tcPr>
            <w:tcW w:w="7973" w:type="dxa"/>
            <w:gridSpan w:val="3"/>
            <w:vAlign w:val="center"/>
          </w:tcPr>
          <w:p w:rsidR="00526C77" w:rsidRDefault="008E3DE2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许昌市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毓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秀路小学文兴校区运动场改造工程</w:t>
            </w:r>
          </w:p>
        </w:tc>
      </w:tr>
      <w:tr w:rsidR="00526C77">
        <w:trPr>
          <w:trHeight w:val="1134"/>
          <w:jc w:val="center"/>
        </w:trPr>
        <w:tc>
          <w:tcPr>
            <w:tcW w:w="1550" w:type="dxa"/>
            <w:vAlign w:val="center"/>
          </w:tcPr>
          <w:p w:rsidR="00526C77" w:rsidRDefault="008E3D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开标时间</w:t>
            </w:r>
          </w:p>
        </w:tc>
        <w:tc>
          <w:tcPr>
            <w:tcW w:w="2162" w:type="dxa"/>
            <w:vAlign w:val="center"/>
          </w:tcPr>
          <w:p w:rsidR="00526C77" w:rsidRDefault="008E3DE2">
            <w:pPr>
              <w:ind w:left="240" w:hangingChars="100" w:hanging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</w:t>
            </w:r>
            <w:r>
              <w:rPr>
                <w:rFonts w:ascii="仿宋" w:eastAsia="仿宋" w:hAnsi="仿宋" w:cs="仿宋" w:hint="eastAsia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</w:rPr>
              <w:t>日上午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 xml:space="preserve"> :30</w:t>
            </w:r>
          </w:p>
        </w:tc>
        <w:tc>
          <w:tcPr>
            <w:tcW w:w="1397" w:type="dxa"/>
            <w:vAlign w:val="center"/>
          </w:tcPr>
          <w:p w:rsidR="00526C77" w:rsidRDefault="008E3DE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开标地点</w:t>
            </w:r>
          </w:p>
        </w:tc>
        <w:tc>
          <w:tcPr>
            <w:tcW w:w="4414" w:type="dxa"/>
            <w:vAlign w:val="center"/>
          </w:tcPr>
          <w:p w:rsidR="00526C77" w:rsidRDefault="008E3DE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许昌市公共资源交易中心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开标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四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</w:tr>
      <w:tr w:rsidR="00526C77">
        <w:trPr>
          <w:trHeight w:val="1134"/>
          <w:jc w:val="center"/>
        </w:trPr>
        <w:tc>
          <w:tcPr>
            <w:tcW w:w="1550" w:type="dxa"/>
            <w:vAlign w:val="center"/>
          </w:tcPr>
          <w:p w:rsidR="00526C77" w:rsidRDefault="008E3D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评标时间</w:t>
            </w:r>
          </w:p>
        </w:tc>
        <w:tc>
          <w:tcPr>
            <w:tcW w:w="2162" w:type="dxa"/>
            <w:vAlign w:val="center"/>
          </w:tcPr>
          <w:p w:rsidR="00526C77" w:rsidRDefault="008E3DE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</w:t>
            </w:r>
            <w:r>
              <w:rPr>
                <w:rFonts w:ascii="仿宋" w:eastAsia="仿宋" w:hAnsi="仿宋" w:cs="仿宋" w:hint="eastAsia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:rsidR="00526C77" w:rsidRDefault="008E3DE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上午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时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分</w:t>
            </w:r>
          </w:p>
        </w:tc>
        <w:tc>
          <w:tcPr>
            <w:tcW w:w="1397" w:type="dxa"/>
            <w:vAlign w:val="center"/>
          </w:tcPr>
          <w:p w:rsidR="00526C77" w:rsidRDefault="008E3DE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评标地点</w:t>
            </w:r>
          </w:p>
        </w:tc>
        <w:tc>
          <w:tcPr>
            <w:tcW w:w="4414" w:type="dxa"/>
            <w:vAlign w:val="center"/>
          </w:tcPr>
          <w:p w:rsidR="00526C77" w:rsidRDefault="008E3DE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许昌市公共资源交易中心评标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八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</w:tr>
    </w:tbl>
    <w:p w:rsidR="00526C77" w:rsidRDefault="008E3DE2">
      <w:pPr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二、开标记录表</w:t>
      </w:r>
    </w:p>
    <w:tbl>
      <w:tblPr>
        <w:tblW w:w="103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740"/>
        <w:gridCol w:w="1244"/>
        <w:gridCol w:w="901"/>
        <w:gridCol w:w="1770"/>
        <w:gridCol w:w="1155"/>
        <w:gridCol w:w="900"/>
        <w:gridCol w:w="1035"/>
        <w:gridCol w:w="1110"/>
      </w:tblGrid>
      <w:tr w:rsidR="00526C77">
        <w:trPr>
          <w:trHeight w:val="834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投标单位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投标报价（元）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工期（日历天）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技术负责人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质量要求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密封情况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对本次开标过程是否有异议</w:t>
            </w:r>
          </w:p>
        </w:tc>
      </w:tr>
      <w:tr w:rsidR="00526C77">
        <w:trPr>
          <w:trHeight w:val="850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河南省玉兴建筑工程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1376172.60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段凯星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郭海洋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6C77" w:rsidRDefault="008E3DE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526C77">
        <w:trPr>
          <w:trHeight w:val="850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河南超远建筑工程有限公司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1393086.50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周艳培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贾爱军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6C77" w:rsidRDefault="008E3DE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526C77">
        <w:trPr>
          <w:trHeight w:val="850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河南忠信建筑工程有限公司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1362889.59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王罗刚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盛磊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6C77" w:rsidRDefault="008E3DE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526C77">
        <w:trPr>
          <w:trHeight w:val="850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河南苏景建筑工程有限公司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1378032.69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吴广川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王新杰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6C77" w:rsidRDefault="008E3DE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526C77">
        <w:trPr>
          <w:trHeight w:val="850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河南省华州建设工程有限公司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1338660.42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张歌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6C77" w:rsidRDefault="008E3DE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526C77">
        <w:trPr>
          <w:trHeight w:val="850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河南祥鹰市政工程有限公司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1352289.40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张慧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6C77" w:rsidRDefault="008E3DE2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否</w:t>
            </w:r>
          </w:p>
        </w:tc>
      </w:tr>
      <w:tr w:rsidR="00526C77">
        <w:trPr>
          <w:trHeight w:val="645"/>
          <w:jc w:val="center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招标控制价（元）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1514321.76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抽取的权重系数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K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值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6C77" w:rsidRDefault="008E3DE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0.1</w:t>
            </w:r>
          </w:p>
        </w:tc>
      </w:tr>
      <w:tr w:rsidR="00526C77">
        <w:trPr>
          <w:trHeight w:val="570"/>
          <w:jc w:val="center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工期（日历天）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质量要求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526C77">
        <w:trPr>
          <w:trHeight w:val="524"/>
          <w:jc w:val="center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投标报价修正情况</w:t>
            </w:r>
          </w:p>
        </w:tc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</w:tbl>
    <w:p w:rsidR="00526C77" w:rsidRDefault="00526C77">
      <w:pPr>
        <w:pStyle w:val="a0"/>
        <w:ind w:firstLine="210"/>
      </w:pPr>
    </w:p>
    <w:p w:rsidR="00526C77" w:rsidRDefault="008E3DE2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2"/>
          <w:szCs w:val="32"/>
          <w:lang w:val="zh-CN"/>
        </w:rPr>
        <w:t>三、评标标准、评标办法或者评标因素一览表</w:t>
      </w:r>
    </w:p>
    <w:p w:rsidR="00526C77" w:rsidRDefault="00526C77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7190"/>
      </w:tblGrid>
      <w:tr w:rsidR="00526C77">
        <w:trPr>
          <w:trHeight w:val="849"/>
          <w:jc w:val="center"/>
        </w:trPr>
        <w:tc>
          <w:tcPr>
            <w:tcW w:w="2187" w:type="dxa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评标办法</w:t>
            </w:r>
          </w:p>
        </w:tc>
        <w:tc>
          <w:tcPr>
            <w:tcW w:w="7190" w:type="dxa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评标采用综合计分法，具体内容详见招标文件。</w:t>
            </w:r>
          </w:p>
        </w:tc>
      </w:tr>
    </w:tbl>
    <w:p w:rsidR="00526C77" w:rsidRDefault="008E3DE2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四、评审情况</w:t>
      </w:r>
    </w:p>
    <w:p w:rsidR="00526C77" w:rsidRDefault="008E3DE2" w:rsidP="00C014E7">
      <w:pPr>
        <w:spacing w:afterLines="150" w:after="468" w:line="540" w:lineRule="exac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（一）清标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977"/>
        <w:gridCol w:w="3574"/>
      </w:tblGrid>
      <w:tr w:rsidR="00526C77">
        <w:trPr>
          <w:trHeight w:hRule="exact" w:val="709"/>
          <w:jc w:val="center"/>
        </w:trPr>
        <w:tc>
          <w:tcPr>
            <w:tcW w:w="8519" w:type="dxa"/>
            <w:gridSpan w:val="3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通过清标的投标人名称</w:t>
            </w:r>
          </w:p>
        </w:tc>
      </w:tr>
      <w:tr w:rsidR="00526C77">
        <w:trPr>
          <w:trHeight w:hRule="exact" w:val="650"/>
          <w:jc w:val="center"/>
        </w:trPr>
        <w:tc>
          <w:tcPr>
            <w:tcW w:w="968" w:type="dxa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7551" w:type="dxa"/>
            <w:gridSpan w:val="2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投标人名称</w:t>
            </w:r>
          </w:p>
        </w:tc>
      </w:tr>
      <w:tr w:rsidR="00526C77">
        <w:trPr>
          <w:trHeight w:hRule="exact" w:val="709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551" w:type="dxa"/>
            <w:gridSpan w:val="2"/>
            <w:shd w:val="clear" w:color="auto" w:fill="FFFFFF"/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河南省玉兴建筑工程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526C77">
        <w:trPr>
          <w:trHeight w:hRule="exact" w:val="709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551" w:type="dxa"/>
            <w:gridSpan w:val="2"/>
            <w:shd w:val="clear" w:color="auto" w:fill="FFFFFF"/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河南超远建筑工程有限公司</w:t>
            </w:r>
          </w:p>
        </w:tc>
      </w:tr>
      <w:tr w:rsidR="00526C77">
        <w:trPr>
          <w:trHeight w:hRule="exact" w:val="709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7551" w:type="dxa"/>
            <w:gridSpan w:val="2"/>
            <w:shd w:val="clear" w:color="auto" w:fill="FFFFFF"/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河南忠信建筑工程有限公司</w:t>
            </w:r>
          </w:p>
        </w:tc>
      </w:tr>
      <w:tr w:rsidR="00526C77">
        <w:trPr>
          <w:trHeight w:hRule="exact" w:val="709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7551" w:type="dxa"/>
            <w:gridSpan w:val="2"/>
            <w:shd w:val="clear" w:color="auto" w:fill="FFFFFF"/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河南苏景建筑工程有限公司</w:t>
            </w:r>
          </w:p>
        </w:tc>
      </w:tr>
      <w:tr w:rsidR="00526C77">
        <w:trPr>
          <w:trHeight w:hRule="exact" w:val="709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7551" w:type="dxa"/>
            <w:gridSpan w:val="2"/>
            <w:shd w:val="clear" w:color="auto" w:fill="FFFFFF"/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河南省华州建设工程有限公司</w:t>
            </w:r>
          </w:p>
        </w:tc>
      </w:tr>
      <w:tr w:rsidR="00526C77">
        <w:trPr>
          <w:trHeight w:hRule="exact" w:val="709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7551" w:type="dxa"/>
            <w:gridSpan w:val="2"/>
            <w:shd w:val="clear" w:color="auto" w:fill="FFFFFF"/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河南祥鹰市政工程有限公司</w:t>
            </w:r>
          </w:p>
        </w:tc>
      </w:tr>
      <w:tr w:rsidR="00526C77">
        <w:trPr>
          <w:trHeight w:hRule="exact" w:val="745"/>
          <w:jc w:val="center"/>
        </w:trPr>
        <w:tc>
          <w:tcPr>
            <w:tcW w:w="4945" w:type="dxa"/>
            <w:gridSpan w:val="2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未通过清标的投标人名称</w:t>
            </w:r>
          </w:p>
        </w:tc>
        <w:tc>
          <w:tcPr>
            <w:tcW w:w="3574" w:type="dxa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原因</w:t>
            </w:r>
          </w:p>
        </w:tc>
      </w:tr>
      <w:tr w:rsidR="00526C77">
        <w:trPr>
          <w:trHeight w:val="692"/>
          <w:jc w:val="center"/>
        </w:trPr>
        <w:tc>
          <w:tcPr>
            <w:tcW w:w="968" w:type="dxa"/>
            <w:shd w:val="clear" w:color="auto" w:fill="auto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977" w:type="dxa"/>
            <w:shd w:val="clear" w:color="auto" w:fill="FFFFFF"/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  <w:tc>
          <w:tcPr>
            <w:tcW w:w="3574" w:type="dxa"/>
            <w:shd w:val="clear" w:color="auto" w:fill="FFFFFF"/>
          </w:tcPr>
          <w:p w:rsidR="00526C77" w:rsidRDefault="00526C77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526C77" w:rsidRDefault="008E3DE2" w:rsidP="00C014E7">
      <w:pPr>
        <w:spacing w:afterLines="150" w:after="468" w:line="54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（二）初步评审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33"/>
        <w:gridCol w:w="2767"/>
        <w:gridCol w:w="4765"/>
      </w:tblGrid>
      <w:tr w:rsidR="00526C77">
        <w:trPr>
          <w:trHeight w:hRule="exact" w:val="553"/>
          <w:jc w:val="center"/>
        </w:trPr>
        <w:tc>
          <w:tcPr>
            <w:tcW w:w="8519" w:type="dxa"/>
            <w:gridSpan w:val="4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通过初步评审的投标人</w:t>
            </w:r>
          </w:p>
        </w:tc>
      </w:tr>
      <w:tr w:rsidR="00526C77">
        <w:trPr>
          <w:trHeight w:hRule="exact" w:val="560"/>
          <w:jc w:val="center"/>
        </w:trPr>
        <w:tc>
          <w:tcPr>
            <w:tcW w:w="987" w:type="dxa"/>
            <w:gridSpan w:val="2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7532" w:type="dxa"/>
            <w:gridSpan w:val="2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投标人名称</w:t>
            </w:r>
          </w:p>
        </w:tc>
      </w:tr>
      <w:tr w:rsidR="00526C77">
        <w:trPr>
          <w:trHeight w:hRule="exact" w:val="709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532" w:type="dxa"/>
            <w:gridSpan w:val="2"/>
            <w:shd w:val="clear" w:color="auto" w:fill="FFFFFF"/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河南省玉兴建筑工程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526C77">
        <w:trPr>
          <w:trHeight w:hRule="exact" w:val="709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532" w:type="dxa"/>
            <w:gridSpan w:val="2"/>
            <w:shd w:val="clear" w:color="auto" w:fill="FFFFFF"/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河南超远建筑工程有限公司</w:t>
            </w:r>
          </w:p>
        </w:tc>
      </w:tr>
      <w:tr w:rsidR="00526C77">
        <w:trPr>
          <w:trHeight w:hRule="exact" w:val="709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7532" w:type="dxa"/>
            <w:gridSpan w:val="2"/>
            <w:shd w:val="clear" w:color="auto" w:fill="FFFFFF"/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河南忠信建筑工程有限公司</w:t>
            </w:r>
          </w:p>
        </w:tc>
      </w:tr>
      <w:tr w:rsidR="00526C77">
        <w:trPr>
          <w:trHeight w:hRule="exact" w:val="709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7532" w:type="dxa"/>
            <w:gridSpan w:val="2"/>
            <w:shd w:val="clear" w:color="auto" w:fill="FFFFFF"/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河南苏景建筑工程有限公司</w:t>
            </w:r>
          </w:p>
        </w:tc>
      </w:tr>
      <w:tr w:rsidR="00526C77">
        <w:trPr>
          <w:trHeight w:hRule="exact" w:val="709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7532" w:type="dxa"/>
            <w:gridSpan w:val="2"/>
            <w:shd w:val="clear" w:color="auto" w:fill="FFFFFF"/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河南祥鹰市政工程有限公司</w:t>
            </w:r>
          </w:p>
        </w:tc>
      </w:tr>
      <w:tr w:rsidR="00526C77">
        <w:trPr>
          <w:trHeight w:hRule="exact" w:val="654"/>
          <w:jc w:val="center"/>
        </w:trPr>
        <w:tc>
          <w:tcPr>
            <w:tcW w:w="3754" w:type="dxa"/>
            <w:gridSpan w:val="3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未通过初步评审的投标人名称</w:t>
            </w:r>
          </w:p>
        </w:tc>
        <w:tc>
          <w:tcPr>
            <w:tcW w:w="4765" w:type="dxa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原因</w:t>
            </w:r>
          </w:p>
        </w:tc>
      </w:tr>
      <w:tr w:rsidR="00526C77">
        <w:trPr>
          <w:trHeight w:hRule="exact" w:val="709"/>
          <w:jc w:val="center"/>
        </w:trPr>
        <w:tc>
          <w:tcPr>
            <w:tcW w:w="654" w:type="dxa"/>
            <w:shd w:val="clear" w:color="auto" w:fill="auto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00" w:type="dxa"/>
            <w:gridSpan w:val="2"/>
            <w:shd w:val="clear" w:color="auto" w:fill="FFFFFF"/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河南省华州建设工程有限公司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526C77" w:rsidRDefault="008E3DE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近三年财务审计报告没有财务情况说明书书</w:t>
            </w:r>
          </w:p>
        </w:tc>
      </w:tr>
    </w:tbl>
    <w:p w:rsidR="00526C77" w:rsidRDefault="008E3DE2" w:rsidP="00C014E7">
      <w:pPr>
        <w:numPr>
          <w:ilvl w:val="0"/>
          <w:numId w:val="1"/>
        </w:numPr>
        <w:spacing w:afterLines="150" w:after="468" w:line="240" w:lineRule="atLeas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详细评审</w:t>
      </w:r>
    </w:p>
    <w:tbl>
      <w:tblPr>
        <w:tblW w:w="9216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982"/>
        <w:gridCol w:w="982"/>
        <w:gridCol w:w="1132"/>
        <w:gridCol w:w="883"/>
        <w:gridCol w:w="584"/>
        <w:gridCol w:w="1362"/>
        <w:gridCol w:w="992"/>
      </w:tblGrid>
      <w:tr w:rsidR="00526C77">
        <w:trPr>
          <w:trHeight w:val="645"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526C77" w:rsidRDefault="008E3DE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得分情况</w:t>
            </w:r>
          </w:p>
          <w:p w:rsidR="00526C77" w:rsidRDefault="00526C77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:rsidR="00526C77" w:rsidRDefault="00526C77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:rsidR="00526C77" w:rsidRDefault="008E3DE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投标人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技术标得分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报价得分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分部分项综合单价得分</w:t>
            </w:r>
          </w:p>
        </w:tc>
        <w:tc>
          <w:tcPr>
            <w:tcW w:w="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措施项目得分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主材得分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综合（信用）</w:t>
            </w:r>
          </w:p>
          <w:p w:rsidR="00526C77" w:rsidRDefault="008E3DE2">
            <w:pPr>
              <w:widowControl/>
              <w:ind w:firstLineChars="200" w:firstLine="482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得分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最终</w:t>
            </w:r>
          </w:p>
          <w:p w:rsidR="00526C77" w:rsidRDefault="008E3DE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526C77">
        <w:trPr>
          <w:trHeight w:val="420"/>
        </w:trPr>
        <w:tc>
          <w:tcPr>
            <w:tcW w:w="2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河南省玉兴建筑工程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17.98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21.94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2.67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7.5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76.39</w:t>
            </w:r>
          </w:p>
        </w:tc>
      </w:tr>
      <w:tr w:rsidR="00526C77">
        <w:trPr>
          <w:trHeight w:val="420"/>
        </w:trPr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河南祥鹰市政工程有限公司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12.24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25.06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14.5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3.39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8.5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75.09</w:t>
            </w:r>
          </w:p>
        </w:tc>
      </w:tr>
      <w:tr w:rsidR="00526C77">
        <w:trPr>
          <w:trHeight w:val="420"/>
        </w:trPr>
        <w:tc>
          <w:tcPr>
            <w:tcW w:w="229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河南忠信建筑工程有限公司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13.04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23.14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2.942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74.62</w:t>
            </w:r>
          </w:p>
        </w:tc>
      </w:tr>
      <w:tr w:rsidR="00526C77">
        <w:trPr>
          <w:trHeight w:val="420"/>
        </w:trPr>
        <w:tc>
          <w:tcPr>
            <w:tcW w:w="22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河南苏景建筑工程有限公司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14.14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21.24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3.386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68.87</w:t>
            </w:r>
          </w:p>
        </w:tc>
      </w:tr>
      <w:tr w:rsidR="00526C77">
        <w:trPr>
          <w:trHeight w:val="420"/>
        </w:trPr>
        <w:tc>
          <w:tcPr>
            <w:tcW w:w="22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C77" w:rsidRDefault="008E3DE2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河南超远建筑工程有限公司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15.16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19.04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26C77" w:rsidRDefault="008E3DE2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60.42</w:t>
            </w:r>
          </w:p>
        </w:tc>
      </w:tr>
    </w:tbl>
    <w:p w:rsidR="00526C77" w:rsidRDefault="008E3DE2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五、经评审的投标人排序</w:t>
      </w:r>
    </w:p>
    <w:p w:rsidR="00526C77" w:rsidRDefault="008E3DE2">
      <w:pPr>
        <w:autoSpaceDE w:val="0"/>
        <w:autoSpaceDN w:val="0"/>
        <w:adjustRightInd w:val="0"/>
        <w:spacing w:line="5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根据招标文件的规定，评标委员会按综合得分由高到低排序如下：</w:t>
      </w:r>
    </w:p>
    <w:p w:rsidR="00526C77" w:rsidRDefault="008E3DE2">
      <w:pPr>
        <w:pStyle w:val="a0"/>
        <w:spacing w:after="0"/>
        <w:ind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第一名：</w:t>
      </w:r>
      <w:r>
        <w:rPr>
          <w:rFonts w:ascii="仿宋" w:eastAsia="仿宋" w:hAnsi="仿宋" w:hint="eastAsia"/>
          <w:sz w:val="28"/>
        </w:rPr>
        <w:tab/>
      </w:r>
      <w:proofErr w:type="gramStart"/>
      <w:r>
        <w:rPr>
          <w:rFonts w:ascii="仿宋" w:eastAsia="仿宋" w:hAnsi="仿宋" w:hint="eastAsia"/>
          <w:sz w:val="28"/>
        </w:rPr>
        <w:t>河南省玉兴建筑工程</w:t>
      </w:r>
      <w:proofErr w:type="gramEnd"/>
      <w:r>
        <w:rPr>
          <w:rFonts w:ascii="仿宋" w:eastAsia="仿宋" w:hAnsi="仿宋" w:hint="eastAsia"/>
          <w:sz w:val="28"/>
        </w:rPr>
        <w:t>有限公司</w:t>
      </w:r>
    </w:p>
    <w:p w:rsidR="00526C77" w:rsidRDefault="008E3DE2">
      <w:pPr>
        <w:pStyle w:val="a0"/>
        <w:spacing w:after="0"/>
        <w:ind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第二名：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>河南祥鹰市政工程有限公司</w:t>
      </w:r>
    </w:p>
    <w:p w:rsidR="00526C77" w:rsidRDefault="008E3DE2">
      <w:pPr>
        <w:pStyle w:val="a0"/>
        <w:spacing w:after="0"/>
        <w:ind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第三名：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>河南忠信建筑工程有限公司</w:t>
      </w:r>
    </w:p>
    <w:p w:rsidR="00526C77" w:rsidRDefault="008E3DE2">
      <w:pPr>
        <w:pStyle w:val="a0"/>
        <w:spacing w:after="0"/>
        <w:ind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第四名：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>河南苏景建筑工程有限公司</w:t>
      </w:r>
    </w:p>
    <w:p w:rsidR="00526C77" w:rsidRDefault="008E3DE2">
      <w:pPr>
        <w:pStyle w:val="a0"/>
        <w:spacing w:after="0"/>
        <w:ind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第五名：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 w:hint="eastAsia"/>
          <w:sz w:val="28"/>
        </w:rPr>
        <w:t>河南超远建筑工程有限公司</w:t>
      </w:r>
    </w:p>
    <w:p w:rsidR="00526C77" w:rsidRDefault="008E3DE2">
      <w:pPr>
        <w:numPr>
          <w:ilvl w:val="0"/>
          <w:numId w:val="2"/>
        </w:num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推荐的中标候选人详细评审得分</w:t>
      </w:r>
    </w:p>
    <w:tbl>
      <w:tblPr>
        <w:tblW w:w="8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526C77">
        <w:trPr>
          <w:trHeight w:val="90"/>
        </w:trPr>
        <w:tc>
          <w:tcPr>
            <w:tcW w:w="8640" w:type="dxa"/>
            <w:shd w:val="clear" w:color="auto" w:fill="FFFFFF"/>
            <w:vAlign w:val="center"/>
          </w:tcPr>
          <w:tbl>
            <w:tblPr>
              <w:tblpPr w:leftFromText="180" w:rightFromText="180" w:vertAnchor="text" w:horzAnchor="page" w:tblpX="31" w:tblpY="671"/>
              <w:tblOverlap w:val="never"/>
              <w:tblW w:w="86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3009"/>
              <w:gridCol w:w="984"/>
              <w:gridCol w:w="1050"/>
              <w:gridCol w:w="950"/>
              <w:gridCol w:w="1000"/>
              <w:gridCol w:w="1066"/>
            </w:tblGrid>
            <w:tr w:rsidR="00526C77">
              <w:trPr>
                <w:trHeight w:val="540"/>
              </w:trPr>
              <w:tc>
                <w:tcPr>
                  <w:tcW w:w="356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第二中标候选人</w:t>
                  </w:r>
                </w:p>
              </w:tc>
              <w:tc>
                <w:tcPr>
                  <w:tcW w:w="505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河南祥鹰市政工程有限公司</w:t>
                  </w:r>
                </w:p>
              </w:tc>
            </w:tr>
            <w:tr w:rsidR="00526C77">
              <w:trPr>
                <w:trHeight w:val="760"/>
              </w:trPr>
              <w:tc>
                <w:tcPr>
                  <w:tcW w:w="356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评审委员会成员评审内容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评委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评委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评委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评委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4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评委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5</w:t>
                  </w:r>
                </w:p>
              </w:tc>
            </w:tr>
            <w:tr w:rsidR="00526C77">
              <w:trPr>
                <w:trHeight w:val="558"/>
              </w:trPr>
              <w:tc>
                <w:tcPr>
                  <w:tcW w:w="55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技术标</w:t>
                  </w:r>
                </w:p>
              </w:tc>
              <w:tc>
                <w:tcPr>
                  <w:tcW w:w="3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、内容完整性和编制水平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 xml:space="preserve">                                            0-1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分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0.8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0.5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0.5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0.6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0.6</w:t>
                  </w:r>
                </w:p>
              </w:tc>
            </w:tr>
            <w:tr w:rsidR="00526C77">
              <w:trPr>
                <w:trHeight w:val="628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526C77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、施工方案和技术措施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 xml:space="preserve">                                              1-2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分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1.2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1.2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1.3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</w:t>
                  </w:r>
                </w:p>
              </w:tc>
            </w:tr>
            <w:tr w:rsidR="00526C77">
              <w:trPr>
                <w:trHeight w:val="645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526C77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、质量管理体系与措施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 xml:space="preserve">                                              1-2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分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1.2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1.4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1.2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1.5</w:t>
                  </w:r>
                </w:p>
              </w:tc>
            </w:tr>
            <w:tr w:rsidR="00526C77">
              <w:trPr>
                <w:trHeight w:val="628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526C77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4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、安全管理体系与措施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ab/>
                    <w:t xml:space="preserve">                                           1-2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分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1.2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1.2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1.2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1.2</w:t>
                  </w:r>
                </w:p>
              </w:tc>
            </w:tr>
            <w:tr w:rsidR="00526C77">
              <w:trPr>
                <w:trHeight w:val="741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526C77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5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 xml:space="preserve">、环境保护管理体系与措施　　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 xml:space="preserve">                                      1-2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分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1.2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1.3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1.3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1.2</w:t>
                  </w:r>
                </w:p>
              </w:tc>
            </w:tr>
            <w:tr w:rsidR="00526C77">
              <w:trPr>
                <w:trHeight w:val="678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526C77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6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、工程进度计划与措施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 xml:space="preserve">                                              0-1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分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0.7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0.5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0.6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0.5</w:t>
                  </w:r>
                </w:p>
              </w:tc>
            </w:tr>
            <w:tr w:rsidR="00526C77">
              <w:trPr>
                <w:trHeight w:val="645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526C77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7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、拟投入资源配备计划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 xml:space="preserve">                                              1-2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分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1.5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1.3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1.5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1.2</w:t>
                  </w:r>
                </w:p>
              </w:tc>
            </w:tr>
            <w:tr w:rsidR="00526C77">
              <w:trPr>
                <w:trHeight w:val="696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526C77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、施工进度表或施工网络图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ab/>
                    <w:t xml:space="preserve">                                        0-1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分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0.8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0.5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0.5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0.5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0.8</w:t>
                  </w:r>
                </w:p>
              </w:tc>
            </w:tr>
            <w:tr w:rsidR="00526C77">
              <w:trPr>
                <w:trHeight w:val="674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526C77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9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、施工总平面布置图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 xml:space="preserve">                                                0-1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分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0.8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0.5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0.5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</w:t>
                  </w:r>
                </w:p>
              </w:tc>
            </w:tr>
            <w:tr w:rsidR="00526C77">
              <w:trPr>
                <w:trHeight w:val="1282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526C77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10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、节能减排、绿色施工（含扬尘治理）措施、工艺创新方面针对本工程有具体措施或企业自有创新技术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 xml:space="preserve">  1-2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分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1.2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1.4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1.3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</w:t>
                  </w:r>
                </w:p>
              </w:tc>
            </w:tr>
            <w:tr w:rsidR="00526C77">
              <w:trPr>
                <w:trHeight w:val="1542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526C77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11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、新工艺、新技术、新设备、新材料的采用程度，其在确保质量、降低成本、缩短工期、减轻劳动强度、提高工效等方面的作用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1-2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分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1.2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1.3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1.4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</w:t>
                  </w:r>
                </w:p>
              </w:tc>
            </w:tr>
            <w:tr w:rsidR="00526C77">
              <w:trPr>
                <w:trHeight w:val="991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526C77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、企业具备信息化管理平台，能够使工程管理者对现场实施监控和数据处理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 xml:space="preserve"> 1-2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分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1.2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1.3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1.4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</w:t>
                  </w:r>
                </w:p>
              </w:tc>
            </w:tr>
            <w:tr w:rsidR="00526C77">
              <w:trPr>
                <w:trHeight w:val="540"/>
              </w:trPr>
              <w:tc>
                <w:tcPr>
                  <w:tcW w:w="356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小计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13.0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11.0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12.4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12.8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12.0</w:t>
                  </w:r>
                </w:p>
              </w:tc>
            </w:tr>
            <w:tr w:rsidR="00526C77">
              <w:trPr>
                <w:trHeight w:val="540"/>
              </w:trPr>
              <w:tc>
                <w:tcPr>
                  <w:tcW w:w="356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技术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得分</w:t>
                  </w:r>
                </w:p>
              </w:tc>
              <w:tc>
                <w:tcPr>
                  <w:tcW w:w="505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12.24</w:t>
                  </w:r>
                </w:p>
              </w:tc>
            </w:tr>
            <w:tr w:rsidR="00526C77">
              <w:trPr>
                <w:trHeight w:val="540"/>
              </w:trPr>
              <w:tc>
                <w:tcPr>
                  <w:tcW w:w="55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商务标</w:t>
                  </w:r>
                </w:p>
              </w:tc>
              <w:tc>
                <w:tcPr>
                  <w:tcW w:w="3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1.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总报价分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25.06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25.06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25.06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25.06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25.06</w:t>
                  </w:r>
                </w:p>
              </w:tc>
            </w:tr>
            <w:tr w:rsidR="00526C77">
              <w:trPr>
                <w:trHeight w:val="540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526C77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2.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分部分项分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14.5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14.5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14.5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14.5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14.5</w:t>
                  </w:r>
                </w:p>
              </w:tc>
            </w:tr>
            <w:tr w:rsidR="00526C77">
              <w:trPr>
                <w:trHeight w:val="540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526C77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3.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主要材料分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8.5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8.5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8.5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8.5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8.5</w:t>
                  </w:r>
                </w:p>
              </w:tc>
            </w:tr>
            <w:tr w:rsidR="00526C77">
              <w:trPr>
                <w:trHeight w:val="540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526C77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4.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措施项目分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3.39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3.39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3.39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3.39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3.39</w:t>
                  </w:r>
                </w:p>
              </w:tc>
            </w:tr>
            <w:tr w:rsidR="00526C77">
              <w:trPr>
                <w:trHeight w:val="540"/>
              </w:trPr>
              <w:tc>
                <w:tcPr>
                  <w:tcW w:w="356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小计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51.45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51.45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51.45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51.45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51.45</w:t>
                  </w:r>
                </w:p>
              </w:tc>
            </w:tr>
            <w:tr w:rsidR="00526C77">
              <w:trPr>
                <w:trHeight w:val="540"/>
              </w:trPr>
              <w:tc>
                <w:tcPr>
                  <w:tcW w:w="356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商务标得分</w:t>
                  </w:r>
                </w:p>
              </w:tc>
              <w:tc>
                <w:tcPr>
                  <w:tcW w:w="505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51.45</w:t>
                  </w:r>
                </w:p>
              </w:tc>
            </w:tr>
            <w:tr w:rsidR="00526C77">
              <w:trPr>
                <w:trHeight w:val="378"/>
              </w:trPr>
              <w:tc>
                <w:tcPr>
                  <w:tcW w:w="55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综合</w:t>
                  </w: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(</w:t>
                  </w: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信用</w:t>
                  </w: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)</w:t>
                  </w: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标</w:t>
                  </w:r>
                </w:p>
              </w:tc>
              <w:tc>
                <w:tcPr>
                  <w:tcW w:w="3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、项目班子配备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0-3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分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3</w:t>
                  </w:r>
                </w:p>
              </w:tc>
            </w:tr>
            <w:tr w:rsidR="00526C77">
              <w:trPr>
                <w:trHeight w:val="462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526C77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、企业综合信用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0-8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分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6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6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6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6</w:t>
                  </w:r>
                </w:p>
              </w:tc>
            </w:tr>
            <w:tr w:rsidR="00526C77">
              <w:trPr>
                <w:trHeight w:val="492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526C77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、项目负责人业绩及信用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0-4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分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</w:t>
                  </w:r>
                </w:p>
              </w:tc>
            </w:tr>
            <w:tr w:rsidR="00526C77">
              <w:trPr>
                <w:trHeight w:val="765"/>
              </w:trPr>
              <w:tc>
                <w:tcPr>
                  <w:tcW w:w="55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526C77">
                  <w:pPr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3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4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、服务承诺（含不拖欠农民工工资承诺、扬尘治理等内容）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0-5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分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2.5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3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2.5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2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2</w:t>
                  </w:r>
                </w:p>
              </w:tc>
            </w:tr>
            <w:tr w:rsidR="00526C77">
              <w:trPr>
                <w:trHeight w:val="540"/>
              </w:trPr>
              <w:tc>
                <w:tcPr>
                  <w:tcW w:w="356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小计</w:t>
                  </w:r>
                </w:p>
              </w:tc>
              <w:tc>
                <w:tcPr>
                  <w:tcW w:w="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11.5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12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11.5</w:t>
                  </w:r>
                </w:p>
              </w:tc>
              <w:tc>
                <w:tcPr>
                  <w:tcW w:w="1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11</w:t>
                  </w:r>
                </w:p>
              </w:tc>
              <w:tc>
                <w:tcPr>
                  <w:tcW w:w="10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11</w:t>
                  </w:r>
                </w:p>
              </w:tc>
            </w:tr>
            <w:tr w:rsidR="00526C77">
              <w:trPr>
                <w:trHeight w:val="760"/>
              </w:trPr>
              <w:tc>
                <w:tcPr>
                  <w:tcW w:w="356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综合</w:t>
                  </w: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(</w:t>
                  </w: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信用</w:t>
                  </w: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)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得分</w:t>
                  </w:r>
                </w:p>
              </w:tc>
              <w:tc>
                <w:tcPr>
                  <w:tcW w:w="505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11.40</w:t>
                  </w:r>
                </w:p>
              </w:tc>
            </w:tr>
            <w:tr w:rsidR="00526C77">
              <w:trPr>
                <w:trHeight w:val="540"/>
              </w:trPr>
              <w:tc>
                <w:tcPr>
                  <w:tcW w:w="356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最终得分</w:t>
                  </w:r>
                </w:p>
              </w:tc>
              <w:tc>
                <w:tcPr>
                  <w:tcW w:w="505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75.09</w:t>
                  </w:r>
                </w:p>
              </w:tc>
            </w:tr>
            <w:tr w:rsidR="00526C77">
              <w:trPr>
                <w:trHeight w:val="540"/>
              </w:trPr>
              <w:tc>
                <w:tcPr>
                  <w:tcW w:w="8615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szCs w:val="21"/>
                      <w:lang w:bidi="ar"/>
                    </w:rPr>
                    <w:t>备注：</w:t>
                  </w:r>
                </w:p>
              </w:tc>
            </w:tr>
            <w:tr w:rsidR="00526C77">
              <w:trPr>
                <w:trHeight w:val="1777"/>
              </w:trPr>
              <w:tc>
                <w:tcPr>
                  <w:tcW w:w="8615" w:type="dxa"/>
                  <w:gridSpan w:val="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526C77" w:rsidRDefault="008E3DE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lastRenderedPageBreak/>
                    <w:t xml:space="preserve">   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=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技术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得分＋商务标得分＋综合（信用）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得分。计算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分值均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四舍五入保留两位小数。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评标委员会人数在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5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人以上时，去掉一个最高分和一个最低分取平均值；评标委员会人数在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5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>人时，取所有评委评分的平均值。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lang w:bidi="ar"/>
                    </w:rPr>
                    <w:t xml:space="preserve"> </w:t>
                  </w:r>
                </w:p>
              </w:tc>
            </w:tr>
          </w:tbl>
          <w:p w:rsidR="00526C77" w:rsidRDefault="00526C7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1481" w:tblpY="515"/>
        <w:tblOverlap w:val="never"/>
        <w:tblW w:w="96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206"/>
        <w:gridCol w:w="1150"/>
        <w:gridCol w:w="1117"/>
        <w:gridCol w:w="1183"/>
        <w:gridCol w:w="1200"/>
        <w:gridCol w:w="1200"/>
      </w:tblGrid>
      <w:tr w:rsidR="00526C77">
        <w:trPr>
          <w:trHeight w:val="540"/>
        </w:trPr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lastRenderedPageBreak/>
              <w:t>第三中标候选人</w:t>
            </w:r>
          </w:p>
        </w:tc>
        <w:tc>
          <w:tcPr>
            <w:tcW w:w="5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河南忠信建筑工程有限公司</w:t>
            </w:r>
          </w:p>
        </w:tc>
      </w:tr>
      <w:tr w:rsidR="00526C77">
        <w:trPr>
          <w:trHeight w:val="760"/>
        </w:trPr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评审委员会成员评审内容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评委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评委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评委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评委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评委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5</w:t>
            </w:r>
          </w:p>
        </w:tc>
      </w:tr>
      <w:tr w:rsidR="00526C77">
        <w:trPr>
          <w:trHeight w:val="741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技术标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C77" w:rsidRDefault="008E3DE2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、内容完整性和编制水平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 xml:space="preserve">                                            0-1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0.8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0.6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0.6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0.7</w:t>
            </w:r>
          </w:p>
        </w:tc>
      </w:tr>
      <w:tr w:rsidR="00526C77">
        <w:trPr>
          <w:trHeight w:val="678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526C77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C77" w:rsidRDefault="008E3D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、施工方案和技术措施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 xml:space="preserve">                                              1-2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1.5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</w:t>
            </w:r>
          </w:p>
        </w:tc>
      </w:tr>
      <w:tr w:rsidR="00526C77">
        <w:trPr>
          <w:trHeight w:val="678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526C77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C77" w:rsidRDefault="008E3D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、质量管理体系与措施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 xml:space="preserve">               1-2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1.5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1.1</w:t>
            </w:r>
          </w:p>
        </w:tc>
      </w:tr>
      <w:tr w:rsidR="00526C77">
        <w:trPr>
          <w:trHeight w:val="728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526C77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C77" w:rsidRDefault="008E3D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、安全管理体系与措施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ab/>
              <w:t xml:space="preserve">                                           1-2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</w:t>
            </w:r>
          </w:p>
        </w:tc>
      </w:tr>
      <w:tr w:rsidR="00526C77">
        <w:trPr>
          <w:trHeight w:val="90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526C77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C77" w:rsidRDefault="008E3D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 xml:space="preserve">、环境保护管理体系与措施　　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 xml:space="preserve">                                      1-2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</w:t>
            </w:r>
          </w:p>
        </w:tc>
      </w:tr>
      <w:tr w:rsidR="00526C77">
        <w:trPr>
          <w:trHeight w:val="712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526C77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C77" w:rsidRDefault="008E3D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、工程进度计划与措施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 xml:space="preserve">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0-1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0.7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0.5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0.6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0.5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</w:t>
            </w:r>
          </w:p>
        </w:tc>
      </w:tr>
      <w:tr w:rsidR="00526C77">
        <w:trPr>
          <w:trHeight w:val="678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526C77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C77" w:rsidRDefault="008E3D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、拟投入资源配备计划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 xml:space="preserve">                                              1-2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</w:t>
            </w:r>
          </w:p>
        </w:tc>
      </w:tr>
      <w:tr w:rsidR="00526C77">
        <w:trPr>
          <w:trHeight w:val="645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526C77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C77" w:rsidRDefault="008E3D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、施工进度表或施工网络图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ab/>
              <w:t xml:space="preserve">                                        0-1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0.8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0.5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0.5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</w:t>
            </w:r>
          </w:p>
        </w:tc>
      </w:tr>
      <w:tr w:rsidR="00526C77">
        <w:trPr>
          <w:trHeight w:val="691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526C77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C77" w:rsidRDefault="008E3D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、施工总平面布置图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 xml:space="preserve">                                                0-1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0.8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0.5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0.6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0.5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</w:t>
            </w:r>
          </w:p>
        </w:tc>
      </w:tr>
      <w:tr w:rsidR="00526C77">
        <w:trPr>
          <w:trHeight w:val="1315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526C77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C77" w:rsidRDefault="008E3D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、节能减排、绿色施工（含扬尘治理）措施、工艺创新方面针对本工程有具体措施或企业自有创新技术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 xml:space="preserve">  1-2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1.5</w:t>
            </w:r>
          </w:p>
        </w:tc>
      </w:tr>
      <w:tr w:rsidR="00526C77">
        <w:trPr>
          <w:trHeight w:val="1275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526C77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C77" w:rsidRDefault="008E3D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、新工艺、新技术、新设备、新材料的采用程度，其在确保质量、降低成本、缩短工期、减轻劳动强度、提高工效等方面的作用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1-2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1.5</w:t>
            </w:r>
          </w:p>
        </w:tc>
      </w:tr>
      <w:tr w:rsidR="00526C77">
        <w:trPr>
          <w:trHeight w:val="1026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526C77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C77" w:rsidRDefault="008E3D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、企业具备信息化管理平台，能够使工程管理者对现场实施监控和数据处理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 xml:space="preserve"> 1-2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1.5</w:t>
            </w:r>
          </w:p>
        </w:tc>
      </w:tr>
      <w:tr w:rsidR="00526C77">
        <w:trPr>
          <w:trHeight w:val="540"/>
        </w:trPr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小计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12.9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12.0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13.7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13.3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13.3</w:t>
            </w:r>
          </w:p>
        </w:tc>
      </w:tr>
      <w:tr w:rsidR="00526C77">
        <w:trPr>
          <w:trHeight w:val="540"/>
        </w:trPr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技术</w:t>
            </w:r>
            <w:proofErr w:type="gramStart"/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标平均</w:t>
            </w:r>
            <w:proofErr w:type="gramEnd"/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得分</w:t>
            </w:r>
          </w:p>
        </w:tc>
        <w:tc>
          <w:tcPr>
            <w:tcW w:w="5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13.04</w:t>
            </w:r>
          </w:p>
        </w:tc>
      </w:tr>
      <w:tr w:rsidR="00526C77">
        <w:trPr>
          <w:trHeight w:val="540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商务标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C77" w:rsidRDefault="008E3DE2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总报价分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23.14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23.14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23.14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23.14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23.14</w:t>
            </w:r>
          </w:p>
        </w:tc>
      </w:tr>
      <w:tr w:rsidR="00526C77">
        <w:trPr>
          <w:trHeight w:val="540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526C77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C77" w:rsidRDefault="008E3D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分部分项分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15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15</w:t>
            </w:r>
          </w:p>
        </w:tc>
      </w:tr>
      <w:tr w:rsidR="00526C77">
        <w:trPr>
          <w:trHeight w:val="540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526C77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C77" w:rsidRDefault="008E3D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主要材料分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9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9</w:t>
            </w:r>
          </w:p>
        </w:tc>
      </w:tr>
      <w:tr w:rsidR="00526C77">
        <w:trPr>
          <w:trHeight w:val="540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526C77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C77" w:rsidRDefault="008E3D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措施项目分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2.942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2.942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2.942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2.942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2.942</w:t>
            </w:r>
          </w:p>
        </w:tc>
      </w:tr>
      <w:tr w:rsidR="00526C77">
        <w:trPr>
          <w:trHeight w:val="760"/>
        </w:trPr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小计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50.082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50.082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50.082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50.082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50.082</w:t>
            </w:r>
          </w:p>
        </w:tc>
      </w:tr>
      <w:tr w:rsidR="00526C77">
        <w:trPr>
          <w:trHeight w:val="540"/>
        </w:trPr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商务标得分</w:t>
            </w:r>
          </w:p>
        </w:tc>
        <w:tc>
          <w:tcPr>
            <w:tcW w:w="5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50.08</w:t>
            </w:r>
          </w:p>
        </w:tc>
      </w:tr>
      <w:tr w:rsidR="00526C77">
        <w:trPr>
          <w:trHeight w:val="345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综合</w:t>
            </w:r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(</w:t>
            </w:r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信用</w:t>
            </w:r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)</w:t>
            </w:r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标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C77" w:rsidRDefault="008E3DE2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、项目班子配备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0-3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3</w:t>
            </w:r>
          </w:p>
        </w:tc>
      </w:tr>
      <w:tr w:rsidR="00526C77">
        <w:trPr>
          <w:trHeight w:val="378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526C77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C77" w:rsidRDefault="008E3D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、企业综合信用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0-8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6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6</w:t>
            </w:r>
          </w:p>
        </w:tc>
      </w:tr>
      <w:tr w:rsidR="00526C77">
        <w:trPr>
          <w:trHeight w:val="475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526C77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C77" w:rsidRDefault="008E3D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、项目负责人业绩及信用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0-4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0</w:t>
            </w:r>
          </w:p>
        </w:tc>
      </w:tr>
      <w:tr w:rsidR="00526C77">
        <w:trPr>
          <w:trHeight w:val="666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526C77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6C77" w:rsidRDefault="008E3D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、服务承诺（含不拖欠农民工工资承诺、扬尘治理等内容）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0-5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分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2.5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3.5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2.5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2</w:t>
            </w:r>
          </w:p>
        </w:tc>
      </w:tr>
      <w:tr w:rsidR="00526C77">
        <w:trPr>
          <w:trHeight w:val="540"/>
        </w:trPr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小计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11.5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12.5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11.5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11</w:t>
            </w:r>
          </w:p>
        </w:tc>
      </w:tr>
      <w:tr w:rsidR="00526C77">
        <w:trPr>
          <w:trHeight w:val="760"/>
        </w:trPr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综合</w:t>
            </w:r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(</w:t>
            </w:r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信用</w:t>
            </w:r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)</w:t>
            </w:r>
            <w:proofErr w:type="gramStart"/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标平均</w:t>
            </w:r>
            <w:proofErr w:type="gramEnd"/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得分</w:t>
            </w:r>
          </w:p>
        </w:tc>
        <w:tc>
          <w:tcPr>
            <w:tcW w:w="5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11.50</w:t>
            </w:r>
          </w:p>
        </w:tc>
      </w:tr>
      <w:tr w:rsidR="00526C77">
        <w:trPr>
          <w:trHeight w:val="540"/>
        </w:trPr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最终得分</w:t>
            </w:r>
          </w:p>
        </w:tc>
        <w:tc>
          <w:tcPr>
            <w:tcW w:w="5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74.62</w:t>
            </w:r>
          </w:p>
        </w:tc>
      </w:tr>
      <w:tr w:rsidR="00526C77">
        <w:trPr>
          <w:trHeight w:val="540"/>
        </w:trPr>
        <w:tc>
          <w:tcPr>
            <w:tcW w:w="9612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color w:val="000000"/>
                <w:szCs w:val="21"/>
                <w:lang w:bidi="ar"/>
              </w:rPr>
              <w:t>备注：</w:t>
            </w:r>
          </w:p>
        </w:tc>
      </w:tr>
      <w:tr w:rsidR="00526C77">
        <w:trPr>
          <w:trHeight w:val="2160"/>
        </w:trPr>
        <w:tc>
          <w:tcPr>
            <w:tcW w:w="961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6C77" w:rsidRDefault="008E3DE2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=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技术</w:t>
            </w:r>
            <w:proofErr w:type="gramStart"/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标平均</w:t>
            </w:r>
            <w:proofErr w:type="gramEnd"/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得分＋商务标得分＋综合（信用）</w:t>
            </w:r>
            <w:proofErr w:type="gramStart"/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标平均</w:t>
            </w:r>
            <w:proofErr w:type="gramEnd"/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得分。计算</w:t>
            </w:r>
            <w:proofErr w:type="gramStart"/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分值均</w:t>
            </w:r>
            <w:proofErr w:type="gramEnd"/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四舍五入保留两位小数。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评标委员会人数在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5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人以上时，去掉一个最高分和一个最低分取平均值；评标委员会人数在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5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>人时，取所有评委评分的平均值。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  <w:lang w:bidi="ar"/>
              </w:rPr>
              <w:t xml:space="preserve"> </w:t>
            </w:r>
          </w:p>
        </w:tc>
      </w:tr>
    </w:tbl>
    <w:p w:rsidR="00526C77" w:rsidRDefault="008E3DE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sz w:val="30"/>
          <w:szCs w:val="30"/>
        </w:rPr>
      </w:pPr>
      <w:r>
        <w:rPr>
          <w:rFonts w:ascii="宋体" w:eastAsia="宋体" w:hAnsi="Times New Roman" w:cs="宋体" w:hint="eastAsia"/>
          <w:color w:val="000000"/>
          <w:kern w:val="0"/>
          <w:sz w:val="30"/>
          <w:szCs w:val="30"/>
          <w:lang w:bidi="ar"/>
        </w:rPr>
        <w:br w:type="page"/>
      </w:r>
    </w:p>
    <w:p w:rsidR="00526C77" w:rsidRDefault="008E3DE2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lastRenderedPageBreak/>
        <w:t>七、推荐的中标候选人情况与签订合同前要处理的事宜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（一）推荐的中标候选人名单：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b/>
          <w:bCs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bCs/>
          <w:color w:val="000000"/>
          <w:spacing w:val="15"/>
          <w:kern w:val="0"/>
          <w:sz w:val="30"/>
          <w:szCs w:val="30"/>
          <w:lang w:val="zh-CN"/>
        </w:rPr>
        <w:t>第一中标候选人：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pacing w:val="15"/>
          <w:kern w:val="0"/>
          <w:sz w:val="30"/>
          <w:szCs w:val="30"/>
        </w:rPr>
        <w:t>河南省玉兴建筑工程</w:t>
      </w:r>
      <w:proofErr w:type="gramEnd"/>
      <w:r>
        <w:rPr>
          <w:rFonts w:ascii="仿宋" w:eastAsia="仿宋" w:hAnsi="仿宋" w:cs="仿宋" w:hint="eastAsia"/>
          <w:b/>
          <w:bCs/>
          <w:color w:val="000000"/>
          <w:spacing w:val="15"/>
          <w:kern w:val="0"/>
          <w:sz w:val="30"/>
          <w:szCs w:val="30"/>
        </w:rPr>
        <w:t>有限公司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投标报价：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1376172.60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元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写：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壹佰叁拾柒万陆仟壹佰柒拾贰元陆角整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  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工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期：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45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日历天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质量标准：合格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项目负责人：段凯星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证书名称：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市政公用二级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建造师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编号：豫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241141561776 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企业资质：市政公用工程施工总承包贰级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是否具备独立法人资格：是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投标文件中填报的项目负责人业绩名称：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个人业绩：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尉氏县西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关中路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改造工程（人民路至文化路）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工程地点：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尉氏县西关中路（人民路至文化路）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开竣工时间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2016.5.15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-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2016.9.14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投标文件中填报的单位项目业绩名称：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单位项目业绩</w:t>
      </w:r>
      <w:proofErr w:type="gramStart"/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兰考县产业集聚区科技路东延、航海路东延及宝龙路青阳河桥、东泰路青阳河桥、科技路青阳河桥与</w:t>
      </w:r>
      <w:proofErr w:type="gramStart"/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航海路</w:t>
      </w:r>
      <w:proofErr w:type="gramEnd"/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青阳河桥新建工程项目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工程地点：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兰考县产业集聚区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开竣工时间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2016.7.25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-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2016.11.20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单位项目业绩二：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周口市第十二批市本级“五统筹”补充耕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lastRenderedPageBreak/>
        <w:t>地试点项目三标段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工程地点：周口市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开竣工时间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2017.3.6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-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2017.4.20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单位项目业绩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三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西华县迟营乡等两个乡（镇）土地（高标准基本农田）整治项目十七标段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工程地点：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西华县迟营乡和西夏亭镇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开竣工时间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2017.1.13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-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2017.5.12</w:t>
      </w:r>
    </w:p>
    <w:p w:rsidR="00526C77" w:rsidRDefault="008E3DE2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bCs/>
          <w:color w:val="000000"/>
          <w:spacing w:val="15"/>
          <w:kern w:val="0"/>
          <w:sz w:val="30"/>
          <w:szCs w:val="30"/>
          <w:lang w:val="zh-CN"/>
        </w:rPr>
        <w:t>第二中标候选人：河南祥鹰市政工程有限公司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投标报价：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1352289.4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元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写：壹佰叁拾伍万贰仟贰佰捌拾玖元肆角整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  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工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期：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45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日历天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质量标准：合格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项目负责人：张慧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证书名称：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市政公用二级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建造师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编号：豫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24114708074 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企业资质：市政公用工程施工总承包贰级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是否具备独立法人资格：是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投标文件中填报的项目负责人业绩名称：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个人业绩：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无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投标文件中填报的单位项目业绩名称：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单位项目业绩</w:t>
      </w:r>
      <w:proofErr w:type="gramStart"/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浚县新镇镇侯村美丽乡村建设试点项目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工程地点：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浚县新镇镇侯村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lastRenderedPageBreak/>
        <w:t>开竣工时间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2017.9.15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-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2018.1.5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单位项目业绩二：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温县武德镇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2017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年美丽乡村建设工程第六标段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工程地点：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温县武德镇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开竣工时间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2017.5.24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-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2017.7.24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单位项目业绩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三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渑池县张村镇张村村美丽乡村建设试点项目五标段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工程地点：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渑池县张村镇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开竣工时间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2017.3.16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-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2017.7.16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Chars="200" w:firstLine="660"/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（二）签订合同前要处理的事宜</w:t>
      </w:r>
    </w:p>
    <w:p w:rsidR="00526C77" w:rsidRDefault="008E3DE2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bCs/>
          <w:color w:val="000000"/>
          <w:spacing w:val="15"/>
          <w:kern w:val="0"/>
          <w:sz w:val="30"/>
          <w:szCs w:val="30"/>
          <w:lang w:val="zh-CN"/>
        </w:rPr>
        <w:t>第</w:t>
      </w:r>
      <w:r>
        <w:rPr>
          <w:rFonts w:ascii="仿宋" w:eastAsia="仿宋" w:hAnsi="仿宋" w:cs="仿宋" w:hint="eastAsia"/>
          <w:b/>
          <w:bCs/>
          <w:color w:val="000000"/>
          <w:spacing w:val="15"/>
          <w:kern w:val="0"/>
          <w:sz w:val="30"/>
          <w:szCs w:val="30"/>
        </w:rPr>
        <w:t>三</w:t>
      </w:r>
      <w:r>
        <w:rPr>
          <w:rFonts w:ascii="仿宋" w:eastAsia="仿宋" w:hAnsi="仿宋" w:cs="仿宋" w:hint="eastAsia"/>
          <w:b/>
          <w:bCs/>
          <w:color w:val="000000"/>
          <w:spacing w:val="15"/>
          <w:kern w:val="0"/>
          <w:sz w:val="30"/>
          <w:szCs w:val="30"/>
          <w:lang w:val="zh-CN"/>
        </w:rPr>
        <w:t>中标候选人：河南忠信建筑工程有限公司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投标报价：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1362889.59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元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写：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壹佰叁拾陆万贰仟捌佰捌拾玖元伍角玖分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  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工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期：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45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日历天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质量标准：合格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项目负责人：</w:t>
      </w:r>
      <w:proofErr w:type="gramStart"/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王罗刚</w:t>
      </w:r>
      <w:proofErr w:type="gramEnd"/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证书名称：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市政公用二级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建造师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编号：豫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241151582737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企业资质：市政公用工程施工总承包贰级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是否具备独立法人资格：是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投标文件中填报的项目负责人业绩名称：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个人业绩：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无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lastRenderedPageBreak/>
        <w:t>投标文件中填报的单位项目业绩名称：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单位项目业绩</w:t>
      </w:r>
      <w:proofErr w:type="gramStart"/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驻马店经济开发区信义小学、</w:t>
      </w:r>
      <w:proofErr w:type="gramStart"/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清河佳苑住宅小区</w:t>
      </w:r>
      <w:proofErr w:type="gramEnd"/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幼儿园附属配套工程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工程地点：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驻马店经济开发区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开竣工时间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2017.3.25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-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2017.7.3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单位项目业绩二：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罗山县高店乡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2017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年易地扶贫搬迁项目施工三标段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工程地点：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罗山县高店乡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开竣工时间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2017.8.29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-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 xml:space="preserve"> 2017.12.29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单位项目业绩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三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正阳县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2017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年薄弱学校改造项目（第四批）第四标段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工程地点：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正阳县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开竣工时间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: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2017.10.9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  <w:lang w:val="zh-CN"/>
        </w:rPr>
        <w:t>-</w:t>
      </w:r>
      <w:r>
        <w:rPr>
          <w:rFonts w:ascii="仿宋" w:eastAsia="仿宋" w:hAnsi="仿宋" w:cs="仿宋" w:hint="eastAsia"/>
          <w:color w:val="000000"/>
          <w:spacing w:val="15"/>
          <w:kern w:val="0"/>
          <w:sz w:val="30"/>
          <w:szCs w:val="30"/>
        </w:rPr>
        <w:t>2018.3.9</w:t>
      </w:r>
    </w:p>
    <w:p w:rsidR="00526C77" w:rsidRDefault="008E3DE2">
      <w:pPr>
        <w:autoSpaceDE w:val="0"/>
        <w:autoSpaceDN w:val="0"/>
        <w:adjustRightInd w:val="0"/>
        <w:spacing w:line="360" w:lineRule="auto"/>
        <w:ind w:firstLineChars="200" w:firstLine="620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（二）签订合同前要处理的事宜</w:t>
      </w:r>
    </w:p>
    <w:p w:rsidR="00526C77" w:rsidRDefault="008E3DE2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八、澄清、说明、补正事项纪要（如有）</w:t>
      </w:r>
    </w:p>
    <w:p w:rsidR="00526C77" w:rsidRDefault="008E3DE2">
      <w:pPr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无</w:t>
      </w:r>
    </w:p>
    <w:p w:rsidR="00526C77" w:rsidRDefault="008E3DE2">
      <w:pPr>
        <w:pStyle w:val="a0"/>
        <w:numPr>
          <w:ilvl w:val="0"/>
          <w:numId w:val="3"/>
        </w:numPr>
        <w:spacing w:line="360" w:lineRule="auto"/>
        <w:ind w:firstLineChars="0" w:firstLine="0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公示期：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2018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年</w:t>
      </w:r>
      <w:r w:rsidR="00C014E7"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7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月</w:t>
      </w:r>
      <w:r w:rsidR="00C014E7"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</w:rPr>
        <w:t>30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日—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2018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年</w:t>
      </w:r>
      <w:r w:rsidR="00C014E7"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8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月</w:t>
      </w:r>
      <w:r w:rsidR="00C014E7"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日</w:t>
      </w:r>
    </w:p>
    <w:p w:rsidR="00526C77" w:rsidRDefault="008E3DE2">
      <w:pPr>
        <w:pStyle w:val="a0"/>
        <w:spacing w:line="360" w:lineRule="auto"/>
        <w:ind w:firstLineChars="0" w:firstLine="0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  <w:t>如投标单位对本次公示有异议，请联系：</w:t>
      </w:r>
    </w:p>
    <w:p w:rsidR="00526C77" w:rsidRDefault="008E3DE2">
      <w:pPr>
        <w:widowControl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招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标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人：许昌市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秀路小学</w:t>
      </w:r>
    </w:p>
    <w:p w:rsidR="00526C77" w:rsidRDefault="008E3DE2">
      <w:pPr>
        <w:widowControl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址：许昌市魏都区毓秀路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号</w:t>
      </w:r>
    </w:p>
    <w:p w:rsidR="00526C77" w:rsidRDefault="008E3DE2">
      <w:pPr>
        <w:widowControl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联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郭先生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526C77" w:rsidRDefault="008E3DE2">
      <w:pPr>
        <w:widowControl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</w:t>
      </w:r>
      <w:r>
        <w:rPr>
          <w:rFonts w:ascii="仿宋" w:eastAsia="仿宋" w:hAnsi="仿宋" w:cs="仿宋" w:hint="eastAsia"/>
          <w:sz w:val="28"/>
          <w:szCs w:val="28"/>
        </w:rPr>
        <w:t xml:space="preserve">13937426620 </w:t>
      </w:r>
    </w:p>
    <w:p w:rsidR="00526C77" w:rsidRDefault="008E3DE2">
      <w:pPr>
        <w:widowControl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监督部门：许昌市招标投标管理办公室</w:t>
      </w:r>
    </w:p>
    <w:p w:rsidR="00526C77" w:rsidRDefault="008E3DE2">
      <w:pPr>
        <w:widowControl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人：田女士</w:t>
      </w:r>
    </w:p>
    <w:p w:rsidR="00526C77" w:rsidRDefault="008E3DE2">
      <w:pPr>
        <w:widowControl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</w:t>
      </w:r>
      <w:r>
        <w:rPr>
          <w:rFonts w:ascii="仿宋" w:eastAsia="仿宋" w:hAnsi="仿宋" w:cs="仿宋" w:hint="eastAsia"/>
          <w:sz w:val="28"/>
          <w:szCs w:val="28"/>
        </w:rPr>
        <w:t>0374-2161618</w:t>
      </w:r>
    </w:p>
    <w:p w:rsidR="00526C77" w:rsidRDefault="008E3DE2">
      <w:pPr>
        <w:widowControl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代理机构：中建山河建设工程管理有限责任公司</w:t>
      </w:r>
    </w:p>
    <w:p w:rsidR="00526C77" w:rsidRDefault="008E3DE2">
      <w:pPr>
        <w:widowControl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址：郑州市金水区经三路与农业路交叉口财富广场</w:t>
      </w:r>
    </w:p>
    <w:p w:rsidR="00526C77" w:rsidRDefault="008E3DE2">
      <w:pPr>
        <w:widowControl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人：郑先生</w:t>
      </w:r>
    </w:p>
    <w:p w:rsidR="00526C77" w:rsidRDefault="008E3DE2">
      <w:pPr>
        <w:widowControl/>
        <w:ind w:firstLineChars="200" w:firstLine="560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28"/>
          <w:szCs w:val="28"/>
        </w:rPr>
        <w:t>联系电话：</w:t>
      </w:r>
      <w:r>
        <w:rPr>
          <w:rFonts w:ascii="仿宋" w:eastAsia="仿宋" w:hAnsi="仿宋" w:cs="仿宋" w:hint="eastAsia"/>
          <w:sz w:val="28"/>
          <w:szCs w:val="28"/>
        </w:rPr>
        <w:t>13569917698</w:t>
      </w:r>
    </w:p>
    <w:p w:rsidR="00526C77" w:rsidRDefault="008E3DE2">
      <w:pPr>
        <w:pStyle w:val="a8"/>
        <w:widowControl/>
        <w:spacing w:before="226" w:line="360" w:lineRule="auto"/>
      </w:pP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十、联系方式</w:t>
      </w:r>
    </w:p>
    <w:p w:rsidR="00526C77" w:rsidRDefault="008E3DE2">
      <w:pPr>
        <w:widowControl/>
        <w:ind w:firstLineChars="200"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招标人：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许昌市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毓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秀路小学</w:t>
      </w:r>
    </w:p>
    <w:p w:rsidR="00526C77" w:rsidRDefault="008E3DE2">
      <w:pPr>
        <w:widowControl/>
        <w:ind w:firstLineChars="200"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地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址：许昌市魏都区毓秀路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号</w:t>
      </w:r>
    </w:p>
    <w:p w:rsidR="00526C77" w:rsidRDefault="008E3DE2">
      <w:pPr>
        <w:widowControl/>
        <w:ind w:firstLineChars="200"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联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系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人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郭先生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526C77" w:rsidRDefault="008E3DE2">
      <w:pPr>
        <w:widowControl/>
        <w:ind w:firstLineChars="200"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联系电话：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13937426620 </w:t>
      </w:r>
    </w:p>
    <w:p w:rsidR="00526C77" w:rsidRDefault="008E3DE2">
      <w:pPr>
        <w:widowControl/>
        <w:ind w:firstLineChars="200" w:firstLine="560"/>
        <w:rPr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代理机构：中建山河建设工程管理有限责任公司</w:t>
      </w:r>
    </w:p>
    <w:p w:rsidR="00526C77" w:rsidRDefault="008E3DE2">
      <w:pPr>
        <w:pStyle w:val="a8"/>
        <w:widowControl/>
        <w:ind w:firstLine="600"/>
        <w:rPr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地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   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址：郑州市金水区经三路与农业路交叉口财富广场</w:t>
      </w:r>
    </w:p>
    <w:p w:rsidR="00526C77" w:rsidRDefault="008E3DE2">
      <w:pPr>
        <w:pStyle w:val="a8"/>
        <w:widowControl/>
        <w:ind w:firstLine="600"/>
        <w:rPr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联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系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人：郑先生</w:t>
      </w:r>
    </w:p>
    <w:p w:rsidR="00526C77" w:rsidRDefault="008E3DE2">
      <w:pPr>
        <w:pStyle w:val="a8"/>
        <w:widowControl/>
        <w:ind w:firstLine="60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联系电话：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13569917698</w:t>
      </w:r>
    </w:p>
    <w:p w:rsidR="00526C77" w:rsidRDefault="008E3DE2">
      <w:pPr>
        <w:pStyle w:val="a8"/>
        <w:widowControl/>
        <w:ind w:firstLine="600"/>
        <w:jc w:val="righ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许昌市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毓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秀路小学</w:t>
      </w:r>
    </w:p>
    <w:p w:rsidR="00526C77" w:rsidRDefault="008E3DE2">
      <w:pPr>
        <w:pStyle w:val="a8"/>
        <w:widowControl/>
        <w:ind w:firstLine="600"/>
        <w:jc w:val="righ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2018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</w:t>
      </w:r>
      <w:r w:rsidR="00C014E7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月</w:t>
      </w:r>
      <w:r w:rsidR="00C014E7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30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日</w:t>
      </w:r>
    </w:p>
    <w:sectPr w:rsidR="00526C77">
      <w:footerReference w:type="default" r:id="rId9"/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E2" w:rsidRDefault="008E3DE2">
      <w:r>
        <w:separator/>
      </w:r>
    </w:p>
  </w:endnote>
  <w:endnote w:type="continuationSeparator" w:id="0">
    <w:p w:rsidR="008E3DE2" w:rsidRDefault="008E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77" w:rsidRDefault="008E3DE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526C77" w:rsidRDefault="008E3DE2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014E7">
                  <w:rPr>
                    <w:noProof/>
                  </w:rPr>
                  <w:t>13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E2" w:rsidRDefault="008E3DE2">
      <w:r>
        <w:separator/>
      </w:r>
    </w:p>
  </w:footnote>
  <w:footnote w:type="continuationSeparator" w:id="0">
    <w:p w:rsidR="008E3DE2" w:rsidRDefault="008E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D48472"/>
    <w:multiLevelType w:val="singleLevel"/>
    <w:tmpl w:val="ECD48472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CB2856"/>
    <w:multiLevelType w:val="singleLevel"/>
    <w:tmpl w:val="59CB2856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9E6BFEB"/>
    <w:multiLevelType w:val="singleLevel"/>
    <w:tmpl w:val="59E6BFEB"/>
    <w:lvl w:ilvl="0">
      <w:start w:val="6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A4E389E"/>
    <w:rsid w:val="00263477"/>
    <w:rsid w:val="00295FB6"/>
    <w:rsid w:val="00526C77"/>
    <w:rsid w:val="0064182F"/>
    <w:rsid w:val="008E3DE2"/>
    <w:rsid w:val="00AB582D"/>
    <w:rsid w:val="00C014E7"/>
    <w:rsid w:val="00F224FA"/>
    <w:rsid w:val="013E2E54"/>
    <w:rsid w:val="01AE3594"/>
    <w:rsid w:val="15B73B29"/>
    <w:rsid w:val="1D605920"/>
    <w:rsid w:val="1E582568"/>
    <w:rsid w:val="22750655"/>
    <w:rsid w:val="2E1C4A12"/>
    <w:rsid w:val="31583F9B"/>
    <w:rsid w:val="3CBE2421"/>
    <w:rsid w:val="3D8B5671"/>
    <w:rsid w:val="3E254377"/>
    <w:rsid w:val="48A53D07"/>
    <w:rsid w:val="493169EC"/>
    <w:rsid w:val="4DDF3772"/>
    <w:rsid w:val="601A1222"/>
    <w:rsid w:val="6D535020"/>
    <w:rsid w:val="77270062"/>
    <w:rsid w:val="7A4E389E"/>
    <w:rsid w:val="7B405890"/>
    <w:rsid w:val="7F89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Plain Text"/>
    <w:basedOn w:val="a"/>
    <w:qFormat/>
    <w:rPr>
      <w:rFonts w:ascii="宋体" w:hAnsi="Courier New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9">
    <w:name w:val="FollowedHyperlink"/>
    <w:basedOn w:val="a1"/>
    <w:qFormat/>
    <w:rPr>
      <w:color w:val="000000"/>
      <w:u w:val="none"/>
    </w:rPr>
  </w:style>
  <w:style w:type="character" w:styleId="aa">
    <w:name w:val="Emphasis"/>
    <w:basedOn w:val="a1"/>
    <w:qFormat/>
  </w:style>
  <w:style w:type="character" w:styleId="ab">
    <w:name w:val="Hyperlink"/>
    <w:basedOn w:val="a1"/>
    <w:qFormat/>
    <w:rPr>
      <w:color w:val="000000"/>
      <w:u w:val="none"/>
    </w:rPr>
  </w:style>
  <w:style w:type="character" w:customStyle="1" w:styleId="hover">
    <w:name w:val="hover"/>
    <w:basedOn w:val="a1"/>
    <w:qFormat/>
  </w:style>
  <w:style w:type="character" w:customStyle="1" w:styleId="red">
    <w:name w:val="red"/>
    <w:basedOn w:val="a1"/>
    <w:qFormat/>
    <w:rPr>
      <w:color w:val="FF0000"/>
      <w:sz w:val="18"/>
      <w:szCs w:val="18"/>
    </w:rPr>
  </w:style>
  <w:style w:type="character" w:customStyle="1" w:styleId="red1">
    <w:name w:val="red1"/>
    <w:basedOn w:val="a1"/>
    <w:qFormat/>
    <w:rPr>
      <w:color w:val="FF0000"/>
      <w:sz w:val="18"/>
      <w:szCs w:val="18"/>
    </w:rPr>
  </w:style>
  <w:style w:type="character" w:customStyle="1" w:styleId="red2">
    <w:name w:val="red2"/>
    <w:basedOn w:val="a1"/>
    <w:qFormat/>
    <w:rPr>
      <w:color w:val="FF0000"/>
    </w:rPr>
  </w:style>
  <w:style w:type="character" w:customStyle="1" w:styleId="green">
    <w:name w:val="green"/>
    <w:basedOn w:val="a1"/>
    <w:qFormat/>
    <w:rPr>
      <w:color w:val="66AE00"/>
      <w:sz w:val="18"/>
      <w:szCs w:val="18"/>
    </w:rPr>
  </w:style>
  <w:style w:type="character" w:customStyle="1" w:styleId="green1">
    <w:name w:val="green1"/>
    <w:basedOn w:val="a1"/>
    <w:qFormat/>
    <w:rPr>
      <w:color w:val="66AE00"/>
      <w:sz w:val="18"/>
      <w:szCs w:val="18"/>
    </w:rPr>
  </w:style>
  <w:style w:type="character" w:customStyle="1" w:styleId="blue">
    <w:name w:val="blue"/>
    <w:basedOn w:val="a1"/>
    <w:qFormat/>
    <w:rPr>
      <w:color w:val="0371C6"/>
      <w:sz w:val="21"/>
      <w:szCs w:val="21"/>
    </w:rPr>
  </w:style>
  <w:style w:type="character" w:customStyle="1" w:styleId="gb-jt">
    <w:name w:val="gb-jt"/>
    <w:basedOn w:val="a1"/>
    <w:qFormat/>
  </w:style>
  <w:style w:type="character" w:customStyle="1" w:styleId="right">
    <w:name w:val="right"/>
    <w:basedOn w:val="a1"/>
    <w:qFormat/>
    <w:rPr>
      <w:color w:val="999999"/>
      <w:sz w:val="18"/>
      <w:szCs w:val="18"/>
    </w:rPr>
  </w:style>
  <w:style w:type="character" w:customStyle="1" w:styleId="hover24">
    <w:name w:val="hover24"/>
    <w:basedOn w:val="a1"/>
    <w:qFormat/>
  </w:style>
  <w:style w:type="character" w:customStyle="1" w:styleId="hover25">
    <w:name w:val="hover25"/>
    <w:basedOn w:val="a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</TotalTime>
  <Pages>13</Pages>
  <Words>1062</Words>
  <Characters>6058</Characters>
  <Application>Microsoft Office Word</Application>
  <DocSecurity>0</DocSecurity>
  <Lines>50</Lines>
  <Paragraphs>14</Paragraphs>
  <ScaleCrop>false</ScaleCrop>
  <Company>Microsoft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中建山河建设工程管理有限责任公司:王启超</cp:lastModifiedBy>
  <cp:revision>4</cp:revision>
  <cp:lastPrinted>2018-07-27T00:35:00Z</cp:lastPrinted>
  <dcterms:created xsi:type="dcterms:W3CDTF">2018-07-03T09:48:00Z</dcterms:created>
  <dcterms:modified xsi:type="dcterms:W3CDTF">2018-07-27T05:13:00Z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