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2F97" w:rsidRDefault="00DF2F97" w:rsidP="00DF2F97">
      <w:pPr>
        <w:pStyle w:val="2"/>
        <w:jc w:val="center"/>
        <w:rPr>
          <w:lang w:val="zh-CN"/>
        </w:rPr>
      </w:pPr>
      <w:bookmarkStart w:id="0" w:name="_Toc519954811"/>
      <w:r>
        <w:rPr>
          <w:rFonts w:hint="eastAsia"/>
        </w:rPr>
        <w:t>技术方案（实施方案）</w:t>
      </w:r>
      <w:bookmarkEnd w:id="0"/>
    </w:p>
    <w:p w:rsidR="00DF2F97" w:rsidRDefault="00DF2F97" w:rsidP="00DF2F97">
      <w:pPr>
        <w:pStyle w:val="3"/>
        <w:spacing w:before="0" w:after="0"/>
        <w:jc w:val="center"/>
        <w:rPr>
          <w:szCs w:val="28"/>
        </w:rPr>
      </w:pPr>
      <w:bookmarkStart w:id="1" w:name="_Toc15427"/>
      <w:bookmarkStart w:id="2" w:name="_Toc13351"/>
      <w:bookmarkStart w:id="3" w:name="_Toc519954812"/>
      <w:r>
        <w:rPr>
          <w:rFonts w:hint="eastAsia"/>
          <w:szCs w:val="28"/>
        </w:rPr>
        <w:t>（一）服务范围、服务标准及要求</w:t>
      </w:r>
      <w:bookmarkEnd w:id="1"/>
      <w:bookmarkEnd w:id="2"/>
      <w:bookmarkEnd w:id="3"/>
    </w:p>
    <w:p w:rsidR="00DF2F97" w:rsidRDefault="00DF2F97" w:rsidP="00DF2F97">
      <w:pPr>
        <w:pStyle w:val="a6"/>
        <w:spacing w:after="0" w:line="560" w:lineRule="exact"/>
        <w:ind w:firstLineChars="0" w:firstLine="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color w:val="000000"/>
          <w:sz w:val="28"/>
          <w:szCs w:val="28"/>
          <w:shd w:val="clear" w:color="auto" w:fill="FFFFFF"/>
        </w:rPr>
        <w:t>1、服务范围</w:t>
      </w:r>
    </w:p>
    <w:p w:rsidR="00DF2F97" w:rsidRDefault="00DF2F97" w:rsidP="00DF2F97">
      <w:pPr>
        <w:snapToGrid w:val="0"/>
        <w:spacing w:line="560" w:lineRule="exact"/>
        <w:ind w:firstLineChars="200" w:firstLine="560"/>
        <w:rPr>
          <w:rFonts w:asciiTheme="minorEastAsia" w:hAnsiTheme="minorEastAsia" w:cs="仿宋"/>
          <w:color w:val="000000"/>
          <w:sz w:val="28"/>
          <w:szCs w:val="28"/>
        </w:rPr>
      </w:pPr>
      <w:r>
        <w:rPr>
          <w:rFonts w:asciiTheme="minorEastAsia" w:hAnsiTheme="minorEastAsia" w:cs="仿宋" w:hint="eastAsia"/>
          <w:color w:val="000000"/>
          <w:sz w:val="28"/>
          <w:szCs w:val="28"/>
        </w:rPr>
        <w:t>许昌市人民防空办公室办公楼物业管理，包含主楼地上10层、地下1层。位置：许昌市东城区，东临东城区国税局，南临东城区派出所，西邻学院北路，北邻东城街。</w:t>
      </w:r>
    </w:p>
    <w:p w:rsidR="00DF2F97" w:rsidRDefault="00DF2F97" w:rsidP="00DF2F97">
      <w:pPr>
        <w:snapToGrid w:val="0"/>
        <w:spacing w:line="560" w:lineRule="exact"/>
        <w:ind w:firstLineChars="200" w:firstLine="582"/>
        <w:rPr>
          <w:rFonts w:asciiTheme="minorEastAsia" w:hAnsiTheme="minorEastAsia" w:cs="仿宋"/>
          <w:color w:val="000000"/>
          <w:sz w:val="28"/>
          <w:szCs w:val="28"/>
        </w:rPr>
      </w:pPr>
      <w:r>
        <w:rPr>
          <w:rFonts w:asciiTheme="minorEastAsia" w:hAnsiTheme="minorEastAsia" w:cstheme="minorEastAsia" w:hint="eastAsia"/>
          <w:b/>
          <w:bCs/>
          <w:spacing w:val="5"/>
          <w:kern w:val="0"/>
          <w:sz w:val="28"/>
          <w:szCs w:val="28"/>
        </w:rPr>
        <w:t>理解并承诺</w:t>
      </w:r>
      <w:proofErr w:type="gramStart"/>
      <w:r>
        <w:rPr>
          <w:rFonts w:asciiTheme="minorEastAsia" w:hAnsiTheme="minorEastAsia" w:cstheme="minorEastAsia" w:hint="eastAsia"/>
          <w:b/>
          <w:bCs/>
          <w:spacing w:val="5"/>
          <w:kern w:val="0"/>
          <w:sz w:val="28"/>
          <w:szCs w:val="28"/>
        </w:rPr>
        <w:t>完全响应</w:t>
      </w:r>
      <w:proofErr w:type="gramEnd"/>
      <w:r>
        <w:rPr>
          <w:rFonts w:asciiTheme="minorEastAsia" w:hAnsiTheme="minorEastAsia" w:cstheme="minorEastAsia" w:hint="eastAsia"/>
          <w:b/>
          <w:bCs/>
          <w:spacing w:val="5"/>
          <w:kern w:val="0"/>
          <w:sz w:val="28"/>
          <w:szCs w:val="28"/>
        </w:rPr>
        <w:t>上述条款的要求</w:t>
      </w:r>
    </w:p>
    <w:p w:rsidR="00DF2F97" w:rsidRDefault="00DF2F97" w:rsidP="00DF2F97">
      <w:pPr>
        <w:spacing w:line="560" w:lineRule="exact"/>
        <w:contextualSpacing/>
        <w:rPr>
          <w:rFonts w:asciiTheme="minorEastAsia" w:hAnsiTheme="minorEastAsia" w:cs="宋体"/>
          <w:b/>
          <w:color w:val="000000"/>
          <w:kern w:val="0"/>
          <w:sz w:val="28"/>
          <w:szCs w:val="28"/>
        </w:rPr>
      </w:pPr>
    </w:p>
    <w:p w:rsidR="00DF2F97" w:rsidRDefault="00DF2F97" w:rsidP="00DF2F97">
      <w:pPr>
        <w:spacing w:line="560" w:lineRule="exact"/>
        <w:contextualSpacing/>
        <w:rPr>
          <w:rFonts w:asciiTheme="minorEastAsia" w:hAnsiTheme="minorEastAsia" w:cs="宋体"/>
          <w:b/>
          <w:color w:val="000000"/>
          <w:kern w:val="0"/>
          <w:sz w:val="28"/>
          <w:szCs w:val="28"/>
          <w:lang w:val="zh-CN"/>
        </w:rPr>
      </w:pPr>
      <w:r>
        <w:rPr>
          <w:rFonts w:asciiTheme="minorEastAsia" w:hAnsiTheme="minorEastAsia" w:cs="宋体" w:hint="eastAsia"/>
          <w:b/>
          <w:color w:val="000000"/>
          <w:kern w:val="0"/>
          <w:sz w:val="28"/>
          <w:szCs w:val="28"/>
        </w:rPr>
        <w:t>2、</w:t>
      </w:r>
      <w:r>
        <w:rPr>
          <w:rFonts w:asciiTheme="minorEastAsia" w:hAnsiTheme="minorEastAsia" w:cs="宋体" w:hint="eastAsia"/>
          <w:b/>
          <w:color w:val="000000"/>
          <w:kern w:val="0"/>
          <w:sz w:val="28"/>
          <w:szCs w:val="28"/>
          <w:lang w:val="zh-CN"/>
        </w:rPr>
        <w:t>服务标准</w:t>
      </w:r>
    </w:p>
    <w:p w:rsidR="00DF2F97" w:rsidRDefault="00DF2F97" w:rsidP="00DF2F97">
      <w:pPr>
        <w:shd w:val="clear" w:color="auto" w:fill="FFFFFF"/>
        <w:spacing w:line="400" w:lineRule="exact"/>
        <w:rPr>
          <w:rFonts w:asciiTheme="minorEastAsia" w:hAnsiTheme="minorEastAsia" w:cs="仿宋"/>
          <w:color w:val="000000"/>
          <w:sz w:val="28"/>
          <w:szCs w:val="28"/>
        </w:rPr>
      </w:pPr>
      <w:r>
        <w:rPr>
          <w:rFonts w:asciiTheme="minorEastAsia" w:hAnsiTheme="minorEastAsia" w:cs="仿宋" w:hint="eastAsia"/>
          <w:color w:val="000000"/>
          <w:sz w:val="28"/>
          <w:szCs w:val="28"/>
        </w:rPr>
        <w:t>（1）投标人应满足人员配置要求</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1"/>
        <w:gridCol w:w="1282"/>
        <w:gridCol w:w="6797"/>
      </w:tblGrid>
      <w:tr w:rsidR="00DF2F97" w:rsidTr="0071467D">
        <w:trPr>
          <w:trHeight w:val="629"/>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岗位</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人数</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ind w:firstLine="600"/>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工作要点</w:t>
            </w:r>
          </w:p>
        </w:tc>
      </w:tr>
      <w:tr w:rsidR="00DF2F97" w:rsidTr="0071467D">
        <w:trPr>
          <w:trHeight w:val="1133"/>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负责人</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1人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color w:val="000000"/>
                <w:sz w:val="24"/>
                <w:szCs w:val="24"/>
              </w:rPr>
              <w:t>负责服务中心各项管理事务，监管各服务人员严格落实各项管理制度和服务标准，做好与甲方的沟通、对接等工作。</w:t>
            </w:r>
          </w:p>
        </w:tc>
      </w:tr>
      <w:tr w:rsidR="00DF2F97" w:rsidTr="0071467D">
        <w:trPr>
          <w:trHeight w:val="1117"/>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保安员</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大门岗2人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color w:val="000000"/>
                <w:sz w:val="24"/>
                <w:szCs w:val="24"/>
              </w:rPr>
              <w:t>负责出入口人员、车辆出入管理以及大件物品的出入登记，物业区域内监控工作。</w:t>
            </w:r>
          </w:p>
        </w:tc>
      </w:tr>
      <w:tr w:rsidR="00DF2F97" w:rsidTr="0071467D">
        <w:trPr>
          <w:trHeight w:val="982"/>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proofErr w:type="gramStart"/>
            <w:r>
              <w:rPr>
                <w:rFonts w:asciiTheme="minorEastAsia" w:hAnsiTheme="minorEastAsia" w:cs="仿宋" w:hint="eastAsia"/>
                <w:color w:val="000000"/>
                <w:sz w:val="24"/>
                <w:szCs w:val="24"/>
              </w:rPr>
              <w:t>监控员</w:t>
            </w:r>
            <w:proofErr w:type="gramEnd"/>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2人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sz w:val="24"/>
                <w:szCs w:val="24"/>
              </w:rPr>
              <w:t>持建（构）筑物消防员资格证上岗，负责物业区</w:t>
            </w:r>
            <w:r>
              <w:rPr>
                <w:rFonts w:asciiTheme="minorEastAsia" w:hAnsiTheme="minorEastAsia" w:cs="仿宋" w:hint="eastAsia"/>
                <w:color w:val="000000"/>
                <w:sz w:val="24"/>
                <w:szCs w:val="24"/>
              </w:rPr>
              <w:t>域内</w:t>
            </w:r>
            <w:r>
              <w:rPr>
                <w:rFonts w:asciiTheme="minorEastAsia" w:hAnsiTheme="minorEastAsia" w:cs="仿宋" w:hint="eastAsia"/>
                <w:sz w:val="24"/>
                <w:szCs w:val="24"/>
              </w:rPr>
              <w:t>火灾和故障报警处置工作。</w:t>
            </w:r>
          </w:p>
        </w:tc>
      </w:tr>
      <w:tr w:rsidR="00DF2F97" w:rsidTr="0071467D">
        <w:trPr>
          <w:trHeight w:val="715"/>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保洁员</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5人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color w:val="000000"/>
                <w:sz w:val="24"/>
                <w:szCs w:val="24"/>
              </w:rPr>
              <w:t>负责区域内的保洁卫生工作。</w:t>
            </w:r>
          </w:p>
        </w:tc>
      </w:tr>
      <w:tr w:rsidR="00DF2F97" w:rsidTr="0071467D">
        <w:trPr>
          <w:trHeight w:val="986"/>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内勤</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1人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color w:val="000000"/>
                <w:sz w:val="24"/>
                <w:szCs w:val="24"/>
              </w:rPr>
              <w:t>负责报纸分发，会议服务，物业服务中心档案管理，会议室、值班室及领导办公室、休息室的清洁及被单换洗工作。</w:t>
            </w:r>
          </w:p>
        </w:tc>
      </w:tr>
      <w:tr w:rsidR="00DF2F97" w:rsidTr="0071467D">
        <w:trPr>
          <w:trHeight w:val="2129"/>
          <w:jc w:val="center"/>
        </w:trPr>
        <w:tc>
          <w:tcPr>
            <w:tcW w:w="1281"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维修员</w:t>
            </w:r>
          </w:p>
        </w:tc>
        <w:tc>
          <w:tcPr>
            <w:tcW w:w="1282"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jc w:val="center"/>
              <w:rPr>
                <w:rFonts w:asciiTheme="minorEastAsia" w:hAnsiTheme="minorEastAsia" w:cs="仿宋"/>
                <w:color w:val="000000"/>
                <w:sz w:val="24"/>
                <w:szCs w:val="24"/>
              </w:rPr>
            </w:pPr>
            <w:r>
              <w:rPr>
                <w:rFonts w:asciiTheme="minorEastAsia" w:hAnsiTheme="minorEastAsia" w:cs="仿宋" w:hint="eastAsia"/>
                <w:color w:val="000000"/>
                <w:sz w:val="24"/>
                <w:szCs w:val="24"/>
              </w:rPr>
              <w:t>3人</w:t>
            </w:r>
          </w:p>
        </w:tc>
        <w:tc>
          <w:tcPr>
            <w:tcW w:w="6797"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hd w:val="clear" w:color="auto" w:fill="FFFFFF"/>
              <w:spacing w:line="400" w:lineRule="exact"/>
              <w:rPr>
                <w:rFonts w:asciiTheme="minorEastAsia" w:hAnsiTheme="minorEastAsia" w:cs="仿宋"/>
                <w:color w:val="000000"/>
                <w:sz w:val="24"/>
                <w:szCs w:val="24"/>
              </w:rPr>
            </w:pPr>
            <w:r>
              <w:rPr>
                <w:rFonts w:asciiTheme="minorEastAsia" w:hAnsiTheme="minorEastAsia" w:cs="仿宋" w:hint="eastAsia"/>
                <w:sz w:val="24"/>
                <w:szCs w:val="24"/>
              </w:rPr>
              <w:t>持有国家能源局或国家电力监管委员会颁发的电工进网作业许可证，其中至少有一名持有高压电工进网作业许可证；</w:t>
            </w:r>
            <w:r>
              <w:rPr>
                <w:rFonts w:asciiTheme="minorEastAsia" w:hAnsiTheme="minorEastAsia" w:cs="仿宋" w:hint="eastAsia"/>
                <w:color w:val="000000"/>
                <w:sz w:val="24"/>
                <w:szCs w:val="24"/>
              </w:rPr>
              <w:t>负责办公楼水电维修、设施设备日常巡检；</w:t>
            </w:r>
            <w:r>
              <w:rPr>
                <w:rFonts w:asciiTheme="minorEastAsia" w:hAnsiTheme="minorEastAsia" w:cs="仿宋" w:hint="eastAsia"/>
                <w:sz w:val="24"/>
                <w:szCs w:val="24"/>
              </w:rPr>
              <w:t>监管与维保单</w:t>
            </w:r>
            <w:proofErr w:type="gramStart"/>
            <w:r>
              <w:rPr>
                <w:rFonts w:asciiTheme="minorEastAsia" w:hAnsiTheme="minorEastAsia" w:cs="仿宋" w:hint="eastAsia"/>
                <w:sz w:val="24"/>
                <w:szCs w:val="24"/>
              </w:rPr>
              <w:t>位履行</w:t>
            </w:r>
            <w:proofErr w:type="gramEnd"/>
            <w:r>
              <w:rPr>
                <w:rFonts w:asciiTheme="minorEastAsia" w:hAnsiTheme="minorEastAsia" w:cs="仿宋" w:hint="eastAsia"/>
                <w:sz w:val="24"/>
                <w:szCs w:val="24"/>
              </w:rPr>
              <w:t>维保协议的有关内容；地下一层办公区</w:t>
            </w:r>
            <w:r>
              <w:rPr>
                <w:rFonts w:asciiTheme="minorEastAsia" w:hAnsiTheme="minorEastAsia" w:cs="仿宋" w:hint="eastAsia"/>
                <w:color w:val="000000"/>
                <w:sz w:val="24"/>
                <w:szCs w:val="24"/>
              </w:rPr>
              <w:t>24小时水电维修工作。</w:t>
            </w:r>
          </w:p>
        </w:tc>
      </w:tr>
    </w:tbl>
    <w:p w:rsidR="00DF2F97" w:rsidRDefault="00DF2F97" w:rsidP="00DF2F97">
      <w:pPr>
        <w:shd w:val="clear" w:color="auto" w:fill="FFFFFF"/>
        <w:spacing w:line="560" w:lineRule="exac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lastRenderedPageBreak/>
        <w:t>（2）人员基本要求</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①岗位人员年龄：负责人年龄在55岁以下，其他岗位人员年龄均在45岁以下。</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②各岗位人员均无犯罪记录。</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③各岗位人员身体健康。</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⑤管理人员有较高的政治思想素养和业务水平；内勤岗位人员应具有大专以上学历。</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⑥所派管理服务人员必须恪守职责，遵守招标人的各项规章制度，服从采购单位的管理。采购单位有权对管理服务人员进行具体的工作安排，并对工作进行监督检查，对不称职的管理服务人员采购单位有权要求调换。</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⑦投标人须定期每三个月对管理服务人员进行岗位再培训。</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⑧工作期间管理服务人员对于突发事件必须能够在第一时间进行现场处置。</w:t>
      </w:r>
    </w:p>
    <w:p w:rsidR="00DF2F97" w:rsidRDefault="00DF2F97" w:rsidP="00DF2F97">
      <w:pPr>
        <w:shd w:val="clear" w:color="auto" w:fill="FFFFFF"/>
        <w:spacing w:line="560" w:lineRule="exac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（3）内勤服务</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负责有关办公室报纸分发工作。</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负责会议室、领导办公室及休息室的卫生保洁及被单换洗工作。</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③</w:t>
      </w:r>
      <w:r>
        <w:rPr>
          <w:rFonts w:asciiTheme="minorEastAsia" w:hAnsiTheme="minorEastAsia" w:cstheme="minorEastAsia" w:hint="eastAsia"/>
          <w:color w:val="000000"/>
          <w:sz w:val="28"/>
          <w:szCs w:val="28"/>
        </w:rPr>
        <w:t>负责投标人为采购人领导办公室提供的盆景花木的日常养护工作。</w:t>
      </w:r>
    </w:p>
    <w:p w:rsidR="00DF2F97" w:rsidRDefault="00DF2F97" w:rsidP="00DF2F97">
      <w:pPr>
        <w:shd w:val="clear" w:color="auto" w:fill="FFFFFF"/>
        <w:spacing w:line="560" w:lineRule="exac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（4）公共秩序维护</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巡逻人员应按巡逻路线规范巡逻，发现人员、车辆、建筑物设施等有异常情况的，应及时处理或报告。</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消防设施每天巡查、定期进行消防训练、演练，应急预案齐全。</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所有车辆停放规范、有序，指挥得当，无交通堵塞。</w:t>
      </w:r>
    </w:p>
    <w:p w:rsidR="00DF2F97" w:rsidRDefault="00DF2F97" w:rsidP="00DF2F97">
      <w:pPr>
        <w:widowControl/>
        <w:shd w:val="clear" w:color="auto" w:fill="FFFFFF"/>
        <w:spacing w:line="560" w:lineRule="exact"/>
        <w:jc w:val="lef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（5）保洁（包含主楼地上10层、地下1层）</w:t>
      </w:r>
    </w:p>
    <w:p w:rsidR="00DF2F97" w:rsidRDefault="00DF2F97" w:rsidP="00DF2F97">
      <w:pPr>
        <w:shd w:val="clear" w:color="auto" w:fill="FFFFFF"/>
        <w:spacing w:line="560" w:lineRule="exac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　</w:t>
      </w: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大厅</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a  </w:t>
      </w:r>
      <w:r>
        <w:rPr>
          <w:rFonts w:asciiTheme="minorEastAsia" w:hAnsiTheme="minorEastAsia" w:cstheme="minorEastAsia" w:hint="eastAsia"/>
          <w:color w:val="000000"/>
          <w:sz w:val="28"/>
          <w:szCs w:val="28"/>
        </w:rPr>
        <w:t>保持地面无脚印、无污渍、无烟蒂、无痰迹、无垃圾，</w:t>
      </w:r>
      <w:proofErr w:type="gramStart"/>
      <w:r>
        <w:rPr>
          <w:rFonts w:asciiTheme="minorEastAsia" w:hAnsiTheme="minorEastAsia" w:cstheme="minorEastAsia" w:hint="eastAsia"/>
          <w:color w:val="000000"/>
          <w:sz w:val="28"/>
          <w:szCs w:val="28"/>
        </w:rPr>
        <w:t>每日尘推2次</w:t>
      </w:r>
      <w:proofErr w:type="gramEnd"/>
      <w:r>
        <w:rPr>
          <w:rFonts w:asciiTheme="minorEastAsia" w:hAnsiTheme="minorEastAsia" w:cstheme="minorEastAsia" w:hint="eastAsia"/>
          <w:color w:val="000000"/>
          <w:sz w:val="28"/>
          <w:szCs w:val="28"/>
        </w:rPr>
        <w:t>，楼梯、扶手每日擦试1次，大厅玻璃每周擦洗1次。</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lastRenderedPageBreak/>
        <w:t xml:space="preserve">b  </w:t>
      </w:r>
      <w:r>
        <w:rPr>
          <w:rFonts w:asciiTheme="minorEastAsia" w:hAnsiTheme="minorEastAsia" w:cstheme="minorEastAsia" w:hint="eastAsia"/>
          <w:color w:val="000000"/>
          <w:sz w:val="28"/>
          <w:szCs w:val="28"/>
        </w:rPr>
        <w:t>大厅内的其它部位，如柱面、墙面、台面、公告栏等，整洁、无灰尘。</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c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玻璃大门无手印、灰尘，保持干净、光亮。</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d  </w:t>
      </w:r>
      <w:r>
        <w:rPr>
          <w:rFonts w:asciiTheme="minorEastAsia" w:hAnsiTheme="minorEastAsia" w:cstheme="minorEastAsia" w:hint="eastAsia"/>
          <w:color w:val="000000"/>
          <w:sz w:val="28"/>
          <w:szCs w:val="28"/>
        </w:rPr>
        <w:t>垃圾箱，外面保持光亮，无灰尘、痰迹，内部垃圾清理及时。</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公共区域</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a  </w:t>
      </w:r>
      <w:r>
        <w:rPr>
          <w:rFonts w:asciiTheme="minorEastAsia" w:hAnsiTheme="minorEastAsia" w:cstheme="minorEastAsia" w:hint="eastAsia"/>
          <w:color w:val="000000"/>
          <w:sz w:val="28"/>
          <w:szCs w:val="28"/>
        </w:rPr>
        <w:t>每天清扫一次，地面保持清洁、光亮、无污迹、无水迹、无脚印。</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b  </w:t>
      </w:r>
      <w:r>
        <w:rPr>
          <w:rFonts w:asciiTheme="minorEastAsia" w:hAnsiTheme="minorEastAsia" w:cstheme="minorEastAsia" w:hint="eastAsia"/>
          <w:color w:val="000000"/>
          <w:sz w:val="28"/>
          <w:szCs w:val="28"/>
        </w:rPr>
        <w:t xml:space="preserve"> 走道四角及踢脚</w:t>
      </w:r>
      <w:proofErr w:type="gramStart"/>
      <w:r>
        <w:rPr>
          <w:rFonts w:asciiTheme="minorEastAsia" w:hAnsiTheme="minorEastAsia" w:cstheme="minorEastAsia" w:hint="eastAsia"/>
          <w:color w:val="000000"/>
          <w:sz w:val="28"/>
          <w:szCs w:val="28"/>
        </w:rPr>
        <w:t>板保持</w:t>
      </w:r>
      <w:proofErr w:type="gramEnd"/>
      <w:r>
        <w:rPr>
          <w:rFonts w:asciiTheme="minorEastAsia" w:hAnsiTheme="minorEastAsia" w:cstheme="minorEastAsia" w:hint="eastAsia"/>
          <w:color w:val="000000"/>
          <w:sz w:val="28"/>
          <w:szCs w:val="28"/>
        </w:rPr>
        <w:t>干净，无垃圾。</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c  </w:t>
      </w:r>
      <w:r>
        <w:rPr>
          <w:rFonts w:asciiTheme="minorEastAsia" w:hAnsiTheme="minorEastAsia" w:cstheme="minorEastAsia" w:hint="eastAsia"/>
          <w:color w:val="000000"/>
          <w:sz w:val="28"/>
          <w:szCs w:val="28"/>
        </w:rPr>
        <w:t>垃圾桶按指定位置摆放，内部垃圾清理及时；四周无散积垃圾，无异味。</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d  </w:t>
      </w:r>
      <w:r>
        <w:rPr>
          <w:rFonts w:asciiTheme="minorEastAsia" w:hAnsiTheme="minorEastAsia" w:cstheme="minorEastAsia" w:hint="eastAsia"/>
          <w:color w:val="000000"/>
          <w:sz w:val="28"/>
          <w:szCs w:val="28"/>
        </w:rPr>
        <w:t>墙面及走道设施、门框、通风口，保持干净，无积灰。</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e</w:t>
      </w:r>
      <w:r>
        <w:rPr>
          <w:rFonts w:asciiTheme="minorEastAsia" w:hAnsiTheme="minorEastAsia" w:cstheme="minorEastAsia" w:hint="eastAsia"/>
          <w:color w:val="000000"/>
          <w:sz w:val="28"/>
          <w:szCs w:val="28"/>
        </w:rPr>
        <w:t xml:space="preserve">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安全扶梯台阶保持清洁，无污物、垃圾；扶手保持光亮，无灰尘。</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f  </w:t>
      </w:r>
      <w:r>
        <w:rPr>
          <w:rFonts w:asciiTheme="minorEastAsia" w:hAnsiTheme="minorEastAsia" w:cstheme="minorEastAsia" w:hint="eastAsia"/>
          <w:color w:val="000000"/>
          <w:sz w:val="28"/>
          <w:szCs w:val="28"/>
        </w:rPr>
        <w:t>保持电梯门光洁、明亮，轿厢及四壁地面干净、整洁。</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③</w:t>
      </w:r>
      <w:r>
        <w:rPr>
          <w:rFonts w:asciiTheme="minorEastAsia" w:hAnsiTheme="minorEastAsia" w:cstheme="minorEastAsia" w:hint="eastAsia"/>
          <w:color w:val="000000"/>
          <w:sz w:val="28"/>
          <w:szCs w:val="28"/>
        </w:rPr>
        <w:t>卫生间</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a  </w:t>
      </w:r>
      <w:r>
        <w:rPr>
          <w:rFonts w:asciiTheme="minorEastAsia" w:hAnsiTheme="minorEastAsia" w:cstheme="minorEastAsia" w:hint="eastAsia"/>
          <w:color w:val="000000"/>
          <w:sz w:val="28"/>
          <w:szCs w:val="28"/>
        </w:rPr>
        <w:t>镜面光亮无灰尘，洗手台台面无水迹、无洗手液滴（或肥皂液滴）</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b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门及护板表面无尘、无划痕、无污迹。</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c  </w:t>
      </w:r>
      <w:r>
        <w:rPr>
          <w:rFonts w:asciiTheme="minorEastAsia" w:hAnsiTheme="minorEastAsia" w:cstheme="minorEastAsia" w:hint="eastAsia"/>
          <w:color w:val="000000"/>
          <w:sz w:val="28"/>
          <w:szCs w:val="28"/>
        </w:rPr>
        <w:t>不锈钢光亮见本色。</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d  </w:t>
      </w:r>
      <w:r>
        <w:rPr>
          <w:rFonts w:asciiTheme="minorEastAsia" w:hAnsiTheme="minorEastAsia" w:cstheme="minorEastAsia" w:hint="eastAsia"/>
          <w:color w:val="000000"/>
          <w:sz w:val="28"/>
          <w:szCs w:val="28"/>
        </w:rPr>
        <w:t>纸篓、便池要不间断清洁，保持无垃圾，无水迹。</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e  </w:t>
      </w:r>
      <w:r>
        <w:rPr>
          <w:rFonts w:asciiTheme="minorEastAsia" w:hAnsiTheme="minorEastAsia" w:cstheme="minorEastAsia" w:hint="eastAsia"/>
          <w:color w:val="000000"/>
          <w:sz w:val="28"/>
          <w:szCs w:val="28"/>
        </w:rPr>
        <w:t>大便池要通畅，不得有异物，不得有便渍、水锈和异味。</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color w:val="000000"/>
          <w:sz w:val="28"/>
          <w:szCs w:val="28"/>
        </w:rPr>
        <w:t xml:space="preserve">f  </w:t>
      </w:r>
      <w:r>
        <w:rPr>
          <w:rFonts w:asciiTheme="minorEastAsia" w:hAnsiTheme="minorEastAsia" w:cstheme="minorEastAsia" w:hint="eastAsia"/>
          <w:color w:val="000000"/>
          <w:sz w:val="28"/>
          <w:szCs w:val="28"/>
        </w:rPr>
        <w:t>小便池内无尿碱、烟头、痰迹等异物，及时更换樟脑球。</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g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地面保持干燥、无水迹。</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h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门转轴和门</w:t>
      </w:r>
      <w:proofErr w:type="gramStart"/>
      <w:r>
        <w:rPr>
          <w:rFonts w:asciiTheme="minorEastAsia" w:hAnsiTheme="minorEastAsia" w:cstheme="minorEastAsia" w:hint="eastAsia"/>
          <w:color w:val="000000"/>
          <w:sz w:val="28"/>
          <w:szCs w:val="28"/>
        </w:rPr>
        <w:t>通风孔无积灰</w:t>
      </w:r>
      <w:proofErr w:type="gramEnd"/>
      <w:r>
        <w:rPr>
          <w:rFonts w:asciiTheme="minorEastAsia" w:hAnsiTheme="minorEastAsia" w:cstheme="minorEastAsia" w:hint="eastAsia"/>
          <w:color w:val="000000"/>
          <w:sz w:val="28"/>
          <w:szCs w:val="28"/>
        </w:rPr>
        <w:t>。</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 xml:space="preserve">i </w:t>
      </w:r>
      <w:r>
        <w:rPr>
          <w:rFonts w:asciiTheme="minorEastAsia" w:hAnsiTheme="minorEastAsia" w:cstheme="minorEastAsia"/>
          <w:color w:val="000000"/>
          <w:sz w:val="28"/>
          <w:szCs w:val="28"/>
        </w:rPr>
        <w:t xml:space="preserve"> </w:t>
      </w:r>
      <w:r>
        <w:rPr>
          <w:rFonts w:asciiTheme="minorEastAsia" w:hAnsiTheme="minorEastAsia" w:cstheme="minorEastAsia" w:hint="eastAsia"/>
          <w:color w:val="000000"/>
          <w:sz w:val="28"/>
          <w:szCs w:val="28"/>
        </w:rPr>
        <w:t>建立</w:t>
      </w:r>
      <w:proofErr w:type="gramStart"/>
      <w:r>
        <w:rPr>
          <w:rFonts w:asciiTheme="minorEastAsia" w:hAnsiTheme="minorEastAsia" w:cstheme="minorEastAsia" w:hint="eastAsia"/>
          <w:color w:val="000000"/>
          <w:sz w:val="28"/>
          <w:szCs w:val="28"/>
        </w:rPr>
        <w:t>夏季消</w:t>
      </w:r>
      <w:proofErr w:type="gramEnd"/>
      <w:r>
        <w:rPr>
          <w:rFonts w:asciiTheme="minorEastAsia" w:hAnsiTheme="minorEastAsia" w:cstheme="minorEastAsia" w:hint="eastAsia"/>
          <w:color w:val="000000"/>
          <w:sz w:val="28"/>
          <w:szCs w:val="28"/>
        </w:rPr>
        <w:t>杀制度，洗手间区域不得有蚊蝇存在。</w:t>
      </w:r>
    </w:p>
    <w:p w:rsidR="00DF2F97" w:rsidRDefault="00DF2F97" w:rsidP="00DF2F97">
      <w:pPr>
        <w:widowControl/>
        <w:shd w:val="clear" w:color="auto" w:fill="FFFFFF"/>
        <w:spacing w:line="560" w:lineRule="exact"/>
        <w:jc w:val="lef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（6）室外地面</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办公楼外台阶及地面，做到无垃圾、无烟蒂、无纸屑、无积水、无积雪。</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停车区域保持地面无垃圾、无杂草。</w:t>
      </w:r>
    </w:p>
    <w:p w:rsidR="00DF2F97" w:rsidRDefault="00DF2F97" w:rsidP="00DF2F97">
      <w:pPr>
        <w:widowControl/>
        <w:shd w:val="clear" w:color="auto" w:fill="FFFFFF"/>
        <w:spacing w:line="560" w:lineRule="exact"/>
        <w:jc w:val="lef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（7）绿化管理</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庭院绿化苗木的浇灌工作，日常修剪维护由投标人调配专业</w:t>
      </w:r>
      <w:proofErr w:type="gramStart"/>
      <w:r>
        <w:rPr>
          <w:rFonts w:asciiTheme="minorEastAsia" w:hAnsiTheme="minorEastAsia" w:cstheme="minorEastAsia" w:hint="eastAsia"/>
          <w:color w:val="000000"/>
          <w:sz w:val="28"/>
          <w:szCs w:val="28"/>
        </w:rPr>
        <w:t>绿化员</w:t>
      </w:r>
      <w:proofErr w:type="gramEnd"/>
      <w:r>
        <w:rPr>
          <w:rFonts w:asciiTheme="minorEastAsia" w:hAnsiTheme="minorEastAsia" w:cstheme="minorEastAsia" w:hint="eastAsia"/>
          <w:color w:val="000000"/>
          <w:sz w:val="28"/>
          <w:szCs w:val="28"/>
        </w:rPr>
        <w:t>养护，</w:t>
      </w:r>
      <w:r>
        <w:rPr>
          <w:rFonts w:asciiTheme="minorEastAsia" w:hAnsiTheme="minorEastAsia" w:cstheme="minorEastAsia" w:hint="eastAsia"/>
          <w:color w:val="000000"/>
          <w:sz w:val="28"/>
          <w:szCs w:val="28"/>
        </w:rPr>
        <w:lastRenderedPageBreak/>
        <w:t>采购人不再出此费用。</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及时对庭院绿化苗木的浇灌、日常修剪维护工作。</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③</w:t>
      </w:r>
      <w:r>
        <w:rPr>
          <w:rFonts w:asciiTheme="minorEastAsia" w:hAnsiTheme="minorEastAsia" w:cstheme="minorEastAsia" w:hint="eastAsia"/>
          <w:color w:val="000000"/>
          <w:sz w:val="28"/>
          <w:szCs w:val="28"/>
        </w:rPr>
        <w:t>及时对绿化地杂草的清除工作，确保绿化地无杂草。</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④</w:t>
      </w:r>
      <w:r>
        <w:rPr>
          <w:rFonts w:asciiTheme="minorEastAsia" w:hAnsiTheme="minorEastAsia" w:cstheme="minorEastAsia" w:hint="eastAsia"/>
          <w:color w:val="000000"/>
          <w:sz w:val="28"/>
          <w:szCs w:val="28"/>
        </w:rPr>
        <w:t>及时消除庭院绿化苗木的病虫害。</w:t>
      </w:r>
    </w:p>
    <w:p w:rsidR="00DF2F97" w:rsidRDefault="00DF2F97" w:rsidP="00DF2F97">
      <w:pPr>
        <w:shd w:val="clear" w:color="auto" w:fill="FFFFFF"/>
        <w:spacing w:line="560" w:lineRule="exact"/>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（8）公共设施、设备管理、维护</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①</w:t>
      </w:r>
      <w:r>
        <w:rPr>
          <w:rFonts w:asciiTheme="minorEastAsia" w:hAnsiTheme="minorEastAsia" w:cstheme="minorEastAsia" w:hint="eastAsia"/>
          <w:color w:val="000000"/>
          <w:sz w:val="28"/>
          <w:szCs w:val="28"/>
        </w:rPr>
        <w:t>建立、健全设施、设备台账。</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②</w:t>
      </w:r>
      <w:r>
        <w:rPr>
          <w:rFonts w:asciiTheme="minorEastAsia" w:hAnsiTheme="minorEastAsia" w:cstheme="minorEastAsia" w:hint="eastAsia"/>
          <w:color w:val="000000"/>
          <w:sz w:val="28"/>
          <w:szCs w:val="28"/>
        </w:rPr>
        <w:t>建立设施、设备年度维保计划，并按照计划实施。</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③</w:t>
      </w:r>
      <w:r>
        <w:rPr>
          <w:rFonts w:asciiTheme="minorEastAsia" w:hAnsiTheme="minorEastAsia" w:cstheme="minorEastAsia" w:hint="eastAsia"/>
          <w:color w:val="000000"/>
          <w:sz w:val="28"/>
          <w:szCs w:val="28"/>
        </w:rPr>
        <w:t>电梯、用电、消防等设备应急预案齐全，每年定期进行演练。</w:t>
      </w:r>
    </w:p>
    <w:p w:rsidR="00DF2F97" w:rsidRDefault="00DF2F97" w:rsidP="00DF2F97">
      <w:pPr>
        <w:shd w:val="clear" w:color="auto" w:fill="FFFFFF"/>
        <w:spacing w:line="560" w:lineRule="exact"/>
        <w:ind w:firstLineChars="100" w:firstLine="280"/>
        <w:rPr>
          <w:rFonts w:asciiTheme="minorEastAsia" w:hAnsiTheme="minorEastAsia" w:cstheme="minorEastAsia"/>
          <w:color w:val="000000"/>
          <w:sz w:val="28"/>
          <w:szCs w:val="28"/>
        </w:rPr>
      </w:pPr>
      <w:r>
        <w:rPr>
          <w:rFonts w:ascii="宋体" w:eastAsia="宋体" w:hAnsi="宋体" w:cs="宋体" w:hint="eastAsia"/>
          <w:color w:val="000000"/>
          <w:sz w:val="28"/>
          <w:szCs w:val="28"/>
        </w:rPr>
        <w:t>④</w:t>
      </w:r>
      <w:r>
        <w:rPr>
          <w:rFonts w:asciiTheme="minorEastAsia" w:hAnsiTheme="minorEastAsia" w:cstheme="minorEastAsia" w:hint="eastAsia"/>
          <w:color w:val="000000"/>
          <w:sz w:val="28"/>
          <w:szCs w:val="28"/>
        </w:rPr>
        <w:t>投标人自备管理服务等项目所需的物资装备。如：（包括但不限于）公共卫生、公共秩序、绿化养护、公共维修所需设施设备及日常办公用品。</w:t>
      </w:r>
    </w:p>
    <w:p w:rsidR="00DF2F97" w:rsidRDefault="00DF2F97" w:rsidP="00DF2F97">
      <w:pPr>
        <w:widowControl/>
        <w:shd w:val="clear" w:color="auto" w:fill="FFFFFF"/>
        <w:spacing w:line="560" w:lineRule="exact"/>
        <w:contextualSpacing/>
        <w:jc w:val="left"/>
        <w:rPr>
          <w:rFonts w:asciiTheme="minorEastAsia" w:hAnsiTheme="minorEastAsia" w:cstheme="minorEastAsia"/>
          <w:b/>
          <w:color w:val="000000"/>
          <w:kern w:val="0"/>
          <w:sz w:val="28"/>
          <w:szCs w:val="28"/>
        </w:rPr>
      </w:pPr>
      <w:r>
        <w:rPr>
          <w:rFonts w:asciiTheme="minorEastAsia" w:hAnsiTheme="minorEastAsia" w:cstheme="minorEastAsia" w:hint="eastAsia"/>
          <w:b/>
          <w:bCs/>
          <w:spacing w:val="5"/>
          <w:kern w:val="0"/>
          <w:sz w:val="28"/>
          <w:szCs w:val="28"/>
        </w:rPr>
        <w:t>理解并承诺</w:t>
      </w:r>
      <w:proofErr w:type="gramStart"/>
      <w:r>
        <w:rPr>
          <w:rFonts w:asciiTheme="minorEastAsia" w:hAnsiTheme="minorEastAsia" w:cstheme="minorEastAsia" w:hint="eastAsia"/>
          <w:b/>
          <w:bCs/>
          <w:spacing w:val="5"/>
          <w:kern w:val="0"/>
          <w:sz w:val="28"/>
          <w:szCs w:val="28"/>
        </w:rPr>
        <w:t>完全响应</w:t>
      </w:r>
      <w:proofErr w:type="gramEnd"/>
      <w:r>
        <w:rPr>
          <w:rFonts w:asciiTheme="minorEastAsia" w:hAnsiTheme="minorEastAsia" w:cstheme="minorEastAsia" w:hint="eastAsia"/>
          <w:b/>
          <w:bCs/>
          <w:spacing w:val="5"/>
          <w:kern w:val="0"/>
          <w:sz w:val="28"/>
          <w:szCs w:val="28"/>
        </w:rPr>
        <w:t>上述条款的要求</w:t>
      </w:r>
    </w:p>
    <w:p w:rsidR="00DF2F97" w:rsidRDefault="00DF2F97" w:rsidP="00DF2F97">
      <w:pPr>
        <w:widowControl/>
        <w:shd w:val="clear" w:color="auto" w:fill="FFFFFF"/>
        <w:spacing w:line="560" w:lineRule="exact"/>
        <w:contextualSpacing/>
        <w:jc w:val="left"/>
        <w:rPr>
          <w:rFonts w:asciiTheme="minorEastAsia" w:hAnsiTheme="minorEastAsia" w:cstheme="minorEastAsia"/>
          <w:b/>
          <w:color w:val="000000"/>
          <w:kern w:val="0"/>
          <w:sz w:val="28"/>
          <w:szCs w:val="28"/>
        </w:rPr>
      </w:pPr>
    </w:p>
    <w:p w:rsidR="00DF2F97" w:rsidRDefault="00DF2F97" w:rsidP="00DF2F97">
      <w:pPr>
        <w:widowControl/>
        <w:shd w:val="clear" w:color="auto" w:fill="FFFFFF"/>
        <w:spacing w:line="560" w:lineRule="exact"/>
        <w:contextualSpacing/>
        <w:jc w:val="left"/>
        <w:rPr>
          <w:rFonts w:asciiTheme="minorEastAsia" w:hAnsiTheme="minorEastAsia" w:cstheme="minorEastAsia"/>
          <w:b/>
          <w:color w:val="000000"/>
          <w:kern w:val="0"/>
          <w:sz w:val="28"/>
          <w:szCs w:val="28"/>
          <w:lang w:val="zh-CN"/>
        </w:rPr>
      </w:pPr>
      <w:r>
        <w:rPr>
          <w:rFonts w:asciiTheme="minorEastAsia" w:hAnsiTheme="minorEastAsia" w:cstheme="minorEastAsia" w:hint="eastAsia"/>
          <w:b/>
          <w:color w:val="000000"/>
          <w:kern w:val="0"/>
          <w:sz w:val="28"/>
          <w:szCs w:val="28"/>
        </w:rPr>
        <w:t>3、</w:t>
      </w:r>
      <w:r>
        <w:rPr>
          <w:rFonts w:asciiTheme="minorEastAsia" w:hAnsiTheme="minorEastAsia" w:cstheme="minorEastAsia" w:hint="eastAsia"/>
          <w:b/>
          <w:color w:val="000000"/>
          <w:kern w:val="0"/>
          <w:sz w:val="28"/>
          <w:szCs w:val="28"/>
          <w:lang w:val="zh-CN"/>
        </w:rPr>
        <w:t>验收标准</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由采购人成立验收小组,按照采购合同的约定对中标人履约情况进行验收。验收时,按照采购合同的约定对每一项技术、服务、安全标准的履约情况进行确认。验收结束后,出具</w:t>
      </w:r>
      <w:proofErr w:type="gramStart"/>
      <w:r>
        <w:rPr>
          <w:rFonts w:asciiTheme="minorEastAsia" w:hAnsiTheme="minorEastAsia" w:cstheme="minorEastAsia" w:hint="eastAsia"/>
          <w:color w:val="000000"/>
          <w:sz w:val="28"/>
          <w:szCs w:val="28"/>
        </w:rPr>
        <w:t>验收书</w:t>
      </w:r>
      <w:proofErr w:type="gramEnd"/>
      <w:r>
        <w:rPr>
          <w:rFonts w:asciiTheme="minorEastAsia" w:hAnsiTheme="minorEastAsia" w:cstheme="minorEastAsia" w:hint="eastAsia"/>
          <w:color w:val="000000"/>
          <w:sz w:val="28"/>
          <w:szCs w:val="28"/>
        </w:rPr>
        <w:t>,列明各项标准的验收情况及项目总体评价,由验收双方共同签署。</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color w:val="000000"/>
          <w:sz w:val="28"/>
          <w:szCs w:val="28"/>
        </w:rPr>
        <w:t>按照招标文件要求、投标文件响应和承诺验收。</w:t>
      </w:r>
    </w:p>
    <w:p w:rsidR="00DF2F97" w:rsidRDefault="00DF2F97" w:rsidP="00DF2F97">
      <w:pPr>
        <w:shd w:val="clear" w:color="auto" w:fill="FFFFFF"/>
        <w:spacing w:line="560" w:lineRule="exact"/>
        <w:ind w:firstLine="600"/>
        <w:rPr>
          <w:rFonts w:asciiTheme="minorEastAsia" w:hAnsiTheme="minorEastAsia" w:cstheme="minorEastAsia"/>
          <w:color w:val="000000"/>
          <w:sz w:val="28"/>
          <w:szCs w:val="28"/>
        </w:rPr>
      </w:pPr>
      <w:r>
        <w:rPr>
          <w:rFonts w:asciiTheme="minorEastAsia" w:hAnsiTheme="minorEastAsia" w:cstheme="minorEastAsia" w:hint="eastAsia"/>
          <w:b/>
          <w:bCs/>
          <w:spacing w:val="5"/>
          <w:kern w:val="0"/>
          <w:sz w:val="28"/>
          <w:szCs w:val="28"/>
        </w:rPr>
        <w:t>理解并承诺</w:t>
      </w:r>
      <w:proofErr w:type="gramStart"/>
      <w:r>
        <w:rPr>
          <w:rFonts w:asciiTheme="minorEastAsia" w:hAnsiTheme="minorEastAsia" w:cstheme="minorEastAsia" w:hint="eastAsia"/>
          <w:b/>
          <w:bCs/>
          <w:spacing w:val="5"/>
          <w:kern w:val="0"/>
          <w:sz w:val="28"/>
          <w:szCs w:val="28"/>
        </w:rPr>
        <w:t>完全响应</w:t>
      </w:r>
      <w:proofErr w:type="gramEnd"/>
      <w:r>
        <w:rPr>
          <w:rFonts w:asciiTheme="minorEastAsia" w:hAnsiTheme="minorEastAsia" w:cstheme="minorEastAsia" w:hint="eastAsia"/>
          <w:b/>
          <w:bCs/>
          <w:spacing w:val="5"/>
          <w:kern w:val="0"/>
          <w:sz w:val="28"/>
          <w:szCs w:val="28"/>
        </w:rPr>
        <w:t>上述条款的要求</w:t>
      </w:r>
    </w:p>
    <w:p w:rsidR="00DF2F97" w:rsidRDefault="00DF2F97" w:rsidP="00DF2F97">
      <w:pPr>
        <w:pStyle w:val="ac"/>
        <w:widowControl/>
        <w:shd w:val="clear" w:color="auto" w:fill="FFFFFF"/>
        <w:spacing w:line="560" w:lineRule="exact"/>
        <w:contextualSpacing/>
        <w:jc w:val="left"/>
        <w:rPr>
          <w:rFonts w:asciiTheme="minorEastAsia" w:eastAsiaTheme="minorEastAsia" w:hAnsiTheme="minorEastAsia" w:cstheme="minorEastAsia"/>
          <w:b/>
          <w:bCs/>
          <w:color w:val="000000"/>
          <w:sz w:val="28"/>
          <w:szCs w:val="28"/>
          <w:shd w:val="clear" w:color="auto" w:fill="FFFFFF"/>
        </w:rPr>
      </w:pPr>
    </w:p>
    <w:p w:rsidR="00DF2F97" w:rsidRDefault="00DF2F97" w:rsidP="00DF2F97">
      <w:pPr>
        <w:pStyle w:val="ac"/>
        <w:widowControl/>
        <w:shd w:val="clear" w:color="auto" w:fill="FFFFFF"/>
        <w:spacing w:line="560" w:lineRule="exact"/>
        <w:contextualSpacing/>
        <w:jc w:val="left"/>
        <w:rPr>
          <w:rFonts w:asciiTheme="minorEastAsia" w:eastAsiaTheme="minorEastAsia" w:hAnsiTheme="minorEastAsia" w:cstheme="minorEastAsia"/>
          <w:color w:val="000000"/>
          <w:kern w:val="0"/>
          <w:sz w:val="28"/>
          <w:szCs w:val="28"/>
          <w:lang w:val="zh-CN"/>
        </w:rPr>
      </w:pPr>
      <w:r>
        <w:rPr>
          <w:rFonts w:asciiTheme="minorEastAsia" w:eastAsiaTheme="minorEastAsia" w:hAnsiTheme="minorEastAsia" w:cstheme="minorEastAsia" w:hint="eastAsia"/>
          <w:b/>
          <w:bCs/>
          <w:color w:val="000000"/>
          <w:sz w:val="28"/>
          <w:szCs w:val="28"/>
          <w:shd w:val="clear" w:color="auto" w:fill="FFFFFF"/>
        </w:rPr>
        <w:t>4、本项目预算金额 900000元。</w:t>
      </w:r>
      <w:r>
        <w:rPr>
          <w:rFonts w:asciiTheme="minorEastAsia" w:eastAsiaTheme="minorEastAsia" w:hAnsiTheme="minorEastAsia" w:cstheme="minorEastAsia" w:hint="eastAsia"/>
          <w:bCs/>
          <w:color w:val="000000"/>
          <w:sz w:val="28"/>
          <w:szCs w:val="28"/>
          <w:shd w:val="clear" w:color="auto" w:fill="FFFFFF"/>
        </w:rPr>
        <w:t>最高限价900000</w:t>
      </w:r>
      <w:r>
        <w:rPr>
          <w:rFonts w:asciiTheme="minorEastAsia" w:eastAsiaTheme="minorEastAsia" w:hAnsiTheme="minorEastAsia" w:cstheme="minorEastAsia" w:hint="eastAsia"/>
          <w:color w:val="000000"/>
          <w:kern w:val="0"/>
          <w:sz w:val="28"/>
          <w:szCs w:val="28"/>
          <w:lang w:val="zh-CN"/>
        </w:rPr>
        <w:t>元。超出最高限价的投标无效。</w:t>
      </w:r>
    </w:p>
    <w:p w:rsidR="00DF2F97" w:rsidRDefault="00DF2F97" w:rsidP="00DF2F97">
      <w:pPr>
        <w:pStyle w:val="ac"/>
        <w:widowControl/>
        <w:shd w:val="clear" w:color="auto" w:fill="FFFFFF"/>
        <w:spacing w:line="560" w:lineRule="exact"/>
        <w:contextualSpacing/>
        <w:jc w:val="left"/>
        <w:rPr>
          <w:rFonts w:asciiTheme="minorEastAsia" w:eastAsiaTheme="minorEastAsia" w:hAnsiTheme="minorEastAsia" w:cstheme="minorEastAsia"/>
          <w:b/>
          <w:color w:val="000000"/>
          <w:kern w:val="0"/>
          <w:sz w:val="28"/>
          <w:szCs w:val="28"/>
          <w:lang w:val="zh-CN"/>
        </w:rPr>
      </w:pPr>
      <w:r>
        <w:rPr>
          <w:rFonts w:asciiTheme="minorEastAsia" w:eastAsiaTheme="minorEastAsia" w:hAnsiTheme="minorEastAsia" w:cstheme="minorEastAsia" w:hint="eastAsia"/>
          <w:b/>
          <w:bCs/>
          <w:spacing w:val="5"/>
          <w:kern w:val="0"/>
          <w:sz w:val="28"/>
          <w:szCs w:val="28"/>
        </w:rPr>
        <w:t>理解并承诺</w:t>
      </w:r>
      <w:proofErr w:type="gramStart"/>
      <w:r>
        <w:rPr>
          <w:rFonts w:asciiTheme="minorEastAsia" w:eastAsiaTheme="minorEastAsia" w:hAnsiTheme="minorEastAsia" w:cstheme="minorEastAsia" w:hint="eastAsia"/>
          <w:b/>
          <w:bCs/>
          <w:spacing w:val="5"/>
          <w:kern w:val="0"/>
          <w:sz w:val="28"/>
          <w:szCs w:val="28"/>
        </w:rPr>
        <w:t>完全响应</w:t>
      </w:r>
      <w:proofErr w:type="gramEnd"/>
      <w:r>
        <w:rPr>
          <w:rFonts w:asciiTheme="minorEastAsia" w:eastAsiaTheme="minorEastAsia" w:hAnsiTheme="minorEastAsia" w:cstheme="minorEastAsia" w:hint="eastAsia"/>
          <w:b/>
          <w:bCs/>
          <w:spacing w:val="5"/>
          <w:kern w:val="0"/>
          <w:sz w:val="28"/>
          <w:szCs w:val="28"/>
        </w:rPr>
        <w:t>上述条款的要求</w:t>
      </w:r>
    </w:p>
    <w:p w:rsidR="00DF2F97" w:rsidRDefault="00DF2F97" w:rsidP="00DF2F97">
      <w:pPr>
        <w:widowControl/>
        <w:shd w:val="clear" w:color="auto" w:fill="FFFFFF"/>
        <w:spacing w:line="560" w:lineRule="exact"/>
        <w:contextualSpacing/>
        <w:jc w:val="left"/>
        <w:rPr>
          <w:rFonts w:asciiTheme="minorEastAsia" w:hAnsiTheme="minorEastAsia" w:cstheme="minorEastAsia"/>
          <w:b/>
          <w:color w:val="000000"/>
          <w:kern w:val="0"/>
          <w:sz w:val="28"/>
          <w:szCs w:val="28"/>
          <w:lang w:val="zh-CN"/>
        </w:rPr>
      </w:pPr>
      <w:r>
        <w:rPr>
          <w:rFonts w:asciiTheme="minorEastAsia" w:hAnsiTheme="minorEastAsia" w:cstheme="minorEastAsia" w:hint="eastAsia"/>
          <w:b/>
          <w:color w:val="000000"/>
          <w:kern w:val="0"/>
          <w:sz w:val="28"/>
          <w:szCs w:val="28"/>
        </w:rPr>
        <w:t>5、</w:t>
      </w:r>
      <w:r>
        <w:rPr>
          <w:rFonts w:asciiTheme="minorEastAsia" w:hAnsiTheme="minorEastAsia" w:cstheme="minorEastAsia" w:hint="eastAsia"/>
          <w:b/>
          <w:color w:val="000000"/>
          <w:kern w:val="0"/>
          <w:sz w:val="28"/>
          <w:szCs w:val="28"/>
          <w:lang w:val="zh-CN"/>
        </w:rPr>
        <w:t>资金支付</w:t>
      </w:r>
    </w:p>
    <w:p w:rsidR="00DF2F97" w:rsidRDefault="00DF2F97" w:rsidP="00DF2F97">
      <w:pPr>
        <w:widowControl/>
        <w:shd w:val="clear" w:color="auto" w:fill="FFFFFF"/>
        <w:spacing w:line="560" w:lineRule="exact"/>
        <w:contextualSpacing/>
        <w:jc w:val="left"/>
        <w:rPr>
          <w:rFonts w:asciiTheme="minorEastAsia" w:hAnsiTheme="minorEastAsia" w:cstheme="minorEastAsia"/>
          <w:color w:val="000000"/>
          <w:kern w:val="0"/>
          <w:sz w:val="28"/>
          <w:szCs w:val="28"/>
          <w:lang w:val="zh-CN"/>
        </w:rPr>
      </w:pP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color w:val="000000"/>
          <w:kern w:val="0"/>
          <w:sz w:val="28"/>
          <w:szCs w:val="28"/>
        </w:rPr>
        <w:t>1</w:t>
      </w:r>
      <w:r>
        <w:rPr>
          <w:rFonts w:asciiTheme="minorEastAsia" w:hAnsiTheme="minorEastAsia" w:cstheme="minorEastAsia" w:hint="eastAsia"/>
          <w:color w:val="000000"/>
          <w:kern w:val="0"/>
          <w:sz w:val="28"/>
          <w:szCs w:val="28"/>
          <w:lang w:val="zh-CN"/>
        </w:rPr>
        <w:t>）支付方式：</w:t>
      </w:r>
    </w:p>
    <w:p w:rsidR="00DF2F97" w:rsidRDefault="00DF2F97" w:rsidP="00DF2F97">
      <w:pPr>
        <w:widowControl/>
        <w:shd w:val="clear" w:color="auto" w:fill="FFFFFF"/>
        <w:spacing w:line="560" w:lineRule="exact"/>
        <w:contextualSpacing/>
        <w:jc w:val="left"/>
        <w:rPr>
          <w:rFonts w:asciiTheme="minorEastAsia" w:hAnsiTheme="minorEastAsia" w:cstheme="minorEastAsia"/>
          <w:color w:val="000000"/>
          <w:kern w:val="0"/>
          <w:sz w:val="28"/>
          <w:szCs w:val="28"/>
          <w:lang w:val="zh-CN"/>
        </w:rPr>
      </w:pP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color w:val="000000"/>
          <w:kern w:val="0"/>
          <w:sz w:val="28"/>
          <w:szCs w:val="28"/>
        </w:rPr>
        <w:t>2</w:t>
      </w:r>
      <w:r>
        <w:rPr>
          <w:rFonts w:asciiTheme="minorEastAsia" w:hAnsiTheme="minorEastAsia" w:cstheme="minorEastAsia" w:hint="eastAsia"/>
          <w:color w:val="000000"/>
          <w:kern w:val="0"/>
          <w:sz w:val="28"/>
          <w:szCs w:val="28"/>
          <w:lang w:val="zh-CN"/>
        </w:rPr>
        <w:t>）支付时间及条件：</w:t>
      </w:r>
      <w:r>
        <w:rPr>
          <w:rFonts w:asciiTheme="minorEastAsia" w:hAnsiTheme="minorEastAsia" w:cstheme="minorEastAsia" w:hint="eastAsia"/>
          <w:color w:val="000000"/>
          <w:sz w:val="28"/>
          <w:szCs w:val="28"/>
        </w:rPr>
        <w:t>招标人按照中标价每月平均支付物业服务费用。</w:t>
      </w:r>
    </w:p>
    <w:p w:rsidR="00DF2F97" w:rsidRDefault="00DF2F97" w:rsidP="00DF2F97">
      <w:pPr>
        <w:adjustRightInd w:val="0"/>
        <w:snapToGrid w:val="0"/>
        <w:spacing w:line="560" w:lineRule="exact"/>
        <w:jc w:val="left"/>
        <w:rPr>
          <w:rFonts w:asciiTheme="minorEastAsia" w:hAnsiTheme="minorEastAsia" w:cstheme="minorEastAsia"/>
          <w:b/>
          <w:color w:val="000000"/>
          <w:kern w:val="0"/>
          <w:sz w:val="28"/>
          <w:szCs w:val="28"/>
        </w:rPr>
      </w:pPr>
      <w:r>
        <w:rPr>
          <w:rFonts w:asciiTheme="minorEastAsia" w:hAnsiTheme="minorEastAsia" w:cstheme="minorEastAsia" w:hint="eastAsia"/>
          <w:b/>
          <w:bCs/>
          <w:spacing w:val="5"/>
          <w:kern w:val="0"/>
          <w:sz w:val="28"/>
          <w:szCs w:val="28"/>
        </w:rPr>
        <w:lastRenderedPageBreak/>
        <w:t>理解并承诺</w:t>
      </w:r>
      <w:proofErr w:type="gramStart"/>
      <w:r>
        <w:rPr>
          <w:rFonts w:asciiTheme="minorEastAsia" w:hAnsiTheme="minorEastAsia" w:cstheme="minorEastAsia" w:hint="eastAsia"/>
          <w:b/>
          <w:bCs/>
          <w:spacing w:val="5"/>
          <w:kern w:val="0"/>
          <w:sz w:val="28"/>
          <w:szCs w:val="28"/>
        </w:rPr>
        <w:t>完全响应</w:t>
      </w:r>
      <w:proofErr w:type="gramEnd"/>
      <w:r>
        <w:rPr>
          <w:rFonts w:asciiTheme="minorEastAsia" w:hAnsiTheme="minorEastAsia" w:cstheme="minorEastAsia" w:hint="eastAsia"/>
          <w:b/>
          <w:bCs/>
          <w:spacing w:val="5"/>
          <w:kern w:val="0"/>
          <w:sz w:val="28"/>
          <w:szCs w:val="28"/>
        </w:rPr>
        <w:t>上述条款的要求</w:t>
      </w:r>
    </w:p>
    <w:p w:rsidR="00DF2F97" w:rsidRDefault="00DF2F97" w:rsidP="00DF2F97">
      <w:pPr>
        <w:adjustRightInd w:val="0"/>
        <w:snapToGrid w:val="0"/>
        <w:spacing w:line="560" w:lineRule="exact"/>
        <w:jc w:val="left"/>
        <w:rPr>
          <w:rFonts w:asciiTheme="minorEastAsia" w:hAnsiTheme="minorEastAsia" w:cstheme="minorEastAsia"/>
          <w:b/>
          <w:color w:val="000000"/>
          <w:kern w:val="0"/>
          <w:sz w:val="28"/>
          <w:szCs w:val="28"/>
        </w:rPr>
      </w:pPr>
    </w:p>
    <w:p w:rsidR="00DF2F97" w:rsidRDefault="00DF2F97" w:rsidP="00DF2F97">
      <w:pPr>
        <w:adjustRightInd w:val="0"/>
        <w:snapToGrid w:val="0"/>
        <w:spacing w:line="560" w:lineRule="exact"/>
        <w:jc w:val="left"/>
        <w:rPr>
          <w:rFonts w:asciiTheme="minorEastAsia" w:hAnsiTheme="minorEastAsia" w:cstheme="minorEastAsia"/>
          <w:b/>
          <w:color w:val="000000"/>
          <w:kern w:val="0"/>
          <w:sz w:val="28"/>
          <w:szCs w:val="28"/>
          <w:lang w:val="zh-CN"/>
        </w:rPr>
      </w:pPr>
      <w:r>
        <w:rPr>
          <w:rFonts w:asciiTheme="minorEastAsia" w:hAnsiTheme="minorEastAsia" w:cstheme="minorEastAsia" w:hint="eastAsia"/>
          <w:b/>
          <w:color w:val="000000"/>
          <w:kern w:val="0"/>
          <w:sz w:val="28"/>
          <w:szCs w:val="28"/>
        </w:rPr>
        <w:t>6、</w:t>
      </w:r>
      <w:r>
        <w:rPr>
          <w:rFonts w:asciiTheme="minorEastAsia" w:hAnsiTheme="minorEastAsia" w:cstheme="minorEastAsia" w:hint="eastAsia"/>
          <w:b/>
          <w:color w:val="000000"/>
          <w:kern w:val="0"/>
          <w:sz w:val="28"/>
          <w:szCs w:val="28"/>
          <w:lang w:val="zh-CN"/>
        </w:rPr>
        <w:t>其他要求</w:t>
      </w:r>
    </w:p>
    <w:p w:rsidR="00DF2F97" w:rsidRDefault="00DF2F97" w:rsidP="00DF2F97">
      <w:pPr>
        <w:widowControl/>
        <w:shd w:val="clear" w:color="auto" w:fill="FFFFFF"/>
        <w:spacing w:line="560" w:lineRule="exact"/>
        <w:contextualSpacing/>
        <w:jc w:val="left"/>
        <w:rPr>
          <w:rFonts w:asciiTheme="minorEastAsia" w:hAnsiTheme="minorEastAsia" w:cstheme="minorEastAsia"/>
          <w:color w:val="000000"/>
          <w:kern w:val="0"/>
          <w:sz w:val="28"/>
          <w:szCs w:val="28"/>
          <w:lang w:val="zh-CN"/>
        </w:rPr>
      </w:pP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color w:val="000000"/>
          <w:kern w:val="0"/>
          <w:sz w:val="28"/>
          <w:szCs w:val="28"/>
        </w:rPr>
        <w:t>1</w:t>
      </w:r>
      <w:r>
        <w:rPr>
          <w:rFonts w:asciiTheme="minorEastAsia" w:hAnsiTheme="minorEastAsia" w:cstheme="minorEastAsia" w:hint="eastAsia"/>
          <w:color w:val="000000"/>
          <w:kern w:val="0"/>
          <w:sz w:val="28"/>
          <w:szCs w:val="28"/>
          <w:lang w:val="zh-CN"/>
        </w:rPr>
        <w:t>）投标人应就该项目完整投标，否则为无效投标。</w:t>
      </w:r>
    </w:p>
    <w:p w:rsidR="00DF2F97" w:rsidRDefault="00DF2F97" w:rsidP="00DF2F97">
      <w:pPr>
        <w:widowControl/>
        <w:shd w:val="clear" w:color="auto" w:fill="FFFFFF"/>
        <w:spacing w:line="560" w:lineRule="exact"/>
        <w:contextualSpacing/>
        <w:jc w:val="left"/>
        <w:rPr>
          <w:rFonts w:asciiTheme="minorEastAsia" w:hAnsiTheme="minorEastAsia" w:cstheme="minorEastAsia"/>
          <w:color w:val="000000"/>
          <w:kern w:val="0"/>
          <w:sz w:val="28"/>
          <w:szCs w:val="28"/>
          <w:lang w:val="zh-CN"/>
        </w:rPr>
      </w:pP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color w:val="000000"/>
          <w:kern w:val="0"/>
          <w:sz w:val="28"/>
          <w:szCs w:val="28"/>
        </w:rPr>
        <w:t>2</w:t>
      </w:r>
      <w:r>
        <w:rPr>
          <w:rFonts w:asciiTheme="minorEastAsia" w:hAnsiTheme="minorEastAsia" w:cstheme="minorEastAsia" w:hint="eastAsia"/>
          <w:color w:val="000000"/>
          <w:kern w:val="0"/>
          <w:sz w:val="28"/>
          <w:szCs w:val="28"/>
          <w:lang w:val="zh-CN"/>
        </w:rPr>
        <w:t xml:space="preserve">）本项目为交钥匙工程。 </w:t>
      </w:r>
    </w:p>
    <w:p w:rsidR="00DF2F97" w:rsidRDefault="00DF2F97" w:rsidP="00DF2F97">
      <w:pPr>
        <w:widowControl/>
        <w:shd w:val="clear" w:color="auto" w:fill="FFFFFF"/>
        <w:spacing w:line="560" w:lineRule="exact"/>
        <w:contextualSpacing/>
        <w:jc w:val="left"/>
        <w:rPr>
          <w:rFonts w:asciiTheme="minorEastAsia" w:hAnsiTheme="minorEastAsia" w:cstheme="minorEastAsia"/>
          <w:bCs/>
          <w:sz w:val="28"/>
          <w:szCs w:val="28"/>
          <w:lang w:val="zh-CN"/>
        </w:rPr>
      </w:pP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color w:val="000000"/>
          <w:kern w:val="0"/>
          <w:sz w:val="28"/>
          <w:szCs w:val="28"/>
        </w:rPr>
        <w:t>3</w:t>
      </w:r>
      <w:r>
        <w:rPr>
          <w:rFonts w:asciiTheme="minorEastAsia" w:hAnsiTheme="minorEastAsia" w:cstheme="minorEastAsia" w:hint="eastAsia"/>
          <w:color w:val="000000"/>
          <w:kern w:val="0"/>
          <w:sz w:val="28"/>
          <w:szCs w:val="28"/>
          <w:lang w:val="zh-CN"/>
        </w:rPr>
        <w:t>）</w:t>
      </w:r>
      <w:r>
        <w:rPr>
          <w:rFonts w:asciiTheme="minorEastAsia" w:hAnsiTheme="minorEastAsia" w:cstheme="minorEastAsia" w:hint="eastAsia"/>
          <w:bCs/>
          <w:sz w:val="28"/>
          <w:szCs w:val="28"/>
          <w:lang w:val="zh-CN"/>
        </w:rPr>
        <w:t>本项目招标文件中加</w:t>
      </w:r>
      <w:r>
        <w:rPr>
          <w:rFonts w:asciiTheme="minorEastAsia" w:hAnsiTheme="minorEastAsia" w:cstheme="minorEastAsia" w:hint="eastAsia"/>
          <w:bCs/>
          <w:kern w:val="0"/>
          <w:sz w:val="28"/>
          <w:szCs w:val="28"/>
        </w:rPr>
        <w:t>★</w:t>
      </w:r>
      <w:r>
        <w:rPr>
          <w:rFonts w:asciiTheme="minorEastAsia" w:hAnsiTheme="minorEastAsia" w:cstheme="minorEastAsia" w:hint="eastAsia"/>
          <w:bCs/>
          <w:sz w:val="28"/>
          <w:szCs w:val="28"/>
          <w:lang w:val="zh-CN"/>
        </w:rPr>
        <w:t>项为不允许偏离的实质性要求和条件，无加</w:t>
      </w:r>
      <w:r>
        <w:rPr>
          <w:rFonts w:asciiTheme="minorEastAsia" w:hAnsiTheme="minorEastAsia" w:cstheme="minorEastAsia" w:hint="eastAsia"/>
          <w:bCs/>
          <w:kern w:val="0"/>
          <w:sz w:val="28"/>
          <w:szCs w:val="28"/>
        </w:rPr>
        <w:t>★</w:t>
      </w:r>
      <w:r>
        <w:rPr>
          <w:rFonts w:asciiTheme="minorEastAsia" w:hAnsiTheme="minorEastAsia" w:cstheme="minorEastAsia" w:hint="eastAsia"/>
          <w:bCs/>
          <w:sz w:val="28"/>
          <w:szCs w:val="28"/>
          <w:lang w:val="zh-CN"/>
        </w:rPr>
        <w:t>的视为不允许负偏离。（如果有的话）</w:t>
      </w:r>
    </w:p>
    <w:p w:rsidR="00DF2F97" w:rsidRDefault="00DF2F97" w:rsidP="00DF2F97">
      <w:pPr>
        <w:widowControl/>
        <w:shd w:val="clear" w:color="auto" w:fill="FFFFFF"/>
        <w:spacing w:line="560" w:lineRule="exact"/>
        <w:ind w:firstLineChars="200" w:firstLine="582"/>
        <w:contextualSpacing/>
        <w:jc w:val="left"/>
        <w:rPr>
          <w:rFonts w:asciiTheme="minorEastAsia" w:hAnsiTheme="minorEastAsia" w:cstheme="minorEastAsia"/>
          <w:b/>
          <w:bCs/>
          <w:spacing w:val="5"/>
          <w:kern w:val="0"/>
          <w:sz w:val="28"/>
          <w:szCs w:val="28"/>
        </w:rPr>
      </w:pPr>
      <w:r>
        <w:rPr>
          <w:rFonts w:asciiTheme="minorEastAsia" w:hAnsiTheme="minorEastAsia" w:cstheme="minorEastAsia" w:hint="eastAsia"/>
          <w:b/>
          <w:bCs/>
          <w:spacing w:val="5"/>
          <w:kern w:val="0"/>
          <w:sz w:val="28"/>
          <w:szCs w:val="28"/>
        </w:rPr>
        <w:t>理解并承诺</w:t>
      </w:r>
      <w:proofErr w:type="gramStart"/>
      <w:r>
        <w:rPr>
          <w:rFonts w:asciiTheme="minorEastAsia" w:hAnsiTheme="minorEastAsia" w:cstheme="minorEastAsia" w:hint="eastAsia"/>
          <w:b/>
          <w:bCs/>
          <w:spacing w:val="5"/>
          <w:kern w:val="0"/>
          <w:sz w:val="28"/>
          <w:szCs w:val="28"/>
        </w:rPr>
        <w:t>完全响应</w:t>
      </w:r>
      <w:proofErr w:type="gramEnd"/>
      <w:r>
        <w:rPr>
          <w:rFonts w:asciiTheme="minorEastAsia" w:hAnsiTheme="minorEastAsia" w:cstheme="minorEastAsia" w:hint="eastAsia"/>
          <w:b/>
          <w:bCs/>
          <w:spacing w:val="5"/>
          <w:kern w:val="0"/>
          <w:sz w:val="28"/>
          <w:szCs w:val="28"/>
        </w:rPr>
        <w:t>上述条款的要求</w:t>
      </w:r>
    </w:p>
    <w:p w:rsidR="00DF2F97" w:rsidRDefault="00DF2F97"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hint="eastAsia"/>
          <w:color w:val="000000"/>
          <w:kern w:val="0"/>
          <w:sz w:val="28"/>
          <w:szCs w:val="28"/>
          <w:lang w:val="zh-CN"/>
        </w:rPr>
      </w:pPr>
    </w:p>
    <w:p w:rsidR="0010097C" w:rsidRDefault="0010097C" w:rsidP="00DF2F97">
      <w:pPr>
        <w:widowControl/>
        <w:shd w:val="clear" w:color="auto" w:fill="FFFFFF"/>
        <w:spacing w:line="560" w:lineRule="exact"/>
        <w:ind w:firstLineChars="200" w:firstLine="560"/>
        <w:contextualSpacing/>
        <w:jc w:val="left"/>
        <w:rPr>
          <w:rFonts w:asciiTheme="minorEastAsia" w:hAnsiTheme="minorEastAsia" w:cstheme="minorEastAsia"/>
          <w:color w:val="000000"/>
          <w:kern w:val="0"/>
          <w:sz w:val="28"/>
          <w:szCs w:val="28"/>
          <w:lang w:val="zh-CN"/>
        </w:rPr>
      </w:pPr>
    </w:p>
    <w:p w:rsidR="00DF2F97" w:rsidRDefault="00DF2F97" w:rsidP="00DF2F97">
      <w:pPr>
        <w:pStyle w:val="3"/>
        <w:spacing w:after="0"/>
        <w:jc w:val="center"/>
        <w:rPr>
          <w:rFonts w:asciiTheme="majorEastAsia" w:eastAsiaTheme="majorEastAsia" w:hAnsiTheme="majorEastAsia" w:cstheme="majorEastAsia"/>
          <w:szCs w:val="28"/>
        </w:rPr>
      </w:pPr>
      <w:bookmarkStart w:id="4" w:name="_Toc2253"/>
      <w:bookmarkStart w:id="5" w:name="_Toc7306"/>
      <w:bookmarkStart w:id="6" w:name="_Toc519954813"/>
      <w:r>
        <w:rPr>
          <w:rFonts w:asciiTheme="majorEastAsia" w:eastAsiaTheme="majorEastAsia" w:hAnsiTheme="majorEastAsia" w:cstheme="majorEastAsia" w:hint="eastAsia"/>
          <w:szCs w:val="28"/>
        </w:rPr>
        <w:lastRenderedPageBreak/>
        <w:t xml:space="preserve">（二） </w:t>
      </w:r>
      <w:bookmarkStart w:id="7" w:name="_Toc459801866"/>
      <w:bookmarkStart w:id="8" w:name="_Toc7055"/>
      <w:bookmarkStart w:id="9" w:name="_Toc456021920"/>
      <w:bookmarkStart w:id="10" w:name="_Toc459055451"/>
      <w:r>
        <w:rPr>
          <w:rFonts w:asciiTheme="majorEastAsia" w:eastAsiaTheme="majorEastAsia" w:hAnsiTheme="majorEastAsia" w:cstheme="majorEastAsia" w:hint="eastAsia"/>
          <w:szCs w:val="28"/>
        </w:rPr>
        <w:t>项目背景整体分析</w:t>
      </w:r>
      <w:bookmarkEnd w:id="4"/>
      <w:bookmarkEnd w:id="5"/>
      <w:bookmarkEnd w:id="6"/>
      <w:bookmarkEnd w:id="7"/>
      <w:bookmarkEnd w:id="8"/>
      <w:bookmarkEnd w:id="9"/>
      <w:bookmarkEnd w:id="10"/>
    </w:p>
    <w:p w:rsidR="00DF2F97" w:rsidRDefault="00DF2F97" w:rsidP="00DF2F97">
      <w:pPr>
        <w:spacing w:line="560" w:lineRule="exact"/>
        <w:ind w:firstLineChars="200" w:firstLine="560"/>
        <w:rPr>
          <w:rFonts w:ascii="宋体" w:hAnsi="宋体"/>
          <w:color w:val="000000"/>
          <w:sz w:val="28"/>
          <w:szCs w:val="28"/>
        </w:rPr>
      </w:pPr>
      <w:r>
        <w:rPr>
          <w:rFonts w:asciiTheme="minorEastAsia" w:hAnsiTheme="minorEastAsia" w:cstheme="minorEastAsia" w:hint="eastAsia"/>
          <w:kern w:val="0"/>
          <w:sz w:val="28"/>
          <w:szCs w:val="28"/>
        </w:rPr>
        <w:t>许昌市人民防空办公室办公楼物业管理服务项目</w:t>
      </w:r>
      <w:r>
        <w:rPr>
          <w:rFonts w:asciiTheme="minorEastAsia" w:hAnsiTheme="minorEastAsia" w:cs="仿宋" w:hint="eastAsia"/>
          <w:color w:val="000000"/>
          <w:sz w:val="28"/>
          <w:szCs w:val="28"/>
        </w:rPr>
        <w:t>位于许昌市东城区，东临东城区国税局，南临东城区派出所，西邻学院北路，北邻东城街。</w:t>
      </w:r>
      <w:r>
        <w:rPr>
          <w:rFonts w:asciiTheme="minorEastAsia" w:hAnsiTheme="minorEastAsia" w:cstheme="minorEastAsia" w:hint="eastAsia"/>
          <w:kern w:val="0"/>
          <w:sz w:val="28"/>
          <w:szCs w:val="28"/>
        </w:rPr>
        <w:t>服务形态多，各项配套设施齐全完善。</w:t>
      </w:r>
      <w:r>
        <w:rPr>
          <w:rFonts w:ascii="宋体" w:hAnsi="宋体" w:hint="eastAsia"/>
          <w:color w:val="000000"/>
          <w:sz w:val="28"/>
          <w:szCs w:val="28"/>
        </w:rPr>
        <w:t>我公司具有丰富的企业物业服务经验，结合自身的资源优势，形成了以关怀员工、关注客户需求、关注环境的温馨和谐、关注物业整体氛围为特征的物业管理模式。</w:t>
      </w:r>
    </w:p>
    <w:p w:rsidR="00DF2F97" w:rsidRDefault="00DF2F97" w:rsidP="00DF2F97">
      <w:pPr>
        <w:autoSpaceDE w:val="0"/>
        <w:autoSpaceDN w:val="0"/>
        <w:adjustRightInd w:val="0"/>
        <w:spacing w:line="560" w:lineRule="exact"/>
        <w:ind w:firstLineChars="200" w:firstLine="560"/>
        <w:rPr>
          <w:rFonts w:ascii="宋体" w:hAnsi="宋体"/>
          <w:color w:val="000000"/>
          <w:sz w:val="28"/>
          <w:szCs w:val="28"/>
          <w:lang w:val="zh-CN"/>
        </w:rPr>
      </w:pPr>
      <w:r>
        <w:rPr>
          <w:rFonts w:ascii="宋体" w:hAnsi="宋体" w:hint="eastAsia"/>
          <w:color w:val="000000"/>
          <w:sz w:val="28"/>
          <w:szCs w:val="28"/>
        </w:rPr>
        <w:t>在</w:t>
      </w:r>
      <w:r>
        <w:rPr>
          <w:rFonts w:ascii="宋体" w:hAnsi="宋体" w:cs="宋体" w:hint="eastAsia"/>
          <w:sz w:val="28"/>
          <w:szCs w:val="28"/>
        </w:rPr>
        <w:t>许昌市人民防空办公室办公楼物业管理服务项目</w:t>
      </w:r>
      <w:r>
        <w:rPr>
          <w:rFonts w:ascii="宋体" w:hAnsi="宋体" w:hint="eastAsia"/>
          <w:sz w:val="28"/>
          <w:szCs w:val="28"/>
        </w:rPr>
        <w:t>的服务管理中，</w:t>
      </w:r>
      <w:r>
        <w:rPr>
          <w:rFonts w:ascii="宋体" w:hAnsi="宋体" w:hint="eastAsia"/>
          <w:color w:val="000000"/>
          <w:sz w:val="28"/>
          <w:szCs w:val="28"/>
        </w:rPr>
        <w:t>我们将注重</w:t>
      </w:r>
      <w:r>
        <w:rPr>
          <w:rFonts w:ascii="宋体" w:hAnsi="宋体" w:hint="eastAsia"/>
          <w:color w:val="000000"/>
          <w:sz w:val="28"/>
          <w:szCs w:val="28"/>
          <w:lang w:val="zh-CN"/>
        </w:rPr>
        <w:t>为客户提供安静、舒适、有序的学习、生活、办公环境，营造良好的氛围。在管理中采取分类管理、各有侧重的管理模式，使各服务模块相对独立又密切配合，实现管理的规范化、标准化、人性化。</w:t>
      </w:r>
    </w:p>
    <w:p w:rsidR="00DF2F97" w:rsidRDefault="00DF2F97" w:rsidP="00DF2F97">
      <w:pPr>
        <w:autoSpaceDE w:val="0"/>
        <w:autoSpaceDN w:val="0"/>
        <w:adjustRightInd w:val="0"/>
        <w:spacing w:line="560" w:lineRule="exact"/>
        <w:ind w:firstLineChars="200" w:firstLine="560"/>
        <w:rPr>
          <w:rFonts w:ascii="宋体" w:hAnsi="宋体"/>
          <w:color w:val="000000"/>
          <w:sz w:val="28"/>
          <w:szCs w:val="28"/>
          <w:lang w:val="zh-CN"/>
        </w:rPr>
      </w:pPr>
    </w:p>
    <w:p w:rsidR="00DF2F97" w:rsidRDefault="00DF2F97" w:rsidP="00DF2F97">
      <w:pPr>
        <w:pStyle w:val="3"/>
        <w:spacing w:before="0" w:after="0"/>
        <w:jc w:val="center"/>
        <w:rPr>
          <w:rFonts w:asciiTheme="majorEastAsia" w:eastAsiaTheme="majorEastAsia" w:hAnsiTheme="majorEastAsia" w:cstheme="majorEastAsia"/>
          <w:szCs w:val="28"/>
        </w:rPr>
      </w:pPr>
      <w:bookmarkStart w:id="11" w:name="_Toc456021919"/>
      <w:bookmarkStart w:id="12" w:name="_Toc459801867"/>
      <w:bookmarkStart w:id="13" w:name="_Toc28968"/>
      <w:bookmarkStart w:id="14" w:name="_Toc459055452"/>
      <w:bookmarkStart w:id="15" w:name="_Toc24187"/>
      <w:bookmarkStart w:id="16" w:name="_Toc12635"/>
      <w:bookmarkStart w:id="17" w:name="_Toc519954814"/>
      <w:r>
        <w:rPr>
          <w:rFonts w:asciiTheme="majorEastAsia" w:eastAsiaTheme="majorEastAsia" w:hAnsiTheme="majorEastAsia" w:cstheme="majorEastAsia" w:hint="eastAsia"/>
          <w:szCs w:val="28"/>
        </w:rPr>
        <w:t>（三）物业整体服务构想</w:t>
      </w:r>
      <w:bookmarkEnd w:id="11"/>
      <w:bookmarkEnd w:id="12"/>
      <w:bookmarkEnd w:id="13"/>
      <w:bookmarkEnd w:id="14"/>
      <w:bookmarkEnd w:id="15"/>
      <w:bookmarkEnd w:id="16"/>
      <w:bookmarkEnd w:id="17"/>
    </w:p>
    <w:p w:rsidR="00DF2F97" w:rsidRDefault="00DF2F97" w:rsidP="00DF2F97">
      <w:pPr>
        <w:spacing w:line="560" w:lineRule="exact"/>
        <w:ind w:firstLineChars="200" w:firstLine="560"/>
        <w:rPr>
          <w:rFonts w:ascii="宋体" w:hAnsi="宋体" w:cs="微软雅黑"/>
          <w:sz w:val="28"/>
          <w:szCs w:val="28"/>
        </w:rPr>
      </w:pPr>
      <w:r>
        <w:rPr>
          <w:rFonts w:ascii="宋体" w:hAnsi="宋体" w:cs="微软雅黑" w:hint="eastAsia"/>
          <w:sz w:val="28"/>
          <w:szCs w:val="28"/>
        </w:rPr>
        <w:t>许昌市人民防空办公室办公楼是许昌市政府重点部门，建筑整体布局及配套设施完善健全，无时无刻不在暗示着其庄重、严肃的整体风格，因此，维护许昌市人民防空办公室办公楼的公众形象显得致关重要。我公司拟从以下几个方面着手:</w:t>
      </w:r>
    </w:p>
    <w:p w:rsidR="00DF2F97" w:rsidRDefault="00DF2F97" w:rsidP="00DF2F97">
      <w:pPr>
        <w:spacing w:line="560" w:lineRule="exact"/>
        <w:rPr>
          <w:rFonts w:ascii="宋体" w:hAnsi="宋体" w:cs="微软雅黑"/>
          <w:sz w:val="28"/>
          <w:szCs w:val="28"/>
        </w:rPr>
      </w:pPr>
      <w:r>
        <w:rPr>
          <w:rFonts w:ascii="宋体" w:hAnsi="宋体" w:cs="微软雅黑" w:hint="eastAsia"/>
          <w:sz w:val="28"/>
          <w:szCs w:val="28"/>
        </w:rPr>
        <w:t>1、提供专业化的保洁服务。配备专业的保洁，凭借公司先进的服务理念，科学严谨、标准化的操作程序、完善的质量保证体系，精心打造清新亮丽、整洁舒适的工作、学习环境。</w:t>
      </w:r>
    </w:p>
    <w:p w:rsidR="00DF2F97" w:rsidRDefault="00DF2F97" w:rsidP="00DF2F97">
      <w:pPr>
        <w:spacing w:line="560" w:lineRule="exact"/>
        <w:rPr>
          <w:rFonts w:ascii="宋体" w:hAnsi="宋体" w:cs="微软雅黑"/>
          <w:sz w:val="28"/>
          <w:szCs w:val="28"/>
        </w:rPr>
      </w:pPr>
      <w:r>
        <w:rPr>
          <w:rFonts w:ascii="宋体" w:hAnsi="宋体" w:cs="微软雅黑" w:hint="eastAsia"/>
          <w:sz w:val="28"/>
          <w:szCs w:val="28"/>
        </w:rPr>
        <w:t>2、专业的绿化美化，提供一流的绿化养护服务，维护好许昌市人民防空办公室办公楼的一草一木。同时针对许昌市人民防空办公室办公楼的特点，我公司将根据不同的季节温度、湿度的变化，在不同的节假日，通过增加景观绿植、造型花卉等方式，美化许昌市人民防空办公室办公楼自然环境，为客户呈现绿色、人文的景观效果。</w:t>
      </w:r>
    </w:p>
    <w:p w:rsidR="00DF2F97" w:rsidRDefault="00DF2F97" w:rsidP="00DF2F97">
      <w:pPr>
        <w:spacing w:line="560" w:lineRule="exact"/>
        <w:rPr>
          <w:rFonts w:ascii="宋体" w:hAnsi="宋体" w:cs="微软雅黑"/>
          <w:sz w:val="28"/>
          <w:szCs w:val="28"/>
        </w:rPr>
      </w:pPr>
      <w:r>
        <w:rPr>
          <w:rFonts w:ascii="宋体" w:hAnsi="宋体" w:cs="微软雅黑" w:hint="eastAsia"/>
          <w:sz w:val="28"/>
          <w:szCs w:val="28"/>
        </w:rPr>
        <w:lastRenderedPageBreak/>
        <w:t>3、专注物业设备设施管理。为甲方提供创新、节能、高效的解决方案。加强对工程人员的培训，保障好设施设备，提高无偿服务的标准，监管好外包专业公司工作，及时检查相关区域，降低维修率和材料的消耗，指导甲方各科室安全用电等。</w:t>
      </w:r>
    </w:p>
    <w:p w:rsidR="00DF2F97" w:rsidRDefault="00DF2F97" w:rsidP="00DF2F97">
      <w:pPr>
        <w:spacing w:line="560" w:lineRule="exact"/>
        <w:rPr>
          <w:rFonts w:ascii="宋体" w:hAnsi="宋体" w:cs="微软雅黑"/>
          <w:sz w:val="28"/>
          <w:szCs w:val="28"/>
        </w:rPr>
      </w:pPr>
      <w:r>
        <w:rPr>
          <w:rFonts w:ascii="宋体" w:hAnsi="宋体" w:cs="微软雅黑" w:hint="eastAsia"/>
          <w:sz w:val="28"/>
          <w:szCs w:val="28"/>
        </w:rPr>
        <w:t>4、为树立许昌市人民防空办公室办公楼的公众形象，我公司还将根据许昌市人民防空办公室办公楼的功能特点，通过对物业品质及相关价值的再塑造，充分展示许昌市人民防空办公室办公楼规划设计内涵，扩大许昌市人民防空办公室办公楼的影响力，全面提升许昌市人民防空办公室办公楼的公众形象。</w:t>
      </w:r>
    </w:p>
    <w:p w:rsidR="00DF2F97" w:rsidRDefault="00DF2F97" w:rsidP="00DF2F97">
      <w:pPr>
        <w:spacing w:line="560" w:lineRule="exact"/>
        <w:rPr>
          <w:rFonts w:ascii="宋体" w:hAnsi="宋体" w:cs="微软雅黑"/>
          <w:b/>
          <w:bCs/>
          <w:sz w:val="28"/>
          <w:szCs w:val="28"/>
        </w:rPr>
      </w:pPr>
    </w:p>
    <w:p w:rsidR="00DF2F97" w:rsidRDefault="00DF2F97" w:rsidP="00DF2F97">
      <w:pPr>
        <w:pStyle w:val="3"/>
        <w:spacing w:before="0" w:after="0"/>
        <w:jc w:val="center"/>
        <w:rPr>
          <w:rFonts w:asciiTheme="majorEastAsia" w:eastAsiaTheme="majorEastAsia" w:hAnsiTheme="majorEastAsia" w:cstheme="majorEastAsia"/>
          <w:szCs w:val="28"/>
        </w:rPr>
      </w:pPr>
      <w:bookmarkStart w:id="18" w:name="_Toc82942275"/>
      <w:bookmarkStart w:id="19" w:name="_Toc113180622"/>
      <w:bookmarkStart w:id="20" w:name="_Toc459055453"/>
      <w:bookmarkStart w:id="21" w:name="_Toc459801868"/>
      <w:bookmarkStart w:id="22" w:name="_Toc11741"/>
      <w:bookmarkStart w:id="23" w:name="_Toc82830216"/>
      <w:bookmarkStart w:id="24" w:name="_Toc768"/>
      <w:bookmarkStart w:id="25" w:name="_Toc15457"/>
      <w:bookmarkStart w:id="26" w:name="_Toc519954815"/>
      <w:r>
        <w:rPr>
          <w:rFonts w:asciiTheme="majorEastAsia" w:eastAsiaTheme="majorEastAsia" w:hAnsiTheme="majorEastAsia" w:cstheme="majorEastAsia" w:hint="eastAsia"/>
          <w:szCs w:val="28"/>
        </w:rPr>
        <w:t>（四）服务定位</w:t>
      </w:r>
      <w:bookmarkEnd w:id="18"/>
      <w:bookmarkEnd w:id="19"/>
      <w:bookmarkEnd w:id="20"/>
      <w:bookmarkEnd w:id="21"/>
      <w:bookmarkEnd w:id="22"/>
      <w:bookmarkEnd w:id="23"/>
      <w:bookmarkEnd w:id="24"/>
      <w:bookmarkEnd w:id="25"/>
      <w:bookmarkEnd w:id="26"/>
    </w:p>
    <w:p w:rsidR="00DF2F97" w:rsidRDefault="00DF2F97" w:rsidP="00DF2F97">
      <w:pPr>
        <w:spacing w:line="560" w:lineRule="exact"/>
        <w:rPr>
          <w:rFonts w:ascii="宋体" w:hAnsi="宋体"/>
          <w:bCs/>
          <w:sz w:val="28"/>
          <w:szCs w:val="28"/>
        </w:rPr>
      </w:pPr>
      <w:bookmarkStart w:id="27" w:name="_Toc4569"/>
      <w:bookmarkStart w:id="28" w:name="_Toc459055454"/>
      <w:r>
        <w:rPr>
          <w:rFonts w:ascii="宋体" w:hAnsi="宋体" w:hint="eastAsia"/>
          <w:bCs/>
          <w:sz w:val="28"/>
          <w:szCs w:val="28"/>
        </w:rPr>
        <w:t>1、服务对象分析</w:t>
      </w:r>
      <w:bookmarkEnd w:id="27"/>
      <w:bookmarkEnd w:id="28"/>
    </w:p>
    <w:p w:rsidR="00DF2F97" w:rsidRDefault="00DF2F97" w:rsidP="00DF2F97">
      <w:pPr>
        <w:spacing w:line="560" w:lineRule="exact"/>
        <w:rPr>
          <w:rFonts w:ascii="宋体" w:hAnsi="宋体" w:cs="宋体"/>
          <w:sz w:val="28"/>
          <w:szCs w:val="28"/>
        </w:rPr>
      </w:pPr>
      <w:r>
        <w:rPr>
          <w:rFonts w:ascii="宋体" w:hAnsi="宋体" w:cs="宋体" w:hint="eastAsia"/>
          <w:sz w:val="28"/>
          <w:szCs w:val="28"/>
        </w:rPr>
        <w:t>（1）服务的对象为：许昌市人民防空办公室办公楼的性质决定了我们为之服务的群体是文化素质高、有涵养的群体</w:t>
      </w:r>
      <w:r>
        <w:rPr>
          <w:rFonts w:ascii="宋体" w:hAnsi="宋体" w:cs="宋体" w:hint="eastAsia"/>
          <w:kern w:val="0"/>
          <w:sz w:val="28"/>
          <w:szCs w:val="28"/>
        </w:rPr>
        <w:t>。</w:t>
      </w:r>
      <w:r>
        <w:rPr>
          <w:rFonts w:ascii="宋体" w:hAnsi="宋体" w:cs="宋体" w:hint="eastAsia"/>
          <w:sz w:val="28"/>
          <w:szCs w:val="28"/>
        </w:rPr>
        <w:t>这样的一个群体对管理与服务的评价依据更为主观、直接、不确定因素更多，对服务的要求也更深入、细致，对管理的人性化也要求很高。</w:t>
      </w:r>
    </w:p>
    <w:p w:rsidR="00DF2F97" w:rsidRDefault="00DF2F97" w:rsidP="00DF2F97">
      <w:pPr>
        <w:spacing w:line="560" w:lineRule="exact"/>
        <w:rPr>
          <w:rFonts w:ascii="宋体" w:hAnsi="宋体" w:cs="宋体"/>
          <w:sz w:val="28"/>
          <w:szCs w:val="28"/>
        </w:rPr>
      </w:pPr>
      <w:r>
        <w:rPr>
          <w:rFonts w:ascii="宋体" w:hAnsi="宋体" w:cs="宋体" w:hint="eastAsia"/>
          <w:bCs/>
          <w:iCs/>
          <w:sz w:val="28"/>
          <w:szCs w:val="28"/>
        </w:rPr>
        <w:t>（2）物业管理基础</w:t>
      </w:r>
      <w:r>
        <w:rPr>
          <w:rFonts w:ascii="宋体" w:hAnsi="宋体" w:cs="宋体" w:hint="eastAsia"/>
          <w:sz w:val="28"/>
          <w:szCs w:val="28"/>
        </w:rPr>
        <w:t>：保障水、</w:t>
      </w:r>
      <w:proofErr w:type="gramStart"/>
      <w:r>
        <w:rPr>
          <w:rFonts w:ascii="宋体" w:hAnsi="宋体" w:cs="宋体" w:hint="eastAsia"/>
          <w:sz w:val="28"/>
          <w:szCs w:val="28"/>
        </w:rPr>
        <w:t>电正常</w:t>
      </w:r>
      <w:proofErr w:type="gramEnd"/>
      <w:r>
        <w:rPr>
          <w:rFonts w:ascii="宋体" w:hAnsi="宋体" w:cs="宋体" w:hint="eastAsia"/>
          <w:sz w:val="28"/>
          <w:szCs w:val="28"/>
        </w:rPr>
        <w:t>供给，消防、空调等设施设备的正常运作具有至关重要的作用。对各类设施设备进行及时有效的维护与保养，是楼宇管理的基础，也是整个办公楼运作管理系统得以正常运转的关键。</w:t>
      </w:r>
    </w:p>
    <w:p w:rsidR="00DF2F97" w:rsidRDefault="00DF2F97" w:rsidP="00DF2F97">
      <w:pPr>
        <w:spacing w:line="560" w:lineRule="exact"/>
        <w:rPr>
          <w:rFonts w:ascii="宋体" w:hAnsi="宋体" w:cs="宋体"/>
          <w:sz w:val="28"/>
          <w:szCs w:val="28"/>
        </w:rPr>
      </w:pPr>
      <w:r>
        <w:rPr>
          <w:rFonts w:ascii="宋体" w:hAnsi="宋体" w:cs="宋体" w:hint="eastAsia"/>
          <w:bCs/>
          <w:iCs/>
          <w:sz w:val="28"/>
          <w:szCs w:val="28"/>
        </w:rPr>
        <w:t>（3）客户服务原则</w:t>
      </w:r>
      <w:r>
        <w:rPr>
          <w:rFonts w:ascii="宋体" w:hAnsi="宋体" w:cs="宋体" w:hint="eastAsia"/>
          <w:sz w:val="28"/>
          <w:szCs w:val="28"/>
        </w:rPr>
        <w:t>：在许昌市人民防空办公室办公楼的物业管理中，把“客户至上”服务思想的确立作为调度其他管理资源与手段的理念核心，做好服务方式、形态的细分，深化服务的内涵，为满足客户个性化、多样性的服务需求提供方便。</w:t>
      </w:r>
    </w:p>
    <w:p w:rsidR="00DF2F97" w:rsidRDefault="00DF2F97" w:rsidP="00DF2F97">
      <w:pPr>
        <w:spacing w:line="560" w:lineRule="exact"/>
        <w:rPr>
          <w:rFonts w:ascii="宋体" w:hAnsi="宋体"/>
          <w:b/>
          <w:sz w:val="28"/>
          <w:szCs w:val="28"/>
        </w:rPr>
      </w:pPr>
      <w:bookmarkStart w:id="29" w:name="_Toc32198"/>
      <w:bookmarkStart w:id="30" w:name="_Toc113180624"/>
      <w:bookmarkStart w:id="31" w:name="_Toc459055455"/>
      <w:r>
        <w:rPr>
          <w:rFonts w:ascii="宋体" w:hAnsi="宋体" w:hint="eastAsia"/>
          <w:bCs/>
          <w:sz w:val="28"/>
          <w:szCs w:val="28"/>
        </w:rPr>
        <w:t>2、许昌市人民防空办公室办公楼的物业服务定位</w:t>
      </w:r>
      <w:bookmarkEnd w:id="29"/>
      <w:bookmarkEnd w:id="30"/>
      <w:bookmarkEnd w:id="31"/>
    </w:p>
    <w:p w:rsidR="00DF2F97" w:rsidRDefault="00DF2F97" w:rsidP="00DF2F97">
      <w:pPr>
        <w:spacing w:line="560" w:lineRule="exact"/>
        <w:rPr>
          <w:rFonts w:ascii="宋体" w:hAnsi="宋体" w:cs="宋体"/>
          <w:bCs/>
          <w:sz w:val="28"/>
          <w:szCs w:val="28"/>
        </w:rPr>
      </w:pPr>
      <w:r>
        <w:rPr>
          <w:rFonts w:ascii="宋体" w:hAnsi="宋体" w:cs="宋体" w:hint="eastAsia"/>
          <w:bCs/>
          <w:iCs/>
          <w:sz w:val="28"/>
          <w:szCs w:val="28"/>
        </w:rPr>
        <w:t>（1）建立充分发挥员工个体功能的运作管理体系</w:t>
      </w:r>
    </w:p>
    <w:p w:rsidR="00DF2F97" w:rsidRDefault="00DF2F97" w:rsidP="00DF2F97">
      <w:pPr>
        <w:spacing w:line="560" w:lineRule="exact"/>
        <w:ind w:firstLineChars="200" w:firstLine="560"/>
        <w:rPr>
          <w:rFonts w:ascii="宋体" w:hAnsi="宋体" w:cs="宋体"/>
          <w:sz w:val="28"/>
          <w:szCs w:val="28"/>
        </w:rPr>
      </w:pPr>
      <w:r>
        <w:rPr>
          <w:rFonts w:ascii="宋体" w:hAnsi="宋体" w:cs="宋体" w:hint="eastAsia"/>
          <w:sz w:val="28"/>
          <w:szCs w:val="28"/>
        </w:rPr>
        <w:t>许昌市人民防空办公室办公楼的运行维护不仅倚重于对各类问题、故障的</w:t>
      </w:r>
      <w:r>
        <w:rPr>
          <w:rFonts w:ascii="宋体" w:hAnsi="宋体" w:cs="宋体" w:hint="eastAsia"/>
          <w:sz w:val="28"/>
          <w:szCs w:val="28"/>
        </w:rPr>
        <w:lastRenderedPageBreak/>
        <w:t>及时处理解决、更要倚重于对各类问题的及早发现。在日常管理过程中能否及早发现问题，解决问题，将问题消除在最初的萌芽阶段，是保证设备系统正常运作至关重要的一环。从这一点出发，许昌市人民防空办公室办公楼物业管理对员工个体功能的发挥提出了较高的要求。在工作中，每一个员工都肩负着管理与服务的双重职责，既要是问题的解决者、服务的提供者，更要是问题的发现者、客户需求的领会者。</w:t>
      </w:r>
    </w:p>
    <w:p w:rsidR="00DF2F97" w:rsidRDefault="00DF2F97" w:rsidP="00DF2F97">
      <w:pPr>
        <w:spacing w:line="560" w:lineRule="exact"/>
        <w:ind w:firstLineChars="200" w:firstLine="560"/>
        <w:rPr>
          <w:rFonts w:ascii="宋体" w:hAnsi="宋体" w:cs="宋体"/>
          <w:sz w:val="28"/>
          <w:szCs w:val="28"/>
        </w:rPr>
      </w:pPr>
      <w:r>
        <w:rPr>
          <w:rFonts w:ascii="宋体" w:hAnsi="宋体" w:cs="宋体" w:hint="eastAsia"/>
          <w:sz w:val="28"/>
          <w:szCs w:val="28"/>
        </w:rPr>
        <w:t>充分发挥多种功能的员工个体，不仅使问题解决的及时率和主动性提高，而且构成了整个许昌市人民防空办公室办公楼日常运作管理体系中极为重要、不可或缺的组成部分。</w:t>
      </w:r>
    </w:p>
    <w:p w:rsidR="00DF2F97" w:rsidRDefault="00DF2F97" w:rsidP="00DF2F97">
      <w:pPr>
        <w:spacing w:line="560" w:lineRule="exact"/>
        <w:rPr>
          <w:rFonts w:ascii="宋体" w:hAnsi="宋体" w:cs="宋体"/>
          <w:bCs/>
          <w:iCs/>
          <w:sz w:val="28"/>
          <w:szCs w:val="28"/>
        </w:rPr>
      </w:pPr>
      <w:r>
        <w:rPr>
          <w:rFonts w:ascii="宋体" w:hAnsi="宋体" w:cs="宋体" w:hint="eastAsia"/>
          <w:bCs/>
          <w:iCs/>
          <w:sz w:val="28"/>
          <w:szCs w:val="28"/>
        </w:rPr>
        <w:t>（2）规范化管理</w:t>
      </w:r>
    </w:p>
    <w:p w:rsidR="00DF2F97" w:rsidRDefault="00DF2F97" w:rsidP="00DF2F97">
      <w:pPr>
        <w:spacing w:line="560" w:lineRule="exact"/>
        <w:ind w:firstLine="570"/>
        <w:rPr>
          <w:rFonts w:ascii="宋体" w:hAnsi="宋体" w:cs="宋体"/>
          <w:sz w:val="28"/>
          <w:szCs w:val="28"/>
        </w:rPr>
      </w:pPr>
      <w:r>
        <w:rPr>
          <w:rFonts w:ascii="宋体" w:hAnsi="宋体" w:cs="宋体" w:hint="eastAsia"/>
          <w:sz w:val="28"/>
          <w:szCs w:val="28"/>
        </w:rPr>
        <w:t>我们将对许昌市人民防空办公室办公楼的物业服务中导入ISO9001:2000质量管理体系,将许昌市人民防空办公室办公楼服务中心列入ISO9001:2000质量管理体系管理单位,各项操作严格按照质量认证体系标准执行。</w:t>
      </w:r>
    </w:p>
    <w:p w:rsidR="00DF2F97" w:rsidRDefault="00DF2F97" w:rsidP="00DF2F97">
      <w:pPr>
        <w:spacing w:line="560" w:lineRule="exact"/>
        <w:ind w:firstLine="570"/>
        <w:rPr>
          <w:rFonts w:ascii="宋体" w:hAnsi="宋体" w:cs="宋体"/>
          <w:sz w:val="28"/>
          <w:szCs w:val="28"/>
        </w:rPr>
      </w:pPr>
    </w:p>
    <w:p w:rsidR="00DF2F97" w:rsidRDefault="00DF2F97" w:rsidP="00DF2F97">
      <w:pPr>
        <w:pStyle w:val="3"/>
        <w:spacing w:before="0" w:after="0"/>
        <w:jc w:val="center"/>
        <w:rPr>
          <w:rFonts w:asciiTheme="majorEastAsia" w:eastAsiaTheme="majorEastAsia" w:hAnsiTheme="majorEastAsia" w:cstheme="majorEastAsia"/>
          <w:szCs w:val="28"/>
        </w:rPr>
      </w:pPr>
      <w:bookmarkStart w:id="32" w:name="_Toc459055456"/>
      <w:bookmarkStart w:id="33" w:name="_Toc25778"/>
      <w:bookmarkStart w:id="34" w:name="_Toc1925"/>
      <w:bookmarkStart w:id="35" w:name="_Toc459801869"/>
      <w:bookmarkStart w:id="36" w:name="_Toc12846"/>
      <w:bookmarkStart w:id="37" w:name="_Toc519954816"/>
      <w:r>
        <w:rPr>
          <w:rFonts w:asciiTheme="majorEastAsia" w:eastAsiaTheme="majorEastAsia" w:hAnsiTheme="majorEastAsia" w:cstheme="majorEastAsia" w:hint="eastAsia"/>
          <w:szCs w:val="28"/>
        </w:rPr>
        <w:t>（五）管理模式</w:t>
      </w:r>
      <w:bookmarkEnd w:id="32"/>
      <w:r>
        <w:rPr>
          <w:rFonts w:asciiTheme="majorEastAsia" w:eastAsiaTheme="majorEastAsia" w:hAnsiTheme="majorEastAsia" w:cstheme="majorEastAsia" w:hint="eastAsia"/>
          <w:szCs w:val="28"/>
        </w:rPr>
        <w:t>计划</w:t>
      </w:r>
      <w:bookmarkEnd w:id="33"/>
      <w:bookmarkEnd w:id="34"/>
      <w:bookmarkEnd w:id="35"/>
      <w:bookmarkEnd w:id="36"/>
      <w:bookmarkEnd w:id="37"/>
    </w:p>
    <w:p w:rsidR="00DF2F97" w:rsidRDefault="00DF2F97" w:rsidP="00DF2F97">
      <w:pPr>
        <w:spacing w:line="560" w:lineRule="exact"/>
        <w:ind w:firstLineChars="200" w:firstLine="560"/>
        <w:rPr>
          <w:rFonts w:ascii="宋体" w:hAnsi="宋体"/>
          <w:sz w:val="28"/>
          <w:szCs w:val="28"/>
        </w:rPr>
      </w:pPr>
      <w:r>
        <w:rPr>
          <w:rFonts w:ascii="宋体" w:hAnsi="宋体" w:hint="eastAsia"/>
          <w:sz w:val="28"/>
          <w:szCs w:val="28"/>
        </w:rPr>
        <w:t>好的物业需要好的物业管理呵护，需要好的物业管理品牌为之装扮，只有这样才能充分展示物业的特点，才能使</w:t>
      </w:r>
      <w:proofErr w:type="gramStart"/>
      <w:r>
        <w:rPr>
          <w:rFonts w:ascii="宋体" w:hAnsi="宋体" w:hint="eastAsia"/>
          <w:sz w:val="28"/>
          <w:szCs w:val="28"/>
        </w:rPr>
        <w:t>物业物</w:t>
      </w:r>
      <w:proofErr w:type="gramEnd"/>
      <w:r>
        <w:rPr>
          <w:rFonts w:ascii="宋体" w:hAnsi="宋体" w:hint="eastAsia"/>
          <w:sz w:val="28"/>
          <w:szCs w:val="28"/>
        </w:rPr>
        <w:t>有所值。乐生活物业以发展求生存，通过先进的管理策划，规范的操作实施，</w:t>
      </w:r>
      <w:r>
        <w:rPr>
          <w:rFonts w:ascii="宋体" w:hAnsi="宋体"/>
          <w:sz w:val="28"/>
          <w:szCs w:val="28"/>
        </w:rPr>
        <w:t>ISO9001</w:t>
      </w:r>
      <w:r>
        <w:rPr>
          <w:rFonts w:ascii="宋体" w:hAnsi="宋体" w:hint="eastAsia"/>
          <w:sz w:val="28"/>
          <w:szCs w:val="28"/>
        </w:rPr>
        <w:t>和</w:t>
      </w:r>
      <w:r>
        <w:rPr>
          <w:rFonts w:ascii="宋体" w:hAnsi="宋体"/>
          <w:sz w:val="28"/>
          <w:szCs w:val="28"/>
        </w:rPr>
        <w:t>ISO14001</w:t>
      </w:r>
      <w:r>
        <w:rPr>
          <w:rFonts w:ascii="宋体" w:hAnsi="宋体" w:hint="eastAsia"/>
          <w:sz w:val="28"/>
          <w:szCs w:val="28"/>
        </w:rPr>
        <w:t>国际环境质量体系的导入、科学与系统的培训、有效的监督、评估和调整等步骤，广泛借鉴其他知名企业的先进经验，并结合自身的资源优势，实施以关怀客户和员工的需求，关注环境的温馨和谐，关注物业整体氛围为特征的物业管理服务，形成具有鲜明特色的物业文化。</w:t>
      </w:r>
    </w:p>
    <w:p w:rsidR="00DF2F97" w:rsidRDefault="00DF2F97" w:rsidP="00DF2F97">
      <w:pPr>
        <w:spacing w:line="560" w:lineRule="exact"/>
        <w:rPr>
          <w:rFonts w:ascii="宋体" w:hAnsi="宋体"/>
          <w:bCs/>
          <w:kern w:val="0"/>
          <w:sz w:val="28"/>
          <w:szCs w:val="28"/>
        </w:rPr>
      </w:pPr>
      <w:bookmarkStart w:id="38" w:name="_Toc31976"/>
      <w:bookmarkStart w:id="39" w:name="_Toc459055457"/>
      <w:r>
        <w:rPr>
          <w:rFonts w:ascii="宋体" w:hAnsi="宋体" w:hint="eastAsia"/>
          <w:bCs/>
          <w:kern w:val="0"/>
          <w:sz w:val="28"/>
          <w:szCs w:val="28"/>
        </w:rPr>
        <w:t>1、管理模式</w:t>
      </w:r>
      <w:bookmarkEnd w:id="38"/>
      <w:bookmarkEnd w:id="39"/>
    </w:p>
    <w:p w:rsidR="00DF2F97" w:rsidRDefault="00DF2F97" w:rsidP="00DF2F97">
      <w:pPr>
        <w:widowControl/>
        <w:snapToGrid w:val="0"/>
        <w:spacing w:line="560" w:lineRule="exact"/>
        <w:ind w:firstLineChars="200" w:firstLine="560"/>
        <w:rPr>
          <w:rFonts w:ascii="宋体" w:hAnsi="宋体" w:cs="幼圆"/>
          <w:color w:val="000000"/>
          <w:sz w:val="28"/>
          <w:szCs w:val="28"/>
          <w:lang w:val="zh-CN"/>
        </w:rPr>
      </w:pPr>
      <w:r>
        <w:rPr>
          <w:rFonts w:ascii="宋体" w:hAnsi="宋体" w:hint="eastAsia"/>
          <w:color w:val="000000"/>
          <w:kern w:val="0"/>
          <w:sz w:val="28"/>
          <w:szCs w:val="28"/>
        </w:rPr>
        <w:lastRenderedPageBreak/>
        <w:t>结合</w:t>
      </w:r>
      <w:r>
        <w:rPr>
          <w:rFonts w:ascii="宋体" w:hAnsi="宋体" w:cs="宋体" w:hint="eastAsia"/>
          <w:sz w:val="28"/>
          <w:szCs w:val="28"/>
        </w:rPr>
        <w:t>许昌市人民防空办公室办公楼物业管理服务项目</w:t>
      </w:r>
      <w:r>
        <w:rPr>
          <w:rFonts w:ascii="宋体" w:hAnsi="宋体" w:hint="eastAsia"/>
          <w:color w:val="000000"/>
          <w:kern w:val="0"/>
          <w:sz w:val="28"/>
          <w:szCs w:val="28"/>
        </w:rPr>
        <w:t>管理的特点，经过市场调研及综合研究，</w:t>
      </w:r>
      <w:r>
        <w:rPr>
          <w:rFonts w:ascii="宋体" w:hAnsi="宋体" w:cs="幼圆" w:hint="eastAsia"/>
          <w:color w:val="000000"/>
          <w:sz w:val="28"/>
          <w:szCs w:val="28"/>
          <w:lang w:val="zh-CN"/>
        </w:rPr>
        <w:t>归纳项目管理的难点和重点，制定出具有专业化、人性化的管理思路，即“一站式”管理服务模式，具体概括为：</w:t>
      </w:r>
    </w:p>
    <w:p w:rsidR="00DF2F97" w:rsidRDefault="00DF2F97" w:rsidP="00DF2F97">
      <w:pPr>
        <w:widowControl/>
        <w:snapToGrid w:val="0"/>
        <w:spacing w:line="560" w:lineRule="exact"/>
        <w:rPr>
          <w:rFonts w:ascii="宋体" w:hAnsi="宋体"/>
          <w:bCs/>
          <w:color w:val="000000"/>
          <w:kern w:val="0"/>
          <w:sz w:val="28"/>
          <w:szCs w:val="28"/>
        </w:rPr>
      </w:pPr>
      <w:r>
        <w:rPr>
          <w:rFonts w:ascii="宋体" w:hAnsi="宋体" w:cs="宋体" w:hint="eastAsia"/>
          <w:bCs/>
          <w:kern w:val="0"/>
          <w:sz w:val="28"/>
          <w:szCs w:val="28"/>
        </w:rPr>
        <w:t>（1）</w:t>
      </w:r>
      <w:r>
        <w:rPr>
          <w:rFonts w:ascii="宋体" w:hAnsi="宋体" w:hint="eastAsia"/>
          <w:bCs/>
          <w:color w:val="000000"/>
          <w:kern w:val="0"/>
          <w:sz w:val="28"/>
          <w:szCs w:val="28"/>
        </w:rPr>
        <w:t>“一站式”管理</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rPr>
        <w:t>“</w:t>
      </w:r>
      <w:r>
        <w:rPr>
          <w:rFonts w:ascii="宋体" w:hAnsi="宋体" w:hint="eastAsia"/>
          <w:color w:val="000000"/>
          <w:kern w:val="0"/>
          <w:sz w:val="28"/>
          <w:szCs w:val="28"/>
          <w:lang w:val="zh-CN"/>
        </w:rPr>
        <w:t>一站式</w:t>
      </w:r>
      <w:r>
        <w:rPr>
          <w:rFonts w:ascii="宋体" w:hAnsi="宋体" w:hint="eastAsia"/>
          <w:color w:val="000000"/>
          <w:kern w:val="0"/>
          <w:sz w:val="28"/>
          <w:szCs w:val="28"/>
        </w:rPr>
        <w:t>”</w:t>
      </w:r>
      <w:r>
        <w:rPr>
          <w:rFonts w:ascii="宋体" w:hAnsi="宋体" w:hint="eastAsia"/>
          <w:color w:val="000000"/>
          <w:kern w:val="0"/>
          <w:sz w:val="28"/>
          <w:szCs w:val="28"/>
          <w:lang w:val="zh-CN"/>
        </w:rPr>
        <w:t>管理的核心思想在于方便、快捷、高效。我公司将结合企业文化与服务理念，贯彻每一位员工既是保洁</w:t>
      </w:r>
      <w:proofErr w:type="gramStart"/>
      <w:r>
        <w:rPr>
          <w:rFonts w:ascii="宋体" w:hAnsi="宋体" w:hint="eastAsia"/>
          <w:color w:val="000000"/>
          <w:kern w:val="0"/>
          <w:sz w:val="28"/>
          <w:szCs w:val="28"/>
          <w:lang w:val="zh-CN"/>
        </w:rPr>
        <w:t>员又是</w:t>
      </w:r>
      <w:proofErr w:type="gramEnd"/>
      <w:r>
        <w:rPr>
          <w:rFonts w:ascii="宋体" w:hAnsi="宋体" w:hint="eastAsia"/>
          <w:color w:val="000000"/>
          <w:kern w:val="0"/>
          <w:sz w:val="28"/>
          <w:szCs w:val="28"/>
          <w:lang w:val="zh-CN"/>
        </w:rPr>
        <w:t>维修工的服务思想，在达成分工作业的前提下，综合服务于甲方办公人员。</w:t>
      </w:r>
    </w:p>
    <w:p w:rsidR="00DF2F97" w:rsidRDefault="00DF2F97" w:rsidP="00DF2F97">
      <w:pPr>
        <w:widowControl/>
        <w:snapToGrid w:val="0"/>
        <w:spacing w:line="560" w:lineRule="exact"/>
        <w:rPr>
          <w:rFonts w:ascii="宋体" w:hAnsi="宋体"/>
          <w:bCs/>
          <w:color w:val="000000"/>
          <w:kern w:val="0"/>
          <w:sz w:val="28"/>
          <w:szCs w:val="28"/>
          <w:lang w:val="zh-CN"/>
        </w:rPr>
      </w:pPr>
      <w:r>
        <w:rPr>
          <w:rFonts w:ascii="宋体" w:hAnsi="宋体" w:hint="eastAsia"/>
          <w:bCs/>
          <w:color w:val="000000"/>
          <w:kern w:val="0"/>
          <w:sz w:val="28"/>
          <w:szCs w:val="28"/>
        </w:rPr>
        <w:t>（2）</w:t>
      </w:r>
      <w:r>
        <w:rPr>
          <w:rFonts w:ascii="宋体" w:hAnsi="宋体"/>
          <w:bCs/>
          <w:color w:val="000000"/>
          <w:kern w:val="0"/>
          <w:sz w:val="28"/>
          <w:szCs w:val="28"/>
          <w:lang w:val="zh-CN"/>
        </w:rPr>
        <w:t>“一站式”服务</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物业服务的特点在于细节的连续性，我们希望甲方办公人员在物业服务</w:t>
      </w:r>
    </w:p>
    <w:p w:rsidR="00DF2F97" w:rsidRDefault="00DF2F97" w:rsidP="00DF2F97">
      <w:pPr>
        <w:widowControl/>
        <w:snapToGrid w:val="0"/>
        <w:spacing w:line="560" w:lineRule="exact"/>
        <w:rPr>
          <w:rFonts w:ascii="宋体" w:hAnsi="宋体"/>
          <w:color w:val="000000"/>
          <w:kern w:val="0"/>
          <w:sz w:val="28"/>
          <w:szCs w:val="28"/>
          <w:lang w:val="zh-CN"/>
        </w:rPr>
      </w:pPr>
      <w:r>
        <w:rPr>
          <w:rFonts w:ascii="宋体" w:hAnsi="宋体" w:hint="eastAsia"/>
          <w:color w:val="000000"/>
          <w:kern w:val="0"/>
          <w:sz w:val="28"/>
          <w:szCs w:val="28"/>
          <w:lang w:val="zh-CN"/>
        </w:rPr>
        <w:t>方面能体会到关怀和便捷。每一位员工在接待业务时，谁接待，谁负责到底，每一件事必须及时跟进、必须及时反馈、必须有客户满意的结果。</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“一站式”物业服务，在于物业服务的便捷、贴心程度，我们承诺，一次解决的事情决不让客户麻烦第二次，一天解决的事情绝不拖到第二天。</w:t>
      </w:r>
    </w:p>
    <w:p w:rsidR="00DF2F97" w:rsidRDefault="00DF2F97" w:rsidP="00DF2F97">
      <w:pPr>
        <w:spacing w:line="560" w:lineRule="exact"/>
        <w:rPr>
          <w:rFonts w:ascii="宋体" w:hAnsi="宋体"/>
          <w:bCs/>
          <w:kern w:val="0"/>
          <w:sz w:val="28"/>
          <w:szCs w:val="28"/>
          <w:lang w:val="zh-CN"/>
        </w:rPr>
      </w:pPr>
      <w:bookmarkStart w:id="40" w:name="_Toc459055458"/>
      <w:bookmarkStart w:id="41" w:name="_Toc13131"/>
      <w:r>
        <w:rPr>
          <w:rFonts w:ascii="宋体" w:hAnsi="宋体" w:hint="eastAsia"/>
          <w:bCs/>
          <w:kern w:val="0"/>
          <w:sz w:val="28"/>
          <w:szCs w:val="28"/>
        </w:rPr>
        <w:t>2、</w:t>
      </w:r>
      <w:r>
        <w:rPr>
          <w:rFonts w:ascii="宋体" w:hAnsi="宋体"/>
          <w:bCs/>
          <w:kern w:val="0"/>
          <w:sz w:val="28"/>
          <w:szCs w:val="28"/>
          <w:lang w:val="zh-CN"/>
        </w:rPr>
        <w:t>管理</w:t>
      </w:r>
      <w:bookmarkEnd w:id="40"/>
      <w:r>
        <w:rPr>
          <w:rFonts w:ascii="宋体" w:hAnsi="宋体" w:hint="eastAsia"/>
          <w:bCs/>
          <w:kern w:val="0"/>
          <w:sz w:val="28"/>
          <w:szCs w:val="28"/>
          <w:lang w:val="zh-CN"/>
        </w:rPr>
        <w:t>计划</w:t>
      </w:r>
      <w:bookmarkEnd w:id="41"/>
    </w:p>
    <w:p w:rsidR="00DF2F97" w:rsidRDefault="00DF2F97" w:rsidP="00DF2F97">
      <w:pPr>
        <w:widowControl/>
        <w:snapToGrid w:val="0"/>
        <w:spacing w:line="560" w:lineRule="exact"/>
        <w:ind w:firstLineChars="200" w:firstLine="420"/>
        <w:rPr>
          <w:rFonts w:ascii="宋体" w:hAnsi="宋体" w:cs="宋体"/>
          <w:color w:val="000000"/>
          <w:kern w:val="0"/>
          <w:sz w:val="28"/>
          <w:szCs w:val="28"/>
          <w:highlight w:val="yellow"/>
          <w:lang w:val="zh-CN"/>
        </w:rPr>
      </w:pPr>
      <w:hyperlink r:id="rId8" w:tgtFrame="_blank" w:tooltip="点击搜索所有关于［中海物业］的文章" w:history="1">
        <w:r>
          <w:rPr>
            <w:rStyle w:val="af"/>
            <w:rFonts w:hint="eastAsia"/>
            <w:color w:val="000000"/>
            <w:kern w:val="0"/>
            <w:sz w:val="28"/>
            <w:szCs w:val="28"/>
          </w:rPr>
          <w:t>我公司</w:t>
        </w:r>
      </w:hyperlink>
      <w:r>
        <w:rPr>
          <w:rFonts w:ascii="宋体" w:hAnsi="宋体" w:cs="宋体" w:hint="eastAsia"/>
          <w:color w:val="000000"/>
          <w:kern w:val="0"/>
          <w:sz w:val="28"/>
          <w:szCs w:val="28"/>
          <w:lang w:val="zh-CN"/>
        </w:rPr>
        <w:t>将采用先进的物业管理模式，结合项目特点，充分发挥企业“超前化的服务、精准化的服务、规范化的服务、个性化的服务、人性化的服务、专业化的服务”六大管理优势，为每一位客户创造一个“安全、整洁、方便、优美、舒适”的学习、办公环境。</w:t>
      </w:r>
    </w:p>
    <w:p w:rsidR="00DF2F97" w:rsidRDefault="00DF2F97" w:rsidP="00DF2F97">
      <w:pPr>
        <w:spacing w:line="560" w:lineRule="exact"/>
        <w:rPr>
          <w:sz w:val="28"/>
          <w:szCs w:val="28"/>
          <w:lang w:val="zh-CN"/>
        </w:rPr>
      </w:pPr>
      <w:r>
        <w:rPr>
          <w:rFonts w:hint="eastAsia"/>
          <w:sz w:val="28"/>
          <w:szCs w:val="28"/>
        </w:rPr>
        <w:t>（</w:t>
      </w:r>
      <w:r>
        <w:rPr>
          <w:rFonts w:hint="eastAsia"/>
          <w:sz w:val="28"/>
          <w:szCs w:val="28"/>
        </w:rPr>
        <w:t>1</w:t>
      </w:r>
      <w:r>
        <w:rPr>
          <w:rFonts w:hint="eastAsia"/>
          <w:sz w:val="28"/>
          <w:szCs w:val="28"/>
        </w:rPr>
        <w:t>）</w:t>
      </w:r>
      <w:r>
        <w:rPr>
          <w:rFonts w:hint="eastAsia"/>
          <w:sz w:val="28"/>
          <w:szCs w:val="28"/>
          <w:lang w:val="zh-CN"/>
        </w:rPr>
        <w:t>超前化的服务启动</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我公司始终不渝地把客户利益放在第一位，追求“为客户增色、让物业生辉”的服务效果。一旦与贵方建立合作关系，便赤诚相见、倾心相助，立即启动物业服务介入工作。本着对</w:t>
      </w:r>
      <w:r>
        <w:rPr>
          <w:rFonts w:ascii="宋体" w:hAnsi="宋体" w:cs="宋体" w:hint="eastAsia"/>
          <w:sz w:val="28"/>
          <w:szCs w:val="28"/>
        </w:rPr>
        <w:t>许昌市人民防空办公室办公楼物业管理服务项目</w:t>
      </w:r>
      <w:r>
        <w:rPr>
          <w:rFonts w:ascii="宋体" w:hAnsi="宋体" w:hint="eastAsia"/>
          <w:color w:val="000000"/>
          <w:kern w:val="0"/>
          <w:sz w:val="28"/>
          <w:szCs w:val="28"/>
          <w:lang w:val="zh-CN"/>
        </w:rPr>
        <w:t>甲方负责、对日后物业服务负责的精神，我公司可从公司本部、各项目抽调专业的管理服务人员，迅</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lastRenderedPageBreak/>
        <w:t>速筹建服务团队，结合乐生活服务精神，不仅迅速的开展工作，同时结合甲方及我公司特点，优化服务，从物业管理的角度为客户提供专业咨询和建议，这些建议可以规避物业管理中存在的问题，降低甲方成本（如能源支出），树立和保持</w:t>
      </w:r>
      <w:r>
        <w:rPr>
          <w:rFonts w:ascii="宋体" w:hAnsi="宋体" w:cs="宋体" w:hint="eastAsia"/>
          <w:sz w:val="28"/>
          <w:szCs w:val="28"/>
        </w:rPr>
        <w:t>许昌市人民防空办公室办公楼物业管理服务项目</w:t>
      </w:r>
      <w:r>
        <w:rPr>
          <w:rFonts w:ascii="宋体" w:hAnsi="宋体" w:hint="eastAsia"/>
          <w:color w:val="000000"/>
          <w:kern w:val="0"/>
          <w:sz w:val="28"/>
          <w:szCs w:val="28"/>
          <w:lang w:val="zh-CN"/>
        </w:rPr>
        <w:t>一直以来良好的社会形象，提升物业品质。</w:t>
      </w:r>
    </w:p>
    <w:p w:rsidR="00DF2F97" w:rsidRDefault="00DF2F97" w:rsidP="00DF2F97">
      <w:pPr>
        <w:spacing w:line="560" w:lineRule="exact"/>
        <w:rPr>
          <w:sz w:val="28"/>
          <w:szCs w:val="28"/>
          <w:lang w:val="zh-CN"/>
        </w:rPr>
      </w:pPr>
      <w:r>
        <w:rPr>
          <w:rFonts w:hint="eastAsia"/>
          <w:sz w:val="28"/>
          <w:szCs w:val="28"/>
        </w:rPr>
        <w:t>（</w:t>
      </w:r>
      <w:r>
        <w:rPr>
          <w:rFonts w:hint="eastAsia"/>
          <w:sz w:val="28"/>
          <w:szCs w:val="28"/>
        </w:rPr>
        <w:t>2</w:t>
      </w:r>
      <w:r>
        <w:rPr>
          <w:rFonts w:hint="eastAsia"/>
          <w:sz w:val="28"/>
          <w:szCs w:val="28"/>
        </w:rPr>
        <w:t>）</w:t>
      </w:r>
      <w:r>
        <w:rPr>
          <w:rFonts w:hint="eastAsia"/>
          <w:sz w:val="28"/>
          <w:szCs w:val="28"/>
          <w:lang w:val="zh-CN"/>
        </w:rPr>
        <w:t>精准化的服务标准</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专业、标准化的服务作业标准，本着“我们用心，”的企业理念，保证给甲方提供可知、可感、可辨、可验的服务产品。</w:t>
      </w:r>
    </w:p>
    <w:p w:rsidR="00DF2F97" w:rsidRDefault="00DF2F97" w:rsidP="00DF2F97">
      <w:pPr>
        <w:spacing w:line="560" w:lineRule="exact"/>
        <w:rPr>
          <w:sz w:val="28"/>
          <w:szCs w:val="28"/>
          <w:lang w:val="zh-CN"/>
        </w:rPr>
      </w:pPr>
      <w:r>
        <w:rPr>
          <w:rFonts w:hint="eastAsia"/>
          <w:sz w:val="28"/>
          <w:szCs w:val="28"/>
        </w:rPr>
        <w:t>（</w:t>
      </w:r>
      <w:r>
        <w:rPr>
          <w:rFonts w:hint="eastAsia"/>
          <w:sz w:val="28"/>
          <w:szCs w:val="28"/>
        </w:rPr>
        <w:t>3</w:t>
      </w:r>
      <w:r>
        <w:rPr>
          <w:rFonts w:hint="eastAsia"/>
          <w:sz w:val="28"/>
          <w:szCs w:val="28"/>
        </w:rPr>
        <w:t>）</w:t>
      </w:r>
      <w:r>
        <w:rPr>
          <w:rFonts w:hint="eastAsia"/>
          <w:sz w:val="28"/>
          <w:szCs w:val="28"/>
          <w:lang w:val="zh-CN"/>
        </w:rPr>
        <w:t>规范化的服务控制</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我公司坚持“管则精品、干则一流”，通过有效控制切实保证管理服务，</w:t>
      </w:r>
    </w:p>
    <w:p w:rsidR="00DF2F97" w:rsidRDefault="00DF2F97" w:rsidP="00DF2F97">
      <w:pPr>
        <w:widowControl/>
        <w:snapToGrid w:val="0"/>
        <w:spacing w:line="560" w:lineRule="exact"/>
        <w:rPr>
          <w:rFonts w:ascii="宋体" w:hAnsi="宋体"/>
          <w:color w:val="000000"/>
          <w:kern w:val="0"/>
          <w:sz w:val="28"/>
          <w:szCs w:val="28"/>
          <w:lang w:val="zh-CN"/>
        </w:rPr>
      </w:pPr>
      <w:r>
        <w:rPr>
          <w:rFonts w:ascii="宋体" w:hAnsi="宋体" w:hint="eastAsia"/>
          <w:color w:val="000000"/>
          <w:kern w:val="0"/>
          <w:sz w:val="28"/>
          <w:szCs w:val="28"/>
          <w:lang w:val="zh-CN"/>
        </w:rPr>
        <w:t>严格贯彻</w:t>
      </w:r>
      <w:r>
        <w:rPr>
          <w:rFonts w:ascii="宋体" w:hAnsi="宋体"/>
          <w:color w:val="000000"/>
          <w:kern w:val="0"/>
          <w:sz w:val="28"/>
          <w:szCs w:val="28"/>
          <w:lang w:val="zh-CN"/>
        </w:rPr>
        <w:t>ISO9001质量管理体系，通过实行逐日自行检查、每</w:t>
      </w:r>
      <w:proofErr w:type="gramStart"/>
      <w:r>
        <w:rPr>
          <w:rFonts w:ascii="宋体" w:hAnsi="宋体"/>
          <w:color w:val="000000"/>
          <w:kern w:val="0"/>
          <w:sz w:val="28"/>
          <w:szCs w:val="28"/>
          <w:lang w:val="zh-CN"/>
        </w:rPr>
        <w:t>周专业</w:t>
      </w:r>
      <w:proofErr w:type="gramEnd"/>
      <w:r>
        <w:rPr>
          <w:rFonts w:ascii="宋体" w:hAnsi="宋体"/>
          <w:color w:val="000000"/>
          <w:kern w:val="0"/>
          <w:sz w:val="28"/>
          <w:szCs w:val="28"/>
          <w:lang w:val="zh-CN"/>
        </w:rPr>
        <w:t>检查、</w:t>
      </w:r>
    </w:p>
    <w:p w:rsidR="00DF2F97" w:rsidRDefault="00DF2F97" w:rsidP="00DF2F97">
      <w:pPr>
        <w:widowControl/>
        <w:snapToGrid w:val="0"/>
        <w:spacing w:line="560" w:lineRule="exact"/>
        <w:rPr>
          <w:rFonts w:ascii="宋体" w:hAnsi="宋体"/>
          <w:color w:val="000000"/>
          <w:kern w:val="0"/>
          <w:sz w:val="28"/>
          <w:szCs w:val="28"/>
          <w:lang w:val="zh-CN"/>
        </w:rPr>
      </w:pPr>
      <w:r>
        <w:rPr>
          <w:rFonts w:ascii="宋体" w:hAnsi="宋体"/>
          <w:color w:val="000000"/>
          <w:kern w:val="0"/>
          <w:sz w:val="28"/>
          <w:szCs w:val="28"/>
          <w:lang w:val="zh-CN"/>
        </w:rPr>
        <w:t>月度全面检查、季度全面考核，以促使服务中心把日常管理服务工作做得更深入、更扎实。除此之外，我们还自觉接受来自</w:t>
      </w:r>
      <w:r>
        <w:rPr>
          <w:rFonts w:ascii="宋体" w:hAnsi="宋体" w:hint="eastAsia"/>
          <w:color w:val="000000"/>
          <w:kern w:val="0"/>
          <w:sz w:val="28"/>
          <w:szCs w:val="28"/>
          <w:lang w:val="zh-CN"/>
        </w:rPr>
        <w:t>甲方</w:t>
      </w:r>
      <w:r>
        <w:rPr>
          <w:rFonts w:ascii="宋体" w:hAnsi="宋体"/>
          <w:color w:val="000000"/>
          <w:kern w:val="0"/>
          <w:sz w:val="28"/>
          <w:szCs w:val="28"/>
          <w:lang w:val="zh-CN"/>
        </w:rPr>
        <w:t>和政府部门</w:t>
      </w:r>
      <w:r>
        <w:rPr>
          <w:rFonts w:ascii="宋体" w:hAnsi="宋体" w:hint="eastAsia"/>
          <w:color w:val="000000"/>
          <w:kern w:val="0"/>
          <w:sz w:val="28"/>
          <w:szCs w:val="28"/>
          <w:lang w:val="zh-CN"/>
        </w:rPr>
        <w:t>两</w:t>
      </w:r>
      <w:r>
        <w:rPr>
          <w:rFonts w:ascii="宋体" w:hAnsi="宋体"/>
          <w:color w:val="000000"/>
          <w:kern w:val="0"/>
          <w:sz w:val="28"/>
          <w:szCs w:val="28"/>
          <w:lang w:val="zh-CN"/>
        </w:rPr>
        <w:t>个方面的监督，把他们的意见和建议作为推动我们管理服务工作的动力。</w:t>
      </w:r>
    </w:p>
    <w:p w:rsidR="00DF2F97" w:rsidRDefault="00DF2F97" w:rsidP="00DF2F97">
      <w:pPr>
        <w:spacing w:line="560" w:lineRule="exact"/>
        <w:rPr>
          <w:sz w:val="28"/>
          <w:szCs w:val="28"/>
          <w:lang w:val="zh-CN"/>
        </w:rPr>
      </w:pPr>
      <w:r>
        <w:rPr>
          <w:rFonts w:hint="eastAsia"/>
          <w:sz w:val="28"/>
          <w:szCs w:val="28"/>
        </w:rPr>
        <w:t>（</w:t>
      </w:r>
      <w:r>
        <w:rPr>
          <w:rFonts w:hint="eastAsia"/>
          <w:sz w:val="28"/>
          <w:szCs w:val="28"/>
        </w:rPr>
        <w:t>4</w:t>
      </w:r>
      <w:r>
        <w:rPr>
          <w:rFonts w:hint="eastAsia"/>
          <w:sz w:val="28"/>
          <w:szCs w:val="28"/>
        </w:rPr>
        <w:t>）</w:t>
      </w:r>
      <w:r>
        <w:rPr>
          <w:rFonts w:hint="eastAsia"/>
          <w:sz w:val="28"/>
          <w:szCs w:val="28"/>
          <w:lang w:val="zh-CN"/>
        </w:rPr>
        <w:t>个性化的服务设计</w:t>
      </w:r>
    </w:p>
    <w:p w:rsidR="00DF2F97" w:rsidRDefault="00DF2F97" w:rsidP="00DF2F97">
      <w:pPr>
        <w:widowControl/>
        <w:snapToGrid w:val="0"/>
        <w:spacing w:line="560" w:lineRule="exact"/>
        <w:ind w:firstLineChars="200" w:firstLine="560"/>
        <w:rPr>
          <w:rFonts w:ascii="宋体" w:hAnsi="宋体"/>
          <w:color w:val="000000"/>
          <w:kern w:val="0"/>
          <w:sz w:val="28"/>
          <w:szCs w:val="28"/>
          <w:lang w:val="zh-CN"/>
        </w:rPr>
      </w:pPr>
      <w:r>
        <w:rPr>
          <w:rFonts w:ascii="宋体" w:hAnsi="宋体" w:hint="eastAsia"/>
          <w:color w:val="000000"/>
          <w:kern w:val="0"/>
          <w:sz w:val="28"/>
          <w:szCs w:val="28"/>
          <w:lang w:val="zh-CN"/>
        </w:rPr>
        <w:t>我们每承接一个新的项目，都是在原有管理模式基础上的再创新、再升华的一个过程。所有新项目入住之前，我们都要集中各方面的人才，在充分进行市场调查的基础上，经过拟订、论证、审批、试行、完善五个环节，全面考虑其地区、物业、人员和甲方四个方面要素，为其度身定做合适的管理服务方案，使所有的项目既保持</w:t>
      </w:r>
      <w:hyperlink r:id="rId9" w:tgtFrame="_blank" w:tooltip="点击搜索所有关于［中海物业］的文章" w:history="1">
        <w:r>
          <w:rPr>
            <w:rStyle w:val="af"/>
            <w:color w:val="000000"/>
            <w:kern w:val="0"/>
            <w:sz w:val="28"/>
            <w:szCs w:val="28"/>
          </w:rPr>
          <w:t>我公司</w:t>
        </w:r>
      </w:hyperlink>
      <w:r>
        <w:rPr>
          <w:rFonts w:ascii="宋体" w:hAnsi="宋体" w:hint="eastAsia"/>
          <w:color w:val="000000"/>
          <w:kern w:val="0"/>
          <w:sz w:val="28"/>
          <w:szCs w:val="28"/>
          <w:lang w:val="zh-CN"/>
        </w:rPr>
        <w:t>的管理服务水准，又独具特色。</w:t>
      </w:r>
    </w:p>
    <w:p w:rsidR="00DF2F97" w:rsidRDefault="00DF2F97" w:rsidP="00DF2F97">
      <w:pPr>
        <w:spacing w:line="560" w:lineRule="exact"/>
        <w:rPr>
          <w:sz w:val="28"/>
          <w:szCs w:val="28"/>
          <w:lang w:val="zh-CN"/>
        </w:rPr>
      </w:pPr>
      <w:r>
        <w:rPr>
          <w:rFonts w:hint="eastAsia"/>
          <w:sz w:val="28"/>
          <w:szCs w:val="28"/>
        </w:rPr>
        <w:t>（</w:t>
      </w:r>
      <w:r>
        <w:rPr>
          <w:rFonts w:hint="eastAsia"/>
          <w:sz w:val="28"/>
          <w:szCs w:val="28"/>
        </w:rPr>
        <w:t>5</w:t>
      </w:r>
      <w:r>
        <w:rPr>
          <w:rFonts w:hint="eastAsia"/>
          <w:sz w:val="28"/>
          <w:szCs w:val="28"/>
        </w:rPr>
        <w:t>）</w:t>
      </w:r>
      <w:r>
        <w:rPr>
          <w:rFonts w:hint="eastAsia"/>
          <w:sz w:val="28"/>
          <w:szCs w:val="28"/>
          <w:lang w:val="zh-CN"/>
        </w:rPr>
        <w:t>人性化的服务理念</w:t>
      </w:r>
    </w:p>
    <w:p w:rsidR="00DF2F97" w:rsidRDefault="00DF2F97" w:rsidP="00DF2F97">
      <w:pPr>
        <w:widowControl/>
        <w:snapToGrid w:val="0"/>
        <w:spacing w:line="560" w:lineRule="exact"/>
        <w:ind w:firstLineChars="200" w:firstLine="560"/>
        <w:rPr>
          <w:rFonts w:asciiTheme="minorEastAsia" w:hAnsiTheme="minorEastAsia" w:cstheme="minorEastAsia"/>
          <w:color w:val="000000"/>
          <w:kern w:val="0"/>
          <w:sz w:val="28"/>
          <w:szCs w:val="28"/>
          <w:lang w:val="zh-CN"/>
        </w:rPr>
      </w:pPr>
      <w:r>
        <w:rPr>
          <w:rFonts w:ascii="宋体" w:hAnsi="宋体" w:hint="eastAsia"/>
          <w:color w:val="000000"/>
          <w:kern w:val="0"/>
          <w:sz w:val="28"/>
          <w:szCs w:val="28"/>
          <w:lang w:val="zh-CN"/>
        </w:rPr>
        <w:t>我公司以客户满意作为管理服务工作的出发点和归宿点。在这个基础上，我公司组织人员多次从服务主旨、组织架构、服务设施、服务手段、服务标准、服务控制等方面修订了质量管理体系文件，坚持以人为本，推出了带有鲜明时</w:t>
      </w:r>
      <w:r>
        <w:rPr>
          <w:rFonts w:asciiTheme="minorEastAsia" w:hAnsiTheme="minorEastAsia" w:cstheme="minorEastAsia" w:hint="eastAsia"/>
          <w:color w:val="000000"/>
          <w:kern w:val="0"/>
          <w:sz w:val="28"/>
          <w:szCs w:val="28"/>
          <w:lang w:val="zh-CN"/>
        </w:rPr>
        <w:t>代特色的管理模式。</w:t>
      </w:r>
    </w:p>
    <w:p w:rsidR="00DF2F97" w:rsidRDefault="00DF2F97" w:rsidP="00DF2F97">
      <w:pPr>
        <w:pStyle w:val="3"/>
        <w:spacing w:before="0" w:after="0"/>
        <w:jc w:val="center"/>
        <w:rPr>
          <w:szCs w:val="28"/>
        </w:rPr>
      </w:pPr>
      <w:bookmarkStart w:id="42" w:name="_Toc8490"/>
      <w:bookmarkStart w:id="43" w:name="_Toc18758"/>
      <w:bookmarkStart w:id="44" w:name="_Toc519954817"/>
      <w:bookmarkStart w:id="45" w:name="_Toc23834"/>
      <w:bookmarkStart w:id="46" w:name="_Toc29739"/>
      <w:bookmarkStart w:id="47" w:name="_Toc6549"/>
      <w:bookmarkStart w:id="48" w:name="_Toc14830"/>
      <w:bookmarkStart w:id="49" w:name="_Toc7808"/>
      <w:r>
        <w:rPr>
          <w:rFonts w:hint="eastAsia"/>
          <w:szCs w:val="28"/>
        </w:rPr>
        <w:lastRenderedPageBreak/>
        <w:t>（六）物资装备计划</w:t>
      </w:r>
      <w:bookmarkEnd w:id="42"/>
      <w:bookmarkEnd w:id="43"/>
      <w:r>
        <w:rPr>
          <w:rFonts w:hint="eastAsia"/>
          <w:szCs w:val="28"/>
        </w:rPr>
        <w:t>及工具使用规范</w:t>
      </w:r>
      <w:bookmarkEnd w:id="44"/>
    </w:p>
    <w:p w:rsidR="00DF2F97" w:rsidRDefault="00DF2F97" w:rsidP="00DF2F97">
      <w:pPr>
        <w:spacing w:line="400" w:lineRule="exact"/>
        <w:rPr>
          <w:sz w:val="28"/>
          <w:szCs w:val="28"/>
        </w:rPr>
      </w:pPr>
      <w:bookmarkStart w:id="50" w:name="_Toc26213"/>
      <w:bookmarkStart w:id="51" w:name="_Toc29849"/>
      <w:r>
        <w:rPr>
          <w:rFonts w:hint="eastAsia"/>
          <w:sz w:val="28"/>
          <w:szCs w:val="28"/>
        </w:rPr>
        <w:t>1</w:t>
      </w:r>
      <w:r>
        <w:rPr>
          <w:rFonts w:hint="eastAsia"/>
          <w:sz w:val="28"/>
          <w:szCs w:val="28"/>
        </w:rPr>
        <w:t>、重点物资装备配置</w:t>
      </w:r>
      <w:bookmarkEnd w:id="50"/>
      <w:bookmarkEnd w:id="51"/>
      <w:r>
        <w:rPr>
          <w:rFonts w:hint="eastAsia"/>
          <w:sz w:val="28"/>
          <w:szCs w:val="28"/>
        </w:rPr>
        <w:t>计划</w:t>
      </w:r>
    </w:p>
    <w:p w:rsidR="00DF2F97" w:rsidRDefault="00DF2F97" w:rsidP="00DF2F97">
      <w:pPr>
        <w:spacing w:line="360" w:lineRule="exact"/>
        <w:rPr>
          <w:sz w:val="28"/>
          <w:szCs w:val="28"/>
        </w:rPr>
      </w:pPr>
      <w:r>
        <w:rPr>
          <w:rFonts w:hint="eastAsia"/>
          <w:sz w:val="28"/>
          <w:szCs w:val="28"/>
        </w:rPr>
        <w:t>（</w:t>
      </w:r>
      <w:r>
        <w:rPr>
          <w:rFonts w:hint="eastAsia"/>
          <w:sz w:val="28"/>
          <w:szCs w:val="28"/>
        </w:rPr>
        <w:t>1</w:t>
      </w:r>
      <w:r>
        <w:rPr>
          <w:rFonts w:hint="eastAsia"/>
          <w:sz w:val="28"/>
          <w:szCs w:val="28"/>
        </w:rPr>
        <w:t>）进场办公、保洁绿化及保安物资配置</w:t>
      </w:r>
    </w:p>
    <w:tbl>
      <w:tblPr>
        <w:tblW w:w="90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0"/>
        <w:gridCol w:w="2553"/>
        <w:gridCol w:w="2664"/>
      </w:tblGrid>
      <w:tr w:rsidR="00DF2F97" w:rsidTr="0071467D">
        <w:trPr>
          <w:trHeight w:val="499"/>
          <w:jc w:val="center"/>
        </w:trPr>
        <w:tc>
          <w:tcPr>
            <w:tcW w:w="3880" w:type="dxa"/>
            <w:vAlign w:val="center"/>
          </w:tcPr>
          <w:p w:rsidR="00DF2F97" w:rsidRDefault="00DF2F97" w:rsidP="0071467D">
            <w:pPr>
              <w:tabs>
                <w:tab w:val="left" w:pos="0"/>
              </w:tabs>
              <w:spacing w:line="360" w:lineRule="exact"/>
              <w:jc w:val="center"/>
              <w:rPr>
                <w:rFonts w:asciiTheme="minorEastAsia" w:hAnsiTheme="minorEastAsia"/>
                <w:sz w:val="24"/>
                <w:szCs w:val="24"/>
              </w:rPr>
            </w:pPr>
            <w:r>
              <w:rPr>
                <w:rFonts w:asciiTheme="minorEastAsia" w:hAnsiTheme="minorEastAsia"/>
                <w:sz w:val="24"/>
                <w:szCs w:val="24"/>
              </w:rPr>
              <w:t>名称</w:t>
            </w:r>
          </w:p>
        </w:tc>
        <w:tc>
          <w:tcPr>
            <w:tcW w:w="2553" w:type="dxa"/>
            <w:vAlign w:val="center"/>
          </w:tcPr>
          <w:p w:rsidR="00DF2F97" w:rsidRDefault="00DF2F97" w:rsidP="0071467D">
            <w:pPr>
              <w:tabs>
                <w:tab w:val="left" w:pos="0"/>
              </w:tabs>
              <w:spacing w:line="360" w:lineRule="exact"/>
              <w:ind w:firstLine="570"/>
              <w:rPr>
                <w:rFonts w:asciiTheme="minorEastAsia" w:hAnsiTheme="minorEastAsia"/>
                <w:sz w:val="24"/>
                <w:szCs w:val="24"/>
              </w:rPr>
            </w:pPr>
            <w:r>
              <w:rPr>
                <w:rFonts w:asciiTheme="minorEastAsia" w:hAnsiTheme="minorEastAsia"/>
                <w:sz w:val="24"/>
                <w:szCs w:val="24"/>
              </w:rPr>
              <w:t>配置数量</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r>
              <w:rPr>
                <w:rFonts w:asciiTheme="minorEastAsia" w:hAnsiTheme="minorEastAsia"/>
                <w:sz w:val="24"/>
                <w:szCs w:val="24"/>
              </w:rPr>
              <w:t>备  注</w:t>
            </w:r>
          </w:p>
        </w:tc>
      </w:tr>
      <w:tr w:rsidR="00DF2F97" w:rsidTr="0071467D">
        <w:trPr>
          <w:trHeight w:val="405"/>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办公桌椅</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2</w:t>
            </w:r>
            <w:r w:rsidRPr="0071546E">
              <w:rPr>
                <w:rFonts w:hint="eastAsia"/>
                <w:sz w:val="24"/>
                <w:szCs w:val="24"/>
              </w:rPr>
              <w:t>套</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13"/>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对讲机</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部</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33"/>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电脑</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57"/>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打印机</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288"/>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考勤机</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372"/>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proofErr w:type="gramStart"/>
            <w:r w:rsidRPr="0071546E">
              <w:rPr>
                <w:rFonts w:hint="eastAsia"/>
                <w:sz w:val="24"/>
                <w:szCs w:val="24"/>
              </w:rPr>
              <w:t>尘推</w:t>
            </w:r>
            <w:proofErr w:type="gramEnd"/>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把</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27"/>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玻璃刮</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套</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307"/>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垃圾清运车</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辆</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201"/>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拖把、笤帚、垃圾斗</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5</w:t>
            </w:r>
            <w:r w:rsidRPr="0071546E">
              <w:rPr>
                <w:rFonts w:hint="eastAsia"/>
                <w:sz w:val="24"/>
                <w:szCs w:val="24"/>
              </w:rPr>
              <w:t>套</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35"/>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绿篱修剪机</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58"/>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浇花草水龙带</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100</w:t>
            </w:r>
            <w:r w:rsidRPr="0071546E">
              <w:rPr>
                <w:rFonts w:hint="eastAsia"/>
                <w:sz w:val="24"/>
                <w:szCs w:val="24"/>
              </w:rPr>
              <w:t>米</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63"/>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6216F0">
              <w:rPr>
                <w:rFonts w:hint="eastAsia"/>
                <w:sz w:val="24"/>
                <w:szCs w:val="24"/>
              </w:rPr>
              <w:t>绿化消杀喷药机</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470"/>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警棍、雨衣</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4</w:t>
            </w:r>
            <w:r w:rsidRPr="0071546E">
              <w:rPr>
                <w:rFonts w:hint="eastAsia"/>
                <w:sz w:val="24"/>
                <w:szCs w:val="24"/>
              </w:rPr>
              <w:t>套</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r w:rsidR="00DF2F97" w:rsidTr="0071467D">
        <w:trPr>
          <w:trHeight w:val="302"/>
          <w:jc w:val="center"/>
        </w:trPr>
        <w:tc>
          <w:tcPr>
            <w:tcW w:w="3880"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强光手电</w:t>
            </w:r>
          </w:p>
        </w:tc>
        <w:tc>
          <w:tcPr>
            <w:tcW w:w="2553"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把</w:t>
            </w:r>
          </w:p>
        </w:tc>
        <w:tc>
          <w:tcPr>
            <w:tcW w:w="2664" w:type="dxa"/>
            <w:vAlign w:val="center"/>
          </w:tcPr>
          <w:p w:rsidR="00DF2F97" w:rsidRDefault="00DF2F97" w:rsidP="0071467D">
            <w:pPr>
              <w:tabs>
                <w:tab w:val="left" w:pos="0"/>
              </w:tabs>
              <w:spacing w:line="360" w:lineRule="exact"/>
              <w:ind w:firstLine="570"/>
              <w:rPr>
                <w:rFonts w:asciiTheme="minorEastAsia" w:hAnsiTheme="minorEastAsia"/>
                <w:sz w:val="24"/>
                <w:szCs w:val="24"/>
              </w:rPr>
            </w:pPr>
          </w:p>
        </w:tc>
      </w:tr>
    </w:tbl>
    <w:p w:rsidR="00DF2F97" w:rsidRDefault="00DF2F97" w:rsidP="00DF2F97">
      <w:pPr>
        <w:spacing w:line="400" w:lineRule="exact"/>
        <w:jc w:val="center"/>
        <w:rPr>
          <w:sz w:val="28"/>
          <w:szCs w:val="28"/>
        </w:rPr>
      </w:pPr>
      <w:bookmarkStart w:id="52" w:name="_Toc7148"/>
      <w:bookmarkStart w:id="53" w:name="_Toc32541"/>
      <w:bookmarkStart w:id="54" w:name="_Toc28775"/>
      <w:bookmarkStart w:id="55" w:name="_Toc25691"/>
      <w:bookmarkStart w:id="56" w:name="_Toc7307"/>
    </w:p>
    <w:p w:rsidR="00DF2F97" w:rsidRDefault="00DF2F97" w:rsidP="00DF2F97">
      <w:pPr>
        <w:spacing w:line="400" w:lineRule="exact"/>
        <w:rPr>
          <w:sz w:val="28"/>
          <w:szCs w:val="28"/>
        </w:rPr>
      </w:pPr>
      <w:r>
        <w:rPr>
          <w:rFonts w:hint="eastAsia"/>
          <w:sz w:val="28"/>
          <w:szCs w:val="28"/>
        </w:rPr>
        <w:t>（</w:t>
      </w:r>
      <w:r>
        <w:rPr>
          <w:rFonts w:hint="eastAsia"/>
          <w:sz w:val="28"/>
          <w:szCs w:val="28"/>
        </w:rPr>
        <w:t>2</w:t>
      </w:r>
      <w:r>
        <w:rPr>
          <w:rFonts w:hint="eastAsia"/>
          <w:sz w:val="28"/>
          <w:szCs w:val="28"/>
        </w:rPr>
        <w:t>）工程维修设施设备配置</w:t>
      </w:r>
    </w:p>
    <w:tbl>
      <w:tblPr>
        <w:tblW w:w="88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63"/>
        <w:gridCol w:w="2211"/>
        <w:gridCol w:w="2598"/>
      </w:tblGrid>
      <w:tr w:rsidR="00DF2F97" w:rsidTr="0071467D">
        <w:trPr>
          <w:trHeight w:val="312"/>
          <w:jc w:val="center"/>
        </w:trPr>
        <w:tc>
          <w:tcPr>
            <w:tcW w:w="4063" w:type="dxa"/>
            <w:vAlign w:val="center"/>
          </w:tcPr>
          <w:p w:rsidR="00DF2F97" w:rsidRDefault="00DF2F97" w:rsidP="0071467D">
            <w:pPr>
              <w:tabs>
                <w:tab w:val="left" w:pos="0"/>
              </w:tabs>
              <w:spacing w:line="400" w:lineRule="exact"/>
              <w:jc w:val="center"/>
              <w:rPr>
                <w:rFonts w:asciiTheme="minorEastAsia" w:hAnsiTheme="minorEastAsia"/>
                <w:sz w:val="24"/>
                <w:szCs w:val="24"/>
              </w:rPr>
            </w:pPr>
            <w:r>
              <w:rPr>
                <w:rFonts w:asciiTheme="minorEastAsia" w:hAnsiTheme="minorEastAsia"/>
                <w:sz w:val="24"/>
                <w:szCs w:val="24"/>
              </w:rPr>
              <w:t>名称</w:t>
            </w:r>
          </w:p>
        </w:tc>
        <w:tc>
          <w:tcPr>
            <w:tcW w:w="2211" w:type="dxa"/>
            <w:vAlign w:val="center"/>
          </w:tcPr>
          <w:p w:rsidR="00DF2F97" w:rsidRDefault="00DF2F97" w:rsidP="0071467D">
            <w:pPr>
              <w:tabs>
                <w:tab w:val="left" w:pos="0"/>
              </w:tabs>
              <w:spacing w:line="400" w:lineRule="exact"/>
              <w:ind w:firstLine="570"/>
              <w:rPr>
                <w:rFonts w:asciiTheme="minorEastAsia" w:hAnsiTheme="minorEastAsia"/>
                <w:sz w:val="24"/>
                <w:szCs w:val="24"/>
              </w:rPr>
            </w:pPr>
            <w:r>
              <w:rPr>
                <w:rFonts w:asciiTheme="minorEastAsia" w:hAnsiTheme="minorEastAsia"/>
                <w:sz w:val="24"/>
                <w:szCs w:val="24"/>
              </w:rPr>
              <w:t>配置数量</w:t>
            </w:r>
          </w:p>
        </w:tc>
        <w:tc>
          <w:tcPr>
            <w:tcW w:w="2598" w:type="dxa"/>
            <w:vAlign w:val="center"/>
          </w:tcPr>
          <w:p w:rsidR="00DF2F97" w:rsidRDefault="00DF2F97" w:rsidP="0071467D">
            <w:pPr>
              <w:tabs>
                <w:tab w:val="left" w:pos="0"/>
              </w:tabs>
              <w:spacing w:line="400" w:lineRule="exact"/>
              <w:ind w:firstLine="570"/>
              <w:rPr>
                <w:rFonts w:asciiTheme="minorEastAsia" w:hAnsiTheme="minorEastAsia"/>
                <w:sz w:val="24"/>
                <w:szCs w:val="24"/>
              </w:rPr>
            </w:pPr>
            <w:r>
              <w:rPr>
                <w:rFonts w:asciiTheme="minorEastAsia" w:hAnsiTheme="minorEastAsia"/>
                <w:sz w:val="24"/>
                <w:szCs w:val="24"/>
              </w:rPr>
              <w:t>备  注</w:t>
            </w:r>
          </w:p>
        </w:tc>
      </w:tr>
      <w:tr w:rsidR="00DF2F97" w:rsidTr="0071467D">
        <w:trPr>
          <w:trHeight w:val="366"/>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冲击钻</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349"/>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手电钻</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331"/>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砂轮切割机</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258"/>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梅花扳手、钻头、开口扳手、</w:t>
            </w:r>
            <w:proofErr w:type="gramStart"/>
            <w:r w:rsidRPr="0071546E">
              <w:rPr>
                <w:rFonts w:hint="eastAsia"/>
                <w:sz w:val="24"/>
                <w:szCs w:val="24"/>
              </w:rPr>
              <w:t>管刀等</w:t>
            </w:r>
            <w:proofErr w:type="gramEnd"/>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套</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186"/>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万用表</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2</w:t>
            </w:r>
            <w:r w:rsidRPr="0071546E">
              <w:rPr>
                <w:rFonts w:hint="eastAsia"/>
                <w:sz w:val="24"/>
                <w:szCs w:val="24"/>
              </w:rPr>
              <w:t>台</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366"/>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1.5</w:t>
            </w:r>
            <w:r w:rsidRPr="0071546E">
              <w:rPr>
                <w:rFonts w:hint="eastAsia"/>
                <w:sz w:val="24"/>
                <w:szCs w:val="24"/>
              </w:rPr>
              <w:t>米</w:t>
            </w:r>
            <w:r w:rsidRPr="0071546E">
              <w:rPr>
                <w:rFonts w:hint="eastAsia"/>
                <w:sz w:val="24"/>
                <w:szCs w:val="24"/>
              </w:rPr>
              <w:t>/2.4</w:t>
            </w:r>
            <w:r w:rsidRPr="0071546E">
              <w:rPr>
                <w:rFonts w:hint="eastAsia"/>
                <w:sz w:val="24"/>
                <w:szCs w:val="24"/>
              </w:rPr>
              <w:t>米</w:t>
            </w:r>
            <w:r w:rsidRPr="0071546E">
              <w:rPr>
                <w:rFonts w:hint="eastAsia"/>
                <w:sz w:val="24"/>
                <w:szCs w:val="24"/>
              </w:rPr>
              <w:t>/4</w:t>
            </w:r>
            <w:r w:rsidRPr="0071546E">
              <w:rPr>
                <w:rFonts w:hint="eastAsia"/>
                <w:sz w:val="24"/>
                <w:szCs w:val="24"/>
              </w:rPr>
              <w:t>米铝合金梯</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套</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359"/>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热熔机</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1</w:t>
            </w:r>
            <w:r w:rsidRPr="0071546E">
              <w:rPr>
                <w:rFonts w:hint="eastAsia"/>
                <w:sz w:val="24"/>
                <w:szCs w:val="24"/>
              </w:rPr>
              <w:t>台</w:t>
            </w:r>
          </w:p>
        </w:tc>
        <w:tc>
          <w:tcPr>
            <w:tcW w:w="2598" w:type="dxa"/>
            <w:vAlign w:val="center"/>
          </w:tcPr>
          <w:p w:rsidR="00DF2F97" w:rsidRDefault="00DF2F97" w:rsidP="0071467D">
            <w:pPr>
              <w:tabs>
                <w:tab w:val="left" w:pos="0"/>
              </w:tabs>
              <w:spacing w:line="400" w:lineRule="exact"/>
              <w:ind w:firstLine="570"/>
              <w:rPr>
                <w:rFonts w:asciiTheme="minorEastAsia" w:hAnsiTheme="minorEastAsia"/>
                <w:color w:val="FF0000"/>
                <w:sz w:val="24"/>
                <w:szCs w:val="24"/>
              </w:rPr>
            </w:pPr>
          </w:p>
        </w:tc>
      </w:tr>
      <w:tr w:rsidR="00DF2F97" w:rsidTr="0071467D">
        <w:trPr>
          <w:trHeight w:val="299"/>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头灯</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套</w:t>
            </w:r>
          </w:p>
        </w:tc>
        <w:tc>
          <w:tcPr>
            <w:tcW w:w="2598" w:type="dxa"/>
            <w:vAlign w:val="center"/>
          </w:tcPr>
          <w:p w:rsidR="00DF2F97" w:rsidRDefault="00DF2F97" w:rsidP="0071467D">
            <w:pPr>
              <w:tabs>
                <w:tab w:val="left" w:pos="0"/>
              </w:tabs>
              <w:spacing w:line="400" w:lineRule="exact"/>
              <w:ind w:firstLine="570"/>
              <w:rPr>
                <w:rFonts w:asciiTheme="minorEastAsia" w:hAnsiTheme="minorEastAsia"/>
                <w:b/>
                <w:color w:val="FF0000"/>
                <w:sz w:val="24"/>
                <w:szCs w:val="24"/>
              </w:rPr>
            </w:pPr>
          </w:p>
        </w:tc>
      </w:tr>
      <w:tr w:rsidR="00DF2F97" w:rsidTr="0071467D">
        <w:trPr>
          <w:trHeight w:val="371"/>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电工工具</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3</w:t>
            </w:r>
            <w:r w:rsidRPr="0071546E">
              <w:rPr>
                <w:rFonts w:hint="eastAsia"/>
                <w:sz w:val="24"/>
                <w:szCs w:val="24"/>
              </w:rPr>
              <w:t>套</w:t>
            </w:r>
          </w:p>
        </w:tc>
        <w:tc>
          <w:tcPr>
            <w:tcW w:w="2598" w:type="dxa"/>
            <w:vAlign w:val="center"/>
          </w:tcPr>
          <w:p w:rsidR="00DF2F97" w:rsidRDefault="00DF2F97" w:rsidP="0071467D">
            <w:pPr>
              <w:tabs>
                <w:tab w:val="left" w:pos="0"/>
              </w:tabs>
              <w:spacing w:line="400" w:lineRule="exact"/>
              <w:ind w:firstLine="570"/>
              <w:rPr>
                <w:rFonts w:asciiTheme="minorEastAsia" w:hAnsiTheme="minorEastAsia"/>
                <w:b/>
                <w:color w:val="FF0000"/>
                <w:sz w:val="24"/>
                <w:szCs w:val="24"/>
              </w:rPr>
            </w:pPr>
          </w:p>
        </w:tc>
      </w:tr>
      <w:tr w:rsidR="00DF2F97" w:rsidTr="0071467D">
        <w:trPr>
          <w:trHeight w:val="444"/>
          <w:jc w:val="center"/>
        </w:trPr>
        <w:tc>
          <w:tcPr>
            <w:tcW w:w="4063" w:type="dxa"/>
            <w:tcBorders>
              <w:top w:val="single" w:sz="4" w:space="0" w:color="auto"/>
              <w:left w:val="single" w:sz="4" w:space="0" w:color="auto"/>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管道工工具</w:t>
            </w:r>
          </w:p>
        </w:tc>
        <w:tc>
          <w:tcPr>
            <w:tcW w:w="2211" w:type="dxa"/>
            <w:tcBorders>
              <w:top w:val="single" w:sz="4" w:space="0" w:color="auto"/>
              <w:left w:val="nil"/>
              <w:bottom w:val="single" w:sz="4" w:space="0" w:color="auto"/>
              <w:right w:val="single" w:sz="4" w:space="0" w:color="auto"/>
            </w:tcBorders>
          </w:tcPr>
          <w:p w:rsidR="00DF2F97" w:rsidRPr="0071546E" w:rsidRDefault="00DF2F97" w:rsidP="0071467D">
            <w:pPr>
              <w:jc w:val="center"/>
              <w:rPr>
                <w:sz w:val="24"/>
                <w:szCs w:val="24"/>
              </w:rPr>
            </w:pPr>
            <w:r w:rsidRPr="0071546E">
              <w:rPr>
                <w:rFonts w:hint="eastAsia"/>
                <w:sz w:val="24"/>
                <w:szCs w:val="24"/>
              </w:rPr>
              <w:t>2</w:t>
            </w:r>
            <w:r w:rsidRPr="0071546E">
              <w:rPr>
                <w:rFonts w:hint="eastAsia"/>
                <w:sz w:val="24"/>
                <w:szCs w:val="24"/>
              </w:rPr>
              <w:t>套</w:t>
            </w:r>
          </w:p>
        </w:tc>
        <w:tc>
          <w:tcPr>
            <w:tcW w:w="2598" w:type="dxa"/>
            <w:vAlign w:val="center"/>
          </w:tcPr>
          <w:p w:rsidR="00DF2F97" w:rsidRDefault="00DF2F97" w:rsidP="0071467D">
            <w:pPr>
              <w:tabs>
                <w:tab w:val="left" w:pos="0"/>
              </w:tabs>
              <w:spacing w:line="400" w:lineRule="exact"/>
              <w:ind w:firstLine="570"/>
              <w:rPr>
                <w:rFonts w:asciiTheme="minorEastAsia" w:hAnsiTheme="minorEastAsia"/>
                <w:b/>
                <w:color w:val="FF0000"/>
                <w:sz w:val="24"/>
                <w:szCs w:val="24"/>
              </w:rPr>
            </w:pPr>
          </w:p>
        </w:tc>
      </w:tr>
    </w:tbl>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2、清洁工具使用方法、标准和保养</w:t>
      </w:r>
      <w:bookmarkEnd w:id="52"/>
      <w:bookmarkEnd w:id="53"/>
      <w:bookmarkEnd w:id="54"/>
      <w:bookmarkEnd w:id="55"/>
      <w:bookmarkEnd w:id="56"/>
    </w:p>
    <w:p w:rsidR="00DF2F97" w:rsidRDefault="00DF2F97" w:rsidP="00DF2F97">
      <w:pPr>
        <w:tabs>
          <w:tab w:val="left" w:pos="0"/>
        </w:tabs>
        <w:spacing w:line="560" w:lineRule="exact"/>
        <w:rPr>
          <w:rFonts w:asciiTheme="minorEastAsia" w:hAnsiTheme="minorEastAsia"/>
          <w:bCs/>
          <w:sz w:val="28"/>
          <w:szCs w:val="28"/>
        </w:rPr>
      </w:pPr>
      <w:r>
        <w:rPr>
          <w:rFonts w:asciiTheme="minorEastAsia" w:hAnsiTheme="minorEastAsia" w:hint="eastAsia"/>
          <w:bCs/>
          <w:sz w:val="28"/>
          <w:szCs w:val="28"/>
        </w:rPr>
        <w:lastRenderedPageBreak/>
        <w:t>（1）清洁工具的操作要领及使用流程</w:t>
      </w:r>
    </w:p>
    <w:tbl>
      <w:tblPr>
        <w:tblW w:w="9225" w:type="dxa"/>
        <w:jc w:val="center"/>
        <w:tblLayout w:type="fixed"/>
        <w:tblLook w:val="04A0" w:firstRow="1" w:lastRow="0" w:firstColumn="1" w:lastColumn="0" w:noHBand="0" w:noVBand="1"/>
      </w:tblPr>
      <w:tblGrid>
        <w:gridCol w:w="1284"/>
        <w:gridCol w:w="4213"/>
        <w:gridCol w:w="3728"/>
      </w:tblGrid>
      <w:tr w:rsidR="00DF2F97" w:rsidTr="0071467D">
        <w:trPr>
          <w:trHeight w:val="265"/>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清洁工具</w:t>
            </w:r>
          </w:p>
        </w:tc>
        <w:tc>
          <w:tcPr>
            <w:tcW w:w="4213"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ind w:firstLine="570"/>
              <w:jc w:val="center"/>
              <w:rPr>
                <w:rFonts w:asciiTheme="minorEastAsia" w:hAnsiTheme="minorEastAsia"/>
                <w:b/>
                <w:bCs/>
                <w:sz w:val="24"/>
              </w:rPr>
            </w:pPr>
            <w:r>
              <w:rPr>
                <w:rFonts w:asciiTheme="minorEastAsia" w:hAnsiTheme="minorEastAsia" w:hint="eastAsia"/>
                <w:b/>
                <w:bCs/>
                <w:sz w:val="24"/>
              </w:rPr>
              <w:t>操作要领</w:t>
            </w:r>
          </w:p>
        </w:tc>
        <w:tc>
          <w:tcPr>
            <w:tcW w:w="3728"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ind w:firstLine="570"/>
              <w:jc w:val="center"/>
              <w:rPr>
                <w:rFonts w:asciiTheme="minorEastAsia" w:hAnsiTheme="minorEastAsia"/>
                <w:b/>
                <w:bCs/>
                <w:sz w:val="24"/>
              </w:rPr>
            </w:pPr>
            <w:r>
              <w:rPr>
                <w:rFonts w:asciiTheme="minorEastAsia" w:hAnsiTheme="minorEastAsia" w:hint="eastAsia"/>
                <w:b/>
                <w:bCs/>
                <w:sz w:val="24"/>
              </w:rPr>
              <w:t>使用流程</w:t>
            </w:r>
          </w:p>
        </w:tc>
      </w:tr>
      <w:tr w:rsidR="00DF2F97" w:rsidTr="0071467D">
        <w:trPr>
          <w:trHeight w:val="6920"/>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noProof/>
                <w:sz w:val="24"/>
              </w:rPr>
              <w:drawing>
                <wp:anchor distT="0" distB="0" distL="114300" distR="114300" simplePos="0" relativeHeight="251660288" behindDoc="0" locked="0" layoutInCell="1" allowOverlap="1" wp14:anchorId="5F40305C" wp14:editId="3C8C12A9">
                  <wp:simplePos x="0" y="0"/>
                  <wp:positionH relativeFrom="column">
                    <wp:posOffset>-18415</wp:posOffset>
                  </wp:positionH>
                  <wp:positionV relativeFrom="paragraph">
                    <wp:posOffset>1003300</wp:posOffset>
                  </wp:positionV>
                  <wp:extent cx="664210" cy="828040"/>
                  <wp:effectExtent l="0" t="0" r="2540" b="10160"/>
                  <wp:wrapSquare wrapText="bothSides"/>
                  <wp:docPr id="6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54"/>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664210" cy="828040"/>
                          </a:xfrm>
                          <a:prstGeom prst="rect">
                            <a:avLst/>
                          </a:prstGeom>
                          <a:noFill/>
                          <a:ln w="9525">
                            <a:noFill/>
                          </a:ln>
                        </pic:spPr>
                      </pic:pic>
                    </a:graphicData>
                  </a:graphic>
                </wp:anchor>
              </w:drawing>
            </w:r>
          </w:p>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b/>
                <w:bCs/>
                <w:sz w:val="24"/>
              </w:rPr>
              <w:t>扫把</w:t>
            </w:r>
          </w:p>
        </w:tc>
        <w:tc>
          <w:tcPr>
            <w:tcW w:w="4213"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1.扫把的握法：用一只手的大拇指按在扫把端上，并用其他四指握住。另一只手则在下方30—40工分处握住。这种握法便于用力， 又可防止扫把碰撞家具。</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2.姿势：上身向前微倾，但不可太弯曲，要用不易疲劳的姿势。</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3.扫法：扫把不离地面，扫动扫把时，手要用力往下压，既要把灰尘、垃圾扫干净， 又要防止灰尘腾起。地面灰尘较多时，每扫一下，应在地面上墩一墩，</w:t>
            </w:r>
            <w:proofErr w:type="gramStart"/>
            <w:r>
              <w:rPr>
                <w:rFonts w:asciiTheme="minorEastAsia" w:hAnsiTheme="minorEastAsia" w:hint="eastAsia"/>
                <w:sz w:val="24"/>
              </w:rPr>
              <w:t>以拍除沾在</w:t>
            </w:r>
            <w:proofErr w:type="gramEnd"/>
            <w:r>
              <w:rPr>
                <w:rFonts w:asciiTheme="minorEastAsia" w:hAnsiTheme="minorEastAsia" w:hint="eastAsia"/>
                <w:sz w:val="24"/>
              </w:rPr>
              <w:t>扫把上的灰尘及垃圾。</w:t>
            </w:r>
          </w:p>
        </w:tc>
        <w:tc>
          <w:tcPr>
            <w:tcW w:w="3728"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1.为了</w:t>
            </w:r>
            <w:proofErr w:type="gramStart"/>
            <w:r>
              <w:rPr>
                <w:rFonts w:asciiTheme="minorEastAsia" w:hAnsiTheme="minorEastAsia" w:hint="eastAsia"/>
                <w:sz w:val="24"/>
              </w:rPr>
              <w:t>不</w:t>
            </w:r>
            <w:proofErr w:type="gramEnd"/>
            <w:r>
              <w:rPr>
                <w:rFonts w:asciiTheme="minorEastAsia" w:hAnsiTheme="minorEastAsia" w:hint="eastAsia"/>
                <w:sz w:val="24"/>
              </w:rPr>
              <w:t>踩踏垃圾，应不断向前方清扫。</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2.从狭窄处向宽广处清扫，从边角向中央清扫。</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3.室内清扫时，原则上从里面开始向门口清扫。</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4.将桌下的垃圾向宽广的地方清扫。</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5.清扫楼梯时，站在下一级，从左右两端往中央集中，然后再往下扫，要注意防止垃圾灰尘从楼梯旁掉下去。</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6.若垃圾、灰尘较多时，要随时将其扫入垃圾铲，不要总是推着垃圾、灰尘往前推。</w:t>
            </w:r>
          </w:p>
        </w:tc>
      </w:tr>
      <w:tr w:rsidR="00DF2F97" w:rsidTr="0071467D">
        <w:trPr>
          <w:trHeight w:val="1550"/>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noProof/>
                <w:sz w:val="24"/>
              </w:rPr>
              <w:drawing>
                <wp:anchor distT="0" distB="0" distL="114300" distR="114300" simplePos="0" relativeHeight="251661312" behindDoc="0" locked="0" layoutInCell="1" allowOverlap="1" wp14:anchorId="64B4C40B" wp14:editId="05D1D45C">
                  <wp:simplePos x="0" y="0"/>
                  <wp:positionH relativeFrom="column">
                    <wp:posOffset>48260</wp:posOffset>
                  </wp:positionH>
                  <wp:positionV relativeFrom="paragraph">
                    <wp:posOffset>571500</wp:posOffset>
                  </wp:positionV>
                  <wp:extent cx="526415" cy="526415"/>
                  <wp:effectExtent l="0" t="0" r="6985" b="6985"/>
                  <wp:wrapSquare wrapText="bothSides"/>
                  <wp:docPr id="6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5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26415" cy="526415"/>
                          </a:xfrm>
                          <a:prstGeom prst="rect">
                            <a:avLst/>
                          </a:prstGeom>
                          <a:noFill/>
                          <a:ln w="9525">
                            <a:noFill/>
                          </a:ln>
                        </pic:spPr>
                      </pic:pic>
                    </a:graphicData>
                  </a:graphic>
                </wp:anchor>
              </w:drawing>
            </w:r>
          </w:p>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b/>
                <w:bCs/>
                <w:sz w:val="24"/>
              </w:rPr>
              <w:t>抹布</w:t>
            </w:r>
          </w:p>
        </w:tc>
        <w:tc>
          <w:tcPr>
            <w:tcW w:w="4213"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1.干抹：有些表面，如高档漆面、铜面、不锈钢等不宜经常湿抹，可用干抹擦拭。操作时要轻擦，以去除微细灰尘。如果用力干擦，反而会产生静电粘附灰尘。</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2.半干擦：对于不宜经常湿擦，但干擦</w:t>
            </w:r>
            <w:proofErr w:type="gramStart"/>
            <w:r>
              <w:rPr>
                <w:rFonts w:asciiTheme="minorEastAsia" w:hAnsiTheme="minorEastAsia" w:hint="eastAsia"/>
                <w:sz w:val="24"/>
              </w:rPr>
              <w:t>又难净的</w:t>
            </w:r>
            <w:proofErr w:type="gramEnd"/>
            <w:r>
              <w:rPr>
                <w:rFonts w:asciiTheme="minorEastAsia" w:hAnsiTheme="minorEastAsia" w:hint="eastAsia"/>
                <w:sz w:val="24"/>
              </w:rPr>
              <w:t>表面，可用半湿半干抹布擦拭。</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3.油处理抹布法：用少许油类浸湿抹布后擦拭。这种抹布粘灰尘效果好。</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4.湿抹：去除建筑表面及家具表面的灰尘、污垢时，广泛用湿抹布可将污垢溶于水中，去污除尘效果好。使用时要经</w:t>
            </w:r>
            <w:r>
              <w:rPr>
                <w:rFonts w:asciiTheme="minorEastAsia" w:hAnsiTheme="minorEastAsia" w:hint="eastAsia"/>
                <w:sz w:val="24"/>
              </w:rPr>
              <w:lastRenderedPageBreak/>
              <w:t>常清洗脏了的抹布，保持抹布洁净。另外，抹布不可渍水过多。</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5.加清洁剂擦拭：对于含有油脂的污垢，可用抹布沾上清洁剂后擦拭。擦拭后，再用清洗干净的抹布抹去残留的清洁剂。</w:t>
            </w:r>
          </w:p>
        </w:tc>
        <w:tc>
          <w:tcPr>
            <w:tcW w:w="3728"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lastRenderedPageBreak/>
              <w:t>1.抹布以选用柔软、吸水力强、较厚的棉制毛巾。使用时将毛巾折三次叠成8层，正反16面，正好比手掌稍大一点。</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2.折好的毛巾用脏一面后再用另一面，直到16面全部用脏后，洗净拧干再用。注意</w:t>
            </w:r>
            <w:proofErr w:type="gramStart"/>
            <w:r>
              <w:rPr>
                <w:rFonts w:asciiTheme="minorEastAsia" w:hAnsiTheme="minorEastAsia" w:hint="eastAsia"/>
                <w:sz w:val="24"/>
              </w:rPr>
              <w:t>不</w:t>
            </w:r>
            <w:proofErr w:type="gramEnd"/>
            <w:r>
              <w:rPr>
                <w:rFonts w:asciiTheme="minorEastAsia" w:hAnsiTheme="minorEastAsia" w:hint="eastAsia"/>
                <w:sz w:val="24"/>
              </w:rPr>
              <w:t>可用脏布反复擦拭。</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3.擦拭一般家具的抹布、擦拭饮食用具的抹布和擦拭洗手间的抹布等，必须严格分开专用。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4.擦拭时应从左到右（或从右到左）、先上后下，将被擦拭物全部</w:t>
            </w:r>
            <w:r>
              <w:rPr>
                <w:rFonts w:asciiTheme="minorEastAsia" w:hAnsiTheme="minorEastAsia" w:hint="eastAsia"/>
                <w:sz w:val="24"/>
              </w:rPr>
              <w:lastRenderedPageBreak/>
              <w:t>均匀地擦一遍，不要落下边角、不要漏擦。</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5.有些污垢用一般抹布擦不掉，可用百洁布或刷子去除。</w:t>
            </w:r>
          </w:p>
        </w:tc>
      </w:tr>
      <w:tr w:rsidR="00DF2F97" w:rsidTr="0071467D">
        <w:trPr>
          <w:trHeight w:val="532"/>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noProof/>
                <w:sz w:val="24"/>
              </w:rPr>
              <w:lastRenderedPageBreak/>
              <w:drawing>
                <wp:anchor distT="0" distB="0" distL="114300" distR="114300" simplePos="0" relativeHeight="251662336" behindDoc="0" locked="0" layoutInCell="1" allowOverlap="1" wp14:anchorId="5DCC7249" wp14:editId="07494273">
                  <wp:simplePos x="0" y="0"/>
                  <wp:positionH relativeFrom="column">
                    <wp:posOffset>133985</wp:posOffset>
                  </wp:positionH>
                  <wp:positionV relativeFrom="paragraph">
                    <wp:posOffset>-1680845</wp:posOffset>
                  </wp:positionV>
                  <wp:extent cx="689610" cy="629920"/>
                  <wp:effectExtent l="0" t="0" r="15240" b="17780"/>
                  <wp:wrapSquare wrapText="bothSides"/>
                  <wp:docPr id="6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56"/>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689610" cy="629920"/>
                          </a:xfrm>
                          <a:prstGeom prst="rect">
                            <a:avLst/>
                          </a:prstGeom>
                          <a:noFill/>
                          <a:ln w="9525">
                            <a:noFill/>
                          </a:ln>
                        </pic:spPr>
                      </pic:pic>
                    </a:graphicData>
                  </a:graphic>
                </wp:anchor>
              </w:drawing>
            </w:r>
            <w:r>
              <w:rPr>
                <w:rFonts w:asciiTheme="minorEastAsia" w:hAnsiTheme="minorEastAsia" w:hint="eastAsia"/>
                <w:b/>
                <w:bCs/>
                <w:sz w:val="24"/>
              </w:rPr>
              <w:t>地拖</w:t>
            </w:r>
          </w:p>
        </w:tc>
        <w:tc>
          <w:tcPr>
            <w:tcW w:w="4213"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1.干拖：用干地拖擦拭地面，主要用于擦亮地面或抹去地面的水迹。</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2.半干拖：用半湿半干的地拖擦拭地面，用这种方法，既可以去除地上的灰尘、污垢，又可不使地面留下水迹，使地面失去光泽。如在打蜡地面，要用半干拖。</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3.推尘：</w:t>
            </w:r>
            <w:proofErr w:type="gramStart"/>
            <w:r>
              <w:rPr>
                <w:rFonts w:asciiTheme="minorEastAsia" w:hAnsiTheme="minorEastAsia" w:hint="eastAsia"/>
                <w:bCs/>
                <w:sz w:val="24"/>
              </w:rPr>
              <w:t>尘推</w:t>
            </w:r>
            <w:r>
              <w:rPr>
                <w:rFonts w:asciiTheme="minorEastAsia" w:hAnsiTheme="minorEastAsia" w:hint="eastAsia"/>
                <w:sz w:val="24"/>
              </w:rPr>
              <w:t>是</w:t>
            </w:r>
            <w:proofErr w:type="gramEnd"/>
            <w:r>
              <w:rPr>
                <w:rFonts w:asciiTheme="minorEastAsia" w:hAnsiTheme="minorEastAsia" w:hint="eastAsia"/>
                <w:sz w:val="24"/>
              </w:rPr>
              <w:t>种特殊地拖，</w:t>
            </w:r>
            <w:proofErr w:type="gramStart"/>
            <w:r>
              <w:rPr>
                <w:rFonts w:asciiTheme="minorEastAsia" w:hAnsiTheme="minorEastAsia" w:hint="eastAsia"/>
                <w:sz w:val="24"/>
              </w:rPr>
              <w:t>由尘推幕</w:t>
            </w:r>
            <w:proofErr w:type="gramEnd"/>
            <w:r>
              <w:rPr>
                <w:rFonts w:asciiTheme="minorEastAsia" w:hAnsiTheme="minorEastAsia" w:hint="eastAsia"/>
                <w:sz w:val="24"/>
              </w:rPr>
              <w:t>和</w:t>
            </w:r>
            <w:proofErr w:type="gramStart"/>
            <w:r>
              <w:rPr>
                <w:rFonts w:asciiTheme="minorEastAsia" w:hAnsiTheme="minorEastAsia" w:hint="eastAsia"/>
                <w:sz w:val="24"/>
              </w:rPr>
              <w:t>尘推</w:t>
            </w:r>
            <w:proofErr w:type="gramEnd"/>
            <w:r>
              <w:rPr>
                <w:rFonts w:asciiTheme="minorEastAsia" w:hAnsiTheme="minorEastAsia" w:hint="eastAsia"/>
                <w:sz w:val="24"/>
              </w:rPr>
              <w:t>架组成。使用时为增强附尘能力，减少灰尘浮动，常</w:t>
            </w:r>
            <w:proofErr w:type="gramStart"/>
            <w:r>
              <w:rPr>
                <w:rFonts w:asciiTheme="minorEastAsia" w:hAnsiTheme="minorEastAsia" w:hint="eastAsia"/>
                <w:sz w:val="24"/>
              </w:rPr>
              <w:t>在尘推</w:t>
            </w:r>
            <w:proofErr w:type="gramEnd"/>
            <w:r>
              <w:rPr>
                <w:rFonts w:asciiTheme="minorEastAsia" w:hAnsiTheme="minorEastAsia" w:hint="eastAsia"/>
                <w:sz w:val="24"/>
              </w:rPr>
              <w:t>幕上加上</w:t>
            </w:r>
            <w:proofErr w:type="gramStart"/>
            <w:r>
              <w:rPr>
                <w:rFonts w:asciiTheme="minorEastAsia" w:hAnsiTheme="minorEastAsia" w:hint="eastAsia"/>
                <w:sz w:val="24"/>
              </w:rPr>
              <w:t>尘推油</w:t>
            </w:r>
            <w:proofErr w:type="gramEnd"/>
            <w:r>
              <w:rPr>
                <w:rFonts w:asciiTheme="minorEastAsia" w:hAnsiTheme="minorEastAsia" w:hint="eastAsia"/>
                <w:sz w:val="24"/>
              </w:rPr>
              <w:t>（一种石油类物质）。使用</w:t>
            </w:r>
            <w:proofErr w:type="gramStart"/>
            <w:r>
              <w:rPr>
                <w:rFonts w:asciiTheme="minorEastAsia" w:hAnsiTheme="minorEastAsia" w:hint="eastAsia"/>
                <w:sz w:val="24"/>
              </w:rPr>
              <w:t>尘推简单</w:t>
            </w:r>
            <w:proofErr w:type="gramEnd"/>
            <w:r>
              <w:rPr>
                <w:rFonts w:asciiTheme="minorEastAsia" w:hAnsiTheme="minorEastAsia" w:hint="eastAsia"/>
                <w:sz w:val="24"/>
              </w:rPr>
              <w:t>省力，除尘干净，又可以保持地面光亮。但</w:t>
            </w:r>
            <w:proofErr w:type="gramStart"/>
            <w:r>
              <w:rPr>
                <w:rFonts w:asciiTheme="minorEastAsia" w:hAnsiTheme="minorEastAsia" w:hint="eastAsia"/>
                <w:sz w:val="24"/>
              </w:rPr>
              <w:t>推尘时</w:t>
            </w:r>
            <w:proofErr w:type="gramEnd"/>
            <w:r>
              <w:rPr>
                <w:rFonts w:asciiTheme="minorEastAsia" w:hAnsiTheme="minorEastAsia" w:hint="eastAsia"/>
                <w:sz w:val="24"/>
              </w:rPr>
              <w:t>要注意</w:t>
            </w:r>
            <w:proofErr w:type="gramStart"/>
            <w:r>
              <w:rPr>
                <w:rFonts w:asciiTheme="minorEastAsia" w:hAnsiTheme="minorEastAsia" w:hint="eastAsia"/>
                <w:sz w:val="24"/>
              </w:rPr>
              <w:t>尘推不要</w:t>
            </w:r>
            <w:proofErr w:type="gramEnd"/>
            <w:r>
              <w:rPr>
                <w:rFonts w:asciiTheme="minorEastAsia" w:hAnsiTheme="minorEastAsia" w:hint="eastAsia"/>
                <w:sz w:val="24"/>
              </w:rPr>
              <w:t>离地。</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4.水拖：将地拖浸湿后拖抹地面，主要用于清除地面上的泥和污垢。</w:t>
            </w:r>
            <w:proofErr w:type="gramStart"/>
            <w:r>
              <w:rPr>
                <w:rFonts w:asciiTheme="minorEastAsia" w:hAnsiTheme="minorEastAsia" w:hint="eastAsia"/>
                <w:sz w:val="24"/>
              </w:rPr>
              <w:t>水拖是通过洗将泥</w:t>
            </w:r>
            <w:proofErr w:type="gramEnd"/>
            <w:r>
              <w:rPr>
                <w:rFonts w:asciiTheme="minorEastAsia" w:hAnsiTheme="minorEastAsia" w:hint="eastAsia"/>
                <w:sz w:val="24"/>
              </w:rPr>
              <w:t>和污垢溶于水中，然后再拖擦干净。但水分过多，反而有可能弄脏地面，因此要适度掌握。拖擦后地面如留有水迹，应</w:t>
            </w:r>
            <w:proofErr w:type="gramStart"/>
            <w:r>
              <w:rPr>
                <w:rFonts w:asciiTheme="minorEastAsia" w:hAnsiTheme="minorEastAsia" w:hint="eastAsia"/>
                <w:sz w:val="24"/>
              </w:rPr>
              <w:t>将之拖干</w:t>
            </w:r>
            <w:proofErr w:type="gramEnd"/>
            <w:r>
              <w:rPr>
                <w:rFonts w:asciiTheme="minorEastAsia" w:hAnsiTheme="minorEastAsia" w:hint="eastAsia"/>
                <w:sz w:val="24"/>
              </w:rPr>
              <w:t>。</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5.加清洁剂拖擦：为了除去不被水溶解或含有油脂的污垢，需用地拖沾上清洁剂拖擦，拖擦后再用清水过一遍，除去残留清洁剂。</w:t>
            </w:r>
          </w:p>
        </w:tc>
        <w:tc>
          <w:tcPr>
            <w:tcW w:w="3728"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w:t>
            </w:r>
            <w:proofErr w:type="gramStart"/>
            <w:r>
              <w:rPr>
                <w:rFonts w:asciiTheme="minorEastAsia" w:hAnsiTheme="minorEastAsia" w:hint="eastAsia"/>
                <w:sz w:val="24"/>
              </w:rPr>
              <w:t>地拖握法</w:t>
            </w:r>
            <w:proofErr w:type="gramEnd"/>
            <w:r>
              <w:rPr>
                <w:rFonts w:asciiTheme="minorEastAsia" w:hAnsiTheme="minorEastAsia" w:hint="eastAsia"/>
                <w:sz w:val="24"/>
              </w:rPr>
              <w:t>：与扫把相同，即用一只手的大拇指放在地拖顶端并握住，另一只手握住下方30—40公分处。</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2.拖法：原则上</w:t>
            </w:r>
            <w:proofErr w:type="gramStart"/>
            <w:r>
              <w:rPr>
                <w:rFonts w:asciiTheme="minorEastAsia" w:hAnsiTheme="minorEastAsia" w:hint="eastAsia"/>
                <w:sz w:val="24"/>
              </w:rPr>
              <w:t>应左右</w:t>
            </w:r>
            <w:proofErr w:type="gramEnd"/>
            <w:r>
              <w:rPr>
                <w:rFonts w:asciiTheme="minorEastAsia" w:hAnsiTheme="minorEastAsia" w:hint="eastAsia"/>
                <w:sz w:val="24"/>
              </w:rPr>
              <w:t>挥动，使擦痕呈</w:t>
            </w:r>
            <w:proofErr w:type="gramStart"/>
            <w:r>
              <w:rPr>
                <w:rFonts w:asciiTheme="minorEastAsia" w:hAnsiTheme="minorEastAsia" w:hint="eastAsia"/>
                <w:sz w:val="24"/>
              </w:rPr>
              <w:t>一</w:t>
            </w:r>
            <w:proofErr w:type="gramEnd"/>
            <w:r>
              <w:rPr>
                <w:rFonts w:asciiTheme="minorEastAsia" w:hAnsiTheme="minorEastAsia" w:hint="eastAsia"/>
                <w:sz w:val="24"/>
              </w:rPr>
              <w:t>字型。在角落处可用直拖擦一次，要翻动一下，尽量使地拖干净面都用到。使用扁型地拖时，先用一面，用脏后再翻面使用，两面都脏了，用清水洗净拧干后再用。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3.洗地拖：将地拖头全部放入桶中，上下抖动、左右来回转动，洗净后挤干地拖头脏水。</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4.拧干方法：用脚按住把柄或用臂夹住把柄，把地拖头分成两半，左右手各持一半，向外拧转，也可以先拧一半，拧干后再拧一半。用拖布</w:t>
            </w:r>
            <w:proofErr w:type="gramStart"/>
            <w:r>
              <w:rPr>
                <w:rFonts w:asciiTheme="minorEastAsia" w:hAnsiTheme="minorEastAsia" w:hint="eastAsia"/>
                <w:sz w:val="24"/>
              </w:rPr>
              <w:t>压干器挤干</w:t>
            </w:r>
            <w:proofErr w:type="gramEnd"/>
            <w:r>
              <w:rPr>
                <w:rFonts w:asciiTheme="minorEastAsia" w:hAnsiTheme="minorEastAsia" w:hint="eastAsia"/>
                <w:sz w:val="24"/>
              </w:rPr>
              <w:t>更好。</w:t>
            </w:r>
          </w:p>
        </w:tc>
      </w:tr>
      <w:tr w:rsidR="00DF2F97" w:rsidTr="0071467D">
        <w:trPr>
          <w:trHeight w:val="90"/>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noProof/>
                <w:sz w:val="24"/>
              </w:rPr>
              <w:lastRenderedPageBreak/>
              <w:drawing>
                <wp:anchor distT="0" distB="0" distL="114300" distR="114300" simplePos="0" relativeHeight="251663360" behindDoc="0" locked="0" layoutInCell="1" allowOverlap="1" wp14:anchorId="2086E6C8" wp14:editId="7250588D">
                  <wp:simplePos x="0" y="0"/>
                  <wp:positionH relativeFrom="column">
                    <wp:posOffset>83185</wp:posOffset>
                  </wp:positionH>
                  <wp:positionV relativeFrom="page">
                    <wp:posOffset>225425</wp:posOffset>
                  </wp:positionV>
                  <wp:extent cx="370840" cy="569595"/>
                  <wp:effectExtent l="0" t="0" r="10160" b="1905"/>
                  <wp:wrapSquare wrapText="bothSides"/>
                  <wp:docPr id="68"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57"/>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0" y="0"/>
                            <a:ext cx="370840" cy="569595"/>
                          </a:xfrm>
                          <a:prstGeom prst="rect">
                            <a:avLst/>
                          </a:prstGeom>
                          <a:noFill/>
                          <a:ln w="9525">
                            <a:noFill/>
                          </a:ln>
                        </pic:spPr>
                      </pic:pic>
                    </a:graphicData>
                  </a:graphic>
                </wp:anchor>
              </w:drawing>
            </w:r>
            <w:proofErr w:type="gramStart"/>
            <w:r>
              <w:rPr>
                <w:rFonts w:asciiTheme="minorEastAsia" w:hAnsiTheme="minorEastAsia" w:hint="eastAsia"/>
                <w:b/>
                <w:bCs/>
                <w:sz w:val="24"/>
              </w:rPr>
              <w:t>榨</w:t>
            </w:r>
            <w:proofErr w:type="gramEnd"/>
            <w:r>
              <w:rPr>
                <w:rFonts w:asciiTheme="minorEastAsia" w:hAnsiTheme="minorEastAsia" w:hint="eastAsia"/>
                <w:b/>
                <w:bCs/>
                <w:sz w:val="24"/>
              </w:rPr>
              <w:t>水车</w:t>
            </w:r>
          </w:p>
        </w:tc>
        <w:tc>
          <w:tcPr>
            <w:tcW w:w="7941" w:type="dxa"/>
            <w:gridSpan w:val="2"/>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1.将</w:t>
            </w:r>
            <w:proofErr w:type="gramStart"/>
            <w:r>
              <w:rPr>
                <w:rFonts w:asciiTheme="minorEastAsia" w:hAnsiTheme="minorEastAsia" w:hint="eastAsia"/>
                <w:sz w:val="24"/>
              </w:rPr>
              <w:t>榨</w:t>
            </w:r>
            <w:proofErr w:type="gramEnd"/>
            <w:r>
              <w:rPr>
                <w:rFonts w:asciiTheme="minorEastAsia" w:hAnsiTheme="minorEastAsia" w:hint="eastAsia"/>
                <w:sz w:val="24"/>
              </w:rPr>
              <w:t>水车的车头与水桶固定好。</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2.将拖把放到水桶内清洁干净，放入</w:t>
            </w:r>
            <w:proofErr w:type="gramStart"/>
            <w:r>
              <w:rPr>
                <w:rFonts w:asciiTheme="minorEastAsia" w:hAnsiTheme="minorEastAsia" w:hint="eastAsia"/>
                <w:sz w:val="24"/>
              </w:rPr>
              <w:t>榨</w:t>
            </w:r>
            <w:proofErr w:type="gramEnd"/>
            <w:r>
              <w:rPr>
                <w:rFonts w:asciiTheme="minorEastAsia" w:hAnsiTheme="minorEastAsia" w:hint="eastAsia"/>
                <w:sz w:val="24"/>
              </w:rPr>
              <w:t>水车车头部分。</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3.用手按下</w:t>
            </w:r>
            <w:proofErr w:type="gramStart"/>
            <w:r>
              <w:rPr>
                <w:rFonts w:asciiTheme="minorEastAsia" w:hAnsiTheme="minorEastAsia" w:hint="eastAsia"/>
                <w:sz w:val="24"/>
              </w:rPr>
              <w:t>榨</w:t>
            </w:r>
            <w:proofErr w:type="gramEnd"/>
            <w:r>
              <w:rPr>
                <w:rFonts w:asciiTheme="minorEastAsia" w:hAnsiTheme="minorEastAsia" w:hint="eastAsia"/>
                <w:sz w:val="24"/>
              </w:rPr>
              <w:t>水车的手柄将拖把的</w:t>
            </w:r>
            <w:proofErr w:type="gramStart"/>
            <w:r>
              <w:rPr>
                <w:rFonts w:asciiTheme="minorEastAsia" w:hAnsiTheme="minorEastAsia" w:hint="eastAsia"/>
                <w:sz w:val="24"/>
              </w:rPr>
              <w:t>水份</w:t>
            </w:r>
            <w:proofErr w:type="gramEnd"/>
            <w:r>
              <w:rPr>
                <w:rFonts w:asciiTheme="minorEastAsia" w:hAnsiTheme="minorEastAsia" w:hint="eastAsia"/>
                <w:sz w:val="24"/>
              </w:rPr>
              <w:t>充分挤干净。</w:t>
            </w:r>
          </w:p>
        </w:tc>
      </w:tr>
      <w:tr w:rsidR="00DF2F97" w:rsidTr="0071467D">
        <w:trPr>
          <w:trHeight w:val="1691"/>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noProof/>
                <w:sz w:val="24"/>
              </w:rPr>
              <w:drawing>
                <wp:anchor distT="0" distB="0" distL="114300" distR="114300" simplePos="0" relativeHeight="251664384" behindDoc="0" locked="0" layoutInCell="1" allowOverlap="1" wp14:anchorId="0F620785" wp14:editId="3EC73B2E">
                  <wp:simplePos x="0" y="0"/>
                  <wp:positionH relativeFrom="column">
                    <wp:posOffset>121285</wp:posOffset>
                  </wp:positionH>
                  <wp:positionV relativeFrom="paragraph">
                    <wp:posOffset>88900</wp:posOffset>
                  </wp:positionV>
                  <wp:extent cx="466090" cy="647065"/>
                  <wp:effectExtent l="0" t="0" r="10160" b="635"/>
                  <wp:wrapSquare wrapText="bothSides"/>
                  <wp:docPr id="70"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58"/>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66090" cy="647065"/>
                          </a:xfrm>
                          <a:prstGeom prst="rect">
                            <a:avLst/>
                          </a:prstGeom>
                          <a:noFill/>
                          <a:ln w="9525">
                            <a:noFill/>
                          </a:ln>
                        </pic:spPr>
                      </pic:pic>
                    </a:graphicData>
                  </a:graphic>
                </wp:anchor>
              </w:drawing>
            </w:r>
            <w:proofErr w:type="gramStart"/>
            <w:r>
              <w:rPr>
                <w:rFonts w:asciiTheme="minorEastAsia" w:hAnsiTheme="minorEastAsia" w:hint="eastAsia"/>
                <w:b/>
                <w:bCs/>
                <w:sz w:val="24"/>
              </w:rPr>
              <w:t>尘推</w:t>
            </w:r>
            <w:proofErr w:type="gramEnd"/>
          </w:p>
        </w:tc>
        <w:tc>
          <w:tcPr>
            <w:tcW w:w="7941" w:type="dxa"/>
            <w:gridSpan w:val="2"/>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1.木地板：</w:t>
            </w:r>
            <w:proofErr w:type="gramStart"/>
            <w:r>
              <w:rPr>
                <w:rFonts w:asciiTheme="minorEastAsia" w:hAnsiTheme="minorEastAsia" w:hint="eastAsia"/>
                <w:sz w:val="24"/>
              </w:rPr>
              <w:t>将尘推</w:t>
            </w:r>
            <w:proofErr w:type="gramEnd"/>
            <w:r>
              <w:rPr>
                <w:rFonts w:asciiTheme="minorEastAsia" w:hAnsiTheme="minorEastAsia" w:hint="eastAsia"/>
                <w:sz w:val="24"/>
              </w:rPr>
              <w:t>的棉套装好，根据个人的身高</w:t>
            </w:r>
            <w:proofErr w:type="gramStart"/>
            <w:r>
              <w:rPr>
                <w:rFonts w:asciiTheme="minorEastAsia" w:hAnsiTheme="minorEastAsia" w:hint="eastAsia"/>
                <w:sz w:val="24"/>
              </w:rPr>
              <w:t>调整尘推的</w:t>
            </w:r>
            <w:proofErr w:type="gramEnd"/>
            <w:r>
              <w:rPr>
                <w:rFonts w:asciiTheme="minorEastAsia" w:hAnsiTheme="minorEastAsia" w:hint="eastAsia"/>
                <w:sz w:val="24"/>
              </w:rPr>
              <w:t>把手。</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2.石质地板：</w:t>
            </w:r>
            <w:proofErr w:type="gramStart"/>
            <w:r>
              <w:rPr>
                <w:rFonts w:asciiTheme="minorEastAsia" w:hAnsiTheme="minorEastAsia" w:hint="eastAsia"/>
                <w:sz w:val="24"/>
              </w:rPr>
              <w:t>将尘推</w:t>
            </w:r>
            <w:proofErr w:type="gramEnd"/>
            <w:r>
              <w:rPr>
                <w:rFonts w:asciiTheme="minorEastAsia" w:hAnsiTheme="minorEastAsia" w:hint="eastAsia"/>
                <w:sz w:val="24"/>
              </w:rPr>
              <w:t>的棉套装好，根据个人的身高</w:t>
            </w:r>
            <w:proofErr w:type="gramStart"/>
            <w:r>
              <w:rPr>
                <w:rFonts w:asciiTheme="minorEastAsia" w:hAnsiTheme="minorEastAsia" w:hint="eastAsia"/>
                <w:sz w:val="24"/>
              </w:rPr>
              <w:t>调整尘推的</w:t>
            </w:r>
            <w:proofErr w:type="gramEnd"/>
            <w:r>
              <w:rPr>
                <w:rFonts w:asciiTheme="minorEastAsia" w:hAnsiTheme="minorEastAsia" w:hint="eastAsia"/>
                <w:sz w:val="24"/>
              </w:rPr>
              <w:t>把手。</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3.PVC地板：</w:t>
            </w:r>
            <w:proofErr w:type="gramStart"/>
            <w:r>
              <w:rPr>
                <w:rFonts w:asciiTheme="minorEastAsia" w:hAnsiTheme="minorEastAsia" w:hint="eastAsia"/>
                <w:sz w:val="24"/>
              </w:rPr>
              <w:t>将尘推</w:t>
            </w:r>
            <w:proofErr w:type="gramEnd"/>
            <w:r>
              <w:rPr>
                <w:rFonts w:asciiTheme="minorEastAsia" w:hAnsiTheme="minorEastAsia" w:hint="eastAsia"/>
                <w:sz w:val="24"/>
              </w:rPr>
              <w:t>的棉套装好，根据个人的身高</w:t>
            </w:r>
            <w:proofErr w:type="gramStart"/>
            <w:r>
              <w:rPr>
                <w:rFonts w:asciiTheme="minorEastAsia" w:hAnsiTheme="minorEastAsia" w:hint="eastAsia"/>
                <w:sz w:val="24"/>
              </w:rPr>
              <w:t>调整尘推的</w:t>
            </w:r>
            <w:proofErr w:type="gramEnd"/>
            <w:r>
              <w:rPr>
                <w:rFonts w:asciiTheme="minorEastAsia" w:hAnsiTheme="minorEastAsia" w:hint="eastAsia"/>
                <w:sz w:val="24"/>
              </w:rPr>
              <w:t>把手。</w:t>
            </w:r>
          </w:p>
        </w:tc>
      </w:tr>
      <w:tr w:rsidR="00DF2F97" w:rsidTr="0071467D">
        <w:trPr>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noProof/>
                <w:sz w:val="24"/>
              </w:rPr>
              <w:drawing>
                <wp:anchor distT="0" distB="0" distL="114300" distR="114300" simplePos="0" relativeHeight="251665408" behindDoc="0" locked="0" layoutInCell="1" allowOverlap="1" wp14:anchorId="7C362096" wp14:editId="438D0245">
                  <wp:simplePos x="0" y="0"/>
                  <wp:positionH relativeFrom="column">
                    <wp:posOffset>146685</wp:posOffset>
                  </wp:positionH>
                  <wp:positionV relativeFrom="paragraph">
                    <wp:posOffset>302895</wp:posOffset>
                  </wp:positionV>
                  <wp:extent cx="466090" cy="466090"/>
                  <wp:effectExtent l="0" t="0" r="10160" b="10160"/>
                  <wp:wrapSquare wrapText="bothSides"/>
                  <wp:docPr id="71"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59"/>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466090" cy="466090"/>
                          </a:xfrm>
                          <a:prstGeom prst="rect">
                            <a:avLst/>
                          </a:prstGeom>
                          <a:noFill/>
                          <a:ln w="9525">
                            <a:noFill/>
                          </a:ln>
                        </pic:spPr>
                      </pic:pic>
                    </a:graphicData>
                  </a:graphic>
                </wp:anchor>
              </w:drawing>
            </w:r>
          </w:p>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b/>
                <w:bCs/>
                <w:sz w:val="24"/>
              </w:rPr>
              <w:t>鸡毛掸</w:t>
            </w:r>
          </w:p>
        </w:tc>
        <w:tc>
          <w:tcPr>
            <w:tcW w:w="7941" w:type="dxa"/>
            <w:gridSpan w:val="2"/>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1.天花板：手持鸡毛</w:t>
            </w:r>
            <w:proofErr w:type="gramStart"/>
            <w:r>
              <w:rPr>
                <w:rFonts w:asciiTheme="minorEastAsia" w:hAnsiTheme="minorEastAsia" w:hint="eastAsia"/>
                <w:sz w:val="24"/>
              </w:rPr>
              <w:t>掸</w:t>
            </w:r>
            <w:proofErr w:type="gramEnd"/>
            <w:r>
              <w:rPr>
                <w:rFonts w:asciiTheme="minorEastAsia" w:hAnsiTheme="minorEastAsia" w:hint="eastAsia"/>
                <w:sz w:val="24"/>
              </w:rPr>
              <w:t>水平掸拭天花板，将灰尘掸拭干净。</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2.花瓶：手持鸡毛掸掸</w:t>
            </w:r>
            <w:proofErr w:type="gramStart"/>
            <w:r>
              <w:rPr>
                <w:rFonts w:asciiTheme="minorEastAsia" w:hAnsiTheme="minorEastAsia" w:hint="eastAsia"/>
                <w:sz w:val="24"/>
              </w:rPr>
              <w:t>拭</w:t>
            </w:r>
            <w:proofErr w:type="gramEnd"/>
            <w:r>
              <w:rPr>
                <w:rFonts w:asciiTheme="minorEastAsia" w:hAnsiTheme="minorEastAsia" w:hint="eastAsia"/>
                <w:sz w:val="24"/>
              </w:rPr>
              <w:t>花瓶表面的灰尘。</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3.装饰物：手持鸡毛掸掸</w:t>
            </w:r>
            <w:proofErr w:type="gramStart"/>
            <w:r>
              <w:rPr>
                <w:rFonts w:asciiTheme="minorEastAsia" w:hAnsiTheme="minorEastAsia" w:hint="eastAsia"/>
                <w:sz w:val="24"/>
              </w:rPr>
              <w:t>拭</w:t>
            </w:r>
            <w:proofErr w:type="gramEnd"/>
            <w:r>
              <w:rPr>
                <w:rFonts w:asciiTheme="minorEastAsia" w:hAnsiTheme="minorEastAsia" w:hint="eastAsia"/>
                <w:sz w:val="24"/>
              </w:rPr>
              <w:t>装饰物表面的灰尘。</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4.高空尘网：手持鸡毛</w:t>
            </w:r>
            <w:proofErr w:type="gramStart"/>
            <w:r>
              <w:rPr>
                <w:rFonts w:asciiTheme="minorEastAsia" w:hAnsiTheme="minorEastAsia" w:hint="eastAsia"/>
                <w:sz w:val="24"/>
              </w:rPr>
              <w:t>掸</w:t>
            </w:r>
            <w:proofErr w:type="gramEnd"/>
            <w:r>
              <w:rPr>
                <w:rFonts w:asciiTheme="minorEastAsia" w:hAnsiTheme="minorEastAsia" w:hint="eastAsia"/>
                <w:sz w:val="24"/>
              </w:rPr>
              <w:t>水平、垂直掸拭表面。</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w:t>
            </w:r>
            <w:proofErr w:type="gramStart"/>
            <w:r>
              <w:rPr>
                <w:rFonts w:asciiTheme="minorEastAsia" w:hAnsiTheme="minorEastAsia" w:hint="eastAsia"/>
                <w:sz w:val="24"/>
              </w:rPr>
              <w:t>掸拭结束</w:t>
            </w:r>
            <w:proofErr w:type="gramEnd"/>
            <w:r>
              <w:rPr>
                <w:rFonts w:asciiTheme="minorEastAsia" w:hAnsiTheme="minorEastAsia" w:hint="eastAsia"/>
                <w:sz w:val="24"/>
              </w:rPr>
              <w:t>后：去除鸡毛掸上的粘连物，抖去鸡毛掸上的灰尘。</w:t>
            </w:r>
          </w:p>
        </w:tc>
      </w:tr>
      <w:tr w:rsidR="00DF2F97" w:rsidTr="0071467D">
        <w:trPr>
          <w:jc w:val="center"/>
        </w:trPr>
        <w:tc>
          <w:tcPr>
            <w:tcW w:w="1284"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noProof/>
                <w:sz w:val="24"/>
              </w:rPr>
              <w:drawing>
                <wp:anchor distT="0" distB="0" distL="114300" distR="114300" simplePos="0" relativeHeight="251666432" behindDoc="0" locked="0" layoutInCell="1" allowOverlap="1" wp14:anchorId="139CDA93" wp14:editId="0379F426">
                  <wp:simplePos x="0" y="0"/>
                  <wp:positionH relativeFrom="column">
                    <wp:posOffset>19050</wp:posOffset>
                  </wp:positionH>
                  <wp:positionV relativeFrom="paragraph">
                    <wp:posOffset>736600</wp:posOffset>
                  </wp:positionV>
                  <wp:extent cx="689610" cy="689610"/>
                  <wp:effectExtent l="0" t="0" r="15240" b="15240"/>
                  <wp:wrapSquare wrapText="bothSides"/>
                  <wp:docPr id="73"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60"/>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689610" cy="689610"/>
                          </a:xfrm>
                          <a:prstGeom prst="rect">
                            <a:avLst/>
                          </a:prstGeom>
                          <a:noFill/>
                          <a:ln w="9525">
                            <a:noFill/>
                          </a:ln>
                        </pic:spPr>
                      </pic:pic>
                    </a:graphicData>
                  </a:graphic>
                </wp:anchor>
              </w:drawing>
            </w:r>
          </w:p>
          <w:p w:rsidR="00DF2F97" w:rsidRDefault="00DF2F97" w:rsidP="0071467D">
            <w:pPr>
              <w:tabs>
                <w:tab w:val="left" w:pos="0"/>
              </w:tabs>
              <w:spacing w:line="460" w:lineRule="exact"/>
              <w:jc w:val="center"/>
              <w:rPr>
                <w:rFonts w:asciiTheme="minorEastAsia" w:hAnsiTheme="minorEastAsia"/>
                <w:b/>
                <w:bCs/>
                <w:sz w:val="24"/>
              </w:rPr>
            </w:pPr>
          </w:p>
          <w:p w:rsidR="00DF2F97" w:rsidRDefault="00DF2F97" w:rsidP="0071467D">
            <w:pPr>
              <w:tabs>
                <w:tab w:val="left" w:pos="0"/>
              </w:tabs>
              <w:spacing w:line="460" w:lineRule="exact"/>
              <w:jc w:val="center"/>
              <w:rPr>
                <w:rFonts w:asciiTheme="minorEastAsia" w:hAnsiTheme="minorEastAsia"/>
                <w:sz w:val="24"/>
              </w:rPr>
            </w:pPr>
            <w:r>
              <w:rPr>
                <w:rFonts w:asciiTheme="minorEastAsia" w:hAnsiTheme="minorEastAsia" w:hint="eastAsia"/>
                <w:b/>
                <w:bCs/>
                <w:sz w:val="24"/>
              </w:rPr>
              <w:t>玻璃洁具</w:t>
            </w:r>
          </w:p>
        </w:tc>
        <w:tc>
          <w:tcPr>
            <w:tcW w:w="7941" w:type="dxa"/>
            <w:gridSpan w:val="2"/>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1.将玻璃水或全能水按比例稀释好。</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2.将羊毛套浸入清洁剂溶液中，待充分吸入后，用手轻轻扭一下，以不滴水为宜，均匀涂抹在玻璃上。涂抹时，应由上往下抹，横向移动，每次涂抹抹痕要交叉相压，以防漏抹。</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3.用</w:t>
            </w:r>
            <w:proofErr w:type="gramStart"/>
            <w:r>
              <w:rPr>
                <w:rFonts w:asciiTheme="minorEastAsia" w:hAnsiTheme="minorEastAsia" w:hint="eastAsia"/>
                <w:sz w:val="24"/>
              </w:rPr>
              <w:t>玻璃刮将涂抹</w:t>
            </w:r>
            <w:proofErr w:type="gramEnd"/>
            <w:r>
              <w:rPr>
                <w:rFonts w:asciiTheme="minorEastAsia" w:hAnsiTheme="minorEastAsia" w:hint="eastAsia"/>
                <w:sz w:val="24"/>
              </w:rPr>
              <w:t>在玻璃上的清洁剂刮净，操作时应稍用力，将玻璃刮均匀按压在玻璃上，由上到下慢慢刮动。一次刮净一行，用湿毛巾抹净玻璃刮后，再横向移动刮另一行。</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4.整个玻璃刮净后，用毛巾将窗框擦净。</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5.刮玻璃时，注意防止脏水滴在窗台上。若有脏水滴下，要用毛巾抹净。</w:t>
            </w:r>
          </w:p>
        </w:tc>
      </w:tr>
    </w:tbl>
    <w:p w:rsidR="00DF2F97" w:rsidRDefault="00DF2F97" w:rsidP="00DF2F97">
      <w:pPr>
        <w:tabs>
          <w:tab w:val="left" w:pos="0"/>
        </w:tabs>
        <w:spacing w:line="580" w:lineRule="exact"/>
        <w:rPr>
          <w:rFonts w:asciiTheme="minorEastAsia" w:hAnsiTheme="minorEastAsia"/>
          <w:bCs/>
          <w:sz w:val="28"/>
          <w:szCs w:val="28"/>
        </w:rPr>
      </w:pPr>
      <w:r>
        <w:rPr>
          <w:rFonts w:asciiTheme="minorEastAsia" w:hAnsiTheme="minorEastAsia" w:hint="eastAsia"/>
          <w:bCs/>
          <w:sz w:val="28"/>
          <w:szCs w:val="28"/>
        </w:rPr>
        <w:t>（2）清洁工具的注意事项及保养方法</w:t>
      </w:r>
    </w:p>
    <w:tbl>
      <w:tblPr>
        <w:tblW w:w="9280" w:type="dxa"/>
        <w:jc w:val="center"/>
        <w:tblLayout w:type="fixed"/>
        <w:tblLook w:val="04A0" w:firstRow="1" w:lastRow="0" w:firstColumn="1" w:lastColumn="0" w:noHBand="0" w:noVBand="1"/>
      </w:tblPr>
      <w:tblGrid>
        <w:gridCol w:w="1188"/>
        <w:gridCol w:w="5239"/>
        <w:gridCol w:w="2853"/>
      </w:tblGrid>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清洁工具</w:t>
            </w:r>
          </w:p>
        </w:tc>
        <w:tc>
          <w:tcPr>
            <w:tcW w:w="5239"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注意事项</w:t>
            </w:r>
          </w:p>
        </w:tc>
        <w:tc>
          <w:tcPr>
            <w:tcW w:w="2853"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保养方法</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扫把</w:t>
            </w:r>
          </w:p>
        </w:tc>
        <w:tc>
          <w:tcPr>
            <w:tcW w:w="5239"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1.要求清扫干净，不可留下垃圾和灰尘，不可在地面上留下扫把痕迹，特别是将垃圾扫入垃圾铲时，不可留下未扫进去的垃圾和灰尘。</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2.扫把容易</w:t>
            </w:r>
            <w:proofErr w:type="gramStart"/>
            <w:r>
              <w:rPr>
                <w:rFonts w:asciiTheme="minorEastAsia" w:hAnsiTheme="minorEastAsia" w:hint="eastAsia"/>
                <w:sz w:val="24"/>
              </w:rPr>
              <w:t>沾附棉状</w:t>
            </w:r>
            <w:proofErr w:type="gramEnd"/>
            <w:r>
              <w:rPr>
                <w:rFonts w:asciiTheme="minorEastAsia" w:hAnsiTheme="minorEastAsia" w:hint="eastAsia"/>
                <w:sz w:val="24"/>
              </w:rPr>
              <w:t>尘，应经常用毛刷子或毛梳子等工具将其除去。</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3.经常清洗扫把，使扫把保持干爽、平直。</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lastRenderedPageBreak/>
              <w:t>4.地面上</w:t>
            </w:r>
            <w:proofErr w:type="gramStart"/>
            <w:r>
              <w:rPr>
                <w:rFonts w:asciiTheme="minorEastAsia" w:hAnsiTheme="minorEastAsia" w:hint="eastAsia"/>
                <w:sz w:val="24"/>
              </w:rPr>
              <w:t>粘着口香胶</w:t>
            </w:r>
            <w:proofErr w:type="gramEnd"/>
            <w:r>
              <w:rPr>
                <w:rFonts w:asciiTheme="minorEastAsia" w:hAnsiTheme="minorEastAsia" w:hint="eastAsia"/>
                <w:sz w:val="24"/>
              </w:rPr>
              <w:t>等污垢时，要及时用小铲刀除去，并用地拖拖净。</w:t>
            </w:r>
          </w:p>
          <w:p w:rsidR="00DF2F97" w:rsidRDefault="00DF2F97" w:rsidP="0071467D">
            <w:pPr>
              <w:tabs>
                <w:tab w:val="left" w:pos="0"/>
              </w:tabs>
              <w:spacing w:line="460" w:lineRule="exact"/>
              <w:rPr>
                <w:rFonts w:asciiTheme="minorEastAsia" w:hAnsiTheme="minorEastAsia"/>
                <w:b/>
                <w:bCs/>
                <w:sz w:val="24"/>
              </w:rPr>
            </w:pPr>
            <w:r>
              <w:rPr>
                <w:rFonts w:asciiTheme="minorEastAsia" w:hAnsiTheme="minorEastAsia" w:hint="eastAsia"/>
                <w:sz w:val="24"/>
              </w:rPr>
              <w:t>5.</w:t>
            </w:r>
            <w:r>
              <w:rPr>
                <w:rFonts w:asciiTheme="minorEastAsia" w:hAnsiTheme="minorEastAsia" w:hint="eastAsia"/>
                <w:bCs/>
                <w:sz w:val="24"/>
              </w:rPr>
              <w:t>定位</w:t>
            </w:r>
            <w:r>
              <w:rPr>
                <w:rFonts w:asciiTheme="minorEastAsia" w:hAnsiTheme="minorEastAsia" w:hint="eastAsia"/>
                <w:sz w:val="24"/>
              </w:rPr>
              <w:t>：悬挂在保洁仓库墙壁挂钩上。</w:t>
            </w:r>
          </w:p>
        </w:tc>
        <w:tc>
          <w:tcPr>
            <w:tcW w:w="2853"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lastRenderedPageBreak/>
              <w:t>及时清除黏附物、污垢，理顺扫把头、清洁扫把杆，使用完毕后悬挂摆放于空气流通处，风干，保持扫把的完整，按标准定位。</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lastRenderedPageBreak/>
              <w:t>抹布</w:t>
            </w:r>
          </w:p>
        </w:tc>
        <w:tc>
          <w:tcPr>
            <w:tcW w:w="5239"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bCs/>
                <w:sz w:val="24"/>
              </w:rPr>
              <w:t>1.区域分类：</w:t>
            </w:r>
            <w:r>
              <w:rPr>
                <w:rFonts w:asciiTheme="minorEastAsia" w:hAnsiTheme="minorEastAsia" w:hint="eastAsia"/>
                <w:sz w:val="24"/>
              </w:rPr>
              <w:t>白色：器械、更衣柜；黄色：营养吧；蓝色：卫生间、清具；粉色：台面。（各区域需严格分类使用，不可混用）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bCs/>
                <w:sz w:val="24"/>
              </w:rPr>
              <w:t>2.定位：</w:t>
            </w:r>
            <w:r>
              <w:rPr>
                <w:rFonts w:asciiTheme="minorEastAsia" w:hAnsiTheme="minorEastAsia" w:hint="eastAsia"/>
                <w:sz w:val="24"/>
              </w:rPr>
              <w:t>悬挂在保洁仓库的晾杆上，不同区域需分类、分区摆放；</w:t>
            </w:r>
          </w:p>
        </w:tc>
        <w:tc>
          <w:tcPr>
            <w:tcW w:w="2853"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60" w:lineRule="exact"/>
              <w:rPr>
                <w:rFonts w:asciiTheme="minorEastAsia" w:hAnsiTheme="minorEastAsia"/>
                <w:b/>
                <w:bCs/>
                <w:sz w:val="24"/>
              </w:rPr>
            </w:pPr>
            <w:r>
              <w:rPr>
                <w:rFonts w:asciiTheme="minorEastAsia" w:hAnsiTheme="minorEastAsia" w:hint="eastAsia"/>
                <w:sz w:val="24"/>
              </w:rPr>
              <w:t>及时清洗、消毒、风干，按照定位标准分类、分区定位。</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地拖</w:t>
            </w:r>
          </w:p>
        </w:tc>
        <w:tc>
          <w:tcPr>
            <w:tcW w:w="8092" w:type="dxa"/>
            <w:gridSpan w:val="2"/>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1.拖头必须经常清洗，</w:t>
            </w:r>
            <w:proofErr w:type="gramStart"/>
            <w:r>
              <w:rPr>
                <w:rFonts w:asciiTheme="minorEastAsia" w:hAnsiTheme="minorEastAsia" w:hint="eastAsia"/>
                <w:sz w:val="24"/>
              </w:rPr>
              <w:t>不</w:t>
            </w:r>
            <w:proofErr w:type="gramEnd"/>
            <w:r>
              <w:rPr>
                <w:rFonts w:asciiTheme="minorEastAsia" w:hAnsiTheme="minorEastAsia" w:hint="eastAsia"/>
                <w:sz w:val="24"/>
              </w:rPr>
              <w:t>可用脏地拖拖擦。已经用旧的拖头容易碎落，要及时更换。</w:t>
            </w:r>
            <w:proofErr w:type="gramStart"/>
            <w:r>
              <w:rPr>
                <w:rFonts w:asciiTheme="minorEastAsia" w:hAnsiTheme="minorEastAsia" w:hint="eastAsia"/>
                <w:sz w:val="24"/>
              </w:rPr>
              <w:t>新拖头</w:t>
            </w:r>
            <w:proofErr w:type="gramEnd"/>
            <w:r>
              <w:rPr>
                <w:rFonts w:asciiTheme="minorEastAsia" w:hAnsiTheme="minorEastAsia" w:hint="eastAsia"/>
                <w:sz w:val="24"/>
              </w:rPr>
              <w:t>应浸湿后再使用。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2.在移动地拖时，不可扛在肩上或在地面上拖着走，以免碰到他人或墙壁玻璃等。为避免地拖头脏水滴在地面上，应</w:t>
            </w:r>
            <w:proofErr w:type="gramStart"/>
            <w:r>
              <w:rPr>
                <w:rFonts w:asciiTheme="minorEastAsia" w:hAnsiTheme="minorEastAsia" w:hint="eastAsia"/>
                <w:sz w:val="24"/>
              </w:rPr>
              <w:t>放在地拖桶中</w:t>
            </w:r>
            <w:proofErr w:type="gramEnd"/>
            <w:r>
              <w:rPr>
                <w:rFonts w:asciiTheme="minorEastAsia" w:hAnsiTheme="minorEastAsia" w:hint="eastAsia"/>
                <w:sz w:val="24"/>
              </w:rPr>
              <w:t>与</w:t>
            </w:r>
            <w:proofErr w:type="gramStart"/>
            <w:r>
              <w:rPr>
                <w:rFonts w:asciiTheme="minorEastAsia" w:hAnsiTheme="minorEastAsia" w:hint="eastAsia"/>
                <w:sz w:val="24"/>
              </w:rPr>
              <w:t>桶一起</w:t>
            </w:r>
            <w:proofErr w:type="gramEnd"/>
            <w:r>
              <w:rPr>
                <w:rFonts w:asciiTheme="minorEastAsia" w:hAnsiTheme="minorEastAsia" w:hint="eastAsia"/>
                <w:sz w:val="24"/>
              </w:rPr>
              <w:t>移动。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3.办公室、卫生间等各处使用的地拖，应严格区分，不可混用。</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4.地拖头暂不使用时，应放在指定地点，不可随意摆放，影响整体美观。</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5.作业结束后，必须将地拖头清洗干净、理顺，吊起或倒立于架子上晾干备用，否则地拖头容易腐烂。</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6.</w:t>
            </w:r>
            <w:r>
              <w:rPr>
                <w:rFonts w:asciiTheme="minorEastAsia" w:hAnsiTheme="minorEastAsia" w:hint="eastAsia"/>
                <w:bCs/>
                <w:sz w:val="24"/>
              </w:rPr>
              <w:t>定位</w:t>
            </w:r>
            <w:r>
              <w:rPr>
                <w:rFonts w:asciiTheme="minorEastAsia" w:hAnsiTheme="minorEastAsia" w:hint="eastAsia"/>
                <w:sz w:val="24"/>
              </w:rPr>
              <w:t>：悬挂在保洁仓库的挂钩上。</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proofErr w:type="gramStart"/>
            <w:r>
              <w:rPr>
                <w:rFonts w:asciiTheme="minorEastAsia" w:hAnsiTheme="minorEastAsia" w:hint="eastAsia"/>
                <w:b/>
                <w:bCs/>
                <w:sz w:val="24"/>
              </w:rPr>
              <w:t>榨</w:t>
            </w:r>
            <w:proofErr w:type="gramEnd"/>
            <w:r>
              <w:rPr>
                <w:rFonts w:asciiTheme="minorEastAsia" w:hAnsiTheme="minorEastAsia" w:hint="eastAsia"/>
                <w:b/>
                <w:bCs/>
                <w:sz w:val="24"/>
              </w:rPr>
              <w:t>水车</w:t>
            </w:r>
          </w:p>
        </w:tc>
        <w:tc>
          <w:tcPr>
            <w:tcW w:w="8092" w:type="dxa"/>
            <w:gridSpan w:val="2"/>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1.在使用</w:t>
            </w:r>
            <w:proofErr w:type="gramStart"/>
            <w:r>
              <w:rPr>
                <w:rFonts w:asciiTheme="minorEastAsia" w:hAnsiTheme="minorEastAsia" w:hint="eastAsia"/>
                <w:sz w:val="24"/>
              </w:rPr>
              <w:t>榨</w:t>
            </w:r>
            <w:proofErr w:type="gramEnd"/>
            <w:r>
              <w:rPr>
                <w:rFonts w:asciiTheme="minorEastAsia" w:hAnsiTheme="minorEastAsia" w:hint="eastAsia"/>
                <w:sz w:val="24"/>
              </w:rPr>
              <w:t>水车时不要使用太大的力量，以免将弹簧弄断。</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w:t>
            </w:r>
            <w:proofErr w:type="gramStart"/>
            <w:r>
              <w:rPr>
                <w:rFonts w:asciiTheme="minorEastAsia" w:hAnsiTheme="minorEastAsia" w:hint="eastAsia"/>
                <w:sz w:val="24"/>
              </w:rPr>
              <w:t>榨</w:t>
            </w:r>
            <w:proofErr w:type="gramEnd"/>
            <w:r>
              <w:rPr>
                <w:rFonts w:asciiTheme="minorEastAsia" w:hAnsiTheme="minorEastAsia" w:hint="eastAsia"/>
                <w:sz w:val="24"/>
              </w:rPr>
              <w:t>水车要及时清洗，保持车身清洁，颜色鲜明。</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3.</w:t>
            </w:r>
            <w:r>
              <w:rPr>
                <w:rFonts w:asciiTheme="minorEastAsia" w:hAnsiTheme="minorEastAsia" w:hint="eastAsia"/>
                <w:bCs/>
                <w:sz w:val="24"/>
              </w:rPr>
              <w:t>定位</w:t>
            </w:r>
            <w:r>
              <w:rPr>
                <w:rFonts w:asciiTheme="minorEastAsia" w:hAnsiTheme="minorEastAsia" w:hint="eastAsia"/>
                <w:sz w:val="24"/>
              </w:rPr>
              <w:t>：定位于保洁仓库的清洗池内。</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proofErr w:type="gramStart"/>
            <w:r>
              <w:rPr>
                <w:rFonts w:asciiTheme="minorEastAsia" w:hAnsiTheme="minorEastAsia" w:hint="eastAsia"/>
                <w:b/>
                <w:bCs/>
                <w:sz w:val="24"/>
              </w:rPr>
              <w:t>尘推</w:t>
            </w:r>
            <w:proofErr w:type="gramEnd"/>
          </w:p>
        </w:tc>
        <w:tc>
          <w:tcPr>
            <w:tcW w:w="8092" w:type="dxa"/>
            <w:gridSpan w:val="2"/>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w:t>
            </w:r>
            <w:proofErr w:type="gramStart"/>
            <w:r>
              <w:rPr>
                <w:rFonts w:asciiTheme="minorEastAsia" w:hAnsiTheme="minorEastAsia" w:hint="eastAsia"/>
                <w:sz w:val="24"/>
              </w:rPr>
              <w:t>尘推的</w:t>
            </w:r>
            <w:proofErr w:type="gramEnd"/>
            <w:r>
              <w:rPr>
                <w:rFonts w:asciiTheme="minorEastAsia" w:hAnsiTheme="minorEastAsia" w:hint="eastAsia"/>
                <w:sz w:val="24"/>
              </w:rPr>
              <w:t>棉套要及时清洁、清洗。</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2.定位：悬挂于保洁仓库墙壁上。</w:t>
            </w:r>
          </w:p>
        </w:tc>
      </w:tr>
      <w:tr w:rsidR="00DF2F97" w:rsidTr="0071467D">
        <w:trPr>
          <w:jc w:val="center"/>
        </w:trPr>
        <w:tc>
          <w:tcPr>
            <w:tcW w:w="118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60" w:lineRule="exact"/>
              <w:jc w:val="center"/>
              <w:rPr>
                <w:rFonts w:asciiTheme="minorEastAsia" w:hAnsiTheme="minorEastAsia"/>
                <w:b/>
                <w:bCs/>
                <w:sz w:val="24"/>
              </w:rPr>
            </w:pPr>
            <w:r>
              <w:rPr>
                <w:rFonts w:asciiTheme="minorEastAsia" w:hAnsiTheme="minorEastAsia" w:hint="eastAsia"/>
                <w:b/>
                <w:bCs/>
                <w:sz w:val="24"/>
              </w:rPr>
              <w:t>鸡毛掸</w:t>
            </w:r>
          </w:p>
        </w:tc>
        <w:tc>
          <w:tcPr>
            <w:tcW w:w="8092" w:type="dxa"/>
            <w:gridSpan w:val="2"/>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1.鸡毛掸上的灰尘及粘连物要及时清洁干净。</w:t>
            </w:r>
          </w:p>
          <w:p w:rsidR="00DF2F97" w:rsidRDefault="00DF2F97" w:rsidP="0071467D">
            <w:pPr>
              <w:tabs>
                <w:tab w:val="left" w:pos="0"/>
              </w:tabs>
              <w:spacing w:line="460" w:lineRule="exact"/>
              <w:rPr>
                <w:rFonts w:asciiTheme="minorEastAsia" w:hAnsiTheme="minorEastAsia"/>
                <w:sz w:val="24"/>
              </w:rPr>
            </w:pPr>
            <w:r>
              <w:rPr>
                <w:rFonts w:asciiTheme="minorEastAsia" w:hAnsiTheme="minorEastAsia" w:hint="eastAsia"/>
                <w:sz w:val="24"/>
              </w:rPr>
              <w:t>2.</w:t>
            </w:r>
            <w:r>
              <w:rPr>
                <w:rFonts w:asciiTheme="minorEastAsia" w:hAnsiTheme="minorEastAsia" w:hint="eastAsia"/>
                <w:bCs/>
                <w:sz w:val="24"/>
              </w:rPr>
              <w:t>定位</w:t>
            </w:r>
            <w:r>
              <w:rPr>
                <w:rFonts w:asciiTheme="minorEastAsia" w:hAnsiTheme="minorEastAsia" w:hint="eastAsia"/>
                <w:sz w:val="24"/>
              </w:rPr>
              <w:t>：放于保洁仓库横档上。</w:t>
            </w:r>
          </w:p>
        </w:tc>
      </w:tr>
    </w:tbl>
    <w:p w:rsidR="00DF2F97" w:rsidRDefault="00DF2F97" w:rsidP="00DF2F97">
      <w:pPr>
        <w:tabs>
          <w:tab w:val="left" w:pos="0"/>
        </w:tabs>
        <w:spacing w:line="560" w:lineRule="exact"/>
        <w:rPr>
          <w:rFonts w:asciiTheme="minorEastAsia" w:hAnsiTheme="minorEastAsia"/>
          <w:bCs/>
          <w:sz w:val="28"/>
          <w:szCs w:val="28"/>
        </w:rPr>
      </w:pPr>
      <w:r>
        <w:rPr>
          <w:rFonts w:asciiTheme="minorEastAsia" w:hAnsiTheme="minorEastAsia" w:hint="eastAsia"/>
          <w:bCs/>
          <w:sz w:val="28"/>
          <w:szCs w:val="28"/>
        </w:rPr>
        <w:t>（3）清洁物料使用方法及规范</w:t>
      </w:r>
    </w:p>
    <w:tbl>
      <w:tblPr>
        <w:tblW w:w="9400" w:type="dxa"/>
        <w:jc w:val="center"/>
        <w:tblLayout w:type="fixed"/>
        <w:tblLook w:val="04A0" w:firstRow="1" w:lastRow="0" w:firstColumn="1" w:lastColumn="0" w:noHBand="0" w:noVBand="1"/>
      </w:tblPr>
      <w:tblGrid>
        <w:gridCol w:w="1585"/>
        <w:gridCol w:w="3055"/>
        <w:gridCol w:w="810"/>
        <w:gridCol w:w="3950"/>
      </w:tblGrid>
      <w:tr w:rsidR="00DF2F97" w:rsidTr="0071467D">
        <w:trPr>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清洁物料</w:t>
            </w:r>
          </w:p>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名称</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b/>
                <w:bCs/>
                <w:sz w:val="24"/>
              </w:rPr>
            </w:pPr>
            <w:r>
              <w:rPr>
                <w:rFonts w:asciiTheme="minorEastAsia" w:hAnsiTheme="minorEastAsia" w:hint="eastAsia"/>
                <w:b/>
                <w:bCs/>
                <w:sz w:val="24"/>
              </w:rPr>
              <w:t>使用方法及规范</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定位</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b/>
                <w:bCs/>
                <w:sz w:val="24"/>
              </w:rPr>
            </w:pPr>
            <w:r>
              <w:rPr>
                <w:rFonts w:asciiTheme="minorEastAsia" w:hAnsiTheme="minorEastAsia" w:hint="eastAsia"/>
                <w:b/>
                <w:bCs/>
                <w:sz w:val="24"/>
              </w:rPr>
              <w:t>注意事项</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洁瓷剂</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水湿被洗物表面，撒本品少许或直接蘸取本品，刷洗后用水冲净，切勿溶于水使用。</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清洁间底层</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妥善存放，不可误食。严禁儿童接触。</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lastRenderedPageBreak/>
              <w:t>玻璃清洁剂</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1、距玻璃20-30公分处喷洒，使之喷洒均匀，用干净布擦试即可。</w:t>
            </w:r>
          </w:p>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2、适量喷洒。</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清洁间底层</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1、忌食 2、勿让儿童接触。3、清洁家电时需拔掉电源。 4、若不慎</w:t>
            </w:r>
            <w:proofErr w:type="gramStart"/>
            <w:r>
              <w:rPr>
                <w:rFonts w:asciiTheme="minorEastAsia" w:hAnsiTheme="minorEastAsia" w:hint="eastAsia"/>
                <w:sz w:val="24"/>
              </w:rPr>
              <w:t>溅</w:t>
            </w:r>
            <w:proofErr w:type="gramEnd"/>
            <w:r>
              <w:rPr>
                <w:rFonts w:asciiTheme="minorEastAsia" w:hAnsiTheme="minorEastAsia" w:hint="eastAsia"/>
                <w:sz w:val="24"/>
              </w:rPr>
              <w:t>入眼中，立即用清水冲洗，后找医生咨询诊治。</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不锈钢清洁剂</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将本品喷洒于物体表面，然后用软布擦拭或加压喷洗。</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妥善存放，不可误食。严禁儿童接触。</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84消毒液</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按说明书配制使用。</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清洁间底层</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本液体为外用洗消液。高浓度对皮肤、金属器械和带色物有腐蚀和脱色作用。</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面蜡</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用干净蜡拖，涂于地面，并用抛光机抛光。</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妥善存放，不可误食。严禁儿童接触。</w:t>
            </w:r>
          </w:p>
        </w:tc>
      </w:tr>
      <w:tr w:rsidR="00DF2F97" w:rsidTr="0071467D">
        <w:trPr>
          <w:trHeight w:val="269"/>
          <w:jc w:val="center"/>
        </w:trPr>
        <w:tc>
          <w:tcPr>
            <w:tcW w:w="1585"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洁厕剂</w:t>
            </w:r>
          </w:p>
        </w:tc>
        <w:tc>
          <w:tcPr>
            <w:tcW w:w="3055"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对于一般污迹，用拖布浸透洁厕剂，涂于待清洗表面，保留数分钟后用清水冲洗。</w:t>
            </w:r>
          </w:p>
        </w:tc>
        <w:tc>
          <w:tcPr>
            <w:tcW w:w="81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清洁间</w:t>
            </w:r>
          </w:p>
        </w:tc>
        <w:tc>
          <w:tcPr>
            <w:tcW w:w="3950"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禁止与漂白剂、含氯物质混用。禁止与大理石接触。</w:t>
            </w:r>
          </w:p>
        </w:tc>
      </w:tr>
    </w:tbl>
    <w:p w:rsidR="00DF2F97" w:rsidRDefault="00DF2F97" w:rsidP="00DF2F97">
      <w:pPr>
        <w:tabs>
          <w:tab w:val="left" w:pos="0"/>
        </w:tabs>
        <w:spacing w:line="560" w:lineRule="exact"/>
        <w:rPr>
          <w:rFonts w:asciiTheme="minorEastAsia" w:hAnsiTheme="minorEastAsia"/>
          <w:bCs/>
          <w:sz w:val="28"/>
          <w:szCs w:val="28"/>
        </w:rPr>
      </w:pPr>
      <w:r>
        <w:rPr>
          <w:rFonts w:asciiTheme="minorEastAsia" w:hAnsiTheme="minorEastAsia" w:hint="eastAsia"/>
          <w:bCs/>
          <w:sz w:val="28"/>
          <w:szCs w:val="28"/>
        </w:rPr>
        <w:t xml:space="preserve">（4）清洁工具消毒流程   </w:t>
      </w:r>
    </w:p>
    <w:tbl>
      <w:tblPr>
        <w:tblW w:w="9380" w:type="dxa"/>
        <w:jc w:val="center"/>
        <w:tblLayout w:type="fixed"/>
        <w:tblLook w:val="04A0" w:firstRow="1" w:lastRow="0" w:firstColumn="1" w:lastColumn="0" w:noHBand="0" w:noVBand="1"/>
      </w:tblPr>
      <w:tblGrid>
        <w:gridCol w:w="1858"/>
        <w:gridCol w:w="7522"/>
      </w:tblGrid>
      <w:tr w:rsidR="00DF2F97" w:rsidTr="0071467D">
        <w:trPr>
          <w:trHeight w:val="491"/>
          <w:jc w:val="center"/>
        </w:trPr>
        <w:tc>
          <w:tcPr>
            <w:tcW w:w="1858" w:type="dxa"/>
            <w:tcBorders>
              <w:top w:val="single" w:sz="4" w:space="0" w:color="000000"/>
              <w:left w:val="single" w:sz="4" w:space="0" w:color="000000"/>
              <w:bottom w:val="single" w:sz="4" w:space="0" w:color="000000"/>
              <w:right w:val="single" w:sz="4" w:space="0" w:color="000000"/>
            </w:tcBorders>
          </w:tcPr>
          <w:p w:rsidR="00DF2F97" w:rsidRDefault="00DF2F97" w:rsidP="0071467D">
            <w:pPr>
              <w:tabs>
                <w:tab w:val="left" w:pos="0"/>
              </w:tabs>
              <w:spacing w:line="400" w:lineRule="exact"/>
              <w:ind w:firstLine="570"/>
              <w:jc w:val="center"/>
              <w:rPr>
                <w:rFonts w:asciiTheme="minorEastAsia" w:hAnsiTheme="minorEastAsia"/>
                <w:b/>
                <w:bCs/>
                <w:sz w:val="24"/>
              </w:rPr>
            </w:pPr>
            <w:r>
              <w:rPr>
                <w:rFonts w:asciiTheme="minorEastAsia" w:hAnsiTheme="minorEastAsia" w:hint="eastAsia"/>
                <w:b/>
                <w:bCs/>
                <w:sz w:val="24"/>
              </w:rPr>
              <w:t>工具名称</w:t>
            </w:r>
          </w:p>
        </w:tc>
        <w:tc>
          <w:tcPr>
            <w:tcW w:w="7522" w:type="dxa"/>
            <w:tcBorders>
              <w:top w:val="single" w:sz="4" w:space="0" w:color="000000"/>
              <w:left w:val="nil"/>
              <w:bottom w:val="single" w:sz="4" w:space="0" w:color="000000"/>
              <w:right w:val="single" w:sz="4" w:space="0" w:color="000000"/>
            </w:tcBorders>
          </w:tcPr>
          <w:p w:rsidR="00DF2F97" w:rsidRDefault="00DF2F97" w:rsidP="0071467D">
            <w:pPr>
              <w:tabs>
                <w:tab w:val="left" w:pos="0"/>
              </w:tabs>
              <w:spacing w:line="400" w:lineRule="exact"/>
              <w:jc w:val="center"/>
              <w:rPr>
                <w:rFonts w:asciiTheme="minorEastAsia" w:hAnsiTheme="minorEastAsia"/>
                <w:b/>
                <w:bCs/>
                <w:sz w:val="24"/>
              </w:rPr>
            </w:pPr>
            <w:r>
              <w:rPr>
                <w:rFonts w:asciiTheme="minorEastAsia" w:hAnsiTheme="minorEastAsia" w:hint="eastAsia"/>
                <w:b/>
                <w:bCs/>
                <w:sz w:val="24"/>
              </w:rPr>
              <w:t>消毒步骤</w:t>
            </w:r>
          </w:p>
        </w:tc>
      </w:tr>
      <w:tr w:rsidR="00DF2F97" w:rsidTr="0071467D">
        <w:trPr>
          <w:trHeight w:val="1430"/>
          <w:jc w:val="center"/>
        </w:trPr>
        <w:tc>
          <w:tcPr>
            <w:tcW w:w="185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sz w:val="24"/>
              </w:rPr>
            </w:pPr>
            <w:r>
              <w:rPr>
                <w:rFonts w:asciiTheme="minorEastAsia" w:hAnsiTheme="minorEastAsia" w:hint="eastAsia"/>
                <w:sz w:val="24"/>
              </w:rPr>
              <w:t>抹布</w:t>
            </w:r>
          </w:p>
        </w:tc>
        <w:tc>
          <w:tcPr>
            <w:tcW w:w="7522"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将已清洗干净的抹布，按不同颜色（使用区域）分别放入不同的消毒桶中浸泡消毒（浸泡时间：参照消毒液使用说明），用手搓洗每一块抹布，拧干后放在指定通风处风干，标准定位，以备使用。</w:t>
            </w:r>
          </w:p>
        </w:tc>
      </w:tr>
      <w:tr w:rsidR="00DF2F97" w:rsidTr="0071467D">
        <w:trPr>
          <w:trHeight w:val="961"/>
          <w:jc w:val="center"/>
        </w:trPr>
        <w:tc>
          <w:tcPr>
            <w:tcW w:w="185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sz w:val="24"/>
              </w:rPr>
            </w:pPr>
            <w:r>
              <w:rPr>
                <w:rFonts w:asciiTheme="minorEastAsia" w:hAnsiTheme="minorEastAsia" w:hint="eastAsia"/>
                <w:sz w:val="24"/>
              </w:rPr>
              <w:t>拖把</w:t>
            </w:r>
          </w:p>
        </w:tc>
        <w:tc>
          <w:tcPr>
            <w:tcW w:w="7522"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将拖把头拆下，浸泡于消毒桶中进行（浸泡时间：参照消毒液使用说明），拧干后放在指定通风处风干，标准定位，以备使用。</w:t>
            </w:r>
          </w:p>
        </w:tc>
      </w:tr>
      <w:tr w:rsidR="00DF2F97" w:rsidTr="0071467D">
        <w:trPr>
          <w:trHeight w:val="491"/>
          <w:jc w:val="center"/>
        </w:trPr>
        <w:tc>
          <w:tcPr>
            <w:tcW w:w="185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sz w:val="24"/>
              </w:rPr>
            </w:pPr>
            <w:r>
              <w:rPr>
                <w:rFonts w:asciiTheme="minorEastAsia" w:hAnsiTheme="minorEastAsia" w:hint="eastAsia"/>
                <w:sz w:val="24"/>
              </w:rPr>
              <w:t>水桶</w:t>
            </w:r>
          </w:p>
        </w:tc>
        <w:tc>
          <w:tcPr>
            <w:tcW w:w="7522"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用配比后的消毒液喷洒水桶内外，用抹布擦拭干净。</w:t>
            </w:r>
          </w:p>
        </w:tc>
      </w:tr>
      <w:tr w:rsidR="00DF2F97" w:rsidTr="0071467D">
        <w:trPr>
          <w:trHeight w:val="491"/>
          <w:jc w:val="center"/>
        </w:trPr>
        <w:tc>
          <w:tcPr>
            <w:tcW w:w="1858"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sz w:val="24"/>
              </w:rPr>
            </w:pPr>
            <w:r>
              <w:rPr>
                <w:rFonts w:asciiTheme="minorEastAsia" w:hAnsiTheme="minorEastAsia" w:hint="eastAsia"/>
                <w:sz w:val="24"/>
              </w:rPr>
              <w:t>垃圾桶</w:t>
            </w:r>
          </w:p>
        </w:tc>
        <w:tc>
          <w:tcPr>
            <w:tcW w:w="7522" w:type="dxa"/>
            <w:tcBorders>
              <w:top w:val="single" w:sz="4" w:space="0" w:color="000000"/>
              <w:left w:val="nil"/>
              <w:bottom w:val="single" w:sz="4" w:space="0" w:color="000000"/>
              <w:right w:val="single" w:sz="4" w:space="0" w:color="000000"/>
            </w:tcBorders>
            <w:vAlign w:val="center"/>
          </w:tcPr>
          <w:p w:rsidR="00DF2F97" w:rsidRDefault="00DF2F97" w:rsidP="0071467D">
            <w:pPr>
              <w:tabs>
                <w:tab w:val="left" w:pos="0"/>
              </w:tabs>
              <w:spacing w:line="400" w:lineRule="exact"/>
              <w:rPr>
                <w:rFonts w:asciiTheme="minorEastAsia" w:hAnsiTheme="minorEastAsia"/>
                <w:sz w:val="24"/>
              </w:rPr>
            </w:pPr>
            <w:r>
              <w:rPr>
                <w:rFonts w:asciiTheme="minorEastAsia" w:hAnsiTheme="minorEastAsia" w:hint="eastAsia"/>
                <w:sz w:val="24"/>
              </w:rPr>
              <w:t>用配比后的消毒液浸泡或喷洒于垃圾桶内外。</w:t>
            </w:r>
          </w:p>
        </w:tc>
      </w:tr>
      <w:tr w:rsidR="00DF2F97" w:rsidTr="0071467D">
        <w:trPr>
          <w:trHeight w:val="514"/>
          <w:jc w:val="center"/>
        </w:trPr>
        <w:tc>
          <w:tcPr>
            <w:tcW w:w="9380" w:type="dxa"/>
            <w:gridSpan w:val="2"/>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tabs>
                <w:tab w:val="left" w:pos="0"/>
              </w:tabs>
              <w:spacing w:line="400" w:lineRule="exact"/>
              <w:ind w:firstLine="570"/>
              <w:rPr>
                <w:rFonts w:asciiTheme="minorEastAsia" w:hAnsiTheme="minorEastAsia"/>
                <w:sz w:val="24"/>
              </w:rPr>
            </w:pPr>
            <w:r>
              <w:rPr>
                <w:rFonts w:asciiTheme="minorEastAsia" w:hAnsiTheme="minorEastAsia" w:hint="eastAsia"/>
                <w:sz w:val="24"/>
              </w:rPr>
              <w:t>注意事项：在消毒之前所有的物品必须是清洁干净的。</w:t>
            </w:r>
          </w:p>
        </w:tc>
      </w:tr>
    </w:tbl>
    <w:p w:rsidR="00DF2F97" w:rsidRDefault="00DF2F97" w:rsidP="00DF2F97">
      <w:pPr>
        <w:spacing w:line="560" w:lineRule="exact"/>
        <w:rPr>
          <w:rFonts w:asciiTheme="minorEastAsia" w:hAnsiTheme="minorEastAsia" w:cstheme="minorEastAsia"/>
          <w:sz w:val="28"/>
          <w:szCs w:val="28"/>
        </w:rPr>
      </w:pPr>
      <w:bookmarkStart w:id="57" w:name="_Toc486268741"/>
      <w:bookmarkStart w:id="58" w:name="_Toc21240"/>
      <w:bookmarkStart w:id="59" w:name="_Toc6288"/>
      <w:bookmarkStart w:id="60" w:name="_Toc16347"/>
      <w:bookmarkStart w:id="61" w:name="_Toc485024705"/>
      <w:bookmarkStart w:id="62" w:name="_Toc22849"/>
      <w:bookmarkStart w:id="63" w:name="_Toc6471"/>
      <w:r>
        <w:rPr>
          <w:rFonts w:asciiTheme="minorEastAsia" w:hAnsiTheme="minorEastAsia" w:cstheme="minorEastAsia" w:hint="eastAsia"/>
          <w:sz w:val="28"/>
          <w:szCs w:val="28"/>
        </w:rPr>
        <w:t>3、物资装备及使用规范</w:t>
      </w:r>
      <w:bookmarkEnd w:id="57"/>
      <w:bookmarkEnd w:id="58"/>
      <w:bookmarkEnd w:id="59"/>
      <w:bookmarkEnd w:id="60"/>
      <w:bookmarkEnd w:id="61"/>
      <w:bookmarkEnd w:id="62"/>
      <w:bookmarkEnd w:id="63"/>
      <w:r>
        <w:rPr>
          <w:rFonts w:asciiTheme="minorEastAsia" w:hAnsiTheme="minorEastAsia" w:cstheme="minorEastAsia" w:hint="eastAsia"/>
          <w:sz w:val="28"/>
          <w:szCs w:val="28"/>
        </w:rPr>
        <w:t xml:space="preserve"> </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（1）物资装备配备必要性</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为了满足物业管理服务需求,配备相应的物资装备是十分必要的。先进的技术力量与物资装备是优质管理服务的必要前提，为体现物业的高品质，确保物业管理水平上档次，我司将在充分利用有效的综合管理，充分实现资源共享，更经济有效的使用人力与物资资源。</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lastRenderedPageBreak/>
        <w:t>（2）物资配备</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以甲方提供的物业管理用房进行合理分配，具体包含：“值班室、更衣室、资料室、会议室等”。</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①办公用品</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为了客户提供优质服务，同时为了便于各类资料的及时存档管理，服务中心将根据现场需要配备电脑、办公桌椅、文件柜、复印机、打印机、传真机等必备的办公用品。具体物资装备根据服务中心实际需要进行配置。</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②通讯设备</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鉴于厂区大的特点，服务中心将配备必要的通讯器材，主要是电话机和对讲机，以保证公司与客户、服务中心与员工之间的及时联系。</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③工作器械</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服务中心将依据工作需要为保洁人员配备清洁工具如拖把、擦窗器等、为管理人员配备常用工作器械，以满足各种物业管理服务工作的需要。</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（3）使用管理</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①合理规范使用、管理各类物资、器械、耗材等的目的从综合利益出发，合理规范使用、管理各类物资、器械、耗材，可以达到合理有效高效地使用各项物质资源，降低成本支出的目的。</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②行政人事部是公司办公用品管理的职能部门，负责办公用品的购买、登记、发放和费用控制等。</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③服务中心应指派专人负责办公用品的管理，每月度对办公用品的领用情况进行一次汇总。行政人事部每半年对各服务中心办公用品的费用进行一次监督考核。</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（4）办公用品的使用、管理及要求</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行政人事部应指派专人负责办公用品的管理，每月度对办公用品的购买与领用情况进行一次汇总。每半年对各部门办公用品的费用进行一次监督考核。</w:t>
      </w:r>
      <w:r>
        <w:rPr>
          <w:rFonts w:ascii="宋体" w:eastAsia="宋体" w:hAnsi="宋体" w:cs="宋体" w:hint="eastAsia"/>
          <w:sz w:val="28"/>
          <w:szCs w:val="28"/>
        </w:rPr>
        <w:lastRenderedPageBreak/>
        <w:t>原则上管理人员每人每月办公用品费用控制在10元，基层员工每人每月控制在3元。</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①常用办公用品的管理</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常用办公用品是指一次性易耗品，包括笔记本、文件夹、签字笔、签字笔芯、圆珠笔、圆珠笔芯、铅笔、橡皮、档案盒、档案袋、订书钉、曲别针、大头针、墨水、胶水、刀片、图钉、信纸等。</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各服务中心的常用办公用品由内勤人员负责购买、登记、发放。</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②特殊办公用品的管理</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特殊办公用品是指各部门因工作需要，除常用办公用品以外的其它办公用品。</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服务中心购买特殊办公用品，须提前填写《物资采购申请表》，经项目经理签字同意后，报行政人事部经理审核、行政</w:t>
      </w:r>
      <w:proofErr w:type="gramStart"/>
      <w:r>
        <w:rPr>
          <w:rFonts w:ascii="宋体" w:eastAsia="宋体" w:hAnsi="宋体" w:cs="宋体" w:hint="eastAsia"/>
          <w:sz w:val="28"/>
          <w:szCs w:val="28"/>
        </w:rPr>
        <w:t>副总审批</w:t>
      </w:r>
      <w:proofErr w:type="gramEnd"/>
      <w:r>
        <w:rPr>
          <w:rFonts w:ascii="宋体" w:eastAsia="宋体" w:hAnsi="宋体" w:cs="宋体" w:hint="eastAsia"/>
          <w:sz w:val="28"/>
          <w:szCs w:val="28"/>
        </w:rPr>
        <w:t>后，并安排专职人员统一购买。</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行政人事部每月月初集中购买办公用品一次，若各部门、各服务中心当月需购买特殊办公用品或使用数量较大的常用办公用品时，须于上月28日前将《物资采购申请表》交行政人事部经理审核、行政</w:t>
      </w:r>
      <w:proofErr w:type="gramStart"/>
      <w:r>
        <w:rPr>
          <w:rFonts w:ascii="宋体" w:eastAsia="宋体" w:hAnsi="宋体" w:cs="宋体" w:hint="eastAsia"/>
          <w:sz w:val="28"/>
          <w:szCs w:val="28"/>
        </w:rPr>
        <w:t>副总审批</w:t>
      </w:r>
      <w:proofErr w:type="gramEnd"/>
      <w:r>
        <w:rPr>
          <w:rFonts w:ascii="宋体" w:eastAsia="宋体" w:hAnsi="宋体" w:cs="宋体" w:hint="eastAsia"/>
          <w:sz w:val="28"/>
          <w:szCs w:val="28"/>
        </w:rPr>
        <w:t>后，安排专人负责购买，特殊情况除外。</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所购买的特殊办公用品，必须先由行政人事部专管人员验收登记后，申请人方可办理领用手续。</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③文印耗材的管理</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服务中心打印、复印材料，安排专职人员负责。打印、复印材料时，必须履行登记手续后才可进行打印、复印。未经许可严禁复印私人材料，否则，每次处以20元罚款。</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配备有文</w:t>
      </w:r>
      <w:proofErr w:type="gramStart"/>
      <w:r>
        <w:rPr>
          <w:rFonts w:ascii="宋体" w:eastAsia="宋体" w:hAnsi="宋体" w:cs="宋体" w:hint="eastAsia"/>
          <w:sz w:val="28"/>
          <w:szCs w:val="28"/>
        </w:rPr>
        <w:t>印设备</w:t>
      </w:r>
      <w:proofErr w:type="gramEnd"/>
      <w:r>
        <w:rPr>
          <w:rFonts w:ascii="宋体" w:eastAsia="宋体" w:hAnsi="宋体" w:cs="宋体" w:hint="eastAsia"/>
          <w:sz w:val="28"/>
          <w:szCs w:val="28"/>
        </w:rPr>
        <w:t>的服务中心所需墨粉、色带、纸张、磁盘等耗材，由行政人事部统一购买后领用。各服务中心在使用时必须认真填写《打印登记表》，申</w:t>
      </w:r>
      <w:r>
        <w:rPr>
          <w:rFonts w:ascii="宋体" w:eastAsia="宋体" w:hAnsi="宋体" w:cs="宋体" w:hint="eastAsia"/>
          <w:sz w:val="28"/>
          <w:szCs w:val="28"/>
        </w:rPr>
        <w:lastRenderedPageBreak/>
        <w:t>请购买时，应将《打印登记表》和《物资采购申请表》交行政人事部管理人员审核、行政人事部经理审批后方可购买。若未按规定履行上述手续，行政人事部不予购买。</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④消耗性办公用品，如签字笔芯、圆珠笔芯、胶水、墨水等，用完后需以旧换新，否则不予核发。员工离职后，须将公司配发的办公用品交回行政人事部。</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各部门、服务中心及有关责任人应妥善使用和保管配发的办公用品，若发生丢失或损坏，由责任人照价赔偿。</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（5）工作器械的使用、管理及要求</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目的：确保安全、正确使用清洁、维修设备，延长机器使用寿命。</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①保洁工具使用、管理职责：</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项目经理负责清洁设备的操作培训和督导工作；</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主管负责协助经理做好培训、督导工作；</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保洁员负责清洁设备的具体操作及保养工作。</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②使用登记管理</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保洁员在使用保洁机械时要在主管处进行登记，填写《保洁资产使用登记表》。</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主管在发放保洁易耗物品时要进行登记，填写《保洁用品使用登记表》。</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规范使用各项保洁工具，爱护并妥善保管保洁工作器械，具体参照《保洁设备操作和工具使用指导书》。</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（6）通讯设备的管理</w:t>
      </w:r>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通讯设备由行政人事部购买，并在项目进驻时，一次性配备到位，其使用管理由服务中心自行负责。</w:t>
      </w:r>
    </w:p>
    <w:p w:rsidR="00DF2F97" w:rsidRDefault="00DF2F97" w:rsidP="00DF2F97">
      <w:bookmarkStart w:id="64" w:name="_Toc6482"/>
      <w:bookmarkStart w:id="65" w:name="_Toc5603"/>
    </w:p>
    <w:p w:rsidR="00DF2F97" w:rsidRDefault="00DF2F97" w:rsidP="00DF2F97">
      <w:pPr>
        <w:pStyle w:val="3"/>
        <w:spacing w:before="0" w:after="0"/>
        <w:jc w:val="center"/>
        <w:rPr>
          <w:rFonts w:asciiTheme="majorEastAsia" w:eastAsiaTheme="majorEastAsia" w:hAnsiTheme="majorEastAsia" w:cstheme="majorEastAsia"/>
          <w:szCs w:val="28"/>
        </w:rPr>
      </w:pPr>
      <w:bookmarkStart w:id="66" w:name="_Toc519954818"/>
      <w:r>
        <w:rPr>
          <w:rFonts w:asciiTheme="majorEastAsia" w:eastAsiaTheme="majorEastAsia" w:hAnsiTheme="majorEastAsia" w:cstheme="majorEastAsia" w:hint="eastAsia"/>
          <w:szCs w:val="28"/>
        </w:rPr>
        <w:t>（七）管理服务人员配置</w:t>
      </w:r>
      <w:bookmarkEnd w:id="45"/>
      <w:bookmarkEnd w:id="46"/>
      <w:bookmarkEnd w:id="47"/>
      <w:bookmarkEnd w:id="48"/>
      <w:bookmarkEnd w:id="49"/>
      <w:bookmarkEnd w:id="64"/>
      <w:bookmarkEnd w:id="65"/>
      <w:bookmarkEnd w:id="66"/>
    </w:p>
    <w:p w:rsidR="00DF2F97" w:rsidRDefault="00DF2F97" w:rsidP="00DF2F97">
      <w:pPr>
        <w:spacing w:line="560" w:lineRule="exact"/>
        <w:rPr>
          <w:rFonts w:ascii="宋体" w:eastAsia="宋体" w:hAnsi="宋体" w:cs="宋体"/>
        </w:rPr>
      </w:pPr>
      <w:bookmarkStart w:id="67" w:name="_Toc15646"/>
      <w:bookmarkStart w:id="68" w:name="_Toc8598"/>
      <w:r>
        <w:rPr>
          <w:rFonts w:hint="eastAsia"/>
          <w:sz w:val="28"/>
          <w:szCs w:val="28"/>
        </w:rPr>
        <w:t>1</w:t>
      </w:r>
      <w:r>
        <w:rPr>
          <w:rFonts w:hint="eastAsia"/>
          <w:sz w:val="28"/>
          <w:szCs w:val="28"/>
        </w:rPr>
        <w:t>、物业管理人员配置原则</w:t>
      </w:r>
      <w:bookmarkEnd w:id="67"/>
      <w:bookmarkEnd w:id="68"/>
    </w:p>
    <w:p w:rsidR="00DF2F97" w:rsidRDefault="00DF2F97" w:rsidP="00DF2F97">
      <w:pPr>
        <w:spacing w:line="560" w:lineRule="exact"/>
        <w:rPr>
          <w:rFonts w:ascii="宋体" w:hAnsi="宋体" w:cs="宋体"/>
          <w:sz w:val="28"/>
          <w:szCs w:val="28"/>
        </w:rPr>
      </w:pPr>
      <w:r>
        <w:rPr>
          <w:rFonts w:ascii="宋体" w:hAnsi="宋体" w:cs="宋体" w:hint="eastAsia"/>
          <w:sz w:val="28"/>
          <w:szCs w:val="28"/>
          <w:lang w:bidi="ar"/>
        </w:rPr>
        <w:lastRenderedPageBreak/>
        <w:t xml:space="preserve">（1）许昌市人民防空办公室办公楼物业管理服务项目物业管理人员配置的基本原则 </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①</w:t>
      </w:r>
      <w:r>
        <w:rPr>
          <w:rFonts w:ascii="宋体" w:hAnsi="宋体" w:cs="宋体" w:hint="eastAsia"/>
          <w:sz w:val="28"/>
          <w:szCs w:val="28"/>
          <w:lang w:bidi="ar"/>
        </w:rPr>
        <w:t xml:space="preserve">在许昌市人民防空办公室办公楼物业管理服务项目的管理人员的配置中，我司将遵循“优质物业—优先配置—优势资源”的思路，并结合项目的等级特点、功能定位，将项目的服务理念贯穿其中，配备一批高起点、高素质、适应项目需求、符合项目服务理念的管理人员，针对项目特点制定相应的用人标准及岗位职责。 </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②</w:t>
      </w:r>
      <w:r>
        <w:rPr>
          <w:rFonts w:ascii="宋体" w:hAnsi="宋体" w:cs="宋体" w:hint="eastAsia"/>
          <w:sz w:val="28"/>
          <w:szCs w:val="28"/>
          <w:lang w:bidi="ar"/>
        </w:rPr>
        <w:t>根据“量入为出，收支平衡”的财务原则，来配备相应数量的管理人员，同时，考虑到各个职能部门的</w:t>
      </w:r>
      <w:proofErr w:type="gramStart"/>
      <w:r>
        <w:rPr>
          <w:rFonts w:ascii="宋体" w:hAnsi="宋体" w:cs="宋体" w:hint="eastAsia"/>
          <w:sz w:val="28"/>
          <w:szCs w:val="28"/>
          <w:lang w:bidi="ar"/>
        </w:rPr>
        <w:t>的</w:t>
      </w:r>
      <w:proofErr w:type="gramEnd"/>
      <w:r>
        <w:rPr>
          <w:rFonts w:ascii="宋体" w:hAnsi="宋体" w:cs="宋体" w:hint="eastAsia"/>
          <w:sz w:val="28"/>
          <w:szCs w:val="28"/>
          <w:lang w:bidi="ar"/>
        </w:rPr>
        <w:t>具体工作要求，既要灵活、高效，又要精兵简政。</w:t>
      </w:r>
    </w:p>
    <w:p w:rsidR="00DF2F97" w:rsidRDefault="00DF2F97" w:rsidP="00DF2F97">
      <w:pPr>
        <w:spacing w:line="560" w:lineRule="exact"/>
        <w:rPr>
          <w:rFonts w:ascii="宋体" w:hAnsi="宋体" w:cs="宋体"/>
          <w:sz w:val="28"/>
          <w:szCs w:val="28"/>
        </w:rPr>
      </w:pPr>
      <w:r>
        <w:rPr>
          <w:rFonts w:ascii="宋体" w:hAnsi="宋体" w:cs="宋体" w:hint="eastAsia"/>
          <w:sz w:val="28"/>
          <w:szCs w:val="28"/>
          <w:lang w:bidi="ar"/>
        </w:rPr>
        <w:t>（2）我公司的用人标准</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①</w:t>
      </w:r>
      <w:r>
        <w:rPr>
          <w:rFonts w:ascii="宋体" w:hAnsi="宋体" w:cs="宋体" w:hint="eastAsia"/>
          <w:sz w:val="28"/>
          <w:szCs w:val="28"/>
          <w:lang w:bidi="ar"/>
        </w:rPr>
        <w:t>重品德修养，要求员工热爱物业管理行业，讲奉献、能吃苦；</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②</w:t>
      </w:r>
      <w:r>
        <w:rPr>
          <w:rFonts w:ascii="宋体" w:hAnsi="宋体" w:cs="宋体" w:hint="eastAsia"/>
          <w:sz w:val="28"/>
          <w:szCs w:val="28"/>
          <w:lang w:bidi="ar"/>
        </w:rPr>
        <w:t>重工作能力，要求员工一专多能；</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③</w:t>
      </w:r>
      <w:r>
        <w:rPr>
          <w:rFonts w:ascii="宋体" w:hAnsi="宋体" w:cs="宋体" w:hint="eastAsia"/>
          <w:sz w:val="28"/>
          <w:szCs w:val="28"/>
          <w:lang w:bidi="ar"/>
        </w:rPr>
        <w:t>重学历水平，坚持在高学历中选择录用管理人员。</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④</w:t>
      </w:r>
      <w:r>
        <w:rPr>
          <w:rFonts w:ascii="宋体" w:hAnsi="宋体" w:cs="宋体" w:hint="eastAsia"/>
          <w:sz w:val="28"/>
          <w:szCs w:val="28"/>
          <w:lang w:bidi="ar"/>
        </w:rPr>
        <w:t>物业管理人员队伍年龄要求因岗而异，合理优化，既保证高质量服务，同时又充满锐气。例如在国电荥阳项目人员的选聘中，我们依照以上企业内部用人标准，严格把关，加强培训，坚持考核，把住素质关，得到了甲方的高度认可。</w:t>
      </w:r>
    </w:p>
    <w:p w:rsidR="00DF2F97" w:rsidRDefault="00DF2F97" w:rsidP="00DF2F97">
      <w:pPr>
        <w:tabs>
          <w:tab w:val="left" w:pos="6690"/>
        </w:tabs>
        <w:spacing w:line="560" w:lineRule="exact"/>
        <w:rPr>
          <w:rFonts w:ascii="宋体" w:hAnsi="宋体" w:cs="宋体"/>
          <w:sz w:val="28"/>
          <w:szCs w:val="28"/>
        </w:rPr>
      </w:pPr>
      <w:r>
        <w:rPr>
          <w:rFonts w:ascii="宋体" w:hAnsi="宋体" w:cs="宋体" w:hint="eastAsia"/>
          <w:sz w:val="28"/>
          <w:szCs w:val="28"/>
          <w:lang w:bidi="ar"/>
        </w:rPr>
        <w:t>（3）量才适用、合理配置</w:t>
      </w:r>
      <w:r>
        <w:rPr>
          <w:rFonts w:ascii="宋体" w:hAnsi="宋体" w:cs="宋体" w:hint="eastAsia"/>
          <w:sz w:val="28"/>
          <w:szCs w:val="28"/>
          <w:lang w:bidi="ar"/>
        </w:rPr>
        <w:tab/>
      </w:r>
    </w:p>
    <w:p w:rsidR="00DF2F97" w:rsidRDefault="00DF2F97" w:rsidP="00DF2F97">
      <w:pPr>
        <w:spacing w:line="560" w:lineRule="exact"/>
        <w:rPr>
          <w:rFonts w:ascii="宋体" w:hAnsi="宋体" w:cs="宋体"/>
          <w:sz w:val="28"/>
          <w:szCs w:val="28"/>
        </w:rPr>
      </w:pPr>
      <w:r>
        <w:rPr>
          <w:rFonts w:ascii="宋体" w:hAnsi="宋体" w:cs="宋体" w:hint="eastAsia"/>
          <w:sz w:val="28"/>
          <w:szCs w:val="28"/>
          <w:lang w:bidi="ar"/>
        </w:rPr>
        <w:t xml:space="preserve">   为了最大限度地发挥人员的主动性和积极性，充分挖掘他们的潜能，我们将对企业的人力资源进行有效的配置，合理设计各工作岗位的工作内容和职责范围，充分体现“会用人、用好人”的思路。</w:t>
      </w:r>
    </w:p>
    <w:p w:rsidR="00DF2F97" w:rsidRDefault="00DF2F97" w:rsidP="00DF2F97">
      <w:pPr>
        <w:spacing w:line="560" w:lineRule="exact"/>
        <w:rPr>
          <w:rFonts w:ascii="宋体" w:hAnsi="宋体" w:cs="宋体"/>
          <w:sz w:val="28"/>
          <w:szCs w:val="28"/>
        </w:rPr>
      </w:pPr>
      <w:r>
        <w:rPr>
          <w:rFonts w:ascii="宋体" w:hAnsi="宋体" w:cs="宋体" w:hint="eastAsia"/>
          <w:sz w:val="28"/>
          <w:szCs w:val="28"/>
          <w:lang w:bidi="ar"/>
        </w:rPr>
        <w:t>（4）激励驱动、培养提升</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①</w:t>
      </w:r>
      <w:r>
        <w:rPr>
          <w:rFonts w:ascii="宋体" w:hAnsi="宋体" w:cs="宋体" w:hint="eastAsia"/>
          <w:sz w:val="28"/>
          <w:szCs w:val="28"/>
          <w:lang w:bidi="ar"/>
        </w:rPr>
        <w:t>行政促动力：以行政职务权利为依托，以行政命令为基本形式，以奖罚为后盾的强制性促动力；</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②</w:t>
      </w:r>
      <w:r>
        <w:rPr>
          <w:rFonts w:ascii="宋体" w:hAnsi="宋体" w:cs="宋体" w:hint="eastAsia"/>
          <w:sz w:val="28"/>
          <w:szCs w:val="28"/>
          <w:lang w:bidi="ar"/>
        </w:rPr>
        <w:t>竞争促动力：运用竞争手段促进相关方面关系的协调，如通过竞争，以先进带动后进，形成“比、学、赶、帮、超”的良好竞争氛围；</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lastRenderedPageBreak/>
        <w:t>③</w:t>
      </w:r>
      <w:r>
        <w:rPr>
          <w:rFonts w:ascii="宋体" w:hAnsi="宋体" w:cs="宋体" w:hint="eastAsia"/>
          <w:sz w:val="28"/>
          <w:szCs w:val="28"/>
          <w:lang w:bidi="ar"/>
        </w:rPr>
        <w:t>绩效驱动力：以态度来衡量人，以业绩来考核人，以绩效的检验来推动工作进步；</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④</w:t>
      </w:r>
      <w:r>
        <w:rPr>
          <w:rFonts w:ascii="宋体" w:hAnsi="宋体" w:cs="宋体" w:hint="eastAsia"/>
          <w:sz w:val="28"/>
          <w:szCs w:val="28"/>
          <w:lang w:bidi="ar"/>
        </w:rPr>
        <w:t>舆论促动力：因势利导，利用舆论达到协调的目的；</w:t>
      </w:r>
    </w:p>
    <w:p w:rsidR="00DF2F97" w:rsidRDefault="00DF2F97" w:rsidP="00DF2F97">
      <w:pPr>
        <w:spacing w:line="560" w:lineRule="exact"/>
        <w:rPr>
          <w:rFonts w:ascii="宋体" w:hAnsi="宋体" w:cs="宋体"/>
          <w:sz w:val="28"/>
          <w:szCs w:val="28"/>
        </w:rPr>
      </w:pPr>
      <w:r>
        <w:rPr>
          <w:rFonts w:ascii="宋体" w:eastAsia="宋体" w:hAnsi="宋体" w:cs="宋体" w:hint="eastAsia"/>
          <w:sz w:val="28"/>
          <w:szCs w:val="28"/>
          <w:lang w:bidi="ar"/>
        </w:rPr>
        <w:t>⑤</w:t>
      </w:r>
      <w:r>
        <w:rPr>
          <w:rFonts w:ascii="宋体" w:hAnsi="宋体" w:cs="宋体" w:hint="eastAsia"/>
          <w:sz w:val="28"/>
          <w:szCs w:val="28"/>
          <w:lang w:bidi="ar"/>
        </w:rPr>
        <w:t>管理者的凝聚力：即领导者或一名管理人员对下属的吸引力、影响力，这将是促进日常物业管理工作协调的核心力量。</w:t>
      </w:r>
    </w:p>
    <w:p w:rsidR="00DF2F97" w:rsidRDefault="00DF2F97" w:rsidP="00DF2F97">
      <w:pPr>
        <w:tabs>
          <w:tab w:val="left" w:pos="3465"/>
        </w:tabs>
        <w:spacing w:line="560" w:lineRule="exact"/>
        <w:rPr>
          <w:rFonts w:ascii="宋体" w:hAnsi="宋体" w:cs="宋体"/>
          <w:sz w:val="28"/>
          <w:szCs w:val="28"/>
        </w:rPr>
      </w:pPr>
      <w:r>
        <w:rPr>
          <w:rFonts w:ascii="宋体" w:hAnsi="宋体" w:cs="宋体" w:hint="eastAsia"/>
          <w:sz w:val="28"/>
          <w:szCs w:val="28"/>
          <w:lang w:bidi="ar"/>
        </w:rPr>
        <w:t>（5）吐故纳新、末位淘汰</w:t>
      </w:r>
      <w:r>
        <w:rPr>
          <w:rFonts w:ascii="宋体" w:hAnsi="宋体" w:cs="宋体" w:hint="eastAsia"/>
          <w:sz w:val="28"/>
          <w:szCs w:val="28"/>
          <w:lang w:bidi="ar"/>
        </w:rPr>
        <w:tab/>
      </w:r>
    </w:p>
    <w:p w:rsidR="00DF2F97" w:rsidRDefault="00DF2F97" w:rsidP="00DF2F97">
      <w:pPr>
        <w:spacing w:line="560" w:lineRule="exact"/>
        <w:ind w:firstLine="480"/>
        <w:rPr>
          <w:rFonts w:ascii="宋体" w:hAnsi="宋体" w:cs="宋体"/>
          <w:sz w:val="28"/>
          <w:szCs w:val="28"/>
          <w:lang w:bidi="ar"/>
        </w:rPr>
      </w:pPr>
      <w:r>
        <w:rPr>
          <w:rFonts w:ascii="宋体" w:hAnsi="宋体" w:cs="宋体" w:hint="eastAsia"/>
          <w:sz w:val="28"/>
          <w:szCs w:val="28"/>
          <w:lang w:bidi="ar"/>
        </w:rPr>
        <w:t>为使我们的物业管理队伍更有战斗力和生命力，在保持队伍相对稳定的同时，根据情况及时优化队伍结构，结合考核实行末位淘汰制，这样既留住了企业所需的人才，同时又吸纳了新生力量，使每位员工都感到危机、压力以及目标与责任的重要性。</w:t>
      </w:r>
    </w:p>
    <w:p w:rsidR="00DF2F97" w:rsidRDefault="00DF2F97" w:rsidP="00DF2F97">
      <w:pPr>
        <w:spacing w:line="560" w:lineRule="exact"/>
        <w:rPr>
          <w:sz w:val="28"/>
          <w:szCs w:val="28"/>
        </w:rPr>
      </w:pPr>
      <w:bookmarkStart w:id="69" w:name="_Toc12377"/>
      <w:bookmarkStart w:id="70" w:name="_Toc18302"/>
      <w:bookmarkStart w:id="71" w:name="_Toc1534"/>
      <w:bookmarkStart w:id="72" w:name="_Toc30177"/>
      <w:r>
        <w:rPr>
          <w:rFonts w:hint="eastAsia"/>
          <w:sz w:val="28"/>
          <w:szCs w:val="28"/>
        </w:rPr>
        <w:t>2</w:t>
      </w:r>
      <w:r>
        <w:rPr>
          <w:rFonts w:hint="eastAsia"/>
          <w:sz w:val="28"/>
          <w:szCs w:val="28"/>
        </w:rPr>
        <w:t>、人员配置情况</w:t>
      </w:r>
      <w:bookmarkEnd w:id="69"/>
      <w:bookmarkEnd w:id="70"/>
      <w:bookmarkEnd w:id="71"/>
      <w:bookmarkEnd w:id="72"/>
    </w:p>
    <w:p w:rsidR="00DF2F97" w:rsidRDefault="00DF2F97" w:rsidP="00DF2F97">
      <w:pPr>
        <w:spacing w:line="560" w:lineRule="exact"/>
        <w:ind w:firstLineChars="200" w:firstLine="560"/>
        <w:rPr>
          <w:rFonts w:ascii="宋体" w:eastAsia="宋体" w:hAnsi="宋体" w:cs="宋体"/>
          <w:sz w:val="28"/>
          <w:szCs w:val="28"/>
        </w:rPr>
      </w:pPr>
      <w:r>
        <w:rPr>
          <w:rFonts w:ascii="宋体" w:eastAsia="宋体" w:hAnsi="宋体" w:cs="宋体" w:hint="eastAsia"/>
          <w:sz w:val="28"/>
          <w:szCs w:val="28"/>
        </w:rPr>
        <w:t>针对许昌市人民防空办公室办公楼物业管理服务项目的具体情况，我公司组织工作小组进行现场勘查，借鉴公司其他同类项目成熟的管理经验以及许昌当地物业管理市场行情，本着专业、规范、真诚的服务理念，制定较为详细、适当的管理方案，同时充分响应询价方提出的物业管理要求，制定适应本项目的组织架构。</w:t>
      </w:r>
    </w:p>
    <w:p w:rsidR="00DF2F97" w:rsidRDefault="00DF2F97" w:rsidP="00DF2F97">
      <w:pPr>
        <w:spacing w:line="560" w:lineRule="exact"/>
        <w:rPr>
          <w:rFonts w:ascii="宋体" w:eastAsia="宋体" w:hAnsi="宋体" w:cs="宋体"/>
          <w:sz w:val="28"/>
          <w:szCs w:val="28"/>
        </w:rPr>
      </w:pPr>
      <w:r>
        <w:rPr>
          <w:rFonts w:ascii="宋体" w:eastAsia="宋体" w:hAnsi="宋体" w:cs="宋体" w:hint="eastAsia"/>
          <w:sz w:val="28"/>
          <w:szCs w:val="28"/>
        </w:rPr>
        <w:t>（1）组织架构图</w:t>
      </w:r>
    </w:p>
    <w:p w:rsidR="00DF2F97" w:rsidRDefault="00DF2F97" w:rsidP="00DF2F97">
      <w:pPr>
        <w:jc w:val="center"/>
        <w:rPr>
          <w:sz w:val="28"/>
          <w:szCs w:val="28"/>
        </w:rPr>
      </w:pPr>
      <w:r>
        <w:rPr>
          <w:noProof/>
        </w:rPr>
        <w:drawing>
          <wp:inline distT="0" distB="0" distL="0" distR="0" wp14:anchorId="7E785ABC" wp14:editId="6A3DE3D1">
            <wp:extent cx="5562600" cy="27813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62600" cy="2781300"/>
                    </a:xfrm>
                    <a:prstGeom prst="rect">
                      <a:avLst/>
                    </a:prstGeom>
                  </pic:spPr>
                </pic:pic>
              </a:graphicData>
            </a:graphic>
          </wp:inline>
        </w:drawing>
      </w:r>
    </w:p>
    <w:p w:rsidR="00DF2F97" w:rsidRDefault="00DF2F97" w:rsidP="00DF2F97">
      <w:pPr>
        <w:rPr>
          <w:sz w:val="28"/>
          <w:szCs w:val="28"/>
        </w:rPr>
      </w:pPr>
    </w:p>
    <w:p w:rsidR="00DF2F97" w:rsidRDefault="00DF2F97" w:rsidP="00DF2F97">
      <w:pPr>
        <w:rPr>
          <w:sz w:val="28"/>
          <w:szCs w:val="28"/>
        </w:rPr>
      </w:pPr>
      <w:r>
        <w:rPr>
          <w:rFonts w:hint="eastAsia"/>
          <w:sz w:val="28"/>
          <w:szCs w:val="28"/>
        </w:rPr>
        <w:t>（</w:t>
      </w:r>
      <w:r>
        <w:rPr>
          <w:rFonts w:hint="eastAsia"/>
          <w:sz w:val="28"/>
          <w:szCs w:val="28"/>
        </w:rPr>
        <w:t>2</w:t>
      </w:r>
      <w:r>
        <w:rPr>
          <w:rFonts w:hint="eastAsia"/>
          <w:sz w:val="28"/>
          <w:szCs w:val="28"/>
        </w:rPr>
        <w:t>）人员配置情况一览表：</w:t>
      </w:r>
      <w:r>
        <w:rPr>
          <w:sz w:val="28"/>
          <w:szCs w:val="28"/>
        </w:rPr>
        <w:tab/>
      </w:r>
    </w:p>
    <w:p w:rsidR="00DF2F97" w:rsidRDefault="00DF2F97" w:rsidP="00DF2F97">
      <w:pPr>
        <w:ind w:leftChars="200" w:left="420"/>
      </w:pPr>
    </w:p>
    <w:tbl>
      <w:tblPr>
        <w:tblW w:w="8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79"/>
        <w:gridCol w:w="5805"/>
        <w:gridCol w:w="837"/>
      </w:tblGrid>
      <w:tr w:rsidR="00DF2F97" w:rsidTr="0071467D">
        <w:trPr>
          <w:trHeight w:val="396"/>
          <w:jc w:val="center"/>
        </w:trPr>
        <w:tc>
          <w:tcPr>
            <w:tcW w:w="2279" w:type="dxa"/>
            <w:vAlign w:val="center"/>
          </w:tcPr>
          <w:p w:rsidR="00DF2F97" w:rsidRDefault="00DF2F97" w:rsidP="0071467D">
            <w:pPr>
              <w:spacing w:line="360" w:lineRule="auto"/>
              <w:jc w:val="center"/>
              <w:rPr>
                <w:rFonts w:ascii="宋体" w:hAnsi="宋体"/>
                <w:b/>
                <w:sz w:val="24"/>
              </w:rPr>
            </w:pPr>
            <w:r>
              <w:rPr>
                <w:rFonts w:ascii="宋体" w:hAnsi="宋体" w:hint="eastAsia"/>
                <w:b/>
                <w:sz w:val="24"/>
              </w:rPr>
              <w:t>岗  位</w:t>
            </w:r>
          </w:p>
        </w:tc>
        <w:tc>
          <w:tcPr>
            <w:tcW w:w="5805" w:type="dxa"/>
            <w:vAlign w:val="center"/>
          </w:tcPr>
          <w:p w:rsidR="00DF2F97" w:rsidRDefault="00DF2F97" w:rsidP="0071467D">
            <w:pPr>
              <w:spacing w:line="360" w:lineRule="auto"/>
              <w:jc w:val="center"/>
              <w:rPr>
                <w:rFonts w:ascii="宋体" w:hAnsi="宋体"/>
                <w:b/>
                <w:sz w:val="24"/>
              </w:rPr>
            </w:pPr>
            <w:r>
              <w:rPr>
                <w:rFonts w:ascii="宋体" w:hAnsi="宋体" w:hint="eastAsia"/>
                <w:b/>
                <w:sz w:val="24"/>
              </w:rPr>
              <w:t>工作范围</w:t>
            </w:r>
          </w:p>
        </w:tc>
        <w:tc>
          <w:tcPr>
            <w:tcW w:w="837" w:type="dxa"/>
            <w:vAlign w:val="center"/>
          </w:tcPr>
          <w:p w:rsidR="00DF2F97" w:rsidRDefault="00DF2F97" w:rsidP="0071467D">
            <w:pPr>
              <w:spacing w:line="360" w:lineRule="auto"/>
              <w:jc w:val="center"/>
              <w:rPr>
                <w:rFonts w:ascii="宋体" w:hAnsi="宋体"/>
                <w:b/>
                <w:sz w:val="24"/>
              </w:rPr>
            </w:pPr>
            <w:r>
              <w:rPr>
                <w:rFonts w:ascii="宋体" w:hAnsi="宋体"/>
                <w:b/>
                <w:sz w:val="24"/>
              </w:rPr>
              <w:t>数 量</w:t>
            </w:r>
          </w:p>
        </w:tc>
      </w:tr>
      <w:tr w:rsidR="00DF2F97" w:rsidTr="0071467D">
        <w:trPr>
          <w:trHeight w:val="406"/>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项目负责人</w:t>
            </w:r>
          </w:p>
        </w:tc>
        <w:tc>
          <w:tcPr>
            <w:tcW w:w="5805" w:type="dxa"/>
            <w:vAlign w:val="center"/>
          </w:tcPr>
          <w:p w:rsidR="00DF2F97" w:rsidRDefault="00DF2F97" w:rsidP="0071467D">
            <w:pPr>
              <w:spacing w:line="360" w:lineRule="auto"/>
              <w:jc w:val="center"/>
              <w:rPr>
                <w:rFonts w:ascii="宋体" w:hAnsi="宋体"/>
                <w:sz w:val="24"/>
              </w:rPr>
            </w:pPr>
            <w:r>
              <w:rPr>
                <w:rFonts w:ascii="宋体" w:hAnsi="宋体"/>
                <w:sz w:val="24"/>
              </w:rPr>
              <w:t>全面管理</w:t>
            </w:r>
          </w:p>
        </w:tc>
        <w:tc>
          <w:tcPr>
            <w:tcW w:w="837" w:type="dxa"/>
            <w:vAlign w:val="center"/>
          </w:tcPr>
          <w:p w:rsidR="00DF2F97" w:rsidRDefault="00DF2F97" w:rsidP="0071467D">
            <w:pPr>
              <w:spacing w:line="360" w:lineRule="auto"/>
              <w:jc w:val="center"/>
              <w:rPr>
                <w:rFonts w:ascii="宋体" w:hAnsi="宋体"/>
                <w:sz w:val="24"/>
              </w:rPr>
            </w:pPr>
            <w:r>
              <w:rPr>
                <w:rFonts w:ascii="宋体" w:hAnsi="宋体"/>
                <w:sz w:val="24"/>
              </w:rPr>
              <w:t>1人</w:t>
            </w:r>
          </w:p>
        </w:tc>
      </w:tr>
      <w:tr w:rsidR="00DF2F97" w:rsidTr="0071467D">
        <w:trPr>
          <w:trHeight w:val="406"/>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保安员</w:t>
            </w:r>
          </w:p>
        </w:tc>
        <w:tc>
          <w:tcPr>
            <w:tcW w:w="5805" w:type="dxa"/>
            <w:vAlign w:val="center"/>
          </w:tcPr>
          <w:p w:rsidR="00DF2F97" w:rsidRDefault="00DF2F97" w:rsidP="0071467D">
            <w:pPr>
              <w:spacing w:line="360" w:lineRule="auto"/>
              <w:rPr>
                <w:rFonts w:ascii="宋体" w:hAnsi="宋体"/>
                <w:sz w:val="24"/>
              </w:rPr>
            </w:pPr>
            <w:r>
              <w:rPr>
                <w:rFonts w:asciiTheme="minorEastAsia" w:hAnsiTheme="minorEastAsia" w:cs="仿宋" w:hint="eastAsia"/>
                <w:color w:val="000000"/>
                <w:sz w:val="24"/>
                <w:szCs w:val="24"/>
              </w:rPr>
              <w:t>负责出入口人员、车辆出入管理以及大件物品的出入登记，物业区域内监控工作</w:t>
            </w:r>
          </w:p>
        </w:tc>
        <w:tc>
          <w:tcPr>
            <w:tcW w:w="837" w:type="dxa"/>
            <w:vAlign w:val="center"/>
          </w:tcPr>
          <w:p w:rsidR="00DF2F97" w:rsidRDefault="00DF2F97" w:rsidP="0071467D">
            <w:pPr>
              <w:spacing w:line="360" w:lineRule="auto"/>
              <w:jc w:val="center"/>
              <w:rPr>
                <w:rFonts w:ascii="宋体" w:hAnsi="宋体"/>
                <w:sz w:val="24"/>
              </w:rPr>
            </w:pPr>
            <w:r>
              <w:rPr>
                <w:rFonts w:ascii="宋体" w:hAnsi="宋体" w:hint="eastAsia"/>
                <w:sz w:val="24"/>
              </w:rPr>
              <w:t>2人</w:t>
            </w:r>
          </w:p>
        </w:tc>
      </w:tr>
      <w:tr w:rsidR="00DF2F97" w:rsidTr="0071467D">
        <w:trPr>
          <w:trHeight w:val="406"/>
          <w:jc w:val="center"/>
        </w:trPr>
        <w:tc>
          <w:tcPr>
            <w:tcW w:w="2279" w:type="dxa"/>
            <w:vAlign w:val="center"/>
          </w:tcPr>
          <w:p w:rsidR="00DF2F97" w:rsidRDefault="00DF2F97" w:rsidP="0071467D">
            <w:pPr>
              <w:spacing w:line="360" w:lineRule="auto"/>
              <w:jc w:val="center"/>
              <w:rPr>
                <w:rFonts w:ascii="宋体" w:hAnsi="宋体"/>
                <w:sz w:val="24"/>
              </w:rPr>
            </w:pPr>
            <w:proofErr w:type="gramStart"/>
            <w:r>
              <w:rPr>
                <w:rFonts w:ascii="宋体" w:hAnsi="宋体" w:hint="eastAsia"/>
                <w:sz w:val="24"/>
              </w:rPr>
              <w:t>监控员</w:t>
            </w:r>
            <w:proofErr w:type="gramEnd"/>
          </w:p>
        </w:tc>
        <w:tc>
          <w:tcPr>
            <w:tcW w:w="5805" w:type="dxa"/>
            <w:vAlign w:val="center"/>
          </w:tcPr>
          <w:p w:rsidR="00DF2F97" w:rsidRDefault="00DF2F97" w:rsidP="0071467D">
            <w:pPr>
              <w:spacing w:line="360" w:lineRule="auto"/>
              <w:rPr>
                <w:rFonts w:ascii="宋体" w:hAnsi="宋体"/>
                <w:sz w:val="24"/>
              </w:rPr>
            </w:pPr>
            <w:r>
              <w:rPr>
                <w:rFonts w:asciiTheme="minorEastAsia" w:hAnsiTheme="minorEastAsia" w:cs="仿宋" w:hint="eastAsia"/>
                <w:sz w:val="24"/>
                <w:szCs w:val="24"/>
              </w:rPr>
              <w:t>负责物业区</w:t>
            </w:r>
            <w:r>
              <w:rPr>
                <w:rFonts w:asciiTheme="minorEastAsia" w:hAnsiTheme="minorEastAsia" w:cs="仿宋" w:hint="eastAsia"/>
                <w:color w:val="000000"/>
                <w:sz w:val="24"/>
                <w:szCs w:val="24"/>
              </w:rPr>
              <w:t>域内</w:t>
            </w:r>
            <w:r>
              <w:rPr>
                <w:rFonts w:asciiTheme="minorEastAsia" w:hAnsiTheme="minorEastAsia" w:cs="仿宋" w:hint="eastAsia"/>
                <w:sz w:val="24"/>
                <w:szCs w:val="24"/>
              </w:rPr>
              <w:t>火灾和故障报警处置工作</w:t>
            </w:r>
          </w:p>
        </w:tc>
        <w:tc>
          <w:tcPr>
            <w:tcW w:w="837" w:type="dxa"/>
            <w:vAlign w:val="center"/>
          </w:tcPr>
          <w:p w:rsidR="00DF2F97" w:rsidRDefault="00DF2F97" w:rsidP="0071467D">
            <w:pPr>
              <w:spacing w:line="360" w:lineRule="auto"/>
              <w:jc w:val="center"/>
              <w:rPr>
                <w:rFonts w:ascii="宋体" w:hAnsi="宋体"/>
                <w:sz w:val="24"/>
              </w:rPr>
            </w:pPr>
            <w:r>
              <w:rPr>
                <w:rFonts w:ascii="宋体" w:hAnsi="宋体" w:hint="eastAsia"/>
                <w:sz w:val="24"/>
              </w:rPr>
              <w:t>4人</w:t>
            </w:r>
          </w:p>
        </w:tc>
      </w:tr>
      <w:tr w:rsidR="00DF2F97" w:rsidTr="0071467D">
        <w:trPr>
          <w:trHeight w:val="421"/>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外围</w:t>
            </w:r>
            <w:proofErr w:type="gramStart"/>
            <w:r>
              <w:rPr>
                <w:rFonts w:ascii="宋体" w:hAnsi="宋体" w:hint="eastAsia"/>
                <w:sz w:val="24"/>
              </w:rPr>
              <w:t>保洁兼</w:t>
            </w:r>
            <w:proofErr w:type="gramEnd"/>
            <w:r>
              <w:rPr>
                <w:rFonts w:ascii="宋体" w:hAnsi="宋体" w:hint="eastAsia"/>
                <w:sz w:val="24"/>
              </w:rPr>
              <w:t>绿化工</w:t>
            </w:r>
          </w:p>
        </w:tc>
        <w:tc>
          <w:tcPr>
            <w:tcW w:w="5805" w:type="dxa"/>
            <w:vAlign w:val="center"/>
          </w:tcPr>
          <w:p w:rsidR="00DF2F97" w:rsidRDefault="00DF2F97" w:rsidP="0071467D">
            <w:pPr>
              <w:spacing w:line="360" w:lineRule="auto"/>
              <w:rPr>
                <w:rFonts w:ascii="宋体" w:hAnsi="宋体"/>
                <w:sz w:val="24"/>
              </w:rPr>
            </w:pPr>
            <w:r>
              <w:rPr>
                <w:rFonts w:ascii="宋体" w:hAnsi="宋体" w:hint="eastAsia"/>
                <w:sz w:val="24"/>
              </w:rPr>
              <w:t>道路、广场、室外场地、绿化带、草坪区域卫生保洁、绿化修剪以及垃圾清运等</w:t>
            </w:r>
          </w:p>
        </w:tc>
        <w:tc>
          <w:tcPr>
            <w:tcW w:w="837" w:type="dxa"/>
            <w:vAlign w:val="center"/>
          </w:tcPr>
          <w:p w:rsidR="00DF2F97" w:rsidRDefault="00DF2F97" w:rsidP="0071467D">
            <w:pPr>
              <w:spacing w:line="360" w:lineRule="auto"/>
              <w:jc w:val="center"/>
              <w:rPr>
                <w:rFonts w:ascii="宋体" w:hAnsi="宋体"/>
                <w:sz w:val="24"/>
              </w:rPr>
            </w:pPr>
            <w:r>
              <w:rPr>
                <w:rFonts w:ascii="宋体" w:hAnsi="宋体" w:hint="eastAsia"/>
                <w:sz w:val="24"/>
              </w:rPr>
              <w:t>2人</w:t>
            </w:r>
          </w:p>
        </w:tc>
      </w:tr>
      <w:tr w:rsidR="00DF2F97" w:rsidTr="0071467D">
        <w:trPr>
          <w:trHeight w:val="421"/>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楼内保洁</w:t>
            </w:r>
          </w:p>
        </w:tc>
        <w:tc>
          <w:tcPr>
            <w:tcW w:w="5805" w:type="dxa"/>
            <w:vAlign w:val="center"/>
          </w:tcPr>
          <w:p w:rsidR="00DF2F97" w:rsidRDefault="00DF2F97" w:rsidP="0071467D">
            <w:pPr>
              <w:spacing w:line="360" w:lineRule="auto"/>
              <w:rPr>
                <w:rFonts w:ascii="宋体" w:hAnsi="宋体"/>
                <w:sz w:val="24"/>
              </w:rPr>
            </w:pPr>
            <w:r>
              <w:rPr>
                <w:rFonts w:ascii="宋体" w:hAnsi="宋体" w:hint="eastAsia"/>
                <w:sz w:val="24"/>
              </w:rPr>
              <w:t>负责各自管理区域内的保洁打扫工作</w:t>
            </w:r>
          </w:p>
        </w:tc>
        <w:tc>
          <w:tcPr>
            <w:tcW w:w="837" w:type="dxa"/>
            <w:vAlign w:val="center"/>
          </w:tcPr>
          <w:p w:rsidR="00DF2F97" w:rsidRDefault="00DF2F97" w:rsidP="0071467D">
            <w:pPr>
              <w:spacing w:line="360" w:lineRule="auto"/>
              <w:jc w:val="center"/>
              <w:rPr>
                <w:rFonts w:ascii="宋体" w:hAnsi="宋体"/>
                <w:sz w:val="24"/>
              </w:rPr>
            </w:pPr>
            <w:r>
              <w:rPr>
                <w:rFonts w:ascii="宋体" w:hAnsi="宋体" w:hint="eastAsia"/>
                <w:sz w:val="24"/>
              </w:rPr>
              <w:t>3人</w:t>
            </w:r>
          </w:p>
        </w:tc>
      </w:tr>
      <w:tr w:rsidR="00DF2F97" w:rsidTr="0071467D">
        <w:trPr>
          <w:trHeight w:val="421"/>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内勤</w:t>
            </w:r>
          </w:p>
        </w:tc>
        <w:tc>
          <w:tcPr>
            <w:tcW w:w="5805" w:type="dxa"/>
            <w:vAlign w:val="center"/>
          </w:tcPr>
          <w:p w:rsidR="00DF2F97" w:rsidRDefault="00DF2F97" w:rsidP="0071467D">
            <w:pPr>
              <w:spacing w:line="360" w:lineRule="auto"/>
              <w:jc w:val="left"/>
              <w:rPr>
                <w:rFonts w:ascii="宋体" w:hAnsi="宋体"/>
                <w:sz w:val="24"/>
              </w:rPr>
            </w:pPr>
            <w:r>
              <w:rPr>
                <w:rFonts w:asciiTheme="minorEastAsia" w:hAnsiTheme="minorEastAsia" w:cs="仿宋" w:hint="eastAsia"/>
                <w:color w:val="000000"/>
                <w:sz w:val="24"/>
                <w:szCs w:val="24"/>
              </w:rPr>
              <w:t>负责报纸分发，会议服务，物业服务中心档案管理，会议室、值班室及领导办公室、休息室的清洁及被单换洗工作</w:t>
            </w:r>
          </w:p>
        </w:tc>
        <w:tc>
          <w:tcPr>
            <w:tcW w:w="837" w:type="dxa"/>
            <w:vAlign w:val="center"/>
          </w:tcPr>
          <w:p w:rsidR="00DF2F97" w:rsidRDefault="00DF2F97" w:rsidP="0071467D">
            <w:pPr>
              <w:spacing w:line="360" w:lineRule="auto"/>
              <w:jc w:val="center"/>
              <w:rPr>
                <w:rFonts w:ascii="宋体" w:hAnsi="宋体"/>
                <w:sz w:val="24"/>
              </w:rPr>
            </w:pPr>
            <w:r>
              <w:rPr>
                <w:rFonts w:ascii="宋体" w:hAnsi="宋体"/>
                <w:sz w:val="24"/>
              </w:rPr>
              <w:t>1人</w:t>
            </w:r>
          </w:p>
        </w:tc>
      </w:tr>
      <w:tr w:rsidR="00DF2F97" w:rsidTr="0071467D">
        <w:trPr>
          <w:trHeight w:val="421"/>
          <w:jc w:val="center"/>
        </w:trPr>
        <w:tc>
          <w:tcPr>
            <w:tcW w:w="2279" w:type="dxa"/>
            <w:vAlign w:val="center"/>
          </w:tcPr>
          <w:p w:rsidR="00DF2F97" w:rsidRDefault="00DF2F97" w:rsidP="0071467D">
            <w:pPr>
              <w:spacing w:line="360" w:lineRule="auto"/>
              <w:jc w:val="center"/>
              <w:rPr>
                <w:rFonts w:ascii="宋体" w:eastAsia="宋体" w:hAnsi="宋体"/>
                <w:sz w:val="24"/>
              </w:rPr>
            </w:pPr>
            <w:r>
              <w:rPr>
                <w:rFonts w:ascii="宋体" w:eastAsia="宋体" w:hAnsi="宋体" w:hint="eastAsia"/>
                <w:sz w:val="24"/>
              </w:rPr>
              <w:t>水电维修班长</w:t>
            </w:r>
          </w:p>
        </w:tc>
        <w:tc>
          <w:tcPr>
            <w:tcW w:w="5805" w:type="dxa"/>
            <w:vAlign w:val="center"/>
          </w:tcPr>
          <w:p w:rsidR="00DF2F97" w:rsidRDefault="00DF2F97" w:rsidP="0071467D">
            <w:pPr>
              <w:spacing w:line="360" w:lineRule="auto"/>
              <w:rPr>
                <w:rFonts w:ascii="宋体" w:eastAsia="宋体" w:hAnsi="宋体"/>
                <w:sz w:val="24"/>
              </w:rPr>
            </w:pPr>
            <w:r>
              <w:rPr>
                <w:rFonts w:ascii="宋体" w:eastAsia="宋体" w:hAnsi="宋体" w:hint="eastAsia"/>
                <w:sz w:val="24"/>
              </w:rPr>
              <w:t>全面负责管理区域内设施设备日常维护维修工作</w:t>
            </w:r>
          </w:p>
        </w:tc>
        <w:tc>
          <w:tcPr>
            <w:tcW w:w="837" w:type="dxa"/>
            <w:vAlign w:val="center"/>
          </w:tcPr>
          <w:p w:rsidR="00DF2F97" w:rsidRDefault="00DF2F97" w:rsidP="0071467D">
            <w:pPr>
              <w:spacing w:line="360" w:lineRule="auto"/>
              <w:jc w:val="center"/>
              <w:rPr>
                <w:rFonts w:ascii="宋体" w:hAnsi="宋体"/>
                <w:sz w:val="24"/>
              </w:rPr>
            </w:pPr>
            <w:r>
              <w:rPr>
                <w:rFonts w:ascii="宋体" w:eastAsia="宋体" w:hAnsi="宋体" w:hint="eastAsia"/>
                <w:sz w:val="24"/>
              </w:rPr>
              <w:t>1人</w:t>
            </w:r>
          </w:p>
        </w:tc>
      </w:tr>
      <w:tr w:rsidR="00DF2F97" w:rsidTr="0071467D">
        <w:trPr>
          <w:trHeight w:val="421"/>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hint="eastAsia"/>
                <w:sz w:val="24"/>
              </w:rPr>
              <w:t>水电维修工</w:t>
            </w:r>
          </w:p>
        </w:tc>
        <w:tc>
          <w:tcPr>
            <w:tcW w:w="5805" w:type="dxa"/>
            <w:vAlign w:val="center"/>
          </w:tcPr>
          <w:p w:rsidR="00DF2F97" w:rsidRDefault="00DF2F97" w:rsidP="0071467D">
            <w:pPr>
              <w:spacing w:line="360" w:lineRule="auto"/>
              <w:rPr>
                <w:rFonts w:ascii="宋体" w:hAnsi="宋体"/>
                <w:sz w:val="24"/>
              </w:rPr>
            </w:pPr>
            <w:r>
              <w:rPr>
                <w:rFonts w:ascii="宋体" w:hAnsi="宋体" w:hint="eastAsia"/>
                <w:sz w:val="24"/>
              </w:rPr>
              <w:t>负责管理区域内水电线路管路的维修养护工作</w:t>
            </w:r>
          </w:p>
        </w:tc>
        <w:tc>
          <w:tcPr>
            <w:tcW w:w="837" w:type="dxa"/>
            <w:vAlign w:val="center"/>
          </w:tcPr>
          <w:p w:rsidR="00DF2F97" w:rsidRDefault="00DF2F97" w:rsidP="0071467D">
            <w:pPr>
              <w:spacing w:line="360" w:lineRule="auto"/>
              <w:jc w:val="center"/>
              <w:rPr>
                <w:rFonts w:ascii="宋体" w:hAnsi="宋体"/>
                <w:sz w:val="24"/>
              </w:rPr>
            </w:pPr>
            <w:r>
              <w:rPr>
                <w:rFonts w:ascii="宋体" w:hAnsi="宋体" w:hint="eastAsia"/>
                <w:sz w:val="24"/>
              </w:rPr>
              <w:t>2人</w:t>
            </w:r>
          </w:p>
        </w:tc>
      </w:tr>
      <w:tr w:rsidR="00DF2F97" w:rsidTr="0071467D">
        <w:trPr>
          <w:trHeight w:val="355"/>
          <w:jc w:val="center"/>
        </w:trPr>
        <w:tc>
          <w:tcPr>
            <w:tcW w:w="2279" w:type="dxa"/>
            <w:vAlign w:val="center"/>
          </w:tcPr>
          <w:p w:rsidR="00DF2F97" w:rsidRDefault="00DF2F97" w:rsidP="0071467D">
            <w:pPr>
              <w:spacing w:line="360" w:lineRule="auto"/>
              <w:jc w:val="center"/>
              <w:rPr>
                <w:rFonts w:ascii="宋体" w:hAnsi="宋体"/>
                <w:sz w:val="24"/>
              </w:rPr>
            </w:pPr>
            <w:r>
              <w:rPr>
                <w:rFonts w:ascii="宋体" w:hAnsi="宋体"/>
                <w:sz w:val="24"/>
              </w:rPr>
              <w:t>合  计</w:t>
            </w:r>
          </w:p>
        </w:tc>
        <w:tc>
          <w:tcPr>
            <w:tcW w:w="5805" w:type="dxa"/>
            <w:vAlign w:val="center"/>
          </w:tcPr>
          <w:p w:rsidR="00DF2F97" w:rsidRDefault="00DF2F97" w:rsidP="0071467D">
            <w:pPr>
              <w:spacing w:line="360" w:lineRule="auto"/>
              <w:jc w:val="center"/>
              <w:rPr>
                <w:rFonts w:ascii="宋体" w:hAnsi="宋体"/>
                <w:sz w:val="24"/>
              </w:rPr>
            </w:pPr>
          </w:p>
        </w:tc>
        <w:tc>
          <w:tcPr>
            <w:tcW w:w="837" w:type="dxa"/>
            <w:vAlign w:val="center"/>
          </w:tcPr>
          <w:p w:rsidR="00DF2F97" w:rsidRDefault="00DF2F97" w:rsidP="0071467D">
            <w:pPr>
              <w:spacing w:line="360" w:lineRule="auto"/>
              <w:rPr>
                <w:rFonts w:ascii="宋体" w:hAnsi="宋体"/>
                <w:sz w:val="24"/>
              </w:rPr>
            </w:pPr>
            <w:r>
              <w:rPr>
                <w:rFonts w:ascii="宋体" w:hAnsi="宋体" w:hint="eastAsia"/>
                <w:sz w:val="24"/>
              </w:rPr>
              <w:t>16人</w:t>
            </w:r>
          </w:p>
        </w:tc>
      </w:tr>
    </w:tbl>
    <w:p w:rsidR="00DF2F97" w:rsidRDefault="00DF2F97" w:rsidP="00DF2F97">
      <w:bookmarkStart w:id="73" w:name="_Toc27805"/>
      <w:bookmarkStart w:id="74" w:name="_Toc18484"/>
      <w:bookmarkStart w:id="75" w:name="_Toc26607"/>
      <w:bookmarkStart w:id="76" w:name="_Toc9560"/>
      <w:bookmarkStart w:id="77" w:name="_Toc1131"/>
      <w:bookmarkStart w:id="78" w:name="_Toc16167"/>
    </w:p>
    <w:p w:rsidR="00DF2F97" w:rsidRDefault="00DF2F97" w:rsidP="00DF2F97">
      <w:pPr>
        <w:pStyle w:val="3"/>
        <w:spacing w:after="0"/>
        <w:jc w:val="center"/>
        <w:rPr>
          <w:szCs w:val="28"/>
        </w:rPr>
      </w:pPr>
      <w:bookmarkStart w:id="79" w:name="_Toc519954819"/>
      <w:r>
        <w:rPr>
          <w:rFonts w:hint="eastAsia"/>
          <w:szCs w:val="28"/>
        </w:rPr>
        <w:t>（八）项目各</w:t>
      </w:r>
      <w:proofErr w:type="gramStart"/>
      <w:r>
        <w:rPr>
          <w:rFonts w:hint="eastAsia"/>
          <w:szCs w:val="28"/>
        </w:rPr>
        <w:t>岗位岗位</w:t>
      </w:r>
      <w:proofErr w:type="gramEnd"/>
      <w:r>
        <w:rPr>
          <w:rFonts w:hint="eastAsia"/>
          <w:szCs w:val="28"/>
        </w:rPr>
        <w:t>职责、工作标准</w:t>
      </w:r>
      <w:bookmarkEnd w:id="73"/>
      <w:bookmarkEnd w:id="74"/>
      <w:bookmarkEnd w:id="75"/>
      <w:bookmarkEnd w:id="76"/>
      <w:bookmarkEnd w:id="77"/>
      <w:r>
        <w:rPr>
          <w:rFonts w:hint="eastAsia"/>
          <w:szCs w:val="28"/>
        </w:rPr>
        <w:t>及人员管理</w:t>
      </w:r>
      <w:bookmarkEnd w:id="79"/>
    </w:p>
    <w:p w:rsidR="00DF2F97" w:rsidRDefault="00DF2F97" w:rsidP="00DF2F97">
      <w:pPr>
        <w:spacing w:line="560" w:lineRule="exact"/>
        <w:rPr>
          <w:b/>
          <w:bCs/>
          <w:sz w:val="28"/>
          <w:szCs w:val="28"/>
          <w:lang w:val="zh-CN"/>
        </w:rPr>
      </w:pPr>
      <w:bookmarkStart w:id="80" w:name="_Toc9761"/>
      <w:bookmarkStart w:id="81" w:name="_Toc6912"/>
      <w:bookmarkStart w:id="82" w:name="_Toc16778"/>
      <w:r>
        <w:rPr>
          <w:rFonts w:hint="eastAsia"/>
          <w:b/>
          <w:bCs/>
          <w:sz w:val="28"/>
          <w:szCs w:val="28"/>
        </w:rPr>
        <w:t>1</w:t>
      </w:r>
      <w:r>
        <w:rPr>
          <w:rFonts w:hint="eastAsia"/>
          <w:b/>
          <w:bCs/>
          <w:sz w:val="28"/>
          <w:szCs w:val="28"/>
        </w:rPr>
        <w:t>、各岗位职责及工作标准</w:t>
      </w:r>
      <w:bookmarkEnd w:id="80"/>
      <w:bookmarkEnd w:id="81"/>
      <w:bookmarkEnd w:id="82"/>
    </w:p>
    <w:p w:rsidR="00DF2F97" w:rsidRDefault="00DF2F97" w:rsidP="00DF2F97">
      <w:pPr>
        <w:spacing w:line="560" w:lineRule="exact"/>
        <w:rPr>
          <w:b/>
          <w:bCs/>
          <w:sz w:val="28"/>
          <w:szCs w:val="28"/>
          <w:lang w:val="zh-CN"/>
        </w:rPr>
      </w:pPr>
      <w:r>
        <w:rPr>
          <w:rFonts w:hint="eastAsia"/>
          <w:sz w:val="28"/>
          <w:szCs w:val="28"/>
        </w:rPr>
        <w:t>（</w:t>
      </w:r>
      <w:r>
        <w:rPr>
          <w:rFonts w:hint="eastAsia"/>
          <w:sz w:val="28"/>
          <w:szCs w:val="28"/>
        </w:rPr>
        <w:t>1</w:t>
      </w:r>
      <w:r>
        <w:rPr>
          <w:rFonts w:hint="eastAsia"/>
          <w:sz w:val="28"/>
          <w:szCs w:val="28"/>
        </w:rPr>
        <w:t>）</w:t>
      </w:r>
      <w:r>
        <w:rPr>
          <w:rFonts w:hint="eastAsia"/>
          <w:b/>
          <w:bCs/>
          <w:sz w:val="28"/>
          <w:szCs w:val="28"/>
          <w:lang w:val="zh-CN"/>
        </w:rPr>
        <w:t>项目负责人</w:t>
      </w:r>
    </w:p>
    <w:p w:rsidR="00DF2F97" w:rsidRDefault="00DF2F97" w:rsidP="00DF2F97">
      <w:pPr>
        <w:pStyle w:val="ac"/>
        <w:spacing w:line="560" w:lineRule="exact"/>
        <w:ind w:firstLineChars="100" w:firstLine="280"/>
        <w:rPr>
          <w:sz w:val="28"/>
          <w:szCs w:val="28"/>
          <w:lang w:val="zh-CN"/>
        </w:rPr>
      </w:pPr>
      <w:r>
        <w:rPr>
          <w:rFonts w:ascii="宋体" w:hAnsi="宋体" w:hint="eastAsia"/>
          <w:color w:val="000000"/>
          <w:kern w:val="0"/>
          <w:sz w:val="28"/>
          <w:szCs w:val="28"/>
        </w:rPr>
        <w:t>①</w:t>
      </w:r>
      <w:r>
        <w:rPr>
          <w:rFonts w:hint="eastAsia"/>
          <w:sz w:val="28"/>
          <w:szCs w:val="28"/>
          <w:lang w:val="zh-CN"/>
        </w:rPr>
        <w:t>任职条件</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rPr>
        <w:t xml:space="preserve">a  </w:t>
      </w:r>
      <w:r>
        <w:rPr>
          <w:rFonts w:ascii="宋体" w:hAnsi="宋体" w:hint="eastAsia"/>
          <w:color w:val="000000"/>
          <w:kern w:val="0"/>
          <w:sz w:val="28"/>
          <w:szCs w:val="28"/>
          <w:lang w:val="zh-CN"/>
        </w:rPr>
        <w:t>持有物业经理证书；</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lang w:val="zh-CN"/>
        </w:rPr>
        <w:t>有</w:t>
      </w:r>
      <w:r>
        <w:rPr>
          <w:rFonts w:ascii="宋体" w:hAnsi="宋体" w:hint="eastAsia"/>
          <w:color w:val="000000"/>
          <w:kern w:val="0"/>
          <w:sz w:val="28"/>
          <w:szCs w:val="28"/>
        </w:rPr>
        <w:t>5</w:t>
      </w:r>
      <w:r>
        <w:rPr>
          <w:rFonts w:ascii="宋体" w:hAnsi="宋体" w:hint="eastAsia"/>
          <w:color w:val="000000"/>
          <w:kern w:val="0"/>
          <w:sz w:val="28"/>
          <w:szCs w:val="28"/>
          <w:lang w:val="zh-CN"/>
        </w:rPr>
        <w:t>年以上本行业或相关行业管理经验；</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lang w:val="zh-CN"/>
        </w:rPr>
        <w:t>年龄</w:t>
      </w:r>
      <w:r>
        <w:rPr>
          <w:rFonts w:ascii="宋体" w:hAnsi="宋体" w:hint="eastAsia"/>
          <w:color w:val="000000"/>
          <w:kern w:val="0"/>
          <w:sz w:val="28"/>
          <w:szCs w:val="28"/>
        </w:rPr>
        <w:t>25-45</w:t>
      </w:r>
      <w:r>
        <w:rPr>
          <w:rFonts w:ascii="宋体" w:hAnsi="宋体" w:hint="eastAsia"/>
          <w:color w:val="000000"/>
          <w:kern w:val="0"/>
          <w:sz w:val="28"/>
          <w:szCs w:val="28"/>
          <w:lang w:val="zh-CN"/>
        </w:rPr>
        <w:t>岁，男女不限，大专以上学历；</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lang w:val="zh-CN"/>
        </w:rPr>
        <w:t>具有很强的心理承受能力、计划与执行能力及客户服务能力。</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lastRenderedPageBreak/>
        <w:t>②</w:t>
      </w:r>
      <w:r>
        <w:rPr>
          <w:rFonts w:ascii="宋体" w:hAnsi="宋体" w:hint="eastAsia"/>
          <w:color w:val="000000"/>
          <w:kern w:val="0"/>
          <w:sz w:val="28"/>
          <w:szCs w:val="28"/>
          <w:lang w:val="zh-CN"/>
        </w:rPr>
        <w:t>岗位职责</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a</w:t>
      </w:r>
      <w:r>
        <w:rPr>
          <w:rFonts w:ascii="宋体" w:hAnsi="宋体"/>
          <w:color w:val="000000"/>
          <w:kern w:val="0"/>
          <w:sz w:val="28"/>
          <w:szCs w:val="28"/>
        </w:rPr>
        <w:t xml:space="preserve">  </w:t>
      </w:r>
      <w:r>
        <w:rPr>
          <w:rFonts w:ascii="宋体" w:hAnsi="宋体" w:hint="eastAsia"/>
          <w:color w:val="000000"/>
          <w:kern w:val="0"/>
          <w:sz w:val="28"/>
          <w:szCs w:val="28"/>
          <w:lang w:val="zh-CN"/>
        </w:rPr>
        <w:t>负责建立、健全项目各项管理制度，并组织落实。</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lang w:val="zh-CN"/>
        </w:rPr>
        <w:t>主持项目日常工作，制定年度、季度、月度工作计划，并组织实施，每月底向公司提交工作报告。</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rPr>
        <w:t xml:space="preserve">c  </w:t>
      </w:r>
      <w:r>
        <w:rPr>
          <w:rFonts w:ascii="宋体" w:hAnsi="宋体" w:hint="eastAsia"/>
          <w:color w:val="000000"/>
          <w:kern w:val="0"/>
          <w:sz w:val="28"/>
          <w:szCs w:val="28"/>
          <w:lang w:val="zh-CN"/>
        </w:rPr>
        <w:t>负责项目员工的调配、使用、考核等工作。</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lang w:val="zh-CN"/>
        </w:rPr>
        <w:t>组织制订项目预、决算，并进行成本费用控制。</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rPr>
        <w:t xml:space="preserve">e  </w:t>
      </w:r>
      <w:r>
        <w:rPr>
          <w:rFonts w:ascii="宋体" w:hAnsi="宋体" w:hint="eastAsia"/>
          <w:color w:val="000000"/>
          <w:kern w:val="0"/>
          <w:sz w:val="28"/>
          <w:szCs w:val="28"/>
          <w:lang w:val="zh-CN"/>
        </w:rPr>
        <w:t>领导开展服务创新工作。</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hint="eastAsia"/>
          <w:color w:val="000000"/>
          <w:kern w:val="0"/>
          <w:sz w:val="28"/>
          <w:szCs w:val="28"/>
        </w:rPr>
        <w:t>f</w:t>
      </w:r>
      <w:r>
        <w:rPr>
          <w:rFonts w:ascii="宋体" w:hAnsi="宋体"/>
          <w:color w:val="000000"/>
          <w:kern w:val="0"/>
          <w:sz w:val="28"/>
          <w:szCs w:val="28"/>
        </w:rPr>
        <w:t xml:space="preserve">  </w:t>
      </w:r>
      <w:r>
        <w:rPr>
          <w:rFonts w:ascii="宋体" w:hAnsi="宋体" w:hint="eastAsia"/>
          <w:color w:val="000000"/>
          <w:kern w:val="0"/>
          <w:sz w:val="28"/>
          <w:szCs w:val="28"/>
          <w:lang w:val="zh-CN"/>
        </w:rPr>
        <w:t>负责协调与机关事务局、物业行政主管部门及专业专项服务公司之间的关系。</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rPr>
        <w:t xml:space="preserve">g  </w:t>
      </w:r>
      <w:r>
        <w:rPr>
          <w:rFonts w:ascii="宋体" w:hAnsi="宋体" w:hint="eastAsia"/>
          <w:color w:val="000000"/>
          <w:kern w:val="0"/>
          <w:sz w:val="28"/>
          <w:szCs w:val="28"/>
          <w:lang w:val="zh-CN"/>
        </w:rPr>
        <w:t>负责项目固定资产及低值易耗品的管理。</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lang w:val="zh-CN"/>
        </w:rPr>
        <w:t>h</w:t>
      </w:r>
      <w:r>
        <w:rPr>
          <w:rFonts w:ascii="宋体" w:hAnsi="宋体" w:hint="eastAsia"/>
          <w:color w:val="000000"/>
          <w:kern w:val="0"/>
          <w:sz w:val="28"/>
          <w:szCs w:val="28"/>
          <w:lang w:val="zh-CN"/>
        </w:rPr>
        <w:t xml:space="preserve"> </w:t>
      </w:r>
      <w:r>
        <w:rPr>
          <w:rFonts w:ascii="宋体" w:hAnsi="宋体"/>
          <w:color w:val="000000"/>
          <w:kern w:val="0"/>
          <w:sz w:val="28"/>
          <w:szCs w:val="28"/>
          <w:lang w:val="zh-CN"/>
        </w:rPr>
        <w:t xml:space="preserve"> </w:t>
      </w:r>
      <w:r>
        <w:rPr>
          <w:rFonts w:ascii="宋体" w:hAnsi="宋体" w:hint="eastAsia"/>
          <w:color w:val="000000"/>
          <w:kern w:val="0"/>
          <w:sz w:val="28"/>
          <w:szCs w:val="28"/>
          <w:lang w:val="zh-CN"/>
        </w:rPr>
        <w:t>协助公司相关部门制订项目接管方案及物业管理方案，组织物业的承接验收。</w:t>
      </w:r>
    </w:p>
    <w:p w:rsidR="00DF2F97" w:rsidRDefault="00DF2F97" w:rsidP="00DF2F97">
      <w:pPr>
        <w:widowControl/>
        <w:snapToGrid w:val="0"/>
        <w:spacing w:line="560" w:lineRule="exact"/>
        <w:ind w:firstLineChars="100" w:firstLine="280"/>
        <w:rPr>
          <w:rFonts w:ascii="宋体" w:hAnsi="宋体"/>
          <w:color w:val="000000"/>
          <w:kern w:val="0"/>
          <w:sz w:val="28"/>
          <w:szCs w:val="28"/>
          <w:lang w:val="zh-CN"/>
        </w:rPr>
      </w:pPr>
      <w:r>
        <w:rPr>
          <w:rFonts w:ascii="宋体" w:hAnsi="宋体"/>
          <w:color w:val="000000"/>
          <w:kern w:val="0"/>
          <w:sz w:val="28"/>
          <w:szCs w:val="28"/>
        </w:rPr>
        <w:t xml:space="preserve">i  </w:t>
      </w:r>
      <w:r>
        <w:rPr>
          <w:rFonts w:ascii="宋体" w:hAnsi="宋体" w:hint="eastAsia"/>
          <w:color w:val="000000"/>
          <w:kern w:val="0"/>
          <w:sz w:val="28"/>
          <w:szCs w:val="28"/>
          <w:lang w:val="zh-CN"/>
        </w:rPr>
        <w:t>协助公司各部门完成其它工作。</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③</w:t>
      </w:r>
      <w:r>
        <w:rPr>
          <w:rFonts w:ascii="宋体" w:hAnsi="宋体" w:hint="eastAsia"/>
          <w:color w:val="000000"/>
          <w:kern w:val="0"/>
          <w:sz w:val="28"/>
          <w:szCs w:val="28"/>
          <w:lang w:val="zh-CN"/>
        </w:rPr>
        <w:t>工作要求</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color w:val="000000"/>
          <w:kern w:val="0"/>
          <w:sz w:val="28"/>
          <w:szCs w:val="28"/>
        </w:rPr>
        <w:t xml:space="preserve">a  </w:t>
      </w:r>
      <w:r>
        <w:rPr>
          <w:rFonts w:ascii="宋体" w:hAnsi="宋体" w:hint="eastAsia"/>
          <w:color w:val="000000"/>
          <w:kern w:val="0"/>
          <w:sz w:val="28"/>
          <w:szCs w:val="28"/>
          <w:lang w:val="zh-CN"/>
        </w:rPr>
        <w:t>遵守职业道德、工作纪律，保守公司及客户秘密；</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color w:val="000000"/>
          <w:kern w:val="0"/>
          <w:sz w:val="28"/>
          <w:szCs w:val="28"/>
        </w:rPr>
        <w:t xml:space="preserve">b  </w:t>
      </w:r>
      <w:r>
        <w:rPr>
          <w:rFonts w:ascii="宋体" w:hAnsi="宋体" w:hint="eastAsia"/>
          <w:color w:val="000000"/>
          <w:kern w:val="0"/>
          <w:sz w:val="28"/>
          <w:szCs w:val="28"/>
          <w:lang w:val="zh-CN"/>
        </w:rPr>
        <w:t>坚持原则，吃苦耐劳，廉洁奉公，模范带头；</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color w:val="000000"/>
          <w:kern w:val="0"/>
          <w:sz w:val="28"/>
          <w:szCs w:val="28"/>
        </w:rPr>
        <w:t xml:space="preserve">c  </w:t>
      </w:r>
      <w:r>
        <w:rPr>
          <w:rFonts w:ascii="宋体" w:hAnsi="宋体" w:hint="eastAsia"/>
          <w:color w:val="000000"/>
          <w:kern w:val="0"/>
          <w:sz w:val="28"/>
          <w:szCs w:val="28"/>
          <w:lang w:val="zh-CN"/>
        </w:rPr>
        <w:t>熟知房地产、物业管理及相关专业知识；</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color w:val="000000"/>
          <w:kern w:val="0"/>
          <w:sz w:val="28"/>
          <w:szCs w:val="28"/>
        </w:rPr>
        <w:t xml:space="preserve">d  </w:t>
      </w:r>
      <w:r>
        <w:rPr>
          <w:rFonts w:ascii="宋体" w:hAnsi="宋体" w:hint="eastAsia"/>
          <w:color w:val="000000"/>
          <w:kern w:val="0"/>
          <w:sz w:val="28"/>
          <w:szCs w:val="28"/>
          <w:lang w:val="zh-CN"/>
        </w:rPr>
        <w:t>工作耐心细致、热情周到，不与客户争执；</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color w:val="000000"/>
          <w:kern w:val="0"/>
          <w:sz w:val="28"/>
          <w:szCs w:val="28"/>
        </w:rPr>
        <w:t xml:space="preserve">e  </w:t>
      </w:r>
      <w:r>
        <w:rPr>
          <w:rFonts w:ascii="宋体" w:hAnsi="宋体" w:hint="eastAsia"/>
          <w:color w:val="000000"/>
          <w:kern w:val="0"/>
          <w:sz w:val="28"/>
          <w:szCs w:val="28"/>
          <w:lang w:val="zh-CN"/>
        </w:rPr>
        <w:t>对客户反映的问题及领导布置的工作迅速解决、及时反馈。</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④</w:t>
      </w:r>
      <w:r>
        <w:rPr>
          <w:rFonts w:ascii="宋体" w:hAnsi="宋体" w:hint="eastAsia"/>
          <w:color w:val="000000"/>
          <w:kern w:val="0"/>
          <w:sz w:val="28"/>
          <w:szCs w:val="28"/>
          <w:lang w:val="zh-CN"/>
        </w:rPr>
        <w:t>工作标准</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 xml:space="preserve">a </w:t>
      </w:r>
      <w:r>
        <w:rPr>
          <w:rFonts w:ascii="宋体" w:hAnsi="宋体"/>
          <w:color w:val="000000"/>
          <w:kern w:val="0"/>
          <w:sz w:val="28"/>
          <w:szCs w:val="28"/>
        </w:rPr>
        <w:t xml:space="preserve"> </w:t>
      </w:r>
      <w:r>
        <w:rPr>
          <w:rFonts w:ascii="宋体" w:hAnsi="宋体" w:hint="eastAsia"/>
          <w:color w:val="000000"/>
          <w:kern w:val="0"/>
          <w:sz w:val="28"/>
          <w:szCs w:val="28"/>
          <w:lang w:val="zh-CN"/>
        </w:rPr>
        <w:t>每天对管理区域巡视一遍，巡视记录及时、完整，项目发生情况及时掌握；</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lang w:val="zh-CN"/>
        </w:rPr>
        <w:t>每周对物业服务情况进行分析，随时掌握，确保服务标准的稳定；</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lang w:val="zh-CN"/>
        </w:rPr>
        <w:t>每月向公司财务及领导上报项目运营情况；</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lang w:val="zh-CN"/>
        </w:rPr>
        <w:t>每季度对各项工作进行分析；</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lang w:val="zh-CN"/>
        </w:rPr>
        <w:t>及时组织回访客户，回访率100%、问题处理率100%；</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lastRenderedPageBreak/>
        <w:t>f</w:t>
      </w:r>
      <w:r>
        <w:rPr>
          <w:rFonts w:ascii="宋体" w:hAnsi="宋体"/>
          <w:color w:val="000000"/>
          <w:kern w:val="0"/>
          <w:sz w:val="28"/>
          <w:szCs w:val="28"/>
        </w:rPr>
        <w:t xml:space="preserve">  </w:t>
      </w:r>
      <w:r>
        <w:rPr>
          <w:rFonts w:ascii="宋体" w:hAnsi="宋体" w:hint="eastAsia"/>
          <w:color w:val="000000"/>
          <w:kern w:val="0"/>
          <w:sz w:val="28"/>
          <w:szCs w:val="28"/>
          <w:lang w:val="zh-CN"/>
        </w:rPr>
        <w:t>每周召开一次项目办公会；</w:t>
      </w:r>
    </w:p>
    <w:p w:rsidR="00DF2F97" w:rsidRDefault="00DF2F97" w:rsidP="00DF2F97">
      <w:pPr>
        <w:widowControl/>
        <w:snapToGrid w:val="0"/>
        <w:spacing w:line="360" w:lineRule="auto"/>
        <w:ind w:firstLineChars="100" w:firstLine="280"/>
        <w:rPr>
          <w:rFonts w:ascii="宋体" w:hAnsi="宋体"/>
          <w:color w:val="000000"/>
          <w:kern w:val="0"/>
          <w:sz w:val="28"/>
          <w:szCs w:val="28"/>
          <w:lang w:val="zh-CN"/>
        </w:rPr>
      </w:pPr>
      <w:r>
        <w:rPr>
          <w:rFonts w:ascii="宋体" w:hAnsi="宋体" w:hint="eastAsia"/>
          <w:color w:val="000000"/>
          <w:kern w:val="0"/>
          <w:sz w:val="28"/>
          <w:szCs w:val="28"/>
        </w:rPr>
        <w:t>g</w:t>
      </w:r>
      <w:r>
        <w:rPr>
          <w:rFonts w:ascii="宋体" w:hAnsi="宋体"/>
          <w:color w:val="000000"/>
          <w:kern w:val="0"/>
          <w:sz w:val="28"/>
          <w:szCs w:val="28"/>
        </w:rPr>
        <w:t xml:space="preserve">  </w:t>
      </w:r>
      <w:r>
        <w:rPr>
          <w:rFonts w:ascii="宋体" w:hAnsi="宋体" w:hint="eastAsia"/>
          <w:color w:val="000000"/>
          <w:kern w:val="0"/>
          <w:sz w:val="28"/>
          <w:szCs w:val="28"/>
          <w:lang w:val="zh-CN"/>
        </w:rPr>
        <w:t>每月召开一次项目员工大会。</w:t>
      </w:r>
    </w:p>
    <w:p w:rsidR="00DF2F97" w:rsidRDefault="00DF2F97" w:rsidP="00DF2F97">
      <w:pPr>
        <w:widowControl/>
        <w:snapToGrid w:val="0"/>
        <w:spacing w:line="360" w:lineRule="auto"/>
        <w:rPr>
          <w:rFonts w:asciiTheme="minorEastAsia" w:hAnsiTheme="minorEastAsia" w:cstheme="minorEastAsia"/>
          <w:b/>
          <w:bCs/>
          <w:color w:val="000000"/>
          <w:kern w:val="0"/>
          <w:sz w:val="28"/>
          <w:szCs w:val="28"/>
        </w:rPr>
      </w:pPr>
      <w:bookmarkStart w:id="83" w:name="_Toc4251"/>
      <w:bookmarkStart w:id="84" w:name="_Toc12225"/>
      <w:bookmarkStart w:id="85" w:name="_Toc5589"/>
      <w:r>
        <w:rPr>
          <w:rFonts w:ascii="宋体" w:hAnsi="宋体" w:hint="eastAsia"/>
          <w:color w:val="000000"/>
          <w:kern w:val="0"/>
          <w:sz w:val="28"/>
          <w:szCs w:val="28"/>
        </w:rPr>
        <w:t>（2）</w:t>
      </w:r>
      <w:r>
        <w:rPr>
          <w:rFonts w:asciiTheme="minorEastAsia" w:hAnsiTheme="minorEastAsia" w:cstheme="minorEastAsia" w:hint="eastAsia"/>
          <w:b/>
          <w:bCs/>
          <w:color w:val="000000"/>
          <w:kern w:val="0"/>
          <w:sz w:val="28"/>
          <w:szCs w:val="28"/>
        </w:rPr>
        <w:t>内勤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持有物业管理员上岗证；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有3年以上工作经验，1年以上本行业或相关行业管理经验。</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年龄25-45岁，男女不限，大专以上学历；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具有很强的心理承受能力、计划与执行能力及客户服务能力。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负责处理重大投诉，并及时上报物业服务中心经理；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负责有关办公室报纸分发、会议服务及物业服务中心档案管理；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负责会议室、领导办公室及休息室的卫生保洁及被单换洗工作；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负责投标人为采购人领导办公室提供的盆景花木的日常养护工作；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完成领导交办的其它工作。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遵守职业道德、工作纪律，保守公司及客户秘密；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坚持原则，廉洁奉公、模范带头；</w:t>
      </w:r>
      <w:r>
        <w:rPr>
          <w:rFonts w:ascii="宋体" w:hAnsi="宋体" w:hint="eastAsia"/>
          <w:color w:val="000000"/>
          <w:kern w:val="0"/>
          <w:sz w:val="28"/>
          <w:szCs w:val="28"/>
        </w:rPr>
        <w:tab/>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熟物业管理及相关专业知识；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工作耐心细致、热情周到，不与客户争执；</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对客户反映的问题及领导布置的工作迅速解决、及时反馈。</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每天早上组织召开项目晨会，按照甲方要求时间打扫领导办公室；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根据甲方要求随时提供会议服务工作；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根据甲方要求时间打扫会议室级领导休息室卫生；</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根据甲方要求及时换洗休息室被单；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按照室内盆景花木涨势及时修剪养护领导办公室花木。</w:t>
      </w:r>
    </w:p>
    <w:p w:rsidR="00DF2F97" w:rsidRDefault="00DF2F97" w:rsidP="00DF2F97">
      <w:pPr>
        <w:widowControl/>
        <w:snapToGrid w:val="0"/>
        <w:spacing w:line="360" w:lineRule="auto"/>
        <w:rPr>
          <w:rFonts w:ascii="宋体" w:hAnsi="宋体"/>
          <w:b/>
          <w:bCs/>
          <w:color w:val="000000"/>
          <w:kern w:val="0"/>
          <w:sz w:val="28"/>
          <w:szCs w:val="28"/>
        </w:rPr>
      </w:pPr>
      <w:bookmarkStart w:id="86" w:name="_Toc18327"/>
      <w:bookmarkStart w:id="87" w:name="_Toc16795"/>
      <w:bookmarkStart w:id="88" w:name="_Toc17895"/>
      <w:bookmarkEnd w:id="83"/>
      <w:bookmarkEnd w:id="84"/>
      <w:bookmarkEnd w:id="85"/>
      <w:r>
        <w:rPr>
          <w:rFonts w:ascii="宋体" w:hAnsi="宋体" w:hint="eastAsia"/>
          <w:b/>
          <w:bCs/>
          <w:color w:val="000000"/>
          <w:kern w:val="0"/>
          <w:sz w:val="28"/>
          <w:szCs w:val="28"/>
        </w:rPr>
        <w:lastRenderedPageBreak/>
        <w:t>（3）水电维修班长</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有工民建、水电</w:t>
      </w:r>
      <w:proofErr w:type="gramStart"/>
      <w:r>
        <w:rPr>
          <w:rFonts w:ascii="宋体" w:hAnsi="宋体" w:hint="eastAsia"/>
          <w:color w:val="000000"/>
          <w:kern w:val="0"/>
          <w:sz w:val="28"/>
          <w:szCs w:val="28"/>
        </w:rPr>
        <w:t>暖专业</w:t>
      </w:r>
      <w:proofErr w:type="gramEnd"/>
      <w:r>
        <w:rPr>
          <w:rFonts w:ascii="宋体" w:hAnsi="宋体" w:hint="eastAsia"/>
          <w:color w:val="000000"/>
          <w:kern w:val="0"/>
          <w:sz w:val="28"/>
          <w:szCs w:val="28"/>
        </w:rPr>
        <w:t>培训经历，具备房屋修缮和供电管理相关知识，持有高压电工证入网许可证或其它相关资格证书；</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有５年以上工作经验，２年以上物业管理或相关行业经验。</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年龄20-45岁，男性，中专以上学历；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具有一定的组织管理能力，心理承受能力、计划与执行能力及客户服务能力。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负责水电维修班的日常综合管理工作。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负责所辖物业公共设施设备的运行、保养、维修及安全检查等工作。遇到突发事件立即组织力量抢修，确保各种设施设备能正常使用。</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负责建立接管物业的设施、设备台账，并进行能耗测算。</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负责水电维修班常用工具、配件的领用和管理。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负责制定本部门年度、月度工作计划，并组织实施。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f  </w:t>
      </w:r>
      <w:r>
        <w:rPr>
          <w:rFonts w:ascii="宋体" w:hAnsi="宋体" w:hint="eastAsia"/>
          <w:color w:val="000000"/>
          <w:kern w:val="0"/>
          <w:sz w:val="28"/>
          <w:szCs w:val="28"/>
        </w:rPr>
        <w:t>负责下属员工的专业技术培训，提高各专业人员的专业技能和服务水平。</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g  </w:t>
      </w:r>
      <w:r>
        <w:rPr>
          <w:rFonts w:ascii="宋体" w:hAnsi="宋体" w:hint="eastAsia"/>
          <w:color w:val="000000"/>
          <w:kern w:val="0"/>
          <w:sz w:val="28"/>
          <w:szCs w:val="28"/>
        </w:rPr>
        <w:t>完成领导交办的其它工作。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遵守职业道德、工作纪律，保守公司及客户秘密；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proofErr w:type="gramStart"/>
      <w:r>
        <w:rPr>
          <w:rFonts w:ascii="宋体" w:hAnsi="宋体" w:hint="eastAsia"/>
          <w:color w:val="000000"/>
          <w:kern w:val="0"/>
          <w:sz w:val="28"/>
          <w:szCs w:val="28"/>
        </w:rPr>
        <w:t>不</w:t>
      </w:r>
      <w:proofErr w:type="gramEnd"/>
      <w:r>
        <w:rPr>
          <w:rFonts w:ascii="宋体" w:hAnsi="宋体" w:hint="eastAsia"/>
          <w:color w:val="000000"/>
          <w:kern w:val="0"/>
          <w:sz w:val="28"/>
          <w:szCs w:val="28"/>
        </w:rPr>
        <w:t>吃回扣，不虚增工程量，不利用职务之便做交易；</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熟知物业管理及相关专业知识；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工作认真负责、吃苦耐劳；</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工程维修能精打细算、控制成本；</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f  </w:t>
      </w:r>
      <w:r>
        <w:rPr>
          <w:rFonts w:ascii="宋体" w:hAnsi="宋体" w:hint="eastAsia"/>
          <w:color w:val="000000"/>
          <w:kern w:val="0"/>
          <w:sz w:val="28"/>
          <w:szCs w:val="28"/>
        </w:rPr>
        <w:t>掌握操作要领，遵守操作规程。</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熟悉所管辖小区水、电、气、暖、线路分布情况以及公共设施、设备情况；</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lastRenderedPageBreak/>
        <w:t xml:space="preserve">b  </w:t>
      </w:r>
      <w:r>
        <w:rPr>
          <w:rFonts w:ascii="宋体" w:hAnsi="宋体" w:hint="eastAsia"/>
          <w:color w:val="000000"/>
          <w:kern w:val="0"/>
          <w:sz w:val="28"/>
          <w:szCs w:val="28"/>
        </w:rPr>
        <w:t>每天对小区巡视不少于２次，巡视记录及时完整；</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服务及时率100%，问题处理率100%，设施、设备完好率100%，房屋完好率98%；</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每周召开一次工作例会；</w:t>
      </w:r>
    </w:p>
    <w:p w:rsidR="00DF2F97" w:rsidRDefault="00DF2F97" w:rsidP="00DF2F97">
      <w:pPr>
        <w:widowControl/>
        <w:snapToGrid w:val="0"/>
        <w:spacing w:line="360" w:lineRule="auto"/>
        <w:rPr>
          <w:rFonts w:ascii="宋体" w:hAnsi="宋体"/>
          <w:b/>
          <w:bCs/>
          <w:color w:val="000000"/>
          <w:kern w:val="0"/>
          <w:sz w:val="28"/>
          <w:szCs w:val="28"/>
        </w:rPr>
      </w:pPr>
      <w:r>
        <w:rPr>
          <w:rFonts w:ascii="宋体" w:hAnsi="宋体" w:hint="eastAsia"/>
          <w:b/>
          <w:bCs/>
          <w:color w:val="000000"/>
          <w:kern w:val="0"/>
          <w:sz w:val="28"/>
          <w:szCs w:val="28"/>
        </w:rPr>
        <w:t>（4）水电维修工</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①任职要求：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具有电工专业操作证书；</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中专以上学历，男性，年龄25-45岁；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3年以上相关行业工作经验；</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具有一定的客户服务经验；</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具有一定的沟通、协调能力、心理承受能力、应变能力。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负责所辖区域内供电系统及公共设施的日常巡查、记录、维护管理，并制订最佳运行方案，确保供电设备、设施的正常运行，出现故障立即排除。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根据系统(强、弱电)运行情况进行必要的技术改造，制订切实可行的节约能源措施，并确保实施。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每周对各个配电房及设备进行一次清洁。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负责完成甲方有关水电维修的特约维修服务。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完成领导交办的其它工作。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遵守职业道德、工作纪律，保守公司及客户秘密；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工作认真负责、吃苦耐劳，服务热情、耐心、细致、周到；</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坚持原则，公私分明，不徇私舞弊；</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熟悉所管辖区域的楼宇供电线路分布情况、公共设施、设备数量、运行状态；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掌握操作要领，遵守操作规程。</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公共设施、设备完好率100%；</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接到报修单后，在30分钟或约定的时间内到达维修现场并在约定的时间内完成；</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供电、房屋维修合格率100%、及时率100%、客户满意率95%以上；</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值班记录完整率100%；</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公用水、电表、二次加压设备、路灯、草坪灯、造型灯每月普查一遍，一周内维修完毕，并记录完整；</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f</w:t>
      </w:r>
      <w:r>
        <w:rPr>
          <w:rFonts w:ascii="宋体" w:eastAsia="宋体" w:hAnsi="宋体" w:cs="宋体"/>
          <w:color w:val="000000"/>
          <w:kern w:val="0"/>
          <w:sz w:val="28"/>
          <w:szCs w:val="28"/>
        </w:rPr>
        <w:t xml:space="preserve">  </w:t>
      </w:r>
      <w:r>
        <w:rPr>
          <w:rFonts w:ascii="宋体" w:hAnsi="宋体" w:hint="eastAsia"/>
          <w:color w:val="000000"/>
          <w:kern w:val="0"/>
          <w:sz w:val="28"/>
          <w:szCs w:val="28"/>
        </w:rPr>
        <w:t>电表箱、T接箱、弱电分接箱，封锁完好，无破损现象；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g</w:t>
      </w:r>
      <w:r>
        <w:rPr>
          <w:rFonts w:ascii="宋体" w:eastAsia="宋体" w:hAnsi="宋体" w:cs="宋体"/>
          <w:color w:val="000000"/>
          <w:kern w:val="0"/>
          <w:sz w:val="28"/>
          <w:szCs w:val="28"/>
        </w:rPr>
        <w:t xml:space="preserve">  </w:t>
      </w:r>
      <w:r>
        <w:rPr>
          <w:rFonts w:ascii="宋体" w:hAnsi="宋体" w:hint="eastAsia"/>
          <w:color w:val="000000"/>
          <w:kern w:val="0"/>
          <w:sz w:val="28"/>
          <w:szCs w:val="28"/>
        </w:rPr>
        <w:t>配电房、消防控制房，保持整洁、通风，保证设备正常运做；</w:t>
      </w:r>
    </w:p>
    <w:p w:rsidR="00DF2F97" w:rsidRDefault="00DF2F97" w:rsidP="00DF2F97">
      <w:pPr>
        <w:widowControl/>
        <w:snapToGrid w:val="0"/>
        <w:spacing w:line="360" w:lineRule="auto"/>
        <w:rPr>
          <w:rFonts w:ascii="宋体" w:hAnsi="宋体"/>
          <w:b/>
          <w:bCs/>
          <w:color w:val="000000"/>
          <w:kern w:val="0"/>
          <w:sz w:val="28"/>
          <w:szCs w:val="28"/>
        </w:rPr>
      </w:pPr>
      <w:r>
        <w:rPr>
          <w:rFonts w:ascii="宋体" w:hAnsi="宋体" w:hint="eastAsia"/>
          <w:b/>
          <w:bCs/>
          <w:color w:val="000000"/>
          <w:kern w:val="0"/>
          <w:sz w:val="28"/>
          <w:szCs w:val="28"/>
        </w:rPr>
        <w:t>（5）监控员</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①</w:t>
      </w:r>
      <w:r>
        <w:rPr>
          <w:rFonts w:ascii="宋体" w:hAnsi="宋体" w:hint="eastAsia"/>
          <w:color w:val="000000"/>
          <w:kern w:val="0"/>
          <w:sz w:val="28"/>
          <w:szCs w:val="28"/>
        </w:rPr>
        <w:t>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高中或同等以上学历，年龄20-45岁，持建（构）筑物消防员资格证上岗，退伍军人优先；</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b  </w:t>
      </w:r>
      <w:r>
        <w:rPr>
          <w:rFonts w:ascii="宋体" w:hAnsi="宋体" w:hint="eastAsia"/>
          <w:color w:val="000000"/>
          <w:kern w:val="0"/>
          <w:sz w:val="28"/>
          <w:szCs w:val="28"/>
        </w:rPr>
        <w:t>2年以上工作经验，1年以上同行业工作经验，能够熟练操作电脑；</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c</w:t>
      </w:r>
      <w:r>
        <w:rPr>
          <w:rFonts w:ascii="宋体" w:eastAsia="宋体" w:hAnsi="宋体" w:cs="宋体"/>
          <w:color w:val="000000"/>
          <w:kern w:val="0"/>
          <w:sz w:val="28"/>
          <w:szCs w:val="28"/>
        </w:rPr>
        <w:t xml:space="preserve">  </w:t>
      </w:r>
      <w:r>
        <w:rPr>
          <w:rFonts w:ascii="宋体" w:hAnsi="宋体" w:hint="eastAsia"/>
          <w:color w:val="000000"/>
          <w:kern w:val="0"/>
          <w:sz w:val="28"/>
          <w:szCs w:val="28"/>
        </w:rPr>
        <w:t>具有高度的责任感和精益求精的工作态度及快速反应能力;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d</w:t>
      </w:r>
      <w:r>
        <w:rPr>
          <w:rFonts w:ascii="宋体" w:eastAsia="宋体" w:hAnsi="宋体" w:cs="宋体"/>
          <w:color w:val="000000"/>
          <w:kern w:val="0"/>
          <w:sz w:val="28"/>
          <w:szCs w:val="28"/>
        </w:rPr>
        <w:t xml:space="preserve">  </w:t>
      </w:r>
      <w:r>
        <w:rPr>
          <w:rFonts w:ascii="宋体" w:hAnsi="宋体" w:hint="eastAsia"/>
          <w:color w:val="000000"/>
          <w:kern w:val="0"/>
          <w:sz w:val="28"/>
          <w:szCs w:val="28"/>
        </w:rPr>
        <w:t>具有良好的思想品德，身体健康，无劣迹、无前科；</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e</w:t>
      </w:r>
      <w:r>
        <w:rPr>
          <w:rFonts w:ascii="宋体" w:eastAsia="宋体" w:hAnsi="宋体" w:cs="宋体"/>
          <w:color w:val="000000"/>
          <w:kern w:val="0"/>
          <w:sz w:val="28"/>
          <w:szCs w:val="28"/>
        </w:rPr>
        <w:t xml:space="preserve">  </w:t>
      </w:r>
      <w:r>
        <w:rPr>
          <w:rFonts w:ascii="宋体" w:hAnsi="宋体" w:hint="eastAsia"/>
          <w:color w:val="000000"/>
          <w:kern w:val="0"/>
          <w:sz w:val="28"/>
          <w:szCs w:val="28"/>
        </w:rPr>
        <w:t>具有较强的组织、协调、沟通能力，普通话标准；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②</w:t>
      </w:r>
      <w:r>
        <w:rPr>
          <w:rFonts w:ascii="宋体" w:hAnsi="宋体" w:hint="eastAsia"/>
          <w:color w:val="000000"/>
          <w:kern w:val="0"/>
          <w:sz w:val="28"/>
          <w:szCs w:val="28"/>
        </w:rPr>
        <w:t>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a  </w:t>
      </w:r>
      <w:r>
        <w:rPr>
          <w:rFonts w:ascii="宋体" w:hAnsi="宋体" w:hint="eastAsia"/>
          <w:color w:val="000000"/>
          <w:kern w:val="0"/>
          <w:sz w:val="28"/>
          <w:szCs w:val="28"/>
        </w:rPr>
        <w:t>负责消防设施、器材的日常巡检及维护管理，并做好相应记录；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处理消防报警及消防电话投诉；</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c  </w:t>
      </w:r>
      <w:r>
        <w:rPr>
          <w:rFonts w:ascii="宋体" w:hAnsi="宋体" w:hint="eastAsia"/>
          <w:color w:val="000000"/>
          <w:kern w:val="0"/>
          <w:sz w:val="28"/>
          <w:szCs w:val="28"/>
        </w:rPr>
        <w:t>发现消防隐患，及时采取措施，并报告主管领导，做好记录；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d  </w:t>
      </w:r>
      <w:r>
        <w:rPr>
          <w:rFonts w:ascii="宋体" w:hAnsi="宋体" w:hint="eastAsia"/>
          <w:color w:val="000000"/>
          <w:kern w:val="0"/>
          <w:sz w:val="28"/>
          <w:szCs w:val="28"/>
        </w:rPr>
        <w:t>发生火灾时，迅速按消防应急预案处理；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e  </w:t>
      </w:r>
      <w:r>
        <w:rPr>
          <w:rFonts w:ascii="宋体" w:hAnsi="宋体" w:hint="eastAsia"/>
          <w:color w:val="000000"/>
          <w:kern w:val="0"/>
          <w:sz w:val="28"/>
          <w:szCs w:val="28"/>
        </w:rPr>
        <w:t>协助领导制定消防演练方案，定期组织消防训练、演练；</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f  </w:t>
      </w:r>
      <w:r>
        <w:rPr>
          <w:rFonts w:ascii="宋体" w:hAnsi="宋体" w:hint="eastAsia"/>
          <w:color w:val="000000"/>
          <w:kern w:val="0"/>
          <w:sz w:val="28"/>
          <w:szCs w:val="28"/>
        </w:rPr>
        <w:t>完成领导交办的其它工作。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③</w:t>
      </w:r>
      <w:r>
        <w:rPr>
          <w:rFonts w:ascii="宋体" w:hAnsi="宋体" w:hint="eastAsia"/>
          <w:color w:val="000000"/>
          <w:kern w:val="0"/>
          <w:sz w:val="28"/>
          <w:szCs w:val="28"/>
        </w:rPr>
        <w:t>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lastRenderedPageBreak/>
        <w:t xml:space="preserve">a  </w:t>
      </w:r>
      <w:r>
        <w:rPr>
          <w:rFonts w:ascii="宋体" w:hAnsi="宋体" w:hint="eastAsia"/>
          <w:color w:val="000000"/>
          <w:kern w:val="0"/>
          <w:sz w:val="28"/>
          <w:szCs w:val="28"/>
        </w:rPr>
        <w:t>严格遵守职业道德、工作纪律；</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b</w:t>
      </w:r>
      <w:r>
        <w:rPr>
          <w:rFonts w:ascii="宋体" w:eastAsia="宋体" w:hAnsi="宋体" w:cs="宋体"/>
          <w:color w:val="000000"/>
          <w:kern w:val="0"/>
          <w:sz w:val="28"/>
          <w:szCs w:val="28"/>
        </w:rPr>
        <w:t xml:space="preserve">  </w:t>
      </w:r>
      <w:r>
        <w:rPr>
          <w:rFonts w:ascii="宋体" w:hAnsi="宋体" w:hint="eastAsia"/>
          <w:color w:val="000000"/>
          <w:kern w:val="0"/>
          <w:sz w:val="28"/>
          <w:szCs w:val="28"/>
        </w:rPr>
        <w:t>坚守岗位、履行职责；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爱护消防器材、消防设施；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d</w:t>
      </w:r>
      <w:r>
        <w:rPr>
          <w:rFonts w:ascii="宋体" w:eastAsia="宋体" w:hAnsi="宋体" w:cs="宋体"/>
          <w:color w:val="000000"/>
          <w:kern w:val="0"/>
          <w:sz w:val="28"/>
          <w:szCs w:val="28"/>
        </w:rPr>
        <w:t xml:space="preserve">  </w:t>
      </w:r>
      <w:r>
        <w:rPr>
          <w:rFonts w:ascii="宋体" w:hAnsi="宋体" w:hint="eastAsia"/>
          <w:color w:val="000000"/>
          <w:kern w:val="0"/>
          <w:sz w:val="28"/>
          <w:szCs w:val="28"/>
        </w:rPr>
        <w:t>发现安全隐患时应及时处理上报或提醒客户；</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e</w:t>
      </w:r>
      <w:r>
        <w:rPr>
          <w:rFonts w:ascii="宋体" w:eastAsia="宋体" w:hAnsi="宋体" w:cs="宋体"/>
          <w:color w:val="000000"/>
          <w:kern w:val="0"/>
          <w:sz w:val="28"/>
          <w:szCs w:val="28"/>
        </w:rPr>
        <w:t xml:space="preserve">  </w:t>
      </w:r>
      <w:r>
        <w:rPr>
          <w:rFonts w:ascii="宋体" w:hAnsi="宋体" w:hint="eastAsia"/>
          <w:color w:val="000000"/>
          <w:kern w:val="0"/>
          <w:sz w:val="28"/>
          <w:szCs w:val="28"/>
        </w:rPr>
        <w:t>熟悉物业服务范围内各种消防设施、设备的设置位置、使用状态及使用方法；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f</w:t>
      </w:r>
      <w:r>
        <w:rPr>
          <w:rFonts w:ascii="宋体" w:eastAsia="宋体" w:hAnsi="宋体" w:cs="宋体"/>
          <w:color w:val="000000"/>
          <w:kern w:val="0"/>
          <w:sz w:val="28"/>
          <w:szCs w:val="28"/>
        </w:rPr>
        <w:t xml:space="preserve">  </w:t>
      </w:r>
      <w:r>
        <w:rPr>
          <w:rFonts w:ascii="宋体" w:hAnsi="宋体" w:hint="eastAsia"/>
          <w:color w:val="000000"/>
          <w:kern w:val="0"/>
          <w:sz w:val="28"/>
          <w:szCs w:val="28"/>
        </w:rPr>
        <w:t>熟知公共秩序管理各种规章制度及事件处理程序，熟知消防管理知识和技能。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④</w:t>
      </w:r>
      <w:r>
        <w:rPr>
          <w:rFonts w:ascii="宋体" w:hAnsi="宋体" w:hint="eastAsia"/>
          <w:color w:val="000000"/>
          <w:kern w:val="0"/>
          <w:sz w:val="28"/>
          <w:szCs w:val="28"/>
        </w:rPr>
        <w:t>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color w:val="000000"/>
          <w:kern w:val="0"/>
          <w:sz w:val="28"/>
          <w:szCs w:val="28"/>
        </w:rPr>
        <w:t xml:space="preserve">a  </w:t>
      </w:r>
      <w:r>
        <w:rPr>
          <w:rFonts w:ascii="宋体" w:hAnsi="宋体" w:hint="eastAsia"/>
          <w:color w:val="000000"/>
          <w:kern w:val="0"/>
          <w:sz w:val="28"/>
          <w:szCs w:val="28"/>
        </w:rPr>
        <w:t>每月对消防设施、设备巡检一遍，发现问题及时解决并记录完整；</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b</w:t>
      </w:r>
      <w:r>
        <w:rPr>
          <w:rFonts w:ascii="宋体" w:eastAsia="宋体" w:hAnsi="宋体" w:cs="宋体"/>
          <w:color w:val="000000"/>
          <w:kern w:val="0"/>
          <w:sz w:val="28"/>
          <w:szCs w:val="28"/>
        </w:rPr>
        <w:t xml:space="preserve">  </w:t>
      </w:r>
      <w:r>
        <w:rPr>
          <w:rFonts w:ascii="宋体" w:hAnsi="宋体" w:hint="eastAsia"/>
          <w:color w:val="000000"/>
          <w:kern w:val="0"/>
          <w:sz w:val="28"/>
          <w:szCs w:val="28"/>
        </w:rPr>
        <w:t>消防设施、设备完好率100%，无消防隐患；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c</w:t>
      </w:r>
      <w:r>
        <w:rPr>
          <w:rFonts w:ascii="宋体" w:eastAsia="宋体" w:hAnsi="宋体" w:cs="宋体"/>
          <w:color w:val="000000"/>
          <w:kern w:val="0"/>
          <w:sz w:val="28"/>
          <w:szCs w:val="28"/>
        </w:rPr>
        <w:t xml:space="preserve">  </w:t>
      </w:r>
      <w:r>
        <w:rPr>
          <w:rFonts w:ascii="宋体" w:hAnsi="宋体" w:hint="eastAsia"/>
          <w:color w:val="000000"/>
          <w:kern w:val="0"/>
          <w:sz w:val="28"/>
          <w:szCs w:val="28"/>
        </w:rPr>
        <w:t>发现报警信息后应在30秒内进行确认, 并通知相关人员，按照各类应急处理程序处理；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各类报警处理率为100%；及时率100%；</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e</w:t>
      </w:r>
      <w:r>
        <w:rPr>
          <w:rFonts w:ascii="宋体" w:eastAsia="宋体" w:hAnsi="宋体" w:cs="宋体"/>
          <w:color w:val="000000"/>
          <w:kern w:val="0"/>
          <w:sz w:val="28"/>
          <w:szCs w:val="28"/>
        </w:rPr>
        <w:t xml:space="preserve">  </w:t>
      </w:r>
      <w:r>
        <w:rPr>
          <w:rFonts w:ascii="宋体" w:hAnsi="宋体" w:hint="eastAsia"/>
          <w:color w:val="000000"/>
          <w:kern w:val="0"/>
          <w:sz w:val="28"/>
          <w:szCs w:val="28"/>
        </w:rPr>
        <w:t>每季度组织一次消防培训，每年举行一次消防演练。</w:t>
      </w:r>
    </w:p>
    <w:p w:rsidR="00DF2F97" w:rsidRDefault="00DF2F97" w:rsidP="00DF2F97">
      <w:pPr>
        <w:widowControl/>
        <w:snapToGrid w:val="0"/>
        <w:spacing w:line="360" w:lineRule="auto"/>
        <w:rPr>
          <w:rFonts w:ascii="宋体" w:hAnsi="宋体"/>
          <w:b/>
          <w:bCs/>
          <w:color w:val="000000"/>
          <w:kern w:val="0"/>
          <w:sz w:val="28"/>
          <w:szCs w:val="28"/>
        </w:rPr>
      </w:pPr>
      <w:r>
        <w:rPr>
          <w:rFonts w:ascii="宋体" w:hAnsi="宋体" w:hint="eastAsia"/>
          <w:b/>
          <w:bCs/>
          <w:color w:val="000000"/>
          <w:kern w:val="0"/>
          <w:sz w:val="28"/>
          <w:szCs w:val="28"/>
        </w:rPr>
        <w:t>（6）保安员</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高中或同等以上学历，年龄20-</w:t>
      </w:r>
      <w:r>
        <w:rPr>
          <w:rFonts w:ascii="宋体" w:hAnsi="宋体"/>
          <w:color w:val="000000"/>
          <w:kern w:val="0"/>
          <w:sz w:val="28"/>
          <w:szCs w:val="28"/>
        </w:rPr>
        <w:t>4</w:t>
      </w:r>
      <w:r>
        <w:rPr>
          <w:rFonts w:ascii="宋体" w:hAnsi="宋体" w:hint="eastAsia"/>
          <w:color w:val="000000"/>
          <w:kern w:val="0"/>
          <w:sz w:val="28"/>
          <w:szCs w:val="28"/>
        </w:rPr>
        <w:t>5岁，退伍军人优先；</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2年以上工作经验，1年以上同行业工作经验，能够熟练操作电脑；</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具有高度的责任感和精益求精的工作态度及快速反应能力;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具有良好的思想品德，身体健康，无劣迹、无前科；</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具有较强的组织、协调、沟通能力。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负责车辆、人员、物品的出入检查、登记，制止闲杂人员进入院区；</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维护大门周围公共秩序，引导各种车辆按指定位置规范停放；</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负责所辖区域内的监控工作，协助处理各种应急突发事件；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d</w:t>
      </w:r>
      <w:r>
        <w:rPr>
          <w:rFonts w:ascii="宋体" w:hAnsi="宋体"/>
          <w:color w:val="000000"/>
          <w:kern w:val="0"/>
          <w:sz w:val="28"/>
          <w:szCs w:val="28"/>
        </w:rPr>
        <w:t xml:space="preserve">  </w:t>
      </w:r>
      <w:r>
        <w:rPr>
          <w:rFonts w:ascii="宋体" w:hAnsi="宋体" w:hint="eastAsia"/>
          <w:color w:val="000000"/>
          <w:kern w:val="0"/>
          <w:sz w:val="28"/>
          <w:szCs w:val="28"/>
        </w:rPr>
        <w:t>负责门岗消防器材、挡车器等设施的日常保养与维护；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按照标准程序进行交接班，做好值班记录；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严格遵守职业道德、工作纪律；</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坚守岗位、履行职责；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礼节周全、姿态端正；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熟知公共秩序管理各种规章制度及事件处理程序；</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遇熟悉客户主动问好，礼貌待人，不与客户争执；</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f</w:t>
      </w:r>
      <w:r>
        <w:rPr>
          <w:rFonts w:ascii="宋体" w:hAnsi="宋体"/>
          <w:color w:val="000000"/>
          <w:kern w:val="0"/>
          <w:sz w:val="28"/>
          <w:szCs w:val="28"/>
        </w:rPr>
        <w:t xml:space="preserve">  </w:t>
      </w:r>
      <w:r>
        <w:rPr>
          <w:rFonts w:ascii="宋体" w:hAnsi="宋体" w:hint="eastAsia"/>
          <w:color w:val="000000"/>
          <w:kern w:val="0"/>
          <w:sz w:val="28"/>
          <w:szCs w:val="28"/>
        </w:rPr>
        <w:t>发现安全隐患时应及时处理上报；</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g</w:t>
      </w:r>
      <w:r>
        <w:rPr>
          <w:rFonts w:ascii="宋体" w:hAnsi="宋体"/>
          <w:color w:val="000000"/>
          <w:kern w:val="0"/>
          <w:sz w:val="28"/>
          <w:szCs w:val="28"/>
        </w:rPr>
        <w:t xml:space="preserve">  </w:t>
      </w:r>
      <w:r>
        <w:rPr>
          <w:rFonts w:ascii="宋体" w:hAnsi="宋体" w:hint="eastAsia"/>
          <w:color w:val="000000"/>
          <w:kern w:val="0"/>
          <w:sz w:val="28"/>
          <w:szCs w:val="28"/>
        </w:rPr>
        <w:t>爱护警用器材、爱护公共设施。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外来人员、车辆出入院区有登记；</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坚守岗位，值班记录完整率100%，字迹清楚；</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监控设备运行正常，保持监控室和监控设备的整洁，每班次交班前清洁整理一次。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门岗物品、设施摆放整齐，卫生整洁，达标率100%。</w:t>
      </w:r>
    </w:p>
    <w:p w:rsidR="00DF2F97" w:rsidRDefault="00DF2F97" w:rsidP="00DF2F97">
      <w:pPr>
        <w:widowControl/>
        <w:snapToGrid w:val="0"/>
        <w:spacing w:line="360" w:lineRule="auto"/>
        <w:rPr>
          <w:rFonts w:ascii="宋体" w:hAnsi="宋体"/>
          <w:b/>
          <w:bCs/>
          <w:color w:val="000000"/>
          <w:kern w:val="0"/>
          <w:sz w:val="28"/>
          <w:szCs w:val="28"/>
        </w:rPr>
      </w:pPr>
      <w:bookmarkStart w:id="89" w:name="_Toc7076"/>
      <w:bookmarkStart w:id="90" w:name="_Toc29835"/>
      <w:bookmarkStart w:id="91" w:name="_Toc14521"/>
      <w:bookmarkEnd w:id="86"/>
      <w:bookmarkEnd w:id="87"/>
      <w:bookmarkEnd w:id="88"/>
      <w:r>
        <w:rPr>
          <w:rFonts w:ascii="宋体" w:hAnsi="宋体" w:hint="eastAsia"/>
          <w:b/>
          <w:bCs/>
          <w:color w:val="000000"/>
          <w:kern w:val="0"/>
          <w:sz w:val="28"/>
          <w:szCs w:val="28"/>
        </w:rPr>
        <w:t>（7）外围绿化保洁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中专以上学历、男女不限、年龄25—45岁；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接受过绿化方面知识培训，有一定的花卉、园艺知识；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有2年以上工作经验，1年以上本行业或相关行业管理经验；</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身体健康，责任心强。</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负责园区树木、草坪、花卉的定期修剪、施肥、浇水、病虫害防治及补栽补种；</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负责保护绿化区域不受破坏，发现违章行为及时予以劝阻、制止；</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lastRenderedPageBreak/>
        <w:t xml:space="preserve">c  </w:t>
      </w:r>
      <w:r>
        <w:rPr>
          <w:rFonts w:ascii="宋体" w:hAnsi="宋体" w:hint="eastAsia"/>
          <w:color w:val="000000"/>
          <w:kern w:val="0"/>
          <w:sz w:val="28"/>
          <w:szCs w:val="28"/>
        </w:rPr>
        <w:t>维护和保养好所使用的各种工具；</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负责责任区域内道路、公共场地的清扫和保洁。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负责责任区域内垃圾的收集、清运工作及清运车辆的使用与养护。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岗敬业，不怕脏，不怕累；</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按时上下班，不迟到早退；</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服装一致、整齐干净、语言文明、礼貌待人；</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工作期间不准聊天、串岗；</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能及时反馈客户提出的问题；</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f</w:t>
      </w:r>
      <w:r>
        <w:rPr>
          <w:rFonts w:ascii="宋体" w:hAnsi="宋体"/>
          <w:color w:val="000000"/>
          <w:kern w:val="0"/>
          <w:sz w:val="28"/>
          <w:szCs w:val="28"/>
        </w:rPr>
        <w:t xml:space="preserve">  </w:t>
      </w:r>
      <w:r>
        <w:rPr>
          <w:rFonts w:ascii="宋体" w:hAnsi="宋体" w:hint="eastAsia"/>
          <w:color w:val="000000"/>
          <w:kern w:val="0"/>
          <w:sz w:val="28"/>
          <w:szCs w:val="28"/>
        </w:rPr>
        <w:t>熟知小区花草树木品种，名称，习性、熟知病虫害的防治，及时养护。</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绿化区域无斑秃，修剪整齐美观；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树木、花卉长势良好，无病虫害、无折损现象；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绿化工具、机械无丢失，完好率100%。</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道路净、道牙净、线杆净、树穴净、草坪净、散水净、设施净、雨水井净；</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保洁后责任区内无纸屑、烟头、果皮、垃圾袋、无污迹、无青苔、无积水、无杂草、无粪便；</w:t>
      </w:r>
    </w:p>
    <w:p w:rsidR="00DF2F97" w:rsidRDefault="00DF2F97" w:rsidP="00DF2F97">
      <w:pPr>
        <w:widowControl/>
        <w:snapToGrid w:val="0"/>
        <w:spacing w:line="360" w:lineRule="auto"/>
        <w:rPr>
          <w:rFonts w:ascii="宋体" w:hAnsi="宋体"/>
          <w:b/>
          <w:bCs/>
          <w:color w:val="000000"/>
          <w:kern w:val="0"/>
          <w:sz w:val="28"/>
          <w:szCs w:val="28"/>
        </w:rPr>
      </w:pPr>
      <w:r>
        <w:rPr>
          <w:rFonts w:ascii="宋体" w:hAnsi="宋体" w:hint="eastAsia"/>
          <w:b/>
          <w:bCs/>
          <w:color w:val="000000"/>
          <w:kern w:val="0"/>
          <w:sz w:val="28"/>
          <w:szCs w:val="28"/>
        </w:rPr>
        <w:t>（8）室内保洁员</w:t>
      </w:r>
    </w:p>
    <w:p w:rsidR="00DF2F97" w:rsidRDefault="00DF2F97" w:rsidP="00DF2F97">
      <w:pPr>
        <w:widowControl/>
        <w:snapToGrid w:val="0"/>
        <w:spacing w:line="360" w:lineRule="auto"/>
        <w:rPr>
          <w:rFonts w:ascii="宋体" w:hAnsi="宋体"/>
          <w:color w:val="000000"/>
          <w:kern w:val="0"/>
          <w:sz w:val="28"/>
          <w:szCs w:val="28"/>
        </w:rPr>
      </w:pPr>
      <w:r>
        <w:rPr>
          <w:rFonts w:ascii="宋体" w:hAnsi="宋体" w:hint="eastAsia"/>
          <w:color w:val="000000"/>
          <w:kern w:val="0"/>
          <w:sz w:val="28"/>
          <w:szCs w:val="28"/>
        </w:rPr>
        <w:t>①任职条件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初中以上学历，男女不限，年龄20—45岁；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身体健康，责任心强；</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具有一定的协调、沟通能力。</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②岗位职责</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负责责任区域内楼道、地下室、外走廊的清扫和保洁。</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负责单元门窗、电表箱、弱电箱、信报箱、灯具、开关等的清洁工作。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按标准对果皮箱、垃圾桶进行清洗。</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lastRenderedPageBreak/>
        <w:t xml:space="preserve">d  </w:t>
      </w:r>
      <w:r>
        <w:rPr>
          <w:rFonts w:ascii="宋体" w:hAnsi="宋体" w:hint="eastAsia"/>
          <w:color w:val="000000"/>
          <w:kern w:val="0"/>
          <w:sz w:val="28"/>
          <w:szCs w:val="28"/>
        </w:rPr>
        <w:t>对保洁用品、工具进行日常维护和保养。</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e  </w:t>
      </w:r>
      <w:r>
        <w:rPr>
          <w:rFonts w:ascii="宋体" w:hAnsi="宋体" w:hint="eastAsia"/>
          <w:color w:val="000000"/>
          <w:kern w:val="0"/>
          <w:sz w:val="28"/>
          <w:szCs w:val="28"/>
        </w:rPr>
        <w:t>完成领导交办的其它工作。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③工作要求</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爱岗敬业，不怕脏，不怕累；</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w:t>
      </w:r>
      <w:r>
        <w:rPr>
          <w:rFonts w:ascii="宋体" w:hAnsi="宋体"/>
          <w:color w:val="000000"/>
          <w:kern w:val="0"/>
          <w:sz w:val="28"/>
          <w:szCs w:val="28"/>
        </w:rPr>
        <w:t xml:space="preserve">  </w:t>
      </w:r>
      <w:r>
        <w:rPr>
          <w:rFonts w:ascii="宋体" w:hAnsi="宋体" w:hint="eastAsia"/>
          <w:color w:val="000000"/>
          <w:kern w:val="0"/>
          <w:sz w:val="28"/>
          <w:szCs w:val="28"/>
        </w:rPr>
        <w:t>按时上下班，不迟到早退；</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w:t>
      </w:r>
      <w:r>
        <w:rPr>
          <w:rFonts w:ascii="宋体" w:hAnsi="宋体"/>
          <w:color w:val="000000"/>
          <w:kern w:val="0"/>
          <w:sz w:val="28"/>
          <w:szCs w:val="28"/>
        </w:rPr>
        <w:t xml:space="preserve">  </w:t>
      </w:r>
      <w:r>
        <w:rPr>
          <w:rFonts w:ascii="宋体" w:hAnsi="宋体" w:hint="eastAsia"/>
          <w:color w:val="000000"/>
          <w:kern w:val="0"/>
          <w:sz w:val="28"/>
          <w:szCs w:val="28"/>
        </w:rPr>
        <w:t>服装一致、整齐干净、语言文明、礼貌待人；</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w:t>
      </w:r>
      <w:r>
        <w:rPr>
          <w:rFonts w:ascii="宋体" w:hAnsi="宋体"/>
          <w:color w:val="000000"/>
          <w:kern w:val="0"/>
          <w:sz w:val="28"/>
          <w:szCs w:val="28"/>
        </w:rPr>
        <w:t xml:space="preserve">  </w:t>
      </w:r>
      <w:r>
        <w:rPr>
          <w:rFonts w:ascii="宋体" w:hAnsi="宋体" w:hint="eastAsia"/>
          <w:color w:val="000000"/>
          <w:kern w:val="0"/>
          <w:sz w:val="28"/>
          <w:szCs w:val="28"/>
        </w:rPr>
        <w:t>工作期间不准聊天、拾破烂、串岗；</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w:t>
      </w:r>
      <w:r>
        <w:rPr>
          <w:rFonts w:ascii="宋体" w:hAnsi="宋体"/>
          <w:color w:val="000000"/>
          <w:kern w:val="0"/>
          <w:sz w:val="28"/>
          <w:szCs w:val="28"/>
        </w:rPr>
        <w:t xml:space="preserve">  </w:t>
      </w:r>
      <w:r>
        <w:rPr>
          <w:rFonts w:ascii="宋体" w:hAnsi="宋体" w:hint="eastAsia"/>
          <w:color w:val="000000"/>
          <w:kern w:val="0"/>
          <w:sz w:val="28"/>
          <w:szCs w:val="28"/>
        </w:rPr>
        <w:t>能及时反馈客户提出的问题。</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④工作标准</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室内公共区域无杂物,无蜘蛛网,无乱帖、乱画；</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扶手（包括扶手下铁栏杆）、窗户、管道、</w:t>
      </w:r>
      <w:proofErr w:type="gramStart"/>
      <w:r>
        <w:rPr>
          <w:rFonts w:ascii="宋体" w:hAnsi="宋体" w:hint="eastAsia"/>
          <w:color w:val="000000"/>
          <w:kern w:val="0"/>
          <w:sz w:val="28"/>
          <w:szCs w:val="28"/>
        </w:rPr>
        <w:t>门无灰尘</w:t>
      </w:r>
      <w:proofErr w:type="gramEnd"/>
      <w:r>
        <w:rPr>
          <w:rFonts w:ascii="宋体" w:hAnsi="宋体" w:hint="eastAsia"/>
          <w:color w:val="000000"/>
          <w:kern w:val="0"/>
          <w:sz w:val="28"/>
          <w:szCs w:val="28"/>
        </w:rPr>
        <w:t>，地面无垃圾、污迹；</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在打扫卫生时如遇客户应主动避让、待客户通过后再继续作业；</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墙角、墙角线、楼梯夹线、扶手外侧、栏杆下截面等部位应整洁。</w:t>
      </w:r>
    </w:p>
    <w:p w:rsidR="00DF2F97" w:rsidRDefault="00DF2F97" w:rsidP="00DF2F97">
      <w:pPr>
        <w:spacing w:line="560" w:lineRule="exact"/>
        <w:rPr>
          <w:b/>
          <w:bCs/>
          <w:sz w:val="28"/>
          <w:szCs w:val="28"/>
        </w:rPr>
      </w:pPr>
      <w:r>
        <w:rPr>
          <w:rFonts w:hint="eastAsia"/>
          <w:b/>
          <w:bCs/>
          <w:sz w:val="28"/>
          <w:szCs w:val="28"/>
        </w:rPr>
        <w:t>2</w:t>
      </w:r>
      <w:r>
        <w:rPr>
          <w:rFonts w:hint="eastAsia"/>
          <w:b/>
          <w:bCs/>
          <w:sz w:val="28"/>
          <w:szCs w:val="28"/>
        </w:rPr>
        <w:t>、人员培训</w:t>
      </w:r>
      <w:bookmarkEnd w:id="89"/>
      <w:bookmarkEnd w:id="90"/>
      <w:bookmarkEnd w:id="91"/>
    </w:p>
    <w:p w:rsidR="00DF2F97" w:rsidRDefault="00DF2F97" w:rsidP="00DF2F97">
      <w:pPr>
        <w:widowControl/>
        <w:snapToGrid w:val="0"/>
        <w:spacing w:line="560" w:lineRule="exact"/>
        <w:rPr>
          <w:rFonts w:ascii="宋体" w:hAnsi="宋体"/>
          <w:color w:val="000000"/>
          <w:kern w:val="0"/>
          <w:sz w:val="28"/>
          <w:szCs w:val="28"/>
        </w:rPr>
      </w:pPr>
      <w:bookmarkStart w:id="92" w:name="_Toc405208085"/>
      <w:bookmarkStart w:id="93" w:name="_Toc405210259"/>
      <w:r>
        <w:rPr>
          <w:rFonts w:ascii="宋体" w:hAnsi="宋体" w:hint="eastAsia"/>
          <w:color w:val="000000"/>
          <w:kern w:val="0"/>
          <w:sz w:val="28"/>
          <w:szCs w:val="28"/>
        </w:rPr>
        <w:t>（1）培训工作的指导思想</w:t>
      </w:r>
    </w:p>
    <w:p w:rsidR="00DF2F97" w:rsidRDefault="00DF2F97" w:rsidP="00DF2F97">
      <w:pPr>
        <w:widowControl/>
        <w:snapToGrid w:val="0"/>
        <w:spacing w:line="560" w:lineRule="exact"/>
        <w:ind w:firstLineChars="200" w:firstLine="560"/>
        <w:rPr>
          <w:rFonts w:ascii="宋体" w:hAnsi="宋体"/>
          <w:color w:val="000000"/>
          <w:kern w:val="0"/>
          <w:sz w:val="28"/>
          <w:szCs w:val="28"/>
        </w:rPr>
      </w:pPr>
      <w:r>
        <w:rPr>
          <w:rFonts w:ascii="宋体" w:hAnsi="宋体" w:hint="eastAsia"/>
          <w:color w:val="000000"/>
          <w:kern w:val="0"/>
          <w:sz w:val="28"/>
          <w:szCs w:val="28"/>
        </w:rPr>
        <w:t>立足于战略高度，结合我公司多年来物业管理的经验，并根据物业管理市场及行业动态的最新变化，随时调整培训策略，更新培训内容，保证培训效果。</w:t>
      </w:r>
    </w:p>
    <w:p w:rsidR="00DF2F97" w:rsidRDefault="00DF2F97" w:rsidP="00DF2F97">
      <w:pPr>
        <w:widowControl/>
        <w:snapToGrid w:val="0"/>
        <w:spacing w:line="560" w:lineRule="exact"/>
        <w:ind w:firstLineChars="200" w:firstLine="560"/>
        <w:rPr>
          <w:rFonts w:ascii="宋体" w:hAnsi="宋体"/>
          <w:color w:val="000000"/>
          <w:kern w:val="0"/>
          <w:sz w:val="28"/>
          <w:szCs w:val="28"/>
        </w:rPr>
      </w:pPr>
      <w:r>
        <w:rPr>
          <w:rFonts w:ascii="宋体" w:hAnsi="宋体" w:hint="eastAsia"/>
          <w:color w:val="000000"/>
          <w:kern w:val="0"/>
          <w:sz w:val="28"/>
          <w:szCs w:val="28"/>
        </w:rPr>
        <w:t>充分开发管理人员的工作潜能，以客户需求为导向，对员工进行分类分层培训，对培训过程以及结果进行适时评估。</w:t>
      </w:r>
    </w:p>
    <w:p w:rsidR="00DF2F97" w:rsidRDefault="00DF2F97" w:rsidP="00DF2F97">
      <w:pPr>
        <w:widowControl/>
        <w:snapToGrid w:val="0"/>
        <w:spacing w:line="560" w:lineRule="exact"/>
        <w:ind w:firstLineChars="200" w:firstLine="560"/>
        <w:rPr>
          <w:rFonts w:ascii="宋体" w:hAnsi="宋体"/>
          <w:color w:val="000000"/>
          <w:kern w:val="0"/>
          <w:sz w:val="28"/>
          <w:szCs w:val="28"/>
        </w:rPr>
      </w:pPr>
      <w:r>
        <w:rPr>
          <w:rFonts w:ascii="宋体" w:hAnsi="宋体" w:hint="eastAsia"/>
          <w:color w:val="000000"/>
          <w:kern w:val="0"/>
          <w:sz w:val="28"/>
          <w:szCs w:val="28"/>
        </w:rPr>
        <w:t>鼓励员工以多种形式参与学习培训，建立互补型、学习型组织，持续提升服务质量。</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（2）培训的组织形式</w:t>
      </w:r>
    </w:p>
    <w:p w:rsidR="00DF2F97" w:rsidRDefault="00DF2F97" w:rsidP="00DF2F97">
      <w:pPr>
        <w:widowControl/>
        <w:snapToGrid w:val="0"/>
        <w:spacing w:line="560" w:lineRule="exact"/>
        <w:ind w:firstLineChars="100" w:firstLine="280"/>
        <w:rPr>
          <w:rFonts w:ascii="宋体" w:hAnsi="宋体"/>
          <w:color w:val="000000"/>
          <w:kern w:val="0"/>
          <w:sz w:val="28"/>
          <w:szCs w:val="28"/>
        </w:rPr>
      </w:pPr>
      <w:r>
        <w:rPr>
          <w:rFonts w:ascii="宋体" w:hAnsi="宋体" w:hint="eastAsia"/>
          <w:color w:val="000000"/>
          <w:kern w:val="0"/>
          <w:sz w:val="28"/>
          <w:szCs w:val="28"/>
        </w:rPr>
        <w:t>①办公室具体负责员工日常培训工作，包括培训计划拟定、组织落实、考核汇总等工作。</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lastRenderedPageBreak/>
        <w:t xml:space="preserve">  ②各部门经理根据实际需求提出本部门的培训计划，并进行逐级培训，对培训实施进行评估和反馈。</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（3）培训实施流程</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我公司对员工的培训分为三个阶段，即：</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入职培训--转正培训--日常管理培训</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每位新入职员工必须接受为期二周的入职培训，内容详见新员工公共培训科目；</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试用期满后，员工将接受为期一周的转正培训，考核合格后方可转正。</w:t>
      </w:r>
    </w:p>
    <w:p w:rsidR="00DF2F97" w:rsidRDefault="00DF2F97" w:rsidP="00DF2F97">
      <w:pPr>
        <w:widowControl/>
        <w:snapToGrid w:val="0"/>
        <w:spacing w:line="560" w:lineRule="exact"/>
        <w:rPr>
          <w:rFonts w:ascii="宋体" w:hAnsi="宋体"/>
          <w:color w:val="000000"/>
          <w:w w:val="95"/>
          <w:kern w:val="0"/>
          <w:sz w:val="28"/>
          <w:szCs w:val="28"/>
        </w:rPr>
      </w:pPr>
      <w:r>
        <w:rPr>
          <w:rFonts w:ascii="宋体" w:hAnsi="宋体" w:hint="eastAsia"/>
          <w:color w:val="000000"/>
          <w:kern w:val="0"/>
          <w:sz w:val="28"/>
          <w:szCs w:val="28"/>
        </w:rPr>
        <w:t xml:space="preserve">     </w:t>
      </w:r>
      <w:r>
        <w:rPr>
          <w:rFonts w:ascii="宋体" w:hAnsi="宋体" w:hint="eastAsia"/>
          <w:color w:val="000000"/>
          <w:w w:val="95"/>
          <w:kern w:val="0"/>
          <w:sz w:val="28"/>
          <w:szCs w:val="28"/>
        </w:rPr>
        <w:t>转正以后员工将接受长期连续的日常管理培训。内容详见各工种培训科</w:t>
      </w:r>
      <w:bookmarkStart w:id="94" w:name="_Toc405210260"/>
      <w:bookmarkStart w:id="95" w:name="_Toc405208086"/>
      <w:bookmarkEnd w:id="92"/>
      <w:bookmarkEnd w:id="93"/>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（4）培训时间</w:t>
      </w:r>
    </w:p>
    <w:tbl>
      <w:tblPr>
        <w:tblStyle w:val="af0"/>
        <w:tblW w:w="9365" w:type="dxa"/>
        <w:jc w:val="center"/>
        <w:tblLayout w:type="fixed"/>
        <w:tblLook w:val="04A0" w:firstRow="1" w:lastRow="0" w:firstColumn="1" w:lastColumn="0" w:noHBand="0" w:noVBand="1"/>
      </w:tblPr>
      <w:tblGrid>
        <w:gridCol w:w="1840"/>
        <w:gridCol w:w="1950"/>
        <w:gridCol w:w="1900"/>
        <w:gridCol w:w="1850"/>
        <w:gridCol w:w="1825"/>
      </w:tblGrid>
      <w:tr w:rsidR="00DF2F97" w:rsidTr="0071467D">
        <w:trPr>
          <w:trHeight w:val="470"/>
          <w:jc w:val="center"/>
        </w:trPr>
        <w:tc>
          <w:tcPr>
            <w:tcW w:w="184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职务（岗位）</w:t>
            </w:r>
          </w:p>
        </w:tc>
        <w:tc>
          <w:tcPr>
            <w:tcW w:w="195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项目负责人</w:t>
            </w:r>
          </w:p>
        </w:tc>
        <w:tc>
          <w:tcPr>
            <w:tcW w:w="1900" w:type="dxa"/>
          </w:tcPr>
          <w:p w:rsidR="00DF2F97" w:rsidRDefault="00DF2F97" w:rsidP="0071467D">
            <w:pPr>
              <w:spacing w:line="600" w:lineRule="exact"/>
              <w:rPr>
                <w:rFonts w:asciiTheme="minorEastAsia" w:hAnsiTheme="minorEastAsia" w:cstheme="minorEastAsia"/>
                <w:sz w:val="24"/>
                <w:szCs w:val="24"/>
              </w:rPr>
            </w:pPr>
            <w:r>
              <w:rPr>
                <w:rFonts w:asciiTheme="minorEastAsia" w:hAnsiTheme="minorEastAsia" w:cstheme="minorEastAsia" w:hint="eastAsia"/>
                <w:sz w:val="24"/>
                <w:szCs w:val="24"/>
              </w:rPr>
              <w:t>内勤</w:t>
            </w:r>
            <w:r>
              <w:rPr>
                <w:rFonts w:asciiTheme="minorEastAsia" w:hAnsiTheme="minorEastAsia" w:cstheme="minorEastAsia"/>
                <w:sz w:val="24"/>
                <w:szCs w:val="24"/>
              </w:rPr>
              <w:t>、水电维修</w:t>
            </w:r>
            <w:r>
              <w:rPr>
                <w:rFonts w:asciiTheme="minorEastAsia" w:hAnsiTheme="minorEastAsia" w:cstheme="minorEastAsia" w:hint="eastAsia"/>
                <w:sz w:val="24"/>
                <w:szCs w:val="24"/>
              </w:rPr>
              <w:t>、</w:t>
            </w:r>
            <w:r>
              <w:rPr>
                <w:rFonts w:asciiTheme="minorEastAsia" w:hAnsiTheme="minorEastAsia" w:cstheme="minorEastAsia"/>
                <w:sz w:val="24"/>
                <w:szCs w:val="24"/>
              </w:rPr>
              <w:t>监控</w:t>
            </w:r>
          </w:p>
        </w:tc>
        <w:tc>
          <w:tcPr>
            <w:tcW w:w="185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保安</w:t>
            </w:r>
          </w:p>
        </w:tc>
        <w:tc>
          <w:tcPr>
            <w:tcW w:w="1825"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保洁</w:t>
            </w:r>
          </w:p>
        </w:tc>
      </w:tr>
      <w:tr w:rsidR="00DF2F97" w:rsidTr="0071467D">
        <w:trPr>
          <w:jc w:val="center"/>
        </w:trPr>
        <w:tc>
          <w:tcPr>
            <w:tcW w:w="184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每年培训时间</w:t>
            </w:r>
          </w:p>
        </w:tc>
        <w:tc>
          <w:tcPr>
            <w:tcW w:w="195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不少于140小时</w:t>
            </w:r>
          </w:p>
        </w:tc>
        <w:tc>
          <w:tcPr>
            <w:tcW w:w="190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不少于100小时</w:t>
            </w:r>
          </w:p>
        </w:tc>
        <w:tc>
          <w:tcPr>
            <w:tcW w:w="1850"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不少于80小时</w:t>
            </w:r>
          </w:p>
        </w:tc>
        <w:tc>
          <w:tcPr>
            <w:tcW w:w="1825" w:type="dxa"/>
          </w:tcPr>
          <w:p w:rsidR="00DF2F97" w:rsidRDefault="00DF2F97" w:rsidP="0071467D">
            <w:pPr>
              <w:spacing w:line="60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不少于60小时</w:t>
            </w:r>
          </w:p>
        </w:tc>
      </w:tr>
    </w:tbl>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（5）员工培训常用方法</w:t>
      </w:r>
    </w:p>
    <w:p w:rsidR="00DF2F97" w:rsidRDefault="00DF2F97" w:rsidP="00DF2F97">
      <w:pPr>
        <w:spacing w:line="560" w:lineRule="exact"/>
        <w:rPr>
          <w:rFonts w:asciiTheme="minorEastAsia" w:hAnsiTheme="minorEastAsia" w:cstheme="minorEastAsia"/>
          <w:sz w:val="28"/>
          <w:szCs w:val="28"/>
        </w:rPr>
      </w:pPr>
      <w:r>
        <w:rPr>
          <w:rFonts w:ascii="微软雅黑" w:eastAsia="微软雅黑" w:hAnsi="微软雅黑" w:cs="微软雅黑" w:hint="eastAsia"/>
          <w:sz w:val="24"/>
          <w:szCs w:val="24"/>
        </w:rPr>
        <w:t xml:space="preserve">  </w:t>
      </w:r>
      <w:r>
        <w:rPr>
          <w:rFonts w:asciiTheme="minorEastAsia" w:hAnsiTheme="minorEastAsia" w:cstheme="minorEastAsia" w:hint="eastAsia"/>
          <w:sz w:val="28"/>
          <w:szCs w:val="28"/>
        </w:rPr>
        <w:t xml:space="preserve"> 我公司坚持以在职培训为主的原则</w:t>
      </w:r>
    </w:p>
    <w:tbl>
      <w:tblPr>
        <w:tblStyle w:val="af0"/>
        <w:tblW w:w="9214" w:type="dxa"/>
        <w:jc w:val="center"/>
        <w:tblLayout w:type="fixed"/>
        <w:tblLook w:val="04A0" w:firstRow="1" w:lastRow="0" w:firstColumn="1" w:lastColumn="0" w:noHBand="0" w:noVBand="1"/>
      </w:tblPr>
      <w:tblGrid>
        <w:gridCol w:w="1215"/>
        <w:gridCol w:w="2100"/>
        <w:gridCol w:w="1620"/>
        <w:gridCol w:w="4279"/>
      </w:tblGrid>
      <w:tr w:rsidR="00DF2F97" w:rsidTr="0071467D">
        <w:trPr>
          <w:trHeight w:hRule="exact" w:val="605"/>
          <w:jc w:val="center"/>
        </w:trPr>
        <w:tc>
          <w:tcPr>
            <w:tcW w:w="1215"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培训类别</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具体培训方式及方法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培训对象</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培训目的及适用环境</w:t>
            </w:r>
          </w:p>
        </w:tc>
      </w:tr>
      <w:tr w:rsidR="00DF2F97" w:rsidTr="0071467D">
        <w:trPr>
          <w:trHeight w:hRule="exact" w:val="375"/>
          <w:jc w:val="center"/>
        </w:trPr>
        <w:tc>
          <w:tcPr>
            <w:tcW w:w="1215"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综合类</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1、拓展训练</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促进相互的信任、支持与合作</w:t>
            </w:r>
          </w:p>
        </w:tc>
      </w:tr>
      <w:tr w:rsidR="00DF2F97" w:rsidTr="0071467D">
        <w:trPr>
          <w:trHeight w:hRule="exact" w:val="405"/>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2、准军事化训练</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增强员工的组织性和纪律性</w:t>
            </w:r>
          </w:p>
        </w:tc>
      </w:tr>
      <w:tr w:rsidR="00DF2F97" w:rsidTr="0071467D">
        <w:trPr>
          <w:trHeight w:hRule="exact" w:val="655"/>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3、“5S”培训</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管理人员、工程技术人员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提高员工的职业素养</w:t>
            </w:r>
          </w:p>
        </w:tc>
      </w:tr>
      <w:tr w:rsidR="00DF2F97" w:rsidTr="0071467D">
        <w:trPr>
          <w:trHeight w:hRule="exact" w:val="950"/>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4、试听教育（包括采用投影、录像、电脑演示等）</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增加感性认识，提高培训效果</w:t>
            </w:r>
          </w:p>
        </w:tc>
      </w:tr>
      <w:tr w:rsidR="00DF2F97" w:rsidTr="0071467D">
        <w:trPr>
          <w:trHeight w:hRule="exact" w:val="380"/>
          <w:jc w:val="center"/>
        </w:trPr>
        <w:tc>
          <w:tcPr>
            <w:tcW w:w="1215"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研讨类</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1、专题讨论会</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培养创造性思维，  提高管理水平</w:t>
            </w:r>
          </w:p>
        </w:tc>
      </w:tr>
      <w:tr w:rsidR="00DF2F97" w:rsidTr="0071467D">
        <w:trPr>
          <w:trHeight w:hRule="exact" w:val="935"/>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2、案例分析法（包括典型案例、个案、情景模拟等）</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提高分析解决问题的能力</w:t>
            </w:r>
          </w:p>
        </w:tc>
      </w:tr>
      <w:tr w:rsidR="00DF2F97" w:rsidTr="0071467D">
        <w:trPr>
          <w:trHeight w:hRule="exact" w:val="395"/>
          <w:jc w:val="center"/>
        </w:trPr>
        <w:tc>
          <w:tcPr>
            <w:tcW w:w="1215"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演练类</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1、模拟角色法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熟悉公司情况及各类业务工作</w:t>
            </w:r>
          </w:p>
        </w:tc>
      </w:tr>
      <w:tr w:rsidR="00DF2F97" w:rsidTr="0071467D">
        <w:trPr>
          <w:trHeight w:hRule="exact" w:val="310"/>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2、对抗辩论发</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提高员工协调沟通能力</w:t>
            </w:r>
          </w:p>
        </w:tc>
      </w:tr>
      <w:tr w:rsidR="00DF2F97" w:rsidTr="0071467D">
        <w:trPr>
          <w:trHeight w:hRule="exact" w:val="405"/>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3、游戏训练法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激励员工共做积极性，培训开展不枯燥</w:t>
            </w:r>
          </w:p>
        </w:tc>
      </w:tr>
      <w:tr w:rsidR="00DF2F97" w:rsidTr="0071467D">
        <w:trPr>
          <w:trHeight w:hRule="exact" w:val="370"/>
          <w:jc w:val="center"/>
        </w:trPr>
        <w:tc>
          <w:tcPr>
            <w:tcW w:w="1215"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lastRenderedPageBreak/>
              <w:t>学习类</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1、检查表法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提高创造力</w:t>
            </w:r>
          </w:p>
        </w:tc>
      </w:tr>
      <w:tr w:rsidR="00DF2F97" w:rsidTr="0071467D">
        <w:trPr>
          <w:trHeight w:hRule="exact" w:val="640"/>
          <w:jc w:val="center"/>
        </w:trPr>
        <w:tc>
          <w:tcPr>
            <w:tcW w:w="1215" w:type="dxa"/>
            <w:vMerge/>
            <w:vAlign w:val="center"/>
          </w:tcPr>
          <w:p w:rsidR="00DF2F97" w:rsidRDefault="00DF2F97" w:rsidP="0071467D">
            <w:pPr>
              <w:rPr>
                <w:rFonts w:asciiTheme="minorEastAsia" w:hAnsiTheme="minorEastAsia" w:cstheme="minorEastAsia"/>
                <w:sz w:val="24"/>
                <w:szCs w:val="24"/>
              </w:rPr>
            </w:pP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2、快速阅读法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管理技术人员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培养快速阅读能力</w:t>
            </w:r>
          </w:p>
        </w:tc>
      </w:tr>
      <w:tr w:rsidR="00DF2F97" w:rsidTr="0071467D">
        <w:trPr>
          <w:trHeight w:hRule="exact" w:val="385"/>
          <w:jc w:val="center"/>
        </w:trPr>
        <w:tc>
          <w:tcPr>
            <w:tcW w:w="1215"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讲课类</w:t>
            </w:r>
          </w:p>
        </w:tc>
        <w:tc>
          <w:tcPr>
            <w:tcW w:w="210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逆向思维法</w:t>
            </w:r>
          </w:p>
        </w:tc>
        <w:tc>
          <w:tcPr>
            <w:tcW w:w="162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4279"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培养逆向思维</w:t>
            </w:r>
          </w:p>
        </w:tc>
      </w:tr>
    </w:tbl>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（6）培训科目</w:t>
      </w:r>
      <w:bookmarkEnd w:id="94"/>
      <w:bookmarkEnd w:id="95"/>
      <w:r>
        <w:rPr>
          <w:rFonts w:asciiTheme="minorEastAsia" w:hAnsiTheme="minorEastAsia" w:cstheme="minorEastAsia" w:hint="eastAsia"/>
          <w:sz w:val="28"/>
          <w:szCs w:val="28"/>
        </w:rPr>
        <w:tab/>
      </w:r>
    </w:p>
    <w:p w:rsidR="00DF2F97" w:rsidRDefault="00DF2F97" w:rsidP="00DF2F97">
      <w:pPr>
        <w:spacing w:line="560" w:lineRule="exact"/>
        <w:jc w:val="left"/>
        <w:rPr>
          <w:rFonts w:ascii="微软雅黑" w:eastAsia="微软雅黑" w:hAnsi="微软雅黑" w:cs="微软雅黑"/>
          <w:sz w:val="24"/>
          <w:szCs w:val="24"/>
        </w:rPr>
      </w:pPr>
      <w:r>
        <w:rPr>
          <w:rFonts w:asciiTheme="minorEastAsia" w:hAnsiTheme="minorEastAsia" w:cstheme="minorEastAsia" w:hint="eastAsia"/>
          <w:sz w:val="28"/>
          <w:szCs w:val="28"/>
        </w:rPr>
        <w:t xml:space="preserve">  表1  物业公司新员工公共培训科目表       </w:t>
      </w:r>
      <w:r>
        <w:rPr>
          <w:rFonts w:ascii="微软雅黑" w:eastAsia="微软雅黑" w:hAnsi="微软雅黑" w:cs="微软雅黑" w:hint="eastAsia"/>
          <w:sz w:val="24"/>
          <w:szCs w:val="24"/>
        </w:rP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52"/>
        <w:gridCol w:w="2221"/>
        <w:gridCol w:w="4494"/>
        <w:gridCol w:w="1872"/>
      </w:tblGrid>
      <w:tr w:rsidR="00DF2F97" w:rsidTr="0071467D">
        <w:trPr>
          <w:cantSplit/>
          <w:trHeight w:hRule="exact" w:val="427"/>
          <w:jc w:val="center"/>
        </w:trPr>
        <w:tc>
          <w:tcPr>
            <w:tcW w:w="105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序号</w:t>
            </w:r>
          </w:p>
        </w:tc>
        <w:tc>
          <w:tcPr>
            <w:tcW w:w="222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培训内容</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培训内容</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课时</w:t>
            </w:r>
          </w:p>
        </w:tc>
      </w:tr>
      <w:tr w:rsidR="00DF2F97" w:rsidTr="0071467D">
        <w:trPr>
          <w:cantSplit/>
          <w:trHeight w:hRule="exact" w:val="412"/>
          <w:jc w:val="center"/>
        </w:trPr>
        <w:tc>
          <w:tcPr>
            <w:tcW w:w="1052" w:type="dxa"/>
            <w:vAlign w:val="center"/>
          </w:tcPr>
          <w:p w:rsidR="00DF2F97" w:rsidRDefault="00DF2F97" w:rsidP="0071467D">
            <w:pPr>
              <w:rPr>
                <w:rFonts w:asciiTheme="minorEastAsia" w:hAnsiTheme="minorEastAsia" w:cstheme="minorEastAsia"/>
                <w:sz w:val="24"/>
                <w:szCs w:val="24"/>
              </w:rPr>
            </w:pPr>
          </w:p>
        </w:tc>
        <w:tc>
          <w:tcPr>
            <w:tcW w:w="222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保密与道德品质</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保密意识、道德品质</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4课时</w:t>
            </w:r>
          </w:p>
        </w:tc>
      </w:tr>
      <w:tr w:rsidR="00DF2F97" w:rsidTr="0071467D">
        <w:trPr>
          <w:cantSplit/>
          <w:trHeight w:hRule="exact" w:val="442"/>
          <w:jc w:val="center"/>
        </w:trPr>
        <w:tc>
          <w:tcPr>
            <w:tcW w:w="1052" w:type="dxa"/>
            <w:vMerge w:val="restart"/>
            <w:vAlign w:val="center"/>
          </w:tcPr>
          <w:p w:rsidR="00DF2F97" w:rsidRDefault="00DF2F97" w:rsidP="0071467D">
            <w:pPr>
              <w:rPr>
                <w:rFonts w:asciiTheme="minorEastAsia" w:hAnsiTheme="minorEastAsia" w:cstheme="minorEastAsia"/>
                <w:sz w:val="24"/>
                <w:szCs w:val="24"/>
              </w:rPr>
            </w:pPr>
          </w:p>
        </w:tc>
        <w:tc>
          <w:tcPr>
            <w:tcW w:w="2221"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礼仪知识</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常用礼仪知识</w:t>
            </w:r>
          </w:p>
        </w:tc>
        <w:tc>
          <w:tcPr>
            <w:tcW w:w="1872"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4课时</w:t>
            </w:r>
          </w:p>
        </w:tc>
      </w:tr>
      <w:tr w:rsidR="00DF2F97" w:rsidTr="0071467D">
        <w:trPr>
          <w:cantSplit/>
          <w:trHeight w:hRule="exact" w:val="382"/>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形体训练</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45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员工行为语言规范</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427"/>
          <w:jc w:val="center"/>
        </w:trPr>
        <w:tc>
          <w:tcPr>
            <w:tcW w:w="1052" w:type="dxa"/>
            <w:vMerge w:val="restart"/>
            <w:vAlign w:val="center"/>
          </w:tcPr>
          <w:p w:rsidR="00DF2F97" w:rsidRDefault="00DF2F97" w:rsidP="0071467D">
            <w:pPr>
              <w:rPr>
                <w:rFonts w:asciiTheme="minorEastAsia" w:hAnsiTheme="minorEastAsia" w:cstheme="minorEastAsia"/>
                <w:sz w:val="24"/>
                <w:szCs w:val="24"/>
              </w:rPr>
            </w:pPr>
          </w:p>
        </w:tc>
        <w:tc>
          <w:tcPr>
            <w:tcW w:w="2221"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服务意识</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职业道德教育</w:t>
            </w:r>
          </w:p>
        </w:tc>
        <w:tc>
          <w:tcPr>
            <w:tcW w:w="1872"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3课时</w:t>
            </w:r>
          </w:p>
        </w:tc>
      </w:tr>
      <w:tr w:rsidR="00DF2F97" w:rsidTr="0071467D">
        <w:trPr>
          <w:cantSplit/>
          <w:trHeight w:hRule="exact" w:val="45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客户沟通协调技巧</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39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受理及处理客户投诉</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472"/>
          <w:jc w:val="center"/>
        </w:trPr>
        <w:tc>
          <w:tcPr>
            <w:tcW w:w="1052" w:type="dxa"/>
            <w:vMerge w:val="restart"/>
            <w:vAlign w:val="center"/>
          </w:tcPr>
          <w:p w:rsidR="00DF2F97" w:rsidRDefault="00DF2F97" w:rsidP="0071467D">
            <w:pPr>
              <w:rPr>
                <w:rFonts w:asciiTheme="minorEastAsia" w:hAnsiTheme="minorEastAsia" w:cstheme="minorEastAsia"/>
                <w:sz w:val="24"/>
                <w:szCs w:val="24"/>
              </w:rPr>
            </w:pPr>
          </w:p>
        </w:tc>
        <w:tc>
          <w:tcPr>
            <w:tcW w:w="2221"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企业文化</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企业发展史及基本情况介绍</w:t>
            </w:r>
          </w:p>
        </w:tc>
        <w:tc>
          <w:tcPr>
            <w:tcW w:w="1872"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3课时</w:t>
            </w:r>
          </w:p>
        </w:tc>
      </w:tr>
      <w:tr w:rsidR="00DF2F97" w:rsidTr="0071467D">
        <w:trPr>
          <w:cantSplit/>
          <w:trHeight w:hRule="exact" w:val="412"/>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企业理念与宗旨</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42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员工手册与劳动人事规章制度</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442"/>
          <w:jc w:val="center"/>
        </w:trPr>
        <w:tc>
          <w:tcPr>
            <w:tcW w:w="1052" w:type="dxa"/>
            <w:vMerge w:val="restart"/>
            <w:vAlign w:val="center"/>
          </w:tcPr>
          <w:p w:rsidR="00DF2F97" w:rsidRDefault="00DF2F97" w:rsidP="0071467D">
            <w:pPr>
              <w:rPr>
                <w:rFonts w:asciiTheme="minorEastAsia" w:hAnsiTheme="minorEastAsia" w:cstheme="minorEastAsia"/>
                <w:sz w:val="24"/>
                <w:szCs w:val="24"/>
              </w:rPr>
            </w:pPr>
          </w:p>
        </w:tc>
        <w:tc>
          <w:tcPr>
            <w:tcW w:w="2221"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物业管理知识</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物业管理基础知识</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2课时</w:t>
            </w:r>
          </w:p>
        </w:tc>
      </w:tr>
      <w:tr w:rsidR="00DF2F97" w:rsidTr="0071467D">
        <w:trPr>
          <w:cantSplit/>
          <w:trHeight w:hRule="exact" w:val="382"/>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物业管理的行业法律、法规</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2课时</w:t>
            </w:r>
          </w:p>
        </w:tc>
      </w:tr>
      <w:tr w:rsidR="00DF2F97" w:rsidTr="0071467D">
        <w:trPr>
          <w:cantSplit/>
          <w:trHeight w:hRule="exact" w:val="39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入驻服务要求与技巧</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2课时</w:t>
            </w:r>
          </w:p>
        </w:tc>
      </w:tr>
      <w:tr w:rsidR="00DF2F97" w:rsidTr="0071467D">
        <w:trPr>
          <w:cantSplit/>
          <w:trHeight w:hRule="exact" w:val="36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典型物业管理案例</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3课时</w:t>
            </w:r>
          </w:p>
        </w:tc>
      </w:tr>
      <w:tr w:rsidR="00DF2F97" w:rsidTr="0071467D">
        <w:trPr>
          <w:cantSplit/>
          <w:trHeight w:hRule="exact" w:val="362"/>
          <w:jc w:val="center"/>
        </w:trPr>
        <w:tc>
          <w:tcPr>
            <w:tcW w:w="1052" w:type="dxa"/>
            <w:vAlign w:val="center"/>
          </w:tcPr>
          <w:p w:rsidR="00DF2F97" w:rsidRDefault="00DF2F97" w:rsidP="0071467D">
            <w:pPr>
              <w:rPr>
                <w:rFonts w:asciiTheme="minorEastAsia" w:hAnsiTheme="minorEastAsia" w:cstheme="minorEastAsia"/>
                <w:sz w:val="24"/>
                <w:szCs w:val="24"/>
              </w:rPr>
            </w:pPr>
          </w:p>
        </w:tc>
        <w:tc>
          <w:tcPr>
            <w:tcW w:w="222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质量管理</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质量管理体系</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2课时</w:t>
            </w:r>
          </w:p>
        </w:tc>
      </w:tr>
      <w:tr w:rsidR="00DF2F97" w:rsidTr="0071467D">
        <w:trPr>
          <w:cantSplit/>
          <w:trHeight w:hRule="exact" w:val="412"/>
          <w:jc w:val="center"/>
        </w:trPr>
        <w:tc>
          <w:tcPr>
            <w:tcW w:w="1052" w:type="dxa"/>
            <w:vMerge w:val="restart"/>
            <w:vAlign w:val="center"/>
          </w:tcPr>
          <w:p w:rsidR="00DF2F97" w:rsidRDefault="00DF2F97" w:rsidP="0071467D">
            <w:pPr>
              <w:rPr>
                <w:rFonts w:asciiTheme="minorEastAsia" w:hAnsiTheme="minorEastAsia" w:cstheme="minorEastAsia"/>
                <w:sz w:val="24"/>
                <w:szCs w:val="24"/>
              </w:rPr>
            </w:pPr>
          </w:p>
        </w:tc>
        <w:tc>
          <w:tcPr>
            <w:tcW w:w="2221"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安全防范知识</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消防知识</w:t>
            </w:r>
          </w:p>
        </w:tc>
        <w:tc>
          <w:tcPr>
            <w:tcW w:w="1872" w:type="dxa"/>
            <w:vMerge w:val="restart"/>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3课时</w:t>
            </w:r>
          </w:p>
        </w:tc>
      </w:tr>
      <w:tr w:rsidR="00DF2F97" w:rsidTr="0071467D">
        <w:trPr>
          <w:cantSplit/>
          <w:trHeight w:hRule="exact" w:val="427"/>
          <w:jc w:val="center"/>
        </w:trPr>
        <w:tc>
          <w:tcPr>
            <w:tcW w:w="1052" w:type="dxa"/>
            <w:vMerge/>
            <w:vAlign w:val="center"/>
          </w:tcPr>
          <w:p w:rsidR="00DF2F97" w:rsidRDefault="00DF2F97" w:rsidP="0071467D">
            <w:pPr>
              <w:rPr>
                <w:rFonts w:asciiTheme="minorEastAsia" w:hAnsiTheme="minorEastAsia" w:cstheme="minorEastAsia"/>
                <w:sz w:val="24"/>
                <w:szCs w:val="24"/>
              </w:rPr>
            </w:pPr>
          </w:p>
        </w:tc>
        <w:tc>
          <w:tcPr>
            <w:tcW w:w="2221" w:type="dxa"/>
            <w:vMerge/>
            <w:vAlign w:val="center"/>
          </w:tcPr>
          <w:p w:rsidR="00DF2F97" w:rsidRDefault="00DF2F97" w:rsidP="0071467D">
            <w:pPr>
              <w:rPr>
                <w:rFonts w:asciiTheme="minorEastAsia" w:hAnsiTheme="minorEastAsia" w:cstheme="minorEastAsia"/>
                <w:sz w:val="24"/>
                <w:szCs w:val="24"/>
              </w:rPr>
            </w:pP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治安防范知识与技巧</w:t>
            </w:r>
          </w:p>
        </w:tc>
        <w:tc>
          <w:tcPr>
            <w:tcW w:w="1872" w:type="dxa"/>
            <w:vMerge/>
            <w:vAlign w:val="center"/>
          </w:tcPr>
          <w:p w:rsidR="00DF2F97" w:rsidRDefault="00DF2F97" w:rsidP="0071467D">
            <w:pPr>
              <w:rPr>
                <w:rFonts w:asciiTheme="minorEastAsia" w:hAnsiTheme="minorEastAsia" w:cstheme="minorEastAsia"/>
                <w:sz w:val="24"/>
                <w:szCs w:val="24"/>
              </w:rPr>
            </w:pPr>
          </w:p>
        </w:tc>
      </w:tr>
      <w:tr w:rsidR="00DF2F97" w:rsidTr="0071467D">
        <w:trPr>
          <w:cantSplit/>
          <w:trHeight w:hRule="exact" w:val="622"/>
          <w:jc w:val="center"/>
        </w:trPr>
        <w:tc>
          <w:tcPr>
            <w:tcW w:w="1052" w:type="dxa"/>
            <w:vAlign w:val="center"/>
          </w:tcPr>
          <w:p w:rsidR="00DF2F97" w:rsidRDefault="00DF2F97" w:rsidP="0071467D">
            <w:pPr>
              <w:rPr>
                <w:rFonts w:asciiTheme="minorEastAsia" w:hAnsiTheme="minorEastAsia" w:cstheme="minorEastAsia"/>
                <w:sz w:val="24"/>
                <w:szCs w:val="24"/>
              </w:rPr>
            </w:pPr>
          </w:p>
        </w:tc>
        <w:tc>
          <w:tcPr>
            <w:tcW w:w="222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项目情况</w:t>
            </w:r>
          </w:p>
        </w:tc>
        <w:tc>
          <w:tcPr>
            <w:tcW w:w="4494"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科技贸易中心项目基本情况介绍及现场熟悉</w:t>
            </w: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2课时</w:t>
            </w:r>
          </w:p>
        </w:tc>
      </w:tr>
      <w:tr w:rsidR="00DF2F97" w:rsidTr="0071467D">
        <w:trPr>
          <w:cantSplit/>
          <w:trHeight w:hRule="exact" w:val="422"/>
          <w:jc w:val="center"/>
        </w:trPr>
        <w:tc>
          <w:tcPr>
            <w:tcW w:w="1052" w:type="dxa"/>
            <w:vAlign w:val="center"/>
          </w:tcPr>
          <w:p w:rsidR="00DF2F97" w:rsidRDefault="00DF2F97" w:rsidP="0071467D">
            <w:pPr>
              <w:rPr>
                <w:rFonts w:asciiTheme="minorEastAsia" w:hAnsiTheme="minorEastAsia" w:cstheme="minorEastAsia"/>
                <w:sz w:val="24"/>
                <w:szCs w:val="24"/>
              </w:rPr>
            </w:pPr>
          </w:p>
        </w:tc>
        <w:tc>
          <w:tcPr>
            <w:tcW w:w="222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带班实习</w:t>
            </w:r>
          </w:p>
        </w:tc>
        <w:tc>
          <w:tcPr>
            <w:tcW w:w="4494" w:type="dxa"/>
            <w:vAlign w:val="center"/>
          </w:tcPr>
          <w:p w:rsidR="00DF2F97" w:rsidRDefault="00DF2F97" w:rsidP="0071467D">
            <w:pPr>
              <w:rPr>
                <w:rFonts w:asciiTheme="minorEastAsia" w:hAnsiTheme="minorEastAsia" w:cstheme="minorEastAsia"/>
                <w:sz w:val="24"/>
                <w:szCs w:val="24"/>
              </w:rPr>
            </w:pPr>
          </w:p>
        </w:tc>
        <w:tc>
          <w:tcPr>
            <w:tcW w:w="1872"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7个工作日</w:t>
            </w:r>
          </w:p>
        </w:tc>
      </w:tr>
    </w:tbl>
    <w:p w:rsidR="00DF2F97" w:rsidRDefault="00DF2F97" w:rsidP="00DF2F97">
      <w:pPr>
        <w:spacing w:line="600" w:lineRule="exact"/>
        <w:rPr>
          <w:rFonts w:ascii="微软雅黑" w:eastAsia="微软雅黑" w:hAnsi="微软雅黑" w:cs="微软雅黑"/>
          <w:bCs/>
          <w:sz w:val="24"/>
          <w:szCs w:val="24"/>
        </w:rPr>
      </w:pPr>
      <w:r>
        <w:rPr>
          <w:rFonts w:ascii="微软雅黑" w:eastAsia="微软雅黑" w:hAnsi="微软雅黑" w:cs="微软雅黑" w:hint="eastAsia"/>
          <w:bCs/>
          <w:sz w:val="24"/>
          <w:szCs w:val="24"/>
        </w:rPr>
        <w:t xml:space="preserve"> </w:t>
      </w:r>
      <w:r>
        <w:rPr>
          <w:rFonts w:asciiTheme="minorEastAsia" w:hAnsiTheme="minorEastAsia" w:cstheme="minorEastAsia" w:hint="eastAsia"/>
          <w:bCs/>
          <w:sz w:val="28"/>
          <w:szCs w:val="28"/>
        </w:rPr>
        <w:t xml:space="preserve">表2  工程维修培训科目表  </w:t>
      </w:r>
      <w:r>
        <w:rPr>
          <w:rFonts w:ascii="微软雅黑" w:eastAsia="微软雅黑" w:hAnsi="微软雅黑" w:cs="微软雅黑" w:hint="eastAsia"/>
          <w:bCs/>
          <w:sz w:val="24"/>
          <w:szCs w:val="24"/>
        </w:rPr>
        <w:t xml:space="preserve">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8"/>
        <w:gridCol w:w="3870"/>
        <w:gridCol w:w="1271"/>
        <w:gridCol w:w="3720"/>
      </w:tblGrid>
      <w:tr w:rsidR="00DF2F97" w:rsidTr="0071467D">
        <w:trPr>
          <w:trHeight w:val="437"/>
          <w:jc w:val="center"/>
        </w:trPr>
        <w:tc>
          <w:tcPr>
            <w:tcW w:w="778" w:type="dxa"/>
            <w:vAlign w:val="center"/>
          </w:tcPr>
          <w:p w:rsidR="00DF2F97" w:rsidRDefault="00DF2F97" w:rsidP="0071467D">
            <w:pPr>
              <w:jc w:val="center"/>
              <w:rPr>
                <w:sz w:val="24"/>
                <w:szCs w:val="24"/>
              </w:rPr>
            </w:pPr>
            <w:bookmarkStart w:id="96" w:name="_Toc405210261"/>
            <w:bookmarkStart w:id="97" w:name="_Toc404951784"/>
            <w:bookmarkStart w:id="98" w:name="_Toc405208087"/>
            <w:bookmarkStart w:id="99" w:name="_Toc405205363"/>
            <w:bookmarkStart w:id="100" w:name="_Toc405205847"/>
            <w:bookmarkStart w:id="101" w:name="_Toc405202484"/>
            <w:bookmarkStart w:id="102" w:name="_Toc404952201"/>
            <w:bookmarkStart w:id="103" w:name="_Toc405209624"/>
            <w:r>
              <w:rPr>
                <w:rFonts w:hint="eastAsia"/>
                <w:sz w:val="24"/>
                <w:szCs w:val="24"/>
              </w:rPr>
              <w:t>序号</w:t>
            </w:r>
            <w:bookmarkEnd w:id="96"/>
            <w:bookmarkEnd w:id="97"/>
            <w:bookmarkEnd w:id="98"/>
            <w:bookmarkEnd w:id="99"/>
            <w:bookmarkEnd w:id="100"/>
            <w:bookmarkEnd w:id="101"/>
            <w:bookmarkEnd w:id="102"/>
            <w:bookmarkEnd w:id="103"/>
          </w:p>
        </w:tc>
        <w:tc>
          <w:tcPr>
            <w:tcW w:w="3870" w:type="dxa"/>
            <w:vAlign w:val="center"/>
          </w:tcPr>
          <w:p w:rsidR="00DF2F97" w:rsidRDefault="00DF2F97" w:rsidP="0071467D">
            <w:pPr>
              <w:jc w:val="center"/>
              <w:rPr>
                <w:sz w:val="24"/>
                <w:szCs w:val="24"/>
              </w:rPr>
            </w:pPr>
            <w:bookmarkStart w:id="104" w:name="_Toc405205848"/>
            <w:bookmarkStart w:id="105" w:name="_Toc405202485"/>
            <w:bookmarkStart w:id="106" w:name="_Toc405208088"/>
            <w:bookmarkStart w:id="107" w:name="_Toc405205364"/>
            <w:bookmarkStart w:id="108" w:name="_Toc404952202"/>
            <w:bookmarkStart w:id="109" w:name="_Toc404951785"/>
            <w:bookmarkStart w:id="110" w:name="_Toc405210262"/>
            <w:bookmarkStart w:id="111" w:name="_Toc405209625"/>
            <w:r>
              <w:rPr>
                <w:rFonts w:hint="eastAsia"/>
                <w:sz w:val="24"/>
                <w:szCs w:val="24"/>
              </w:rPr>
              <w:t>培训内容</w:t>
            </w:r>
            <w:bookmarkEnd w:id="104"/>
            <w:bookmarkEnd w:id="105"/>
            <w:bookmarkEnd w:id="106"/>
            <w:bookmarkEnd w:id="107"/>
            <w:bookmarkEnd w:id="108"/>
            <w:bookmarkEnd w:id="109"/>
            <w:bookmarkEnd w:id="110"/>
            <w:bookmarkEnd w:id="111"/>
          </w:p>
        </w:tc>
        <w:tc>
          <w:tcPr>
            <w:tcW w:w="1271" w:type="dxa"/>
            <w:vAlign w:val="center"/>
          </w:tcPr>
          <w:p w:rsidR="00DF2F97" w:rsidRDefault="00DF2F97" w:rsidP="0071467D">
            <w:pPr>
              <w:jc w:val="center"/>
              <w:rPr>
                <w:sz w:val="24"/>
                <w:szCs w:val="24"/>
              </w:rPr>
            </w:pPr>
            <w:bookmarkStart w:id="112" w:name="_Toc405208089"/>
            <w:bookmarkStart w:id="113" w:name="_Toc405205849"/>
            <w:bookmarkStart w:id="114" w:name="_Toc405205365"/>
            <w:bookmarkStart w:id="115" w:name="_Toc404952203"/>
            <w:bookmarkStart w:id="116" w:name="_Toc404951786"/>
            <w:bookmarkStart w:id="117" w:name="_Toc405202486"/>
            <w:bookmarkStart w:id="118" w:name="_Toc405210263"/>
            <w:bookmarkStart w:id="119" w:name="_Toc405209626"/>
            <w:r>
              <w:rPr>
                <w:rFonts w:hint="eastAsia"/>
                <w:sz w:val="24"/>
                <w:szCs w:val="24"/>
              </w:rPr>
              <w:t>培训频率</w:t>
            </w:r>
            <w:bookmarkEnd w:id="112"/>
            <w:bookmarkEnd w:id="113"/>
            <w:bookmarkEnd w:id="114"/>
            <w:bookmarkEnd w:id="115"/>
            <w:bookmarkEnd w:id="116"/>
            <w:bookmarkEnd w:id="117"/>
            <w:bookmarkEnd w:id="118"/>
            <w:bookmarkEnd w:id="119"/>
          </w:p>
        </w:tc>
        <w:tc>
          <w:tcPr>
            <w:tcW w:w="3720" w:type="dxa"/>
            <w:vAlign w:val="center"/>
          </w:tcPr>
          <w:p w:rsidR="00DF2F97" w:rsidRDefault="00DF2F97" w:rsidP="0071467D">
            <w:pPr>
              <w:jc w:val="center"/>
              <w:rPr>
                <w:sz w:val="24"/>
                <w:szCs w:val="24"/>
              </w:rPr>
            </w:pPr>
            <w:bookmarkStart w:id="120" w:name="_Toc405202487"/>
            <w:bookmarkStart w:id="121" w:name="_Toc405205366"/>
            <w:bookmarkStart w:id="122" w:name="_Toc404951787"/>
            <w:bookmarkStart w:id="123" w:name="_Toc404952204"/>
            <w:bookmarkStart w:id="124" w:name="_Toc405210264"/>
            <w:bookmarkStart w:id="125" w:name="_Toc405209627"/>
            <w:bookmarkStart w:id="126" w:name="_Toc405208090"/>
            <w:bookmarkStart w:id="127" w:name="_Toc405205850"/>
            <w:r>
              <w:rPr>
                <w:rFonts w:hint="eastAsia"/>
                <w:sz w:val="24"/>
                <w:szCs w:val="24"/>
              </w:rPr>
              <w:t>培训目标</w:t>
            </w:r>
            <w:bookmarkEnd w:id="120"/>
            <w:bookmarkEnd w:id="121"/>
            <w:bookmarkEnd w:id="122"/>
            <w:bookmarkEnd w:id="123"/>
            <w:bookmarkEnd w:id="124"/>
            <w:bookmarkEnd w:id="125"/>
            <w:bookmarkEnd w:id="126"/>
            <w:bookmarkEnd w:id="127"/>
          </w:p>
        </w:tc>
      </w:tr>
      <w:tr w:rsidR="00DF2F97" w:rsidTr="0071467D">
        <w:trPr>
          <w:trHeight w:val="452"/>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128" w:name="_Toc405202488"/>
            <w:bookmarkStart w:id="129" w:name="_Toc405205367"/>
            <w:bookmarkStart w:id="130" w:name="_Toc405208091"/>
            <w:bookmarkStart w:id="131" w:name="_Toc405205851"/>
            <w:bookmarkStart w:id="132" w:name="_Toc405210265"/>
            <w:bookmarkStart w:id="133" w:name="_Toc405209628"/>
            <w:bookmarkStart w:id="134" w:name="_Toc404952205"/>
            <w:bookmarkStart w:id="135" w:name="_Toc404951788"/>
            <w:r>
              <w:rPr>
                <w:rFonts w:asciiTheme="majorEastAsia" w:eastAsiaTheme="majorEastAsia" w:hAnsiTheme="majorEastAsia" w:cstheme="majorEastAsia" w:hint="eastAsia"/>
                <w:sz w:val="24"/>
                <w:szCs w:val="24"/>
              </w:rPr>
              <w:t>1</w:t>
            </w:r>
            <w:bookmarkEnd w:id="128"/>
            <w:bookmarkEnd w:id="129"/>
            <w:bookmarkEnd w:id="130"/>
            <w:bookmarkEnd w:id="131"/>
            <w:bookmarkEnd w:id="132"/>
            <w:bookmarkEnd w:id="133"/>
            <w:bookmarkEnd w:id="134"/>
            <w:bookmarkEnd w:id="135"/>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136" w:name="_Toc404951789"/>
            <w:bookmarkStart w:id="137" w:name="_Toc405202489"/>
            <w:bookmarkStart w:id="138" w:name="_Toc405205368"/>
            <w:bookmarkStart w:id="139" w:name="_Toc404952206"/>
            <w:bookmarkStart w:id="140" w:name="_Toc405205852"/>
            <w:bookmarkStart w:id="141" w:name="_Toc405208092"/>
            <w:bookmarkStart w:id="142" w:name="_Toc405209629"/>
            <w:bookmarkStart w:id="143" w:name="_Toc405210266"/>
            <w:r>
              <w:rPr>
                <w:rFonts w:asciiTheme="majorEastAsia" w:eastAsiaTheme="majorEastAsia" w:hAnsiTheme="majorEastAsia" w:cstheme="majorEastAsia" w:hint="eastAsia"/>
                <w:sz w:val="24"/>
                <w:szCs w:val="24"/>
              </w:rPr>
              <w:t>维修服务工作规程及标准</w:t>
            </w:r>
            <w:bookmarkEnd w:id="136"/>
            <w:bookmarkEnd w:id="137"/>
            <w:bookmarkEnd w:id="138"/>
            <w:bookmarkEnd w:id="139"/>
            <w:bookmarkEnd w:id="140"/>
            <w:bookmarkEnd w:id="141"/>
            <w:bookmarkEnd w:id="142"/>
            <w:bookmarkEnd w:id="143"/>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144" w:name="_Toc404951790"/>
            <w:bookmarkStart w:id="145" w:name="_Toc405202490"/>
            <w:bookmarkStart w:id="146" w:name="_Toc405205369"/>
            <w:bookmarkStart w:id="147" w:name="_Toc404952207"/>
            <w:bookmarkStart w:id="148" w:name="_Toc405205853"/>
            <w:bookmarkStart w:id="149" w:name="_Toc405208093"/>
            <w:bookmarkStart w:id="150" w:name="_Toc405209630"/>
            <w:bookmarkStart w:id="151" w:name="_Toc405210267"/>
            <w:r>
              <w:rPr>
                <w:rFonts w:asciiTheme="majorEastAsia" w:eastAsiaTheme="majorEastAsia" w:hAnsiTheme="majorEastAsia" w:cstheme="majorEastAsia" w:hint="eastAsia"/>
                <w:sz w:val="24"/>
                <w:szCs w:val="24"/>
              </w:rPr>
              <w:t>每月一次</w:t>
            </w:r>
            <w:bookmarkEnd w:id="144"/>
            <w:bookmarkEnd w:id="145"/>
            <w:bookmarkEnd w:id="146"/>
            <w:bookmarkEnd w:id="147"/>
            <w:bookmarkEnd w:id="148"/>
            <w:bookmarkEnd w:id="149"/>
            <w:bookmarkEnd w:id="150"/>
            <w:bookmarkEnd w:id="151"/>
          </w:p>
        </w:tc>
        <w:tc>
          <w:tcPr>
            <w:tcW w:w="3720" w:type="dxa"/>
            <w:vAlign w:val="center"/>
          </w:tcPr>
          <w:p w:rsidR="00DF2F97" w:rsidRDefault="00DF2F97" w:rsidP="0071467D">
            <w:pPr>
              <w:rPr>
                <w:rFonts w:asciiTheme="majorEastAsia" w:eastAsiaTheme="majorEastAsia" w:hAnsiTheme="majorEastAsia" w:cstheme="majorEastAsia"/>
                <w:sz w:val="24"/>
                <w:szCs w:val="24"/>
              </w:rPr>
            </w:pPr>
            <w:bookmarkStart w:id="152" w:name="_Toc404951791"/>
            <w:bookmarkStart w:id="153" w:name="_Toc405202491"/>
            <w:bookmarkStart w:id="154" w:name="_Toc405205370"/>
            <w:bookmarkStart w:id="155" w:name="_Toc404952208"/>
            <w:bookmarkStart w:id="156" w:name="_Toc405205854"/>
            <w:bookmarkStart w:id="157" w:name="_Toc405208094"/>
            <w:bookmarkStart w:id="158" w:name="_Toc405209631"/>
            <w:bookmarkStart w:id="159" w:name="_Toc405210268"/>
            <w:r>
              <w:rPr>
                <w:rFonts w:asciiTheme="majorEastAsia" w:eastAsiaTheme="majorEastAsia" w:hAnsiTheme="majorEastAsia" w:cstheme="majorEastAsia" w:hint="eastAsia"/>
                <w:sz w:val="24"/>
                <w:szCs w:val="24"/>
              </w:rPr>
              <w:t>掌握维修工作标准和技巧</w:t>
            </w:r>
            <w:bookmarkEnd w:id="152"/>
            <w:bookmarkEnd w:id="153"/>
            <w:bookmarkEnd w:id="154"/>
            <w:bookmarkEnd w:id="155"/>
            <w:bookmarkEnd w:id="156"/>
            <w:bookmarkEnd w:id="157"/>
            <w:bookmarkEnd w:id="158"/>
            <w:bookmarkEnd w:id="159"/>
          </w:p>
        </w:tc>
      </w:tr>
      <w:tr w:rsidR="00DF2F97" w:rsidTr="0071467D">
        <w:trPr>
          <w:trHeight w:val="407"/>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160" w:name="_Toc404951792"/>
            <w:bookmarkStart w:id="161" w:name="_Toc404952209"/>
            <w:bookmarkStart w:id="162" w:name="_Toc405202492"/>
            <w:bookmarkStart w:id="163" w:name="_Toc405205371"/>
            <w:bookmarkStart w:id="164" w:name="_Toc405205855"/>
            <w:bookmarkStart w:id="165" w:name="_Toc405208095"/>
            <w:bookmarkStart w:id="166" w:name="_Toc405209632"/>
            <w:bookmarkStart w:id="167" w:name="_Toc405210269"/>
            <w:r>
              <w:rPr>
                <w:rFonts w:asciiTheme="majorEastAsia" w:eastAsiaTheme="majorEastAsia" w:hAnsiTheme="majorEastAsia" w:cstheme="majorEastAsia" w:hint="eastAsia"/>
                <w:sz w:val="24"/>
                <w:szCs w:val="24"/>
              </w:rPr>
              <w:t>2</w:t>
            </w:r>
            <w:bookmarkEnd w:id="160"/>
            <w:bookmarkEnd w:id="161"/>
            <w:bookmarkEnd w:id="162"/>
            <w:bookmarkEnd w:id="163"/>
            <w:bookmarkEnd w:id="164"/>
            <w:bookmarkEnd w:id="165"/>
            <w:bookmarkEnd w:id="166"/>
            <w:bookmarkEnd w:id="167"/>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168" w:name="_Toc404951793"/>
            <w:bookmarkStart w:id="169" w:name="_Toc405202493"/>
            <w:bookmarkStart w:id="170" w:name="_Toc405205372"/>
            <w:bookmarkStart w:id="171" w:name="_Toc404952210"/>
            <w:bookmarkStart w:id="172" w:name="_Toc405205856"/>
            <w:bookmarkStart w:id="173" w:name="_Toc405208096"/>
            <w:bookmarkStart w:id="174" w:name="_Toc405209633"/>
            <w:bookmarkStart w:id="175" w:name="_Toc405210270"/>
            <w:r>
              <w:rPr>
                <w:rFonts w:asciiTheme="majorEastAsia" w:eastAsiaTheme="majorEastAsia" w:hAnsiTheme="majorEastAsia" w:cstheme="majorEastAsia" w:hint="eastAsia"/>
                <w:sz w:val="24"/>
                <w:szCs w:val="24"/>
              </w:rPr>
              <w:t>设备管理工作规程及标准</w:t>
            </w:r>
            <w:bookmarkEnd w:id="168"/>
            <w:bookmarkEnd w:id="169"/>
            <w:bookmarkEnd w:id="170"/>
            <w:bookmarkEnd w:id="171"/>
            <w:bookmarkEnd w:id="172"/>
            <w:bookmarkEnd w:id="173"/>
            <w:bookmarkEnd w:id="174"/>
            <w:bookmarkEnd w:id="175"/>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176" w:name="_Toc404951794"/>
            <w:bookmarkStart w:id="177" w:name="_Toc405202494"/>
            <w:bookmarkStart w:id="178" w:name="_Toc405205373"/>
            <w:bookmarkStart w:id="179" w:name="_Toc404952211"/>
            <w:bookmarkStart w:id="180" w:name="_Toc405205857"/>
            <w:bookmarkStart w:id="181" w:name="_Toc405208097"/>
            <w:bookmarkStart w:id="182" w:name="_Toc405209634"/>
            <w:bookmarkStart w:id="183" w:name="_Toc405210271"/>
            <w:r>
              <w:rPr>
                <w:rFonts w:asciiTheme="majorEastAsia" w:eastAsiaTheme="majorEastAsia" w:hAnsiTheme="majorEastAsia" w:cstheme="majorEastAsia" w:hint="eastAsia"/>
                <w:sz w:val="24"/>
                <w:szCs w:val="24"/>
              </w:rPr>
              <w:t>每月一次</w:t>
            </w:r>
            <w:bookmarkEnd w:id="176"/>
            <w:bookmarkEnd w:id="177"/>
            <w:bookmarkEnd w:id="178"/>
            <w:bookmarkEnd w:id="179"/>
            <w:bookmarkEnd w:id="180"/>
            <w:bookmarkEnd w:id="181"/>
            <w:bookmarkEnd w:id="182"/>
            <w:bookmarkEnd w:id="183"/>
          </w:p>
        </w:tc>
        <w:tc>
          <w:tcPr>
            <w:tcW w:w="3720" w:type="dxa"/>
            <w:vAlign w:val="center"/>
          </w:tcPr>
          <w:p w:rsidR="00DF2F97" w:rsidRDefault="00DF2F97" w:rsidP="0071467D">
            <w:pPr>
              <w:rPr>
                <w:rFonts w:asciiTheme="majorEastAsia" w:eastAsiaTheme="majorEastAsia" w:hAnsiTheme="majorEastAsia" w:cstheme="majorEastAsia"/>
                <w:sz w:val="24"/>
                <w:szCs w:val="24"/>
              </w:rPr>
            </w:pPr>
            <w:bookmarkStart w:id="184" w:name="_Toc404951795"/>
            <w:bookmarkStart w:id="185" w:name="_Toc405202495"/>
            <w:bookmarkStart w:id="186" w:name="_Toc405205374"/>
            <w:bookmarkStart w:id="187" w:name="_Toc404952212"/>
            <w:bookmarkStart w:id="188" w:name="_Toc405205858"/>
            <w:bookmarkStart w:id="189" w:name="_Toc405208098"/>
            <w:bookmarkStart w:id="190" w:name="_Toc405209635"/>
            <w:bookmarkStart w:id="191" w:name="_Toc405210272"/>
            <w:r>
              <w:rPr>
                <w:rFonts w:asciiTheme="majorEastAsia" w:eastAsiaTheme="majorEastAsia" w:hAnsiTheme="majorEastAsia" w:cstheme="majorEastAsia" w:hint="eastAsia"/>
                <w:sz w:val="24"/>
                <w:szCs w:val="24"/>
              </w:rPr>
              <w:t>掌握设备管理操作规程及标准</w:t>
            </w:r>
            <w:bookmarkEnd w:id="184"/>
            <w:bookmarkEnd w:id="185"/>
            <w:bookmarkEnd w:id="186"/>
            <w:bookmarkEnd w:id="187"/>
            <w:bookmarkEnd w:id="188"/>
            <w:bookmarkEnd w:id="189"/>
            <w:bookmarkEnd w:id="190"/>
            <w:bookmarkEnd w:id="191"/>
          </w:p>
        </w:tc>
      </w:tr>
      <w:tr w:rsidR="00DF2F97" w:rsidTr="0071467D">
        <w:trPr>
          <w:trHeight w:val="452"/>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192" w:name="_Toc404951796"/>
            <w:bookmarkStart w:id="193" w:name="_Toc404952213"/>
            <w:bookmarkStart w:id="194" w:name="_Toc405202496"/>
            <w:bookmarkStart w:id="195" w:name="_Toc405205375"/>
            <w:bookmarkStart w:id="196" w:name="_Toc405205859"/>
            <w:bookmarkStart w:id="197" w:name="_Toc405208099"/>
            <w:bookmarkStart w:id="198" w:name="_Toc405209636"/>
            <w:bookmarkStart w:id="199" w:name="_Toc405210273"/>
            <w:r>
              <w:rPr>
                <w:rFonts w:asciiTheme="majorEastAsia" w:eastAsiaTheme="majorEastAsia" w:hAnsiTheme="majorEastAsia" w:cstheme="majorEastAsia" w:hint="eastAsia"/>
                <w:sz w:val="24"/>
                <w:szCs w:val="24"/>
              </w:rPr>
              <w:t>3</w:t>
            </w:r>
            <w:bookmarkEnd w:id="192"/>
            <w:bookmarkEnd w:id="193"/>
            <w:bookmarkEnd w:id="194"/>
            <w:bookmarkEnd w:id="195"/>
            <w:bookmarkEnd w:id="196"/>
            <w:bookmarkEnd w:id="197"/>
            <w:bookmarkEnd w:id="198"/>
            <w:bookmarkEnd w:id="199"/>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200" w:name="_Toc404951797"/>
            <w:bookmarkStart w:id="201" w:name="_Toc405202497"/>
            <w:bookmarkStart w:id="202" w:name="_Toc405205376"/>
            <w:bookmarkStart w:id="203" w:name="_Toc404952214"/>
            <w:bookmarkStart w:id="204" w:name="_Toc405205860"/>
            <w:bookmarkStart w:id="205" w:name="_Toc405208100"/>
            <w:bookmarkStart w:id="206" w:name="_Toc405209637"/>
            <w:bookmarkStart w:id="207" w:name="_Toc405210274"/>
            <w:r>
              <w:rPr>
                <w:rFonts w:asciiTheme="majorEastAsia" w:eastAsiaTheme="majorEastAsia" w:hAnsiTheme="majorEastAsia" w:cstheme="majorEastAsia" w:hint="eastAsia"/>
                <w:sz w:val="24"/>
                <w:szCs w:val="24"/>
              </w:rPr>
              <w:t>本项目设施设备情况</w:t>
            </w:r>
            <w:bookmarkEnd w:id="200"/>
            <w:bookmarkEnd w:id="201"/>
            <w:bookmarkEnd w:id="202"/>
            <w:bookmarkEnd w:id="203"/>
            <w:bookmarkEnd w:id="204"/>
            <w:bookmarkEnd w:id="205"/>
            <w:bookmarkEnd w:id="206"/>
            <w:bookmarkEnd w:id="207"/>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208" w:name="_Toc404951798"/>
            <w:bookmarkStart w:id="209" w:name="_Toc405202498"/>
            <w:bookmarkStart w:id="210" w:name="_Toc405205377"/>
            <w:bookmarkStart w:id="211" w:name="_Toc404952215"/>
            <w:bookmarkStart w:id="212" w:name="_Toc405205861"/>
            <w:bookmarkStart w:id="213" w:name="_Toc405208101"/>
            <w:bookmarkStart w:id="214" w:name="_Toc405209638"/>
            <w:bookmarkStart w:id="215" w:name="_Toc405210275"/>
            <w:r>
              <w:rPr>
                <w:rFonts w:asciiTheme="majorEastAsia" w:eastAsiaTheme="majorEastAsia" w:hAnsiTheme="majorEastAsia" w:cstheme="majorEastAsia" w:hint="eastAsia"/>
                <w:sz w:val="24"/>
                <w:szCs w:val="24"/>
              </w:rPr>
              <w:t>每月一次</w:t>
            </w:r>
            <w:bookmarkEnd w:id="208"/>
            <w:bookmarkEnd w:id="209"/>
            <w:bookmarkEnd w:id="210"/>
            <w:bookmarkEnd w:id="211"/>
            <w:bookmarkEnd w:id="212"/>
            <w:bookmarkEnd w:id="213"/>
            <w:bookmarkEnd w:id="214"/>
            <w:bookmarkEnd w:id="215"/>
          </w:p>
        </w:tc>
        <w:tc>
          <w:tcPr>
            <w:tcW w:w="3720" w:type="dxa"/>
            <w:vAlign w:val="center"/>
          </w:tcPr>
          <w:p w:rsidR="00DF2F97" w:rsidRDefault="00DF2F97" w:rsidP="0071467D">
            <w:pPr>
              <w:rPr>
                <w:rFonts w:asciiTheme="majorEastAsia" w:eastAsiaTheme="majorEastAsia" w:hAnsiTheme="majorEastAsia" w:cstheme="majorEastAsia"/>
                <w:sz w:val="24"/>
                <w:szCs w:val="24"/>
              </w:rPr>
            </w:pPr>
            <w:bookmarkStart w:id="216" w:name="_Toc404951799"/>
            <w:bookmarkStart w:id="217" w:name="_Toc405202499"/>
            <w:bookmarkStart w:id="218" w:name="_Toc405205378"/>
            <w:bookmarkStart w:id="219" w:name="_Toc404952216"/>
            <w:bookmarkStart w:id="220" w:name="_Toc405205862"/>
            <w:bookmarkStart w:id="221" w:name="_Toc405208102"/>
            <w:bookmarkStart w:id="222" w:name="_Toc405209639"/>
            <w:bookmarkStart w:id="223" w:name="_Toc405210276"/>
            <w:r>
              <w:rPr>
                <w:rFonts w:asciiTheme="majorEastAsia" w:eastAsiaTheme="majorEastAsia" w:hAnsiTheme="majorEastAsia" w:cstheme="majorEastAsia" w:hint="eastAsia"/>
                <w:sz w:val="24"/>
                <w:szCs w:val="24"/>
              </w:rPr>
              <w:t>熟悉项目情况，提高工作效率</w:t>
            </w:r>
            <w:bookmarkEnd w:id="216"/>
            <w:bookmarkEnd w:id="217"/>
            <w:bookmarkEnd w:id="218"/>
            <w:bookmarkEnd w:id="219"/>
            <w:bookmarkEnd w:id="220"/>
            <w:bookmarkEnd w:id="221"/>
            <w:bookmarkEnd w:id="222"/>
            <w:bookmarkEnd w:id="223"/>
          </w:p>
        </w:tc>
      </w:tr>
      <w:tr w:rsidR="00DF2F97" w:rsidTr="0071467D">
        <w:trPr>
          <w:trHeight w:val="567"/>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224" w:name="_Toc404951800"/>
            <w:bookmarkStart w:id="225" w:name="_Toc404952217"/>
            <w:bookmarkStart w:id="226" w:name="_Toc405202500"/>
            <w:bookmarkStart w:id="227" w:name="_Toc405205379"/>
            <w:bookmarkStart w:id="228" w:name="_Toc405205863"/>
            <w:bookmarkStart w:id="229" w:name="_Toc405208103"/>
            <w:bookmarkStart w:id="230" w:name="_Toc405209640"/>
            <w:bookmarkStart w:id="231" w:name="_Toc405210277"/>
            <w:r>
              <w:rPr>
                <w:rFonts w:asciiTheme="majorEastAsia" w:eastAsiaTheme="majorEastAsia" w:hAnsiTheme="majorEastAsia" w:cstheme="majorEastAsia" w:hint="eastAsia"/>
                <w:sz w:val="24"/>
                <w:szCs w:val="24"/>
              </w:rPr>
              <w:t>4</w:t>
            </w:r>
            <w:bookmarkEnd w:id="224"/>
            <w:bookmarkEnd w:id="225"/>
            <w:bookmarkEnd w:id="226"/>
            <w:bookmarkEnd w:id="227"/>
            <w:bookmarkEnd w:id="228"/>
            <w:bookmarkEnd w:id="229"/>
            <w:bookmarkEnd w:id="230"/>
            <w:bookmarkEnd w:id="231"/>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232" w:name="_Toc404951801"/>
            <w:bookmarkStart w:id="233" w:name="_Toc405202501"/>
            <w:bookmarkStart w:id="234" w:name="_Toc405205380"/>
            <w:bookmarkStart w:id="235" w:name="_Toc404952218"/>
            <w:bookmarkStart w:id="236" w:name="_Toc405205864"/>
            <w:bookmarkStart w:id="237" w:name="_Toc405208104"/>
            <w:bookmarkStart w:id="238" w:name="_Toc405209641"/>
            <w:bookmarkStart w:id="239" w:name="_Toc405210278"/>
            <w:r>
              <w:rPr>
                <w:rFonts w:asciiTheme="majorEastAsia" w:eastAsiaTheme="majorEastAsia" w:hAnsiTheme="majorEastAsia" w:cstheme="majorEastAsia" w:hint="eastAsia"/>
                <w:sz w:val="24"/>
                <w:szCs w:val="24"/>
              </w:rPr>
              <w:t>设备及机器的操作训练和保养规程</w:t>
            </w:r>
            <w:bookmarkEnd w:id="232"/>
            <w:bookmarkEnd w:id="233"/>
            <w:bookmarkEnd w:id="234"/>
            <w:bookmarkEnd w:id="235"/>
            <w:bookmarkEnd w:id="236"/>
            <w:bookmarkEnd w:id="237"/>
            <w:bookmarkEnd w:id="238"/>
            <w:bookmarkEnd w:id="239"/>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240" w:name="_Toc404951802"/>
            <w:bookmarkStart w:id="241" w:name="_Toc405202502"/>
            <w:bookmarkStart w:id="242" w:name="_Toc405205381"/>
            <w:bookmarkStart w:id="243" w:name="_Toc404952219"/>
            <w:bookmarkStart w:id="244" w:name="_Toc405205865"/>
            <w:bookmarkStart w:id="245" w:name="_Toc405208105"/>
            <w:bookmarkStart w:id="246" w:name="_Toc405209642"/>
            <w:bookmarkStart w:id="247" w:name="_Toc405210279"/>
            <w:r>
              <w:rPr>
                <w:rFonts w:asciiTheme="majorEastAsia" w:eastAsiaTheme="majorEastAsia" w:hAnsiTheme="majorEastAsia" w:cstheme="majorEastAsia" w:hint="eastAsia"/>
                <w:sz w:val="24"/>
                <w:szCs w:val="24"/>
              </w:rPr>
              <w:t>每月一次</w:t>
            </w:r>
            <w:bookmarkEnd w:id="240"/>
            <w:bookmarkEnd w:id="241"/>
            <w:bookmarkEnd w:id="242"/>
            <w:bookmarkEnd w:id="243"/>
            <w:bookmarkEnd w:id="244"/>
            <w:bookmarkEnd w:id="245"/>
            <w:bookmarkEnd w:id="246"/>
            <w:bookmarkEnd w:id="247"/>
          </w:p>
        </w:tc>
        <w:tc>
          <w:tcPr>
            <w:tcW w:w="3720" w:type="dxa"/>
            <w:vAlign w:val="center"/>
          </w:tcPr>
          <w:p w:rsidR="00DF2F97" w:rsidRDefault="00DF2F97" w:rsidP="0071467D">
            <w:pPr>
              <w:rPr>
                <w:rFonts w:asciiTheme="majorEastAsia" w:eastAsiaTheme="majorEastAsia" w:hAnsiTheme="majorEastAsia" w:cstheme="majorEastAsia"/>
                <w:sz w:val="24"/>
                <w:szCs w:val="24"/>
              </w:rPr>
            </w:pPr>
            <w:bookmarkStart w:id="248" w:name="_Toc404951803"/>
            <w:bookmarkStart w:id="249" w:name="_Toc405202503"/>
            <w:bookmarkStart w:id="250" w:name="_Toc405205382"/>
            <w:bookmarkStart w:id="251" w:name="_Toc404952220"/>
            <w:bookmarkStart w:id="252" w:name="_Toc405205866"/>
            <w:bookmarkStart w:id="253" w:name="_Toc405208106"/>
            <w:bookmarkStart w:id="254" w:name="_Toc405209643"/>
            <w:bookmarkStart w:id="255" w:name="_Toc405210280"/>
            <w:r>
              <w:rPr>
                <w:rFonts w:asciiTheme="majorEastAsia" w:eastAsiaTheme="majorEastAsia" w:hAnsiTheme="majorEastAsia" w:cstheme="majorEastAsia" w:hint="eastAsia"/>
                <w:sz w:val="24"/>
                <w:szCs w:val="24"/>
              </w:rPr>
              <w:t>熟悉设施设备特点，增强动手能力，建立保养意识</w:t>
            </w:r>
            <w:bookmarkEnd w:id="248"/>
            <w:bookmarkEnd w:id="249"/>
            <w:bookmarkEnd w:id="250"/>
            <w:bookmarkEnd w:id="251"/>
            <w:bookmarkEnd w:id="252"/>
            <w:bookmarkEnd w:id="253"/>
            <w:bookmarkEnd w:id="254"/>
            <w:bookmarkEnd w:id="255"/>
          </w:p>
        </w:tc>
      </w:tr>
      <w:tr w:rsidR="00DF2F97" w:rsidTr="0071467D">
        <w:trPr>
          <w:trHeight w:val="567"/>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256" w:name="_Toc404951804"/>
            <w:bookmarkStart w:id="257" w:name="_Toc404952221"/>
            <w:bookmarkStart w:id="258" w:name="_Toc405202504"/>
            <w:bookmarkStart w:id="259" w:name="_Toc405205383"/>
            <w:bookmarkStart w:id="260" w:name="_Toc405205867"/>
            <w:bookmarkStart w:id="261" w:name="_Toc405208107"/>
            <w:bookmarkStart w:id="262" w:name="_Toc405209644"/>
            <w:bookmarkStart w:id="263" w:name="_Toc405210281"/>
            <w:r>
              <w:rPr>
                <w:rFonts w:asciiTheme="majorEastAsia" w:eastAsiaTheme="majorEastAsia" w:hAnsiTheme="majorEastAsia" w:cstheme="majorEastAsia" w:hint="eastAsia"/>
                <w:sz w:val="24"/>
                <w:szCs w:val="24"/>
              </w:rPr>
              <w:lastRenderedPageBreak/>
              <w:t>5</w:t>
            </w:r>
            <w:bookmarkEnd w:id="256"/>
            <w:bookmarkEnd w:id="257"/>
            <w:bookmarkEnd w:id="258"/>
            <w:bookmarkEnd w:id="259"/>
            <w:bookmarkEnd w:id="260"/>
            <w:bookmarkEnd w:id="261"/>
            <w:bookmarkEnd w:id="262"/>
            <w:bookmarkEnd w:id="263"/>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264" w:name="_Toc405210282"/>
            <w:bookmarkStart w:id="265" w:name="_Toc405208108"/>
            <w:bookmarkStart w:id="266" w:name="_Toc404952222"/>
            <w:bookmarkStart w:id="267" w:name="_Toc405205384"/>
            <w:bookmarkStart w:id="268" w:name="_Toc404951805"/>
            <w:bookmarkStart w:id="269" w:name="_Toc405205868"/>
            <w:bookmarkStart w:id="270" w:name="_Toc405209645"/>
            <w:bookmarkStart w:id="271" w:name="_Toc405202505"/>
            <w:r>
              <w:rPr>
                <w:rFonts w:asciiTheme="majorEastAsia" w:eastAsiaTheme="majorEastAsia" w:hAnsiTheme="majorEastAsia" w:cstheme="majorEastAsia" w:hint="eastAsia"/>
                <w:sz w:val="24"/>
                <w:szCs w:val="24"/>
              </w:rPr>
              <w:t>土建、机电、给排水、空调与专业基础知识讲座</w:t>
            </w:r>
            <w:bookmarkEnd w:id="264"/>
            <w:bookmarkEnd w:id="265"/>
            <w:bookmarkEnd w:id="266"/>
            <w:bookmarkEnd w:id="267"/>
            <w:bookmarkEnd w:id="268"/>
            <w:bookmarkEnd w:id="269"/>
            <w:bookmarkEnd w:id="270"/>
            <w:bookmarkEnd w:id="271"/>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272" w:name="_Toc405205869"/>
            <w:bookmarkStart w:id="273" w:name="_Toc405205385"/>
            <w:bookmarkStart w:id="274" w:name="_Toc405202506"/>
            <w:bookmarkStart w:id="275" w:name="_Toc405209646"/>
            <w:bookmarkStart w:id="276" w:name="_Toc404951806"/>
            <w:bookmarkStart w:id="277" w:name="_Toc405210283"/>
            <w:bookmarkStart w:id="278" w:name="_Toc405208109"/>
            <w:bookmarkStart w:id="279" w:name="_Toc404952223"/>
            <w:r>
              <w:rPr>
                <w:rFonts w:asciiTheme="majorEastAsia" w:eastAsiaTheme="majorEastAsia" w:hAnsiTheme="majorEastAsia" w:cstheme="majorEastAsia" w:hint="eastAsia"/>
                <w:sz w:val="24"/>
                <w:szCs w:val="24"/>
              </w:rPr>
              <w:t>每季一次</w:t>
            </w:r>
            <w:bookmarkEnd w:id="272"/>
            <w:bookmarkEnd w:id="273"/>
            <w:bookmarkEnd w:id="274"/>
            <w:bookmarkEnd w:id="275"/>
            <w:bookmarkEnd w:id="276"/>
            <w:bookmarkEnd w:id="277"/>
            <w:bookmarkEnd w:id="278"/>
            <w:bookmarkEnd w:id="279"/>
          </w:p>
        </w:tc>
        <w:tc>
          <w:tcPr>
            <w:tcW w:w="3720" w:type="dxa"/>
            <w:vAlign w:val="center"/>
          </w:tcPr>
          <w:p w:rsidR="00DF2F97" w:rsidRDefault="00DF2F97" w:rsidP="0071467D">
            <w:pPr>
              <w:rPr>
                <w:rFonts w:asciiTheme="majorEastAsia" w:eastAsiaTheme="majorEastAsia" w:hAnsiTheme="majorEastAsia" w:cstheme="majorEastAsia"/>
                <w:sz w:val="24"/>
                <w:szCs w:val="24"/>
              </w:rPr>
            </w:pPr>
            <w:bookmarkStart w:id="280" w:name="_Toc404951807"/>
            <w:bookmarkStart w:id="281" w:name="_Toc405202507"/>
            <w:bookmarkStart w:id="282" w:name="_Toc405205386"/>
            <w:bookmarkStart w:id="283" w:name="_Toc404952224"/>
            <w:bookmarkStart w:id="284" w:name="_Toc405205870"/>
            <w:bookmarkStart w:id="285" w:name="_Toc405208110"/>
            <w:bookmarkStart w:id="286" w:name="_Toc405209647"/>
            <w:bookmarkStart w:id="287" w:name="_Toc405210284"/>
            <w:r>
              <w:rPr>
                <w:rFonts w:asciiTheme="majorEastAsia" w:eastAsiaTheme="majorEastAsia" w:hAnsiTheme="majorEastAsia" w:cstheme="majorEastAsia" w:hint="eastAsia"/>
                <w:sz w:val="24"/>
                <w:szCs w:val="24"/>
              </w:rPr>
              <w:t>熟悉设施设备原理，丰富理论知识</w:t>
            </w:r>
            <w:bookmarkEnd w:id="280"/>
            <w:bookmarkEnd w:id="281"/>
            <w:bookmarkEnd w:id="282"/>
            <w:bookmarkEnd w:id="283"/>
            <w:bookmarkEnd w:id="284"/>
            <w:bookmarkEnd w:id="285"/>
            <w:bookmarkEnd w:id="286"/>
            <w:bookmarkEnd w:id="287"/>
          </w:p>
        </w:tc>
      </w:tr>
      <w:tr w:rsidR="00DF2F97" w:rsidTr="0071467D">
        <w:trPr>
          <w:trHeight w:val="477"/>
          <w:jc w:val="center"/>
        </w:trPr>
        <w:tc>
          <w:tcPr>
            <w:tcW w:w="778" w:type="dxa"/>
            <w:vAlign w:val="center"/>
          </w:tcPr>
          <w:p w:rsidR="00DF2F97" w:rsidRDefault="00DF2F97" w:rsidP="0071467D">
            <w:pPr>
              <w:rPr>
                <w:rFonts w:asciiTheme="majorEastAsia" w:eastAsiaTheme="majorEastAsia" w:hAnsiTheme="majorEastAsia" w:cstheme="majorEastAsia"/>
                <w:sz w:val="24"/>
                <w:szCs w:val="24"/>
              </w:rPr>
            </w:pPr>
            <w:bookmarkStart w:id="288" w:name="_Toc405210285"/>
            <w:bookmarkStart w:id="289" w:name="_Toc405209648"/>
            <w:bookmarkStart w:id="290" w:name="_Toc405208111"/>
            <w:bookmarkStart w:id="291" w:name="_Toc405205871"/>
            <w:bookmarkStart w:id="292" w:name="_Toc405205387"/>
            <w:bookmarkStart w:id="293" w:name="_Toc405202508"/>
            <w:bookmarkStart w:id="294" w:name="_Toc404952225"/>
            <w:bookmarkStart w:id="295" w:name="_Toc404951808"/>
            <w:r>
              <w:rPr>
                <w:rFonts w:asciiTheme="majorEastAsia" w:eastAsiaTheme="majorEastAsia" w:hAnsiTheme="majorEastAsia" w:cstheme="majorEastAsia" w:hint="eastAsia"/>
                <w:sz w:val="24"/>
                <w:szCs w:val="24"/>
              </w:rPr>
              <w:t>6</w:t>
            </w:r>
            <w:bookmarkEnd w:id="288"/>
            <w:bookmarkEnd w:id="289"/>
            <w:bookmarkEnd w:id="290"/>
            <w:bookmarkEnd w:id="291"/>
            <w:bookmarkEnd w:id="292"/>
            <w:bookmarkEnd w:id="293"/>
            <w:bookmarkEnd w:id="294"/>
            <w:bookmarkEnd w:id="295"/>
          </w:p>
        </w:tc>
        <w:tc>
          <w:tcPr>
            <w:tcW w:w="3870" w:type="dxa"/>
            <w:vAlign w:val="center"/>
          </w:tcPr>
          <w:p w:rsidR="00DF2F97" w:rsidRDefault="00DF2F97" w:rsidP="0071467D">
            <w:pPr>
              <w:rPr>
                <w:rFonts w:asciiTheme="majorEastAsia" w:eastAsiaTheme="majorEastAsia" w:hAnsiTheme="majorEastAsia" w:cstheme="majorEastAsia"/>
                <w:sz w:val="24"/>
                <w:szCs w:val="24"/>
              </w:rPr>
            </w:pPr>
            <w:bookmarkStart w:id="296" w:name="_Toc404951809"/>
            <w:bookmarkStart w:id="297" w:name="_Toc405202509"/>
            <w:bookmarkStart w:id="298" w:name="_Toc405205388"/>
            <w:bookmarkStart w:id="299" w:name="_Toc404952226"/>
            <w:bookmarkStart w:id="300" w:name="_Toc405205872"/>
            <w:bookmarkStart w:id="301" w:name="_Toc405208112"/>
            <w:bookmarkStart w:id="302" w:name="_Toc405209649"/>
            <w:bookmarkStart w:id="303" w:name="_Toc405210286"/>
            <w:r>
              <w:rPr>
                <w:rFonts w:asciiTheme="majorEastAsia" w:eastAsiaTheme="majorEastAsia" w:hAnsiTheme="majorEastAsia" w:cstheme="majorEastAsia" w:hint="eastAsia"/>
                <w:sz w:val="24"/>
                <w:szCs w:val="24"/>
              </w:rPr>
              <w:t>技术考核</w:t>
            </w:r>
            <w:bookmarkEnd w:id="296"/>
            <w:bookmarkEnd w:id="297"/>
            <w:bookmarkEnd w:id="298"/>
            <w:bookmarkEnd w:id="299"/>
            <w:bookmarkEnd w:id="300"/>
            <w:bookmarkEnd w:id="301"/>
            <w:bookmarkEnd w:id="302"/>
            <w:bookmarkEnd w:id="303"/>
          </w:p>
        </w:tc>
        <w:tc>
          <w:tcPr>
            <w:tcW w:w="1271" w:type="dxa"/>
            <w:vAlign w:val="center"/>
          </w:tcPr>
          <w:p w:rsidR="00DF2F97" w:rsidRDefault="00DF2F97" w:rsidP="0071467D">
            <w:pPr>
              <w:rPr>
                <w:rFonts w:asciiTheme="majorEastAsia" w:eastAsiaTheme="majorEastAsia" w:hAnsiTheme="majorEastAsia" w:cstheme="majorEastAsia"/>
                <w:sz w:val="24"/>
                <w:szCs w:val="24"/>
              </w:rPr>
            </w:pPr>
            <w:bookmarkStart w:id="304" w:name="_Toc404951810"/>
            <w:bookmarkStart w:id="305" w:name="_Toc405202510"/>
            <w:bookmarkStart w:id="306" w:name="_Toc405205389"/>
            <w:bookmarkStart w:id="307" w:name="_Toc404952227"/>
            <w:bookmarkStart w:id="308" w:name="_Toc405205873"/>
            <w:bookmarkStart w:id="309" w:name="_Toc405208113"/>
            <w:bookmarkStart w:id="310" w:name="_Toc405209650"/>
            <w:bookmarkStart w:id="311" w:name="_Toc405210287"/>
            <w:r>
              <w:rPr>
                <w:rFonts w:asciiTheme="majorEastAsia" w:eastAsiaTheme="majorEastAsia" w:hAnsiTheme="majorEastAsia" w:cstheme="majorEastAsia" w:hint="eastAsia"/>
                <w:sz w:val="24"/>
                <w:szCs w:val="24"/>
              </w:rPr>
              <w:t>每年一次</w:t>
            </w:r>
            <w:bookmarkEnd w:id="304"/>
            <w:bookmarkEnd w:id="305"/>
            <w:bookmarkEnd w:id="306"/>
            <w:bookmarkEnd w:id="307"/>
            <w:bookmarkEnd w:id="308"/>
            <w:bookmarkEnd w:id="309"/>
            <w:bookmarkEnd w:id="310"/>
            <w:bookmarkEnd w:id="311"/>
          </w:p>
        </w:tc>
        <w:tc>
          <w:tcPr>
            <w:tcW w:w="3720" w:type="dxa"/>
            <w:vAlign w:val="center"/>
          </w:tcPr>
          <w:p w:rsidR="00DF2F97" w:rsidRDefault="00DF2F97" w:rsidP="0071467D">
            <w:pPr>
              <w:rPr>
                <w:rFonts w:asciiTheme="majorEastAsia" w:eastAsiaTheme="majorEastAsia" w:hAnsiTheme="majorEastAsia" w:cstheme="majorEastAsia"/>
                <w:sz w:val="24"/>
                <w:szCs w:val="24"/>
              </w:rPr>
            </w:pPr>
            <w:r>
              <w:rPr>
                <w:rFonts w:asciiTheme="majorEastAsia" w:eastAsiaTheme="majorEastAsia" w:hAnsiTheme="majorEastAsia" w:cstheme="majorEastAsia" w:hint="eastAsia"/>
                <w:sz w:val="24"/>
                <w:szCs w:val="24"/>
              </w:rPr>
              <w:t>综合评比，提高技能</w:t>
            </w:r>
          </w:p>
        </w:tc>
      </w:tr>
    </w:tbl>
    <w:p w:rsidR="00DF2F97" w:rsidRDefault="00DF2F97" w:rsidP="00DF2F97">
      <w:pPr>
        <w:spacing w:line="600" w:lineRule="exact"/>
        <w:rPr>
          <w:rFonts w:asciiTheme="minorEastAsia" w:hAnsiTheme="minorEastAsia" w:cstheme="minorEastAsia"/>
          <w:bCs/>
          <w:sz w:val="28"/>
          <w:szCs w:val="28"/>
        </w:rPr>
      </w:pPr>
      <w:r>
        <w:rPr>
          <w:rFonts w:asciiTheme="minorEastAsia" w:hAnsiTheme="minorEastAsia" w:cstheme="minorEastAsia" w:hint="eastAsia"/>
          <w:bCs/>
          <w:sz w:val="28"/>
          <w:szCs w:val="28"/>
        </w:rPr>
        <w:t xml:space="preserve"> 表3  保洁员培训科目</w:t>
      </w:r>
    </w:p>
    <w:tbl>
      <w:tblPr>
        <w:tblStyle w:val="af0"/>
        <w:tblW w:w="9747" w:type="dxa"/>
        <w:jc w:val="center"/>
        <w:tblLayout w:type="fixed"/>
        <w:tblLook w:val="04A0" w:firstRow="1" w:lastRow="0" w:firstColumn="1" w:lastColumn="0" w:noHBand="0" w:noVBand="1"/>
      </w:tblPr>
      <w:tblGrid>
        <w:gridCol w:w="1101"/>
        <w:gridCol w:w="3260"/>
        <w:gridCol w:w="2410"/>
        <w:gridCol w:w="2976"/>
      </w:tblGrid>
      <w:tr w:rsidR="00DF2F97" w:rsidTr="0071467D">
        <w:trPr>
          <w:trHeight w:val="443"/>
          <w:jc w:val="center"/>
        </w:trPr>
        <w:tc>
          <w:tcPr>
            <w:tcW w:w="1101" w:type="dxa"/>
            <w:vAlign w:val="center"/>
          </w:tcPr>
          <w:p w:rsidR="00DF2F97" w:rsidRDefault="00DF2F97" w:rsidP="0071467D">
            <w:pPr>
              <w:jc w:val="center"/>
              <w:rPr>
                <w:sz w:val="24"/>
                <w:szCs w:val="24"/>
              </w:rPr>
            </w:pPr>
            <w:r>
              <w:rPr>
                <w:rFonts w:hint="eastAsia"/>
                <w:sz w:val="24"/>
                <w:szCs w:val="24"/>
              </w:rPr>
              <w:t>序号</w:t>
            </w:r>
          </w:p>
        </w:tc>
        <w:tc>
          <w:tcPr>
            <w:tcW w:w="3260" w:type="dxa"/>
            <w:vAlign w:val="center"/>
          </w:tcPr>
          <w:p w:rsidR="00DF2F97" w:rsidRDefault="00DF2F97" w:rsidP="0071467D">
            <w:pPr>
              <w:jc w:val="center"/>
              <w:rPr>
                <w:sz w:val="24"/>
                <w:szCs w:val="24"/>
              </w:rPr>
            </w:pPr>
            <w:r>
              <w:rPr>
                <w:rFonts w:hint="eastAsia"/>
                <w:sz w:val="24"/>
                <w:szCs w:val="24"/>
              </w:rPr>
              <w:t>培训内容</w:t>
            </w:r>
          </w:p>
        </w:tc>
        <w:tc>
          <w:tcPr>
            <w:tcW w:w="2410" w:type="dxa"/>
            <w:vAlign w:val="center"/>
          </w:tcPr>
          <w:p w:rsidR="00DF2F97" w:rsidRDefault="00DF2F97" w:rsidP="0071467D">
            <w:pPr>
              <w:jc w:val="center"/>
              <w:rPr>
                <w:sz w:val="24"/>
                <w:szCs w:val="24"/>
              </w:rPr>
            </w:pPr>
            <w:r>
              <w:rPr>
                <w:rFonts w:hint="eastAsia"/>
                <w:sz w:val="24"/>
                <w:szCs w:val="24"/>
              </w:rPr>
              <w:t>培训频率</w:t>
            </w:r>
          </w:p>
        </w:tc>
        <w:tc>
          <w:tcPr>
            <w:tcW w:w="2976" w:type="dxa"/>
            <w:vAlign w:val="center"/>
          </w:tcPr>
          <w:p w:rsidR="00DF2F97" w:rsidRDefault="00DF2F97" w:rsidP="0071467D">
            <w:pPr>
              <w:jc w:val="center"/>
              <w:rPr>
                <w:sz w:val="24"/>
                <w:szCs w:val="24"/>
              </w:rPr>
            </w:pPr>
            <w:r>
              <w:rPr>
                <w:rFonts w:hint="eastAsia"/>
                <w:sz w:val="24"/>
                <w:szCs w:val="24"/>
              </w:rPr>
              <w:t>培训目标</w:t>
            </w:r>
          </w:p>
        </w:tc>
      </w:tr>
      <w:tr w:rsidR="00DF2F97" w:rsidTr="0071467D">
        <w:trPr>
          <w:trHeight w:val="563"/>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w:t>
            </w:r>
          </w:p>
        </w:tc>
        <w:tc>
          <w:tcPr>
            <w:tcW w:w="326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工作例会（政治思想及职业道德教育，各种讲评及分析）</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每周一次</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提高思想觉悟，</w:t>
            </w:r>
            <w:proofErr w:type="gramStart"/>
            <w:r>
              <w:rPr>
                <w:rFonts w:asciiTheme="minorEastAsia" w:hAnsiTheme="minorEastAsia" w:cstheme="minorEastAsia" w:hint="eastAsia"/>
                <w:sz w:val="24"/>
                <w:szCs w:val="24"/>
              </w:rPr>
              <w:t>总洁自身</w:t>
            </w:r>
            <w:proofErr w:type="gramEnd"/>
            <w:r>
              <w:rPr>
                <w:rFonts w:asciiTheme="minorEastAsia" w:hAnsiTheme="minorEastAsia" w:cstheme="minorEastAsia" w:hint="eastAsia"/>
                <w:sz w:val="24"/>
                <w:szCs w:val="24"/>
              </w:rPr>
              <w:t>存在不足</w:t>
            </w:r>
          </w:p>
        </w:tc>
      </w:tr>
      <w:tr w:rsidR="00DF2F97" w:rsidTr="0071467D">
        <w:trPr>
          <w:trHeight w:val="532"/>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c>
          <w:tcPr>
            <w:tcW w:w="326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内务管理</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每月一次检查</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保持宿舍干净整洁</w:t>
            </w:r>
          </w:p>
        </w:tc>
      </w:tr>
      <w:tr w:rsidR="00DF2F97" w:rsidTr="0071467D">
        <w:trPr>
          <w:trHeight w:val="644"/>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w:t>
            </w:r>
          </w:p>
        </w:tc>
        <w:tc>
          <w:tcPr>
            <w:tcW w:w="3260" w:type="dxa"/>
            <w:vAlign w:val="center"/>
          </w:tcPr>
          <w:p w:rsidR="00DF2F97" w:rsidRDefault="00DF2F97" w:rsidP="0071467D">
            <w:pPr>
              <w:rPr>
                <w:rFonts w:asciiTheme="minorEastAsia" w:hAnsiTheme="minorEastAsia" w:cstheme="minorEastAsia"/>
                <w:sz w:val="24"/>
                <w:szCs w:val="24"/>
              </w:rPr>
            </w:pP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《保洁服务工作手册》</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每月一次</w:t>
            </w: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培训及考核</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熟悉保洁员岗位职责，操作规程，工作标准</w:t>
            </w:r>
          </w:p>
        </w:tc>
      </w:tr>
      <w:tr w:rsidR="00DF2F97" w:rsidTr="0071467D">
        <w:trPr>
          <w:trHeight w:val="955"/>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c>
          <w:tcPr>
            <w:tcW w:w="326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清洁设备操作和保养及清洁用品的使用</w:t>
            </w: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保洁服务规范（</w:t>
            </w:r>
            <w:proofErr w:type="gramStart"/>
            <w:r>
              <w:rPr>
                <w:rFonts w:asciiTheme="minorEastAsia" w:hAnsiTheme="minorEastAsia" w:cstheme="minorEastAsia" w:hint="eastAsia"/>
                <w:sz w:val="24"/>
                <w:szCs w:val="24"/>
              </w:rPr>
              <w:t>按业态</w:t>
            </w:r>
            <w:proofErr w:type="gramEnd"/>
            <w:r>
              <w:rPr>
                <w:rFonts w:asciiTheme="minorEastAsia" w:hAnsiTheme="minorEastAsia" w:cstheme="minorEastAsia" w:hint="eastAsia"/>
                <w:sz w:val="24"/>
                <w:szCs w:val="24"/>
              </w:rPr>
              <w:t>分类）</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每季度一次</w:t>
            </w: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培训和考核</w:t>
            </w:r>
          </w:p>
          <w:p w:rsidR="00DF2F97" w:rsidRDefault="00DF2F97" w:rsidP="0071467D">
            <w:pPr>
              <w:rPr>
                <w:rFonts w:asciiTheme="minorEastAsia" w:hAnsiTheme="minorEastAsia" w:cstheme="minorEastAsia"/>
                <w:sz w:val="24"/>
                <w:szCs w:val="24"/>
              </w:rPr>
            </w:pP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提高工作技能，保持工作效率，熟悉了解</w:t>
            </w:r>
            <w:proofErr w:type="gramStart"/>
            <w:r>
              <w:rPr>
                <w:rFonts w:asciiTheme="minorEastAsia" w:hAnsiTheme="minorEastAsia" w:cstheme="minorEastAsia" w:hint="eastAsia"/>
                <w:sz w:val="24"/>
                <w:szCs w:val="24"/>
              </w:rPr>
              <w:t>不</w:t>
            </w:r>
            <w:proofErr w:type="gramEnd"/>
            <w:r>
              <w:rPr>
                <w:rFonts w:asciiTheme="minorEastAsia" w:hAnsiTheme="minorEastAsia" w:cstheme="minorEastAsia" w:hint="eastAsia"/>
                <w:sz w:val="24"/>
                <w:szCs w:val="24"/>
              </w:rPr>
              <w:t>同业态保洁服务规范</w:t>
            </w:r>
          </w:p>
        </w:tc>
      </w:tr>
      <w:tr w:rsidR="00DF2F97" w:rsidTr="0071467D">
        <w:trPr>
          <w:trHeight w:val="641"/>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5</w:t>
            </w:r>
          </w:p>
        </w:tc>
        <w:tc>
          <w:tcPr>
            <w:tcW w:w="3260" w:type="dxa"/>
            <w:vAlign w:val="center"/>
          </w:tcPr>
          <w:p w:rsidR="00DF2F97" w:rsidRDefault="00DF2F97" w:rsidP="0071467D">
            <w:pPr>
              <w:rPr>
                <w:rFonts w:asciiTheme="minorEastAsia" w:hAnsiTheme="minorEastAsia" w:cstheme="minorEastAsia"/>
                <w:sz w:val="24"/>
                <w:szCs w:val="24"/>
              </w:rPr>
            </w:pP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清洁环保方面的管理条例</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每季度一次</w:t>
            </w:r>
          </w:p>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培训和考核</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熟悉相关</w:t>
            </w:r>
            <w:proofErr w:type="gramStart"/>
            <w:r>
              <w:rPr>
                <w:rFonts w:asciiTheme="minorEastAsia" w:hAnsiTheme="minorEastAsia" w:cstheme="minorEastAsia" w:hint="eastAsia"/>
                <w:sz w:val="24"/>
                <w:szCs w:val="24"/>
              </w:rPr>
              <w:t>关</w:t>
            </w:r>
            <w:proofErr w:type="gramEnd"/>
            <w:r>
              <w:rPr>
                <w:rFonts w:asciiTheme="minorEastAsia" w:hAnsiTheme="minorEastAsia" w:cstheme="minorEastAsia" w:hint="eastAsia"/>
                <w:sz w:val="24"/>
                <w:szCs w:val="24"/>
              </w:rPr>
              <w:t>法律常识，提升理论水平</w:t>
            </w:r>
          </w:p>
        </w:tc>
      </w:tr>
      <w:tr w:rsidR="00DF2F97" w:rsidTr="0071467D">
        <w:trPr>
          <w:trHeight w:val="525"/>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6</w:t>
            </w:r>
          </w:p>
        </w:tc>
        <w:tc>
          <w:tcPr>
            <w:tcW w:w="326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四害消杀和防治</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每季度一次</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熟练掌握消</w:t>
            </w:r>
            <w:proofErr w:type="gramStart"/>
            <w:r>
              <w:rPr>
                <w:rFonts w:asciiTheme="minorEastAsia" w:hAnsiTheme="minorEastAsia" w:cstheme="minorEastAsia" w:hint="eastAsia"/>
                <w:sz w:val="24"/>
                <w:szCs w:val="24"/>
              </w:rPr>
              <w:t>杀程序</w:t>
            </w:r>
            <w:proofErr w:type="gramEnd"/>
          </w:p>
        </w:tc>
      </w:tr>
      <w:tr w:rsidR="00DF2F97" w:rsidTr="0071467D">
        <w:trPr>
          <w:trHeight w:val="619"/>
          <w:jc w:val="center"/>
        </w:trPr>
        <w:tc>
          <w:tcPr>
            <w:tcW w:w="110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7</w:t>
            </w:r>
          </w:p>
        </w:tc>
        <w:tc>
          <w:tcPr>
            <w:tcW w:w="326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消防实战演习</w:t>
            </w:r>
          </w:p>
        </w:tc>
        <w:tc>
          <w:tcPr>
            <w:tcW w:w="2410"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每季度一次</w:t>
            </w:r>
          </w:p>
        </w:tc>
        <w:tc>
          <w:tcPr>
            <w:tcW w:w="297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提高消防实战能力</w:t>
            </w:r>
          </w:p>
        </w:tc>
      </w:tr>
    </w:tbl>
    <w:p w:rsidR="00DF2F97" w:rsidRDefault="00DF2F97" w:rsidP="00DF2F97">
      <w:pPr>
        <w:spacing w:line="600" w:lineRule="exact"/>
        <w:jc w:val="left"/>
        <w:rPr>
          <w:rFonts w:ascii="微软雅黑" w:eastAsia="微软雅黑" w:hAnsi="微软雅黑" w:cs="微软雅黑"/>
          <w:b/>
          <w:sz w:val="24"/>
          <w:szCs w:val="24"/>
        </w:rPr>
      </w:pPr>
      <w:r>
        <w:rPr>
          <w:rFonts w:asciiTheme="minorEastAsia" w:hAnsiTheme="minorEastAsia" w:cstheme="minorEastAsia" w:hint="eastAsia"/>
          <w:bCs/>
          <w:sz w:val="28"/>
          <w:szCs w:val="28"/>
        </w:rPr>
        <w:t xml:space="preserve"> 表4  年度培训计划      </w:t>
      </w:r>
      <w:r>
        <w:rPr>
          <w:rFonts w:ascii="微软雅黑" w:eastAsia="微软雅黑" w:hAnsi="微软雅黑" w:cs="微软雅黑" w:hint="eastAsia"/>
          <w:b/>
          <w:sz w:val="24"/>
          <w:szCs w:val="24"/>
        </w:rPr>
        <w:t xml:space="preserve">         </w:t>
      </w:r>
    </w:p>
    <w:tbl>
      <w:tblPr>
        <w:tblW w:w="9639"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77"/>
        <w:gridCol w:w="3881"/>
        <w:gridCol w:w="1307"/>
        <w:gridCol w:w="1326"/>
        <w:gridCol w:w="1648"/>
      </w:tblGrid>
      <w:tr w:rsidR="00DF2F97" w:rsidTr="0071467D">
        <w:trPr>
          <w:trHeight w:val="387"/>
          <w:tblHeader/>
          <w:jc w:val="center"/>
        </w:trPr>
        <w:tc>
          <w:tcPr>
            <w:tcW w:w="1477" w:type="dxa"/>
            <w:tcBorders>
              <w:top w:val="single" w:sz="6" w:space="0" w:color="auto"/>
              <w:lef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培训类别</w:t>
            </w:r>
          </w:p>
        </w:tc>
        <w:tc>
          <w:tcPr>
            <w:tcW w:w="3881" w:type="dxa"/>
            <w:tcBorders>
              <w:top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培训内容</w:t>
            </w:r>
          </w:p>
        </w:tc>
        <w:tc>
          <w:tcPr>
            <w:tcW w:w="1307" w:type="dxa"/>
            <w:tcBorders>
              <w:top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培训对象</w:t>
            </w:r>
          </w:p>
        </w:tc>
        <w:tc>
          <w:tcPr>
            <w:tcW w:w="1326" w:type="dxa"/>
            <w:tcBorders>
              <w:top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培训方式</w:t>
            </w:r>
          </w:p>
        </w:tc>
        <w:tc>
          <w:tcPr>
            <w:tcW w:w="1648" w:type="dxa"/>
            <w:tcBorders>
              <w:top w:val="single" w:sz="6" w:space="0" w:color="auto"/>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培训学时</w:t>
            </w:r>
          </w:p>
        </w:tc>
      </w:tr>
      <w:tr w:rsidR="00DF2F97" w:rsidTr="0071467D">
        <w:trPr>
          <w:trHeight w:val="387"/>
          <w:jc w:val="center"/>
        </w:trPr>
        <w:tc>
          <w:tcPr>
            <w:tcW w:w="1477" w:type="dxa"/>
            <w:vMerge w:val="restart"/>
            <w:tcBorders>
              <w:lef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基础培训</w:t>
            </w: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保密意识与道德品质</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客户接待培训</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32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政治思想教育</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41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本项目基本情况、管理重点</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40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乐生活物业概况、理念、组织机构</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讲座</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41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管理制度及行为规范</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岗位职责</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自学</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342"/>
          <w:jc w:val="center"/>
        </w:trPr>
        <w:tc>
          <w:tcPr>
            <w:tcW w:w="1477" w:type="dxa"/>
            <w:vMerge/>
            <w:tcBorders>
              <w:left w:val="single" w:sz="6" w:space="0" w:color="auto"/>
              <w:bottom w:val="nil"/>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服务观念及沟通技巧</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体验式</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447"/>
          <w:jc w:val="center"/>
        </w:trPr>
        <w:tc>
          <w:tcPr>
            <w:tcW w:w="1477" w:type="dxa"/>
            <w:vMerge/>
            <w:tcBorders>
              <w:left w:val="single" w:sz="6" w:space="0" w:color="auto"/>
              <w:bottom w:val="nil"/>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物业管理法规及条例</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授课、自学</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10</w:t>
            </w:r>
          </w:p>
        </w:tc>
      </w:tr>
      <w:tr w:rsidR="00DF2F97" w:rsidTr="0071467D">
        <w:trPr>
          <w:trHeight w:val="327"/>
          <w:jc w:val="center"/>
        </w:trPr>
        <w:tc>
          <w:tcPr>
            <w:tcW w:w="1477" w:type="dxa"/>
            <w:vMerge/>
            <w:tcBorders>
              <w:left w:val="single" w:sz="6" w:space="0" w:color="auto"/>
              <w:bottom w:val="nil"/>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突发事件处理</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教练式</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392"/>
          <w:jc w:val="center"/>
        </w:trPr>
        <w:tc>
          <w:tcPr>
            <w:tcW w:w="1477" w:type="dxa"/>
            <w:vMerge/>
            <w:tcBorders>
              <w:top w:val="nil"/>
              <w:left w:val="single" w:sz="6" w:space="0" w:color="auto"/>
              <w:bottom w:val="single" w:sz="4"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消防治安教育</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新员工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录相</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2</w:t>
            </w:r>
          </w:p>
        </w:tc>
      </w:tr>
      <w:tr w:rsidR="00DF2F97" w:rsidTr="0071467D">
        <w:trPr>
          <w:trHeight w:val="422"/>
          <w:jc w:val="center"/>
        </w:trPr>
        <w:tc>
          <w:tcPr>
            <w:tcW w:w="1477" w:type="dxa"/>
            <w:vMerge w:val="restart"/>
            <w:tcBorders>
              <w:top w:val="single" w:sz="4" w:space="0" w:color="auto"/>
              <w:lef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系统培训</w:t>
            </w: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ISO9000质量体系</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外培、讲课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物业管理概论</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32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管理费收支概算</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研讨</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3</w:t>
            </w:r>
          </w:p>
        </w:tc>
      </w:tr>
      <w:tr w:rsidR="00DF2F97" w:rsidTr="0071467D">
        <w:trPr>
          <w:trHeight w:val="40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成本控制</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讲座</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r>
      <w:tr w:rsidR="00DF2F97" w:rsidTr="0071467D">
        <w:trPr>
          <w:trHeight w:val="302"/>
          <w:jc w:val="center"/>
        </w:trPr>
        <w:tc>
          <w:tcPr>
            <w:tcW w:w="1477" w:type="dxa"/>
            <w:vMerge/>
            <w:tcBorders>
              <w:left w:val="single" w:sz="6" w:space="0" w:color="auto"/>
              <w:bottom w:val="single" w:sz="4"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计算机应用</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授课、实操</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392"/>
          <w:jc w:val="center"/>
        </w:trPr>
        <w:tc>
          <w:tcPr>
            <w:tcW w:w="1477" w:type="dxa"/>
            <w:vMerge w:val="restart"/>
            <w:tcBorders>
              <w:top w:val="single" w:sz="4" w:space="0" w:color="auto"/>
              <w:lef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专业培训</w:t>
            </w: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楼宇主要设备管理</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应急事件处理</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全体员工</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6</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给排水系统运行、保养及装修</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实操、外培</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34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供电系统运行、保养及装修</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实操、外培</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43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空调系统运行、保养及装修</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实操、外培</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29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楼宇设备自动化系统</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实操、外培</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37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楼宇综合布线系统</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8</w:t>
            </w:r>
          </w:p>
        </w:tc>
      </w:tr>
      <w:tr w:rsidR="00DF2F97" w:rsidTr="0071467D">
        <w:trPr>
          <w:trHeight w:val="312"/>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电梯运行与保养及维修</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10</w:t>
            </w:r>
          </w:p>
        </w:tc>
      </w:tr>
      <w:tr w:rsidR="00DF2F97" w:rsidTr="0071467D">
        <w:trPr>
          <w:trHeight w:val="38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房屋维修管理</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4</w:t>
            </w:r>
          </w:p>
        </w:tc>
      </w:tr>
      <w:tr w:rsidR="00DF2F97" w:rsidTr="0071467D">
        <w:trPr>
          <w:trHeight w:val="38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管理员专业技能</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授课、演练</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10</w:t>
            </w:r>
          </w:p>
        </w:tc>
      </w:tr>
      <w:tr w:rsidR="00DF2F97" w:rsidTr="0071467D">
        <w:trPr>
          <w:trHeight w:val="357"/>
          <w:jc w:val="center"/>
        </w:trPr>
        <w:tc>
          <w:tcPr>
            <w:tcW w:w="1477" w:type="dxa"/>
            <w:vMerge/>
            <w:tcBorders>
              <w:left w:val="single" w:sz="6" w:space="0" w:color="auto"/>
            </w:tcBorders>
            <w:vAlign w:val="center"/>
          </w:tcPr>
          <w:p w:rsidR="00DF2F97" w:rsidRDefault="00DF2F97" w:rsidP="0071467D">
            <w:pPr>
              <w:rPr>
                <w:rFonts w:asciiTheme="minorEastAsia" w:hAnsiTheme="minorEastAsia" w:cstheme="minorEastAsia"/>
                <w:sz w:val="24"/>
                <w:szCs w:val="24"/>
              </w:rPr>
            </w:pPr>
          </w:p>
        </w:tc>
        <w:tc>
          <w:tcPr>
            <w:tcW w:w="3881"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消防设备、设施管理</w:t>
            </w:r>
          </w:p>
        </w:tc>
        <w:tc>
          <w:tcPr>
            <w:tcW w:w="1307"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相关人员</w:t>
            </w:r>
          </w:p>
        </w:tc>
        <w:tc>
          <w:tcPr>
            <w:tcW w:w="1326" w:type="dxa"/>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授课</w:t>
            </w:r>
          </w:p>
        </w:tc>
        <w:tc>
          <w:tcPr>
            <w:tcW w:w="1648" w:type="dxa"/>
            <w:tcBorders>
              <w:right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10</w:t>
            </w:r>
          </w:p>
        </w:tc>
      </w:tr>
      <w:tr w:rsidR="00DF2F97" w:rsidTr="0071467D">
        <w:trPr>
          <w:trHeight w:val="312"/>
          <w:jc w:val="center"/>
        </w:trPr>
        <w:tc>
          <w:tcPr>
            <w:tcW w:w="1477" w:type="dxa"/>
            <w:tcBorders>
              <w:left w:val="single" w:sz="6" w:space="0" w:color="auto"/>
              <w:bottom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资质培训</w:t>
            </w:r>
          </w:p>
        </w:tc>
        <w:tc>
          <w:tcPr>
            <w:tcW w:w="3881" w:type="dxa"/>
            <w:tcBorders>
              <w:bottom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物业管理岗位培训（取得证书）</w:t>
            </w:r>
          </w:p>
        </w:tc>
        <w:tc>
          <w:tcPr>
            <w:tcW w:w="1307" w:type="dxa"/>
            <w:tcBorders>
              <w:bottom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管理人员</w:t>
            </w:r>
          </w:p>
        </w:tc>
        <w:tc>
          <w:tcPr>
            <w:tcW w:w="1326" w:type="dxa"/>
            <w:tcBorders>
              <w:bottom w:val="single" w:sz="6" w:space="0" w:color="auto"/>
            </w:tcBorders>
            <w:vAlign w:val="center"/>
          </w:tcPr>
          <w:p w:rsidR="00DF2F97" w:rsidRDefault="00DF2F97" w:rsidP="0071467D">
            <w:pPr>
              <w:rPr>
                <w:rFonts w:asciiTheme="minorEastAsia" w:hAnsiTheme="minorEastAsia" w:cstheme="minorEastAsia"/>
                <w:sz w:val="24"/>
                <w:szCs w:val="24"/>
              </w:rPr>
            </w:pPr>
            <w:r>
              <w:rPr>
                <w:rFonts w:asciiTheme="minorEastAsia" w:hAnsiTheme="minorEastAsia" w:cstheme="minorEastAsia" w:hint="eastAsia"/>
                <w:sz w:val="24"/>
                <w:szCs w:val="24"/>
              </w:rPr>
              <w:t>外送培训</w:t>
            </w:r>
          </w:p>
        </w:tc>
        <w:tc>
          <w:tcPr>
            <w:tcW w:w="1648" w:type="dxa"/>
            <w:tcBorders>
              <w:bottom w:val="single" w:sz="6" w:space="0" w:color="auto"/>
              <w:right w:val="single" w:sz="6" w:space="0" w:color="auto"/>
            </w:tcBorders>
            <w:vAlign w:val="center"/>
          </w:tcPr>
          <w:p w:rsidR="00DF2F97" w:rsidRDefault="00DF2F97" w:rsidP="0071467D">
            <w:pPr>
              <w:rPr>
                <w:rFonts w:asciiTheme="minorEastAsia" w:hAnsiTheme="minorEastAsia" w:cstheme="minorEastAsia"/>
                <w:sz w:val="24"/>
                <w:szCs w:val="24"/>
              </w:rPr>
            </w:pPr>
          </w:p>
        </w:tc>
      </w:tr>
    </w:tbl>
    <w:p w:rsidR="00DF2F97" w:rsidRDefault="00DF2F97" w:rsidP="00DF2F97">
      <w:pPr>
        <w:spacing w:line="600" w:lineRule="exact"/>
        <w:rPr>
          <w:rFonts w:asciiTheme="minorEastAsia" w:hAnsiTheme="minorEastAsia" w:cstheme="minorEastAsia"/>
          <w:bCs/>
          <w:sz w:val="28"/>
          <w:szCs w:val="28"/>
        </w:rPr>
      </w:pPr>
      <w:r>
        <w:rPr>
          <w:rFonts w:ascii="微软雅黑" w:eastAsia="微软雅黑" w:hAnsi="微软雅黑" w:cs="微软雅黑" w:hint="eastAsia"/>
          <w:b/>
          <w:sz w:val="24"/>
          <w:szCs w:val="24"/>
        </w:rPr>
        <w:t xml:space="preserve"> </w:t>
      </w:r>
      <w:r>
        <w:rPr>
          <w:rFonts w:asciiTheme="minorEastAsia" w:hAnsiTheme="minorEastAsia" w:cstheme="minorEastAsia" w:hint="eastAsia"/>
          <w:bCs/>
          <w:sz w:val="28"/>
          <w:szCs w:val="28"/>
        </w:rPr>
        <w:t>表5各级管理人员进修规划</w:t>
      </w:r>
    </w:p>
    <w:tbl>
      <w:tblPr>
        <w:tblStyle w:val="af0"/>
        <w:tblW w:w="9639" w:type="dxa"/>
        <w:jc w:val="center"/>
        <w:tblLayout w:type="fixed"/>
        <w:tblLook w:val="04A0" w:firstRow="1" w:lastRow="0" w:firstColumn="1" w:lastColumn="0" w:noHBand="0" w:noVBand="1"/>
      </w:tblPr>
      <w:tblGrid>
        <w:gridCol w:w="2840"/>
        <w:gridCol w:w="2841"/>
        <w:gridCol w:w="3958"/>
      </w:tblGrid>
      <w:tr w:rsidR="00DF2F97" w:rsidTr="0071467D">
        <w:trPr>
          <w:trHeight w:hRule="exact" w:val="406"/>
          <w:jc w:val="center"/>
        </w:trPr>
        <w:tc>
          <w:tcPr>
            <w:tcW w:w="2840" w:type="dxa"/>
            <w:vAlign w:val="center"/>
          </w:tcPr>
          <w:p w:rsidR="00DF2F97" w:rsidRDefault="00DF2F97" w:rsidP="0071467D">
            <w:pPr>
              <w:jc w:val="center"/>
              <w:rPr>
                <w:rFonts w:asciiTheme="minorEastAsia" w:hAnsiTheme="minorEastAsia" w:cstheme="minorEastAsia"/>
                <w:sz w:val="24"/>
                <w:szCs w:val="24"/>
              </w:rPr>
            </w:pPr>
            <w:r>
              <w:rPr>
                <w:rFonts w:asciiTheme="minorEastAsia" w:hAnsiTheme="minorEastAsia" w:cstheme="minorEastAsia" w:hint="eastAsia"/>
                <w:sz w:val="24"/>
                <w:szCs w:val="24"/>
              </w:rPr>
              <w:t>职级</w:t>
            </w:r>
          </w:p>
        </w:tc>
        <w:tc>
          <w:tcPr>
            <w:tcW w:w="2841" w:type="dxa"/>
            <w:vAlign w:val="center"/>
          </w:tcPr>
          <w:p w:rsidR="00DF2F97" w:rsidRDefault="00DF2F97" w:rsidP="0071467D">
            <w:pPr>
              <w:jc w:val="center"/>
              <w:rPr>
                <w:rFonts w:asciiTheme="minorEastAsia" w:hAnsiTheme="minorEastAsia" w:cstheme="minorEastAsia"/>
                <w:sz w:val="24"/>
                <w:szCs w:val="24"/>
              </w:rPr>
            </w:pPr>
            <w:r>
              <w:rPr>
                <w:rFonts w:asciiTheme="minorEastAsia" w:hAnsiTheme="minorEastAsia" w:cstheme="minorEastAsia" w:hint="eastAsia"/>
                <w:sz w:val="24"/>
                <w:szCs w:val="24"/>
              </w:rPr>
              <w:t>培训目标</w:t>
            </w:r>
          </w:p>
        </w:tc>
        <w:tc>
          <w:tcPr>
            <w:tcW w:w="3958" w:type="dxa"/>
            <w:vAlign w:val="center"/>
          </w:tcPr>
          <w:p w:rsidR="00DF2F97" w:rsidRDefault="00DF2F97" w:rsidP="0071467D">
            <w:pPr>
              <w:jc w:val="center"/>
              <w:rPr>
                <w:rFonts w:asciiTheme="minorEastAsia" w:hAnsiTheme="minorEastAsia" w:cstheme="minorEastAsia"/>
                <w:sz w:val="24"/>
                <w:szCs w:val="24"/>
              </w:rPr>
            </w:pPr>
            <w:r>
              <w:rPr>
                <w:rFonts w:asciiTheme="minorEastAsia" w:hAnsiTheme="minorEastAsia" w:cstheme="minorEastAsia" w:hint="eastAsia"/>
                <w:sz w:val="24"/>
                <w:szCs w:val="24"/>
              </w:rPr>
              <w:t>重要培训课程</w:t>
            </w:r>
          </w:p>
        </w:tc>
      </w:tr>
      <w:tr w:rsidR="00DF2F97" w:rsidTr="0071467D">
        <w:trPr>
          <w:trHeight w:hRule="exact" w:val="1444"/>
          <w:jc w:val="center"/>
        </w:trPr>
        <w:tc>
          <w:tcPr>
            <w:tcW w:w="2840" w:type="dxa"/>
            <w:vAlign w:val="center"/>
          </w:tcPr>
          <w:p w:rsidR="00DF2F97" w:rsidRDefault="00DF2F97" w:rsidP="0071467D">
            <w:pPr>
              <w:jc w:val="center"/>
              <w:rPr>
                <w:sz w:val="24"/>
                <w:szCs w:val="24"/>
              </w:rPr>
            </w:pPr>
            <w:r>
              <w:rPr>
                <w:rFonts w:hint="eastAsia"/>
                <w:sz w:val="24"/>
                <w:szCs w:val="24"/>
              </w:rPr>
              <w:t>项目负责人</w:t>
            </w:r>
          </w:p>
        </w:tc>
        <w:tc>
          <w:tcPr>
            <w:tcW w:w="2841" w:type="dxa"/>
            <w:vAlign w:val="center"/>
          </w:tcPr>
          <w:p w:rsidR="00DF2F97" w:rsidRDefault="00DF2F97" w:rsidP="0071467D">
            <w:pPr>
              <w:rPr>
                <w:sz w:val="24"/>
                <w:szCs w:val="24"/>
              </w:rPr>
            </w:pPr>
            <w:r>
              <w:rPr>
                <w:rFonts w:hint="eastAsia"/>
                <w:sz w:val="24"/>
                <w:szCs w:val="24"/>
              </w:rPr>
              <w:t>提高主人翁责任感和对企业战略目标与经营方针进行创造性规划、决策、控制的能力</w:t>
            </w:r>
          </w:p>
        </w:tc>
        <w:tc>
          <w:tcPr>
            <w:tcW w:w="3958" w:type="dxa"/>
            <w:vAlign w:val="center"/>
          </w:tcPr>
          <w:p w:rsidR="00DF2F97" w:rsidRDefault="00DF2F97" w:rsidP="0071467D">
            <w:pPr>
              <w:rPr>
                <w:sz w:val="24"/>
                <w:szCs w:val="24"/>
              </w:rPr>
            </w:pPr>
            <w:r>
              <w:rPr>
                <w:rFonts w:hint="eastAsia"/>
                <w:sz w:val="24"/>
                <w:szCs w:val="24"/>
              </w:rPr>
              <w:t>经营战略与方针、组织行为学、经营思想、领导力、决策力、管理理论、危机意识、客户关系与客户服务、法律法规、团队精神</w:t>
            </w:r>
          </w:p>
        </w:tc>
      </w:tr>
      <w:tr w:rsidR="00DF2F97" w:rsidTr="0071467D">
        <w:trPr>
          <w:trHeight w:hRule="exact" w:val="1676"/>
          <w:jc w:val="center"/>
        </w:trPr>
        <w:tc>
          <w:tcPr>
            <w:tcW w:w="2840" w:type="dxa"/>
            <w:vAlign w:val="center"/>
          </w:tcPr>
          <w:p w:rsidR="00DF2F97" w:rsidRDefault="00DF2F97" w:rsidP="0071467D">
            <w:pPr>
              <w:jc w:val="center"/>
              <w:rPr>
                <w:sz w:val="24"/>
                <w:szCs w:val="24"/>
              </w:rPr>
            </w:pPr>
            <w:r>
              <w:rPr>
                <w:rFonts w:hint="eastAsia"/>
                <w:sz w:val="24"/>
                <w:szCs w:val="24"/>
              </w:rPr>
              <w:t>内勤、</w:t>
            </w:r>
            <w:r>
              <w:rPr>
                <w:sz w:val="24"/>
                <w:szCs w:val="24"/>
              </w:rPr>
              <w:t>监控、水电维修</w:t>
            </w:r>
          </w:p>
        </w:tc>
        <w:tc>
          <w:tcPr>
            <w:tcW w:w="2841" w:type="dxa"/>
            <w:vAlign w:val="center"/>
          </w:tcPr>
          <w:p w:rsidR="00DF2F97" w:rsidRDefault="00DF2F97" w:rsidP="0071467D">
            <w:pPr>
              <w:rPr>
                <w:sz w:val="24"/>
                <w:szCs w:val="24"/>
              </w:rPr>
            </w:pPr>
            <w:r>
              <w:rPr>
                <w:rFonts w:hint="eastAsia"/>
                <w:sz w:val="24"/>
                <w:szCs w:val="24"/>
              </w:rPr>
              <w:t>增强职员主人翁责任感和团队凝聚力，提高职员能在不断变化的环境中处理复杂问题的能力</w:t>
            </w:r>
          </w:p>
        </w:tc>
        <w:tc>
          <w:tcPr>
            <w:tcW w:w="3958" w:type="dxa"/>
            <w:vAlign w:val="center"/>
          </w:tcPr>
          <w:p w:rsidR="00DF2F97" w:rsidRDefault="00DF2F97" w:rsidP="0071467D">
            <w:pPr>
              <w:rPr>
                <w:sz w:val="24"/>
                <w:szCs w:val="24"/>
              </w:rPr>
            </w:pPr>
            <w:r>
              <w:rPr>
                <w:rFonts w:hint="eastAsia"/>
                <w:sz w:val="24"/>
                <w:szCs w:val="24"/>
              </w:rPr>
              <w:t>绩效与目标管理、环境安全知识、管理理论、行业法规、服务礼仪与技巧、团队精神、建立学习型组织、领导力、质量管理等</w:t>
            </w:r>
          </w:p>
        </w:tc>
      </w:tr>
      <w:tr w:rsidR="00DF2F97" w:rsidTr="0071467D">
        <w:trPr>
          <w:trHeight w:hRule="exact" w:val="1561"/>
          <w:jc w:val="center"/>
        </w:trPr>
        <w:tc>
          <w:tcPr>
            <w:tcW w:w="2840" w:type="dxa"/>
            <w:vAlign w:val="center"/>
          </w:tcPr>
          <w:p w:rsidR="00DF2F97" w:rsidRDefault="00DF2F97" w:rsidP="0071467D">
            <w:pPr>
              <w:jc w:val="center"/>
              <w:rPr>
                <w:sz w:val="24"/>
                <w:szCs w:val="24"/>
              </w:rPr>
            </w:pPr>
            <w:r>
              <w:rPr>
                <w:rFonts w:hint="eastAsia"/>
                <w:sz w:val="24"/>
                <w:szCs w:val="24"/>
              </w:rPr>
              <w:t>保安</w:t>
            </w:r>
          </w:p>
        </w:tc>
        <w:tc>
          <w:tcPr>
            <w:tcW w:w="2841" w:type="dxa"/>
            <w:vAlign w:val="center"/>
          </w:tcPr>
          <w:p w:rsidR="00DF2F97" w:rsidRDefault="00DF2F97" w:rsidP="0071467D">
            <w:pPr>
              <w:rPr>
                <w:sz w:val="24"/>
                <w:szCs w:val="24"/>
              </w:rPr>
            </w:pPr>
            <w:r>
              <w:rPr>
                <w:rFonts w:hint="eastAsia"/>
                <w:sz w:val="24"/>
                <w:szCs w:val="24"/>
              </w:rPr>
              <w:t>增强员工责任感和团队凝聚力，丰富职员必备的专业知识，提高实际工作能力</w:t>
            </w:r>
          </w:p>
        </w:tc>
        <w:tc>
          <w:tcPr>
            <w:tcW w:w="3958" w:type="dxa"/>
            <w:vAlign w:val="center"/>
          </w:tcPr>
          <w:p w:rsidR="00DF2F97" w:rsidRDefault="00DF2F97" w:rsidP="0071467D">
            <w:pPr>
              <w:rPr>
                <w:sz w:val="24"/>
                <w:szCs w:val="24"/>
              </w:rPr>
            </w:pPr>
            <w:r>
              <w:rPr>
                <w:rFonts w:hint="eastAsia"/>
                <w:sz w:val="24"/>
                <w:szCs w:val="24"/>
              </w:rPr>
              <w:t>个人潜能训练、环境安全知识、行业法规、品质管理、团队精神、时间管理、物业管理、服务礼仪与技巧等</w:t>
            </w:r>
          </w:p>
        </w:tc>
      </w:tr>
      <w:tr w:rsidR="00DF2F97" w:rsidTr="0071467D">
        <w:trPr>
          <w:trHeight w:hRule="exact" w:val="1263"/>
          <w:jc w:val="center"/>
        </w:trPr>
        <w:tc>
          <w:tcPr>
            <w:tcW w:w="2840" w:type="dxa"/>
            <w:vAlign w:val="center"/>
          </w:tcPr>
          <w:p w:rsidR="00DF2F97" w:rsidRDefault="00DF2F97" w:rsidP="0071467D">
            <w:pPr>
              <w:jc w:val="center"/>
              <w:rPr>
                <w:sz w:val="24"/>
                <w:szCs w:val="24"/>
              </w:rPr>
            </w:pPr>
            <w:r>
              <w:rPr>
                <w:rFonts w:hint="eastAsia"/>
                <w:sz w:val="24"/>
                <w:szCs w:val="24"/>
              </w:rPr>
              <w:t>保洁</w:t>
            </w:r>
          </w:p>
        </w:tc>
        <w:tc>
          <w:tcPr>
            <w:tcW w:w="2841" w:type="dxa"/>
            <w:vAlign w:val="center"/>
          </w:tcPr>
          <w:p w:rsidR="00DF2F97" w:rsidRDefault="00DF2F97" w:rsidP="0071467D">
            <w:pPr>
              <w:rPr>
                <w:sz w:val="24"/>
                <w:szCs w:val="24"/>
              </w:rPr>
            </w:pPr>
            <w:r>
              <w:rPr>
                <w:rFonts w:hint="eastAsia"/>
                <w:sz w:val="24"/>
                <w:szCs w:val="24"/>
              </w:rPr>
              <w:t>端正职员工作态度，增强团队意识，提高职员实际动手能力</w:t>
            </w:r>
          </w:p>
        </w:tc>
        <w:tc>
          <w:tcPr>
            <w:tcW w:w="3958" w:type="dxa"/>
            <w:vAlign w:val="center"/>
          </w:tcPr>
          <w:p w:rsidR="00DF2F97" w:rsidRDefault="00DF2F97" w:rsidP="0071467D">
            <w:pPr>
              <w:rPr>
                <w:sz w:val="24"/>
                <w:szCs w:val="24"/>
              </w:rPr>
            </w:pPr>
            <w:r>
              <w:rPr>
                <w:rFonts w:hint="eastAsia"/>
                <w:sz w:val="24"/>
                <w:szCs w:val="24"/>
              </w:rPr>
              <w:t>职业道德教育、品质改进方法、环境安全知识、物业管理知识、服务礼仪与技巧、自主管理、管理体系文件</w:t>
            </w:r>
          </w:p>
        </w:tc>
      </w:tr>
    </w:tbl>
    <w:p w:rsidR="00DF2F97" w:rsidRDefault="00DF2F97" w:rsidP="00DF2F97">
      <w:pPr>
        <w:spacing w:line="560" w:lineRule="exact"/>
        <w:rPr>
          <w:rFonts w:asciiTheme="minorEastAsia" w:hAnsiTheme="minorEastAsia" w:cstheme="minorEastAsia"/>
          <w:b/>
          <w:bCs/>
          <w:sz w:val="28"/>
          <w:szCs w:val="28"/>
        </w:rPr>
      </w:pPr>
      <w:bookmarkStart w:id="312" w:name="_Toc5282"/>
      <w:bookmarkStart w:id="313" w:name="_Toc2062"/>
      <w:bookmarkStart w:id="314" w:name="_Toc5951"/>
      <w:r>
        <w:rPr>
          <w:rFonts w:asciiTheme="minorEastAsia" w:hAnsiTheme="minorEastAsia" w:cstheme="minorEastAsia" w:hint="eastAsia"/>
          <w:b/>
          <w:bCs/>
          <w:sz w:val="28"/>
          <w:szCs w:val="28"/>
        </w:rPr>
        <w:t>3、人员管理</w:t>
      </w:r>
      <w:bookmarkEnd w:id="312"/>
      <w:bookmarkEnd w:id="313"/>
      <w:bookmarkEnd w:id="314"/>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（1）员工录用与淘汰</w:t>
      </w:r>
    </w:p>
    <w:p w:rsidR="00DF2F97" w:rsidRDefault="00DF2F97" w:rsidP="00DF2F97">
      <w:pPr>
        <w:widowControl/>
        <w:snapToGrid w:val="0"/>
        <w:spacing w:line="560" w:lineRule="exact"/>
        <w:ind w:firstLine="560"/>
        <w:rPr>
          <w:rFonts w:ascii="宋体" w:hAnsi="宋体"/>
          <w:color w:val="000000"/>
          <w:kern w:val="0"/>
          <w:sz w:val="28"/>
          <w:szCs w:val="28"/>
        </w:rPr>
      </w:pPr>
      <w:r>
        <w:rPr>
          <w:rFonts w:ascii="宋体" w:hAnsi="宋体" w:hint="eastAsia"/>
          <w:color w:val="000000"/>
          <w:kern w:val="0"/>
          <w:sz w:val="28"/>
          <w:szCs w:val="28"/>
        </w:rPr>
        <w:t>管理中对新进人员采用“双重部门二次面试”的录用方法。</w:t>
      </w:r>
    </w:p>
    <w:p w:rsidR="00DF2F97" w:rsidRDefault="00DF2F97" w:rsidP="00DF2F97">
      <w:pPr>
        <w:widowControl/>
        <w:snapToGrid w:val="0"/>
        <w:spacing w:line="560" w:lineRule="exact"/>
        <w:ind w:firstLine="560"/>
        <w:rPr>
          <w:rFonts w:ascii="宋体" w:hAnsi="宋体"/>
          <w:color w:val="000000"/>
          <w:kern w:val="0"/>
          <w:sz w:val="28"/>
          <w:szCs w:val="28"/>
        </w:rPr>
      </w:pPr>
      <w:r>
        <w:rPr>
          <w:rFonts w:ascii="宋体" w:hAnsi="宋体" w:hint="eastAsia"/>
          <w:color w:val="000000"/>
          <w:kern w:val="0"/>
          <w:sz w:val="28"/>
          <w:szCs w:val="28"/>
        </w:rPr>
        <w:lastRenderedPageBreak/>
        <w:t>由项目处人事负责人员按照工作岗位职责要求，拟定招聘人员的基本要</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求和技能，进行初步筛选后，由人员需求部门协同人事负责人对新进人员开展招聘工作，其中人事负责对新进人员的资质证书、工作经历、教育背景、综合素质、外表形象、言谈举止等进行评定和建议，人员需求部门相关人员主要侧重应聘人员的专业知识和技能水平进行业务方面的面试内容。通过双重的面试后，第二次面试以笔试为主，主要针对其专业素养、基础知识等方面进行笔试，</w:t>
      </w:r>
      <w:proofErr w:type="gramStart"/>
      <w:r>
        <w:rPr>
          <w:rFonts w:ascii="宋体" w:hAnsi="宋体" w:hint="eastAsia"/>
          <w:color w:val="000000"/>
          <w:kern w:val="0"/>
          <w:sz w:val="28"/>
          <w:szCs w:val="28"/>
        </w:rPr>
        <w:t>通过着</w:t>
      </w:r>
      <w:proofErr w:type="gramEnd"/>
      <w:r>
        <w:rPr>
          <w:rFonts w:ascii="宋体" w:hAnsi="宋体" w:hint="eastAsia"/>
          <w:color w:val="000000"/>
          <w:kern w:val="0"/>
          <w:sz w:val="28"/>
          <w:szCs w:val="28"/>
        </w:rPr>
        <w:t>由人事负责人送达项目负责人处审核评定，最终录用。</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录用员工有1—3个月的使用期，在试用期内证明不适合本岗位工作的将被淘汰。</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（2）员工考核管理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项目处各部门负责人按管理范围进行自查，全面落实管理服务质量。</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项目处每周对重要区域进行检查，每月进行绩效考核，考核业绩与被考核单位及个人当季度经济利益挂钩。</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项目处邀请机关事务局代表每月或每季度进行不定期抽查，查出问题立即整改并进行备案，与责任部门及责任人的当月经济利益挂钩。</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通过自查、定期检查，公司与机关事务局代表抽查等形式，进行经常性考核、评比，并与效益工资挂钩，表扬奖励先进员工，批评、纠正工作不到位、不具体或服务差的员工，对工作明显失误或消极怠工现象要予以警告，限期改正，对评比最后一名员工，调离岗位或辞退。</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任何的考核都同被考核方充分沟通，被考核方对于考核有任何不同意见，均在事前、事中、事后及时申诉，明确事实，达到公证、公开科学考核的目的。</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（3）员工监督管理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一是管理者对机构内部工作人员进行监督；二是对管理机构及工作人员是否依法从事管理活动进行广泛监督；三是接受政府管理行业（部门）的检查监</w:t>
      </w:r>
      <w:r>
        <w:rPr>
          <w:rFonts w:ascii="宋体" w:hAnsi="宋体" w:hint="eastAsia"/>
          <w:color w:val="000000"/>
          <w:kern w:val="0"/>
          <w:sz w:val="28"/>
          <w:szCs w:val="28"/>
        </w:rPr>
        <w:lastRenderedPageBreak/>
        <w:t>督；通过多方面的监督体系实施，能防止或纠正工作中出现的偏差，保证管理机构及工作人员依法办事。</w:t>
      </w:r>
    </w:p>
    <w:p w:rsidR="00DF2F97" w:rsidRDefault="00DF2F97" w:rsidP="00DF2F97">
      <w:pPr>
        <w:spacing w:line="560" w:lineRule="exact"/>
        <w:rPr>
          <w:rFonts w:asciiTheme="minorEastAsia" w:hAnsiTheme="minorEastAsia" w:cstheme="minorEastAsia"/>
          <w:b/>
          <w:bCs/>
          <w:sz w:val="28"/>
          <w:szCs w:val="28"/>
        </w:rPr>
      </w:pPr>
      <w:bookmarkStart w:id="315" w:name="_Toc7643"/>
      <w:bookmarkStart w:id="316" w:name="_Toc17122"/>
      <w:bookmarkStart w:id="317" w:name="_Toc13977"/>
      <w:r>
        <w:rPr>
          <w:rFonts w:asciiTheme="minorEastAsia" w:hAnsiTheme="minorEastAsia" w:cstheme="minorEastAsia" w:hint="eastAsia"/>
          <w:b/>
          <w:bCs/>
          <w:sz w:val="28"/>
          <w:szCs w:val="28"/>
        </w:rPr>
        <w:t>4、员工激励与奖励</w:t>
      </w:r>
      <w:bookmarkEnd w:id="315"/>
      <w:bookmarkEnd w:id="316"/>
      <w:bookmarkEnd w:id="317"/>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（1）员工激励管理办法</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定期考核评比、实现日常目标管理制。</w:t>
      </w:r>
    </w:p>
    <w:p w:rsidR="00DF2F97" w:rsidRDefault="00DF2F97" w:rsidP="00DF2F97">
      <w:pPr>
        <w:widowControl/>
        <w:snapToGrid w:val="0"/>
        <w:spacing w:line="560" w:lineRule="exact"/>
        <w:ind w:firstLine="570"/>
        <w:rPr>
          <w:rFonts w:ascii="宋体" w:hAnsi="宋体"/>
          <w:color w:val="000000"/>
          <w:kern w:val="0"/>
          <w:sz w:val="28"/>
          <w:szCs w:val="28"/>
        </w:rPr>
      </w:pPr>
      <w:r>
        <w:rPr>
          <w:rFonts w:ascii="宋体" w:hAnsi="宋体" w:hint="eastAsia"/>
          <w:color w:val="000000"/>
          <w:kern w:val="0"/>
          <w:sz w:val="28"/>
          <w:szCs w:val="28"/>
        </w:rPr>
        <w:t>实施奖励、破格晋级制度，调动员工热情。对于符合公司期望的行为，我司</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将通过内部员工持股、总经理特别奖、培训、表彰、加薪、升职、增加补充养老</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保险等灵活有效的奖励形式予以肯定；</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依法管理，管教结合，融情于管，既要与员工签订合同，也要关心员工生活，帮助解决后顾之忧，以便保持良好的工作情绪，为客户提供优质服务。</w:t>
      </w:r>
    </w:p>
    <w:p w:rsidR="00DF2F97" w:rsidRDefault="00DF2F97" w:rsidP="00DF2F97">
      <w:pPr>
        <w:widowControl/>
        <w:snapToGrid w:val="0"/>
        <w:spacing w:line="560" w:lineRule="exact"/>
        <w:ind w:firstLine="560"/>
        <w:rPr>
          <w:rFonts w:ascii="宋体" w:hAnsi="宋体"/>
          <w:color w:val="000000"/>
          <w:kern w:val="0"/>
          <w:sz w:val="28"/>
          <w:szCs w:val="28"/>
        </w:rPr>
      </w:pPr>
      <w:r>
        <w:rPr>
          <w:rFonts w:ascii="宋体" w:hAnsi="宋体" w:hint="eastAsia"/>
          <w:color w:val="000000"/>
          <w:kern w:val="0"/>
          <w:sz w:val="28"/>
          <w:szCs w:val="28"/>
        </w:rPr>
        <w:t>通过组织郊游，生日会，运动会等企业文化活动，营造内部和睦、合作</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的工作氛围，增强员工的自信心和对公司的认同感。</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（2）员工奖惩措施</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项目处将严格落实员工管理制度，制定奖惩标准，奖优罚劣，促进管理服务工作。我司员工的奖惩标准包括：</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嘉奖、晋升标准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奖励标准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纪律处分标准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轻微过失标准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严重过失标准</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违法乱纪标准</w:t>
      </w:r>
    </w:p>
    <w:p w:rsidR="00DF2F97" w:rsidRDefault="00DF2F97" w:rsidP="00DF2F97">
      <w:pPr>
        <w:spacing w:line="560" w:lineRule="exact"/>
        <w:rPr>
          <w:rFonts w:asciiTheme="minorEastAsia" w:hAnsiTheme="minorEastAsia" w:cstheme="minorEastAsia"/>
          <w:b/>
          <w:bCs/>
          <w:sz w:val="28"/>
          <w:szCs w:val="28"/>
        </w:rPr>
      </w:pPr>
      <w:bookmarkStart w:id="318" w:name="_Toc816"/>
      <w:bookmarkStart w:id="319" w:name="_Toc15276"/>
      <w:bookmarkStart w:id="320" w:name="_Toc30563"/>
      <w:r>
        <w:rPr>
          <w:rFonts w:asciiTheme="minorEastAsia" w:hAnsiTheme="minorEastAsia" w:cstheme="minorEastAsia" w:hint="eastAsia"/>
          <w:b/>
          <w:bCs/>
          <w:sz w:val="28"/>
          <w:szCs w:val="28"/>
        </w:rPr>
        <w:t>5、协调与服务管理</w:t>
      </w:r>
      <w:bookmarkEnd w:id="318"/>
      <w:bookmarkEnd w:id="319"/>
      <w:bookmarkEnd w:id="320"/>
    </w:p>
    <w:p w:rsidR="00DF2F97" w:rsidRDefault="00DF2F97" w:rsidP="00DF2F97">
      <w:pPr>
        <w:widowControl/>
        <w:snapToGrid w:val="0"/>
        <w:spacing w:line="560" w:lineRule="exact"/>
        <w:ind w:firstLine="560"/>
        <w:rPr>
          <w:rFonts w:ascii="宋体" w:hAnsi="宋体"/>
          <w:color w:val="000000"/>
          <w:kern w:val="0"/>
          <w:sz w:val="28"/>
          <w:szCs w:val="28"/>
        </w:rPr>
      </w:pPr>
      <w:r>
        <w:rPr>
          <w:rFonts w:ascii="宋体" w:hAnsi="宋体" w:hint="eastAsia"/>
          <w:color w:val="000000"/>
          <w:kern w:val="0"/>
          <w:sz w:val="28"/>
          <w:szCs w:val="28"/>
        </w:rPr>
        <w:t>运用协调管理方法，解决在管理服务过程中经常发生的各部门之间、部</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lastRenderedPageBreak/>
        <w:t>门与员工之间、员工与员工之间、员工与客户之间的矛盾或冲突。</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一是行政促动力，以行政职务权利为依托，以行政命令为基本形式，以奖励为后盾的强制性促动力。</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二是竞争促动力，运用竞争手段促使相关方面关系的协调，如通过竞争，以先进带动后进，共同完成任务。</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三是舆论促动力，因势利诱导利用舆论达到协调的目的。</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四是管理者的凝聚力，具体情况为领导者或一名管理人员对于下属的吸引力、影响力，这将是本项目今后促进日常物业管理工作协调的核心力量。</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在管理方式上，对各职能部门实施指挥和指导管理。一是经济管理，通过制定员工岗位和工作成绩挂钩的工资制度，调动员工积极性。二是制度管理，制定一整套完整的规章制度和工作程序，以此规范员工言行，提高工作质量和工作效率。三是宣传教育管理，通过各种宣传教育手段培养员工的敬业精神、职业道德；加强员工培训，不断提高员工自身素质和工作水平。</w:t>
      </w:r>
    </w:p>
    <w:p w:rsidR="00DF2F97" w:rsidRDefault="00DF2F97" w:rsidP="00DF2F97">
      <w:pPr>
        <w:spacing w:line="560" w:lineRule="exact"/>
        <w:rPr>
          <w:rFonts w:asciiTheme="minorEastAsia" w:hAnsiTheme="minorEastAsia" w:cstheme="minorEastAsia"/>
          <w:b/>
          <w:bCs/>
          <w:sz w:val="28"/>
          <w:szCs w:val="28"/>
        </w:rPr>
      </w:pPr>
      <w:bookmarkStart w:id="321" w:name="_Toc6762"/>
      <w:bookmarkStart w:id="322" w:name="_Toc13182"/>
      <w:bookmarkStart w:id="323" w:name="_Toc19609"/>
      <w:r>
        <w:rPr>
          <w:rFonts w:asciiTheme="minorEastAsia" w:hAnsiTheme="minorEastAsia" w:cstheme="minorEastAsia" w:hint="eastAsia"/>
          <w:b/>
          <w:bCs/>
          <w:sz w:val="28"/>
          <w:szCs w:val="28"/>
        </w:rPr>
        <w:t>6、员工量化管理</w:t>
      </w:r>
      <w:bookmarkEnd w:id="321"/>
      <w:bookmarkEnd w:id="322"/>
      <w:bookmarkEnd w:id="323"/>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现代化物业管理标准是以量化和数字为依据，公司对本项目的全部管理内容推行数字化管理模式。将对项目负责人、管理人员、工程维修人员、保洁员、公共秩序维护人员的工作职能、易容仪表、言语、态度、工作技能、工作效率实行百分制的量化考核标准，确保各项管理、服务标准的执行。同时我们对客户的投诉，处理投诉的时间、过程、每项投诉回访、客户的意见及满意率也通过数字和量化的形式定期向客户公开，主动接受客户的监督。</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根据ISO9001:2000的质量管理方针，确定年度管理目标，对客户满意率、机电设备运行完好率、维修及时率、消防隐患处理率等</w:t>
      </w:r>
      <w:proofErr w:type="gramStart"/>
      <w:r>
        <w:rPr>
          <w:rFonts w:ascii="宋体" w:hAnsi="宋体" w:hint="eastAsia"/>
          <w:color w:val="000000"/>
          <w:kern w:val="0"/>
          <w:sz w:val="28"/>
          <w:szCs w:val="28"/>
        </w:rPr>
        <w:t>作出</w:t>
      </w:r>
      <w:proofErr w:type="gramEnd"/>
      <w:r>
        <w:rPr>
          <w:rFonts w:ascii="宋体" w:hAnsi="宋体" w:hint="eastAsia"/>
          <w:color w:val="000000"/>
          <w:kern w:val="0"/>
          <w:sz w:val="28"/>
          <w:szCs w:val="28"/>
        </w:rPr>
        <w:t>量化要求。</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实行目标经营管理责任制，对项目管理目标进行细化的量化，</w:t>
      </w:r>
      <w:proofErr w:type="gramStart"/>
      <w:r>
        <w:rPr>
          <w:rFonts w:ascii="宋体" w:hAnsi="宋体" w:hint="eastAsia"/>
          <w:color w:val="000000"/>
          <w:kern w:val="0"/>
          <w:sz w:val="28"/>
          <w:szCs w:val="28"/>
        </w:rPr>
        <w:t>作出</w:t>
      </w:r>
      <w:proofErr w:type="gramEnd"/>
      <w:r>
        <w:rPr>
          <w:rFonts w:ascii="宋体" w:hAnsi="宋体" w:hint="eastAsia"/>
          <w:color w:val="000000"/>
          <w:kern w:val="0"/>
          <w:sz w:val="28"/>
          <w:szCs w:val="28"/>
        </w:rPr>
        <w:t>具体要求。</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lastRenderedPageBreak/>
        <w:t xml:space="preserve">    对全体员工培训指标进行量化，确定培训目标、培训内容及效果评价、考核。</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年度岗位量化考核，年度岗位轮换率10%。</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财务成本量化，制定详细的财务预算方案，对项目采取计划控制成本的财务量化管理，严格控制成本费用，提高经济效益。</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标准化运作方式</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贯彻公司企业文化，包括企业精神、经营管理理念和发展目标。</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贯彻公司ISO9001:2000质量管理体系未见及《管理手册》、《程序文件》。</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运用《公司员工手册》，规范员工的行为，提倡专业、规范、文明的行为表率。</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发挥公司计算机管理系统的作用，提高物业管理工作效率。</w:t>
      </w:r>
    </w:p>
    <w:p w:rsidR="00DF2F97" w:rsidRDefault="00DF2F97" w:rsidP="00DF2F97">
      <w:pPr>
        <w:widowControl/>
        <w:snapToGrid w:val="0"/>
        <w:spacing w:line="560" w:lineRule="exact"/>
        <w:rPr>
          <w:rFonts w:ascii="宋体" w:hAnsi="宋体"/>
          <w:color w:val="000000"/>
          <w:kern w:val="0"/>
          <w:sz w:val="28"/>
          <w:szCs w:val="28"/>
        </w:rPr>
      </w:pPr>
      <w:r>
        <w:rPr>
          <w:rFonts w:ascii="宋体" w:hAnsi="宋体" w:hint="eastAsia"/>
          <w:color w:val="000000"/>
          <w:kern w:val="0"/>
          <w:sz w:val="28"/>
          <w:szCs w:val="28"/>
        </w:rPr>
        <w:t xml:space="preserve">   推进和实施公司形象系统工程。</w:t>
      </w:r>
    </w:p>
    <w:p w:rsidR="00DF2F97" w:rsidRDefault="00DF2F97" w:rsidP="00DF2F97">
      <w:pPr>
        <w:widowControl/>
        <w:snapToGrid w:val="0"/>
        <w:spacing w:line="560" w:lineRule="exact"/>
        <w:rPr>
          <w:rFonts w:ascii="宋体" w:hAnsi="宋体"/>
          <w:color w:val="000000"/>
          <w:kern w:val="0"/>
          <w:sz w:val="28"/>
          <w:szCs w:val="28"/>
        </w:rPr>
      </w:pPr>
    </w:p>
    <w:p w:rsidR="00DF2F97" w:rsidRDefault="00DF2F97" w:rsidP="00DF2F97">
      <w:pPr>
        <w:pStyle w:val="3"/>
        <w:jc w:val="center"/>
      </w:pPr>
      <w:bookmarkStart w:id="324" w:name="_Toc519954820"/>
      <w:r>
        <w:rPr>
          <w:rFonts w:hint="eastAsia"/>
        </w:rPr>
        <w:t>（九）管理岗位工作程序及标准</w:t>
      </w:r>
      <w:bookmarkEnd w:id="324"/>
    </w:p>
    <w:tbl>
      <w:tblPr>
        <w:tblW w:w="928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97"/>
        <w:gridCol w:w="8483"/>
      </w:tblGrid>
      <w:tr w:rsidR="00DF2F97" w:rsidTr="0071467D">
        <w:trPr>
          <w:trHeight w:val="661"/>
          <w:jc w:val="center"/>
        </w:trPr>
        <w:tc>
          <w:tcPr>
            <w:tcW w:w="797" w:type="dxa"/>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项目负责人</w:t>
            </w:r>
          </w:p>
        </w:tc>
        <w:tc>
          <w:tcPr>
            <w:tcW w:w="8483" w:type="dxa"/>
            <w:vAlign w:val="center"/>
          </w:tcPr>
          <w:p w:rsidR="00DF2F97" w:rsidRDefault="00DF2F97" w:rsidP="0071467D">
            <w:pPr>
              <w:jc w:val="center"/>
              <w:rPr>
                <w:rFonts w:asciiTheme="minorEastAsia" w:hAnsiTheme="minorEastAsia" w:cs="Arial"/>
                <w:color w:val="000000"/>
                <w:sz w:val="24"/>
                <w:szCs w:val="24"/>
                <w:shd w:val="clear" w:color="auto" w:fill="FFFFFF"/>
              </w:rPr>
            </w:pPr>
            <w:r>
              <w:rPr>
                <w:rFonts w:asciiTheme="minorEastAsia" w:hAnsiTheme="minorEastAsia" w:hint="eastAsia"/>
                <w:sz w:val="24"/>
                <w:szCs w:val="24"/>
                <w:shd w:val="clear" w:color="auto" w:fill="FFFFFF"/>
              </w:rPr>
              <w:t>内容</w:t>
            </w:r>
          </w:p>
        </w:tc>
      </w:tr>
      <w:tr w:rsidR="00DF2F97" w:rsidTr="0071467D">
        <w:trPr>
          <w:trHeight w:val="425"/>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日工作程序及标准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自检仪容仪表</w:t>
            </w:r>
          </w:p>
        </w:tc>
      </w:tr>
      <w:tr w:rsidR="00DF2F97" w:rsidTr="0071467D">
        <w:trPr>
          <w:trHeight w:val="431"/>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整理办公桌椅</w:t>
            </w:r>
          </w:p>
        </w:tc>
      </w:tr>
      <w:tr w:rsidR="00DF2F97" w:rsidTr="0071467D">
        <w:trPr>
          <w:trHeight w:val="57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梳理昨日未完成工作和今日重点工作计划</w:t>
            </w:r>
          </w:p>
        </w:tc>
      </w:tr>
      <w:tr w:rsidR="00DF2F97" w:rsidTr="0071467D">
        <w:trPr>
          <w:trHeight w:val="83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color w:val="000000"/>
                <w:sz w:val="24"/>
                <w:szCs w:val="24"/>
                <w:shd w:val="clear" w:color="auto" w:fill="FFFFFF"/>
              </w:rPr>
              <w:t>8:30-8:50</w:t>
            </w:r>
            <w:r>
              <w:rPr>
                <w:rFonts w:asciiTheme="minorEastAsia" w:hAnsiTheme="minorEastAsia" w:cs="Arial" w:hint="eastAsia"/>
                <w:color w:val="000000"/>
                <w:sz w:val="24"/>
                <w:szCs w:val="24"/>
                <w:shd w:val="clear" w:color="auto" w:fill="FFFFFF"/>
              </w:rPr>
              <w:t>期间定时召开晨会（日、周、月），检查各部门负责人的工作完成情况及需要经理或其他部门协调的工作，做好重点工作的安排及指导</w:t>
            </w:r>
          </w:p>
        </w:tc>
      </w:tr>
      <w:tr w:rsidR="00DF2F97" w:rsidTr="0071467D">
        <w:trPr>
          <w:trHeight w:val="1559"/>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对管理区域巡视一次，对各岗员工的现场管理及操作情况进行现场检查，包括但不限于办公环境、员工仪容仪表、园区值班人员工作状态、园区卫生情况、各机房管理情况等。周一带领各部门各主要岗位负责人人员进行全区巡检，确定整改方案、时间节点和责任人，周二9:00前上报客户服务中心。</w:t>
            </w:r>
          </w:p>
        </w:tc>
      </w:tr>
      <w:tr w:rsidR="00DF2F97" w:rsidTr="0071467D">
        <w:trPr>
          <w:trHeight w:val="726"/>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每天抽查日常报修维修工作，按维修时限完成报修，确保维修及时。监督、跟进重大维修事件处理情况</w:t>
            </w:r>
          </w:p>
        </w:tc>
      </w:tr>
      <w:tr w:rsidR="00DF2F97" w:rsidTr="0071467D">
        <w:trPr>
          <w:trHeight w:val="42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向甲方负责人汇报当日工作，每日不少于1次，收集甲方合理的意见或建议</w:t>
            </w:r>
          </w:p>
        </w:tc>
      </w:tr>
      <w:tr w:rsidR="00DF2F97" w:rsidTr="0071467D">
        <w:trPr>
          <w:trHeight w:val="428"/>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沟通和协调工程维修或质量投诉、服务投诉和重大安全突发事件处理</w:t>
            </w:r>
          </w:p>
        </w:tc>
      </w:tr>
      <w:tr w:rsidR="00DF2F97" w:rsidTr="0071467D">
        <w:trPr>
          <w:trHeight w:val="43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审批各类流程</w:t>
            </w:r>
          </w:p>
        </w:tc>
      </w:tr>
      <w:tr w:rsidR="00DF2F97" w:rsidTr="0071467D">
        <w:trPr>
          <w:trHeight w:val="41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春节、五一等节日前的安全大检查；风、雨、雪等来临前做好培训、演练等工作；</w:t>
            </w:r>
          </w:p>
        </w:tc>
      </w:tr>
      <w:tr w:rsidR="00DF2F97" w:rsidTr="0071467D">
        <w:trPr>
          <w:trHeight w:val="431"/>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周工作程序及标准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抽一部分员工谈话，了解员工思想动态和工作情况</w:t>
            </w:r>
          </w:p>
        </w:tc>
      </w:tr>
      <w:tr w:rsidR="00DF2F97" w:rsidTr="0071467D">
        <w:trPr>
          <w:trHeight w:val="42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对新入职员工培训学习情况进行检查</w:t>
            </w:r>
          </w:p>
        </w:tc>
      </w:tr>
      <w:tr w:rsidR="00DF2F97" w:rsidTr="0071467D">
        <w:trPr>
          <w:trHeight w:val="430"/>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整理</w:t>
            </w:r>
            <w:proofErr w:type="gramStart"/>
            <w:r>
              <w:rPr>
                <w:rFonts w:asciiTheme="minorEastAsia" w:hAnsiTheme="minorEastAsia" w:cs="Arial" w:hint="eastAsia"/>
                <w:color w:val="000000"/>
                <w:sz w:val="24"/>
                <w:szCs w:val="24"/>
                <w:shd w:val="clear" w:color="auto" w:fill="FFFFFF"/>
              </w:rPr>
              <w:t>自已</w:t>
            </w:r>
            <w:proofErr w:type="gramEnd"/>
            <w:r>
              <w:rPr>
                <w:rFonts w:asciiTheme="minorEastAsia" w:hAnsiTheme="minorEastAsia" w:cs="Arial" w:hint="eastAsia"/>
                <w:color w:val="000000"/>
                <w:sz w:val="24"/>
                <w:szCs w:val="24"/>
                <w:shd w:val="clear" w:color="auto" w:fill="FFFFFF"/>
              </w:rPr>
              <w:t>的文件或书柜</w:t>
            </w:r>
          </w:p>
        </w:tc>
      </w:tr>
      <w:tr w:rsidR="00DF2F97" w:rsidTr="0071467D">
        <w:trPr>
          <w:trHeight w:val="42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召开一次本周各岗位工作情况专题会议（周例会过程体现）</w:t>
            </w:r>
          </w:p>
        </w:tc>
      </w:tr>
      <w:tr w:rsidR="00DF2F97" w:rsidTr="0071467D">
        <w:trPr>
          <w:trHeight w:val="428"/>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整理走访过程中甲方提出的合理意见或建议，制定相应措施并实施</w:t>
            </w:r>
          </w:p>
        </w:tc>
      </w:tr>
      <w:tr w:rsidR="00DF2F97" w:rsidTr="0071467D">
        <w:trPr>
          <w:trHeight w:val="661"/>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每周五下午16:00-18:00</w:t>
            </w:r>
            <w:r>
              <w:rPr>
                <w:rFonts w:asciiTheme="minorEastAsia" w:hAnsiTheme="minorEastAsia" w:hint="eastAsia"/>
                <w:sz w:val="24"/>
                <w:szCs w:val="24"/>
              </w:rPr>
              <w:t>组织全体员工进行卫生大扫除、绿化修剪、清理楼内杂物等类似活动</w:t>
            </w:r>
          </w:p>
        </w:tc>
      </w:tr>
      <w:tr w:rsidR="00DF2F97" w:rsidTr="0071467D">
        <w:trPr>
          <w:trHeight w:val="426"/>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审核各类周报表并上报公司</w:t>
            </w:r>
          </w:p>
        </w:tc>
      </w:tr>
      <w:tr w:rsidR="00DF2F97" w:rsidTr="0071467D">
        <w:trPr>
          <w:trHeight w:val="43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进行一次自我总结</w:t>
            </w:r>
          </w:p>
        </w:tc>
      </w:tr>
      <w:tr w:rsidR="00DF2F97" w:rsidTr="0071467D">
        <w:trPr>
          <w:trHeight w:val="439"/>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月工作程序及标准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根据财务部下发的财务报告调整收支进度，保证经营指标按时完成</w:t>
            </w:r>
          </w:p>
        </w:tc>
      </w:tr>
      <w:tr w:rsidR="00DF2F97" w:rsidTr="0071467D">
        <w:trPr>
          <w:trHeight w:val="418"/>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自检物业管理方案中各部门是否执行、是否落地、效果如何</w:t>
            </w:r>
          </w:p>
        </w:tc>
      </w:tr>
      <w:tr w:rsidR="00DF2F97" w:rsidTr="0071467D">
        <w:trPr>
          <w:trHeight w:val="57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FF0000"/>
                <w:sz w:val="24"/>
                <w:szCs w:val="24"/>
                <w:shd w:val="clear" w:color="auto" w:fill="FFFFFF"/>
              </w:rPr>
            </w:pPr>
            <w:r>
              <w:rPr>
                <w:rFonts w:asciiTheme="minorEastAsia" w:hAnsiTheme="minorEastAsia" w:cs="Arial" w:hint="eastAsia"/>
                <w:color w:val="000000"/>
                <w:sz w:val="24"/>
                <w:szCs w:val="24"/>
                <w:shd w:val="clear" w:color="auto" w:fill="FFFFFF"/>
              </w:rPr>
              <w:t>对直接下级的绩效实施考核</w:t>
            </w:r>
          </w:p>
        </w:tc>
      </w:tr>
      <w:tr w:rsidR="00DF2F97" w:rsidTr="0071467D">
        <w:trPr>
          <w:trHeight w:val="388"/>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根据月度考核情况及平时的工作表现，开展针对性的培训与学习</w:t>
            </w:r>
          </w:p>
        </w:tc>
      </w:tr>
      <w:tr w:rsidR="00DF2F97" w:rsidTr="0071467D">
        <w:trPr>
          <w:trHeight w:val="42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与供应商沟通一次；与甲方深度沟通一次</w:t>
            </w:r>
          </w:p>
        </w:tc>
      </w:tr>
      <w:tr w:rsidR="00DF2F97" w:rsidTr="0071467D">
        <w:trPr>
          <w:trHeight w:val="430"/>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季度工作程序及标准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组织全体员工团队活动一次</w:t>
            </w:r>
          </w:p>
        </w:tc>
      </w:tr>
      <w:tr w:rsidR="00DF2F97" w:rsidTr="0071467D">
        <w:trPr>
          <w:trHeight w:val="42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收集员工的意见、建议和生活或工作上的困难，及时给予解决</w:t>
            </w:r>
          </w:p>
        </w:tc>
      </w:tr>
      <w:tr w:rsidR="00DF2F97" w:rsidTr="0071467D">
        <w:trPr>
          <w:trHeight w:val="661"/>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思考和研究目前服务和管理上存在的问题并做出如何改进的创新计划，对标准化运行情况提出实践意见</w:t>
            </w:r>
          </w:p>
        </w:tc>
      </w:tr>
      <w:tr w:rsidR="00DF2F97" w:rsidTr="0071467D">
        <w:trPr>
          <w:trHeight w:val="43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与上级领导深度沟通一次，依据项目实际情况提出自己的合理化建议</w:t>
            </w:r>
          </w:p>
        </w:tc>
      </w:tr>
      <w:tr w:rsidR="00DF2F97" w:rsidTr="0071467D">
        <w:trPr>
          <w:trHeight w:val="661"/>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半</w:t>
            </w:r>
            <w:proofErr w:type="gramStart"/>
            <w:r>
              <w:rPr>
                <w:rFonts w:asciiTheme="minorEastAsia" w:hAnsiTheme="minorEastAsia" w:cs="Arial" w:hint="eastAsia"/>
                <w:b/>
                <w:color w:val="000000"/>
                <w:sz w:val="24"/>
                <w:szCs w:val="24"/>
                <w:shd w:val="clear" w:color="auto" w:fill="FFFFFF"/>
              </w:rPr>
              <w:t>年程序</w:t>
            </w:r>
            <w:proofErr w:type="gramEnd"/>
            <w:r>
              <w:rPr>
                <w:rFonts w:asciiTheme="minorEastAsia" w:hAnsiTheme="minorEastAsia" w:cs="Arial" w:hint="eastAsia"/>
                <w:b/>
                <w:color w:val="000000"/>
                <w:sz w:val="24"/>
                <w:szCs w:val="24"/>
                <w:shd w:val="clear" w:color="auto" w:fill="FFFFFF"/>
              </w:rPr>
              <w:t>及工作标准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年中述职。总结目标责任书完成情况、工作中存在的问题及解决措施、对公司的意见或建议等；提出下一步的工作思路和工作计划。</w:t>
            </w:r>
          </w:p>
        </w:tc>
      </w:tr>
      <w:tr w:rsidR="00DF2F97" w:rsidTr="0071467D">
        <w:trPr>
          <w:trHeight w:val="490"/>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组织召开项目全体员工大会</w:t>
            </w:r>
          </w:p>
        </w:tc>
      </w:tr>
      <w:tr w:rsidR="00DF2F97" w:rsidTr="0071467D">
        <w:trPr>
          <w:trHeight w:val="661"/>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对公司制度以及标准化操作流程的可执行性和有效性综合考评一次，将考评结果上报公司</w:t>
            </w:r>
          </w:p>
        </w:tc>
      </w:tr>
      <w:tr w:rsidR="00DF2F97" w:rsidTr="0071467D">
        <w:trPr>
          <w:trHeight w:val="432"/>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组织管理人员和骨干员工外出学习和参观考察一次（半年一次）</w:t>
            </w:r>
          </w:p>
        </w:tc>
      </w:tr>
      <w:tr w:rsidR="00DF2F97" w:rsidTr="0071467D">
        <w:trPr>
          <w:trHeight w:val="661"/>
          <w:jc w:val="center"/>
        </w:trPr>
        <w:tc>
          <w:tcPr>
            <w:tcW w:w="797" w:type="dxa"/>
            <w:vMerge w:val="restart"/>
            <w:vAlign w:val="center"/>
          </w:tcPr>
          <w:p w:rsidR="00DF2F97" w:rsidRDefault="00DF2F97" w:rsidP="0071467D">
            <w:pPr>
              <w:jc w:val="center"/>
              <w:rPr>
                <w:rFonts w:asciiTheme="minorEastAsia" w:hAnsiTheme="minorEastAsia" w:cs="Arial"/>
                <w:b/>
                <w:color w:val="000000"/>
                <w:sz w:val="24"/>
                <w:szCs w:val="24"/>
                <w:shd w:val="clear" w:color="auto" w:fill="FFFFFF"/>
              </w:rPr>
            </w:pPr>
            <w:r>
              <w:rPr>
                <w:rFonts w:asciiTheme="minorEastAsia" w:hAnsiTheme="minorEastAsia" w:cs="Arial" w:hint="eastAsia"/>
                <w:b/>
                <w:color w:val="000000"/>
                <w:sz w:val="24"/>
                <w:szCs w:val="24"/>
                <w:shd w:val="clear" w:color="auto" w:fill="FFFFFF"/>
              </w:rPr>
              <w:t>年度工作程序</w:t>
            </w:r>
            <w:r>
              <w:rPr>
                <w:rFonts w:asciiTheme="minorEastAsia" w:hAnsiTheme="minorEastAsia" w:cs="Arial" w:hint="eastAsia"/>
                <w:b/>
                <w:color w:val="000000"/>
                <w:sz w:val="24"/>
                <w:szCs w:val="24"/>
                <w:shd w:val="clear" w:color="auto" w:fill="FFFFFF"/>
              </w:rPr>
              <w:lastRenderedPageBreak/>
              <w:t>及标准</w:t>
            </w: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lastRenderedPageBreak/>
              <w:t>年终述职。总结目标责任书完成情况、工作中存在的问题及解决措施、对公司的意见或建议等；提出下一步的工作思路和工作计划。</w:t>
            </w:r>
          </w:p>
        </w:tc>
      </w:tr>
      <w:tr w:rsidR="00DF2F97" w:rsidTr="0071467D">
        <w:trPr>
          <w:trHeight w:val="353"/>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组织召开项目年度工作会议</w:t>
            </w:r>
          </w:p>
        </w:tc>
      </w:tr>
      <w:tr w:rsidR="00DF2F97" w:rsidTr="0071467D">
        <w:trPr>
          <w:trHeight w:val="987"/>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每年</w:t>
            </w:r>
            <w:r>
              <w:rPr>
                <w:rFonts w:asciiTheme="minorEastAsia" w:hAnsiTheme="minorEastAsia" w:cs="Arial"/>
                <w:color w:val="000000"/>
                <w:sz w:val="24"/>
                <w:szCs w:val="24"/>
                <w:shd w:val="clear" w:color="auto" w:fill="FFFFFF"/>
              </w:rPr>
              <w:t>12</w:t>
            </w:r>
            <w:r>
              <w:rPr>
                <w:rFonts w:asciiTheme="minorEastAsia" w:hAnsiTheme="minorEastAsia" w:cs="Arial" w:hint="eastAsia"/>
                <w:color w:val="000000"/>
                <w:sz w:val="24"/>
                <w:szCs w:val="24"/>
                <w:shd w:val="clear" w:color="auto" w:fill="FFFFFF"/>
              </w:rPr>
              <w:t>月</w:t>
            </w:r>
            <w:r>
              <w:rPr>
                <w:rFonts w:asciiTheme="minorEastAsia" w:hAnsiTheme="minorEastAsia" w:cs="Arial"/>
                <w:color w:val="000000"/>
                <w:sz w:val="24"/>
                <w:szCs w:val="24"/>
                <w:shd w:val="clear" w:color="auto" w:fill="FFFFFF"/>
              </w:rPr>
              <w:t>25</w:t>
            </w:r>
            <w:r>
              <w:rPr>
                <w:rFonts w:asciiTheme="minorEastAsia" w:hAnsiTheme="minorEastAsia" w:cs="Arial" w:hint="eastAsia"/>
                <w:color w:val="000000"/>
                <w:sz w:val="24"/>
                <w:szCs w:val="24"/>
                <w:shd w:val="clear" w:color="auto" w:fill="FFFFFF"/>
              </w:rPr>
              <w:t>日前依据当年的经营情况、管理情况、服务情况、各部门存在的问题和公司的发展战略等编制物业管理方案。方案要求：客户导向，结合实际，旨在提高客户满意度；可执行、可落地、可考核。</w:t>
            </w:r>
          </w:p>
        </w:tc>
      </w:tr>
      <w:tr w:rsidR="00DF2F97" w:rsidTr="0071467D">
        <w:trPr>
          <w:trHeight w:val="661"/>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每年</w:t>
            </w:r>
            <w:r>
              <w:rPr>
                <w:rFonts w:asciiTheme="minorEastAsia" w:hAnsiTheme="minorEastAsia" w:cs="Arial"/>
                <w:color w:val="000000"/>
                <w:sz w:val="24"/>
                <w:szCs w:val="24"/>
                <w:shd w:val="clear" w:color="auto" w:fill="FFFFFF"/>
              </w:rPr>
              <w:t>12</w:t>
            </w:r>
            <w:r>
              <w:rPr>
                <w:rFonts w:asciiTheme="minorEastAsia" w:hAnsiTheme="minorEastAsia" w:cs="Arial" w:hint="eastAsia"/>
                <w:color w:val="000000"/>
                <w:sz w:val="24"/>
                <w:szCs w:val="24"/>
                <w:shd w:val="clear" w:color="auto" w:fill="FFFFFF"/>
              </w:rPr>
              <w:t>月份根据次年物业管理方案编制预算收入指标、预算成本指标及预算利润指标。审批后执行</w:t>
            </w:r>
          </w:p>
        </w:tc>
      </w:tr>
      <w:tr w:rsidR="00DF2F97" w:rsidTr="0071467D">
        <w:trPr>
          <w:trHeight w:val="430"/>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客户满意度调查</w:t>
            </w:r>
          </w:p>
        </w:tc>
      </w:tr>
      <w:tr w:rsidR="00DF2F97" w:rsidTr="0071467D">
        <w:trPr>
          <w:trHeight w:val="335"/>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制定次年目标责任书，公司审核修订后执行</w:t>
            </w:r>
          </w:p>
        </w:tc>
      </w:tr>
      <w:tr w:rsidR="00DF2F97" w:rsidTr="0071467D">
        <w:trPr>
          <w:trHeight w:val="384"/>
          <w:jc w:val="center"/>
        </w:trPr>
        <w:tc>
          <w:tcPr>
            <w:tcW w:w="797" w:type="dxa"/>
            <w:vMerge/>
            <w:vAlign w:val="center"/>
          </w:tcPr>
          <w:p w:rsidR="00DF2F97" w:rsidRDefault="00DF2F97" w:rsidP="0071467D">
            <w:pPr>
              <w:rPr>
                <w:rFonts w:asciiTheme="minorEastAsia" w:hAnsiTheme="minorEastAsia" w:cs="Arial"/>
                <w:color w:val="000000"/>
                <w:sz w:val="24"/>
                <w:szCs w:val="24"/>
                <w:shd w:val="clear" w:color="auto" w:fill="FFFFFF"/>
              </w:rPr>
            </w:pPr>
          </w:p>
        </w:tc>
        <w:tc>
          <w:tcPr>
            <w:tcW w:w="8483" w:type="dxa"/>
            <w:vAlign w:val="center"/>
          </w:tcPr>
          <w:p w:rsidR="00DF2F97" w:rsidRDefault="00DF2F97" w:rsidP="0071467D">
            <w:pPr>
              <w:rPr>
                <w:rFonts w:asciiTheme="minorEastAsia" w:hAnsiTheme="minorEastAsia" w:cs="Arial"/>
                <w:color w:val="000000"/>
                <w:sz w:val="24"/>
                <w:szCs w:val="24"/>
                <w:shd w:val="clear" w:color="auto" w:fill="FFFFFF"/>
              </w:rPr>
            </w:pPr>
            <w:r>
              <w:rPr>
                <w:rFonts w:asciiTheme="minorEastAsia" w:hAnsiTheme="minorEastAsia" w:cs="Arial" w:hint="eastAsia"/>
                <w:color w:val="000000"/>
                <w:sz w:val="24"/>
                <w:szCs w:val="24"/>
                <w:shd w:val="clear" w:color="auto" w:fill="FFFFFF"/>
              </w:rPr>
              <w:t>年前按照甲方的要求组织一次房屋安全大检查，有问题及时整改</w:t>
            </w:r>
          </w:p>
        </w:tc>
      </w:tr>
    </w:tbl>
    <w:p w:rsidR="00DF2F97" w:rsidRDefault="00DF2F97" w:rsidP="00DF2F97">
      <w:pPr>
        <w:widowControl/>
        <w:snapToGrid w:val="0"/>
        <w:spacing w:line="560" w:lineRule="exact"/>
        <w:rPr>
          <w:rFonts w:ascii="宋体" w:hAnsi="宋体"/>
          <w:color w:val="000000"/>
          <w:kern w:val="0"/>
          <w:sz w:val="28"/>
          <w:szCs w:val="28"/>
        </w:rPr>
      </w:pPr>
    </w:p>
    <w:p w:rsidR="00DF2F97" w:rsidRDefault="00DF2F97" w:rsidP="00DF2F97">
      <w:pPr>
        <w:pStyle w:val="3"/>
        <w:spacing w:before="0" w:after="0"/>
        <w:jc w:val="center"/>
        <w:rPr>
          <w:szCs w:val="28"/>
        </w:rPr>
      </w:pPr>
      <w:bookmarkStart w:id="325" w:name="_Toc10466"/>
      <w:bookmarkStart w:id="326" w:name="_Toc4920"/>
      <w:bookmarkStart w:id="327" w:name="_Toc519954821"/>
      <w:bookmarkStart w:id="328" w:name="_Toc4415"/>
      <w:bookmarkStart w:id="329" w:name="_Toc459055472"/>
      <w:bookmarkStart w:id="330" w:name="_Toc459801872"/>
      <w:bookmarkEnd w:id="78"/>
      <w:r>
        <w:rPr>
          <w:rFonts w:hint="eastAsia"/>
          <w:szCs w:val="28"/>
        </w:rPr>
        <w:t>（十）日常清洁服务流程与实施方案</w:t>
      </w:r>
      <w:bookmarkEnd w:id="325"/>
      <w:bookmarkEnd w:id="326"/>
      <w:bookmarkEnd w:id="327"/>
    </w:p>
    <w:p w:rsidR="00DF2F97" w:rsidRDefault="00DF2F97" w:rsidP="00DF2F97">
      <w:pPr>
        <w:spacing w:line="520" w:lineRule="exact"/>
        <w:rPr>
          <w:rFonts w:asciiTheme="minorEastAsia" w:hAnsiTheme="minorEastAsia" w:cstheme="minorEastAsia"/>
          <w:sz w:val="28"/>
          <w:szCs w:val="28"/>
        </w:rPr>
      </w:pPr>
      <w:bookmarkStart w:id="331" w:name="_Toc15710"/>
      <w:bookmarkStart w:id="332" w:name="_Toc15657"/>
      <w:bookmarkStart w:id="333" w:name="_Toc27918"/>
      <w:r>
        <w:rPr>
          <w:rFonts w:asciiTheme="minorEastAsia" w:hAnsiTheme="minorEastAsia" w:cstheme="minorEastAsia" w:hint="eastAsia"/>
          <w:sz w:val="28"/>
          <w:szCs w:val="28"/>
        </w:rPr>
        <w:t>1、日常清洁服务范围</w:t>
      </w:r>
    </w:p>
    <w:bookmarkEnd w:id="331"/>
    <w:bookmarkEnd w:id="332"/>
    <w:bookmarkEnd w:id="333"/>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（1）建筑物内公共区域的常规性保洁。</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（2）各种通用设备的常规保洁。</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（3）建筑物外围责任范围内环境清洁。</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（4）定期专项清洁。</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（5）垃圾清运。</w:t>
      </w:r>
    </w:p>
    <w:p w:rsidR="00DF2F97" w:rsidRDefault="00DF2F97" w:rsidP="00DF2F97">
      <w:pPr>
        <w:spacing w:line="520" w:lineRule="exact"/>
        <w:rPr>
          <w:rFonts w:asciiTheme="minorEastAsia" w:hAnsiTheme="minorEastAsia" w:cstheme="minorEastAsia"/>
          <w:sz w:val="28"/>
          <w:szCs w:val="28"/>
        </w:rPr>
      </w:pPr>
      <w:bookmarkStart w:id="334" w:name="_Toc20872"/>
      <w:bookmarkStart w:id="335" w:name="_Toc12830"/>
      <w:bookmarkStart w:id="336" w:name="_Toc32663"/>
      <w:r>
        <w:rPr>
          <w:rFonts w:asciiTheme="minorEastAsia" w:hAnsiTheme="minorEastAsia" w:cstheme="minorEastAsia" w:hint="eastAsia"/>
          <w:sz w:val="28"/>
          <w:szCs w:val="28"/>
        </w:rPr>
        <w:t>2、基本要求和措施</w:t>
      </w:r>
    </w:p>
    <w:bookmarkEnd w:id="334"/>
    <w:bookmarkEnd w:id="335"/>
    <w:bookmarkEnd w:id="336"/>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（1）定人、定地点、定时间、定任务、定质量。</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（2）对环境卫生管理范围内的任何环节均应由专人负责。</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（3）明确工作的具体内容、时间和质量要求。</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（4）制订管理制度；搞好卫生设备建设；搞好环卫宣传工作。</w:t>
      </w:r>
    </w:p>
    <w:p w:rsidR="00DF2F97" w:rsidRDefault="00DF2F97" w:rsidP="00DF2F97">
      <w:pPr>
        <w:spacing w:line="520" w:lineRule="exact"/>
        <w:rPr>
          <w:rFonts w:asciiTheme="minorEastAsia" w:hAnsiTheme="minorEastAsia" w:cstheme="minorEastAsia"/>
          <w:sz w:val="28"/>
          <w:szCs w:val="28"/>
        </w:rPr>
      </w:pPr>
      <w:bookmarkStart w:id="337" w:name="_Toc30812"/>
      <w:bookmarkStart w:id="338" w:name="_Toc3151"/>
      <w:bookmarkStart w:id="339" w:name="_Toc3328"/>
      <w:r>
        <w:rPr>
          <w:rFonts w:asciiTheme="minorEastAsia" w:hAnsiTheme="minorEastAsia" w:cstheme="minorEastAsia" w:hint="eastAsia"/>
          <w:sz w:val="28"/>
          <w:szCs w:val="28"/>
        </w:rPr>
        <w:t>3、日常清洁服务流程、标准和工作计划</w:t>
      </w:r>
    </w:p>
    <w:bookmarkEnd w:id="337"/>
    <w:bookmarkEnd w:id="338"/>
    <w:bookmarkEnd w:id="339"/>
    <w:p w:rsidR="00DF2F97" w:rsidRDefault="00DF2F97" w:rsidP="00DF2F97">
      <w:pPr>
        <w:spacing w:line="520" w:lineRule="exact"/>
        <w:rPr>
          <w:rFonts w:asciiTheme="minorEastAsia" w:hAnsiTheme="minorEastAsia" w:cstheme="minorEastAsia"/>
          <w:sz w:val="28"/>
          <w:szCs w:val="28"/>
        </w:rPr>
      </w:pPr>
      <w:r>
        <w:rPr>
          <w:noProof/>
        </w:rPr>
        <w:lastRenderedPageBreak/>
        <w:drawing>
          <wp:anchor distT="0" distB="0" distL="114300" distR="114300" simplePos="0" relativeHeight="251673600" behindDoc="0" locked="0" layoutInCell="1" allowOverlap="1" wp14:anchorId="350706F5" wp14:editId="69A2B03B">
            <wp:simplePos x="0" y="0"/>
            <wp:positionH relativeFrom="column">
              <wp:posOffset>937260</wp:posOffset>
            </wp:positionH>
            <wp:positionV relativeFrom="paragraph">
              <wp:posOffset>549910</wp:posOffset>
            </wp:positionV>
            <wp:extent cx="4565650" cy="4525010"/>
            <wp:effectExtent l="0" t="0" r="6350" b="8890"/>
            <wp:wrapTopAndBottom/>
            <wp:docPr id="15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3"/>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4565650" cy="4525010"/>
                    </a:xfrm>
                    <a:prstGeom prst="rect">
                      <a:avLst/>
                    </a:prstGeom>
                    <a:noFill/>
                    <a:ln w="9525">
                      <a:noFill/>
                    </a:ln>
                  </pic:spPr>
                </pic:pic>
              </a:graphicData>
            </a:graphic>
          </wp:anchor>
        </w:drawing>
      </w:r>
      <w:r>
        <w:rPr>
          <w:rFonts w:asciiTheme="minorEastAsia" w:hAnsiTheme="minorEastAsia" w:cstheme="minorEastAsia" w:hint="eastAsia"/>
          <w:sz w:val="28"/>
          <w:szCs w:val="28"/>
        </w:rPr>
        <w:t xml:space="preserve"> （1） 日常工作流程</w:t>
      </w:r>
    </w:p>
    <w:p w:rsidR="00DF2F97" w:rsidRDefault="00DF2F97" w:rsidP="00DF2F97">
      <w:pPr>
        <w:widowControl/>
        <w:spacing w:line="360" w:lineRule="auto"/>
        <w:jc w:val="center"/>
        <w:rPr>
          <w:rFonts w:ascii="宋体" w:hAnsi="宋体"/>
          <w:b/>
          <w:sz w:val="28"/>
          <w:szCs w:val="28"/>
        </w:rPr>
        <w:sectPr w:rsidR="00DF2F97">
          <w:footerReference w:type="default" r:id="rId19"/>
          <w:pgSz w:w="11906" w:h="16838"/>
          <w:pgMar w:top="1134" w:right="1134" w:bottom="1134" w:left="1134" w:header="851" w:footer="992" w:gutter="0"/>
          <w:pgNumType w:chapStyle="1"/>
          <w:cols w:space="0"/>
          <w:docGrid w:type="lines" w:linePitch="324"/>
        </w:sectPr>
      </w:pPr>
    </w:p>
    <w:p w:rsidR="00DF2F97" w:rsidRDefault="00DF2F97" w:rsidP="00DF2F97">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（2）保洁相关作业操作程序及标准</w:t>
      </w:r>
    </w:p>
    <w:p w:rsidR="00DF2F97" w:rsidRDefault="00DF2F97" w:rsidP="00DF2F97">
      <w:pPr>
        <w:spacing w:line="360" w:lineRule="auto"/>
        <w:ind w:firstLineChars="200" w:firstLine="560"/>
        <w:jc w:val="left"/>
        <w:rPr>
          <w:rFonts w:ascii="宋体" w:hAnsi="宋体"/>
          <w:bCs/>
          <w:sz w:val="28"/>
          <w:szCs w:val="28"/>
        </w:rPr>
      </w:pPr>
      <w:r>
        <w:rPr>
          <w:rFonts w:ascii="宋体" w:hAnsi="宋体" w:hint="eastAsia"/>
          <w:bCs/>
          <w:sz w:val="28"/>
          <w:szCs w:val="28"/>
        </w:rPr>
        <w:t>①楼宇保洁作业程序及标准</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130"/>
        <w:gridCol w:w="690"/>
        <w:gridCol w:w="1861"/>
        <w:gridCol w:w="2410"/>
        <w:gridCol w:w="2268"/>
        <w:gridCol w:w="2268"/>
        <w:gridCol w:w="2835"/>
      </w:tblGrid>
      <w:tr w:rsidR="00DF2F97" w:rsidTr="0071467D">
        <w:trPr>
          <w:trHeight w:val="339"/>
        </w:trPr>
        <w:tc>
          <w:tcPr>
            <w:tcW w:w="538" w:type="dxa"/>
            <w:vMerge w:val="restart"/>
            <w:vAlign w:val="center"/>
          </w:tcPr>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r>
              <w:rPr>
                <w:rFonts w:hint="eastAsia"/>
              </w:rPr>
              <w:t>楼</w:t>
            </w:r>
          </w:p>
          <w:p w:rsidR="00DF2F97" w:rsidRDefault="00DF2F97" w:rsidP="0071467D">
            <w:pPr>
              <w:spacing w:line="360" w:lineRule="auto"/>
              <w:jc w:val="center"/>
            </w:pPr>
            <w:r>
              <w:rPr>
                <w:rFonts w:hint="eastAsia"/>
              </w:rPr>
              <w:t>宇</w:t>
            </w:r>
          </w:p>
          <w:p w:rsidR="00DF2F97" w:rsidRDefault="00DF2F97" w:rsidP="0071467D">
            <w:pPr>
              <w:spacing w:line="360" w:lineRule="auto"/>
              <w:jc w:val="center"/>
            </w:pPr>
            <w:r>
              <w:rPr>
                <w:rFonts w:hint="eastAsia"/>
              </w:rPr>
              <w:t>公</w:t>
            </w:r>
          </w:p>
          <w:p w:rsidR="00DF2F97" w:rsidRDefault="00DF2F97" w:rsidP="0071467D">
            <w:pPr>
              <w:spacing w:line="360" w:lineRule="auto"/>
              <w:jc w:val="center"/>
            </w:pPr>
            <w:r>
              <w:rPr>
                <w:rFonts w:hint="eastAsia"/>
              </w:rPr>
              <w:t>共</w:t>
            </w:r>
          </w:p>
          <w:p w:rsidR="00DF2F97" w:rsidRDefault="00DF2F97" w:rsidP="0071467D">
            <w:pPr>
              <w:spacing w:line="360" w:lineRule="auto"/>
              <w:jc w:val="center"/>
            </w:pPr>
            <w:r>
              <w:rPr>
                <w:rFonts w:hint="eastAsia"/>
              </w:rPr>
              <w:t>区</w:t>
            </w:r>
          </w:p>
          <w:p w:rsidR="00DF2F97" w:rsidRDefault="00DF2F97" w:rsidP="0071467D">
            <w:pPr>
              <w:spacing w:line="360" w:lineRule="auto"/>
              <w:jc w:val="center"/>
            </w:pPr>
            <w:r>
              <w:rPr>
                <w:rFonts w:hint="eastAsia"/>
              </w:rPr>
              <w:t>域</w:t>
            </w:r>
          </w:p>
        </w:tc>
        <w:tc>
          <w:tcPr>
            <w:tcW w:w="1820" w:type="dxa"/>
            <w:gridSpan w:val="2"/>
            <w:vMerge w:val="restart"/>
            <w:vAlign w:val="center"/>
          </w:tcPr>
          <w:p w:rsidR="00DF2F97" w:rsidRDefault="00DF2F97" w:rsidP="0071467D">
            <w:pPr>
              <w:spacing w:line="360" w:lineRule="auto"/>
              <w:jc w:val="center"/>
            </w:pPr>
            <w:r>
              <w:rPr>
                <w:rFonts w:hint="eastAsia"/>
              </w:rPr>
              <w:t>清洁项目</w:t>
            </w:r>
          </w:p>
        </w:tc>
        <w:tc>
          <w:tcPr>
            <w:tcW w:w="1861" w:type="dxa"/>
            <w:vMerge w:val="restart"/>
            <w:vAlign w:val="center"/>
          </w:tcPr>
          <w:p w:rsidR="00DF2F97" w:rsidRDefault="00DF2F97" w:rsidP="0071467D">
            <w:pPr>
              <w:spacing w:line="360" w:lineRule="auto"/>
              <w:jc w:val="center"/>
            </w:pPr>
          </w:p>
        </w:tc>
        <w:tc>
          <w:tcPr>
            <w:tcW w:w="6946" w:type="dxa"/>
            <w:gridSpan w:val="3"/>
            <w:vAlign w:val="center"/>
          </w:tcPr>
          <w:p w:rsidR="00DF2F97" w:rsidRDefault="00DF2F97" w:rsidP="0071467D">
            <w:pPr>
              <w:spacing w:line="360" w:lineRule="auto"/>
              <w:jc w:val="center"/>
            </w:pPr>
            <w:r>
              <w:rPr>
                <w:rFonts w:hint="eastAsia"/>
              </w:rPr>
              <w:t>日常工作及周期性工作</w:t>
            </w:r>
          </w:p>
        </w:tc>
        <w:tc>
          <w:tcPr>
            <w:tcW w:w="2835" w:type="dxa"/>
            <w:vMerge w:val="restart"/>
            <w:vAlign w:val="center"/>
          </w:tcPr>
          <w:p w:rsidR="00DF2F97" w:rsidRDefault="00DF2F97" w:rsidP="0071467D">
            <w:pPr>
              <w:spacing w:line="360" w:lineRule="auto"/>
              <w:jc w:val="center"/>
            </w:pPr>
            <w:r>
              <w:rPr>
                <w:rFonts w:hint="eastAsia"/>
              </w:rPr>
              <w:t>清洁标准</w:t>
            </w:r>
          </w:p>
        </w:tc>
      </w:tr>
      <w:tr w:rsidR="00DF2F97" w:rsidTr="0071467D">
        <w:trPr>
          <w:trHeight w:val="196"/>
        </w:trPr>
        <w:tc>
          <w:tcPr>
            <w:tcW w:w="538" w:type="dxa"/>
            <w:vMerge/>
            <w:vAlign w:val="center"/>
          </w:tcPr>
          <w:p w:rsidR="00DF2F97" w:rsidRDefault="00DF2F97" w:rsidP="0071467D">
            <w:pPr>
              <w:spacing w:line="360" w:lineRule="auto"/>
              <w:jc w:val="center"/>
            </w:pPr>
          </w:p>
        </w:tc>
        <w:tc>
          <w:tcPr>
            <w:tcW w:w="1820" w:type="dxa"/>
            <w:gridSpan w:val="2"/>
            <w:vMerge/>
            <w:vAlign w:val="center"/>
          </w:tcPr>
          <w:p w:rsidR="00DF2F97" w:rsidRDefault="00DF2F97" w:rsidP="0071467D">
            <w:pPr>
              <w:spacing w:line="360" w:lineRule="auto"/>
              <w:jc w:val="center"/>
            </w:pPr>
          </w:p>
        </w:tc>
        <w:tc>
          <w:tcPr>
            <w:tcW w:w="1861" w:type="dxa"/>
            <w:vMerge/>
            <w:vAlign w:val="center"/>
          </w:tcPr>
          <w:p w:rsidR="00DF2F97" w:rsidRDefault="00DF2F97" w:rsidP="0071467D">
            <w:pPr>
              <w:spacing w:line="360" w:lineRule="auto"/>
              <w:jc w:val="center"/>
            </w:pPr>
          </w:p>
        </w:tc>
        <w:tc>
          <w:tcPr>
            <w:tcW w:w="2410" w:type="dxa"/>
            <w:vAlign w:val="center"/>
          </w:tcPr>
          <w:p w:rsidR="00DF2F97" w:rsidRDefault="00DF2F97" w:rsidP="0071467D">
            <w:pPr>
              <w:spacing w:line="360" w:lineRule="auto"/>
              <w:jc w:val="center"/>
            </w:pPr>
            <w:r>
              <w:rPr>
                <w:rFonts w:hint="eastAsia"/>
              </w:rPr>
              <w:t>每天</w:t>
            </w:r>
          </w:p>
        </w:tc>
        <w:tc>
          <w:tcPr>
            <w:tcW w:w="2268" w:type="dxa"/>
            <w:vAlign w:val="center"/>
          </w:tcPr>
          <w:p w:rsidR="00DF2F97" w:rsidRDefault="00DF2F97" w:rsidP="0071467D">
            <w:pPr>
              <w:spacing w:line="360" w:lineRule="auto"/>
              <w:jc w:val="center"/>
            </w:pPr>
            <w:r>
              <w:rPr>
                <w:rFonts w:hint="eastAsia"/>
              </w:rPr>
              <w:t>每周</w:t>
            </w:r>
            <w:r>
              <w:rPr>
                <w:rFonts w:hint="eastAsia"/>
              </w:rPr>
              <w:t>/</w:t>
            </w:r>
            <w:r>
              <w:rPr>
                <w:rFonts w:hint="eastAsia"/>
              </w:rPr>
              <w:t>两周</w:t>
            </w:r>
          </w:p>
        </w:tc>
        <w:tc>
          <w:tcPr>
            <w:tcW w:w="2268" w:type="dxa"/>
            <w:vAlign w:val="center"/>
          </w:tcPr>
          <w:p w:rsidR="00DF2F97" w:rsidRDefault="00DF2F97" w:rsidP="0071467D">
            <w:pPr>
              <w:spacing w:line="360" w:lineRule="auto"/>
              <w:jc w:val="center"/>
            </w:pPr>
            <w:r>
              <w:rPr>
                <w:rFonts w:hint="eastAsia"/>
              </w:rPr>
              <w:t>每月</w:t>
            </w:r>
            <w:r>
              <w:rPr>
                <w:rFonts w:hint="eastAsia"/>
              </w:rPr>
              <w:t>/</w:t>
            </w:r>
            <w:r>
              <w:rPr>
                <w:rFonts w:hint="eastAsia"/>
              </w:rPr>
              <w:t>季度</w:t>
            </w:r>
          </w:p>
        </w:tc>
        <w:tc>
          <w:tcPr>
            <w:tcW w:w="2835" w:type="dxa"/>
            <w:vMerge/>
            <w:vAlign w:val="center"/>
          </w:tcPr>
          <w:p w:rsidR="00DF2F97" w:rsidRDefault="00DF2F97" w:rsidP="0071467D">
            <w:pPr>
              <w:spacing w:line="360" w:lineRule="auto"/>
              <w:jc w:val="center"/>
            </w:pPr>
          </w:p>
        </w:tc>
      </w:tr>
      <w:tr w:rsidR="00DF2F97" w:rsidTr="0071467D">
        <w:trPr>
          <w:trHeight w:val="1888"/>
        </w:trPr>
        <w:tc>
          <w:tcPr>
            <w:tcW w:w="538" w:type="dxa"/>
            <w:vMerge/>
            <w:vAlign w:val="center"/>
          </w:tcPr>
          <w:p w:rsidR="00DF2F97" w:rsidRDefault="00DF2F97" w:rsidP="0071467D">
            <w:pPr>
              <w:spacing w:line="360" w:lineRule="auto"/>
              <w:jc w:val="center"/>
            </w:pPr>
          </w:p>
        </w:tc>
        <w:tc>
          <w:tcPr>
            <w:tcW w:w="1130" w:type="dxa"/>
            <w:vAlign w:val="center"/>
          </w:tcPr>
          <w:p w:rsidR="00DF2F97" w:rsidRDefault="00DF2F97" w:rsidP="0071467D">
            <w:pPr>
              <w:spacing w:line="360" w:lineRule="auto"/>
              <w:jc w:val="center"/>
            </w:pPr>
            <w:r>
              <w:rPr>
                <w:rFonts w:hint="eastAsia"/>
              </w:rPr>
              <w:t>首层大厅地面（</w:t>
            </w:r>
            <w:r>
              <w:rPr>
                <w:rFonts w:hint="eastAsia"/>
              </w:rPr>
              <w:t>1</w:t>
            </w:r>
            <w:r>
              <w:rPr>
                <w:rFonts w:hint="eastAsia"/>
              </w:rPr>
              <w:t>级保洁）</w:t>
            </w:r>
          </w:p>
        </w:tc>
        <w:tc>
          <w:tcPr>
            <w:tcW w:w="690" w:type="dxa"/>
            <w:vAlign w:val="center"/>
          </w:tcPr>
          <w:p w:rsidR="00DF2F97" w:rsidRDefault="00DF2F97" w:rsidP="0071467D">
            <w:pPr>
              <w:spacing w:line="360" w:lineRule="auto"/>
              <w:jc w:val="center"/>
            </w:pPr>
            <w:r>
              <w:rPr>
                <w:rFonts w:hint="eastAsia"/>
              </w:rPr>
              <w:t>地砖</w:t>
            </w:r>
          </w:p>
        </w:tc>
        <w:tc>
          <w:tcPr>
            <w:tcW w:w="1861" w:type="dxa"/>
            <w:vAlign w:val="center"/>
          </w:tcPr>
          <w:p w:rsidR="00DF2F97" w:rsidRDefault="00DF2F97" w:rsidP="0071467D">
            <w:pPr>
              <w:spacing w:line="360" w:lineRule="auto"/>
              <w:jc w:val="center"/>
            </w:pPr>
            <w:r>
              <w:rPr>
                <w:noProof/>
              </w:rPr>
              <w:drawing>
                <wp:inline distT="0" distB="0" distL="114300" distR="114300" wp14:anchorId="214FAF5D" wp14:editId="090733CB">
                  <wp:extent cx="1128395" cy="1177925"/>
                  <wp:effectExtent l="0" t="0" r="14605" b="3175"/>
                  <wp:docPr id="117" name="图片 11" descr="20140424_05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 descr="20140424_053208"/>
                          <pic:cNvPicPr>
                            <a:picLocks noChangeAspect="1"/>
                          </pic:cNvPicPr>
                        </pic:nvPicPr>
                        <pic:blipFill>
                          <a:blip r:embed="rId20"/>
                          <a:stretch>
                            <a:fillRect/>
                          </a:stretch>
                        </pic:blipFill>
                        <pic:spPr>
                          <a:xfrm>
                            <a:off x="0" y="0"/>
                            <a:ext cx="1128395" cy="117792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扫把、清扫</w:t>
            </w:r>
            <w:r>
              <w:t>2</w:t>
            </w:r>
            <w:r>
              <w:rPr>
                <w:rFonts w:hint="eastAsia"/>
              </w:rPr>
              <w:t>次，随时保洁</w:t>
            </w:r>
          </w:p>
        </w:tc>
        <w:tc>
          <w:tcPr>
            <w:tcW w:w="2268" w:type="dxa"/>
            <w:vAlign w:val="center"/>
          </w:tcPr>
          <w:p w:rsidR="00DF2F97" w:rsidRDefault="00DF2F97" w:rsidP="0071467D">
            <w:pPr>
              <w:spacing w:line="360" w:lineRule="auto"/>
              <w:jc w:val="center"/>
            </w:pPr>
            <w:r>
              <w:rPr>
                <w:rFonts w:hint="eastAsia"/>
              </w:rPr>
              <w:t>夏季配合</w:t>
            </w:r>
            <w:r>
              <w:t>84</w:t>
            </w:r>
            <w:r>
              <w:rPr>
                <w:rFonts w:hint="eastAsia"/>
              </w:rPr>
              <w:t>消毒液清每周拖</w:t>
            </w:r>
            <w:r>
              <w:t>2</w:t>
            </w:r>
            <w:r>
              <w:rPr>
                <w:rFonts w:hint="eastAsia"/>
              </w:rPr>
              <w:t>次（周一、周四）</w:t>
            </w: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无渍、无印迹、无垃圾</w:t>
            </w:r>
          </w:p>
        </w:tc>
      </w:tr>
      <w:tr w:rsidR="00DF2F97" w:rsidTr="0071467D">
        <w:trPr>
          <w:trHeight w:val="1555"/>
        </w:trPr>
        <w:tc>
          <w:tcPr>
            <w:tcW w:w="538" w:type="dxa"/>
            <w:vMerge/>
            <w:vAlign w:val="center"/>
          </w:tcPr>
          <w:p w:rsidR="00DF2F97" w:rsidRDefault="00DF2F97" w:rsidP="0071467D">
            <w:pPr>
              <w:spacing w:line="360" w:lineRule="auto"/>
              <w:jc w:val="center"/>
            </w:pPr>
          </w:p>
        </w:tc>
        <w:tc>
          <w:tcPr>
            <w:tcW w:w="1130" w:type="dxa"/>
            <w:vMerge w:val="restart"/>
            <w:vAlign w:val="center"/>
          </w:tcPr>
          <w:p w:rsidR="00DF2F97" w:rsidRDefault="00DF2F97" w:rsidP="0071467D">
            <w:pPr>
              <w:spacing w:line="360" w:lineRule="auto"/>
              <w:jc w:val="center"/>
            </w:pPr>
            <w:r>
              <w:rPr>
                <w:rFonts w:hint="eastAsia"/>
              </w:rPr>
              <w:t>墙面</w:t>
            </w:r>
          </w:p>
        </w:tc>
        <w:tc>
          <w:tcPr>
            <w:tcW w:w="690" w:type="dxa"/>
            <w:vAlign w:val="center"/>
          </w:tcPr>
          <w:p w:rsidR="00DF2F97" w:rsidRDefault="00DF2F97" w:rsidP="0071467D">
            <w:pPr>
              <w:spacing w:line="360" w:lineRule="auto"/>
              <w:jc w:val="center"/>
            </w:pPr>
            <w:r>
              <w:rPr>
                <w:rFonts w:hint="eastAsia"/>
              </w:rPr>
              <w:t>涂料</w:t>
            </w:r>
          </w:p>
        </w:tc>
        <w:tc>
          <w:tcPr>
            <w:tcW w:w="1861" w:type="dxa"/>
            <w:vAlign w:val="center"/>
          </w:tcPr>
          <w:p w:rsidR="00DF2F97" w:rsidRDefault="00DF2F97" w:rsidP="0071467D">
            <w:pPr>
              <w:spacing w:line="360" w:lineRule="auto"/>
              <w:jc w:val="center"/>
            </w:pPr>
            <w:r>
              <w:rPr>
                <w:noProof/>
              </w:rPr>
              <w:drawing>
                <wp:inline distT="0" distB="0" distL="114300" distR="114300" wp14:anchorId="745A9E47" wp14:editId="5376F816">
                  <wp:extent cx="1116330" cy="1089025"/>
                  <wp:effectExtent l="0" t="0" r="7620" b="15875"/>
                  <wp:docPr id="118" name="图片 12" descr="20140424_053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2" descr="20140424_053627"/>
                          <pic:cNvPicPr>
                            <a:picLocks noChangeAspect="1"/>
                          </pic:cNvPicPr>
                        </pic:nvPicPr>
                        <pic:blipFill>
                          <a:blip r:embed="rId21"/>
                          <a:stretch>
                            <a:fillRect/>
                          </a:stretch>
                        </pic:blipFill>
                        <pic:spPr>
                          <a:xfrm>
                            <a:off x="0" y="0"/>
                            <a:ext cx="1116330" cy="108902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根据现场情况清理</w:t>
            </w:r>
          </w:p>
        </w:tc>
        <w:tc>
          <w:tcPr>
            <w:tcW w:w="2268" w:type="dxa"/>
            <w:vAlign w:val="center"/>
          </w:tcPr>
          <w:p w:rsidR="00DF2F97" w:rsidRDefault="00DF2F97" w:rsidP="0071467D">
            <w:pPr>
              <w:spacing w:line="360" w:lineRule="auto"/>
              <w:jc w:val="center"/>
            </w:pPr>
            <w:r>
              <w:rPr>
                <w:rFonts w:hint="eastAsia"/>
              </w:rPr>
              <w:t>鸡毛掸子清扫一次（周二）</w:t>
            </w: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无灰尘、无污渍、无尘网</w:t>
            </w:r>
          </w:p>
        </w:tc>
      </w:tr>
      <w:tr w:rsidR="00DF2F97" w:rsidTr="0071467D">
        <w:trPr>
          <w:trHeight w:val="1709"/>
        </w:trPr>
        <w:tc>
          <w:tcPr>
            <w:tcW w:w="538" w:type="dxa"/>
            <w:vMerge/>
            <w:vAlign w:val="center"/>
          </w:tcPr>
          <w:p w:rsidR="00DF2F97" w:rsidRDefault="00DF2F97" w:rsidP="0071467D">
            <w:pPr>
              <w:spacing w:line="360" w:lineRule="auto"/>
              <w:jc w:val="center"/>
            </w:pPr>
          </w:p>
        </w:tc>
        <w:tc>
          <w:tcPr>
            <w:tcW w:w="1130" w:type="dxa"/>
            <w:vMerge/>
            <w:vAlign w:val="center"/>
          </w:tcPr>
          <w:p w:rsidR="00DF2F97" w:rsidRDefault="00DF2F97" w:rsidP="0071467D">
            <w:pPr>
              <w:spacing w:line="360" w:lineRule="auto"/>
              <w:jc w:val="center"/>
            </w:pPr>
          </w:p>
        </w:tc>
        <w:tc>
          <w:tcPr>
            <w:tcW w:w="690" w:type="dxa"/>
            <w:vAlign w:val="center"/>
          </w:tcPr>
          <w:p w:rsidR="00DF2F97" w:rsidRDefault="00DF2F97" w:rsidP="0071467D">
            <w:pPr>
              <w:spacing w:line="360" w:lineRule="auto"/>
              <w:jc w:val="center"/>
            </w:pPr>
            <w:r>
              <w:rPr>
                <w:rFonts w:hint="eastAsia"/>
              </w:rPr>
              <w:t>墙砖</w:t>
            </w:r>
          </w:p>
        </w:tc>
        <w:tc>
          <w:tcPr>
            <w:tcW w:w="1861" w:type="dxa"/>
            <w:vAlign w:val="center"/>
          </w:tcPr>
          <w:p w:rsidR="00DF2F97" w:rsidRDefault="00DF2F97" w:rsidP="0071467D">
            <w:pPr>
              <w:spacing w:line="360" w:lineRule="auto"/>
              <w:jc w:val="center"/>
            </w:pPr>
            <w:r>
              <w:rPr>
                <w:noProof/>
              </w:rPr>
              <w:drawing>
                <wp:inline distT="0" distB="0" distL="114300" distR="114300" wp14:anchorId="16184C38" wp14:editId="3D30CD38">
                  <wp:extent cx="1116965" cy="1101725"/>
                  <wp:effectExtent l="0" t="0" r="6985" b="3175"/>
                  <wp:docPr id="119" name="图片 13" descr="20140424_053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13" descr="20140424_053452"/>
                          <pic:cNvPicPr>
                            <a:picLocks noChangeAspect="1"/>
                          </pic:cNvPicPr>
                        </pic:nvPicPr>
                        <pic:blipFill>
                          <a:blip r:embed="rId22"/>
                          <a:stretch>
                            <a:fillRect/>
                          </a:stretch>
                        </pic:blipFill>
                        <pic:spPr>
                          <a:xfrm>
                            <a:off x="0" y="0"/>
                            <a:ext cx="1116965" cy="110172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根据现场情况清理</w:t>
            </w:r>
          </w:p>
        </w:tc>
        <w:tc>
          <w:tcPr>
            <w:tcW w:w="2268" w:type="dxa"/>
            <w:vAlign w:val="center"/>
          </w:tcPr>
          <w:p w:rsidR="00DF2F97" w:rsidRDefault="00DF2F97" w:rsidP="0071467D">
            <w:pPr>
              <w:spacing w:line="360" w:lineRule="auto"/>
              <w:jc w:val="center"/>
            </w:pPr>
            <w:r>
              <w:rPr>
                <w:rFonts w:hint="eastAsia"/>
              </w:rPr>
              <w:t>每</w:t>
            </w:r>
            <w:proofErr w:type="gramStart"/>
            <w:r>
              <w:rPr>
                <w:rFonts w:hint="eastAsia"/>
              </w:rPr>
              <w:t>周彻底</w:t>
            </w:r>
            <w:proofErr w:type="gramEnd"/>
            <w:r>
              <w:rPr>
                <w:rFonts w:hint="eastAsia"/>
              </w:rPr>
              <w:t>擦拭一次（周五）</w:t>
            </w:r>
          </w:p>
        </w:tc>
        <w:tc>
          <w:tcPr>
            <w:tcW w:w="2268" w:type="dxa"/>
            <w:vAlign w:val="center"/>
          </w:tcPr>
          <w:p w:rsidR="00DF2F97" w:rsidRDefault="00DF2F97" w:rsidP="0071467D">
            <w:pPr>
              <w:spacing w:line="360" w:lineRule="auto"/>
              <w:jc w:val="center"/>
            </w:pPr>
            <w:r>
              <w:rPr>
                <w:rFonts w:hint="eastAsia"/>
              </w:rPr>
              <w:t>毛头、毛巾、</w:t>
            </w:r>
            <w:proofErr w:type="gramStart"/>
            <w:r>
              <w:rPr>
                <w:rFonts w:hint="eastAsia"/>
              </w:rPr>
              <w:t>高杆</w:t>
            </w:r>
            <w:proofErr w:type="gramEnd"/>
            <w:r>
              <w:rPr>
                <w:rFonts w:hint="eastAsia"/>
              </w:rPr>
              <w:t>清理</w:t>
            </w:r>
            <w:r>
              <w:t>1</w:t>
            </w:r>
            <w:r>
              <w:rPr>
                <w:rFonts w:hint="eastAsia"/>
              </w:rPr>
              <w:t>次（月末）</w:t>
            </w:r>
          </w:p>
        </w:tc>
        <w:tc>
          <w:tcPr>
            <w:tcW w:w="2835" w:type="dxa"/>
            <w:vAlign w:val="center"/>
          </w:tcPr>
          <w:p w:rsidR="00DF2F97" w:rsidRDefault="00DF2F97" w:rsidP="0071467D">
            <w:pPr>
              <w:spacing w:line="360" w:lineRule="auto"/>
              <w:jc w:val="center"/>
            </w:pPr>
            <w:r>
              <w:rPr>
                <w:rFonts w:hint="eastAsia"/>
              </w:rPr>
              <w:t>无灰尘</w:t>
            </w:r>
          </w:p>
          <w:p w:rsidR="00DF2F97" w:rsidRDefault="00DF2F97" w:rsidP="0071467D">
            <w:pPr>
              <w:spacing w:line="360" w:lineRule="auto"/>
              <w:jc w:val="center"/>
            </w:pPr>
            <w:r>
              <w:rPr>
                <w:rFonts w:hint="eastAsia"/>
              </w:rPr>
              <w:t>无污渍</w:t>
            </w:r>
          </w:p>
        </w:tc>
      </w:tr>
      <w:tr w:rsidR="00DF2F97" w:rsidTr="0071467D">
        <w:trPr>
          <w:trHeight w:val="1873"/>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消防楼梯地面</w:t>
            </w:r>
          </w:p>
        </w:tc>
        <w:tc>
          <w:tcPr>
            <w:tcW w:w="1861" w:type="dxa"/>
            <w:vAlign w:val="center"/>
          </w:tcPr>
          <w:p w:rsidR="00DF2F97" w:rsidRDefault="00DF2F97" w:rsidP="0071467D">
            <w:pPr>
              <w:spacing w:line="360" w:lineRule="auto"/>
              <w:jc w:val="center"/>
            </w:pPr>
            <w:r>
              <w:rPr>
                <w:noProof/>
              </w:rPr>
              <w:drawing>
                <wp:inline distT="0" distB="0" distL="114300" distR="114300" wp14:anchorId="143DC51F" wp14:editId="20BFFFB2">
                  <wp:extent cx="981075" cy="1074420"/>
                  <wp:effectExtent l="0" t="0" r="9525" b="11430"/>
                  <wp:docPr id="120" name="图片 14" descr="20140424_053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4" descr="20140424_053725"/>
                          <pic:cNvPicPr>
                            <a:picLocks noChangeAspect="1"/>
                          </pic:cNvPicPr>
                        </pic:nvPicPr>
                        <pic:blipFill>
                          <a:blip r:embed="rId23"/>
                          <a:stretch>
                            <a:fillRect/>
                          </a:stretch>
                        </pic:blipFill>
                        <pic:spPr>
                          <a:xfrm>
                            <a:off x="0" y="0"/>
                            <a:ext cx="981075" cy="1074420"/>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每日潮毛巾擦拭</w:t>
            </w:r>
            <w:r>
              <w:t>1</w:t>
            </w:r>
            <w:r>
              <w:rPr>
                <w:rFonts w:hint="eastAsia"/>
              </w:rPr>
              <w:t>次</w:t>
            </w:r>
          </w:p>
          <w:p w:rsidR="00DF2F97" w:rsidRDefault="00DF2F97" w:rsidP="0071467D">
            <w:pPr>
              <w:spacing w:line="360" w:lineRule="auto"/>
              <w:ind w:firstLineChars="200" w:firstLine="420"/>
              <w:jc w:val="center"/>
            </w:pP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每月墩布清拖</w:t>
            </w:r>
            <w:r>
              <w:t>2</w:t>
            </w:r>
            <w:r>
              <w:rPr>
                <w:rFonts w:hint="eastAsia"/>
              </w:rPr>
              <w:t>次</w:t>
            </w:r>
          </w:p>
          <w:p w:rsidR="00DF2F97" w:rsidRDefault="00DF2F97" w:rsidP="0071467D">
            <w:pPr>
              <w:spacing w:line="360" w:lineRule="auto"/>
              <w:jc w:val="center"/>
            </w:pPr>
            <w:r>
              <w:rPr>
                <w:rFonts w:hint="eastAsia"/>
              </w:rPr>
              <w:t>（月中和月底，以周六日为主）</w:t>
            </w:r>
          </w:p>
        </w:tc>
        <w:tc>
          <w:tcPr>
            <w:tcW w:w="2835" w:type="dxa"/>
            <w:vAlign w:val="center"/>
          </w:tcPr>
          <w:p w:rsidR="00DF2F97" w:rsidRDefault="00DF2F97" w:rsidP="0071467D">
            <w:pPr>
              <w:spacing w:line="360" w:lineRule="auto"/>
              <w:jc w:val="center"/>
            </w:pPr>
            <w:r>
              <w:rPr>
                <w:rFonts w:hint="eastAsia"/>
              </w:rPr>
              <w:t>无印迹</w:t>
            </w:r>
          </w:p>
          <w:p w:rsidR="00DF2F97" w:rsidRDefault="00DF2F97" w:rsidP="0071467D">
            <w:pPr>
              <w:spacing w:line="360" w:lineRule="auto"/>
              <w:jc w:val="center"/>
            </w:pPr>
            <w:r>
              <w:rPr>
                <w:rFonts w:hint="eastAsia"/>
              </w:rPr>
              <w:t>无污渍</w:t>
            </w:r>
          </w:p>
        </w:tc>
      </w:tr>
      <w:tr w:rsidR="00DF2F97" w:rsidTr="0071467D">
        <w:trPr>
          <w:trHeight w:val="1829"/>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楼梯扶手</w:t>
            </w:r>
          </w:p>
        </w:tc>
        <w:tc>
          <w:tcPr>
            <w:tcW w:w="1861" w:type="dxa"/>
            <w:vAlign w:val="center"/>
          </w:tcPr>
          <w:p w:rsidR="00DF2F97" w:rsidRDefault="00DF2F97" w:rsidP="0071467D">
            <w:pPr>
              <w:spacing w:line="360" w:lineRule="auto"/>
              <w:jc w:val="center"/>
            </w:pPr>
            <w:r>
              <w:rPr>
                <w:noProof/>
              </w:rPr>
              <w:drawing>
                <wp:inline distT="0" distB="0" distL="114300" distR="114300" wp14:anchorId="00C10372" wp14:editId="07ADCD3D">
                  <wp:extent cx="998855" cy="1095375"/>
                  <wp:effectExtent l="0" t="0" r="10795" b="9525"/>
                  <wp:docPr id="121" name="图片 15" descr="20140424_053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5" descr="20140424_053827"/>
                          <pic:cNvPicPr>
                            <a:picLocks noChangeAspect="1"/>
                          </pic:cNvPicPr>
                        </pic:nvPicPr>
                        <pic:blipFill>
                          <a:blip r:embed="rId24"/>
                          <a:stretch>
                            <a:fillRect/>
                          </a:stretch>
                        </pic:blipFill>
                        <pic:spPr>
                          <a:xfrm>
                            <a:off x="0" y="0"/>
                            <a:ext cx="998855" cy="109537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潮湿毛巾擦拭</w:t>
            </w:r>
            <w:r>
              <w:t>1</w:t>
            </w:r>
            <w:r>
              <w:rPr>
                <w:rFonts w:hint="eastAsia"/>
              </w:rPr>
              <w:t>次，随时保洁。</w:t>
            </w: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无灰尘、无污渍</w:t>
            </w:r>
          </w:p>
        </w:tc>
      </w:tr>
      <w:tr w:rsidR="00DF2F97" w:rsidTr="0071467D">
        <w:trPr>
          <w:trHeight w:val="1657"/>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窗台、玻璃、百叶窗</w:t>
            </w:r>
          </w:p>
        </w:tc>
        <w:tc>
          <w:tcPr>
            <w:tcW w:w="1861" w:type="dxa"/>
            <w:vAlign w:val="center"/>
          </w:tcPr>
          <w:p w:rsidR="00DF2F97" w:rsidRDefault="00DF2F97" w:rsidP="0071467D">
            <w:pPr>
              <w:spacing w:line="360" w:lineRule="auto"/>
              <w:jc w:val="center"/>
            </w:pPr>
            <w:r>
              <w:rPr>
                <w:noProof/>
              </w:rPr>
              <w:drawing>
                <wp:inline distT="0" distB="0" distL="114300" distR="114300" wp14:anchorId="31A73FB4" wp14:editId="7843B79D">
                  <wp:extent cx="998855" cy="1000125"/>
                  <wp:effectExtent l="0" t="0" r="10795" b="9525"/>
                  <wp:docPr id="122" name="图片 16" descr="20140424_05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6" descr="20140424_054237"/>
                          <pic:cNvPicPr>
                            <a:picLocks noChangeAspect="1"/>
                          </pic:cNvPicPr>
                        </pic:nvPicPr>
                        <pic:blipFill>
                          <a:blip r:embed="rId25"/>
                          <a:stretch>
                            <a:fillRect/>
                          </a:stretch>
                        </pic:blipFill>
                        <pic:spPr>
                          <a:xfrm>
                            <a:off x="0" y="0"/>
                            <a:ext cx="998855" cy="100012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每日潮毛巾擦拭窗台</w:t>
            </w:r>
            <w:r>
              <w:t>1</w:t>
            </w:r>
            <w:r>
              <w:rPr>
                <w:rFonts w:hint="eastAsia"/>
              </w:rPr>
              <w:t>次</w:t>
            </w:r>
          </w:p>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每月刮刀、毛巾清洁各楼层玻璃、百叶窗</w:t>
            </w:r>
            <w:r>
              <w:t>1</w:t>
            </w:r>
            <w:r>
              <w:rPr>
                <w:rFonts w:hint="eastAsia"/>
              </w:rPr>
              <w:t>次</w:t>
            </w:r>
          </w:p>
          <w:p w:rsidR="00DF2F97" w:rsidRDefault="00DF2F97" w:rsidP="0071467D">
            <w:pPr>
              <w:spacing w:line="360" w:lineRule="auto"/>
              <w:jc w:val="center"/>
            </w:pPr>
            <w:r>
              <w:rPr>
                <w:rFonts w:hint="eastAsia"/>
              </w:rPr>
              <w:t>（月初）</w:t>
            </w:r>
          </w:p>
        </w:tc>
        <w:tc>
          <w:tcPr>
            <w:tcW w:w="2835" w:type="dxa"/>
            <w:vAlign w:val="center"/>
          </w:tcPr>
          <w:p w:rsidR="00DF2F97" w:rsidRDefault="00DF2F97" w:rsidP="0071467D">
            <w:pPr>
              <w:spacing w:line="360" w:lineRule="auto"/>
              <w:jc w:val="center"/>
            </w:pPr>
            <w:r>
              <w:rPr>
                <w:rFonts w:hint="eastAsia"/>
              </w:rPr>
              <w:t>无污渍、无痕迹、无水印</w:t>
            </w:r>
          </w:p>
        </w:tc>
      </w:tr>
      <w:tr w:rsidR="00DF2F97" w:rsidTr="0071467D">
        <w:trPr>
          <w:trHeight w:val="1249"/>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宣传栏、信报箱、（</w:t>
            </w:r>
            <w:r>
              <w:rPr>
                <w:rFonts w:hint="eastAsia"/>
              </w:rPr>
              <w:t>1</w:t>
            </w:r>
            <w:r>
              <w:rPr>
                <w:rFonts w:hint="eastAsia"/>
              </w:rPr>
              <w:t>级保洁）</w:t>
            </w:r>
          </w:p>
        </w:tc>
        <w:tc>
          <w:tcPr>
            <w:tcW w:w="1861" w:type="dxa"/>
            <w:vAlign w:val="center"/>
          </w:tcPr>
          <w:p w:rsidR="00DF2F97" w:rsidRDefault="00DF2F97" w:rsidP="0071467D">
            <w:pPr>
              <w:spacing w:line="360" w:lineRule="auto"/>
              <w:jc w:val="center"/>
            </w:pPr>
            <w:r>
              <w:rPr>
                <w:noProof/>
              </w:rPr>
              <w:drawing>
                <wp:inline distT="0" distB="0" distL="114300" distR="114300" wp14:anchorId="58E7F4B6" wp14:editId="55A3D723">
                  <wp:extent cx="999490" cy="1095375"/>
                  <wp:effectExtent l="0" t="0" r="10160" b="9525"/>
                  <wp:docPr id="123" name="图片 17" descr="20140424_014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7" descr="20140424_014640"/>
                          <pic:cNvPicPr>
                            <a:picLocks noChangeAspect="1"/>
                          </pic:cNvPicPr>
                        </pic:nvPicPr>
                        <pic:blipFill>
                          <a:blip r:embed="rId26"/>
                          <a:stretch>
                            <a:fillRect/>
                          </a:stretch>
                        </pic:blipFill>
                        <pic:spPr>
                          <a:xfrm>
                            <a:off x="0" y="0"/>
                            <a:ext cx="999490" cy="109537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潮湿毛巾、干毛巾清洁</w:t>
            </w:r>
            <w:r>
              <w:rPr>
                <w:rFonts w:hint="eastAsia"/>
              </w:rPr>
              <w:t>1</w:t>
            </w:r>
            <w:r>
              <w:rPr>
                <w:rFonts w:hint="eastAsia"/>
              </w:rPr>
              <w:t>次</w:t>
            </w: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无污渍、无痕迹、无水印、无灰尘</w:t>
            </w:r>
          </w:p>
        </w:tc>
      </w:tr>
      <w:tr w:rsidR="00DF2F97" w:rsidTr="0071467D">
        <w:trPr>
          <w:trHeight w:val="1280"/>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各楼层防火门、消防栓，电井间、标识标牌、灯饰</w:t>
            </w:r>
          </w:p>
        </w:tc>
        <w:tc>
          <w:tcPr>
            <w:tcW w:w="1861" w:type="dxa"/>
            <w:vAlign w:val="center"/>
          </w:tcPr>
          <w:p w:rsidR="00DF2F97" w:rsidRDefault="00DF2F97" w:rsidP="0071467D">
            <w:pPr>
              <w:spacing w:line="360" w:lineRule="auto"/>
              <w:jc w:val="center"/>
            </w:pPr>
            <w:r>
              <w:rPr>
                <w:noProof/>
              </w:rPr>
              <w:drawing>
                <wp:inline distT="0" distB="0" distL="114300" distR="114300" wp14:anchorId="09813E92" wp14:editId="3E4A2D3F">
                  <wp:extent cx="999490" cy="1042035"/>
                  <wp:effectExtent l="0" t="0" r="10160" b="5715"/>
                  <wp:docPr id="124" name="图片 18" descr="20140424_054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8" descr="20140424_054328"/>
                          <pic:cNvPicPr>
                            <a:picLocks noChangeAspect="1"/>
                          </pic:cNvPicPr>
                        </pic:nvPicPr>
                        <pic:blipFill>
                          <a:blip r:embed="rId27"/>
                          <a:stretch>
                            <a:fillRect/>
                          </a:stretch>
                        </pic:blipFill>
                        <pic:spPr>
                          <a:xfrm>
                            <a:off x="0" y="0"/>
                            <a:ext cx="999490" cy="104203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每月潮湿毛巾、干毛巾清洁</w:t>
            </w:r>
            <w:r>
              <w:t>1</w:t>
            </w:r>
            <w:r>
              <w:rPr>
                <w:rFonts w:hint="eastAsia"/>
              </w:rPr>
              <w:t>次（月初）</w:t>
            </w:r>
          </w:p>
        </w:tc>
        <w:tc>
          <w:tcPr>
            <w:tcW w:w="2835" w:type="dxa"/>
            <w:vAlign w:val="center"/>
          </w:tcPr>
          <w:p w:rsidR="00DF2F97" w:rsidRDefault="00DF2F97" w:rsidP="0071467D">
            <w:pPr>
              <w:spacing w:line="360" w:lineRule="auto"/>
              <w:jc w:val="center"/>
            </w:pPr>
            <w:r>
              <w:rPr>
                <w:rFonts w:hint="eastAsia"/>
              </w:rPr>
              <w:t>无污渍、无灰尘</w:t>
            </w:r>
          </w:p>
        </w:tc>
      </w:tr>
      <w:tr w:rsidR="00DF2F97" w:rsidTr="0071467D">
        <w:trPr>
          <w:trHeight w:val="1128"/>
        </w:trPr>
        <w:tc>
          <w:tcPr>
            <w:tcW w:w="538" w:type="dxa"/>
            <w:vMerge/>
          </w:tcPr>
          <w:p w:rsidR="00DF2F97" w:rsidRDefault="00DF2F97" w:rsidP="0071467D">
            <w:pPr>
              <w:spacing w:line="360" w:lineRule="auto"/>
            </w:pPr>
          </w:p>
        </w:tc>
        <w:tc>
          <w:tcPr>
            <w:tcW w:w="1820" w:type="dxa"/>
            <w:gridSpan w:val="2"/>
            <w:vAlign w:val="center"/>
          </w:tcPr>
          <w:p w:rsidR="00DF2F97" w:rsidRDefault="00DF2F97" w:rsidP="0071467D">
            <w:pPr>
              <w:spacing w:line="360" w:lineRule="auto"/>
              <w:jc w:val="center"/>
            </w:pPr>
            <w:r>
              <w:rPr>
                <w:rFonts w:hint="eastAsia"/>
              </w:rPr>
              <w:t>天台、屋面</w:t>
            </w:r>
          </w:p>
        </w:tc>
        <w:tc>
          <w:tcPr>
            <w:tcW w:w="1861" w:type="dxa"/>
            <w:vAlign w:val="center"/>
          </w:tcPr>
          <w:p w:rsidR="00DF2F97" w:rsidRDefault="00DF2F97" w:rsidP="0071467D">
            <w:pPr>
              <w:spacing w:line="360" w:lineRule="auto"/>
              <w:jc w:val="center"/>
            </w:pPr>
            <w:r>
              <w:rPr>
                <w:noProof/>
              </w:rPr>
              <w:drawing>
                <wp:inline distT="0" distB="0" distL="114300" distR="114300" wp14:anchorId="3EB6AB4B" wp14:editId="00D63B2F">
                  <wp:extent cx="1065530" cy="1242060"/>
                  <wp:effectExtent l="0" t="0" r="1270" b="15240"/>
                  <wp:docPr id="125" name="图片 19" descr="20140424_060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9" descr="20140424_060647"/>
                          <pic:cNvPicPr>
                            <a:picLocks noChangeAspect="1"/>
                          </pic:cNvPicPr>
                        </pic:nvPicPr>
                        <pic:blipFill>
                          <a:blip r:embed="rId28"/>
                          <a:stretch>
                            <a:fillRect/>
                          </a:stretch>
                        </pic:blipFill>
                        <pic:spPr>
                          <a:xfrm>
                            <a:off x="0" y="0"/>
                            <a:ext cx="1065530" cy="1242060"/>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扫把、簸箕清扫</w:t>
            </w:r>
            <w:r>
              <w:t>1</w:t>
            </w:r>
            <w:r>
              <w:rPr>
                <w:rFonts w:hint="eastAsia"/>
              </w:rPr>
              <w:t>次（每月</w:t>
            </w:r>
            <w:r>
              <w:t>30</w:t>
            </w:r>
            <w:r>
              <w:rPr>
                <w:rFonts w:hint="eastAsia"/>
              </w:rPr>
              <w:t>号）</w:t>
            </w:r>
          </w:p>
        </w:tc>
        <w:tc>
          <w:tcPr>
            <w:tcW w:w="2835" w:type="dxa"/>
            <w:vAlign w:val="center"/>
          </w:tcPr>
          <w:p w:rsidR="00DF2F97" w:rsidRDefault="00DF2F97" w:rsidP="0071467D">
            <w:pPr>
              <w:spacing w:line="360" w:lineRule="auto"/>
              <w:jc w:val="center"/>
            </w:pPr>
            <w:r>
              <w:rPr>
                <w:rFonts w:hint="eastAsia"/>
              </w:rPr>
              <w:t>无明显杂物、垃圾</w:t>
            </w:r>
          </w:p>
        </w:tc>
      </w:tr>
      <w:tr w:rsidR="00DF2F97" w:rsidTr="0071467D">
        <w:trPr>
          <w:trHeight w:val="1258"/>
        </w:trPr>
        <w:tc>
          <w:tcPr>
            <w:tcW w:w="538" w:type="dxa"/>
            <w:vMerge w:val="restart"/>
            <w:vAlign w:val="center"/>
          </w:tcPr>
          <w:p w:rsidR="00DF2F97" w:rsidRDefault="00DF2F97" w:rsidP="0071467D">
            <w:pPr>
              <w:spacing w:line="360" w:lineRule="auto"/>
              <w:jc w:val="center"/>
            </w:pPr>
          </w:p>
          <w:p w:rsidR="00DF2F97" w:rsidRDefault="00DF2F97" w:rsidP="0071467D">
            <w:pPr>
              <w:spacing w:line="360" w:lineRule="auto"/>
              <w:jc w:val="center"/>
            </w:pPr>
          </w:p>
          <w:p w:rsidR="00DF2F97" w:rsidRDefault="00DF2F97" w:rsidP="0071467D">
            <w:pPr>
              <w:spacing w:line="360" w:lineRule="auto"/>
              <w:jc w:val="center"/>
            </w:pPr>
            <w:r>
              <w:rPr>
                <w:rFonts w:hint="eastAsia"/>
              </w:rPr>
              <w:t>电梯轿厢</w:t>
            </w:r>
          </w:p>
        </w:tc>
        <w:tc>
          <w:tcPr>
            <w:tcW w:w="1820" w:type="dxa"/>
            <w:gridSpan w:val="2"/>
            <w:vAlign w:val="center"/>
          </w:tcPr>
          <w:p w:rsidR="00DF2F97" w:rsidRDefault="00DF2F97" w:rsidP="0071467D">
            <w:pPr>
              <w:spacing w:line="360" w:lineRule="auto"/>
              <w:jc w:val="center"/>
            </w:pPr>
            <w:r>
              <w:rPr>
                <w:rFonts w:hint="eastAsia"/>
              </w:rPr>
              <w:t>轿厢壁</w:t>
            </w:r>
          </w:p>
        </w:tc>
        <w:tc>
          <w:tcPr>
            <w:tcW w:w="1861" w:type="dxa"/>
            <w:vAlign w:val="center"/>
          </w:tcPr>
          <w:p w:rsidR="00DF2F97" w:rsidRDefault="00DF2F97" w:rsidP="0071467D">
            <w:pPr>
              <w:spacing w:line="360" w:lineRule="auto"/>
              <w:jc w:val="center"/>
            </w:pPr>
            <w:r>
              <w:rPr>
                <w:noProof/>
              </w:rPr>
              <w:drawing>
                <wp:inline distT="0" distB="0" distL="114300" distR="114300" wp14:anchorId="35A932DF" wp14:editId="371162B7">
                  <wp:extent cx="1075690" cy="1160780"/>
                  <wp:effectExtent l="0" t="0" r="10160" b="1270"/>
                  <wp:docPr id="126" name="图片 20" descr="20140424_055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20" descr="20140424_055417"/>
                          <pic:cNvPicPr>
                            <a:picLocks noChangeAspect="1"/>
                          </pic:cNvPicPr>
                        </pic:nvPicPr>
                        <pic:blipFill>
                          <a:blip r:embed="rId29"/>
                          <a:stretch>
                            <a:fillRect/>
                          </a:stretch>
                        </pic:blipFill>
                        <pic:spPr>
                          <a:xfrm>
                            <a:off x="0" y="0"/>
                            <a:ext cx="1075690" cy="1160780"/>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毛巾擦拭</w:t>
            </w:r>
            <w:r>
              <w:rPr>
                <w:rFonts w:hint="eastAsia"/>
              </w:rPr>
              <w:t>1</w:t>
            </w:r>
            <w:r>
              <w:rPr>
                <w:rFonts w:hint="eastAsia"/>
              </w:rPr>
              <w:t>次</w:t>
            </w:r>
          </w:p>
        </w:tc>
        <w:tc>
          <w:tcPr>
            <w:tcW w:w="2268" w:type="dxa"/>
            <w:vAlign w:val="center"/>
          </w:tcPr>
          <w:p w:rsidR="00DF2F97" w:rsidRDefault="00DF2F97" w:rsidP="0071467D">
            <w:pPr>
              <w:spacing w:line="360" w:lineRule="auto"/>
              <w:jc w:val="center"/>
            </w:pPr>
            <w:r>
              <w:rPr>
                <w:rFonts w:hint="eastAsia"/>
              </w:rPr>
              <w:t>专用</w:t>
            </w:r>
            <w:proofErr w:type="gramStart"/>
            <w:r>
              <w:rPr>
                <w:rFonts w:hint="eastAsia"/>
              </w:rPr>
              <w:t>清洁油</w:t>
            </w:r>
            <w:proofErr w:type="gramEnd"/>
            <w:r>
              <w:rPr>
                <w:rFonts w:hint="eastAsia"/>
              </w:rPr>
              <w:t>养护</w:t>
            </w:r>
            <w:r>
              <w:t>1</w:t>
            </w:r>
            <w:r>
              <w:rPr>
                <w:rFonts w:hint="eastAsia"/>
              </w:rPr>
              <w:t>次（每周六）</w:t>
            </w: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无痕印、无手印、无污渍</w:t>
            </w:r>
          </w:p>
        </w:tc>
      </w:tr>
      <w:tr w:rsidR="00DF2F97" w:rsidTr="0071467D">
        <w:trPr>
          <w:trHeight w:val="1559"/>
        </w:trPr>
        <w:tc>
          <w:tcPr>
            <w:tcW w:w="538" w:type="dxa"/>
            <w:vMerge/>
            <w:vAlign w:val="center"/>
          </w:tcPr>
          <w:p w:rsidR="00DF2F97" w:rsidRDefault="00DF2F97" w:rsidP="0071467D">
            <w:pPr>
              <w:spacing w:line="360" w:lineRule="auto"/>
              <w:jc w:val="center"/>
            </w:pPr>
          </w:p>
        </w:tc>
        <w:tc>
          <w:tcPr>
            <w:tcW w:w="1820" w:type="dxa"/>
            <w:gridSpan w:val="2"/>
            <w:vAlign w:val="center"/>
          </w:tcPr>
          <w:p w:rsidR="00DF2F97" w:rsidRDefault="00DF2F97" w:rsidP="0071467D">
            <w:pPr>
              <w:spacing w:line="360" w:lineRule="auto"/>
              <w:jc w:val="center"/>
            </w:pPr>
            <w:r>
              <w:rPr>
                <w:rFonts w:hint="eastAsia"/>
              </w:rPr>
              <w:t>地面</w:t>
            </w:r>
            <w:r>
              <w:rPr>
                <w:rFonts w:hint="eastAsia"/>
              </w:rPr>
              <w:t>(1</w:t>
            </w:r>
            <w:r>
              <w:rPr>
                <w:rFonts w:hint="eastAsia"/>
              </w:rPr>
              <w:t>级保洁</w:t>
            </w:r>
            <w:r>
              <w:rPr>
                <w:rFonts w:hint="eastAsia"/>
              </w:rPr>
              <w:t>)</w:t>
            </w:r>
          </w:p>
        </w:tc>
        <w:tc>
          <w:tcPr>
            <w:tcW w:w="1861" w:type="dxa"/>
            <w:vAlign w:val="center"/>
          </w:tcPr>
          <w:p w:rsidR="00DF2F97" w:rsidRDefault="00DF2F97" w:rsidP="0071467D">
            <w:pPr>
              <w:spacing w:line="360" w:lineRule="auto"/>
              <w:jc w:val="center"/>
            </w:pPr>
            <w:r>
              <w:rPr>
                <w:noProof/>
              </w:rPr>
              <w:drawing>
                <wp:inline distT="0" distB="0" distL="114300" distR="114300" wp14:anchorId="3104D349" wp14:editId="212A51F7">
                  <wp:extent cx="1087120" cy="1212850"/>
                  <wp:effectExtent l="0" t="0" r="17780" b="6350"/>
                  <wp:docPr id="127" name="图片 21" descr="20140425_032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21" descr="20140425_032721"/>
                          <pic:cNvPicPr>
                            <a:picLocks noChangeAspect="1"/>
                          </pic:cNvPicPr>
                        </pic:nvPicPr>
                        <pic:blipFill>
                          <a:blip r:embed="rId30"/>
                          <a:stretch>
                            <a:fillRect/>
                          </a:stretch>
                        </pic:blipFill>
                        <pic:spPr>
                          <a:xfrm>
                            <a:off x="0" y="0"/>
                            <a:ext cx="1087120" cy="1212850"/>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扫把、墩布清拖</w:t>
            </w:r>
            <w:r>
              <w:rPr>
                <w:rFonts w:hint="eastAsia"/>
              </w:rPr>
              <w:t>1</w:t>
            </w:r>
            <w:r>
              <w:rPr>
                <w:rFonts w:hint="eastAsia"/>
              </w:rPr>
              <w:t>次，随时保洁</w:t>
            </w: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无污渍、无印迹</w:t>
            </w:r>
          </w:p>
        </w:tc>
      </w:tr>
      <w:tr w:rsidR="00DF2F97" w:rsidTr="0071467D">
        <w:trPr>
          <w:trHeight w:val="1556"/>
        </w:trPr>
        <w:tc>
          <w:tcPr>
            <w:tcW w:w="538" w:type="dxa"/>
            <w:vMerge/>
            <w:vAlign w:val="center"/>
          </w:tcPr>
          <w:p w:rsidR="00DF2F97" w:rsidRDefault="00DF2F97" w:rsidP="0071467D">
            <w:pPr>
              <w:spacing w:line="360" w:lineRule="auto"/>
              <w:jc w:val="center"/>
            </w:pPr>
          </w:p>
        </w:tc>
        <w:tc>
          <w:tcPr>
            <w:tcW w:w="1820" w:type="dxa"/>
            <w:gridSpan w:val="2"/>
            <w:vAlign w:val="center"/>
          </w:tcPr>
          <w:p w:rsidR="00DF2F97" w:rsidRDefault="00DF2F97" w:rsidP="0071467D">
            <w:pPr>
              <w:spacing w:line="360" w:lineRule="auto"/>
              <w:jc w:val="center"/>
            </w:pPr>
            <w:r>
              <w:rPr>
                <w:rFonts w:hint="eastAsia"/>
              </w:rPr>
              <w:t>天花</w:t>
            </w:r>
          </w:p>
        </w:tc>
        <w:tc>
          <w:tcPr>
            <w:tcW w:w="1861" w:type="dxa"/>
            <w:vAlign w:val="center"/>
          </w:tcPr>
          <w:p w:rsidR="00DF2F97" w:rsidRDefault="00DF2F97" w:rsidP="0071467D">
            <w:pPr>
              <w:spacing w:line="360" w:lineRule="auto"/>
              <w:jc w:val="center"/>
            </w:pPr>
            <w:r>
              <w:rPr>
                <w:noProof/>
              </w:rPr>
              <w:drawing>
                <wp:inline distT="0" distB="0" distL="114300" distR="114300" wp14:anchorId="6F973E47" wp14:editId="183D29EC">
                  <wp:extent cx="1094740" cy="1108075"/>
                  <wp:effectExtent l="0" t="0" r="10160" b="15875"/>
                  <wp:docPr id="128" name="图片 22" descr="20140424_055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22" descr="20140424_055357"/>
                          <pic:cNvPicPr>
                            <a:picLocks noChangeAspect="1"/>
                          </pic:cNvPicPr>
                        </pic:nvPicPr>
                        <pic:blipFill>
                          <a:blip r:embed="rId31"/>
                          <a:stretch>
                            <a:fillRect/>
                          </a:stretch>
                        </pic:blipFill>
                        <pic:spPr>
                          <a:xfrm>
                            <a:off x="0" y="0"/>
                            <a:ext cx="1094740" cy="110807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毛巾擦拭清洁</w:t>
            </w:r>
            <w:r>
              <w:rPr>
                <w:rFonts w:hint="eastAsia"/>
              </w:rPr>
              <w:t>1</w:t>
            </w:r>
            <w:r>
              <w:rPr>
                <w:rFonts w:hint="eastAsia"/>
              </w:rPr>
              <w:t>次</w:t>
            </w: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无尘网、无污渍</w:t>
            </w:r>
          </w:p>
        </w:tc>
      </w:tr>
      <w:tr w:rsidR="00DF2F97" w:rsidTr="0071467D">
        <w:trPr>
          <w:trHeight w:val="1678"/>
        </w:trPr>
        <w:tc>
          <w:tcPr>
            <w:tcW w:w="538" w:type="dxa"/>
            <w:vAlign w:val="center"/>
          </w:tcPr>
          <w:p w:rsidR="00DF2F97" w:rsidRDefault="00DF2F97" w:rsidP="0071467D">
            <w:pPr>
              <w:spacing w:line="360" w:lineRule="auto"/>
              <w:jc w:val="center"/>
            </w:pPr>
            <w:r>
              <w:rPr>
                <w:rFonts w:hint="eastAsia"/>
              </w:rPr>
              <w:t>大厅门</w:t>
            </w:r>
          </w:p>
        </w:tc>
        <w:tc>
          <w:tcPr>
            <w:tcW w:w="1820" w:type="dxa"/>
            <w:gridSpan w:val="2"/>
            <w:vAlign w:val="center"/>
          </w:tcPr>
          <w:p w:rsidR="00DF2F97" w:rsidRDefault="00DF2F97" w:rsidP="0071467D">
            <w:pPr>
              <w:spacing w:line="360" w:lineRule="auto"/>
              <w:jc w:val="center"/>
            </w:pPr>
            <w:r>
              <w:rPr>
                <w:rFonts w:hint="eastAsia"/>
              </w:rPr>
              <w:t>门</w:t>
            </w:r>
          </w:p>
          <w:p w:rsidR="00DF2F97" w:rsidRDefault="00DF2F97" w:rsidP="0071467D">
            <w:pPr>
              <w:spacing w:line="360" w:lineRule="auto"/>
              <w:jc w:val="center"/>
            </w:pPr>
            <w:r>
              <w:rPr>
                <w:rFonts w:hint="eastAsia"/>
              </w:rPr>
              <w:t>门框</w:t>
            </w:r>
          </w:p>
          <w:p w:rsidR="00DF2F97" w:rsidRDefault="00DF2F97" w:rsidP="0071467D">
            <w:pPr>
              <w:spacing w:line="360" w:lineRule="auto"/>
              <w:jc w:val="center"/>
            </w:pPr>
            <w:r>
              <w:rPr>
                <w:rFonts w:hint="eastAsia"/>
              </w:rPr>
              <w:t>（</w:t>
            </w:r>
            <w:r>
              <w:rPr>
                <w:rFonts w:hint="eastAsia"/>
              </w:rPr>
              <w:t>1</w:t>
            </w:r>
            <w:r>
              <w:rPr>
                <w:rFonts w:hint="eastAsia"/>
              </w:rPr>
              <w:t>级保洁）</w:t>
            </w:r>
          </w:p>
        </w:tc>
        <w:tc>
          <w:tcPr>
            <w:tcW w:w="1861" w:type="dxa"/>
            <w:vAlign w:val="center"/>
          </w:tcPr>
          <w:p w:rsidR="00DF2F97" w:rsidRDefault="00DF2F97" w:rsidP="0071467D">
            <w:pPr>
              <w:spacing w:line="360" w:lineRule="auto"/>
              <w:jc w:val="center"/>
            </w:pPr>
            <w:r>
              <w:rPr>
                <w:noProof/>
              </w:rPr>
              <w:drawing>
                <wp:inline distT="0" distB="0" distL="114300" distR="114300" wp14:anchorId="7D7E0D6F" wp14:editId="67D65F32">
                  <wp:extent cx="1030605" cy="1085215"/>
                  <wp:effectExtent l="0" t="0" r="17145" b="635"/>
                  <wp:docPr id="129" name="图片 23" descr="20140425_032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23" descr="20140425_032850"/>
                          <pic:cNvPicPr>
                            <a:picLocks noChangeAspect="1"/>
                          </pic:cNvPicPr>
                        </pic:nvPicPr>
                        <pic:blipFill>
                          <a:blip r:embed="rId32"/>
                          <a:stretch>
                            <a:fillRect/>
                          </a:stretch>
                        </pic:blipFill>
                        <pic:spPr>
                          <a:xfrm>
                            <a:off x="0" y="0"/>
                            <a:ext cx="1030605" cy="1085215"/>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湿毛巾每天擦拭</w:t>
            </w:r>
          </w:p>
        </w:tc>
        <w:tc>
          <w:tcPr>
            <w:tcW w:w="2268" w:type="dxa"/>
            <w:vAlign w:val="center"/>
          </w:tcPr>
          <w:p w:rsidR="00DF2F97" w:rsidRDefault="00DF2F97" w:rsidP="0071467D">
            <w:pPr>
              <w:spacing w:line="360" w:lineRule="auto"/>
              <w:jc w:val="center"/>
            </w:pPr>
            <w:r>
              <w:rPr>
                <w:rFonts w:hint="eastAsia"/>
              </w:rPr>
              <w:t>夏季配合</w:t>
            </w:r>
            <w:r>
              <w:rPr>
                <w:rFonts w:hint="eastAsia"/>
              </w:rPr>
              <w:t>84</w:t>
            </w:r>
            <w:r>
              <w:rPr>
                <w:rFonts w:hint="eastAsia"/>
              </w:rPr>
              <w:t>消毒液擦拭清洁</w:t>
            </w:r>
            <w:r>
              <w:rPr>
                <w:rFonts w:hint="eastAsia"/>
              </w:rPr>
              <w:t>1</w:t>
            </w:r>
            <w:r>
              <w:rPr>
                <w:rFonts w:hint="eastAsia"/>
              </w:rPr>
              <w:t>次</w:t>
            </w:r>
          </w:p>
        </w:tc>
        <w:tc>
          <w:tcPr>
            <w:tcW w:w="2268" w:type="dxa"/>
            <w:vAlign w:val="center"/>
          </w:tcPr>
          <w:p w:rsidR="00DF2F97" w:rsidRDefault="00DF2F97" w:rsidP="0071467D">
            <w:pPr>
              <w:spacing w:line="360" w:lineRule="auto"/>
              <w:jc w:val="center"/>
            </w:pPr>
          </w:p>
        </w:tc>
        <w:tc>
          <w:tcPr>
            <w:tcW w:w="2835" w:type="dxa"/>
            <w:vAlign w:val="center"/>
          </w:tcPr>
          <w:p w:rsidR="00DF2F97" w:rsidRDefault="00DF2F97" w:rsidP="0071467D">
            <w:pPr>
              <w:spacing w:line="360" w:lineRule="auto"/>
              <w:jc w:val="center"/>
            </w:pPr>
            <w:r>
              <w:rPr>
                <w:rFonts w:hint="eastAsia"/>
              </w:rPr>
              <w:t>无污渍、无痕印</w:t>
            </w:r>
          </w:p>
        </w:tc>
      </w:tr>
      <w:tr w:rsidR="00DF2F97" w:rsidTr="0071467D">
        <w:trPr>
          <w:trHeight w:val="1721"/>
        </w:trPr>
        <w:tc>
          <w:tcPr>
            <w:tcW w:w="538" w:type="dxa"/>
            <w:vAlign w:val="center"/>
          </w:tcPr>
          <w:p w:rsidR="00DF2F97" w:rsidRDefault="00DF2F97" w:rsidP="0071467D">
            <w:pPr>
              <w:spacing w:line="360" w:lineRule="auto"/>
              <w:jc w:val="center"/>
            </w:pPr>
            <w:r>
              <w:rPr>
                <w:rFonts w:hint="eastAsia"/>
              </w:rPr>
              <w:t>垃圾容器</w:t>
            </w:r>
          </w:p>
        </w:tc>
        <w:tc>
          <w:tcPr>
            <w:tcW w:w="1820" w:type="dxa"/>
            <w:gridSpan w:val="2"/>
            <w:vAlign w:val="center"/>
          </w:tcPr>
          <w:p w:rsidR="00DF2F97" w:rsidRDefault="00DF2F97" w:rsidP="0071467D">
            <w:pPr>
              <w:spacing w:line="360" w:lineRule="auto"/>
              <w:jc w:val="center"/>
            </w:pPr>
            <w:r>
              <w:rPr>
                <w:rFonts w:hint="eastAsia"/>
              </w:rPr>
              <w:t>垃圾桶</w:t>
            </w:r>
          </w:p>
          <w:p w:rsidR="00DF2F97" w:rsidRDefault="00DF2F97" w:rsidP="0071467D">
            <w:pPr>
              <w:spacing w:line="360" w:lineRule="auto"/>
              <w:jc w:val="center"/>
            </w:pPr>
            <w:r>
              <w:rPr>
                <w:rFonts w:hint="eastAsia"/>
              </w:rPr>
              <w:t>垃圾箱</w:t>
            </w:r>
          </w:p>
        </w:tc>
        <w:tc>
          <w:tcPr>
            <w:tcW w:w="1861" w:type="dxa"/>
            <w:vAlign w:val="center"/>
          </w:tcPr>
          <w:p w:rsidR="00DF2F97" w:rsidRDefault="00DF2F97" w:rsidP="0071467D">
            <w:pPr>
              <w:spacing w:line="360" w:lineRule="auto"/>
              <w:jc w:val="center"/>
            </w:pPr>
            <w:r>
              <w:rPr>
                <w:noProof/>
              </w:rPr>
              <w:drawing>
                <wp:inline distT="0" distB="0" distL="114300" distR="114300" wp14:anchorId="260EF561" wp14:editId="26E85984">
                  <wp:extent cx="999490" cy="1047750"/>
                  <wp:effectExtent l="0" t="0" r="10160" b="0"/>
                  <wp:docPr id="130" name="图片 24" descr="20140424_060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24" descr="20140424_060832"/>
                          <pic:cNvPicPr>
                            <a:picLocks noChangeAspect="1"/>
                          </pic:cNvPicPr>
                        </pic:nvPicPr>
                        <pic:blipFill>
                          <a:blip r:embed="rId33"/>
                          <a:stretch>
                            <a:fillRect/>
                          </a:stretch>
                        </pic:blipFill>
                        <pic:spPr>
                          <a:xfrm>
                            <a:off x="0" y="0"/>
                            <a:ext cx="999490" cy="1047750"/>
                          </a:xfrm>
                          <a:prstGeom prst="rect">
                            <a:avLst/>
                          </a:prstGeom>
                          <a:noFill/>
                          <a:ln w="9525">
                            <a:noFill/>
                          </a:ln>
                        </pic:spPr>
                      </pic:pic>
                    </a:graphicData>
                  </a:graphic>
                </wp:inline>
              </w:drawing>
            </w:r>
          </w:p>
        </w:tc>
        <w:tc>
          <w:tcPr>
            <w:tcW w:w="2410" w:type="dxa"/>
            <w:vAlign w:val="center"/>
          </w:tcPr>
          <w:p w:rsidR="00DF2F97" w:rsidRDefault="00DF2F97" w:rsidP="0071467D">
            <w:pPr>
              <w:spacing w:line="360" w:lineRule="auto"/>
              <w:jc w:val="center"/>
            </w:pPr>
            <w:r>
              <w:rPr>
                <w:rFonts w:hint="eastAsia"/>
              </w:rPr>
              <w:t>每日擦拭垃圾桶盖</w:t>
            </w:r>
            <w:proofErr w:type="gramStart"/>
            <w:r>
              <w:rPr>
                <w:rFonts w:hint="eastAsia"/>
              </w:rPr>
              <w:t>及桶身</w:t>
            </w:r>
            <w:proofErr w:type="gramEnd"/>
            <w:r>
              <w:rPr>
                <w:rFonts w:hint="eastAsia"/>
              </w:rPr>
              <w:t>一次。</w:t>
            </w:r>
          </w:p>
        </w:tc>
        <w:tc>
          <w:tcPr>
            <w:tcW w:w="2268" w:type="dxa"/>
            <w:vAlign w:val="center"/>
          </w:tcPr>
          <w:p w:rsidR="00DF2F97" w:rsidRDefault="00DF2F97" w:rsidP="0071467D">
            <w:pPr>
              <w:spacing w:line="360" w:lineRule="auto"/>
              <w:jc w:val="center"/>
            </w:pPr>
          </w:p>
        </w:tc>
        <w:tc>
          <w:tcPr>
            <w:tcW w:w="2268" w:type="dxa"/>
            <w:vAlign w:val="center"/>
          </w:tcPr>
          <w:p w:rsidR="00DF2F97" w:rsidRDefault="00DF2F97" w:rsidP="0071467D">
            <w:pPr>
              <w:spacing w:line="360" w:lineRule="auto"/>
              <w:jc w:val="center"/>
            </w:pPr>
            <w:r>
              <w:rPr>
                <w:rFonts w:hint="eastAsia"/>
              </w:rPr>
              <w:t>每月冲洗</w:t>
            </w:r>
            <w:r>
              <w:t>2</w:t>
            </w:r>
            <w:r>
              <w:rPr>
                <w:rFonts w:hint="eastAsia"/>
              </w:rPr>
              <w:t>次并清洗垃圾桶附近地面污渍。（</w:t>
            </w:r>
            <w:r>
              <w:t>15</w:t>
            </w:r>
            <w:r>
              <w:rPr>
                <w:rFonts w:hint="eastAsia"/>
              </w:rPr>
              <w:t>号、</w:t>
            </w:r>
            <w:r>
              <w:t>30</w:t>
            </w:r>
            <w:r>
              <w:rPr>
                <w:rFonts w:hint="eastAsia"/>
              </w:rPr>
              <w:t>号）</w:t>
            </w:r>
          </w:p>
        </w:tc>
        <w:tc>
          <w:tcPr>
            <w:tcW w:w="2835" w:type="dxa"/>
            <w:vAlign w:val="center"/>
          </w:tcPr>
          <w:p w:rsidR="00DF2F97" w:rsidRDefault="00DF2F97" w:rsidP="0071467D">
            <w:pPr>
              <w:spacing w:line="360" w:lineRule="auto"/>
              <w:jc w:val="center"/>
            </w:pPr>
            <w:r>
              <w:rPr>
                <w:rFonts w:hint="eastAsia"/>
              </w:rPr>
              <w:t>无溢出垃圾、无异味，无油迹、无污迹</w:t>
            </w:r>
          </w:p>
        </w:tc>
      </w:tr>
    </w:tbl>
    <w:p w:rsidR="00DF2F97" w:rsidRDefault="00DF2F97" w:rsidP="00DF2F97">
      <w:pPr>
        <w:widowControl/>
        <w:spacing w:line="360" w:lineRule="auto"/>
        <w:jc w:val="left"/>
      </w:pPr>
      <w:r>
        <w:br w:type="page"/>
      </w:r>
    </w:p>
    <w:p w:rsidR="00DF2F97" w:rsidRDefault="00DF2F97" w:rsidP="00DF2F97">
      <w:pPr>
        <w:spacing w:line="360" w:lineRule="auto"/>
        <w:rPr>
          <w:b/>
          <w:sz w:val="32"/>
        </w:rPr>
      </w:pPr>
      <w:r>
        <w:rPr>
          <w:rFonts w:ascii="宋体" w:hAnsi="宋体" w:hint="eastAsia"/>
          <w:b/>
          <w:sz w:val="28"/>
          <w:szCs w:val="28"/>
        </w:rPr>
        <w:lastRenderedPageBreak/>
        <w:t xml:space="preserve">   </w:t>
      </w:r>
      <w:r>
        <w:rPr>
          <w:rFonts w:ascii="宋体" w:hAnsi="宋体" w:hint="eastAsia"/>
          <w:bCs/>
          <w:sz w:val="28"/>
          <w:szCs w:val="28"/>
        </w:rPr>
        <w:t xml:space="preserve"> ②</w:t>
      </w:r>
      <w:r>
        <w:rPr>
          <w:rFonts w:hint="eastAsia"/>
          <w:bCs/>
          <w:sz w:val="28"/>
          <w:szCs w:val="28"/>
        </w:rPr>
        <w:t>卫生间保洁作业程序及标准</w:t>
      </w:r>
    </w:p>
    <w:tbl>
      <w:tblPr>
        <w:tblW w:w="13804" w:type="dxa"/>
        <w:tblLayout w:type="fixed"/>
        <w:tblLook w:val="04A0" w:firstRow="1" w:lastRow="0" w:firstColumn="1" w:lastColumn="0" w:noHBand="0" w:noVBand="1"/>
      </w:tblPr>
      <w:tblGrid>
        <w:gridCol w:w="381"/>
        <w:gridCol w:w="1638"/>
        <w:gridCol w:w="2065"/>
        <w:gridCol w:w="2065"/>
        <w:gridCol w:w="2755"/>
        <w:gridCol w:w="2268"/>
        <w:gridCol w:w="2632"/>
      </w:tblGrid>
      <w:tr w:rsidR="00DF2F97" w:rsidTr="0071467D">
        <w:trPr>
          <w:trHeight w:val="406"/>
        </w:trPr>
        <w:tc>
          <w:tcPr>
            <w:tcW w:w="381" w:type="dxa"/>
            <w:vMerge w:val="restart"/>
            <w:tcBorders>
              <w:top w:val="single" w:sz="4" w:space="0" w:color="000000"/>
              <w:left w:val="single" w:sz="4" w:space="0" w:color="000000"/>
              <w:right w:val="single" w:sz="4" w:space="0" w:color="000000"/>
            </w:tcBorders>
            <w:vAlign w:val="center"/>
          </w:tcPr>
          <w:p w:rsidR="00DF2F97" w:rsidRDefault="00DF2F97" w:rsidP="0071467D">
            <w:pPr>
              <w:widowControl/>
              <w:snapToGrid w:val="0"/>
              <w:spacing w:line="360" w:lineRule="auto"/>
              <w:rPr>
                <w:rFonts w:ascii="宋体" w:hAnsi="宋体"/>
                <w:color w:val="000000"/>
                <w:kern w:val="0"/>
                <w:szCs w:val="21"/>
              </w:rPr>
            </w:pPr>
          </w:p>
          <w:p w:rsidR="00DF2F97" w:rsidRDefault="00DF2F97" w:rsidP="0071467D">
            <w:pPr>
              <w:widowControl/>
              <w:snapToGrid w:val="0"/>
              <w:spacing w:line="360" w:lineRule="auto"/>
              <w:rPr>
                <w:rFonts w:ascii="宋体" w:hAnsi="宋体"/>
                <w:color w:val="000000"/>
                <w:kern w:val="0"/>
                <w:szCs w:val="21"/>
              </w:rPr>
            </w:pPr>
            <w:r>
              <w:rPr>
                <w:rFonts w:ascii="宋体" w:hAnsi="宋体" w:hint="eastAsia"/>
                <w:color w:val="000000"/>
                <w:kern w:val="0"/>
                <w:szCs w:val="21"/>
              </w:rPr>
              <w:t>公共卫生间</w:t>
            </w:r>
          </w:p>
        </w:tc>
        <w:tc>
          <w:tcPr>
            <w:tcW w:w="1638" w:type="dxa"/>
            <w:vMerge w:val="restart"/>
            <w:tcBorders>
              <w:top w:val="single" w:sz="4" w:space="0" w:color="000000"/>
              <w:left w:val="nil"/>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清洁项目</w:t>
            </w:r>
          </w:p>
        </w:tc>
        <w:tc>
          <w:tcPr>
            <w:tcW w:w="2065" w:type="dxa"/>
            <w:vMerge w:val="restart"/>
            <w:tcBorders>
              <w:top w:val="single" w:sz="4" w:space="0" w:color="000000"/>
              <w:left w:val="nil"/>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p>
        </w:tc>
        <w:tc>
          <w:tcPr>
            <w:tcW w:w="7088" w:type="dxa"/>
            <w:gridSpan w:val="3"/>
            <w:tcBorders>
              <w:top w:val="single" w:sz="4" w:space="0" w:color="000000"/>
              <w:left w:val="single" w:sz="4" w:space="0" w:color="auto"/>
              <w:bottom w:val="single" w:sz="4" w:space="0" w:color="auto"/>
              <w:right w:val="single" w:sz="4" w:space="0" w:color="000000"/>
            </w:tcBorders>
            <w:vAlign w:val="bottom"/>
          </w:tcPr>
          <w:p w:rsidR="00DF2F97" w:rsidRDefault="00DF2F97" w:rsidP="0071467D">
            <w:pPr>
              <w:snapToGrid w:val="0"/>
              <w:spacing w:line="360" w:lineRule="auto"/>
              <w:jc w:val="center"/>
              <w:rPr>
                <w:rFonts w:ascii="宋体" w:hAnsi="宋体"/>
                <w:color w:val="000000"/>
                <w:kern w:val="0"/>
                <w:szCs w:val="21"/>
              </w:rPr>
            </w:pPr>
            <w:r>
              <w:rPr>
                <w:rFonts w:hint="eastAsia"/>
                <w:szCs w:val="21"/>
              </w:rPr>
              <w:t>日常工作及周期性工作</w:t>
            </w:r>
          </w:p>
        </w:tc>
        <w:tc>
          <w:tcPr>
            <w:tcW w:w="2632" w:type="dxa"/>
            <w:vMerge w:val="restart"/>
            <w:tcBorders>
              <w:top w:val="single" w:sz="4" w:space="0" w:color="000000"/>
              <w:left w:val="nil"/>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清洁标准</w:t>
            </w:r>
          </w:p>
        </w:tc>
      </w:tr>
      <w:tr w:rsidR="00DF2F97" w:rsidTr="0071467D">
        <w:trPr>
          <w:trHeight w:val="400"/>
        </w:trPr>
        <w:tc>
          <w:tcPr>
            <w:tcW w:w="381" w:type="dxa"/>
            <w:vMerge/>
            <w:tcBorders>
              <w:left w:val="single" w:sz="4" w:space="0" w:color="000000"/>
              <w:right w:val="single" w:sz="4" w:space="0" w:color="000000"/>
            </w:tcBorders>
            <w:vAlign w:val="center"/>
          </w:tcPr>
          <w:p w:rsidR="00DF2F97" w:rsidRDefault="00DF2F97" w:rsidP="0071467D">
            <w:pPr>
              <w:widowControl/>
              <w:snapToGrid w:val="0"/>
              <w:spacing w:line="360" w:lineRule="auto"/>
              <w:rPr>
                <w:rFonts w:ascii="宋体" w:hAnsi="宋体"/>
                <w:color w:val="000000"/>
                <w:kern w:val="0"/>
                <w:szCs w:val="21"/>
              </w:rPr>
            </w:pPr>
          </w:p>
        </w:tc>
        <w:tc>
          <w:tcPr>
            <w:tcW w:w="1638" w:type="dxa"/>
            <w:vMerge/>
            <w:tcBorders>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065" w:type="dxa"/>
            <w:vMerge/>
            <w:tcBorders>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p>
        </w:tc>
        <w:tc>
          <w:tcPr>
            <w:tcW w:w="2065" w:type="dxa"/>
            <w:tcBorders>
              <w:top w:val="single" w:sz="4" w:space="0" w:color="auto"/>
              <w:left w:val="single" w:sz="4" w:space="0" w:color="auto"/>
              <w:bottom w:val="single" w:sz="4" w:space="0" w:color="000000"/>
              <w:right w:val="single" w:sz="4" w:space="0" w:color="auto"/>
            </w:tcBorders>
            <w:vAlign w:val="bottom"/>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每天</w:t>
            </w:r>
          </w:p>
        </w:tc>
        <w:tc>
          <w:tcPr>
            <w:tcW w:w="2755" w:type="dxa"/>
            <w:tcBorders>
              <w:top w:val="single" w:sz="4" w:space="0" w:color="auto"/>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每周/两周</w:t>
            </w:r>
          </w:p>
        </w:tc>
        <w:tc>
          <w:tcPr>
            <w:tcW w:w="2268" w:type="dxa"/>
            <w:tcBorders>
              <w:top w:val="single" w:sz="4" w:space="0" w:color="auto"/>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每月/季度</w:t>
            </w:r>
          </w:p>
        </w:tc>
        <w:tc>
          <w:tcPr>
            <w:tcW w:w="2632" w:type="dxa"/>
            <w:vMerge/>
            <w:tcBorders>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r>
      <w:tr w:rsidR="00DF2F97" w:rsidTr="0071467D">
        <w:trPr>
          <w:trHeight w:val="1662"/>
        </w:trPr>
        <w:tc>
          <w:tcPr>
            <w:tcW w:w="381" w:type="dxa"/>
            <w:vMerge/>
            <w:tcBorders>
              <w:left w:val="single" w:sz="4" w:space="0" w:color="000000"/>
              <w:right w:val="single" w:sz="4" w:space="0" w:color="000000"/>
            </w:tcBorders>
            <w:vAlign w:val="center"/>
          </w:tcPr>
          <w:p w:rsidR="00DF2F97" w:rsidRDefault="00DF2F97" w:rsidP="0071467D">
            <w:pPr>
              <w:widowControl/>
              <w:snapToGrid w:val="0"/>
              <w:spacing w:line="360" w:lineRule="auto"/>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地面</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3ABED72C" wp14:editId="465191FE">
                  <wp:extent cx="902335" cy="1117600"/>
                  <wp:effectExtent l="0" t="0" r="12065" b="6350"/>
                  <wp:docPr id="131" name="图片 25" descr="20140424_06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25" descr="20140424_061118"/>
                          <pic:cNvPicPr>
                            <a:picLocks noChangeAspect="1"/>
                          </pic:cNvPicPr>
                        </pic:nvPicPr>
                        <pic:blipFill>
                          <a:blip r:embed="rId34"/>
                          <a:stretch>
                            <a:fillRect/>
                          </a:stretch>
                        </pic:blipFill>
                        <pic:spPr>
                          <a:xfrm>
                            <a:off x="0" y="0"/>
                            <a:ext cx="902335" cy="1117600"/>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地拖、墩布随时清理</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rPr>
                <w:rFonts w:ascii="宋体"/>
                <w:color w:val="000000"/>
                <w:kern w:val="0"/>
                <w:szCs w:val="21"/>
              </w:rPr>
            </w:pPr>
            <w:r>
              <w:rPr>
                <w:rFonts w:ascii="宋体" w:hint="eastAsia"/>
                <w:color w:val="000000"/>
                <w:kern w:val="0"/>
                <w:szCs w:val="21"/>
              </w:rPr>
              <w:t>每周</w:t>
            </w:r>
            <w:r>
              <w:rPr>
                <w:rFonts w:ascii="宋体"/>
                <w:color w:val="000000"/>
                <w:kern w:val="0"/>
                <w:szCs w:val="21"/>
              </w:rPr>
              <w:t>84</w:t>
            </w:r>
            <w:r>
              <w:rPr>
                <w:rFonts w:ascii="宋体" w:hint="eastAsia"/>
                <w:color w:val="000000"/>
                <w:kern w:val="0"/>
                <w:szCs w:val="21"/>
              </w:rPr>
              <w:t>消毒大清一次。（周一）</w:t>
            </w: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rPr>
                <w:rFonts w:ascii="宋体"/>
                <w:color w:val="000000"/>
                <w:kern w:val="0"/>
                <w:szCs w:val="21"/>
              </w:rPr>
            </w:pPr>
            <w:r>
              <w:rPr>
                <w:rFonts w:ascii="宋体" w:hint="eastAsia"/>
                <w:color w:val="000000"/>
                <w:kern w:val="0"/>
                <w:szCs w:val="21"/>
              </w:rPr>
              <w:t>每月消杀蚊蝇一次（</w:t>
            </w:r>
            <w:r>
              <w:rPr>
                <w:rFonts w:ascii="宋体"/>
                <w:color w:val="000000"/>
                <w:kern w:val="0"/>
                <w:szCs w:val="21"/>
              </w:rPr>
              <w:t>30</w:t>
            </w:r>
            <w:r>
              <w:rPr>
                <w:rFonts w:ascii="宋体" w:hint="eastAsia"/>
                <w:color w:val="000000"/>
                <w:kern w:val="0"/>
                <w:szCs w:val="21"/>
              </w:rPr>
              <w:t>号）</w:t>
            </w: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hint="eastAsia"/>
                <w:szCs w:val="21"/>
              </w:rPr>
              <w:t>无污渍、无印迹、无垃圾</w:t>
            </w:r>
          </w:p>
        </w:tc>
      </w:tr>
      <w:tr w:rsidR="00DF2F97" w:rsidTr="0071467D">
        <w:trPr>
          <w:trHeight w:val="1685"/>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天花板、灯具、风口</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425AA367" wp14:editId="2A3B7000">
                  <wp:extent cx="891540" cy="1095375"/>
                  <wp:effectExtent l="0" t="0" r="3810" b="9525"/>
                  <wp:docPr id="132" name="图片 26" descr="20140424_061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26" descr="20140424_061354"/>
                          <pic:cNvPicPr>
                            <a:picLocks noChangeAspect="1"/>
                          </pic:cNvPicPr>
                        </pic:nvPicPr>
                        <pic:blipFill>
                          <a:blip r:embed="rId35"/>
                          <a:stretch>
                            <a:fillRect/>
                          </a:stretch>
                        </pic:blipFill>
                        <pic:spPr>
                          <a:xfrm>
                            <a:off x="0" y="0"/>
                            <a:ext cx="891540" cy="109537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color w:val="000000"/>
                <w:kern w:val="0"/>
                <w:szCs w:val="21"/>
              </w:rPr>
            </w:pPr>
            <w:r>
              <w:rPr>
                <w:rFonts w:ascii="宋体" w:hAnsi="宋体" w:hint="eastAsia"/>
                <w:color w:val="000000"/>
                <w:kern w:val="0"/>
                <w:szCs w:val="21"/>
              </w:rPr>
              <w:t>每月鸡毛掸子清理</w:t>
            </w:r>
            <w:r>
              <w:rPr>
                <w:rFonts w:ascii="宋体" w:hAnsi="宋体"/>
                <w:color w:val="000000"/>
                <w:kern w:val="0"/>
                <w:szCs w:val="21"/>
              </w:rPr>
              <w:t>1</w:t>
            </w:r>
            <w:r>
              <w:rPr>
                <w:rFonts w:ascii="宋体" w:hAnsi="宋体" w:hint="eastAsia"/>
                <w:color w:val="000000"/>
                <w:kern w:val="0"/>
                <w:szCs w:val="21"/>
              </w:rPr>
              <w:t>次（</w:t>
            </w:r>
            <w:r>
              <w:rPr>
                <w:rFonts w:ascii="宋体" w:hAnsi="宋体"/>
                <w:color w:val="000000"/>
                <w:kern w:val="0"/>
                <w:szCs w:val="21"/>
              </w:rPr>
              <w:t>1</w:t>
            </w:r>
            <w:r>
              <w:rPr>
                <w:rFonts w:ascii="宋体" w:hAnsi="宋体" w:hint="eastAsia"/>
                <w:color w:val="000000"/>
                <w:kern w:val="0"/>
                <w:szCs w:val="21"/>
              </w:rPr>
              <w:t>号）</w:t>
            </w: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无尘网、无污渍</w:t>
            </w:r>
          </w:p>
        </w:tc>
      </w:tr>
      <w:tr w:rsidR="00DF2F97" w:rsidTr="0071467D">
        <w:trPr>
          <w:trHeight w:val="1695"/>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门窗、隔板</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454471B6" wp14:editId="6DCB386B">
                  <wp:extent cx="891540" cy="1083945"/>
                  <wp:effectExtent l="0" t="0" r="3810" b="1905"/>
                  <wp:docPr id="133" name="图片 27" descr="20140424_06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27" descr="20140424_061040"/>
                          <pic:cNvPicPr>
                            <a:picLocks noChangeAspect="1"/>
                          </pic:cNvPicPr>
                        </pic:nvPicPr>
                        <pic:blipFill>
                          <a:blip r:embed="rId36"/>
                          <a:stretch>
                            <a:fillRect/>
                          </a:stretch>
                        </pic:blipFill>
                        <pic:spPr>
                          <a:xfrm>
                            <a:off x="0" y="0"/>
                            <a:ext cx="891540" cy="108394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毛巾擦拭清洁1次</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color w:val="000000"/>
                <w:kern w:val="0"/>
                <w:szCs w:val="21"/>
              </w:rPr>
            </w:pPr>
            <w:r>
              <w:rPr>
                <w:rFonts w:ascii="宋体" w:hAnsi="宋体" w:hint="eastAsia"/>
                <w:color w:val="000000"/>
                <w:kern w:val="0"/>
                <w:szCs w:val="21"/>
              </w:rPr>
              <w:t>配合</w:t>
            </w:r>
            <w:r>
              <w:rPr>
                <w:rFonts w:ascii="宋体" w:hAnsi="宋体"/>
                <w:color w:val="000000"/>
                <w:kern w:val="0"/>
                <w:szCs w:val="21"/>
              </w:rPr>
              <w:t>84</w:t>
            </w:r>
            <w:r>
              <w:rPr>
                <w:rFonts w:ascii="宋体" w:hAnsi="宋体" w:hint="eastAsia"/>
                <w:color w:val="000000"/>
                <w:kern w:val="0"/>
                <w:szCs w:val="21"/>
              </w:rPr>
              <w:t>消毒液擦拭</w:t>
            </w:r>
            <w:r>
              <w:rPr>
                <w:rFonts w:ascii="宋体" w:hAnsi="宋体"/>
                <w:color w:val="000000"/>
                <w:kern w:val="0"/>
                <w:szCs w:val="21"/>
              </w:rPr>
              <w:t>1</w:t>
            </w:r>
            <w:r>
              <w:rPr>
                <w:rFonts w:ascii="宋体" w:hAnsi="宋体" w:hint="eastAsia"/>
                <w:color w:val="000000"/>
                <w:kern w:val="0"/>
                <w:szCs w:val="21"/>
              </w:rPr>
              <w:t>次（周一）</w:t>
            </w: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无印迹、无污渍</w:t>
            </w:r>
          </w:p>
        </w:tc>
      </w:tr>
      <w:tr w:rsidR="00DF2F97" w:rsidTr="0071467D">
        <w:trPr>
          <w:trHeight w:val="1556"/>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洗手盆及台面</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284050E4" wp14:editId="466C0395">
                  <wp:extent cx="903605" cy="959485"/>
                  <wp:effectExtent l="0" t="0" r="10795" b="12065"/>
                  <wp:docPr id="134" name="图片 28" descr="20140424_06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28" descr="20140424_061430"/>
                          <pic:cNvPicPr>
                            <a:picLocks noChangeAspect="1"/>
                          </pic:cNvPicPr>
                        </pic:nvPicPr>
                        <pic:blipFill>
                          <a:blip r:embed="rId37"/>
                          <a:stretch>
                            <a:fillRect/>
                          </a:stretch>
                        </pic:blipFill>
                        <pic:spPr>
                          <a:xfrm>
                            <a:off x="0" y="0"/>
                            <a:ext cx="903605" cy="95948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毛巾擦抹多次、并随时保洁</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color w:val="000000"/>
                <w:kern w:val="0"/>
                <w:szCs w:val="21"/>
              </w:rPr>
            </w:pPr>
            <w:r>
              <w:rPr>
                <w:rFonts w:ascii="宋体" w:hAnsi="宋体" w:hint="eastAsia"/>
                <w:color w:val="000000"/>
                <w:kern w:val="0"/>
                <w:szCs w:val="21"/>
              </w:rPr>
              <w:t>配合</w:t>
            </w:r>
            <w:r>
              <w:rPr>
                <w:rFonts w:ascii="宋体" w:hAnsi="宋体"/>
                <w:color w:val="000000"/>
                <w:kern w:val="0"/>
                <w:szCs w:val="21"/>
              </w:rPr>
              <w:t>84</w:t>
            </w:r>
            <w:r>
              <w:rPr>
                <w:rFonts w:ascii="宋体" w:hAnsi="宋体" w:hint="eastAsia"/>
                <w:color w:val="000000"/>
                <w:kern w:val="0"/>
                <w:szCs w:val="21"/>
              </w:rPr>
              <w:t>消毒液擦拭</w:t>
            </w:r>
            <w:r>
              <w:rPr>
                <w:rFonts w:ascii="宋体" w:hAnsi="宋体"/>
                <w:color w:val="000000"/>
                <w:kern w:val="0"/>
                <w:szCs w:val="21"/>
              </w:rPr>
              <w:t>1</w:t>
            </w:r>
            <w:r>
              <w:rPr>
                <w:rFonts w:ascii="宋体" w:hAnsi="宋体" w:hint="eastAsia"/>
                <w:color w:val="000000"/>
                <w:kern w:val="0"/>
                <w:szCs w:val="21"/>
              </w:rPr>
              <w:t>次（周一）</w:t>
            </w: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无污渍、无垃圾</w:t>
            </w:r>
          </w:p>
        </w:tc>
      </w:tr>
      <w:tr w:rsidR="00DF2F97" w:rsidTr="0071467D">
        <w:trPr>
          <w:trHeight w:val="1552"/>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镜面</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38D25348" wp14:editId="77D1B710">
                  <wp:extent cx="1010920" cy="1053465"/>
                  <wp:effectExtent l="0" t="0" r="17780" b="13335"/>
                  <wp:docPr id="135" name="图片 29" descr="20140424_061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9" descr="20140424_061455"/>
                          <pic:cNvPicPr>
                            <a:picLocks noChangeAspect="1"/>
                          </pic:cNvPicPr>
                        </pic:nvPicPr>
                        <pic:blipFill>
                          <a:blip r:embed="rId38"/>
                          <a:stretch>
                            <a:fillRect/>
                          </a:stretch>
                        </pic:blipFill>
                        <pic:spPr>
                          <a:xfrm>
                            <a:off x="0" y="0"/>
                            <a:ext cx="1010920" cy="105346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随时用刮刀进行清洁</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无污渍、无水印、手印</w:t>
            </w:r>
          </w:p>
        </w:tc>
      </w:tr>
      <w:tr w:rsidR="00DF2F97" w:rsidTr="0071467D">
        <w:trPr>
          <w:trHeight w:val="1547"/>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大小便器皿</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4368CCB6" wp14:editId="26822B2D">
                  <wp:extent cx="977900" cy="1020445"/>
                  <wp:effectExtent l="0" t="0" r="12700" b="8255"/>
                  <wp:docPr id="136" name="图片 30" descr="20140424_061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30" descr="20140424_061542"/>
                          <pic:cNvPicPr>
                            <a:picLocks noChangeAspect="1"/>
                          </pic:cNvPicPr>
                        </pic:nvPicPr>
                        <pic:blipFill>
                          <a:blip r:embed="rId39"/>
                          <a:stretch>
                            <a:fillRect/>
                          </a:stretch>
                        </pic:blipFill>
                        <pic:spPr>
                          <a:xfrm>
                            <a:off x="0" y="0"/>
                            <a:ext cx="977900" cy="102044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随时用洁厕</w:t>
            </w:r>
            <w:proofErr w:type="gramStart"/>
            <w:r>
              <w:rPr>
                <w:rFonts w:ascii="宋体" w:hAnsi="宋体" w:hint="eastAsia"/>
                <w:color w:val="000000"/>
                <w:kern w:val="0"/>
                <w:szCs w:val="21"/>
              </w:rPr>
              <w:t>灵进行</w:t>
            </w:r>
            <w:proofErr w:type="gramEnd"/>
            <w:r>
              <w:rPr>
                <w:rFonts w:ascii="宋体" w:hAnsi="宋体" w:hint="eastAsia"/>
                <w:color w:val="000000"/>
                <w:kern w:val="0"/>
                <w:szCs w:val="21"/>
              </w:rPr>
              <w:t>清洁</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无污渍、无异味、无垃圾</w:t>
            </w:r>
          </w:p>
        </w:tc>
      </w:tr>
      <w:tr w:rsidR="00DF2F97" w:rsidTr="0071467D">
        <w:trPr>
          <w:trHeight w:val="1543"/>
        </w:trPr>
        <w:tc>
          <w:tcPr>
            <w:tcW w:w="381" w:type="dxa"/>
            <w:vMerge/>
            <w:tcBorders>
              <w:left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垃圾篓</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6ABF14A4" wp14:editId="3F87D9BB">
                  <wp:extent cx="946150" cy="1073785"/>
                  <wp:effectExtent l="0" t="0" r="6350" b="12065"/>
                  <wp:docPr id="137" name="图片 31" descr="20140425_022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31" descr="20140425_022221"/>
                          <pic:cNvPicPr>
                            <a:picLocks noChangeAspect="1"/>
                          </pic:cNvPicPr>
                        </pic:nvPicPr>
                        <pic:blipFill>
                          <a:blip r:embed="rId40"/>
                          <a:stretch>
                            <a:fillRect/>
                          </a:stretch>
                        </pic:blipFill>
                        <pic:spPr>
                          <a:xfrm>
                            <a:off x="0" y="0"/>
                            <a:ext cx="946150" cy="107378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每天换垃圾袋1次，保持清洁、干净</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无溢出垃圾、异味</w:t>
            </w:r>
          </w:p>
        </w:tc>
      </w:tr>
      <w:tr w:rsidR="00DF2F97" w:rsidTr="0071467D">
        <w:trPr>
          <w:trHeight w:val="1697"/>
        </w:trPr>
        <w:tc>
          <w:tcPr>
            <w:tcW w:w="381" w:type="dxa"/>
            <w:vMerge/>
            <w:tcBorders>
              <w:left w:val="single" w:sz="4" w:space="0" w:color="000000"/>
              <w:bottom w:val="single" w:sz="4" w:space="0" w:color="000000"/>
              <w:right w:val="single" w:sz="4" w:space="0" w:color="000000"/>
            </w:tcBorders>
            <w:vAlign w:val="center"/>
          </w:tcPr>
          <w:p w:rsidR="00DF2F97" w:rsidRDefault="00DF2F97" w:rsidP="0071467D">
            <w:pPr>
              <w:widowControl/>
              <w:spacing w:line="360" w:lineRule="auto"/>
              <w:jc w:val="left"/>
              <w:rPr>
                <w:rFonts w:ascii="宋体" w:hAnsi="宋体"/>
                <w:color w:val="000000"/>
                <w:kern w:val="0"/>
                <w:szCs w:val="21"/>
              </w:rPr>
            </w:pPr>
          </w:p>
        </w:tc>
        <w:tc>
          <w:tcPr>
            <w:tcW w:w="163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空气清新剂</w:t>
            </w:r>
          </w:p>
        </w:tc>
        <w:tc>
          <w:tcPr>
            <w:tcW w:w="2065" w:type="dxa"/>
            <w:tcBorders>
              <w:top w:val="single" w:sz="4" w:space="0" w:color="000000"/>
              <w:left w:val="nil"/>
              <w:bottom w:val="single" w:sz="4" w:space="0" w:color="000000"/>
              <w:right w:val="single" w:sz="4" w:space="0" w:color="auto"/>
            </w:tcBorders>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noProof/>
                <w:color w:val="000000"/>
                <w:kern w:val="0"/>
                <w:szCs w:val="21"/>
              </w:rPr>
              <w:drawing>
                <wp:inline distT="0" distB="0" distL="114300" distR="114300" wp14:anchorId="59B8A1F7" wp14:editId="1B2A6211">
                  <wp:extent cx="935355" cy="1053465"/>
                  <wp:effectExtent l="0" t="0" r="17145" b="13335"/>
                  <wp:docPr id="138" name="图片 32" descr="20140424_06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32" descr="20140424_061630"/>
                          <pic:cNvPicPr>
                            <a:picLocks noChangeAspect="1"/>
                          </pic:cNvPicPr>
                        </pic:nvPicPr>
                        <pic:blipFill>
                          <a:blip r:embed="rId41"/>
                          <a:stretch>
                            <a:fillRect/>
                          </a:stretch>
                        </pic:blipFill>
                        <pic:spPr>
                          <a:xfrm>
                            <a:off x="0" y="0"/>
                            <a:ext cx="935355" cy="1053465"/>
                          </a:xfrm>
                          <a:prstGeom prst="rect">
                            <a:avLst/>
                          </a:prstGeom>
                          <a:noFill/>
                          <a:ln w="9525">
                            <a:noFill/>
                          </a:ln>
                        </pic:spPr>
                      </pic:pic>
                    </a:graphicData>
                  </a:graphic>
                </wp:inline>
              </w:drawing>
            </w:r>
          </w:p>
        </w:tc>
        <w:tc>
          <w:tcPr>
            <w:tcW w:w="2065" w:type="dxa"/>
            <w:tcBorders>
              <w:top w:val="single" w:sz="4" w:space="0" w:color="000000"/>
              <w:left w:val="single" w:sz="4" w:space="0" w:color="auto"/>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适时喷洒空气清新剂</w:t>
            </w:r>
          </w:p>
        </w:tc>
        <w:tc>
          <w:tcPr>
            <w:tcW w:w="2755"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268"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p>
        </w:tc>
        <w:tc>
          <w:tcPr>
            <w:tcW w:w="2632" w:type="dxa"/>
            <w:tcBorders>
              <w:top w:val="single" w:sz="4" w:space="0" w:color="000000"/>
              <w:left w:val="nil"/>
              <w:bottom w:val="single" w:sz="4" w:space="0" w:color="000000"/>
              <w:right w:val="single" w:sz="4" w:space="0" w:color="000000"/>
            </w:tcBorders>
            <w:vAlign w:val="center"/>
          </w:tcPr>
          <w:p w:rsidR="00DF2F97" w:rsidRDefault="00DF2F97" w:rsidP="0071467D">
            <w:pPr>
              <w:widowControl/>
              <w:snapToGrid w:val="0"/>
              <w:spacing w:line="360" w:lineRule="auto"/>
              <w:jc w:val="center"/>
              <w:rPr>
                <w:rFonts w:ascii="宋体" w:hAnsi="宋体"/>
                <w:color w:val="000000"/>
                <w:kern w:val="0"/>
                <w:szCs w:val="21"/>
              </w:rPr>
            </w:pPr>
            <w:r>
              <w:rPr>
                <w:rFonts w:ascii="宋体" w:hAnsi="宋体" w:hint="eastAsia"/>
                <w:color w:val="000000"/>
                <w:kern w:val="0"/>
                <w:szCs w:val="21"/>
              </w:rPr>
              <w:t>保持空气清新</w:t>
            </w:r>
          </w:p>
        </w:tc>
      </w:tr>
    </w:tbl>
    <w:p w:rsidR="00DF2F97" w:rsidRDefault="00DF2F97" w:rsidP="00DF2F97">
      <w:pPr>
        <w:spacing w:line="360" w:lineRule="auto"/>
        <w:rPr>
          <w:rFonts w:ascii="宋体" w:hAnsi="宋体"/>
          <w:b/>
          <w:sz w:val="28"/>
          <w:szCs w:val="28"/>
        </w:rPr>
      </w:pPr>
    </w:p>
    <w:p w:rsidR="00DF2F97" w:rsidRDefault="00DF2F97" w:rsidP="00DF2F97">
      <w:pPr>
        <w:spacing w:line="360" w:lineRule="auto"/>
        <w:rPr>
          <w:rFonts w:ascii="宋体" w:hAnsi="宋体"/>
          <w:b/>
          <w:sz w:val="28"/>
          <w:szCs w:val="28"/>
        </w:rPr>
      </w:pPr>
    </w:p>
    <w:p w:rsidR="00DF2F97" w:rsidRDefault="00DF2F97" w:rsidP="00DF2F97">
      <w:pPr>
        <w:spacing w:line="360" w:lineRule="auto"/>
        <w:rPr>
          <w:bCs/>
          <w:sz w:val="28"/>
          <w:szCs w:val="28"/>
        </w:rPr>
      </w:pPr>
      <w:r>
        <w:rPr>
          <w:rFonts w:ascii="宋体" w:hAnsi="宋体" w:hint="eastAsia"/>
          <w:bCs/>
          <w:sz w:val="28"/>
          <w:szCs w:val="28"/>
        </w:rPr>
        <w:lastRenderedPageBreak/>
        <w:t xml:space="preserve">   ③</w:t>
      </w:r>
      <w:r>
        <w:rPr>
          <w:rFonts w:hint="eastAsia"/>
          <w:bCs/>
          <w:sz w:val="28"/>
          <w:szCs w:val="28"/>
        </w:rPr>
        <w:t>外围保洁作业程序及标准</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980"/>
        <w:gridCol w:w="1701"/>
        <w:gridCol w:w="2126"/>
        <w:gridCol w:w="2694"/>
        <w:gridCol w:w="2268"/>
        <w:gridCol w:w="2551"/>
      </w:tblGrid>
      <w:tr w:rsidR="00DF2F97" w:rsidTr="0071467D">
        <w:trPr>
          <w:trHeight w:val="339"/>
        </w:trPr>
        <w:tc>
          <w:tcPr>
            <w:tcW w:w="538" w:type="dxa"/>
            <w:vMerge w:val="restart"/>
            <w:vAlign w:val="center"/>
          </w:tcPr>
          <w:p w:rsidR="00DF2F97" w:rsidRDefault="00DF2F97" w:rsidP="0071467D">
            <w:pPr>
              <w:spacing w:line="360" w:lineRule="auto"/>
              <w:jc w:val="center"/>
              <w:rPr>
                <w:szCs w:val="21"/>
              </w:rPr>
            </w:pPr>
            <w:r>
              <w:rPr>
                <w:rFonts w:hint="eastAsia"/>
                <w:szCs w:val="21"/>
              </w:rPr>
              <w:t>园</w:t>
            </w: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区</w:t>
            </w: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公</w:t>
            </w: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共</w:t>
            </w: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部</w:t>
            </w: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位</w:t>
            </w:r>
          </w:p>
        </w:tc>
        <w:tc>
          <w:tcPr>
            <w:tcW w:w="1980" w:type="dxa"/>
            <w:vMerge w:val="restart"/>
            <w:vAlign w:val="center"/>
          </w:tcPr>
          <w:p w:rsidR="00DF2F97" w:rsidRDefault="00DF2F97" w:rsidP="0071467D">
            <w:pPr>
              <w:spacing w:line="360" w:lineRule="auto"/>
              <w:jc w:val="center"/>
              <w:rPr>
                <w:szCs w:val="21"/>
              </w:rPr>
            </w:pPr>
            <w:r>
              <w:rPr>
                <w:rFonts w:hint="eastAsia"/>
                <w:szCs w:val="21"/>
              </w:rPr>
              <w:t>清洁项目</w:t>
            </w:r>
          </w:p>
        </w:tc>
        <w:tc>
          <w:tcPr>
            <w:tcW w:w="1701" w:type="dxa"/>
            <w:vMerge w:val="restart"/>
            <w:vAlign w:val="center"/>
          </w:tcPr>
          <w:p w:rsidR="00DF2F97" w:rsidRDefault="00DF2F97" w:rsidP="0071467D">
            <w:pPr>
              <w:spacing w:line="360" w:lineRule="auto"/>
              <w:jc w:val="center"/>
              <w:rPr>
                <w:szCs w:val="21"/>
              </w:rPr>
            </w:pPr>
          </w:p>
        </w:tc>
        <w:tc>
          <w:tcPr>
            <w:tcW w:w="7088" w:type="dxa"/>
            <w:gridSpan w:val="3"/>
            <w:vAlign w:val="center"/>
          </w:tcPr>
          <w:p w:rsidR="00DF2F97" w:rsidRDefault="00DF2F97" w:rsidP="0071467D">
            <w:pPr>
              <w:spacing w:line="360" w:lineRule="auto"/>
              <w:jc w:val="center"/>
              <w:rPr>
                <w:szCs w:val="21"/>
              </w:rPr>
            </w:pPr>
            <w:r>
              <w:rPr>
                <w:rFonts w:hint="eastAsia"/>
                <w:szCs w:val="21"/>
              </w:rPr>
              <w:t>日常工作及周期性工作</w:t>
            </w:r>
          </w:p>
        </w:tc>
        <w:tc>
          <w:tcPr>
            <w:tcW w:w="2551" w:type="dxa"/>
            <w:vMerge w:val="restart"/>
            <w:vAlign w:val="center"/>
          </w:tcPr>
          <w:p w:rsidR="00DF2F97" w:rsidRDefault="00DF2F97" w:rsidP="0071467D">
            <w:pPr>
              <w:spacing w:line="360" w:lineRule="auto"/>
              <w:jc w:val="center"/>
              <w:rPr>
                <w:szCs w:val="21"/>
              </w:rPr>
            </w:pPr>
            <w:r>
              <w:rPr>
                <w:rFonts w:hint="eastAsia"/>
                <w:szCs w:val="21"/>
              </w:rPr>
              <w:t>清洁标准</w:t>
            </w:r>
          </w:p>
        </w:tc>
      </w:tr>
      <w:tr w:rsidR="00DF2F97" w:rsidTr="0071467D">
        <w:trPr>
          <w:trHeight w:val="196"/>
        </w:trPr>
        <w:tc>
          <w:tcPr>
            <w:tcW w:w="538" w:type="dxa"/>
            <w:vMerge/>
            <w:vAlign w:val="center"/>
          </w:tcPr>
          <w:p w:rsidR="00DF2F97" w:rsidRDefault="00DF2F97" w:rsidP="0071467D">
            <w:pPr>
              <w:spacing w:line="360" w:lineRule="auto"/>
              <w:jc w:val="center"/>
              <w:rPr>
                <w:szCs w:val="21"/>
              </w:rPr>
            </w:pPr>
          </w:p>
        </w:tc>
        <w:tc>
          <w:tcPr>
            <w:tcW w:w="1980" w:type="dxa"/>
            <w:vMerge/>
            <w:vAlign w:val="center"/>
          </w:tcPr>
          <w:p w:rsidR="00DF2F97" w:rsidRDefault="00DF2F97" w:rsidP="0071467D">
            <w:pPr>
              <w:spacing w:line="360" w:lineRule="auto"/>
              <w:jc w:val="center"/>
              <w:rPr>
                <w:szCs w:val="21"/>
              </w:rPr>
            </w:pPr>
          </w:p>
        </w:tc>
        <w:tc>
          <w:tcPr>
            <w:tcW w:w="1701" w:type="dxa"/>
            <w:vMerge/>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r>
              <w:rPr>
                <w:rFonts w:hint="eastAsia"/>
                <w:szCs w:val="21"/>
              </w:rPr>
              <w:t>每天</w:t>
            </w:r>
          </w:p>
        </w:tc>
        <w:tc>
          <w:tcPr>
            <w:tcW w:w="2694" w:type="dxa"/>
            <w:vAlign w:val="center"/>
          </w:tcPr>
          <w:p w:rsidR="00DF2F97" w:rsidRDefault="00DF2F97" w:rsidP="0071467D">
            <w:pPr>
              <w:spacing w:line="360" w:lineRule="auto"/>
              <w:jc w:val="center"/>
              <w:rPr>
                <w:szCs w:val="21"/>
              </w:rPr>
            </w:pPr>
            <w:r>
              <w:rPr>
                <w:rFonts w:hint="eastAsia"/>
                <w:szCs w:val="21"/>
              </w:rPr>
              <w:t>每周</w:t>
            </w:r>
            <w:r>
              <w:rPr>
                <w:rFonts w:hint="eastAsia"/>
                <w:szCs w:val="21"/>
              </w:rPr>
              <w:t>/</w:t>
            </w:r>
            <w:r>
              <w:rPr>
                <w:rFonts w:hint="eastAsia"/>
                <w:szCs w:val="21"/>
              </w:rPr>
              <w:t>两周</w:t>
            </w:r>
          </w:p>
        </w:tc>
        <w:tc>
          <w:tcPr>
            <w:tcW w:w="2268" w:type="dxa"/>
            <w:vAlign w:val="center"/>
          </w:tcPr>
          <w:p w:rsidR="00DF2F97" w:rsidRDefault="00DF2F97" w:rsidP="0071467D">
            <w:pPr>
              <w:spacing w:line="360" w:lineRule="auto"/>
              <w:jc w:val="center"/>
              <w:rPr>
                <w:szCs w:val="21"/>
              </w:rPr>
            </w:pPr>
            <w:r>
              <w:rPr>
                <w:rFonts w:hint="eastAsia"/>
                <w:szCs w:val="21"/>
              </w:rPr>
              <w:t>每月</w:t>
            </w:r>
            <w:r>
              <w:rPr>
                <w:rFonts w:hint="eastAsia"/>
                <w:szCs w:val="21"/>
              </w:rPr>
              <w:t>/</w:t>
            </w:r>
            <w:r>
              <w:rPr>
                <w:rFonts w:hint="eastAsia"/>
                <w:szCs w:val="21"/>
              </w:rPr>
              <w:t>季度</w:t>
            </w:r>
          </w:p>
        </w:tc>
        <w:tc>
          <w:tcPr>
            <w:tcW w:w="2551" w:type="dxa"/>
            <w:vMerge/>
            <w:vAlign w:val="center"/>
          </w:tcPr>
          <w:p w:rsidR="00DF2F97" w:rsidRDefault="00DF2F97" w:rsidP="0071467D">
            <w:pPr>
              <w:spacing w:line="360" w:lineRule="auto"/>
              <w:jc w:val="center"/>
              <w:rPr>
                <w:szCs w:val="21"/>
              </w:rPr>
            </w:pPr>
          </w:p>
        </w:tc>
      </w:tr>
      <w:tr w:rsidR="00DF2F97" w:rsidTr="0071467D">
        <w:trPr>
          <w:trHeight w:val="1532"/>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园区道路</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4400D7C7" wp14:editId="6F62D092">
                  <wp:extent cx="946785" cy="1126490"/>
                  <wp:effectExtent l="0" t="0" r="5715" b="16510"/>
                  <wp:docPr id="139" name="图片 33" descr="20140424_062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33" descr="20140424_062415"/>
                          <pic:cNvPicPr>
                            <a:picLocks noChangeAspect="1"/>
                          </pic:cNvPicPr>
                        </pic:nvPicPr>
                        <pic:blipFill>
                          <a:blip r:embed="rId42"/>
                          <a:stretch>
                            <a:fillRect/>
                          </a:stretch>
                        </pic:blipFill>
                        <pic:spPr>
                          <a:xfrm>
                            <a:off x="0" y="0"/>
                            <a:ext cx="946785" cy="1126490"/>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r>
              <w:rPr>
                <w:rFonts w:hint="eastAsia"/>
                <w:szCs w:val="21"/>
              </w:rPr>
              <w:t>扫把、簸箕</w:t>
            </w:r>
          </w:p>
          <w:p w:rsidR="00DF2F97" w:rsidRDefault="00DF2F97" w:rsidP="0071467D">
            <w:pPr>
              <w:spacing w:line="360" w:lineRule="auto"/>
              <w:jc w:val="center"/>
              <w:rPr>
                <w:szCs w:val="21"/>
              </w:rPr>
            </w:pPr>
            <w:r>
              <w:rPr>
                <w:rFonts w:hint="eastAsia"/>
                <w:szCs w:val="21"/>
              </w:rPr>
              <w:t>随时清理</w:t>
            </w:r>
            <w:r>
              <w:rPr>
                <w:rFonts w:hint="eastAsia"/>
                <w:szCs w:val="21"/>
              </w:rPr>
              <w:t>1</w:t>
            </w:r>
            <w:r>
              <w:rPr>
                <w:rFonts w:hint="eastAsia"/>
                <w:szCs w:val="21"/>
              </w:rPr>
              <w:t>次，随时保洁</w:t>
            </w: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rPr>
              <w:t>无明显杂物、垃圾</w:t>
            </w:r>
          </w:p>
        </w:tc>
      </w:tr>
      <w:tr w:rsidR="00DF2F97" w:rsidTr="0071467D">
        <w:trPr>
          <w:trHeight w:val="1535"/>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庭院广场</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3CE864BB" wp14:editId="3A6D1ECB">
                  <wp:extent cx="946785" cy="1095375"/>
                  <wp:effectExtent l="0" t="0" r="5715" b="9525"/>
                  <wp:docPr id="140" name="图片 34" descr="20140424_06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34" descr="20140424_062351"/>
                          <pic:cNvPicPr>
                            <a:picLocks noChangeAspect="1"/>
                          </pic:cNvPicPr>
                        </pic:nvPicPr>
                        <pic:blipFill>
                          <a:blip r:embed="rId43"/>
                          <a:stretch>
                            <a:fillRect/>
                          </a:stretch>
                        </pic:blipFill>
                        <pic:spPr>
                          <a:xfrm>
                            <a:off x="0" y="0"/>
                            <a:ext cx="946785" cy="1095375"/>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r>
              <w:rPr>
                <w:rFonts w:hint="eastAsia"/>
                <w:szCs w:val="21"/>
              </w:rPr>
              <w:t>扫把、簸箕清扫</w:t>
            </w:r>
            <w:r>
              <w:rPr>
                <w:rFonts w:hint="eastAsia"/>
                <w:szCs w:val="21"/>
              </w:rPr>
              <w:t>1</w:t>
            </w:r>
            <w:r>
              <w:rPr>
                <w:rFonts w:hint="eastAsia"/>
                <w:szCs w:val="21"/>
              </w:rPr>
              <w:t>次，随时清理</w:t>
            </w: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rPr>
              <w:t>无明显杂物、垃圾</w:t>
            </w:r>
          </w:p>
        </w:tc>
      </w:tr>
      <w:tr w:rsidR="00DF2F97" w:rsidTr="0071467D">
        <w:trPr>
          <w:trHeight w:val="1557"/>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绿化带</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074328D1" wp14:editId="36818FF3">
                  <wp:extent cx="946785" cy="1053465"/>
                  <wp:effectExtent l="0" t="0" r="5715" b="13335"/>
                  <wp:docPr id="141" name="图片 35" descr="20140424_06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35" descr="20140424_062523"/>
                          <pic:cNvPicPr>
                            <a:picLocks noChangeAspect="1"/>
                          </pic:cNvPicPr>
                        </pic:nvPicPr>
                        <pic:blipFill>
                          <a:blip r:embed="rId44"/>
                          <a:stretch>
                            <a:fillRect/>
                          </a:stretch>
                        </pic:blipFill>
                        <pic:spPr>
                          <a:xfrm>
                            <a:off x="0" y="0"/>
                            <a:ext cx="946785" cy="1053465"/>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r>
              <w:rPr>
                <w:rFonts w:hint="eastAsia"/>
                <w:szCs w:val="21"/>
              </w:rPr>
              <w:t>扫把、簸箕清洁</w:t>
            </w:r>
            <w:r>
              <w:rPr>
                <w:rFonts w:hint="eastAsia"/>
                <w:szCs w:val="21"/>
              </w:rPr>
              <w:t>1</w:t>
            </w:r>
            <w:r>
              <w:rPr>
                <w:rFonts w:hint="eastAsia"/>
                <w:szCs w:val="21"/>
              </w:rPr>
              <w:t>次，随时保洁</w:t>
            </w: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rPr>
              <w:t>无明显杂物、垃圾</w:t>
            </w:r>
          </w:p>
        </w:tc>
      </w:tr>
      <w:tr w:rsidR="00DF2F97" w:rsidTr="0071467D">
        <w:trPr>
          <w:trHeight w:val="1697"/>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地上车位</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237C35B2" wp14:editId="6F24AE06">
                  <wp:extent cx="914400" cy="1116965"/>
                  <wp:effectExtent l="0" t="0" r="0" b="6985"/>
                  <wp:docPr id="142" name="图片 36" descr="20140424_062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36" descr="20140424_062445"/>
                          <pic:cNvPicPr>
                            <a:picLocks noChangeAspect="1"/>
                          </pic:cNvPicPr>
                        </pic:nvPicPr>
                        <pic:blipFill>
                          <a:blip r:embed="rId45"/>
                          <a:stretch>
                            <a:fillRect/>
                          </a:stretch>
                        </pic:blipFill>
                        <pic:spPr>
                          <a:xfrm>
                            <a:off x="0" y="0"/>
                            <a:ext cx="914400" cy="1116965"/>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r>
              <w:rPr>
                <w:rFonts w:hint="eastAsia"/>
                <w:szCs w:val="21"/>
              </w:rPr>
              <w:t>扫把、簸箕清洁</w:t>
            </w:r>
            <w:r>
              <w:rPr>
                <w:rFonts w:hint="eastAsia"/>
                <w:szCs w:val="21"/>
              </w:rPr>
              <w:t>1</w:t>
            </w:r>
            <w:r>
              <w:rPr>
                <w:rFonts w:hint="eastAsia"/>
                <w:szCs w:val="21"/>
              </w:rPr>
              <w:t>次，随时清理</w:t>
            </w:r>
          </w:p>
        </w:tc>
        <w:tc>
          <w:tcPr>
            <w:tcW w:w="2694" w:type="dxa"/>
            <w:vAlign w:val="center"/>
          </w:tcPr>
          <w:p w:rsidR="00DF2F97" w:rsidRDefault="00DF2F97" w:rsidP="0071467D">
            <w:pPr>
              <w:spacing w:line="360" w:lineRule="auto"/>
              <w:jc w:val="center"/>
              <w:rPr>
                <w:szCs w:val="21"/>
              </w:rPr>
            </w:pPr>
            <w:r>
              <w:rPr>
                <w:rFonts w:hint="eastAsia"/>
                <w:szCs w:val="21"/>
              </w:rPr>
              <w:t>墩布清拖</w:t>
            </w:r>
            <w:r>
              <w:rPr>
                <w:rFonts w:hint="eastAsia"/>
                <w:szCs w:val="21"/>
              </w:rPr>
              <w:t>1</w:t>
            </w:r>
            <w:r>
              <w:rPr>
                <w:rFonts w:hint="eastAsia"/>
                <w:szCs w:val="21"/>
              </w:rPr>
              <w:t>次</w:t>
            </w: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rPr>
              <w:t>无明显杂物、垃圾</w:t>
            </w:r>
          </w:p>
        </w:tc>
      </w:tr>
      <w:tr w:rsidR="00DF2F97" w:rsidTr="0071467D">
        <w:trPr>
          <w:trHeight w:val="1680"/>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标识牌、宣传栏</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6D351D81" wp14:editId="29B9CB56">
                  <wp:extent cx="869950" cy="1117600"/>
                  <wp:effectExtent l="0" t="0" r="6350" b="6350"/>
                  <wp:docPr id="143" name="图片 37" descr="20140424_0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37" descr="20140424_054811"/>
                          <pic:cNvPicPr>
                            <a:picLocks noChangeAspect="1"/>
                          </pic:cNvPicPr>
                        </pic:nvPicPr>
                        <pic:blipFill>
                          <a:blip r:embed="rId46"/>
                          <a:stretch>
                            <a:fillRect/>
                          </a:stretch>
                        </pic:blipFill>
                        <pic:spPr>
                          <a:xfrm>
                            <a:off x="0" y="0"/>
                            <a:ext cx="869950" cy="1117600"/>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r>
              <w:rPr>
                <w:rFonts w:hint="eastAsia"/>
                <w:szCs w:val="21"/>
              </w:rPr>
              <w:t>毛巾、</w:t>
            </w:r>
            <w:proofErr w:type="gramStart"/>
            <w:r>
              <w:rPr>
                <w:rFonts w:hint="eastAsia"/>
                <w:szCs w:val="21"/>
              </w:rPr>
              <w:t>高杆</w:t>
            </w:r>
            <w:proofErr w:type="gramEnd"/>
            <w:r>
              <w:rPr>
                <w:rFonts w:hint="eastAsia"/>
                <w:szCs w:val="21"/>
              </w:rPr>
              <w:t>擦拭清洁</w:t>
            </w:r>
            <w:r>
              <w:rPr>
                <w:szCs w:val="21"/>
              </w:rPr>
              <w:t>1</w:t>
            </w:r>
            <w:r>
              <w:rPr>
                <w:rFonts w:hint="eastAsia"/>
                <w:szCs w:val="21"/>
              </w:rPr>
              <w:t>次（</w:t>
            </w:r>
            <w:r>
              <w:rPr>
                <w:szCs w:val="21"/>
              </w:rPr>
              <w:t>1</w:t>
            </w:r>
            <w:r>
              <w:rPr>
                <w:rFonts w:hint="eastAsia"/>
                <w:szCs w:val="21"/>
              </w:rPr>
              <w:t>号）</w:t>
            </w:r>
          </w:p>
        </w:tc>
        <w:tc>
          <w:tcPr>
            <w:tcW w:w="2551" w:type="dxa"/>
            <w:vAlign w:val="center"/>
          </w:tcPr>
          <w:p w:rsidR="00DF2F97" w:rsidRDefault="00DF2F97" w:rsidP="0071467D">
            <w:pPr>
              <w:spacing w:line="360" w:lineRule="auto"/>
              <w:jc w:val="center"/>
              <w:rPr>
                <w:szCs w:val="21"/>
              </w:rPr>
            </w:pPr>
            <w:r>
              <w:rPr>
                <w:rFonts w:hint="eastAsia"/>
                <w:szCs w:val="21"/>
              </w:rPr>
              <w:t>无灰尘，无污渍</w:t>
            </w:r>
          </w:p>
        </w:tc>
      </w:tr>
      <w:tr w:rsidR="00DF2F97" w:rsidTr="0071467D">
        <w:trPr>
          <w:trHeight w:val="1680"/>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庭院路灯、灯杆、护栏</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57BA6441" wp14:editId="24A4EC6E">
                  <wp:extent cx="948055" cy="1173480"/>
                  <wp:effectExtent l="0" t="0" r="4445" b="7620"/>
                  <wp:docPr id="144" name="图片 38" descr="20140424_054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38" descr="20140424_054508"/>
                          <pic:cNvPicPr>
                            <a:picLocks noChangeAspect="1"/>
                          </pic:cNvPicPr>
                        </pic:nvPicPr>
                        <pic:blipFill>
                          <a:blip r:embed="rId47"/>
                          <a:stretch>
                            <a:fillRect/>
                          </a:stretch>
                        </pic:blipFill>
                        <pic:spPr>
                          <a:xfrm>
                            <a:off x="0" y="0"/>
                            <a:ext cx="948055" cy="1173480"/>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r>
              <w:rPr>
                <w:rFonts w:hint="eastAsia"/>
                <w:szCs w:val="21"/>
              </w:rPr>
              <w:t>每月用毛巾清洁</w:t>
            </w:r>
            <w:r>
              <w:rPr>
                <w:szCs w:val="21"/>
              </w:rPr>
              <w:t>1</w:t>
            </w:r>
            <w:r>
              <w:rPr>
                <w:rFonts w:hint="eastAsia"/>
                <w:szCs w:val="21"/>
              </w:rPr>
              <w:t>次（</w:t>
            </w:r>
            <w:r>
              <w:rPr>
                <w:szCs w:val="21"/>
              </w:rPr>
              <w:t>2</w:t>
            </w:r>
            <w:r>
              <w:rPr>
                <w:rFonts w:hint="eastAsia"/>
                <w:szCs w:val="21"/>
              </w:rPr>
              <w:t>号）</w:t>
            </w:r>
          </w:p>
        </w:tc>
        <w:tc>
          <w:tcPr>
            <w:tcW w:w="2551" w:type="dxa"/>
            <w:vAlign w:val="center"/>
          </w:tcPr>
          <w:p w:rsidR="00DF2F97" w:rsidRDefault="00DF2F97" w:rsidP="0071467D">
            <w:pPr>
              <w:spacing w:line="360" w:lineRule="auto"/>
              <w:jc w:val="center"/>
              <w:rPr>
                <w:szCs w:val="21"/>
              </w:rPr>
            </w:pPr>
          </w:p>
        </w:tc>
      </w:tr>
      <w:tr w:rsidR="00DF2F97" w:rsidTr="0071467D">
        <w:trPr>
          <w:trHeight w:val="1702"/>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排水明沟</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660EF121" wp14:editId="66456F87">
                  <wp:extent cx="857885" cy="1015365"/>
                  <wp:effectExtent l="0" t="0" r="18415" b="13335"/>
                  <wp:docPr id="145" name="图片 39" descr="20140424_063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39" descr="20140424_063543"/>
                          <pic:cNvPicPr>
                            <a:picLocks noChangeAspect="1"/>
                          </pic:cNvPicPr>
                        </pic:nvPicPr>
                        <pic:blipFill>
                          <a:blip r:embed="rId48"/>
                          <a:stretch>
                            <a:fillRect/>
                          </a:stretch>
                        </pic:blipFill>
                        <pic:spPr>
                          <a:xfrm>
                            <a:off x="0" y="0"/>
                            <a:ext cx="857885" cy="1015365"/>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r>
              <w:rPr>
                <w:rFonts w:hint="eastAsia"/>
                <w:szCs w:val="21"/>
              </w:rPr>
              <w:t>扫把，铁锹清理</w:t>
            </w:r>
            <w:r>
              <w:rPr>
                <w:szCs w:val="21"/>
              </w:rPr>
              <w:t>1</w:t>
            </w:r>
            <w:r>
              <w:rPr>
                <w:rFonts w:hint="eastAsia"/>
                <w:szCs w:val="21"/>
              </w:rPr>
              <w:t>次（</w:t>
            </w:r>
            <w:r>
              <w:rPr>
                <w:szCs w:val="21"/>
              </w:rPr>
              <w:t>3</w:t>
            </w:r>
            <w:r>
              <w:rPr>
                <w:rFonts w:hint="eastAsia"/>
                <w:szCs w:val="21"/>
              </w:rPr>
              <w:t>号）</w:t>
            </w:r>
          </w:p>
        </w:tc>
        <w:tc>
          <w:tcPr>
            <w:tcW w:w="2551" w:type="dxa"/>
            <w:vAlign w:val="center"/>
          </w:tcPr>
          <w:p w:rsidR="00DF2F97" w:rsidRDefault="00DF2F97" w:rsidP="0071467D">
            <w:pPr>
              <w:spacing w:line="360" w:lineRule="auto"/>
              <w:jc w:val="center"/>
              <w:rPr>
                <w:szCs w:val="21"/>
              </w:rPr>
            </w:pPr>
            <w:r>
              <w:rPr>
                <w:rFonts w:hint="eastAsia"/>
                <w:szCs w:val="21"/>
              </w:rPr>
              <w:t>无污物，淤泥</w:t>
            </w:r>
          </w:p>
        </w:tc>
      </w:tr>
      <w:tr w:rsidR="00DF2F97" w:rsidTr="0071467D">
        <w:trPr>
          <w:trHeight w:val="1840"/>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垃圾桶</w:t>
            </w:r>
          </w:p>
          <w:p w:rsidR="00DF2F97" w:rsidRDefault="00DF2F97" w:rsidP="0071467D">
            <w:pPr>
              <w:spacing w:line="360" w:lineRule="auto"/>
              <w:jc w:val="center"/>
              <w:rPr>
                <w:szCs w:val="21"/>
              </w:rPr>
            </w:pPr>
            <w:r>
              <w:rPr>
                <w:rFonts w:hint="eastAsia"/>
                <w:szCs w:val="21"/>
              </w:rPr>
              <w:t>果皮箱</w:t>
            </w:r>
          </w:p>
        </w:tc>
        <w:tc>
          <w:tcPr>
            <w:tcW w:w="1701" w:type="dxa"/>
            <w:vAlign w:val="center"/>
          </w:tcPr>
          <w:p w:rsidR="00DF2F97" w:rsidRDefault="00DF2F97" w:rsidP="0071467D">
            <w:pPr>
              <w:spacing w:line="360" w:lineRule="auto"/>
              <w:jc w:val="center"/>
              <w:rPr>
                <w:szCs w:val="21"/>
              </w:rPr>
            </w:pPr>
            <w:r>
              <w:rPr>
                <w:noProof/>
                <w:szCs w:val="21"/>
              </w:rPr>
              <w:drawing>
                <wp:inline distT="0" distB="0" distL="114300" distR="114300" wp14:anchorId="10D48781" wp14:editId="445F2433">
                  <wp:extent cx="937260" cy="1083945"/>
                  <wp:effectExtent l="0" t="0" r="15240" b="1905"/>
                  <wp:docPr id="146" name="图片 40" descr="20140424_062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40" descr="20140424_062702"/>
                          <pic:cNvPicPr>
                            <a:picLocks noChangeAspect="1"/>
                          </pic:cNvPicPr>
                        </pic:nvPicPr>
                        <pic:blipFill>
                          <a:blip r:embed="rId49"/>
                          <a:stretch>
                            <a:fillRect/>
                          </a:stretch>
                        </pic:blipFill>
                        <pic:spPr>
                          <a:xfrm>
                            <a:off x="0" y="0"/>
                            <a:ext cx="937260" cy="1083945"/>
                          </a:xfrm>
                          <a:prstGeom prst="rect">
                            <a:avLst/>
                          </a:prstGeom>
                          <a:noFill/>
                          <a:ln w="9525">
                            <a:noFill/>
                          </a:ln>
                        </pic:spPr>
                      </pic:pic>
                    </a:graphicData>
                  </a:graphic>
                </wp:inline>
              </w:drawing>
            </w:r>
          </w:p>
        </w:tc>
        <w:tc>
          <w:tcPr>
            <w:tcW w:w="2126" w:type="dxa"/>
            <w:vAlign w:val="center"/>
          </w:tcPr>
          <w:p w:rsidR="00DF2F97" w:rsidRDefault="00DF2F97" w:rsidP="0071467D">
            <w:pPr>
              <w:spacing w:line="360" w:lineRule="auto"/>
              <w:jc w:val="center"/>
              <w:rPr>
                <w:szCs w:val="21"/>
              </w:rPr>
            </w:pPr>
          </w:p>
        </w:tc>
        <w:tc>
          <w:tcPr>
            <w:tcW w:w="2694" w:type="dxa"/>
            <w:vAlign w:val="center"/>
          </w:tcPr>
          <w:p w:rsidR="00DF2F97" w:rsidRDefault="00DF2F97" w:rsidP="0071467D">
            <w:pPr>
              <w:spacing w:line="360" w:lineRule="auto"/>
              <w:jc w:val="center"/>
              <w:rPr>
                <w:szCs w:val="21"/>
              </w:rPr>
            </w:pPr>
            <w:r>
              <w:rPr>
                <w:rFonts w:hint="eastAsia"/>
                <w:szCs w:val="21"/>
              </w:rPr>
              <w:t>（</w:t>
            </w:r>
            <w:r>
              <w:rPr>
                <w:rFonts w:hint="eastAsia"/>
                <w:szCs w:val="21"/>
              </w:rPr>
              <w:t>4-10</w:t>
            </w:r>
            <w:r>
              <w:rPr>
                <w:rFonts w:hint="eastAsia"/>
                <w:szCs w:val="21"/>
              </w:rPr>
              <w:t>月）垃圾桶外观、内壁配合</w:t>
            </w:r>
            <w:r>
              <w:rPr>
                <w:rFonts w:hint="eastAsia"/>
                <w:szCs w:val="21"/>
              </w:rPr>
              <w:t>84</w:t>
            </w:r>
            <w:r>
              <w:rPr>
                <w:rFonts w:hint="eastAsia"/>
                <w:szCs w:val="21"/>
              </w:rPr>
              <w:t>消毒液</w:t>
            </w:r>
            <w:r>
              <w:rPr>
                <w:rFonts w:hint="eastAsia"/>
                <w:szCs w:val="21"/>
              </w:rPr>
              <w:t>1</w:t>
            </w:r>
            <w:r>
              <w:rPr>
                <w:rFonts w:hint="eastAsia"/>
                <w:szCs w:val="21"/>
              </w:rPr>
              <w:t>次，清水冲洗。</w:t>
            </w:r>
          </w:p>
          <w:p w:rsidR="00DF2F97" w:rsidRDefault="00DF2F97" w:rsidP="0071467D">
            <w:pPr>
              <w:spacing w:line="360" w:lineRule="auto"/>
              <w:jc w:val="center"/>
              <w:rPr>
                <w:szCs w:val="21"/>
              </w:rPr>
            </w:pPr>
            <w:r>
              <w:rPr>
                <w:rFonts w:hint="eastAsia"/>
                <w:szCs w:val="21"/>
              </w:rPr>
              <w:t>（</w:t>
            </w:r>
            <w:r>
              <w:rPr>
                <w:rFonts w:hint="eastAsia"/>
                <w:szCs w:val="21"/>
              </w:rPr>
              <w:t>11-3</w:t>
            </w:r>
            <w:r>
              <w:rPr>
                <w:rFonts w:hint="eastAsia"/>
                <w:szCs w:val="21"/>
              </w:rPr>
              <w:t>月）每两周垃圾桶外观、内壁配合</w:t>
            </w:r>
            <w:r>
              <w:rPr>
                <w:rFonts w:hint="eastAsia"/>
                <w:szCs w:val="21"/>
              </w:rPr>
              <w:t>84</w:t>
            </w:r>
            <w:r>
              <w:rPr>
                <w:rFonts w:hint="eastAsia"/>
                <w:szCs w:val="21"/>
              </w:rPr>
              <w:t>消毒液</w:t>
            </w:r>
            <w:r>
              <w:rPr>
                <w:rFonts w:hint="eastAsia"/>
                <w:szCs w:val="21"/>
              </w:rPr>
              <w:t>1</w:t>
            </w:r>
            <w:r>
              <w:rPr>
                <w:rFonts w:hint="eastAsia"/>
                <w:szCs w:val="21"/>
              </w:rPr>
              <w:t>次，清水冲洗。</w:t>
            </w: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szCs w:val="21"/>
              </w:rPr>
              <w:t>无溢出垃圾、无异味，无油迹、无污迹</w:t>
            </w:r>
          </w:p>
        </w:tc>
      </w:tr>
      <w:tr w:rsidR="00DF2F97" w:rsidTr="0071467D">
        <w:trPr>
          <w:trHeight w:val="489"/>
        </w:trPr>
        <w:tc>
          <w:tcPr>
            <w:tcW w:w="538"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雨雪天气</w:t>
            </w:r>
          </w:p>
        </w:tc>
        <w:tc>
          <w:tcPr>
            <w:tcW w:w="1701"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r>
              <w:rPr>
                <w:rFonts w:hint="eastAsia"/>
                <w:szCs w:val="21"/>
              </w:rPr>
              <w:t>随时组织清理</w:t>
            </w:r>
          </w:p>
        </w:tc>
        <w:tc>
          <w:tcPr>
            <w:tcW w:w="2694" w:type="dxa"/>
            <w:vAlign w:val="center"/>
          </w:tcPr>
          <w:p w:rsidR="00DF2F97" w:rsidRDefault="00DF2F97" w:rsidP="0071467D">
            <w:pPr>
              <w:spacing w:line="360" w:lineRule="auto"/>
              <w:jc w:val="center"/>
              <w:rPr>
                <w:szCs w:val="21"/>
              </w:rPr>
            </w:pPr>
          </w:p>
        </w:tc>
        <w:tc>
          <w:tcPr>
            <w:tcW w:w="2268" w:type="dxa"/>
            <w:vAlign w:val="center"/>
          </w:tcPr>
          <w:p w:rsidR="00DF2F97" w:rsidRDefault="00DF2F97" w:rsidP="0071467D">
            <w:pPr>
              <w:spacing w:line="360" w:lineRule="auto"/>
              <w:jc w:val="center"/>
              <w:rPr>
                <w:szCs w:val="21"/>
              </w:rPr>
            </w:pPr>
          </w:p>
        </w:tc>
        <w:tc>
          <w:tcPr>
            <w:tcW w:w="2551" w:type="dxa"/>
            <w:vAlign w:val="center"/>
          </w:tcPr>
          <w:p w:rsidR="00DF2F97" w:rsidRDefault="00DF2F97" w:rsidP="0071467D">
            <w:pPr>
              <w:spacing w:line="360" w:lineRule="auto"/>
              <w:jc w:val="center"/>
              <w:rPr>
                <w:szCs w:val="21"/>
              </w:rPr>
            </w:pPr>
            <w:r>
              <w:rPr>
                <w:rFonts w:hint="eastAsia"/>
                <w:szCs w:val="21"/>
              </w:rPr>
              <w:t>无积水、积雪</w:t>
            </w:r>
          </w:p>
        </w:tc>
      </w:tr>
    </w:tbl>
    <w:p w:rsidR="00DF2F97" w:rsidRDefault="00DF2F97" w:rsidP="00DF2F97">
      <w:pPr>
        <w:spacing w:line="360" w:lineRule="auto"/>
        <w:rPr>
          <w:b/>
          <w:szCs w:val="21"/>
        </w:rPr>
      </w:pPr>
      <w:r>
        <w:rPr>
          <w:rFonts w:ascii="宋体" w:hAnsi="宋体" w:hint="eastAsia"/>
          <w:b/>
          <w:sz w:val="28"/>
          <w:szCs w:val="28"/>
        </w:rPr>
        <w:t xml:space="preserve"> </w:t>
      </w:r>
      <w:r>
        <w:rPr>
          <w:rFonts w:ascii="宋体" w:hAnsi="宋体" w:hint="eastAsia"/>
          <w:bCs/>
          <w:sz w:val="28"/>
          <w:szCs w:val="28"/>
        </w:rPr>
        <w:t xml:space="preserve">  ④</w:t>
      </w:r>
      <w:r>
        <w:rPr>
          <w:rFonts w:hint="eastAsia"/>
          <w:bCs/>
          <w:sz w:val="28"/>
          <w:szCs w:val="28"/>
        </w:rPr>
        <w:t>车库保洁作业程序及标准</w:t>
      </w:r>
    </w:p>
    <w:tbl>
      <w:tblPr>
        <w:tblW w:w="140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67"/>
        <w:gridCol w:w="1980"/>
        <w:gridCol w:w="1985"/>
        <w:gridCol w:w="1985"/>
        <w:gridCol w:w="2126"/>
        <w:gridCol w:w="2409"/>
        <w:gridCol w:w="2126"/>
      </w:tblGrid>
      <w:tr w:rsidR="00DF2F97" w:rsidTr="0071467D">
        <w:trPr>
          <w:trHeight w:val="365"/>
        </w:trPr>
        <w:tc>
          <w:tcPr>
            <w:tcW w:w="1467" w:type="dxa"/>
            <w:vMerge w:val="restart"/>
            <w:vAlign w:val="center"/>
          </w:tcPr>
          <w:p w:rsidR="00DF2F97" w:rsidRDefault="00DF2F97" w:rsidP="0071467D">
            <w:pPr>
              <w:spacing w:line="360" w:lineRule="auto"/>
              <w:jc w:val="center"/>
              <w:rPr>
                <w:szCs w:val="21"/>
              </w:rPr>
            </w:pPr>
          </w:p>
          <w:p w:rsidR="00DF2F97" w:rsidRDefault="00DF2F97" w:rsidP="0071467D">
            <w:pPr>
              <w:spacing w:line="360" w:lineRule="auto"/>
              <w:jc w:val="center"/>
              <w:rPr>
                <w:szCs w:val="21"/>
              </w:rPr>
            </w:pPr>
          </w:p>
          <w:p w:rsidR="00DF2F97" w:rsidRDefault="00DF2F97" w:rsidP="0071467D">
            <w:pPr>
              <w:spacing w:line="360" w:lineRule="auto"/>
              <w:jc w:val="center"/>
              <w:rPr>
                <w:szCs w:val="21"/>
              </w:rPr>
            </w:pPr>
            <w:r>
              <w:rPr>
                <w:rFonts w:hint="eastAsia"/>
                <w:szCs w:val="21"/>
              </w:rPr>
              <w:t>地下</w:t>
            </w:r>
          </w:p>
          <w:p w:rsidR="00DF2F97" w:rsidRDefault="00DF2F97" w:rsidP="0071467D">
            <w:pPr>
              <w:spacing w:line="360" w:lineRule="auto"/>
              <w:jc w:val="center"/>
              <w:rPr>
                <w:szCs w:val="21"/>
              </w:rPr>
            </w:pPr>
            <w:r>
              <w:rPr>
                <w:rFonts w:hint="eastAsia"/>
                <w:szCs w:val="21"/>
              </w:rPr>
              <w:t>车库</w:t>
            </w:r>
          </w:p>
          <w:p w:rsidR="00DF2F97" w:rsidRDefault="00DF2F97" w:rsidP="0071467D">
            <w:pPr>
              <w:spacing w:line="360" w:lineRule="auto"/>
              <w:jc w:val="center"/>
              <w:rPr>
                <w:szCs w:val="21"/>
              </w:rPr>
            </w:pPr>
          </w:p>
        </w:tc>
        <w:tc>
          <w:tcPr>
            <w:tcW w:w="1980" w:type="dxa"/>
            <w:vMerge w:val="restart"/>
            <w:vAlign w:val="center"/>
          </w:tcPr>
          <w:p w:rsidR="00DF2F97" w:rsidRDefault="00DF2F97" w:rsidP="0071467D">
            <w:pPr>
              <w:spacing w:line="360" w:lineRule="auto"/>
              <w:jc w:val="center"/>
              <w:rPr>
                <w:szCs w:val="21"/>
              </w:rPr>
            </w:pPr>
            <w:r>
              <w:rPr>
                <w:rFonts w:hint="eastAsia"/>
                <w:szCs w:val="21"/>
              </w:rPr>
              <w:t>清洁项目</w:t>
            </w:r>
          </w:p>
        </w:tc>
        <w:tc>
          <w:tcPr>
            <w:tcW w:w="1985" w:type="dxa"/>
            <w:vMerge w:val="restart"/>
            <w:vAlign w:val="center"/>
          </w:tcPr>
          <w:p w:rsidR="00DF2F97" w:rsidRDefault="00DF2F97" w:rsidP="0071467D">
            <w:pPr>
              <w:spacing w:line="360" w:lineRule="auto"/>
              <w:jc w:val="center"/>
              <w:rPr>
                <w:szCs w:val="21"/>
              </w:rPr>
            </w:pPr>
          </w:p>
        </w:tc>
        <w:tc>
          <w:tcPr>
            <w:tcW w:w="6520" w:type="dxa"/>
            <w:gridSpan w:val="3"/>
            <w:vAlign w:val="center"/>
          </w:tcPr>
          <w:p w:rsidR="00DF2F97" w:rsidRDefault="00DF2F97" w:rsidP="0071467D">
            <w:pPr>
              <w:spacing w:line="360" w:lineRule="auto"/>
              <w:jc w:val="center"/>
              <w:rPr>
                <w:szCs w:val="21"/>
              </w:rPr>
            </w:pPr>
            <w:r>
              <w:rPr>
                <w:rFonts w:hint="eastAsia"/>
                <w:szCs w:val="21"/>
              </w:rPr>
              <w:t>日常工作及周期性工作</w:t>
            </w:r>
          </w:p>
        </w:tc>
        <w:tc>
          <w:tcPr>
            <w:tcW w:w="2126" w:type="dxa"/>
            <w:vMerge w:val="restart"/>
            <w:vAlign w:val="center"/>
          </w:tcPr>
          <w:p w:rsidR="00DF2F97" w:rsidRDefault="00DF2F97" w:rsidP="0071467D">
            <w:pPr>
              <w:spacing w:line="360" w:lineRule="auto"/>
              <w:jc w:val="center"/>
              <w:rPr>
                <w:szCs w:val="21"/>
              </w:rPr>
            </w:pPr>
            <w:r>
              <w:rPr>
                <w:rFonts w:hint="eastAsia"/>
                <w:szCs w:val="21"/>
              </w:rPr>
              <w:t>清洁标准</w:t>
            </w:r>
          </w:p>
        </w:tc>
      </w:tr>
      <w:tr w:rsidR="00DF2F97" w:rsidTr="0071467D">
        <w:trPr>
          <w:trHeight w:val="350"/>
        </w:trPr>
        <w:tc>
          <w:tcPr>
            <w:tcW w:w="1467" w:type="dxa"/>
            <w:vMerge/>
            <w:vAlign w:val="center"/>
          </w:tcPr>
          <w:p w:rsidR="00DF2F97" w:rsidRDefault="00DF2F97" w:rsidP="0071467D">
            <w:pPr>
              <w:spacing w:line="360" w:lineRule="auto"/>
              <w:jc w:val="center"/>
              <w:rPr>
                <w:szCs w:val="21"/>
              </w:rPr>
            </w:pPr>
          </w:p>
        </w:tc>
        <w:tc>
          <w:tcPr>
            <w:tcW w:w="1980" w:type="dxa"/>
            <w:vMerge/>
            <w:vAlign w:val="center"/>
          </w:tcPr>
          <w:p w:rsidR="00DF2F97" w:rsidRDefault="00DF2F97" w:rsidP="0071467D">
            <w:pPr>
              <w:spacing w:line="360" w:lineRule="auto"/>
              <w:jc w:val="center"/>
              <w:rPr>
                <w:szCs w:val="21"/>
              </w:rPr>
            </w:pPr>
          </w:p>
        </w:tc>
        <w:tc>
          <w:tcPr>
            <w:tcW w:w="1985" w:type="dxa"/>
            <w:vMerge/>
            <w:vAlign w:val="center"/>
          </w:tcPr>
          <w:p w:rsidR="00DF2F97" w:rsidRDefault="00DF2F97" w:rsidP="0071467D">
            <w:pPr>
              <w:spacing w:line="360" w:lineRule="auto"/>
              <w:jc w:val="center"/>
              <w:rPr>
                <w:szCs w:val="21"/>
              </w:rPr>
            </w:pPr>
          </w:p>
        </w:tc>
        <w:tc>
          <w:tcPr>
            <w:tcW w:w="1985" w:type="dxa"/>
            <w:vAlign w:val="center"/>
          </w:tcPr>
          <w:p w:rsidR="00DF2F97" w:rsidRDefault="00DF2F97" w:rsidP="0071467D">
            <w:pPr>
              <w:spacing w:line="360" w:lineRule="auto"/>
              <w:jc w:val="center"/>
              <w:rPr>
                <w:szCs w:val="21"/>
              </w:rPr>
            </w:pPr>
            <w:r>
              <w:rPr>
                <w:rFonts w:hint="eastAsia"/>
                <w:szCs w:val="21"/>
              </w:rPr>
              <w:t>每天</w:t>
            </w:r>
          </w:p>
        </w:tc>
        <w:tc>
          <w:tcPr>
            <w:tcW w:w="2126" w:type="dxa"/>
            <w:vAlign w:val="center"/>
          </w:tcPr>
          <w:p w:rsidR="00DF2F97" w:rsidRDefault="00DF2F97" w:rsidP="0071467D">
            <w:pPr>
              <w:spacing w:line="360" w:lineRule="auto"/>
              <w:jc w:val="center"/>
              <w:rPr>
                <w:szCs w:val="21"/>
              </w:rPr>
            </w:pPr>
            <w:r>
              <w:rPr>
                <w:rFonts w:hint="eastAsia"/>
                <w:szCs w:val="21"/>
              </w:rPr>
              <w:t>每周</w:t>
            </w:r>
            <w:r>
              <w:rPr>
                <w:rFonts w:hint="eastAsia"/>
                <w:szCs w:val="21"/>
              </w:rPr>
              <w:t>/</w:t>
            </w:r>
            <w:r>
              <w:rPr>
                <w:rFonts w:hint="eastAsia"/>
                <w:szCs w:val="21"/>
              </w:rPr>
              <w:t>两周</w:t>
            </w:r>
          </w:p>
        </w:tc>
        <w:tc>
          <w:tcPr>
            <w:tcW w:w="2409" w:type="dxa"/>
            <w:vAlign w:val="center"/>
          </w:tcPr>
          <w:p w:rsidR="00DF2F97" w:rsidRDefault="00DF2F97" w:rsidP="0071467D">
            <w:pPr>
              <w:spacing w:line="360" w:lineRule="auto"/>
              <w:jc w:val="center"/>
              <w:rPr>
                <w:szCs w:val="21"/>
              </w:rPr>
            </w:pPr>
            <w:r>
              <w:rPr>
                <w:rFonts w:hint="eastAsia"/>
                <w:szCs w:val="21"/>
              </w:rPr>
              <w:t>每月</w:t>
            </w:r>
            <w:r>
              <w:rPr>
                <w:rFonts w:hint="eastAsia"/>
                <w:szCs w:val="21"/>
              </w:rPr>
              <w:t>/</w:t>
            </w:r>
            <w:r>
              <w:rPr>
                <w:rFonts w:hint="eastAsia"/>
                <w:szCs w:val="21"/>
              </w:rPr>
              <w:t>季度</w:t>
            </w:r>
          </w:p>
        </w:tc>
        <w:tc>
          <w:tcPr>
            <w:tcW w:w="2126" w:type="dxa"/>
            <w:vMerge/>
            <w:vAlign w:val="center"/>
          </w:tcPr>
          <w:p w:rsidR="00DF2F97" w:rsidRDefault="00DF2F97" w:rsidP="0071467D">
            <w:pPr>
              <w:spacing w:line="360" w:lineRule="auto"/>
              <w:jc w:val="center"/>
              <w:rPr>
                <w:szCs w:val="21"/>
              </w:rPr>
            </w:pPr>
          </w:p>
        </w:tc>
      </w:tr>
      <w:tr w:rsidR="00DF2F97" w:rsidTr="0071467D">
        <w:trPr>
          <w:trHeight w:val="1895"/>
        </w:trPr>
        <w:tc>
          <w:tcPr>
            <w:tcW w:w="1467"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车场主干道及车位地面</w:t>
            </w:r>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10FC852F" wp14:editId="428E0895">
                  <wp:extent cx="998855" cy="1105535"/>
                  <wp:effectExtent l="0" t="0" r="10795" b="18415"/>
                  <wp:docPr id="147" name="图片 41" descr="20140424_063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41" descr="20140424_063923"/>
                          <pic:cNvPicPr>
                            <a:picLocks noChangeAspect="1"/>
                          </pic:cNvPicPr>
                        </pic:nvPicPr>
                        <pic:blipFill>
                          <a:blip r:embed="rId50"/>
                          <a:stretch>
                            <a:fillRect/>
                          </a:stretch>
                        </pic:blipFill>
                        <pic:spPr>
                          <a:xfrm>
                            <a:off x="0" y="0"/>
                            <a:ext cx="998855" cy="1105535"/>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r>
              <w:rPr>
                <w:rFonts w:hint="eastAsia"/>
                <w:szCs w:val="21"/>
              </w:rPr>
              <w:t>扫把清扫</w:t>
            </w:r>
            <w:r>
              <w:rPr>
                <w:rFonts w:hint="eastAsia"/>
                <w:szCs w:val="21"/>
              </w:rPr>
              <w:t>1</w:t>
            </w:r>
            <w:r>
              <w:rPr>
                <w:rFonts w:hint="eastAsia"/>
                <w:szCs w:val="21"/>
              </w:rPr>
              <w:t>次</w:t>
            </w:r>
          </w:p>
        </w:tc>
        <w:tc>
          <w:tcPr>
            <w:tcW w:w="2126" w:type="dxa"/>
            <w:vAlign w:val="center"/>
          </w:tcPr>
          <w:p w:rsidR="00DF2F97" w:rsidRDefault="00DF2F97" w:rsidP="0071467D">
            <w:pPr>
              <w:spacing w:line="360" w:lineRule="auto"/>
              <w:jc w:val="center"/>
              <w:rPr>
                <w:szCs w:val="21"/>
              </w:rPr>
            </w:pPr>
            <w:r>
              <w:rPr>
                <w:rFonts w:hint="eastAsia"/>
                <w:szCs w:val="21"/>
              </w:rPr>
              <w:t>墩布清拖</w:t>
            </w:r>
            <w:r>
              <w:rPr>
                <w:szCs w:val="21"/>
              </w:rPr>
              <w:t>1</w:t>
            </w:r>
            <w:r>
              <w:rPr>
                <w:rFonts w:hint="eastAsia"/>
                <w:szCs w:val="21"/>
              </w:rPr>
              <w:t>次（周一）</w:t>
            </w:r>
          </w:p>
        </w:tc>
        <w:tc>
          <w:tcPr>
            <w:tcW w:w="2409" w:type="dxa"/>
            <w:vAlign w:val="center"/>
          </w:tcPr>
          <w:p w:rsidR="00DF2F97" w:rsidRDefault="00DF2F97" w:rsidP="0071467D">
            <w:pPr>
              <w:spacing w:line="360" w:lineRule="auto"/>
              <w:jc w:val="center"/>
              <w:rPr>
                <w:szCs w:val="21"/>
              </w:rPr>
            </w:pPr>
            <w:r>
              <w:rPr>
                <w:rFonts w:hint="eastAsia"/>
                <w:szCs w:val="21"/>
              </w:rPr>
              <w:t>每季度冲洗</w:t>
            </w:r>
            <w:r>
              <w:rPr>
                <w:rFonts w:hint="eastAsia"/>
                <w:szCs w:val="21"/>
              </w:rPr>
              <w:t>2</w:t>
            </w:r>
            <w:r>
              <w:rPr>
                <w:rFonts w:hint="eastAsia"/>
                <w:szCs w:val="21"/>
              </w:rPr>
              <w:t>次</w:t>
            </w:r>
          </w:p>
        </w:tc>
        <w:tc>
          <w:tcPr>
            <w:tcW w:w="2126" w:type="dxa"/>
            <w:vAlign w:val="center"/>
          </w:tcPr>
          <w:p w:rsidR="00DF2F97" w:rsidRDefault="00DF2F97" w:rsidP="0071467D">
            <w:pPr>
              <w:spacing w:line="360" w:lineRule="auto"/>
              <w:jc w:val="center"/>
              <w:rPr>
                <w:szCs w:val="21"/>
              </w:rPr>
            </w:pPr>
            <w:r>
              <w:rPr>
                <w:rFonts w:hint="eastAsia"/>
              </w:rPr>
              <w:t>无污渍、无印迹、无垃圾</w:t>
            </w:r>
          </w:p>
        </w:tc>
      </w:tr>
      <w:tr w:rsidR="00DF2F97" w:rsidTr="0071467D">
        <w:trPr>
          <w:trHeight w:val="1745"/>
        </w:trPr>
        <w:tc>
          <w:tcPr>
            <w:tcW w:w="1467"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墙面</w:t>
            </w:r>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5DEC11EC" wp14:editId="447863C0">
                  <wp:extent cx="998855" cy="1021080"/>
                  <wp:effectExtent l="0" t="0" r="10795" b="7620"/>
                  <wp:docPr id="148" name="图片 42" descr="20140424_064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42" descr="20140424_064154"/>
                          <pic:cNvPicPr>
                            <a:picLocks noChangeAspect="1"/>
                          </pic:cNvPicPr>
                        </pic:nvPicPr>
                        <pic:blipFill>
                          <a:blip r:embed="rId51"/>
                          <a:stretch>
                            <a:fillRect/>
                          </a:stretch>
                        </pic:blipFill>
                        <pic:spPr>
                          <a:xfrm>
                            <a:off x="0" y="0"/>
                            <a:ext cx="998855" cy="1021080"/>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p>
        </w:tc>
        <w:tc>
          <w:tcPr>
            <w:tcW w:w="2409" w:type="dxa"/>
            <w:vAlign w:val="center"/>
          </w:tcPr>
          <w:p w:rsidR="00DF2F97" w:rsidRDefault="00DF2F97" w:rsidP="0071467D">
            <w:pPr>
              <w:spacing w:line="360" w:lineRule="auto"/>
              <w:jc w:val="center"/>
              <w:rPr>
                <w:szCs w:val="21"/>
              </w:rPr>
            </w:pPr>
            <w:r>
              <w:rPr>
                <w:rFonts w:hint="eastAsia"/>
                <w:szCs w:val="21"/>
              </w:rPr>
              <w:t>每季度鸡毛掸子清理</w:t>
            </w:r>
            <w:r>
              <w:rPr>
                <w:rFonts w:hint="eastAsia"/>
                <w:szCs w:val="21"/>
              </w:rPr>
              <w:t>1</w:t>
            </w:r>
            <w:r>
              <w:rPr>
                <w:rFonts w:hint="eastAsia"/>
                <w:szCs w:val="21"/>
              </w:rPr>
              <w:t>次</w:t>
            </w:r>
          </w:p>
        </w:tc>
        <w:tc>
          <w:tcPr>
            <w:tcW w:w="2126" w:type="dxa"/>
            <w:vAlign w:val="center"/>
          </w:tcPr>
          <w:p w:rsidR="00DF2F97" w:rsidRDefault="00DF2F97" w:rsidP="0071467D">
            <w:pPr>
              <w:spacing w:line="360" w:lineRule="auto"/>
              <w:jc w:val="center"/>
              <w:rPr>
                <w:szCs w:val="21"/>
              </w:rPr>
            </w:pPr>
            <w:r>
              <w:rPr>
                <w:rFonts w:hint="eastAsia"/>
              </w:rPr>
              <w:t>无尘网、无污渍</w:t>
            </w:r>
          </w:p>
        </w:tc>
      </w:tr>
      <w:tr w:rsidR="00DF2F97" w:rsidTr="0071467D">
        <w:trPr>
          <w:trHeight w:val="1845"/>
        </w:trPr>
        <w:tc>
          <w:tcPr>
            <w:tcW w:w="1467"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地下</w:t>
            </w:r>
            <w:proofErr w:type="gramStart"/>
            <w:r>
              <w:rPr>
                <w:rFonts w:hint="eastAsia"/>
                <w:szCs w:val="21"/>
              </w:rPr>
              <w:t>侯梯厅</w:t>
            </w:r>
            <w:proofErr w:type="gramEnd"/>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59978E7F" wp14:editId="26427E7F">
                  <wp:extent cx="1052830" cy="1073785"/>
                  <wp:effectExtent l="0" t="0" r="13970" b="12065"/>
                  <wp:docPr id="149" name="图片 43" descr="20140424_064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3" descr="20140424_064425"/>
                          <pic:cNvPicPr>
                            <a:picLocks noChangeAspect="1"/>
                          </pic:cNvPicPr>
                        </pic:nvPicPr>
                        <pic:blipFill>
                          <a:blip r:embed="rId52"/>
                          <a:stretch>
                            <a:fillRect/>
                          </a:stretch>
                        </pic:blipFill>
                        <pic:spPr>
                          <a:xfrm>
                            <a:off x="0" y="0"/>
                            <a:ext cx="1052830" cy="1073785"/>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r>
              <w:rPr>
                <w:rFonts w:hint="eastAsia"/>
                <w:szCs w:val="21"/>
              </w:rPr>
              <w:t>扫把、墩布清拖</w:t>
            </w:r>
            <w:r>
              <w:rPr>
                <w:rFonts w:hint="eastAsia"/>
                <w:szCs w:val="21"/>
              </w:rPr>
              <w:t>1</w:t>
            </w:r>
            <w:r>
              <w:rPr>
                <w:rFonts w:hint="eastAsia"/>
                <w:szCs w:val="21"/>
              </w:rPr>
              <w:t>次</w:t>
            </w:r>
          </w:p>
        </w:tc>
        <w:tc>
          <w:tcPr>
            <w:tcW w:w="2126" w:type="dxa"/>
            <w:vAlign w:val="center"/>
          </w:tcPr>
          <w:p w:rsidR="00DF2F97" w:rsidRDefault="00DF2F97" w:rsidP="0071467D">
            <w:pPr>
              <w:spacing w:line="360" w:lineRule="auto"/>
              <w:jc w:val="center"/>
              <w:rPr>
                <w:szCs w:val="21"/>
              </w:rPr>
            </w:pPr>
          </w:p>
        </w:tc>
        <w:tc>
          <w:tcPr>
            <w:tcW w:w="2409"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r>
              <w:rPr>
                <w:rFonts w:hint="eastAsia"/>
              </w:rPr>
              <w:t>无尘网、无污渍</w:t>
            </w:r>
          </w:p>
        </w:tc>
      </w:tr>
      <w:tr w:rsidR="00DF2F97" w:rsidTr="0071467D">
        <w:trPr>
          <w:trHeight w:val="1556"/>
        </w:trPr>
        <w:tc>
          <w:tcPr>
            <w:tcW w:w="1467"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标识标牌、减速带</w:t>
            </w:r>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5FFB983D" wp14:editId="520C4EA6">
                  <wp:extent cx="1116330" cy="1228090"/>
                  <wp:effectExtent l="0" t="0" r="7620" b="10160"/>
                  <wp:docPr id="150" name="图片 44" descr="20140424_064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4" descr="20140424_064316"/>
                          <pic:cNvPicPr>
                            <a:picLocks noChangeAspect="1"/>
                          </pic:cNvPicPr>
                        </pic:nvPicPr>
                        <pic:blipFill>
                          <a:blip r:embed="rId53"/>
                          <a:stretch>
                            <a:fillRect/>
                          </a:stretch>
                        </pic:blipFill>
                        <pic:spPr>
                          <a:xfrm>
                            <a:off x="0" y="0"/>
                            <a:ext cx="1116330" cy="1228090"/>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r>
              <w:rPr>
                <w:rFonts w:hint="eastAsia"/>
                <w:szCs w:val="21"/>
              </w:rPr>
              <w:t>毛巾、</w:t>
            </w:r>
            <w:proofErr w:type="gramStart"/>
            <w:r>
              <w:rPr>
                <w:rFonts w:hint="eastAsia"/>
                <w:szCs w:val="21"/>
              </w:rPr>
              <w:t>高杆</w:t>
            </w:r>
            <w:proofErr w:type="gramEnd"/>
            <w:r>
              <w:rPr>
                <w:rFonts w:hint="eastAsia"/>
                <w:szCs w:val="21"/>
              </w:rPr>
              <w:t>、墩布清擦</w:t>
            </w:r>
            <w:r>
              <w:rPr>
                <w:szCs w:val="21"/>
              </w:rPr>
              <w:t>1</w:t>
            </w:r>
            <w:r>
              <w:rPr>
                <w:rFonts w:hint="eastAsia"/>
                <w:szCs w:val="21"/>
              </w:rPr>
              <w:t>次</w:t>
            </w:r>
            <w:r>
              <w:rPr>
                <w:szCs w:val="21"/>
              </w:rPr>
              <w:t xml:space="preserve">  </w:t>
            </w:r>
            <w:r>
              <w:rPr>
                <w:rFonts w:hint="eastAsia"/>
                <w:szCs w:val="21"/>
              </w:rPr>
              <w:t>（周一）</w:t>
            </w:r>
          </w:p>
        </w:tc>
        <w:tc>
          <w:tcPr>
            <w:tcW w:w="2409"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r>
              <w:rPr>
                <w:rFonts w:hint="eastAsia"/>
                <w:szCs w:val="21"/>
              </w:rPr>
              <w:t>无灰尘，无污渍</w:t>
            </w:r>
          </w:p>
        </w:tc>
      </w:tr>
      <w:tr w:rsidR="00DF2F97" w:rsidTr="0071467D">
        <w:trPr>
          <w:trHeight w:val="1536"/>
        </w:trPr>
        <w:tc>
          <w:tcPr>
            <w:tcW w:w="1467" w:type="dxa"/>
            <w:vMerge/>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消火栓、天花顶管线、管道</w:t>
            </w:r>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3D322520" wp14:editId="47C708E7">
                  <wp:extent cx="1117600" cy="1365250"/>
                  <wp:effectExtent l="0" t="0" r="6350" b="6350"/>
                  <wp:docPr id="151" name="图片 45" descr="20140424_06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45" descr="20140424_064223"/>
                          <pic:cNvPicPr>
                            <a:picLocks noChangeAspect="1"/>
                          </pic:cNvPicPr>
                        </pic:nvPicPr>
                        <pic:blipFill>
                          <a:blip r:embed="rId54"/>
                          <a:stretch>
                            <a:fillRect/>
                          </a:stretch>
                        </pic:blipFill>
                        <pic:spPr>
                          <a:xfrm>
                            <a:off x="0" y="0"/>
                            <a:ext cx="1117600" cy="1365250"/>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p>
        </w:tc>
        <w:tc>
          <w:tcPr>
            <w:tcW w:w="2409" w:type="dxa"/>
            <w:vAlign w:val="center"/>
          </w:tcPr>
          <w:p w:rsidR="00DF2F97" w:rsidRDefault="00DF2F97" w:rsidP="0071467D">
            <w:pPr>
              <w:spacing w:line="360" w:lineRule="auto"/>
              <w:jc w:val="center"/>
              <w:rPr>
                <w:szCs w:val="21"/>
              </w:rPr>
            </w:pPr>
            <w:r>
              <w:rPr>
                <w:rFonts w:hint="eastAsia"/>
                <w:szCs w:val="21"/>
              </w:rPr>
              <w:t>每季度鸡毛掸子清理</w:t>
            </w:r>
            <w:r>
              <w:rPr>
                <w:rFonts w:hint="eastAsia"/>
                <w:szCs w:val="21"/>
              </w:rPr>
              <w:t>1</w:t>
            </w:r>
            <w:r>
              <w:rPr>
                <w:rFonts w:hint="eastAsia"/>
                <w:szCs w:val="21"/>
              </w:rPr>
              <w:t>次</w:t>
            </w:r>
          </w:p>
        </w:tc>
        <w:tc>
          <w:tcPr>
            <w:tcW w:w="2126" w:type="dxa"/>
            <w:vAlign w:val="center"/>
          </w:tcPr>
          <w:p w:rsidR="00DF2F97" w:rsidRDefault="00DF2F97" w:rsidP="0071467D">
            <w:pPr>
              <w:spacing w:line="360" w:lineRule="auto"/>
              <w:jc w:val="center"/>
              <w:rPr>
                <w:szCs w:val="21"/>
              </w:rPr>
            </w:pPr>
            <w:r>
              <w:rPr>
                <w:rFonts w:hint="eastAsia"/>
                <w:szCs w:val="21"/>
              </w:rPr>
              <w:t>无尘网</w:t>
            </w:r>
          </w:p>
        </w:tc>
      </w:tr>
      <w:tr w:rsidR="00DF2F97" w:rsidTr="0071467D">
        <w:trPr>
          <w:trHeight w:val="1841"/>
        </w:trPr>
        <w:tc>
          <w:tcPr>
            <w:tcW w:w="1467" w:type="dxa"/>
            <w:vAlign w:val="center"/>
          </w:tcPr>
          <w:p w:rsidR="00DF2F97" w:rsidRDefault="00DF2F97" w:rsidP="0071467D">
            <w:pPr>
              <w:spacing w:line="360" w:lineRule="auto"/>
              <w:jc w:val="center"/>
              <w:rPr>
                <w:szCs w:val="21"/>
              </w:rPr>
            </w:pPr>
          </w:p>
        </w:tc>
        <w:tc>
          <w:tcPr>
            <w:tcW w:w="1980" w:type="dxa"/>
            <w:vAlign w:val="center"/>
          </w:tcPr>
          <w:p w:rsidR="00DF2F97" w:rsidRDefault="00DF2F97" w:rsidP="0071467D">
            <w:pPr>
              <w:spacing w:line="360" w:lineRule="auto"/>
              <w:jc w:val="center"/>
              <w:rPr>
                <w:szCs w:val="21"/>
              </w:rPr>
            </w:pPr>
            <w:r>
              <w:rPr>
                <w:rFonts w:hint="eastAsia"/>
                <w:szCs w:val="21"/>
              </w:rPr>
              <w:t>排水明沟</w:t>
            </w:r>
          </w:p>
        </w:tc>
        <w:tc>
          <w:tcPr>
            <w:tcW w:w="1985" w:type="dxa"/>
            <w:vAlign w:val="center"/>
          </w:tcPr>
          <w:p w:rsidR="00DF2F97" w:rsidRDefault="00DF2F97" w:rsidP="0071467D">
            <w:pPr>
              <w:spacing w:line="360" w:lineRule="auto"/>
              <w:jc w:val="center"/>
              <w:rPr>
                <w:szCs w:val="21"/>
              </w:rPr>
            </w:pPr>
            <w:r>
              <w:rPr>
                <w:noProof/>
                <w:szCs w:val="21"/>
              </w:rPr>
              <w:drawing>
                <wp:inline distT="0" distB="0" distL="114300" distR="114300" wp14:anchorId="39AD5C50" wp14:editId="4ABB2D19">
                  <wp:extent cx="1117600" cy="1355090"/>
                  <wp:effectExtent l="0" t="0" r="6350" b="16510"/>
                  <wp:docPr id="152" name="图片 46" descr="20140424_063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46" descr="20140424_063953"/>
                          <pic:cNvPicPr>
                            <a:picLocks noChangeAspect="1"/>
                          </pic:cNvPicPr>
                        </pic:nvPicPr>
                        <pic:blipFill>
                          <a:blip r:embed="rId55"/>
                          <a:stretch>
                            <a:fillRect/>
                          </a:stretch>
                        </pic:blipFill>
                        <pic:spPr>
                          <a:xfrm>
                            <a:off x="0" y="0"/>
                            <a:ext cx="1117600" cy="1355090"/>
                          </a:xfrm>
                          <a:prstGeom prst="rect">
                            <a:avLst/>
                          </a:prstGeom>
                          <a:noFill/>
                          <a:ln w="9525">
                            <a:noFill/>
                          </a:ln>
                        </pic:spPr>
                      </pic:pic>
                    </a:graphicData>
                  </a:graphic>
                </wp:inline>
              </w:drawing>
            </w:r>
          </w:p>
        </w:tc>
        <w:tc>
          <w:tcPr>
            <w:tcW w:w="1985" w:type="dxa"/>
            <w:vAlign w:val="center"/>
          </w:tcPr>
          <w:p w:rsidR="00DF2F97" w:rsidRDefault="00DF2F97" w:rsidP="0071467D">
            <w:pPr>
              <w:spacing w:line="360" w:lineRule="auto"/>
              <w:jc w:val="center"/>
              <w:rPr>
                <w:szCs w:val="21"/>
              </w:rPr>
            </w:pPr>
          </w:p>
        </w:tc>
        <w:tc>
          <w:tcPr>
            <w:tcW w:w="2126" w:type="dxa"/>
            <w:vAlign w:val="center"/>
          </w:tcPr>
          <w:p w:rsidR="00DF2F97" w:rsidRDefault="00DF2F97" w:rsidP="0071467D">
            <w:pPr>
              <w:spacing w:line="360" w:lineRule="auto"/>
              <w:jc w:val="center"/>
              <w:rPr>
                <w:szCs w:val="21"/>
              </w:rPr>
            </w:pPr>
          </w:p>
        </w:tc>
        <w:tc>
          <w:tcPr>
            <w:tcW w:w="2409" w:type="dxa"/>
            <w:vAlign w:val="center"/>
          </w:tcPr>
          <w:p w:rsidR="00DF2F97" w:rsidRDefault="00DF2F97" w:rsidP="0071467D">
            <w:pPr>
              <w:spacing w:line="360" w:lineRule="auto"/>
              <w:jc w:val="center"/>
              <w:rPr>
                <w:szCs w:val="21"/>
              </w:rPr>
            </w:pPr>
            <w:r>
              <w:rPr>
                <w:rFonts w:hint="eastAsia"/>
                <w:szCs w:val="21"/>
              </w:rPr>
              <w:t>每月扫把，铁锹清理</w:t>
            </w:r>
            <w:r>
              <w:rPr>
                <w:szCs w:val="21"/>
              </w:rPr>
              <w:t>1</w:t>
            </w:r>
            <w:r>
              <w:rPr>
                <w:rFonts w:hint="eastAsia"/>
                <w:szCs w:val="21"/>
              </w:rPr>
              <w:t>次（</w:t>
            </w:r>
            <w:r>
              <w:rPr>
                <w:szCs w:val="21"/>
              </w:rPr>
              <w:t>1</w:t>
            </w:r>
            <w:r>
              <w:rPr>
                <w:rFonts w:hint="eastAsia"/>
                <w:szCs w:val="21"/>
              </w:rPr>
              <w:t>号）</w:t>
            </w:r>
          </w:p>
        </w:tc>
        <w:tc>
          <w:tcPr>
            <w:tcW w:w="2126" w:type="dxa"/>
            <w:vAlign w:val="center"/>
          </w:tcPr>
          <w:p w:rsidR="00DF2F97" w:rsidRDefault="00DF2F97" w:rsidP="0071467D">
            <w:pPr>
              <w:spacing w:line="360" w:lineRule="auto"/>
              <w:jc w:val="center"/>
              <w:rPr>
                <w:szCs w:val="21"/>
              </w:rPr>
            </w:pPr>
            <w:r>
              <w:rPr>
                <w:rFonts w:hint="eastAsia"/>
                <w:szCs w:val="21"/>
              </w:rPr>
              <w:t>无污物，淤泥</w:t>
            </w:r>
          </w:p>
        </w:tc>
      </w:tr>
    </w:tbl>
    <w:p w:rsidR="00DF2F97" w:rsidRDefault="00DF2F97" w:rsidP="00DF2F97">
      <w:pPr>
        <w:widowControl/>
        <w:spacing w:line="440" w:lineRule="exact"/>
        <w:jc w:val="left"/>
        <w:rPr>
          <w:rFonts w:asciiTheme="minorEastAsia" w:hAnsiTheme="minorEastAsia" w:cstheme="minorEastAsia"/>
          <w:sz w:val="28"/>
          <w:szCs w:val="28"/>
        </w:rPr>
      </w:pPr>
      <w:r>
        <w:rPr>
          <w:rFonts w:ascii="宋体" w:hAnsi="宋体"/>
          <w:b/>
          <w:bCs/>
          <w:color w:val="000000"/>
          <w:kern w:val="0"/>
          <w:sz w:val="28"/>
          <w:szCs w:val="28"/>
        </w:rPr>
        <w:br w:type="page"/>
      </w:r>
      <w:r>
        <w:rPr>
          <w:rFonts w:ascii="宋体" w:hAnsi="宋体" w:hint="eastAsia"/>
          <w:b/>
          <w:bCs/>
          <w:color w:val="000000"/>
          <w:kern w:val="0"/>
          <w:sz w:val="28"/>
          <w:szCs w:val="28"/>
        </w:rPr>
        <w:lastRenderedPageBreak/>
        <w:t xml:space="preserve">  </w:t>
      </w:r>
      <w:r>
        <w:rPr>
          <w:rFonts w:asciiTheme="minorEastAsia" w:hAnsiTheme="minorEastAsia" w:cstheme="minorEastAsia" w:hint="eastAsia"/>
          <w:sz w:val="28"/>
          <w:szCs w:val="28"/>
        </w:rPr>
        <w:t>（3）保洁工作计划</w:t>
      </w:r>
    </w:p>
    <w:tbl>
      <w:tblPr>
        <w:tblpPr w:leftFromText="180" w:rightFromText="180" w:vertAnchor="text" w:horzAnchor="page" w:tblpX="1492" w:tblpY="892"/>
        <w:tblOverlap w:val="never"/>
        <w:tblW w:w="14090" w:type="dxa"/>
        <w:tblLayout w:type="fixed"/>
        <w:tblLook w:val="04A0" w:firstRow="1" w:lastRow="0" w:firstColumn="1" w:lastColumn="0" w:noHBand="0" w:noVBand="1"/>
      </w:tblPr>
      <w:tblGrid>
        <w:gridCol w:w="1657"/>
        <w:gridCol w:w="12433"/>
      </w:tblGrid>
      <w:tr w:rsidR="00DF2F97" w:rsidTr="0071467D">
        <w:trPr>
          <w:trHeight w:val="510"/>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
                <w:bCs/>
                <w:color w:val="000000"/>
                <w:kern w:val="0"/>
                <w:sz w:val="24"/>
              </w:rPr>
            </w:pPr>
            <w:r>
              <w:rPr>
                <w:rFonts w:ascii="宋体" w:hAnsi="宋体" w:hint="eastAsia"/>
                <w:b/>
                <w:bCs/>
                <w:color w:val="000000"/>
                <w:kern w:val="0"/>
                <w:sz w:val="24"/>
              </w:rPr>
              <w:t>安排日期</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jc w:val="center"/>
              <w:rPr>
                <w:b/>
                <w:bCs/>
                <w:color w:val="000000"/>
                <w:kern w:val="0"/>
                <w:sz w:val="24"/>
              </w:rPr>
            </w:pPr>
            <w:r>
              <w:rPr>
                <w:rFonts w:ascii="宋体" w:hAnsi="宋体" w:hint="eastAsia"/>
                <w:b/>
                <w:bCs/>
                <w:color w:val="000000"/>
                <w:kern w:val="0"/>
                <w:sz w:val="24"/>
              </w:rPr>
              <w:t>清洁内容</w:t>
            </w:r>
          </w:p>
        </w:tc>
      </w:tr>
      <w:tr w:rsidR="00DF2F97" w:rsidTr="0071467D">
        <w:trPr>
          <w:trHeight w:val="747"/>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星期一</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sz w:val="24"/>
              </w:rPr>
            </w:pPr>
            <w:r>
              <w:rPr>
                <w:rFonts w:hint="eastAsia"/>
                <w:sz w:val="24"/>
              </w:rPr>
              <w:t>楼内保洁擦拭卫生间、电梯口、大厅墙壁；大厅石柱；</w:t>
            </w:r>
          </w:p>
          <w:p w:rsidR="00DF2F97" w:rsidRDefault="00DF2F97" w:rsidP="0071467D">
            <w:pPr>
              <w:widowControl/>
              <w:spacing w:line="440" w:lineRule="exact"/>
              <w:rPr>
                <w:color w:val="000000"/>
                <w:kern w:val="0"/>
                <w:sz w:val="24"/>
                <w:highlight w:val="yellow"/>
              </w:rPr>
            </w:pPr>
            <w:r>
              <w:rPr>
                <w:rFonts w:hint="eastAsia"/>
                <w:sz w:val="24"/>
              </w:rPr>
              <w:t>清扫大院、广场。</w:t>
            </w:r>
          </w:p>
        </w:tc>
      </w:tr>
      <w:tr w:rsidR="00DF2F97" w:rsidTr="0071467D">
        <w:trPr>
          <w:trHeight w:val="655"/>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星期二</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sz w:val="24"/>
              </w:rPr>
            </w:pPr>
            <w:r>
              <w:rPr>
                <w:rFonts w:hint="eastAsia"/>
                <w:sz w:val="24"/>
              </w:rPr>
              <w:t>楼内保洁清扫楼层地脚线、蜘蛛网，楼梯间格梁上的尘土；</w:t>
            </w:r>
          </w:p>
          <w:p w:rsidR="00DF2F97" w:rsidRDefault="00DF2F97" w:rsidP="0071467D">
            <w:pPr>
              <w:widowControl/>
              <w:spacing w:line="440" w:lineRule="exact"/>
              <w:rPr>
                <w:bCs/>
                <w:color w:val="000000"/>
                <w:kern w:val="0"/>
                <w:sz w:val="24"/>
                <w:highlight w:val="yellow"/>
              </w:rPr>
            </w:pPr>
            <w:r>
              <w:rPr>
                <w:rFonts w:hint="eastAsia"/>
                <w:sz w:val="24"/>
              </w:rPr>
              <w:t>大院保洁擦拭大院的字、石柱、电线杆。</w:t>
            </w:r>
          </w:p>
        </w:tc>
      </w:tr>
      <w:tr w:rsidR="00DF2F97" w:rsidTr="0071467D">
        <w:trPr>
          <w:trHeight w:val="624"/>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星期三</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sz w:val="24"/>
              </w:rPr>
            </w:pPr>
            <w:r>
              <w:rPr>
                <w:rFonts w:hint="eastAsia"/>
                <w:sz w:val="24"/>
              </w:rPr>
              <w:t>楼内保洁擦拭门、门头、门框、电梯门头门框、拖走廊地面；</w:t>
            </w:r>
          </w:p>
          <w:p w:rsidR="00DF2F97" w:rsidRDefault="00DF2F97" w:rsidP="0071467D">
            <w:pPr>
              <w:widowControl/>
              <w:spacing w:line="440" w:lineRule="exact"/>
              <w:rPr>
                <w:bCs/>
                <w:color w:val="000000"/>
                <w:kern w:val="0"/>
                <w:sz w:val="24"/>
                <w:highlight w:val="yellow"/>
              </w:rPr>
            </w:pPr>
            <w:r>
              <w:rPr>
                <w:rFonts w:hint="eastAsia"/>
                <w:sz w:val="24"/>
              </w:rPr>
              <w:t>大院保洁协助绿化</w:t>
            </w:r>
            <w:proofErr w:type="gramStart"/>
            <w:r>
              <w:rPr>
                <w:rFonts w:hint="eastAsia"/>
                <w:sz w:val="24"/>
              </w:rPr>
              <w:t>工清理</w:t>
            </w:r>
            <w:proofErr w:type="gramEnd"/>
            <w:r>
              <w:rPr>
                <w:rFonts w:hint="eastAsia"/>
                <w:sz w:val="24"/>
              </w:rPr>
              <w:t>绿化带内的干树叶。</w:t>
            </w:r>
          </w:p>
        </w:tc>
      </w:tr>
      <w:tr w:rsidR="00DF2F97" w:rsidTr="0071467D">
        <w:trPr>
          <w:trHeight w:val="655"/>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星期四</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sz w:val="24"/>
              </w:rPr>
            </w:pPr>
            <w:r>
              <w:rPr>
                <w:rFonts w:hint="eastAsia"/>
                <w:sz w:val="24"/>
              </w:rPr>
              <w:t>楼内保洁擦拭窗纱、内外玻璃。（每次下雨、下雪后要及时擦玻璃）；</w:t>
            </w:r>
          </w:p>
          <w:p w:rsidR="00DF2F97" w:rsidRDefault="00DF2F97" w:rsidP="0071467D">
            <w:pPr>
              <w:widowControl/>
              <w:spacing w:line="440" w:lineRule="exact"/>
              <w:rPr>
                <w:sz w:val="24"/>
              </w:rPr>
            </w:pPr>
            <w:r>
              <w:rPr>
                <w:rFonts w:hint="eastAsia"/>
                <w:sz w:val="24"/>
              </w:rPr>
              <w:t>大厅、走廊地面拖地除垢。</w:t>
            </w:r>
          </w:p>
        </w:tc>
      </w:tr>
      <w:tr w:rsidR="00DF2F97" w:rsidTr="0071467D">
        <w:trPr>
          <w:trHeight w:val="624"/>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星期五</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sz w:val="24"/>
              </w:rPr>
            </w:pPr>
            <w:r>
              <w:rPr>
                <w:rFonts w:hint="eastAsia"/>
                <w:sz w:val="24"/>
              </w:rPr>
              <w:t>清扫电梯轨道，擦电梯轿厢、电梯内外门</w:t>
            </w:r>
          </w:p>
          <w:p w:rsidR="00DF2F97" w:rsidRDefault="00DF2F97" w:rsidP="0071467D">
            <w:pPr>
              <w:widowControl/>
              <w:spacing w:line="440" w:lineRule="exact"/>
              <w:rPr>
                <w:color w:val="000000"/>
                <w:kern w:val="0"/>
                <w:sz w:val="24"/>
                <w:highlight w:val="yellow"/>
              </w:rPr>
            </w:pPr>
            <w:r>
              <w:rPr>
                <w:rFonts w:hint="eastAsia"/>
                <w:sz w:val="24"/>
              </w:rPr>
              <w:t>大院保洁清扫车库、自行车棚窗台上的尘土。</w:t>
            </w:r>
          </w:p>
        </w:tc>
      </w:tr>
      <w:tr w:rsidR="00DF2F97" w:rsidTr="0071467D">
        <w:trPr>
          <w:trHeight w:val="525"/>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星期六</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bCs/>
                <w:color w:val="000000"/>
                <w:kern w:val="0"/>
                <w:sz w:val="24"/>
                <w:highlight w:val="yellow"/>
              </w:rPr>
            </w:pPr>
            <w:r>
              <w:rPr>
                <w:rFonts w:hint="eastAsia"/>
                <w:sz w:val="24"/>
              </w:rPr>
              <w:t>卫生间地面、马桶、便池、小便器的清洁；拖大门外地面、上车道、台阶和两边的台面；会议室、培训办公室。</w:t>
            </w:r>
          </w:p>
        </w:tc>
      </w:tr>
      <w:tr w:rsidR="00DF2F97" w:rsidTr="0071467D">
        <w:trPr>
          <w:trHeight w:val="655"/>
        </w:trPr>
        <w:tc>
          <w:tcPr>
            <w:tcW w:w="1657" w:type="dxa"/>
            <w:tcBorders>
              <w:top w:val="single" w:sz="4" w:space="0" w:color="000000"/>
              <w:left w:val="single" w:sz="4" w:space="0" w:color="000000"/>
              <w:bottom w:val="single" w:sz="4" w:space="0" w:color="000000"/>
              <w:right w:val="single" w:sz="4" w:space="0" w:color="000000"/>
            </w:tcBorders>
            <w:vAlign w:val="center"/>
          </w:tcPr>
          <w:p w:rsidR="00DF2F97" w:rsidRDefault="00DF2F97" w:rsidP="0071467D">
            <w:pPr>
              <w:widowControl/>
              <w:spacing w:line="440" w:lineRule="exact"/>
              <w:jc w:val="center"/>
              <w:rPr>
                <w:bCs/>
                <w:color w:val="000000"/>
                <w:kern w:val="0"/>
                <w:sz w:val="24"/>
              </w:rPr>
            </w:pPr>
            <w:r>
              <w:rPr>
                <w:rFonts w:ascii="宋体" w:hAnsi="宋体" w:hint="eastAsia"/>
                <w:bCs/>
                <w:color w:val="000000"/>
                <w:kern w:val="0"/>
                <w:sz w:val="24"/>
              </w:rPr>
              <w:t>星期日</w:t>
            </w:r>
          </w:p>
        </w:tc>
        <w:tc>
          <w:tcPr>
            <w:tcW w:w="12433" w:type="dxa"/>
            <w:tcBorders>
              <w:top w:val="single" w:sz="4" w:space="0" w:color="000000"/>
              <w:left w:val="nil"/>
              <w:bottom w:val="single" w:sz="4" w:space="0" w:color="000000"/>
              <w:right w:val="single" w:sz="4" w:space="0" w:color="000000"/>
            </w:tcBorders>
            <w:vAlign w:val="center"/>
          </w:tcPr>
          <w:p w:rsidR="00DF2F97" w:rsidRDefault="00DF2F97" w:rsidP="0071467D">
            <w:pPr>
              <w:widowControl/>
              <w:spacing w:line="440" w:lineRule="exact"/>
              <w:rPr>
                <w:bCs/>
                <w:color w:val="000000"/>
                <w:kern w:val="0"/>
                <w:sz w:val="24"/>
                <w:highlight w:val="yellow"/>
              </w:rPr>
            </w:pPr>
            <w:r>
              <w:rPr>
                <w:rFonts w:hint="eastAsia"/>
                <w:sz w:val="24"/>
              </w:rPr>
              <w:t>卫生间地面、马桶、便池、小便器的清洁；拖大门外地面、上车道、台阶和两边的台面；会议室、培训办公室。</w:t>
            </w:r>
          </w:p>
        </w:tc>
      </w:tr>
    </w:tbl>
    <w:p w:rsidR="00DF2F97" w:rsidRDefault="00DF2F97" w:rsidP="00DF2F97">
      <w:pPr>
        <w:widowControl/>
        <w:spacing w:line="440" w:lineRule="exact"/>
        <w:ind w:firstLineChars="200" w:firstLine="560"/>
        <w:rPr>
          <w:rFonts w:ascii="宋体" w:hAnsi="宋体"/>
          <w:bCs/>
          <w:color w:val="000000"/>
          <w:kern w:val="0"/>
          <w:sz w:val="28"/>
          <w:szCs w:val="28"/>
        </w:rPr>
      </w:pPr>
      <w:r>
        <w:rPr>
          <w:rFonts w:ascii="宋体" w:hAnsi="宋体" w:hint="eastAsia"/>
          <w:sz w:val="28"/>
          <w:szCs w:val="28"/>
        </w:rPr>
        <w:t>①</w:t>
      </w:r>
      <w:r>
        <w:rPr>
          <w:rFonts w:ascii="宋体" w:hAnsi="宋体" w:hint="eastAsia"/>
          <w:bCs/>
          <w:color w:val="000000"/>
          <w:kern w:val="0"/>
          <w:sz w:val="28"/>
          <w:szCs w:val="28"/>
        </w:rPr>
        <w:t>周计划性清洁表</w:t>
      </w:r>
    </w:p>
    <w:p w:rsidR="00DF2F97" w:rsidRDefault="00DF2F97" w:rsidP="00DF2F97">
      <w:pPr>
        <w:widowControl/>
        <w:spacing w:before="100" w:beforeAutospacing="1" w:after="100" w:afterAutospacing="1" w:line="360" w:lineRule="auto"/>
        <w:rPr>
          <w:rFonts w:ascii="宋体" w:hAnsi="宋体"/>
          <w:sz w:val="28"/>
          <w:szCs w:val="28"/>
        </w:rPr>
        <w:sectPr w:rsidR="00DF2F97">
          <w:headerReference w:type="default" r:id="rId56"/>
          <w:footerReference w:type="default" r:id="rId57"/>
          <w:pgSz w:w="16838" w:h="11906" w:orient="landscape"/>
          <w:pgMar w:top="1134" w:right="1134" w:bottom="1134" w:left="1134" w:header="851" w:footer="992" w:gutter="0"/>
          <w:cols w:space="0"/>
          <w:docGrid w:type="lines" w:linePitch="332"/>
        </w:sectPr>
      </w:pPr>
      <w:r>
        <w:rPr>
          <w:rFonts w:ascii="宋体" w:hAnsi="宋体" w:hint="eastAsia"/>
          <w:sz w:val="28"/>
          <w:szCs w:val="28"/>
        </w:rPr>
        <w:t xml:space="preserve">  </w:t>
      </w:r>
    </w:p>
    <w:p w:rsidR="00DF2F97" w:rsidRDefault="00DF2F97" w:rsidP="00DF2F97">
      <w:pPr>
        <w:widowControl/>
        <w:spacing w:line="280" w:lineRule="exact"/>
        <w:rPr>
          <w:rFonts w:ascii="宋体" w:hAnsi="宋体" w:cs="宋体"/>
          <w:kern w:val="0"/>
          <w:sz w:val="28"/>
          <w:szCs w:val="28"/>
        </w:rPr>
      </w:pPr>
      <w:r>
        <w:rPr>
          <w:rFonts w:ascii="宋体" w:hAnsi="宋体" w:hint="eastAsia"/>
          <w:sz w:val="28"/>
          <w:szCs w:val="28"/>
        </w:rPr>
        <w:lastRenderedPageBreak/>
        <w:t xml:space="preserve"> ②</w:t>
      </w:r>
      <w:r>
        <w:rPr>
          <w:rFonts w:hint="eastAsia"/>
          <w:sz w:val="28"/>
          <w:szCs w:val="28"/>
        </w:rPr>
        <w:t>月</w:t>
      </w:r>
      <w:r>
        <w:rPr>
          <w:rFonts w:ascii="宋体" w:hAnsi="宋体" w:cs="宋体" w:hint="eastAsia"/>
          <w:kern w:val="0"/>
          <w:sz w:val="28"/>
          <w:szCs w:val="28"/>
        </w:rPr>
        <w:t>计划工作表</w:t>
      </w:r>
    </w:p>
    <w:tbl>
      <w:tblPr>
        <w:tblW w:w="8885" w:type="dxa"/>
        <w:jc w:val="center"/>
        <w:tblLayout w:type="fixed"/>
        <w:tblCellMar>
          <w:left w:w="0" w:type="dxa"/>
          <w:right w:w="0" w:type="dxa"/>
        </w:tblCellMar>
        <w:tblLook w:val="04A0" w:firstRow="1" w:lastRow="0" w:firstColumn="1" w:lastColumn="0" w:noHBand="0" w:noVBand="1"/>
      </w:tblPr>
      <w:tblGrid>
        <w:gridCol w:w="459"/>
        <w:gridCol w:w="1526"/>
        <w:gridCol w:w="456"/>
        <w:gridCol w:w="464"/>
        <w:gridCol w:w="460"/>
        <w:gridCol w:w="460"/>
        <w:gridCol w:w="460"/>
        <w:gridCol w:w="460"/>
        <w:gridCol w:w="460"/>
        <w:gridCol w:w="460"/>
        <w:gridCol w:w="460"/>
        <w:gridCol w:w="460"/>
        <w:gridCol w:w="460"/>
        <w:gridCol w:w="460"/>
        <w:gridCol w:w="460"/>
        <w:gridCol w:w="460"/>
        <w:gridCol w:w="460"/>
      </w:tblGrid>
      <w:tr w:rsidR="00DF2F97" w:rsidTr="0071467D">
        <w:trPr>
          <w:trHeight w:val="572"/>
          <w:jc w:val="center"/>
        </w:trPr>
        <w:tc>
          <w:tcPr>
            <w:tcW w:w="459" w:type="dxa"/>
            <w:vMerge w:val="restart"/>
            <w:tcBorders>
              <w:top w:val="single" w:sz="8" w:space="0" w:color="auto"/>
              <w:left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序号</w:t>
            </w:r>
          </w:p>
        </w:tc>
        <w:tc>
          <w:tcPr>
            <w:tcW w:w="1526" w:type="dxa"/>
            <w:vMerge w:val="restart"/>
            <w:tcBorders>
              <w:top w:val="single" w:sz="8" w:space="0" w:color="auto"/>
              <w:left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计划完成工作内容</w:t>
            </w:r>
          </w:p>
        </w:tc>
        <w:tc>
          <w:tcPr>
            <w:tcW w:w="456" w:type="dxa"/>
            <w:vMerge w:val="restart"/>
            <w:tcBorders>
              <w:top w:val="single" w:sz="8" w:space="0" w:color="auto"/>
              <w:left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负责人</w:t>
            </w:r>
          </w:p>
        </w:tc>
        <w:tc>
          <w:tcPr>
            <w:tcW w:w="464" w:type="dxa"/>
            <w:vMerge w:val="restart"/>
            <w:tcBorders>
              <w:top w:val="single" w:sz="8" w:space="0" w:color="auto"/>
              <w:left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验证人</w:t>
            </w:r>
          </w:p>
        </w:tc>
        <w:tc>
          <w:tcPr>
            <w:tcW w:w="460" w:type="dxa"/>
            <w:vMerge w:val="restart"/>
            <w:tcBorders>
              <w:top w:val="single" w:sz="8" w:space="0" w:color="auto"/>
              <w:left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结果衡量</w:t>
            </w:r>
          </w:p>
        </w:tc>
        <w:tc>
          <w:tcPr>
            <w:tcW w:w="5520" w:type="dxa"/>
            <w:gridSpan w:val="12"/>
            <w:tcBorders>
              <w:top w:val="single" w:sz="8" w:space="0" w:color="auto"/>
              <w:left w:val="single" w:sz="8" w:space="0" w:color="auto"/>
              <w:bottom w:val="single" w:sz="8" w:space="0" w:color="auto"/>
              <w:right w:val="single" w:sz="8" w:space="0" w:color="auto"/>
            </w:tcBorders>
            <w:shd w:val="clear" w:color="auto" w:fill="D9D9D9"/>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维保计划起至时间</w:t>
            </w:r>
          </w:p>
        </w:tc>
      </w:tr>
      <w:tr w:rsidR="00DF2F97" w:rsidTr="0071467D">
        <w:trPr>
          <w:trHeight w:val="1046"/>
          <w:jc w:val="center"/>
        </w:trPr>
        <w:tc>
          <w:tcPr>
            <w:tcW w:w="459" w:type="dxa"/>
            <w:vMerge/>
            <w:tcBorders>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p>
        </w:tc>
        <w:tc>
          <w:tcPr>
            <w:tcW w:w="1526" w:type="dxa"/>
            <w:vMerge/>
            <w:tcBorders>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p>
        </w:tc>
        <w:tc>
          <w:tcPr>
            <w:tcW w:w="456" w:type="dxa"/>
            <w:vMerge/>
            <w:tcBorders>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p>
        </w:tc>
        <w:tc>
          <w:tcPr>
            <w:tcW w:w="464" w:type="dxa"/>
            <w:vMerge/>
            <w:tcBorders>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p>
        </w:tc>
        <w:tc>
          <w:tcPr>
            <w:tcW w:w="460" w:type="dxa"/>
            <w:vMerge/>
            <w:tcBorders>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一月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二月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三月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四月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五月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六月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七月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八月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九月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十月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十一月</w:t>
            </w:r>
          </w:p>
        </w:tc>
        <w:tc>
          <w:tcPr>
            <w:tcW w:w="460" w:type="dxa"/>
            <w:tcBorders>
              <w:top w:val="single" w:sz="8" w:space="0" w:color="auto"/>
              <w:left w:val="single" w:sz="8" w:space="0" w:color="auto"/>
              <w:bottom w:val="single" w:sz="8" w:space="0" w:color="auto"/>
              <w:right w:val="single" w:sz="8" w:space="0" w:color="auto"/>
            </w:tcBorders>
            <w:shd w:val="clear" w:color="auto" w:fill="D9D9D9"/>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十二月</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1</w:t>
            </w:r>
          </w:p>
        </w:tc>
        <w:tc>
          <w:tcPr>
            <w:tcW w:w="1526" w:type="dxa"/>
            <w:tcBorders>
              <w:top w:val="nil"/>
              <w:left w:val="nil"/>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left"/>
              <w:textAlignment w:val="center"/>
              <w:rPr>
                <w:rFonts w:ascii="宋体" w:hAnsi="宋体" w:cs="宋体"/>
                <w:kern w:val="0"/>
                <w:sz w:val="24"/>
                <w:lang w:bidi="ar"/>
              </w:rPr>
            </w:pPr>
            <w:r>
              <w:rPr>
                <w:rFonts w:ascii="宋体" w:hAnsi="宋体" w:cs="宋体" w:hint="eastAsia"/>
                <w:kern w:val="0"/>
                <w:sz w:val="24"/>
                <w:lang w:bidi="ar"/>
              </w:rPr>
              <w:t>组织员工召开保洁质量分析讨论会</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经理</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品质部</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2</w:t>
            </w:r>
          </w:p>
        </w:tc>
        <w:tc>
          <w:tcPr>
            <w:tcW w:w="1526" w:type="dxa"/>
            <w:tcBorders>
              <w:top w:val="nil"/>
              <w:left w:val="nil"/>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left"/>
              <w:textAlignment w:val="center"/>
              <w:rPr>
                <w:rFonts w:ascii="宋体" w:hAnsi="宋体" w:cs="宋体"/>
                <w:kern w:val="0"/>
                <w:sz w:val="24"/>
              </w:rPr>
            </w:pPr>
            <w:r>
              <w:rPr>
                <w:rFonts w:ascii="宋体" w:hAnsi="宋体" w:cs="宋体" w:hint="eastAsia"/>
                <w:kern w:val="0"/>
                <w:sz w:val="24"/>
                <w:lang w:bidi="ar"/>
              </w:rPr>
              <w:t>编制材料支出情况表</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内勤</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经理</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3</w:t>
            </w:r>
          </w:p>
        </w:tc>
        <w:tc>
          <w:tcPr>
            <w:tcW w:w="1526" w:type="dxa"/>
            <w:tcBorders>
              <w:top w:val="nil"/>
              <w:left w:val="nil"/>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left"/>
              <w:textAlignment w:val="center"/>
              <w:rPr>
                <w:rFonts w:ascii="宋体" w:hAnsi="宋体" w:cs="宋体"/>
                <w:kern w:val="0"/>
                <w:sz w:val="24"/>
              </w:rPr>
            </w:pPr>
            <w:r>
              <w:rPr>
                <w:rFonts w:ascii="宋体" w:hAnsi="宋体" w:cs="宋体" w:hint="eastAsia"/>
                <w:kern w:val="0"/>
                <w:sz w:val="24"/>
                <w:lang w:bidi="ar"/>
              </w:rPr>
              <w:t>完成保洁班定期作业计划</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各区域保洁</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经理</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4</w:t>
            </w:r>
          </w:p>
        </w:tc>
        <w:tc>
          <w:tcPr>
            <w:tcW w:w="1526" w:type="dxa"/>
            <w:tcBorders>
              <w:top w:val="nil"/>
              <w:left w:val="nil"/>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left"/>
              <w:textAlignment w:val="center"/>
              <w:rPr>
                <w:rFonts w:ascii="宋体" w:hAnsi="宋体" w:cs="宋体"/>
                <w:kern w:val="0"/>
                <w:sz w:val="24"/>
                <w:lang w:bidi="ar"/>
              </w:rPr>
            </w:pPr>
            <w:r>
              <w:rPr>
                <w:rFonts w:ascii="宋体" w:hAnsi="宋体" w:cs="宋体" w:hint="eastAsia"/>
                <w:kern w:val="0"/>
                <w:sz w:val="24"/>
                <w:lang w:bidi="ar"/>
              </w:rPr>
              <w:t>资料收集、整理、归档、利用</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内勤</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经理</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5</w:t>
            </w:r>
          </w:p>
        </w:tc>
        <w:tc>
          <w:tcPr>
            <w:tcW w:w="1526" w:type="dxa"/>
            <w:tcBorders>
              <w:top w:val="nil"/>
              <w:left w:val="nil"/>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left"/>
              <w:textAlignment w:val="center"/>
              <w:rPr>
                <w:rFonts w:ascii="宋体" w:hAnsi="宋体" w:cs="宋体"/>
                <w:kern w:val="0"/>
                <w:sz w:val="24"/>
              </w:rPr>
            </w:pPr>
            <w:r>
              <w:rPr>
                <w:rFonts w:ascii="宋体" w:hAnsi="宋体" w:cs="宋体" w:hint="eastAsia"/>
                <w:kern w:val="0"/>
                <w:sz w:val="24"/>
                <w:lang w:bidi="ar"/>
              </w:rPr>
              <w:t>清洁操作方法培训</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经理</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品质部</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b/>
                <w:bCs/>
                <w:kern w:val="0"/>
                <w:sz w:val="24"/>
              </w:rPr>
            </w:pPr>
            <w:r>
              <w:rPr>
                <w:rFonts w:ascii="宋体" w:hAnsi="宋体" w:cs="宋体" w:hint="eastAsia"/>
                <w:b/>
                <w:bCs/>
                <w:kern w:val="0"/>
                <w:sz w:val="24"/>
              </w:rPr>
              <w:t>6</w:t>
            </w:r>
          </w:p>
        </w:tc>
        <w:tc>
          <w:tcPr>
            <w:tcW w:w="1526" w:type="dxa"/>
            <w:tcBorders>
              <w:top w:val="nil"/>
              <w:left w:val="nil"/>
              <w:bottom w:val="single" w:sz="8" w:space="0" w:color="auto"/>
              <w:right w:val="single" w:sz="8" w:space="0" w:color="auto"/>
            </w:tcBorders>
            <w:tcMar>
              <w:top w:w="0" w:type="dxa"/>
              <w:left w:w="108" w:type="dxa"/>
              <w:bottom w:w="0" w:type="dxa"/>
              <w:right w:w="108" w:type="dxa"/>
            </w:tcMa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不定时对各保洁责任区工作督导</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各区域保洁</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经理</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b/>
                <w:bCs/>
                <w:kern w:val="0"/>
                <w:sz w:val="24"/>
              </w:rPr>
              <w:t>7 </w:t>
            </w:r>
          </w:p>
        </w:tc>
        <w:tc>
          <w:tcPr>
            <w:tcW w:w="1526" w:type="dxa"/>
            <w:tcBorders>
              <w:top w:val="nil"/>
              <w:left w:val="nil"/>
              <w:bottom w:val="single" w:sz="8" w:space="0" w:color="auto"/>
              <w:right w:val="single" w:sz="8" w:space="0" w:color="auto"/>
            </w:tcBorders>
            <w:tcMar>
              <w:top w:w="0" w:type="dxa"/>
              <w:left w:w="108" w:type="dxa"/>
              <w:bottom w:w="0" w:type="dxa"/>
              <w:right w:w="108" w:type="dxa"/>
            </w:tcMa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配合安全管理部对楼内消防通道进行杂物清理。</w:t>
            </w:r>
          </w:p>
        </w:tc>
        <w:tc>
          <w:tcPr>
            <w:tcW w:w="456"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楼道保洁</w:t>
            </w:r>
          </w:p>
        </w:tc>
        <w:tc>
          <w:tcPr>
            <w:tcW w:w="464"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经理</w:t>
            </w:r>
          </w:p>
        </w:tc>
        <w:tc>
          <w:tcPr>
            <w:tcW w:w="46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 </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c>
          <w:tcPr>
            <w:tcW w:w="460" w:type="dxa"/>
            <w:tcBorders>
              <w:top w:val="nil"/>
              <w:left w:val="single" w:sz="8" w:space="0" w:color="auto"/>
              <w:bottom w:val="single" w:sz="8" w:space="0" w:color="auto"/>
              <w:right w:val="single" w:sz="8" w:space="0" w:color="auto"/>
            </w:tcBorders>
            <w:vAlign w:val="center"/>
          </w:tcPr>
          <w:p w:rsidR="00DF2F97" w:rsidRDefault="00DF2F97" w:rsidP="0071467D">
            <w:pPr>
              <w:spacing w:line="280" w:lineRule="exact"/>
              <w:jc w:val="center"/>
            </w:pPr>
            <w:r>
              <w:rPr>
                <w:rFonts w:ascii="宋体" w:hAnsi="宋体" w:cs="宋体"/>
                <w:kern w:val="0"/>
                <w:sz w:val="24"/>
              </w:rPr>
              <w:t>*</w:t>
            </w:r>
          </w:p>
        </w:tc>
      </w:tr>
      <w:tr w:rsidR="00DF2F97" w:rsidTr="0071467D">
        <w:trPr>
          <w:trHeight w:val="720"/>
          <w:jc w:val="center"/>
        </w:trPr>
        <w:tc>
          <w:tcPr>
            <w:tcW w:w="45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b/>
                <w:bCs/>
                <w:kern w:val="0"/>
                <w:sz w:val="24"/>
              </w:rPr>
              <w:t>8 </w:t>
            </w:r>
          </w:p>
        </w:tc>
        <w:tc>
          <w:tcPr>
            <w:tcW w:w="1526" w:type="dxa"/>
            <w:tcBorders>
              <w:top w:val="nil"/>
              <w:left w:val="nil"/>
              <w:bottom w:val="single" w:sz="8" w:space="0" w:color="auto"/>
              <w:right w:val="single" w:sz="8" w:space="0" w:color="auto"/>
            </w:tcBorders>
            <w:tcMar>
              <w:top w:w="0" w:type="dxa"/>
              <w:left w:w="108" w:type="dxa"/>
              <w:bottom w:w="0" w:type="dxa"/>
              <w:right w:w="108" w:type="dxa"/>
            </w:tcMa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房顶垃圾的清理</w:t>
            </w:r>
          </w:p>
        </w:tc>
        <w:tc>
          <w:tcPr>
            <w:tcW w:w="45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楼道保洁</w:t>
            </w:r>
          </w:p>
        </w:tc>
        <w:tc>
          <w:tcPr>
            <w:tcW w:w="46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经理</w:t>
            </w:r>
          </w:p>
        </w:tc>
        <w:tc>
          <w:tcPr>
            <w:tcW w:w="4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 </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r>
      <w:tr w:rsidR="00DF2F97" w:rsidTr="0071467D">
        <w:trPr>
          <w:trHeight w:val="720"/>
          <w:jc w:val="center"/>
        </w:trPr>
        <w:tc>
          <w:tcPr>
            <w:tcW w:w="459" w:type="dxa"/>
            <w:tcBorders>
              <w:top w:val="single" w:sz="8" w:space="0" w:color="auto"/>
              <w:left w:val="single" w:sz="8" w:space="0" w:color="auto"/>
              <w:bottom w:val="single" w:sz="8" w:space="0" w:color="000000"/>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b/>
                <w:bCs/>
                <w:kern w:val="0"/>
                <w:sz w:val="24"/>
              </w:rPr>
              <w:t> 9</w:t>
            </w:r>
          </w:p>
        </w:tc>
        <w:tc>
          <w:tcPr>
            <w:tcW w:w="152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园区雨篦管道清理</w:t>
            </w:r>
          </w:p>
        </w:tc>
        <w:tc>
          <w:tcPr>
            <w:tcW w:w="45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园区保洁</w:t>
            </w:r>
          </w:p>
        </w:tc>
        <w:tc>
          <w:tcPr>
            <w:tcW w:w="46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hint="eastAsia"/>
                <w:kern w:val="0"/>
                <w:sz w:val="24"/>
              </w:rPr>
              <w:t>经理</w:t>
            </w:r>
          </w:p>
        </w:tc>
        <w:tc>
          <w:tcPr>
            <w:tcW w:w="4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DF2F97" w:rsidRDefault="00DF2F97" w:rsidP="0071467D">
            <w:pPr>
              <w:widowControl/>
              <w:spacing w:line="280" w:lineRule="exact"/>
              <w:rPr>
                <w:rFonts w:ascii="宋体" w:hAnsi="宋体" w:cs="宋体"/>
                <w:kern w:val="0"/>
                <w:sz w:val="24"/>
              </w:rPr>
            </w:pPr>
            <w:r>
              <w:rPr>
                <w:rFonts w:ascii="宋体" w:hAnsi="宋体" w:cs="宋体" w:hint="eastAsia"/>
                <w:kern w:val="0"/>
                <w:sz w:val="24"/>
              </w:rPr>
              <w:t> </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r>
              <w:rPr>
                <w:rFonts w:ascii="宋体" w:hAnsi="宋体" w:cs="宋体"/>
                <w:kern w:val="0"/>
                <w:sz w:val="24"/>
              </w:rPr>
              <w:t>*</w:t>
            </w: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c>
          <w:tcPr>
            <w:tcW w:w="460" w:type="dxa"/>
            <w:tcBorders>
              <w:top w:val="single" w:sz="8" w:space="0" w:color="auto"/>
              <w:left w:val="single" w:sz="8" w:space="0" w:color="auto"/>
              <w:bottom w:val="single" w:sz="8" w:space="0" w:color="auto"/>
              <w:right w:val="single" w:sz="8" w:space="0" w:color="auto"/>
            </w:tcBorders>
            <w:vAlign w:val="center"/>
          </w:tcPr>
          <w:p w:rsidR="00DF2F97" w:rsidRDefault="00DF2F97" w:rsidP="0071467D">
            <w:pPr>
              <w:widowControl/>
              <w:spacing w:line="280" w:lineRule="exact"/>
              <w:jc w:val="center"/>
              <w:rPr>
                <w:rFonts w:ascii="宋体" w:hAnsi="宋体" w:cs="宋体"/>
                <w:kern w:val="0"/>
                <w:sz w:val="24"/>
              </w:rPr>
            </w:pPr>
          </w:p>
        </w:tc>
      </w:tr>
    </w:tbl>
    <w:p w:rsidR="00DF2F97" w:rsidRDefault="00DF2F97" w:rsidP="00DF2F97">
      <w:pPr>
        <w:spacing w:line="540" w:lineRule="exact"/>
        <w:rPr>
          <w:rFonts w:asciiTheme="minorEastAsia" w:hAnsiTheme="minorEastAsia" w:cstheme="minorEastAsia"/>
          <w:b/>
          <w:bCs/>
          <w:sz w:val="28"/>
          <w:szCs w:val="28"/>
        </w:rPr>
      </w:pPr>
      <w:r>
        <w:rPr>
          <w:rFonts w:asciiTheme="minorEastAsia" w:hAnsiTheme="minorEastAsia" w:cstheme="minorEastAsia" w:hint="eastAsia"/>
          <w:b/>
          <w:bCs/>
          <w:sz w:val="28"/>
          <w:szCs w:val="28"/>
        </w:rPr>
        <w:t>4、消</w:t>
      </w:r>
      <w:proofErr w:type="gramStart"/>
      <w:r>
        <w:rPr>
          <w:rFonts w:asciiTheme="minorEastAsia" w:hAnsiTheme="minorEastAsia" w:cstheme="minorEastAsia" w:hint="eastAsia"/>
          <w:b/>
          <w:bCs/>
          <w:sz w:val="28"/>
          <w:szCs w:val="28"/>
        </w:rPr>
        <w:t>杀计划</w:t>
      </w:r>
      <w:proofErr w:type="gramEnd"/>
      <w:r>
        <w:rPr>
          <w:rFonts w:asciiTheme="minorEastAsia" w:hAnsiTheme="minorEastAsia" w:cstheme="minorEastAsia" w:hint="eastAsia"/>
          <w:b/>
          <w:bCs/>
          <w:sz w:val="28"/>
          <w:szCs w:val="28"/>
        </w:rPr>
        <w:t>与实施</w:t>
      </w:r>
    </w:p>
    <w:p w:rsidR="00DF2F97" w:rsidRDefault="00DF2F97" w:rsidP="00DF2F97">
      <w:pPr>
        <w:spacing w:line="520" w:lineRule="exact"/>
        <w:ind w:firstLineChars="250" w:firstLine="700"/>
        <w:rPr>
          <w:rFonts w:asciiTheme="minorEastAsia" w:hAnsiTheme="minorEastAsia" w:cstheme="minorEastAsia"/>
          <w:sz w:val="28"/>
          <w:szCs w:val="28"/>
        </w:rPr>
      </w:pPr>
      <w:r>
        <w:rPr>
          <w:rFonts w:asciiTheme="minorEastAsia" w:hAnsiTheme="minorEastAsia" w:cstheme="minorEastAsia" w:hint="eastAsia"/>
          <w:sz w:val="28"/>
          <w:szCs w:val="28"/>
        </w:rPr>
        <w:t>消</w:t>
      </w:r>
      <w:proofErr w:type="gramStart"/>
      <w:r>
        <w:rPr>
          <w:rFonts w:asciiTheme="minorEastAsia" w:hAnsiTheme="minorEastAsia" w:cstheme="minorEastAsia" w:hint="eastAsia"/>
          <w:sz w:val="28"/>
          <w:szCs w:val="28"/>
        </w:rPr>
        <w:t>杀范围</w:t>
      </w:r>
      <w:proofErr w:type="gramEnd"/>
      <w:r>
        <w:rPr>
          <w:rFonts w:asciiTheme="minorEastAsia" w:hAnsiTheme="minorEastAsia" w:cstheme="minorEastAsia" w:hint="eastAsia"/>
          <w:sz w:val="28"/>
          <w:szCs w:val="28"/>
        </w:rPr>
        <w:t>包括:整栋大楼从上至下全方位，包括所有准许进入的办公室、库房、各种管理间、开水间、卫生间、步行梯道、泵房、宿舍、监控室、污水房、空调机房等。</w:t>
      </w:r>
    </w:p>
    <w:p w:rsidR="00DF2F97" w:rsidRDefault="00DF2F97" w:rsidP="00DF2F97">
      <w:pPr>
        <w:spacing w:line="520" w:lineRule="exact"/>
        <w:rPr>
          <w:rFonts w:asciiTheme="minorEastAsia" w:hAnsiTheme="minorEastAsia" w:cstheme="minorEastAsia"/>
          <w:b/>
          <w:sz w:val="28"/>
          <w:szCs w:val="28"/>
        </w:rPr>
      </w:pPr>
      <w:bookmarkStart w:id="340" w:name="_Toc5649"/>
      <w:r>
        <w:rPr>
          <w:rFonts w:asciiTheme="minorEastAsia" w:hAnsiTheme="minorEastAsia" w:cstheme="minorEastAsia" w:hint="eastAsia"/>
          <w:b/>
          <w:sz w:val="28"/>
          <w:szCs w:val="28"/>
        </w:rPr>
        <w:lastRenderedPageBreak/>
        <w:t>（1）灭鼠:</w:t>
      </w:r>
      <w:bookmarkEnd w:id="340"/>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①用药:</w:t>
      </w:r>
      <w:proofErr w:type="gramStart"/>
      <w:r>
        <w:rPr>
          <w:rFonts w:asciiTheme="minorEastAsia" w:hAnsiTheme="minorEastAsia" w:cstheme="minorEastAsia" w:hint="eastAsia"/>
          <w:sz w:val="28"/>
          <w:szCs w:val="28"/>
        </w:rPr>
        <w:t>澳敌隆</w:t>
      </w:r>
      <w:proofErr w:type="gramEnd"/>
      <w:r>
        <w:rPr>
          <w:rFonts w:asciiTheme="minorEastAsia" w:hAnsiTheme="minorEastAsia" w:cstheme="minorEastAsia" w:hint="eastAsia"/>
          <w:sz w:val="28"/>
          <w:szCs w:val="28"/>
        </w:rPr>
        <w:t>毒饵</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②布放方法:</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步行梯:每层安放鼠药盒</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卫生间、开水间:15米2放置鼠药盒2个。</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③投药要求:</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鼠药盒放置于老鼠经常出没或行走路线上，如鼠洞口、鼠道。</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每个药盒一次投药15-20克。</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投药后每天检查一次将有消耗的鼠药补足药量。</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连续投药5-7天。</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e  </w:t>
      </w:r>
      <w:r>
        <w:rPr>
          <w:rFonts w:asciiTheme="minorEastAsia" w:hAnsiTheme="minorEastAsia" w:cstheme="minorEastAsia" w:hint="eastAsia"/>
          <w:sz w:val="28"/>
          <w:szCs w:val="28"/>
        </w:rPr>
        <w:t>投药3-4天后注意收集鼠尸深埋。</w:t>
      </w:r>
    </w:p>
    <w:p w:rsidR="00DF2F97" w:rsidRDefault="00DF2F97" w:rsidP="00DF2F97">
      <w:pPr>
        <w:spacing w:line="520" w:lineRule="exact"/>
        <w:rPr>
          <w:rFonts w:asciiTheme="minorEastAsia" w:hAnsiTheme="minorEastAsia" w:cstheme="minorEastAsia"/>
          <w:b/>
          <w:sz w:val="28"/>
          <w:szCs w:val="28"/>
        </w:rPr>
      </w:pPr>
      <w:bookmarkStart w:id="341" w:name="_Toc23357"/>
      <w:r>
        <w:rPr>
          <w:rFonts w:asciiTheme="minorEastAsia" w:hAnsiTheme="minorEastAsia" w:cstheme="minorEastAsia" w:hint="eastAsia"/>
          <w:b/>
          <w:sz w:val="28"/>
          <w:szCs w:val="28"/>
        </w:rPr>
        <w:t>（2）</w:t>
      </w:r>
      <w:proofErr w:type="gramStart"/>
      <w:r>
        <w:rPr>
          <w:rFonts w:asciiTheme="minorEastAsia" w:hAnsiTheme="minorEastAsia" w:cstheme="minorEastAsia" w:hint="eastAsia"/>
          <w:b/>
          <w:sz w:val="28"/>
          <w:szCs w:val="28"/>
        </w:rPr>
        <w:t>灭嶂</w:t>
      </w:r>
      <w:proofErr w:type="gramEnd"/>
      <w:r>
        <w:rPr>
          <w:rFonts w:asciiTheme="minorEastAsia" w:hAnsiTheme="minorEastAsia" w:cstheme="minorEastAsia" w:hint="eastAsia"/>
          <w:b/>
          <w:sz w:val="28"/>
          <w:szCs w:val="28"/>
        </w:rPr>
        <w:t>:</w:t>
      </w:r>
      <w:bookmarkEnd w:id="341"/>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①用药:克敌、拜力坦，(根据需要，选用其中1种。)</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②布药部位:</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喷洒在嶂</w:t>
      </w:r>
      <w:proofErr w:type="gramStart"/>
      <w:r>
        <w:rPr>
          <w:rFonts w:asciiTheme="minorEastAsia" w:hAnsiTheme="minorEastAsia" w:cstheme="minorEastAsia" w:hint="eastAsia"/>
          <w:sz w:val="28"/>
          <w:szCs w:val="28"/>
        </w:rPr>
        <w:t>螂</w:t>
      </w:r>
      <w:proofErr w:type="gramEnd"/>
      <w:r>
        <w:rPr>
          <w:rFonts w:asciiTheme="minorEastAsia" w:hAnsiTheme="minorEastAsia" w:cstheme="minorEastAsia" w:hint="eastAsia"/>
          <w:sz w:val="28"/>
          <w:szCs w:val="28"/>
        </w:rPr>
        <w:t>喜欢隐蔽的场所，如墙缝、</w:t>
      </w:r>
      <w:proofErr w:type="gramStart"/>
      <w:r>
        <w:rPr>
          <w:rFonts w:asciiTheme="minorEastAsia" w:hAnsiTheme="minorEastAsia" w:cstheme="minorEastAsia" w:hint="eastAsia"/>
          <w:sz w:val="28"/>
          <w:szCs w:val="28"/>
        </w:rPr>
        <w:t>柜缝等</w:t>
      </w:r>
      <w:proofErr w:type="gramEnd"/>
      <w:r>
        <w:rPr>
          <w:rFonts w:asciiTheme="minorEastAsia" w:hAnsiTheme="minorEastAsia" w:cstheme="minorEastAsia" w:hint="eastAsia"/>
          <w:sz w:val="28"/>
          <w:szCs w:val="28"/>
        </w:rPr>
        <w:t>部位。</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不易喷洒药的隐蔽部位则喷洒其周围及嶂</w:t>
      </w:r>
      <w:proofErr w:type="gramStart"/>
      <w:r>
        <w:rPr>
          <w:rFonts w:asciiTheme="minorEastAsia" w:hAnsiTheme="minorEastAsia" w:cstheme="minorEastAsia" w:hint="eastAsia"/>
          <w:sz w:val="28"/>
          <w:szCs w:val="28"/>
        </w:rPr>
        <w:t>螂</w:t>
      </w:r>
      <w:proofErr w:type="gramEnd"/>
      <w:r>
        <w:rPr>
          <w:rFonts w:asciiTheme="minorEastAsia" w:hAnsiTheme="minorEastAsia" w:cstheme="minorEastAsia" w:hint="eastAsia"/>
          <w:sz w:val="28"/>
          <w:szCs w:val="28"/>
        </w:rPr>
        <w:t>经常活动的部位，如厨柜周围、房门口、脚板线等部位。</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③布药要求:</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按各种药液配方合理配药。</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配好的药液及时使用，以免久置失效。</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喷洒时注意不要喷在食品、食具上。</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为了保持药效，喷药部位不要擦洗，以延长有效期。</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e  </w:t>
      </w:r>
      <w:r>
        <w:rPr>
          <w:rFonts w:asciiTheme="minorEastAsia" w:hAnsiTheme="minorEastAsia" w:cstheme="minorEastAsia" w:hint="eastAsia"/>
          <w:sz w:val="28"/>
          <w:szCs w:val="28"/>
        </w:rPr>
        <w:t>及时</w:t>
      </w:r>
      <w:proofErr w:type="gramStart"/>
      <w:r>
        <w:rPr>
          <w:rFonts w:asciiTheme="minorEastAsia" w:hAnsiTheme="minorEastAsia" w:cstheme="minorEastAsia" w:hint="eastAsia"/>
          <w:sz w:val="28"/>
          <w:szCs w:val="28"/>
        </w:rPr>
        <w:t>收集死嶂火化</w:t>
      </w:r>
      <w:proofErr w:type="gramEnd"/>
      <w:r>
        <w:rPr>
          <w:rFonts w:asciiTheme="minorEastAsia" w:hAnsiTheme="minorEastAsia" w:cstheme="minorEastAsia" w:hint="eastAsia"/>
          <w:sz w:val="28"/>
          <w:szCs w:val="28"/>
        </w:rPr>
        <w:t>。</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f  </w:t>
      </w:r>
      <w:r>
        <w:rPr>
          <w:rFonts w:asciiTheme="minorEastAsia" w:hAnsiTheme="minorEastAsia" w:cstheme="minorEastAsia" w:hint="eastAsia"/>
          <w:sz w:val="28"/>
          <w:szCs w:val="28"/>
        </w:rPr>
        <w:t>特殊不宜用药部位可以布放嶂</w:t>
      </w:r>
      <w:proofErr w:type="gramStart"/>
      <w:r>
        <w:rPr>
          <w:rFonts w:asciiTheme="minorEastAsia" w:hAnsiTheme="minorEastAsia" w:cstheme="minorEastAsia" w:hint="eastAsia"/>
          <w:sz w:val="28"/>
          <w:szCs w:val="28"/>
        </w:rPr>
        <w:t>螂</w:t>
      </w:r>
      <w:proofErr w:type="gramEnd"/>
      <w:r>
        <w:rPr>
          <w:rFonts w:asciiTheme="minorEastAsia" w:hAnsiTheme="minorEastAsia" w:cstheme="minorEastAsia" w:hint="eastAsia"/>
          <w:sz w:val="28"/>
          <w:szCs w:val="28"/>
        </w:rPr>
        <w:t>屋诱杀。</w:t>
      </w:r>
    </w:p>
    <w:p w:rsidR="00DF2F97" w:rsidRDefault="00DF2F97" w:rsidP="00DF2F97">
      <w:pPr>
        <w:spacing w:line="520" w:lineRule="exact"/>
        <w:rPr>
          <w:rFonts w:asciiTheme="minorEastAsia" w:hAnsiTheme="minorEastAsia" w:cstheme="minorEastAsia"/>
          <w:b/>
          <w:sz w:val="28"/>
          <w:szCs w:val="28"/>
        </w:rPr>
      </w:pPr>
      <w:bookmarkStart w:id="342" w:name="_Toc19837"/>
      <w:r>
        <w:rPr>
          <w:rFonts w:asciiTheme="minorEastAsia" w:hAnsiTheme="minorEastAsia" w:cstheme="minorEastAsia" w:hint="eastAsia"/>
          <w:b/>
          <w:sz w:val="28"/>
          <w:szCs w:val="28"/>
        </w:rPr>
        <w:t>（3）灭蚊、蝇:</w:t>
      </w:r>
      <w:bookmarkEnd w:id="342"/>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①用药:克敌</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lastRenderedPageBreak/>
        <w:t>②布药方法:</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 xml:space="preserve">a </w:t>
      </w:r>
      <w:r>
        <w:rPr>
          <w:rFonts w:asciiTheme="minorEastAsia" w:hAnsiTheme="minorEastAsia" w:cstheme="minorEastAsia"/>
          <w:sz w:val="28"/>
          <w:szCs w:val="28"/>
        </w:rPr>
        <w:t xml:space="preserve"> </w:t>
      </w:r>
      <w:r>
        <w:rPr>
          <w:rFonts w:asciiTheme="minorEastAsia" w:hAnsiTheme="minorEastAsia" w:cstheme="minorEastAsia" w:hint="eastAsia"/>
          <w:sz w:val="28"/>
          <w:szCs w:val="28"/>
        </w:rPr>
        <w:t>对蚊、</w:t>
      </w:r>
      <w:proofErr w:type="gramStart"/>
      <w:r>
        <w:rPr>
          <w:rFonts w:asciiTheme="minorEastAsia" w:hAnsiTheme="minorEastAsia" w:cstheme="minorEastAsia" w:hint="eastAsia"/>
          <w:sz w:val="28"/>
          <w:szCs w:val="28"/>
        </w:rPr>
        <w:t>蝇可能</w:t>
      </w:r>
      <w:proofErr w:type="gramEnd"/>
      <w:r>
        <w:rPr>
          <w:rFonts w:asciiTheme="minorEastAsia" w:hAnsiTheme="minorEastAsia" w:cstheme="minorEastAsia" w:hint="eastAsia"/>
          <w:sz w:val="28"/>
          <w:szCs w:val="28"/>
        </w:rPr>
        <w:t>停息与繁集的地方以每平米50毫升的药量全面喷洒，如门、窗、天花、墙壁等处。</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b</w:t>
      </w:r>
      <w:r>
        <w:rPr>
          <w:rFonts w:asciiTheme="minorEastAsia" w:hAnsiTheme="minorEastAsia" w:cstheme="minorEastAsia" w:hint="eastAsia"/>
          <w:sz w:val="28"/>
          <w:szCs w:val="28"/>
        </w:rPr>
        <w:t xml:space="preserve"> 对蚊、</w:t>
      </w:r>
      <w:proofErr w:type="gramStart"/>
      <w:r>
        <w:rPr>
          <w:rFonts w:asciiTheme="minorEastAsia" w:hAnsiTheme="minorEastAsia" w:cstheme="minorEastAsia" w:hint="eastAsia"/>
          <w:sz w:val="28"/>
          <w:szCs w:val="28"/>
        </w:rPr>
        <w:t>蝇繁生地</w:t>
      </w:r>
      <w:proofErr w:type="gramEnd"/>
      <w:r>
        <w:rPr>
          <w:rFonts w:asciiTheme="minorEastAsia" w:hAnsiTheme="minorEastAsia" w:cstheme="minorEastAsia" w:hint="eastAsia"/>
          <w:sz w:val="28"/>
          <w:szCs w:val="28"/>
        </w:rPr>
        <w:t>，如垃圾桶、水池坑、树洞、花盆等潮湿部位喷洒药液，灭绝蚊、蝇幼虫、蛹。</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 xml:space="preserve">c </w:t>
      </w:r>
      <w:r>
        <w:rPr>
          <w:rFonts w:asciiTheme="minorEastAsia" w:hAnsiTheme="minorEastAsia" w:cstheme="minorEastAsia"/>
          <w:sz w:val="28"/>
          <w:szCs w:val="28"/>
        </w:rPr>
        <w:t xml:space="preserve"> </w:t>
      </w:r>
      <w:r>
        <w:rPr>
          <w:rFonts w:asciiTheme="minorEastAsia" w:hAnsiTheme="minorEastAsia" w:cstheme="minorEastAsia" w:hint="eastAsia"/>
          <w:sz w:val="28"/>
          <w:szCs w:val="28"/>
        </w:rPr>
        <w:t>卫生间全面布药。</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 xml:space="preserve">d </w:t>
      </w:r>
      <w:r>
        <w:rPr>
          <w:rFonts w:asciiTheme="minorEastAsia" w:hAnsiTheme="minorEastAsia" w:cstheme="minorEastAsia"/>
          <w:sz w:val="28"/>
          <w:szCs w:val="28"/>
        </w:rPr>
        <w:t xml:space="preserve"> </w:t>
      </w:r>
      <w:r>
        <w:rPr>
          <w:rFonts w:asciiTheme="minorEastAsia" w:hAnsiTheme="minorEastAsia" w:cstheme="minorEastAsia" w:hint="eastAsia"/>
          <w:sz w:val="28"/>
          <w:szCs w:val="28"/>
        </w:rPr>
        <w:t>对不宜布药的部位可用</w:t>
      </w:r>
      <w:proofErr w:type="gramStart"/>
      <w:r>
        <w:rPr>
          <w:rFonts w:asciiTheme="minorEastAsia" w:hAnsiTheme="minorEastAsia" w:cstheme="minorEastAsia" w:hint="eastAsia"/>
          <w:sz w:val="28"/>
          <w:szCs w:val="28"/>
        </w:rPr>
        <w:t>粘蝇条灭蝇</w:t>
      </w:r>
      <w:proofErr w:type="gramEnd"/>
      <w:r>
        <w:rPr>
          <w:rFonts w:asciiTheme="minorEastAsia" w:hAnsiTheme="minorEastAsia" w:cstheme="minorEastAsia" w:hint="eastAsia"/>
          <w:sz w:val="28"/>
          <w:szCs w:val="28"/>
        </w:rPr>
        <w:t>。</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③布药要求:关好门、纱窗，减少蚊蝇侵入。</w:t>
      </w:r>
    </w:p>
    <w:p w:rsidR="00DF2F97" w:rsidRDefault="00DF2F97" w:rsidP="00DF2F97">
      <w:pPr>
        <w:spacing w:line="520" w:lineRule="exact"/>
        <w:ind w:firstLine="851"/>
        <w:rPr>
          <w:rFonts w:asciiTheme="minorEastAsia" w:hAnsiTheme="minorEastAsia" w:cstheme="minorEastAsia"/>
          <w:sz w:val="28"/>
          <w:szCs w:val="28"/>
        </w:rPr>
      </w:pPr>
      <w:r>
        <w:rPr>
          <w:rFonts w:asciiTheme="minorEastAsia" w:hAnsiTheme="minorEastAsia" w:cstheme="minorEastAsia" w:hint="eastAsia"/>
          <w:sz w:val="28"/>
          <w:szCs w:val="28"/>
        </w:rPr>
        <w:t>作业周期:</w:t>
      </w:r>
    </w:p>
    <w:p w:rsidR="00DF2F97" w:rsidRDefault="00DF2F97" w:rsidP="00DF2F97">
      <w:pPr>
        <w:spacing w:line="520" w:lineRule="exact"/>
        <w:ind w:firstLine="851"/>
        <w:rPr>
          <w:rFonts w:asciiTheme="minorEastAsia" w:hAnsiTheme="minorEastAsia" w:cstheme="minorEastAsia"/>
          <w:sz w:val="28"/>
          <w:szCs w:val="28"/>
        </w:rPr>
      </w:pPr>
      <w:r>
        <w:rPr>
          <w:rFonts w:asciiTheme="minorEastAsia" w:hAnsiTheme="minorEastAsia" w:cstheme="minorEastAsia" w:hint="eastAsia"/>
          <w:sz w:val="28"/>
          <w:szCs w:val="28"/>
        </w:rPr>
        <w:t>每季度全方位进行杀虫一次。每次消</w:t>
      </w:r>
      <w:proofErr w:type="gramStart"/>
      <w:r>
        <w:rPr>
          <w:rFonts w:asciiTheme="minorEastAsia" w:hAnsiTheme="minorEastAsia" w:cstheme="minorEastAsia" w:hint="eastAsia"/>
          <w:sz w:val="28"/>
          <w:szCs w:val="28"/>
        </w:rPr>
        <w:t>杀结束</w:t>
      </w:r>
      <w:proofErr w:type="gramEnd"/>
      <w:r>
        <w:rPr>
          <w:rFonts w:asciiTheme="minorEastAsia" w:hAnsiTheme="minorEastAsia" w:cstheme="minorEastAsia" w:hint="eastAsia"/>
          <w:sz w:val="28"/>
          <w:szCs w:val="28"/>
        </w:rPr>
        <w:t>后一周内对楼内虫鼠监测一次，如有虫鼠密度超过标准，免费对重点部位或有虫、鼠的超标部位及时进行补杀。具体施药时间由物业项目处安排。</w:t>
      </w:r>
    </w:p>
    <w:p w:rsidR="00DF2F97" w:rsidRDefault="00DF2F97" w:rsidP="00DF2F97">
      <w:pPr>
        <w:spacing w:line="520" w:lineRule="exact"/>
        <w:rPr>
          <w:rFonts w:asciiTheme="minorEastAsia" w:hAnsiTheme="minorEastAsia" w:cstheme="minorEastAsia"/>
          <w:sz w:val="28"/>
          <w:szCs w:val="28"/>
        </w:rPr>
      </w:pPr>
      <w:bookmarkStart w:id="343" w:name="_Toc14753"/>
      <w:r>
        <w:rPr>
          <w:rFonts w:asciiTheme="minorEastAsia" w:hAnsiTheme="minorEastAsia" w:cstheme="minorEastAsia" w:hint="eastAsia"/>
          <w:sz w:val="28"/>
          <w:szCs w:val="28"/>
        </w:rPr>
        <w:t>(4)消毒计划与实施</w:t>
      </w:r>
      <w:bookmarkEnd w:id="343"/>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①定期对垃圾桶、垃圾中转站、卫生间、排水渠等进行消毒。</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②按甲方要求对会议室等公共活动场所消毒。</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③保持室内通风，空气不受污染。每日检查空调换</w:t>
      </w:r>
      <w:proofErr w:type="gramStart"/>
      <w:r>
        <w:rPr>
          <w:rFonts w:asciiTheme="minorEastAsia" w:hAnsiTheme="minorEastAsia" w:cstheme="minorEastAsia" w:hint="eastAsia"/>
          <w:sz w:val="28"/>
          <w:szCs w:val="28"/>
        </w:rPr>
        <w:t>风系统</w:t>
      </w:r>
      <w:proofErr w:type="gramEnd"/>
      <w:r>
        <w:rPr>
          <w:rFonts w:asciiTheme="minorEastAsia" w:hAnsiTheme="minorEastAsia" w:cstheme="minorEastAsia" w:hint="eastAsia"/>
          <w:sz w:val="28"/>
          <w:szCs w:val="28"/>
        </w:rPr>
        <w:t>运转是否正常，定期对空调滤网进行清洗。</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④进行消毒活动时要注意的事项:</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使用高效低毒消杀用品，并按比例配制，用背式喷雾器适度喷洒在消毒地点:喷洒时要注意做好预防措施，穿长袖衣、长裤，配戴口罩，完工后换衣裤，并用肥皂洗手。</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大厅、楼层消</w:t>
      </w:r>
      <w:proofErr w:type="gramStart"/>
      <w:r>
        <w:rPr>
          <w:rFonts w:asciiTheme="minorEastAsia" w:hAnsiTheme="minorEastAsia" w:cstheme="minorEastAsia" w:hint="eastAsia"/>
          <w:sz w:val="28"/>
          <w:szCs w:val="28"/>
        </w:rPr>
        <w:t>杀活动</w:t>
      </w:r>
      <w:proofErr w:type="gramEnd"/>
      <w:r>
        <w:rPr>
          <w:rFonts w:asciiTheme="minorEastAsia" w:hAnsiTheme="minorEastAsia" w:cstheme="minorEastAsia" w:hint="eastAsia"/>
          <w:sz w:val="28"/>
          <w:szCs w:val="28"/>
        </w:rPr>
        <w:t>一般在非办公时间进行，如特殊情况须在办公时间进行的，须先征得管理部门同意后方可进行。</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对建筑外围进行喷洒时，尽量在顺风处喷洒，以减少对行人的直接接触。</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根据实际需要可以增加喷洒次数，并注意将被杀死的害虫尸体及时清除。</w:t>
      </w:r>
    </w:p>
    <w:p w:rsidR="00DF2F97" w:rsidRDefault="00DF2F97" w:rsidP="00DF2F97">
      <w:pPr>
        <w:spacing w:line="520" w:lineRule="exact"/>
        <w:rPr>
          <w:rFonts w:asciiTheme="minorEastAsia" w:hAnsiTheme="minorEastAsia" w:cstheme="minorEastAsia"/>
          <w:b/>
          <w:bCs/>
          <w:sz w:val="28"/>
          <w:szCs w:val="28"/>
        </w:rPr>
      </w:pPr>
      <w:bookmarkStart w:id="344" w:name="_Toc31487"/>
      <w:bookmarkStart w:id="345" w:name="_Toc31722"/>
      <w:bookmarkStart w:id="346" w:name="_Toc22743"/>
      <w:r>
        <w:rPr>
          <w:rFonts w:asciiTheme="minorEastAsia" w:hAnsiTheme="minorEastAsia" w:cstheme="minorEastAsia" w:hint="eastAsia"/>
          <w:b/>
          <w:bCs/>
          <w:sz w:val="28"/>
          <w:szCs w:val="28"/>
        </w:rPr>
        <w:t>5、清洁管理制度</w:t>
      </w:r>
    </w:p>
    <w:bookmarkEnd w:id="344"/>
    <w:bookmarkEnd w:id="345"/>
    <w:bookmarkEnd w:id="346"/>
    <w:p w:rsidR="00DF2F97" w:rsidRDefault="00DF2F97" w:rsidP="00DF2F97">
      <w:pPr>
        <w:spacing w:line="520" w:lineRule="exact"/>
        <w:rPr>
          <w:rFonts w:asciiTheme="minorEastAsia" w:hAnsiTheme="minorEastAsia" w:cstheme="minorEastAsia"/>
          <w:sz w:val="28"/>
          <w:szCs w:val="28"/>
        </w:rPr>
      </w:pPr>
      <w:r>
        <w:rPr>
          <w:rFonts w:ascii="微软雅黑" w:eastAsia="微软雅黑" w:hAnsi="微软雅黑" w:cs="微软雅黑" w:hint="eastAsia"/>
          <w:sz w:val="24"/>
          <w:szCs w:val="24"/>
        </w:rPr>
        <w:lastRenderedPageBreak/>
        <w:t xml:space="preserve"> </w:t>
      </w:r>
      <w:r>
        <w:rPr>
          <w:rFonts w:asciiTheme="minorEastAsia" w:hAnsiTheme="minorEastAsia" w:cstheme="minorEastAsia" w:hint="eastAsia"/>
          <w:sz w:val="28"/>
          <w:szCs w:val="28"/>
        </w:rPr>
        <w:t>(1)清洁设备领用制度</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①设备原则上谁使用，谁保管，谁负责。</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②领用设备必须填写领用登记表。</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③领用设备时，领用人自行检查设备的完好程序，因检查不细，造成病机出库而影响工作的，</w:t>
      </w:r>
      <w:proofErr w:type="gramStart"/>
      <w:r>
        <w:rPr>
          <w:rFonts w:asciiTheme="minorEastAsia" w:hAnsiTheme="minorEastAsia" w:cstheme="minorEastAsia" w:hint="eastAsia"/>
          <w:sz w:val="28"/>
          <w:szCs w:val="28"/>
        </w:rPr>
        <w:t>由领用人</w:t>
      </w:r>
      <w:proofErr w:type="gramEnd"/>
      <w:r>
        <w:rPr>
          <w:rFonts w:asciiTheme="minorEastAsia" w:hAnsiTheme="minorEastAsia" w:cstheme="minorEastAsia" w:hint="eastAsia"/>
          <w:sz w:val="28"/>
          <w:szCs w:val="28"/>
        </w:rPr>
        <w:t>自行负责。</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④使用设备时如发生故障，不得强行继续操作。</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⑤因作用不当，发生机具、附件损坏者，按规定赔偿。</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⑥归还设备时，必须保证设备完好无损，内外干净，如有损坏应及时报修，并在领用簿上注明损坏情况。</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(2)清洁设备操作制度</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①在设备使用前，了解设备的性能、特点、功率。</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②操作前，先清理场地，防止接线板、电机进水或因电线卷入正在操作的设备中而损坏设备。</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③各种设备严格按照使用说明正确操作，正确使用。</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④设备使用后，按要求做好清洗、保养工作。</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(3)清洁工安全操作规程</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①牢固树立“安全第一”的思想，确保安全操作。</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②清洁人员在超过2米高处操作时，必须双脚踏在凳子上，不得单脚踏在凳子上，以免摔伤。</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③清洁人员在使用机器时，人得用湿手接触电源插座，以免触电。</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④清洁人员不提私自拔动任何机器设备及开关，以免发生意外事故。</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⑤清洁人员在不会使用清洁机器时，不得私自开动机器，以免发生意外事故。</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⑥清洁人员应该严格遵守防火制度，不随意动用明火，以免发生火灾。</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⑦在操作与安全发生矛盾时，应先服从安全，以安全为重。</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(4)清洁物料领用制度</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为了计划各部门收入支出，增收节支，使各项物品物尽其用，发挥最大效</w:t>
      </w:r>
      <w:r>
        <w:rPr>
          <w:rFonts w:asciiTheme="minorEastAsia" w:hAnsiTheme="minorEastAsia" w:cstheme="minorEastAsia" w:hint="eastAsia"/>
          <w:sz w:val="28"/>
          <w:szCs w:val="28"/>
        </w:rPr>
        <w:lastRenderedPageBreak/>
        <w:t>率特制定本制度。</w:t>
      </w:r>
    </w:p>
    <w:p w:rsidR="00DF2F97" w:rsidRPr="00317D7C" w:rsidRDefault="00DF2F97" w:rsidP="00DF2F97">
      <w:pPr>
        <w:pStyle w:val="af1"/>
        <w:numPr>
          <w:ilvl w:val="0"/>
          <w:numId w:val="15"/>
        </w:numPr>
        <w:spacing w:line="520" w:lineRule="exact"/>
        <w:ind w:firstLineChars="0"/>
        <w:rPr>
          <w:rFonts w:asciiTheme="minorEastAsia" w:hAnsiTheme="minorEastAsia" w:cstheme="minorEastAsia"/>
          <w:sz w:val="28"/>
          <w:szCs w:val="28"/>
        </w:rPr>
      </w:pPr>
      <w:r w:rsidRPr="00317D7C">
        <w:rPr>
          <w:rFonts w:asciiTheme="minorEastAsia" w:hAnsiTheme="minorEastAsia" w:cstheme="minorEastAsia" w:hint="eastAsia"/>
          <w:sz w:val="28"/>
          <w:szCs w:val="28"/>
        </w:rPr>
        <w:t>日常清洁用具的领用</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每层可开辟</w:t>
      </w:r>
      <w:proofErr w:type="gramStart"/>
      <w:r>
        <w:rPr>
          <w:rFonts w:asciiTheme="minorEastAsia" w:hAnsiTheme="minorEastAsia" w:cstheme="minorEastAsia" w:hint="eastAsia"/>
          <w:sz w:val="28"/>
          <w:szCs w:val="28"/>
        </w:rPr>
        <w:t>一</w:t>
      </w:r>
      <w:proofErr w:type="gramEnd"/>
      <w:r>
        <w:rPr>
          <w:rFonts w:asciiTheme="minorEastAsia" w:hAnsiTheme="minorEastAsia" w:cstheme="minorEastAsia" w:hint="eastAsia"/>
          <w:sz w:val="28"/>
          <w:szCs w:val="28"/>
        </w:rPr>
        <w:t>单独房间，用于存放常用清洁工具。</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常用清洁工具由清洁主管办理领用手续，按实际需求分配给清洁员工。</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申领的工具可存放于工具间，所用工具自行保管，需要使用时自行取用。</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清洁工具损坏影响使用的，可再行领用，领用时需以旧换新。</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e  </w:t>
      </w:r>
      <w:r>
        <w:rPr>
          <w:rFonts w:asciiTheme="minorEastAsia" w:hAnsiTheme="minorEastAsia" w:cstheme="minorEastAsia" w:hint="eastAsia"/>
          <w:sz w:val="28"/>
          <w:szCs w:val="28"/>
        </w:rPr>
        <w:t>使用工具中，应爱护清洁工具。</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f  </w:t>
      </w:r>
      <w:r>
        <w:rPr>
          <w:rFonts w:asciiTheme="minorEastAsia" w:hAnsiTheme="minorEastAsia" w:cstheme="minorEastAsia" w:hint="eastAsia"/>
          <w:sz w:val="28"/>
          <w:szCs w:val="28"/>
        </w:rPr>
        <w:t>工具使用完毕后清理干净及时放回工具间，不可随意放置或丢弃。</w:t>
      </w:r>
    </w:p>
    <w:p w:rsidR="00DF2F97" w:rsidRPr="00317D7C" w:rsidRDefault="00DF2F97" w:rsidP="00DF2F97">
      <w:pPr>
        <w:pStyle w:val="af1"/>
        <w:numPr>
          <w:ilvl w:val="0"/>
          <w:numId w:val="15"/>
        </w:numPr>
        <w:spacing w:line="520" w:lineRule="exact"/>
        <w:ind w:firstLineChars="0"/>
        <w:rPr>
          <w:rFonts w:asciiTheme="minorEastAsia" w:hAnsiTheme="minorEastAsia" w:cstheme="minorEastAsia"/>
          <w:sz w:val="28"/>
          <w:szCs w:val="28"/>
        </w:rPr>
      </w:pPr>
      <w:r w:rsidRPr="00317D7C">
        <w:rPr>
          <w:rFonts w:asciiTheme="minorEastAsia" w:hAnsiTheme="minorEastAsia" w:cstheme="minorEastAsia" w:hint="eastAsia"/>
          <w:sz w:val="28"/>
          <w:szCs w:val="28"/>
        </w:rPr>
        <w:t>消耗品物料的领用</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消耗品物料，主要是指各种清洁剂、空气清新剂等消耗性用品。</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消耗品物料由清洁主管办理领用手续，按实际规定分发给清洁员使用。</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批准领取的清洁用品必须为清洁专用，不能挪为他用或者私用，一经发现，按规定处理。</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所领取</w:t>
      </w:r>
      <w:proofErr w:type="gramStart"/>
      <w:r>
        <w:rPr>
          <w:rFonts w:asciiTheme="minorEastAsia" w:hAnsiTheme="minorEastAsia" w:cstheme="minorEastAsia" w:hint="eastAsia"/>
          <w:sz w:val="28"/>
          <w:szCs w:val="28"/>
        </w:rPr>
        <w:t>物料若</w:t>
      </w:r>
      <w:proofErr w:type="gramEnd"/>
      <w:r>
        <w:rPr>
          <w:rFonts w:asciiTheme="minorEastAsia" w:hAnsiTheme="minorEastAsia" w:cstheme="minorEastAsia" w:hint="eastAsia"/>
          <w:sz w:val="28"/>
          <w:szCs w:val="28"/>
        </w:rPr>
        <w:t>一次使用未完，可暂时存放于工具间内，待下一次使用时</w:t>
      </w:r>
    </w:p>
    <w:p w:rsidR="00DF2F97" w:rsidRDefault="00DF2F97" w:rsidP="00DF2F97">
      <w:pPr>
        <w:spacing w:line="520" w:lineRule="exact"/>
        <w:ind w:firstLine="420"/>
        <w:rPr>
          <w:rFonts w:asciiTheme="minorEastAsia" w:hAnsiTheme="minorEastAsia" w:cstheme="minorEastAsia"/>
          <w:sz w:val="28"/>
          <w:szCs w:val="28"/>
        </w:rPr>
      </w:pPr>
      <w:r>
        <w:rPr>
          <w:rFonts w:asciiTheme="minorEastAsia" w:hAnsiTheme="minorEastAsia" w:cstheme="minorEastAsia" w:hint="eastAsia"/>
          <w:sz w:val="28"/>
          <w:szCs w:val="28"/>
        </w:rPr>
        <w:t>取出再用，不可随意浪费。物料用完后，</w:t>
      </w:r>
      <w:proofErr w:type="gramStart"/>
      <w:r>
        <w:rPr>
          <w:rFonts w:asciiTheme="minorEastAsia" w:hAnsiTheme="minorEastAsia" w:cstheme="minorEastAsia" w:hint="eastAsia"/>
          <w:sz w:val="28"/>
          <w:szCs w:val="28"/>
        </w:rPr>
        <w:t>再行到</w:t>
      </w:r>
      <w:proofErr w:type="gramEnd"/>
      <w:r>
        <w:rPr>
          <w:rFonts w:asciiTheme="minorEastAsia" w:hAnsiTheme="minorEastAsia" w:cstheme="minorEastAsia" w:hint="eastAsia"/>
          <w:sz w:val="28"/>
          <w:szCs w:val="28"/>
        </w:rPr>
        <w:t>仓库领取。</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e  </w:t>
      </w:r>
      <w:r>
        <w:rPr>
          <w:rFonts w:asciiTheme="minorEastAsia" w:hAnsiTheme="minorEastAsia" w:cstheme="minorEastAsia" w:hint="eastAsia"/>
          <w:sz w:val="28"/>
          <w:szCs w:val="28"/>
        </w:rPr>
        <w:t>清洁员工所领用的物料，使用应厉行节约，避免随意浪费。</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(5)清洁卫生监督检查制度</w:t>
      </w:r>
    </w:p>
    <w:p w:rsidR="00DF2F97" w:rsidRDefault="00DF2F97" w:rsidP="00DF2F97">
      <w:pPr>
        <w:spacing w:line="520" w:lineRule="exact"/>
        <w:ind w:firstLine="420"/>
        <w:rPr>
          <w:rFonts w:asciiTheme="minorEastAsia" w:hAnsiTheme="minorEastAsia" w:cstheme="minorEastAsia"/>
          <w:sz w:val="28"/>
          <w:szCs w:val="28"/>
        </w:rPr>
      </w:pPr>
      <w:r>
        <w:rPr>
          <w:rFonts w:asciiTheme="minorEastAsia" w:hAnsiTheme="minorEastAsia" w:cstheme="minorEastAsia" w:hint="eastAsia"/>
          <w:sz w:val="28"/>
          <w:szCs w:val="28"/>
        </w:rPr>
        <w:t xml:space="preserve"> 严格的监督检查，是保证清洁作业计划、责任制、管理制度</w:t>
      </w:r>
      <w:proofErr w:type="gramStart"/>
      <w:r>
        <w:rPr>
          <w:rFonts w:asciiTheme="minorEastAsia" w:hAnsiTheme="minorEastAsia" w:cstheme="minorEastAsia" w:hint="eastAsia"/>
          <w:sz w:val="28"/>
          <w:szCs w:val="28"/>
        </w:rPr>
        <w:t>等贯彻</w:t>
      </w:r>
      <w:proofErr w:type="gramEnd"/>
      <w:r>
        <w:rPr>
          <w:rFonts w:asciiTheme="minorEastAsia" w:hAnsiTheme="minorEastAsia" w:cstheme="minorEastAsia" w:hint="eastAsia"/>
          <w:sz w:val="28"/>
          <w:szCs w:val="28"/>
        </w:rPr>
        <w:t>落实的重要手段。监督检查一般采用员工自查、管理员巡查和部门主管抽查的“三查”相结合的方法。</w:t>
      </w:r>
    </w:p>
    <w:p w:rsidR="00DF2F97" w:rsidRPr="00317D7C" w:rsidRDefault="00DF2F97" w:rsidP="00DF2F97">
      <w:pPr>
        <w:pStyle w:val="af1"/>
        <w:numPr>
          <w:ilvl w:val="0"/>
          <w:numId w:val="16"/>
        </w:numPr>
        <w:spacing w:line="520" w:lineRule="exact"/>
        <w:ind w:firstLineChars="0"/>
        <w:rPr>
          <w:rFonts w:asciiTheme="minorEastAsia" w:hAnsiTheme="minorEastAsia" w:cstheme="minorEastAsia"/>
          <w:sz w:val="28"/>
          <w:szCs w:val="28"/>
        </w:rPr>
      </w:pPr>
      <w:r w:rsidRPr="00317D7C">
        <w:rPr>
          <w:rFonts w:asciiTheme="minorEastAsia" w:hAnsiTheme="minorEastAsia" w:cstheme="minorEastAsia" w:hint="eastAsia"/>
          <w:sz w:val="28"/>
          <w:szCs w:val="28"/>
        </w:rPr>
        <w:t>“三查”制度</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员工自查。每个员工都要根据操作规范和要求，对自己所负责的区域、项目不断地进行自查，发现问题，及时解决。</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管理员巡查。管理员应把巡回检查作为自己的主要工作，每天对自己管区内所有部位、项目进行巡回检查，不得少于四次。</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部门长抽查。由部门长每日抽查不得少于两次，部门长应协同上级领导或</w:t>
      </w:r>
      <w:r>
        <w:rPr>
          <w:rFonts w:asciiTheme="minorEastAsia" w:hAnsiTheme="minorEastAsia" w:cstheme="minorEastAsia" w:hint="eastAsia"/>
          <w:sz w:val="28"/>
          <w:szCs w:val="28"/>
        </w:rPr>
        <w:lastRenderedPageBreak/>
        <w:t>有关组织人员定期联合检查。</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 xml:space="preserve"> ②“三查”的要求</w:t>
      </w:r>
    </w:p>
    <w:p w:rsidR="00DF2F97" w:rsidRDefault="00DF2F97" w:rsidP="00DF2F97">
      <w:pPr>
        <w:spacing w:line="52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“三查”一要认真，二要高标准。如果不认真走马观花有问题也看不见;如果标准不高，熟视无睹，检查了也不顶用。此外，还要做到以下四个结合:</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a  </w:t>
      </w:r>
      <w:r>
        <w:rPr>
          <w:rFonts w:asciiTheme="minorEastAsia" w:hAnsiTheme="minorEastAsia" w:cstheme="minorEastAsia" w:hint="eastAsia"/>
          <w:sz w:val="28"/>
          <w:szCs w:val="28"/>
        </w:rPr>
        <w:t>检查与教育、培训相结合。检查者发现问题后，不论是工作质量问题、操作规范问题，还是员工行为规范问题，不仅要及时指出纠正，还要帮助员工分析原因，耐心地给员工进行教育、培训，以防止同类问题不断重复出现。</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b  </w:t>
      </w:r>
      <w:r>
        <w:rPr>
          <w:rFonts w:asciiTheme="minorEastAsia" w:hAnsiTheme="minorEastAsia" w:cstheme="minorEastAsia" w:hint="eastAsia"/>
          <w:sz w:val="28"/>
          <w:szCs w:val="28"/>
        </w:rPr>
        <w:t>检查与奖励、惩罚相结合。管理员巡查或部门主管抽查时，可采取加减分的办法对员工进行奖罚，月底根据员工的分数，确定员工的奖金。</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c  </w:t>
      </w:r>
      <w:r>
        <w:rPr>
          <w:rFonts w:asciiTheme="minorEastAsia" w:hAnsiTheme="minorEastAsia" w:cstheme="minorEastAsia" w:hint="eastAsia"/>
          <w:sz w:val="28"/>
          <w:szCs w:val="28"/>
        </w:rPr>
        <w:t>检查与测定、考核相结合。检查不单单是检查卫生标准，还包括测定、考核等内容。</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sz w:val="28"/>
          <w:szCs w:val="28"/>
        </w:rPr>
        <w:t xml:space="preserve">d  </w:t>
      </w:r>
      <w:r>
        <w:rPr>
          <w:rFonts w:asciiTheme="minorEastAsia" w:hAnsiTheme="minorEastAsia" w:cstheme="minorEastAsia" w:hint="eastAsia"/>
          <w:sz w:val="28"/>
          <w:szCs w:val="28"/>
        </w:rPr>
        <w:t>检查与改进、提高相结合。作业现场应定期对“三查”的发现问题进行分析，针对问题，找了原因，提出改进措施，予以解决。</w:t>
      </w:r>
    </w:p>
    <w:p w:rsidR="00DF2F97" w:rsidRDefault="00DF2F97" w:rsidP="00DF2F97">
      <w:pPr>
        <w:spacing w:line="520" w:lineRule="exact"/>
        <w:rPr>
          <w:rFonts w:asciiTheme="minorEastAsia" w:hAnsiTheme="minorEastAsia" w:cstheme="minorEastAsia"/>
          <w:b/>
          <w:bCs/>
          <w:sz w:val="28"/>
          <w:szCs w:val="28"/>
        </w:rPr>
      </w:pPr>
      <w:bookmarkStart w:id="347" w:name="_Toc29819"/>
      <w:bookmarkStart w:id="348" w:name="_Toc15542"/>
      <w:bookmarkStart w:id="349" w:name="_Toc17674"/>
      <w:r>
        <w:rPr>
          <w:rFonts w:asciiTheme="minorEastAsia" w:hAnsiTheme="minorEastAsia" w:cstheme="minorEastAsia" w:hint="eastAsia"/>
          <w:b/>
          <w:bCs/>
          <w:sz w:val="28"/>
          <w:szCs w:val="28"/>
        </w:rPr>
        <w:t>6、环境保护管理计划</w:t>
      </w:r>
      <w:bookmarkEnd w:id="347"/>
      <w:bookmarkEnd w:id="348"/>
      <w:bookmarkEnd w:id="349"/>
    </w:p>
    <w:p w:rsidR="00DF2F97" w:rsidRDefault="00DF2F97" w:rsidP="00DF2F97">
      <w:pPr>
        <w:spacing w:line="520" w:lineRule="exact"/>
        <w:ind w:leftChars="50" w:left="105" w:firstLineChars="200" w:firstLine="560"/>
        <w:rPr>
          <w:rFonts w:asciiTheme="minorEastAsia" w:hAnsiTheme="minorEastAsia" w:cstheme="minorEastAsia"/>
          <w:sz w:val="28"/>
          <w:szCs w:val="28"/>
        </w:rPr>
      </w:pPr>
      <w:proofErr w:type="gramStart"/>
      <w:r>
        <w:rPr>
          <w:rFonts w:asciiTheme="minorEastAsia" w:hAnsiTheme="minorEastAsia" w:cstheme="minorEastAsia" w:hint="eastAsia"/>
          <w:sz w:val="28"/>
          <w:szCs w:val="28"/>
        </w:rPr>
        <w:t>鉴于本</w:t>
      </w:r>
      <w:proofErr w:type="gramEnd"/>
      <w:r>
        <w:rPr>
          <w:rFonts w:asciiTheme="minorEastAsia" w:hAnsiTheme="minorEastAsia" w:cstheme="minorEastAsia" w:hint="eastAsia"/>
          <w:sz w:val="28"/>
          <w:szCs w:val="28"/>
        </w:rPr>
        <w:t>项目地理位置、所处环境的特点，环境保护工作非常重要，我公司在积极做好环境清洁的同时，环境保护不容忽视。</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(1)环境保护管理标准</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①使用的所有清洁剂、消毒剂、保养材料都符合国家环保要求。</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②积极采取各种环保措施，创造绿色生态环境。</w:t>
      </w:r>
    </w:p>
    <w:p w:rsidR="00DF2F97" w:rsidRDefault="00DF2F97" w:rsidP="00DF2F97">
      <w:pPr>
        <w:spacing w:line="520" w:lineRule="exact"/>
        <w:rPr>
          <w:rFonts w:asciiTheme="minorEastAsia" w:hAnsiTheme="minorEastAsia" w:cstheme="minorEastAsia"/>
          <w:sz w:val="28"/>
          <w:szCs w:val="28"/>
        </w:rPr>
      </w:pPr>
      <w:r>
        <w:rPr>
          <w:rFonts w:asciiTheme="minorEastAsia" w:hAnsiTheme="minorEastAsia" w:cstheme="minorEastAsia" w:hint="eastAsia"/>
          <w:sz w:val="28"/>
          <w:szCs w:val="28"/>
        </w:rPr>
        <w:t>(2)环境保护措施</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①卫生清洁、消</w:t>
      </w:r>
      <w:proofErr w:type="gramStart"/>
      <w:r>
        <w:rPr>
          <w:rFonts w:asciiTheme="minorEastAsia" w:hAnsiTheme="minorEastAsia" w:cstheme="minorEastAsia" w:hint="eastAsia"/>
          <w:sz w:val="28"/>
          <w:szCs w:val="28"/>
        </w:rPr>
        <w:t>杀使用</w:t>
      </w:r>
      <w:proofErr w:type="gramEnd"/>
      <w:r>
        <w:rPr>
          <w:rFonts w:asciiTheme="minorEastAsia" w:hAnsiTheme="minorEastAsia" w:cstheme="minorEastAsia" w:hint="eastAsia"/>
          <w:sz w:val="28"/>
          <w:szCs w:val="28"/>
        </w:rPr>
        <w:t>符合国家环保要求的清洁剂、消毒剂。</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②房屋及共用设备设施的养护使用符合国家环保要求的保养材料。</w:t>
      </w:r>
    </w:p>
    <w:p w:rsidR="00DF2F97" w:rsidRDefault="00DF2F97" w:rsidP="00DF2F97">
      <w:pPr>
        <w:spacing w:line="52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 xml:space="preserve">③协助甲方严格局部装饰装修工程管理，监督施工方使用环保材料。 </w:t>
      </w:r>
    </w:p>
    <w:p w:rsidR="00DF2F97" w:rsidRDefault="00DF2F97" w:rsidP="00DF2F97">
      <w:bookmarkStart w:id="350" w:name="_Toc19698"/>
      <w:bookmarkStart w:id="351" w:name="_Toc21500"/>
    </w:p>
    <w:p w:rsidR="00DF2F97" w:rsidRDefault="00DF2F97" w:rsidP="00DF2F97">
      <w:pPr>
        <w:pStyle w:val="3"/>
        <w:jc w:val="center"/>
        <w:rPr>
          <w:rFonts w:asciiTheme="majorEastAsia" w:eastAsiaTheme="majorEastAsia" w:hAnsiTheme="majorEastAsia" w:cstheme="majorEastAsia"/>
          <w:szCs w:val="28"/>
        </w:rPr>
      </w:pPr>
      <w:bookmarkStart w:id="352" w:name="_Toc519954822"/>
      <w:r>
        <w:rPr>
          <w:rFonts w:asciiTheme="majorEastAsia" w:eastAsiaTheme="majorEastAsia" w:hAnsiTheme="majorEastAsia" w:cstheme="majorEastAsia" w:hint="eastAsia"/>
          <w:szCs w:val="28"/>
        </w:rPr>
        <w:lastRenderedPageBreak/>
        <w:t>（十一）绿化管理</w:t>
      </w:r>
      <w:bookmarkEnd w:id="328"/>
      <w:bookmarkEnd w:id="329"/>
      <w:bookmarkEnd w:id="330"/>
      <w:bookmarkEnd w:id="350"/>
      <w:bookmarkEnd w:id="351"/>
      <w:r>
        <w:rPr>
          <w:rFonts w:asciiTheme="majorEastAsia" w:eastAsiaTheme="majorEastAsia" w:hAnsiTheme="majorEastAsia" w:cstheme="majorEastAsia" w:hint="eastAsia"/>
          <w:szCs w:val="28"/>
        </w:rPr>
        <w:t>方案</w:t>
      </w:r>
      <w:bookmarkEnd w:id="352"/>
    </w:p>
    <w:p w:rsidR="00DF2F97" w:rsidRDefault="00DF2F97" w:rsidP="00DF2F97">
      <w:pPr>
        <w:spacing w:line="540" w:lineRule="exact"/>
        <w:jc w:val="left"/>
        <w:rPr>
          <w:rFonts w:ascii="宋体" w:hAnsi="宋体"/>
          <w:sz w:val="28"/>
          <w:szCs w:val="28"/>
        </w:rPr>
      </w:pPr>
      <w:r>
        <w:rPr>
          <w:rFonts w:ascii="宋体" w:hAnsi="宋体" w:hint="eastAsia"/>
          <w:sz w:val="28"/>
          <w:szCs w:val="28"/>
        </w:rPr>
        <w:t>1、绿化工岗位职责</w:t>
      </w:r>
    </w:p>
    <w:p w:rsidR="00DF2F97" w:rsidRDefault="00DF2F97" w:rsidP="00DF2F97">
      <w:pPr>
        <w:spacing w:line="540" w:lineRule="exact"/>
        <w:jc w:val="left"/>
        <w:rPr>
          <w:rFonts w:ascii="宋体" w:hAnsi="宋体"/>
          <w:sz w:val="28"/>
          <w:szCs w:val="28"/>
        </w:rPr>
      </w:pPr>
      <w:r>
        <w:rPr>
          <w:rFonts w:ascii="宋体" w:eastAsia="宋体" w:hAnsi="宋体" w:cs="宋体" w:hint="eastAsia"/>
          <w:sz w:val="28"/>
          <w:szCs w:val="28"/>
        </w:rPr>
        <w:t>（1）</w:t>
      </w:r>
      <w:r>
        <w:rPr>
          <w:rFonts w:ascii="宋体" w:hAnsi="宋体" w:hint="eastAsia"/>
          <w:sz w:val="28"/>
          <w:szCs w:val="28"/>
        </w:rPr>
        <w:t>掌握绿化机械设备的使用和工具的使用方法，用后的器具及机械设备清洁后放回指定位置。</w:t>
      </w:r>
    </w:p>
    <w:p w:rsidR="00DF2F97" w:rsidRDefault="00DF2F97" w:rsidP="00DF2F97">
      <w:pPr>
        <w:spacing w:line="540" w:lineRule="exact"/>
        <w:jc w:val="left"/>
        <w:rPr>
          <w:rFonts w:ascii="宋体" w:hAnsi="宋体"/>
          <w:sz w:val="28"/>
          <w:szCs w:val="28"/>
        </w:rPr>
      </w:pPr>
      <w:r>
        <w:rPr>
          <w:rFonts w:ascii="宋体" w:eastAsia="宋体" w:hAnsi="宋体" w:cs="宋体" w:hint="eastAsia"/>
          <w:sz w:val="28"/>
          <w:szCs w:val="28"/>
        </w:rPr>
        <w:t>（2）</w:t>
      </w:r>
      <w:r>
        <w:rPr>
          <w:rFonts w:ascii="宋体" w:hAnsi="宋体" w:hint="eastAsia"/>
          <w:sz w:val="28"/>
          <w:szCs w:val="28"/>
        </w:rPr>
        <w:t>按照绿化方案及养护标准对园区</w:t>
      </w:r>
      <w:proofErr w:type="gramStart"/>
      <w:r>
        <w:rPr>
          <w:rFonts w:ascii="宋体" w:hAnsi="宋体" w:hint="eastAsia"/>
          <w:sz w:val="28"/>
          <w:szCs w:val="28"/>
        </w:rPr>
        <w:t>绿植进行</w:t>
      </w:r>
      <w:proofErr w:type="gramEnd"/>
      <w:r>
        <w:rPr>
          <w:rFonts w:ascii="宋体" w:hAnsi="宋体" w:hint="eastAsia"/>
          <w:sz w:val="28"/>
          <w:szCs w:val="28"/>
        </w:rPr>
        <w:t>浇水、施肥、修剪、补植、病虫害防治等工作。</w:t>
      </w:r>
    </w:p>
    <w:p w:rsidR="00DF2F97" w:rsidRDefault="00DF2F97" w:rsidP="00DF2F97">
      <w:pPr>
        <w:spacing w:line="540" w:lineRule="exact"/>
        <w:jc w:val="left"/>
        <w:rPr>
          <w:rFonts w:ascii="宋体" w:hAnsi="宋体"/>
          <w:sz w:val="28"/>
          <w:szCs w:val="28"/>
        </w:rPr>
      </w:pPr>
      <w:r>
        <w:rPr>
          <w:rFonts w:ascii="宋体" w:hAnsi="宋体" w:hint="eastAsia"/>
          <w:sz w:val="28"/>
          <w:szCs w:val="28"/>
        </w:rPr>
        <w:t>（3）发现绿化养护方面的问题及时向上级汇报。</w:t>
      </w:r>
    </w:p>
    <w:p w:rsidR="00DF2F97" w:rsidRDefault="00DF2F97" w:rsidP="00DF2F97">
      <w:pPr>
        <w:spacing w:line="540" w:lineRule="exact"/>
        <w:jc w:val="left"/>
        <w:rPr>
          <w:rFonts w:ascii="宋体" w:hAnsi="宋体"/>
          <w:sz w:val="28"/>
          <w:szCs w:val="28"/>
        </w:rPr>
      </w:pPr>
      <w:r>
        <w:rPr>
          <w:rFonts w:ascii="宋体" w:hAnsi="宋体" w:hint="eastAsia"/>
          <w:sz w:val="28"/>
          <w:szCs w:val="28"/>
        </w:rPr>
        <w:t>（4）经常巡视绿化地，制止践踏草地。</w:t>
      </w:r>
    </w:p>
    <w:p w:rsidR="00DF2F97" w:rsidRDefault="00DF2F97" w:rsidP="00DF2F97">
      <w:pPr>
        <w:spacing w:line="540" w:lineRule="exact"/>
        <w:jc w:val="left"/>
        <w:rPr>
          <w:rFonts w:ascii="宋体" w:hAnsi="宋体"/>
          <w:sz w:val="28"/>
          <w:szCs w:val="28"/>
        </w:rPr>
      </w:pPr>
      <w:r>
        <w:rPr>
          <w:rFonts w:ascii="宋体" w:hAnsi="宋体" w:hint="eastAsia"/>
          <w:sz w:val="28"/>
          <w:szCs w:val="28"/>
        </w:rPr>
        <w:t>（5）完成领导交办的各项工作任务。</w:t>
      </w:r>
    </w:p>
    <w:p w:rsidR="00DF2F97" w:rsidRDefault="00DF2F97" w:rsidP="00DF2F97">
      <w:pPr>
        <w:spacing w:line="540" w:lineRule="exact"/>
        <w:jc w:val="left"/>
        <w:rPr>
          <w:b/>
          <w:sz w:val="28"/>
          <w:szCs w:val="28"/>
        </w:rPr>
      </w:pPr>
      <w:r>
        <w:rPr>
          <w:rFonts w:ascii="宋体" w:hAnsi="宋体" w:hint="eastAsia"/>
          <w:b/>
          <w:sz w:val="28"/>
          <w:szCs w:val="28"/>
        </w:rPr>
        <w:t>2、</w:t>
      </w:r>
      <w:r>
        <w:rPr>
          <w:rFonts w:hint="eastAsia"/>
          <w:b/>
          <w:sz w:val="28"/>
          <w:szCs w:val="28"/>
        </w:rPr>
        <w:t>日工作流程（见下图）</w:t>
      </w:r>
    </w:p>
    <w:p w:rsidR="00DF2F97" w:rsidRDefault="00DF2F97" w:rsidP="00DF2F97">
      <w:pPr>
        <w:pStyle w:val="a6"/>
        <w:ind w:firstLine="210"/>
        <w:sectPr w:rsidR="00DF2F97">
          <w:pgSz w:w="11906" w:h="16838"/>
          <w:pgMar w:top="1134" w:right="1134" w:bottom="1134" w:left="1134" w:header="851" w:footer="992" w:gutter="0"/>
          <w:cols w:space="0"/>
          <w:docGrid w:type="lines" w:linePitch="332"/>
        </w:sectPr>
      </w:pPr>
      <w:r>
        <w:rPr>
          <w:noProof/>
        </w:rPr>
        <w:drawing>
          <wp:anchor distT="0" distB="0" distL="114300" distR="114300" simplePos="0" relativeHeight="251667456" behindDoc="0" locked="0" layoutInCell="1" allowOverlap="1" wp14:anchorId="11614305" wp14:editId="5B54D049">
            <wp:simplePos x="0" y="0"/>
            <wp:positionH relativeFrom="column">
              <wp:posOffset>621665</wp:posOffset>
            </wp:positionH>
            <wp:positionV relativeFrom="paragraph">
              <wp:posOffset>135255</wp:posOffset>
            </wp:positionV>
            <wp:extent cx="4515485" cy="4556760"/>
            <wp:effectExtent l="0" t="0" r="18415" b="15240"/>
            <wp:wrapTopAndBottom/>
            <wp:docPr id="27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5"/>
                    <pic:cNvPicPr>
                      <a:picLocks noChangeAspect="1"/>
                    </pic:cNvPicPr>
                  </pic:nvPicPr>
                  <pic:blipFill>
                    <a:blip r:embed="rId58"/>
                    <a:stretch>
                      <a:fillRect/>
                    </a:stretch>
                  </pic:blipFill>
                  <pic:spPr>
                    <a:xfrm>
                      <a:off x="0" y="0"/>
                      <a:ext cx="4515485" cy="4556760"/>
                    </a:xfrm>
                    <a:prstGeom prst="rect">
                      <a:avLst/>
                    </a:prstGeom>
                    <a:noFill/>
                    <a:ln w="9525">
                      <a:noFill/>
                    </a:ln>
                  </pic:spPr>
                </pic:pic>
              </a:graphicData>
            </a:graphic>
          </wp:anchor>
        </w:drawing>
      </w:r>
    </w:p>
    <w:p w:rsidR="00DF2F97" w:rsidRDefault="00DF2F97" w:rsidP="00DF2F97">
      <w:pPr>
        <w:pStyle w:val="a6"/>
        <w:spacing w:after="0"/>
        <w:ind w:firstLine="280"/>
        <w:rPr>
          <w:rFonts w:asciiTheme="minorEastAsia" w:eastAsiaTheme="minorEastAsia" w:hAnsiTheme="minorEastAsia" w:cstheme="minorEastAsia"/>
          <w:b/>
          <w:sz w:val="28"/>
          <w:szCs w:val="28"/>
        </w:rPr>
      </w:pPr>
      <w:r>
        <w:rPr>
          <w:rFonts w:hint="eastAsia"/>
          <w:b/>
          <w:sz w:val="28"/>
          <w:szCs w:val="28"/>
        </w:rPr>
        <w:lastRenderedPageBreak/>
        <w:t xml:space="preserve">    </w:t>
      </w:r>
      <w:r>
        <w:rPr>
          <w:rFonts w:asciiTheme="minorEastAsia" w:eastAsiaTheme="minorEastAsia" w:hAnsiTheme="minorEastAsia" w:cstheme="minorEastAsia" w:hint="eastAsia"/>
          <w:b/>
          <w:sz w:val="28"/>
          <w:szCs w:val="28"/>
        </w:rPr>
        <w:t>3、作业程序及标准</w:t>
      </w:r>
    </w:p>
    <w:p w:rsidR="00DF2F97" w:rsidRDefault="00DF2F97" w:rsidP="00DF2F97">
      <w:pPr>
        <w:spacing w:line="360" w:lineRule="auto"/>
        <w:ind w:firstLineChars="200" w:firstLine="562"/>
        <w:rPr>
          <w:rFonts w:asciiTheme="minorEastAsia" w:hAnsiTheme="minorEastAsia" w:cstheme="minorEastAsia"/>
          <w:b/>
          <w:sz w:val="28"/>
          <w:szCs w:val="28"/>
        </w:rPr>
      </w:pPr>
      <w:bookmarkStart w:id="353" w:name="_Toc12870"/>
      <w:r>
        <w:rPr>
          <w:rFonts w:asciiTheme="minorEastAsia" w:hAnsiTheme="minorEastAsia" w:cstheme="minorEastAsia" w:hint="eastAsia"/>
          <w:b/>
          <w:sz w:val="28"/>
          <w:szCs w:val="28"/>
        </w:rPr>
        <w:t>表一、草坪作业程序及标准</w:t>
      </w:r>
      <w:bookmarkEnd w:id="353"/>
    </w:p>
    <w:tbl>
      <w:tblPr>
        <w:tblW w:w="14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602"/>
        <w:gridCol w:w="2553"/>
        <w:gridCol w:w="2553"/>
        <w:gridCol w:w="6755"/>
      </w:tblGrid>
      <w:tr w:rsidR="00DF2F97" w:rsidTr="0071467D">
        <w:trPr>
          <w:trHeight w:val="382"/>
        </w:trPr>
        <w:tc>
          <w:tcPr>
            <w:tcW w:w="538" w:type="dxa"/>
            <w:vMerge w:val="restart"/>
          </w:tcPr>
          <w:p w:rsidR="00DF2F97" w:rsidRDefault="00DF2F97" w:rsidP="0071467D">
            <w:pPr>
              <w:spacing w:line="360" w:lineRule="auto"/>
              <w:jc w:val="center"/>
              <w:rPr>
                <w:sz w:val="30"/>
                <w:szCs w:val="30"/>
              </w:rPr>
            </w:pPr>
          </w:p>
          <w:p w:rsidR="00DF2F97" w:rsidRDefault="00DF2F97" w:rsidP="0071467D">
            <w:pPr>
              <w:spacing w:line="360" w:lineRule="auto"/>
              <w:jc w:val="center"/>
              <w:rPr>
                <w:sz w:val="30"/>
                <w:szCs w:val="30"/>
              </w:rPr>
            </w:pPr>
          </w:p>
          <w:p w:rsidR="00DF2F97" w:rsidRDefault="00DF2F97" w:rsidP="0071467D">
            <w:pPr>
              <w:spacing w:line="360" w:lineRule="auto"/>
              <w:rPr>
                <w:sz w:val="30"/>
                <w:szCs w:val="30"/>
              </w:rPr>
            </w:pPr>
            <w:r>
              <w:rPr>
                <w:rFonts w:hint="eastAsia"/>
                <w:sz w:val="30"/>
                <w:szCs w:val="30"/>
              </w:rPr>
              <w:t>庭院绿化</w:t>
            </w:r>
          </w:p>
          <w:p w:rsidR="00DF2F97" w:rsidRDefault="00DF2F97" w:rsidP="0071467D">
            <w:pPr>
              <w:spacing w:line="360" w:lineRule="auto"/>
              <w:jc w:val="center"/>
              <w:rPr>
                <w:sz w:val="30"/>
                <w:szCs w:val="30"/>
              </w:rPr>
            </w:pPr>
          </w:p>
        </w:tc>
        <w:tc>
          <w:tcPr>
            <w:tcW w:w="1602" w:type="dxa"/>
            <w:vMerge w:val="restart"/>
          </w:tcPr>
          <w:p w:rsidR="00DF2F97" w:rsidRDefault="00DF2F97" w:rsidP="0071467D">
            <w:pPr>
              <w:spacing w:line="360" w:lineRule="auto"/>
              <w:jc w:val="center"/>
            </w:pPr>
            <w:r>
              <w:rPr>
                <w:rFonts w:hint="eastAsia"/>
              </w:rPr>
              <w:t>绿化项目</w:t>
            </w:r>
          </w:p>
        </w:tc>
        <w:tc>
          <w:tcPr>
            <w:tcW w:w="2553" w:type="dxa"/>
            <w:vMerge w:val="restart"/>
          </w:tcPr>
          <w:p w:rsidR="00DF2F97" w:rsidRDefault="00DF2F97" w:rsidP="0071467D">
            <w:pPr>
              <w:spacing w:line="360" w:lineRule="auto"/>
              <w:jc w:val="center"/>
            </w:pPr>
          </w:p>
        </w:tc>
        <w:tc>
          <w:tcPr>
            <w:tcW w:w="9308" w:type="dxa"/>
            <w:gridSpan w:val="2"/>
          </w:tcPr>
          <w:p w:rsidR="00DF2F97" w:rsidRDefault="00DF2F97" w:rsidP="0071467D">
            <w:pPr>
              <w:spacing w:line="360" w:lineRule="auto"/>
              <w:jc w:val="center"/>
            </w:pPr>
            <w:r>
              <w:rPr>
                <w:rFonts w:hint="eastAsia"/>
              </w:rPr>
              <w:t>草坪</w:t>
            </w:r>
          </w:p>
        </w:tc>
      </w:tr>
      <w:tr w:rsidR="00DF2F97" w:rsidTr="0071467D">
        <w:trPr>
          <w:trHeight w:val="416"/>
        </w:trPr>
        <w:tc>
          <w:tcPr>
            <w:tcW w:w="538" w:type="dxa"/>
            <w:vMerge/>
          </w:tcPr>
          <w:p w:rsidR="00DF2F97" w:rsidRDefault="00DF2F97" w:rsidP="0071467D">
            <w:pPr>
              <w:spacing w:line="360" w:lineRule="auto"/>
            </w:pPr>
          </w:p>
        </w:tc>
        <w:tc>
          <w:tcPr>
            <w:tcW w:w="1602" w:type="dxa"/>
            <w:vMerge/>
          </w:tcPr>
          <w:p w:rsidR="00DF2F97" w:rsidRDefault="00DF2F97" w:rsidP="0071467D">
            <w:pPr>
              <w:spacing w:line="360" w:lineRule="auto"/>
            </w:pPr>
          </w:p>
        </w:tc>
        <w:tc>
          <w:tcPr>
            <w:tcW w:w="2553" w:type="dxa"/>
            <w:vMerge/>
          </w:tcPr>
          <w:p w:rsidR="00DF2F97" w:rsidRDefault="00DF2F97" w:rsidP="0071467D">
            <w:pPr>
              <w:spacing w:line="360" w:lineRule="auto"/>
            </w:pPr>
          </w:p>
        </w:tc>
        <w:tc>
          <w:tcPr>
            <w:tcW w:w="2553" w:type="dxa"/>
          </w:tcPr>
          <w:p w:rsidR="00DF2F97" w:rsidRDefault="00DF2F97" w:rsidP="0071467D">
            <w:pPr>
              <w:spacing w:line="360" w:lineRule="auto"/>
            </w:pPr>
            <w:r>
              <w:rPr>
                <w:rFonts w:hint="eastAsia"/>
              </w:rPr>
              <w:t>技术要求</w:t>
            </w:r>
          </w:p>
        </w:tc>
        <w:tc>
          <w:tcPr>
            <w:tcW w:w="6755" w:type="dxa"/>
          </w:tcPr>
          <w:p w:rsidR="00DF2F97" w:rsidRDefault="00DF2F97" w:rsidP="0071467D">
            <w:pPr>
              <w:spacing w:line="360" w:lineRule="auto"/>
            </w:pPr>
            <w:r>
              <w:rPr>
                <w:rFonts w:hint="eastAsia"/>
              </w:rPr>
              <w:t>工作标准</w:t>
            </w:r>
          </w:p>
        </w:tc>
      </w:tr>
      <w:tr w:rsidR="00DF2F97" w:rsidTr="0071467D">
        <w:trPr>
          <w:trHeight w:val="1698"/>
        </w:trPr>
        <w:tc>
          <w:tcPr>
            <w:tcW w:w="538" w:type="dxa"/>
            <w:vMerge/>
          </w:tcPr>
          <w:p w:rsidR="00DF2F97" w:rsidRDefault="00DF2F97" w:rsidP="0071467D">
            <w:pPr>
              <w:spacing w:line="360" w:lineRule="auto"/>
            </w:pPr>
          </w:p>
        </w:tc>
        <w:tc>
          <w:tcPr>
            <w:tcW w:w="1602" w:type="dxa"/>
          </w:tcPr>
          <w:p w:rsidR="00DF2F97" w:rsidRDefault="00DF2F97" w:rsidP="0071467D">
            <w:pPr>
              <w:spacing w:line="360" w:lineRule="auto"/>
            </w:pPr>
            <w:r>
              <w:rPr>
                <w:rFonts w:hint="eastAsia"/>
              </w:rPr>
              <w:t>浇灌</w:t>
            </w:r>
          </w:p>
        </w:tc>
        <w:tc>
          <w:tcPr>
            <w:tcW w:w="2553"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21CC2823" wp14:editId="302C94DE">
                  <wp:extent cx="1477010" cy="1701165"/>
                  <wp:effectExtent l="0" t="0" r="8890" b="13335"/>
                  <wp:docPr id="162" name="图片 95" descr="20140424_023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95" descr="20140424_023932"/>
                          <pic:cNvPicPr>
                            <a:picLocks noChangeAspect="1"/>
                          </pic:cNvPicPr>
                        </pic:nvPicPr>
                        <pic:blipFill>
                          <a:blip r:embed="rId59"/>
                          <a:stretch>
                            <a:fillRect/>
                          </a:stretch>
                        </pic:blipFill>
                        <pic:spPr>
                          <a:xfrm>
                            <a:off x="0" y="0"/>
                            <a:ext cx="1477010" cy="1701165"/>
                          </a:xfrm>
                          <a:prstGeom prst="rect">
                            <a:avLst/>
                          </a:prstGeom>
                          <a:noFill/>
                          <a:ln w="9525">
                            <a:noFill/>
                          </a:ln>
                        </pic:spPr>
                      </pic:pic>
                    </a:graphicData>
                  </a:graphic>
                </wp:inline>
              </w:drawing>
            </w:r>
          </w:p>
        </w:tc>
        <w:tc>
          <w:tcPr>
            <w:tcW w:w="2553"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浇水全面到位，喷洒均匀，草坪无积水；草坪无冲散痕迹，无水坑；草坪水无外溢现象。</w:t>
            </w:r>
          </w:p>
          <w:p w:rsidR="00DF2F97" w:rsidRDefault="00DF2F97" w:rsidP="0071467D">
            <w:pPr>
              <w:spacing w:line="360" w:lineRule="auto"/>
            </w:pPr>
          </w:p>
        </w:tc>
        <w:tc>
          <w:tcPr>
            <w:tcW w:w="6755" w:type="dxa"/>
          </w:tcPr>
          <w:p w:rsidR="00DF2F97" w:rsidRDefault="00DF2F97" w:rsidP="0071467D">
            <w:pPr>
              <w:widowControl/>
              <w:numPr>
                <w:ilvl w:val="0"/>
                <w:numId w:val="4"/>
              </w:numPr>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以站立姿势手握水管，由远及近，均匀喷洒。                              </w:t>
            </w:r>
          </w:p>
          <w:p w:rsidR="00DF2F97" w:rsidRDefault="00DF2F97" w:rsidP="0071467D">
            <w:pPr>
              <w:widowControl/>
              <w:numPr>
                <w:ilvl w:val="0"/>
                <w:numId w:val="5"/>
              </w:numPr>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要不断来回走动，以便节约用水，喷洒全面。                               </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3、禁止将水管放在草坪上，任水自流，以免冲毁草坪或把水直接灌入地下。</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4、返青期浇水2次，每年3月初开始，1次/半月；生长期浇水，1次/半月（夏季干旱时，视情况1次/周）；</w:t>
            </w:r>
            <w:proofErr w:type="gramStart"/>
            <w:r>
              <w:rPr>
                <w:rFonts w:ascii="宋体" w:hAnsi="宋体" w:cs="宋体" w:hint="eastAsia"/>
                <w:color w:val="000000"/>
                <w:kern w:val="0"/>
                <w:szCs w:val="21"/>
              </w:rPr>
              <w:t>冻水浇灌</w:t>
            </w:r>
            <w:proofErr w:type="gramEnd"/>
            <w:r>
              <w:rPr>
                <w:rFonts w:ascii="宋体" w:hAnsi="宋体" w:cs="宋体" w:hint="eastAsia"/>
                <w:color w:val="000000"/>
                <w:kern w:val="0"/>
                <w:szCs w:val="21"/>
              </w:rPr>
              <w:t>期为每年11月下旬-12月中旬，浇灌1次。</w:t>
            </w:r>
          </w:p>
        </w:tc>
      </w:tr>
      <w:tr w:rsidR="00DF2F97" w:rsidTr="0071467D">
        <w:trPr>
          <w:trHeight w:val="549"/>
        </w:trPr>
        <w:tc>
          <w:tcPr>
            <w:tcW w:w="538" w:type="dxa"/>
            <w:vMerge/>
          </w:tcPr>
          <w:p w:rsidR="00DF2F97" w:rsidRDefault="00DF2F97" w:rsidP="0071467D">
            <w:pPr>
              <w:spacing w:line="360" w:lineRule="auto"/>
            </w:pPr>
          </w:p>
        </w:tc>
        <w:tc>
          <w:tcPr>
            <w:tcW w:w="1602" w:type="dxa"/>
          </w:tcPr>
          <w:p w:rsidR="00DF2F97" w:rsidRDefault="00DF2F97" w:rsidP="0071467D">
            <w:pPr>
              <w:spacing w:line="360" w:lineRule="auto"/>
            </w:pPr>
            <w:r>
              <w:rPr>
                <w:rFonts w:hint="eastAsia"/>
              </w:rPr>
              <w:t>施肥</w:t>
            </w:r>
          </w:p>
        </w:tc>
        <w:tc>
          <w:tcPr>
            <w:tcW w:w="2553" w:type="dxa"/>
          </w:tcPr>
          <w:p w:rsidR="00DF2F97" w:rsidRDefault="00DF2F97" w:rsidP="0071467D">
            <w:pPr>
              <w:spacing w:line="360" w:lineRule="auto"/>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1B872462" wp14:editId="2A8B8444">
                  <wp:extent cx="1435735" cy="1456690"/>
                  <wp:effectExtent l="0" t="0" r="12065" b="10160"/>
                  <wp:docPr id="161" name="图片 96" descr="20140424_023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96" descr="20140424_023841"/>
                          <pic:cNvPicPr>
                            <a:picLocks noChangeAspect="1"/>
                          </pic:cNvPicPr>
                        </pic:nvPicPr>
                        <pic:blipFill>
                          <a:blip r:embed="rId60"/>
                          <a:stretch>
                            <a:fillRect/>
                          </a:stretch>
                        </pic:blipFill>
                        <pic:spPr>
                          <a:xfrm>
                            <a:off x="0" y="0"/>
                            <a:ext cx="1435735" cy="1456690"/>
                          </a:xfrm>
                          <a:prstGeom prst="rect">
                            <a:avLst/>
                          </a:prstGeom>
                          <a:noFill/>
                          <a:ln w="9525">
                            <a:noFill/>
                          </a:ln>
                        </pic:spPr>
                      </pic:pic>
                    </a:graphicData>
                  </a:graphic>
                </wp:inline>
              </w:drawing>
            </w:r>
          </w:p>
        </w:tc>
        <w:tc>
          <w:tcPr>
            <w:tcW w:w="2553" w:type="dxa"/>
          </w:tcPr>
          <w:p w:rsidR="00DF2F97" w:rsidRDefault="00DF2F97" w:rsidP="0071467D">
            <w:pPr>
              <w:spacing w:line="360" w:lineRule="auto"/>
            </w:pPr>
            <w:r>
              <w:rPr>
                <w:rFonts w:ascii="宋体" w:hAnsi="宋体" w:cs="宋体" w:hint="eastAsia"/>
                <w:color w:val="000000"/>
                <w:kern w:val="0"/>
                <w:szCs w:val="21"/>
              </w:rPr>
              <w:t>施肥均匀、适当，无浪费、无过度施肥现象；施肥后都要及时浇水，避免蒸发浪费。</w:t>
            </w:r>
          </w:p>
        </w:tc>
        <w:tc>
          <w:tcPr>
            <w:tcW w:w="6755"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1、手持装肥料的容器，由远及近，将肥料（有机肥）均匀散在草坪上。                 </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2、禁止肥料散撒不均，造成草坪烧伤。  </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3、施肥均匀、适量；草坪无灼伤现象。</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4、施肥后及时浇水，以免肥料灼伤草坪以及肥分散失。</w:t>
            </w:r>
          </w:p>
          <w:p w:rsidR="00DF2F97" w:rsidRDefault="00DF2F97" w:rsidP="0071467D">
            <w:pPr>
              <w:spacing w:line="360" w:lineRule="auto"/>
            </w:pPr>
            <w:r>
              <w:rPr>
                <w:rFonts w:ascii="宋体" w:hAnsi="宋体" w:cs="宋体" w:hint="eastAsia"/>
                <w:color w:val="000000"/>
                <w:kern w:val="0"/>
                <w:szCs w:val="21"/>
              </w:rPr>
              <w:t>5、返青肥，结合返青期浇水情况每年3月初开始，1次/半月；生长期结合草坪生长情况，适时适量施肥。</w:t>
            </w:r>
          </w:p>
        </w:tc>
      </w:tr>
      <w:tr w:rsidR="00DF2F97" w:rsidTr="0071467D">
        <w:trPr>
          <w:trHeight w:val="549"/>
        </w:trPr>
        <w:tc>
          <w:tcPr>
            <w:tcW w:w="538" w:type="dxa"/>
            <w:vMerge/>
          </w:tcPr>
          <w:p w:rsidR="00DF2F97" w:rsidRDefault="00DF2F97" w:rsidP="0071467D">
            <w:pPr>
              <w:spacing w:line="360" w:lineRule="auto"/>
            </w:pPr>
          </w:p>
        </w:tc>
        <w:tc>
          <w:tcPr>
            <w:tcW w:w="1602" w:type="dxa"/>
          </w:tcPr>
          <w:p w:rsidR="00DF2F97" w:rsidRDefault="00DF2F97" w:rsidP="0071467D">
            <w:pPr>
              <w:spacing w:line="360" w:lineRule="auto"/>
            </w:pPr>
            <w:r>
              <w:rPr>
                <w:rFonts w:hint="eastAsia"/>
              </w:rPr>
              <w:t>除草</w:t>
            </w:r>
          </w:p>
        </w:tc>
        <w:tc>
          <w:tcPr>
            <w:tcW w:w="2553" w:type="dxa"/>
          </w:tcPr>
          <w:p w:rsidR="00DF2F97" w:rsidRDefault="00DF2F97" w:rsidP="0071467D">
            <w:pPr>
              <w:spacing w:line="360" w:lineRule="auto"/>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5F5BCD1B" wp14:editId="5FD86098">
                  <wp:extent cx="1424940" cy="1583690"/>
                  <wp:effectExtent l="0" t="0" r="3810" b="16510"/>
                  <wp:docPr id="160" name="图片 97" descr="20140424_023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97" descr="20140424_023736"/>
                          <pic:cNvPicPr>
                            <a:picLocks noChangeAspect="1"/>
                          </pic:cNvPicPr>
                        </pic:nvPicPr>
                        <pic:blipFill>
                          <a:blip r:embed="rId61"/>
                          <a:stretch>
                            <a:fillRect/>
                          </a:stretch>
                        </pic:blipFill>
                        <pic:spPr>
                          <a:xfrm>
                            <a:off x="0" y="0"/>
                            <a:ext cx="1424940" cy="1583690"/>
                          </a:xfrm>
                          <a:prstGeom prst="rect">
                            <a:avLst/>
                          </a:prstGeom>
                          <a:noFill/>
                          <a:ln w="9525">
                            <a:noFill/>
                          </a:ln>
                        </pic:spPr>
                      </pic:pic>
                    </a:graphicData>
                  </a:graphic>
                </wp:inline>
              </w:drawing>
            </w:r>
          </w:p>
        </w:tc>
        <w:tc>
          <w:tcPr>
            <w:tcW w:w="2553" w:type="dxa"/>
          </w:tcPr>
          <w:p w:rsidR="00DF2F97" w:rsidRDefault="00DF2F97" w:rsidP="0071467D">
            <w:pPr>
              <w:spacing w:line="360" w:lineRule="auto"/>
              <w:rPr>
                <w:szCs w:val="21"/>
              </w:rPr>
            </w:pPr>
            <w:r>
              <w:rPr>
                <w:rFonts w:ascii="宋体" w:hAnsi="宋体" w:cs="宋体" w:hint="eastAsia"/>
                <w:color w:val="000000"/>
                <w:kern w:val="0"/>
                <w:szCs w:val="21"/>
              </w:rPr>
              <w:t>拔除的杂草成堆堆放，集中用三轮车运到垃圾场。草坪无误伤；杂草根部清理干净；清理过的草堆无痕迹。</w:t>
            </w:r>
          </w:p>
        </w:tc>
        <w:tc>
          <w:tcPr>
            <w:tcW w:w="6755"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1、首先用手拔草，要拔掉草根。</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2、如大草、高草手</w:t>
            </w:r>
            <w:proofErr w:type="gramStart"/>
            <w:r>
              <w:rPr>
                <w:rFonts w:ascii="宋体" w:hAnsi="宋体" w:cs="宋体" w:hint="eastAsia"/>
                <w:color w:val="000000"/>
                <w:kern w:val="0"/>
                <w:szCs w:val="21"/>
              </w:rPr>
              <w:t>拔无法</w:t>
            </w:r>
            <w:proofErr w:type="gramEnd"/>
            <w:r>
              <w:rPr>
                <w:rFonts w:ascii="宋体" w:hAnsi="宋体" w:cs="宋体" w:hint="eastAsia"/>
                <w:color w:val="000000"/>
                <w:kern w:val="0"/>
                <w:szCs w:val="21"/>
              </w:rPr>
              <w:t>去除根部，则用小锄，对大草、高草进行根除，以免结籽，造成来年杂草滋生。</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3、返青期（每年3月）对草坪杂草彻底清除1次；生长期1次/月（根据日常巡查，视杂草生长情况，适当增加拔草次数）；</w:t>
            </w:r>
            <w:proofErr w:type="gramStart"/>
            <w:r>
              <w:rPr>
                <w:rFonts w:ascii="宋体" w:hAnsi="宋体" w:cs="宋体" w:hint="eastAsia"/>
                <w:color w:val="000000"/>
                <w:kern w:val="0"/>
                <w:szCs w:val="21"/>
              </w:rPr>
              <w:t>浇冻水前期</w:t>
            </w:r>
            <w:proofErr w:type="gramEnd"/>
            <w:r>
              <w:rPr>
                <w:rFonts w:ascii="宋体" w:hAnsi="宋体" w:cs="宋体" w:hint="eastAsia"/>
                <w:color w:val="000000"/>
                <w:kern w:val="0"/>
                <w:szCs w:val="21"/>
              </w:rPr>
              <w:t>（每年11月）对草坪杂草彻底清除1次。</w:t>
            </w:r>
          </w:p>
          <w:p w:rsidR="00DF2F97" w:rsidRDefault="00DF2F97" w:rsidP="0071467D">
            <w:pPr>
              <w:spacing w:line="360" w:lineRule="auto"/>
            </w:pPr>
          </w:p>
        </w:tc>
      </w:tr>
      <w:tr w:rsidR="00DF2F97" w:rsidTr="0071467D">
        <w:trPr>
          <w:trHeight w:val="549"/>
        </w:trPr>
        <w:tc>
          <w:tcPr>
            <w:tcW w:w="538" w:type="dxa"/>
            <w:vMerge/>
          </w:tcPr>
          <w:p w:rsidR="00DF2F97" w:rsidRDefault="00DF2F97" w:rsidP="0071467D">
            <w:pPr>
              <w:spacing w:line="360" w:lineRule="auto"/>
            </w:pPr>
          </w:p>
        </w:tc>
        <w:tc>
          <w:tcPr>
            <w:tcW w:w="1602" w:type="dxa"/>
          </w:tcPr>
          <w:p w:rsidR="00DF2F97" w:rsidRDefault="00DF2F97" w:rsidP="0071467D">
            <w:pPr>
              <w:spacing w:line="360" w:lineRule="auto"/>
            </w:pPr>
            <w:r>
              <w:rPr>
                <w:rFonts w:hint="eastAsia"/>
              </w:rPr>
              <w:t>修剪</w:t>
            </w:r>
          </w:p>
        </w:tc>
        <w:tc>
          <w:tcPr>
            <w:tcW w:w="2553" w:type="dxa"/>
          </w:tcPr>
          <w:p w:rsidR="00DF2F97" w:rsidRDefault="00DF2F97" w:rsidP="0071467D">
            <w:pPr>
              <w:spacing w:line="360" w:lineRule="auto"/>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6600B915" wp14:editId="44C93598">
                  <wp:extent cx="1424940" cy="1553210"/>
                  <wp:effectExtent l="0" t="0" r="3810" b="8890"/>
                  <wp:docPr id="172" name="图片 98" descr="20140424_023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98" descr="20140424_023435"/>
                          <pic:cNvPicPr>
                            <a:picLocks noChangeAspect="1"/>
                          </pic:cNvPicPr>
                        </pic:nvPicPr>
                        <pic:blipFill>
                          <a:blip r:embed="rId62"/>
                          <a:stretch>
                            <a:fillRect/>
                          </a:stretch>
                        </pic:blipFill>
                        <pic:spPr>
                          <a:xfrm>
                            <a:off x="0" y="0"/>
                            <a:ext cx="1424940" cy="1553210"/>
                          </a:xfrm>
                          <a:prstGeom prst="rect">
                            <a:avLst/>
                          </a:prstGeom>
                          <a:noFill/>
                          <a:ln w="9525">
                            <a:noFill/>
                          </a:ln>
                        </pic:spPr>
                      </pic:pic>
                    </a:graphicData>
                  </a:graphic>
                </wp:inline>
              </w:drawing>
            </w:r>
          </w:p>
        </w:tc>
        <w:tc>
          <w:tcPr>
            <w:tcW w:w="2553" w:type="dxa"/>
          </w:tcPr>
          <w:p w:rsidR="00DF2F97" w:rsidRDefault="00DF2F97" w:rsidP="0071467D">
            <w:pPr>
              <w:spacing w:line="360" w:lineRule="auto"/>
            </w:pPr>
            <w:r>
              <w:rPr>
                <w:rFonts w:ascii="宋体" w:hAnsi="宋体" w:cs="宋体" w:hint="eastAsia"/>
                <w:color w:val="000000"/>
                <w:kern w:val="0"/>
                <w:szCs w:val="21"/>
              </w:rPr>
              <w:t>修剪后的草坪高度一致（5-8公分为标准），草坪无草沫，清理过的</w:t>
            </w:r>
            <w:proofErr w:type="gramStart"/>
            <w:r>
              <w:rPr>
                <w:rFonts w:ascii="宋体" w:hAnsi="宋体" w:cs="宋体" w:hint="eastAsia"/>
                <w:color w:val="000000"/>
                <w:kern w:val="0"/>
                <w:szCs w:val="21"/>
              </w:rPr>
              <w:t>草沫无痕迹</w:t>
            </w:r>
            <w:proofErr w:type="gramEnd"/>
            <w:r>
              <w:rPr>
                <w:rFonts w:ascii="宋体" w:hAnsi="宋体" w:cs="宋体" w:hint="eastAsia"/>
                <w:color w:val="000000"/>
                <w:kern w:val="0"/>
                <w:szCs w:val="21"/>
              </w:rPr>
              <w:t>。</w:t>
            </w:r>
          </w:p>
        </w:tc>
        <w:tc>
          <w:tcPr>
            <w:tcW w:w="6755"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1、清理草坪内的砖头、石块、铁丝等杂物，以免机器高速运转伤人和损坏机器。 </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2、根据修剪要求高度调整好剪草机的高低。</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 xml:space="preserve">3、剪草时应从外向内修剪。           </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4、草坪修剪完后，将草沫、砖头、石块、铁丝等杂物集中清理运走。</w:t>
            </w:r>
          </w:p>
          <w:p w:rsidR="00DF2F97" w:rsidRDefault="00DF2F97" w:rsidP="0071467D">
            <w:pPr>
              <w:spacing w:line="360" w:lineRule="auto"/>
              <w:rPr>
                <w:szCs w:val="21"/>
              </w:rPr>
            </w:pPr>
          </w:p>
        </w:tc>
      </w:tr>
      <w:tr w:rsidR="00DF2F97" w:rsidTr="0071467D">
        <w:trPr>
          <w:trHeight w:val="549"/>
        </w:trPr>
        <w:tc>
          <w:tcPr>
            <w:tcW w:w="538" w:type="dxa"/>
            <w:vMerge/>
          </w:tcPr>
          <w:p w:rsidR="00DF2F97" w:rsidRDefault="00DF2F97" w:rsidP="0071467D">
            <w:pPr>
              <w:spacing w:line="360" w:lineRule="auto"/>
            </w:pPr>
          </w:p>
        </w:tc>
        <w:tc>
          <w:tcPr>
            <w:tcW w:w="1602" w:type="dxa"/>
          </w:tcPr>
          <w:p w:rsidR="00DF2F97" w:rsidRDefault="00DF2F97" w:rsidP="0071467D">
            <w:pPr>
              <w:spacing w:line="360" w:lineRule="auto"/>
            </w:pPr>
            <w:r>
              <w:rPr>
                <w:rFonts w:hint="eastAsia"/>
              </w:rPr>
              <w:t>补植</w:t>
            </w:r>
          </w:p>
        </w:tc>
        <w:tc>
          <w:tcPr>
            <w:tcW w:w="2553" w:type="dxa"/>
          </w:tcPr>
          <w:p w:rsidR="00DF2F97" w:rsidRDefault="00DF2F97" w:rsidP="0071467D">
            <w:pPr>
              <w:pStyle w:val="p0"/>
              <w:spacing w:line="360" w:lineRule="auto"/>
              <w:rPr>
                <w:rFonts w:ascii="宋体" w:hAnsi="宋体" w:cs="宋体"/>
                <w:color w:val="000000"/>
              </w:rPr>
            </w:pPr>
            <w:r>
              <w:rPr>
                <w:noProof/>
              </w:rPr>
              <w:drawing>
                <wp:inline distT="0" distB="0" distL="114300" distR="114300" wp14:anchorId="7A2B0E8B" wp14:editId="60D9EAC6">
                  <wp:extent cx="1426210" cy="1297305"/>
                  <wp:effectExtent l="0" t="0" r="2540" b="17145"/>
                  <wp:docPr id="159" name="图片 99" descr="C:\Users\Administrator\Desktop\客服\AppData\Local\Temp\ksohtml\wps_clip_image-213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99" descr="C:\Users\Administrator\Desktop\客服\AppData\Local\Temp\ksohtml\wps_clip_image-21363.png"/>
                          <pic:cNvPicPr>
                            <a:picLocks noChangeAspect="1"/>
                          </pic:cNvPicPr>
                        </pic:nvPicPr>
                        <pic:blipFill>
                          <a:blip r:embed="rId63"/>
                          <a:stretch>
                            <a:fillRect/>
                          </a:stretch>
                        </pic:blipFill>
                        <pic:spPr>
                          <a:xfrm>
                            <a:off x="0" y="0"/>
                            <a:ext cx="1426210" cy="1297305"/>
                          </a:xfrm>
                          <a:prstGeom prst="rect">
                            <a:avLst/>
                          </a:prstGeom>
                          <a:noFill/>
                          <a:ln w="9525">
                            <a:noFill/>
                          </a:ln>
                        </pic:spPr>
                      </pic:pic>
                    </a:graphicData>
                  </a:graphic>
                </wp:inline>
              </w:drawing>
            </w:r>
          </w:p>
        </w:tc>
        <w:tc>
          <w:tcPr>
            <w:tcW w:w="2553" w:type="dxa"/>
          </w:tcPr>
          <w:p w:rsidR="00DF2F97" w:rsidRDefault="00DF2F97" w:rsidP="0071467D">
            <w:pPr>
              <w:spacing w:line="360" w:lineRule="auto"/>
              <w:rPr>
                <w:szCs w:val="21"/>
              </w:rPr>
            </w:pPr>
            <w:r>
              <w:rPr>
                <w:rFonts w:ascii="宋体" w:hAnsi="宋体" w:cs="宋体" w:hint="eastAsia"/>
                <w:color w:val="000000"/>
                <w:kern w:val="0"/>
                <w:szCs w:val="21"/>
              </w:rPr>
              <w:t>要求草坪斑秃面积小于0.5平方米；移植的草坪根无外露；首次浇透，视土壤墒情浇水直到移植草苗成活。</w:t>
            </w:r>
          </w:p>
        </w:tc>
        <w:tc>
          <w:tcPr>
            <w:tcW w:w="6755" w:type="dxa"/>
          </w:tcPr>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1、将草坪斑秃处翻土，土深约10公分。</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2、均匀撒上草籽或栽种移植的草坪。</w:t>
            </w:r>
          </w:p>
          <w:p w:rsidR="00DF2F97" w:rsidRDefault="00DF2F97" w:rsidP="0071467D">
            <w:pPr>
              <w:widowControl/>
              <w:spacing w:line="360" w:lineRule="auto"/>
              <w:jc w:val="left"/>
              <w:rPr>
                <w:rFonts w:ascii="宋体" w:hAnsi="宋体" w:cs="宋体"/>
                <w:color w:val="000000"/>
                <w:kern w:val="0"/>
                <w:szCs w:val="21"/>
              </w:rPr>
            </w:pPr>
            <w:r>
              <w:rPr>
                <w:rFonts w:ascii="宋体" w:hAnsi="宋体" w:cs="宋体" w:hint="eastAsia"/>
                <w:color w:val="000000"/>
                <w:kern w:val="0"/>
                <w:szCs w:val="21"/>
              </w:rPr>
              <w:t>3、对补栽过的草坪进行浇水。</w:t>
            </w:r>
          </w:p>
          <w:p w:rsidR="00DF2F97" w:rsidRDefault="00DF2F97" w:rsidP="0071467D">
            <w:pPr>
              <w:spacing w:line="360" w:lineRule="auto"/>
              <w:rPr>
                <w:szCs w:val="21"/>
              </w:rPr>
            </w:pPr>
          </w:p>
        </w:tc>
      </w:tr>
    </w:tbl>
    <w:p w:rsidR="00DF2F97" w:rsidRDefault="00DF2F97" w:rsidP="00DF2F97">
      <w:pPr>
        <w:spacing w:line="360" w:lineRule="auto"/>
        <w:ind w:firstLineChars="200" w:firstLine="562"/>
        <w:rPr>
          <w:rFonts w:asciiTheme="minorEastAsia" w:hAnsiTheme="minorEastAsia" w:cstheme="minorEastAsia"/>
          <w:sz w:val="28"/>
          <w:szCs w:val="28"/>
        </w:rPr>
      </w:pPr>
      <w:bookmarkStart w:id="354" w:name="_Toc29252"/>
      <w:r>
        <w:rPr>
          <w:rFonts w:asciiTheme="minorEastAsia" w:hAnsiTheme="minorEastAsia" w:cstheme="minorEastAsia" w:hint="eastAsia"/>
          <w:b/>
          <w:sz w:val="28"/>
          <w:szCs w:val="28"/>
        </w:rPr>
        <w:lastRenderedPageBreak/>
        <w:t>表二、绿篱作业程序及标准</w:t>
      </w:r>
      <w:bookmarkEnd w:id="354"/>
    </w:p>
    <w:tbl>
      <w:tblPr>
        <w:tblW w:w="145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602"/>
        <w:gridCol w:w="2788"/>
        <w:gridCol w:w="3402"/>
        <w:gridCol w:w="6189"/>
      </w:tblGrid>
      <w:tr w:rsidR="00DF2F97" w:rsidTr="0071467D">
        <w:trPr>
          <w:trHeight w:val="554"/>
        </w:trPr>
        <w:tc>
          <w:tcPr>
            <w:tcW w:w="538" w:type="dxa"/>
            <w:vMerge w:val="restart"/>
          </w:tcPr>
          <w:p w:rsidR="00DF2F97" w:rsidRDefault="00DF2F97" w:rsidP="0071467D">
            <w:pPr>
              <w:spacing w:line="360" w:lineRule="auto"/>
              <w:jc w:val="center"/>
              <w:rPr>
                <w:sz w:val="30"/>
                <w:szCs w:val="30"/>
              </w:rPr>
            </w:pPr>
          </w:p>
          <w:p w:rsidR="00DF2F97" w:rsidRDefault="00DF2F97" w:rsidP="0071467D">
            <w:pPr>
              <w:spacing w:line="360" w:lineRule="auto"/>
              <w:jc w:val="center"/>
              <w:rPr>
                <w:sz w:val="30"/>
                <w:szCs w:val="30"/>
              </w:rPr>
            </w:pPr>
          </w:p>
          <w:p w:rsidR="00DF2F97" w:rsidRDefault="00DF2F97" w:rsidP="0071467D">
            <w:pPr>
              <w:spacing w:line="360" w:lineRule="auto"/>
              <w:jc w:val="center"/>
              <w:rPr>
                <w:sz w:val="30"/>
                <w:szCs w:val="30"/>
              </w:rPr>
            </w:pPr>
            <w:r>
              <w:rPr>
                <w:rFonts w:hint="eastAsia"/>
                <w:sz w:val="30"/>
                <w:szCs w:val="30"/>
              </w:rPr>
              <w:t>庭院绿化</w:t>
            </w:r>
          </w:p>
          <w:p w:rsidR="00DF2F97" w:rsidRDefault="00DF2F97" w:rsidP="0071467D">
            <w:pPr>
              <w:spacing w:line="360" w:lineRule="auto"/>
              <w:jc w:val="center"/>
              <w:rPr>
                <w:sz w:val="30"/>
                <w:szCs w:val="30"/>
              </w:rPr>
            </w:pPr>
          </w:p>
        </w:tc>
        <w:tc>
          <w:tcPr>
            <w:tcW w:w="1602" w:type="dxa"/>
            <w:vMerge w:val="restart"/>
            <w:vAlign w:val="center"/>
          </w:tcPr>
          <w:p w:rsidR="00DF2F97" w:rsidRDefault="00DF2F97" w:rsidP="0071467D">
            <w:pPr>
              <w:spacing w:line="360" w:lineRule="auto"/>
              <w:jc w:val="center"/>
            </w:pPr>
            <w:r>
              <w:rPr>
                <w:rFonts w:hint="eastAsia"/>
              </w:rPr>
              <w:t>绿化项目</w:t>
            </w:r>
          </w:p>
        </w:tc>
        <w:tc>
          <w:tcPr>
            <w:tcW w:w="2788" w:type="dxa"/>
            <w:vMerge w:val="restart"/>
          </w:tcPr>
          <w:p w:rsidR="00DF2F97" w:rsidRDefault="00DF2F97" w:rsidP="0071467D">
            <w:pPr>
              <w:spacing w:line="360" w:lineRule="auto"/>
            </w:pPr>
          </w:p>
        </w:tc>
        <w:tc>
          <w:tcPr>
            <w:tcW w:w="9591" w:type="dxa"/>
            <w:gridSpan w:val="2"/>
            <w:vAlign w:val="center"/>
          </w:tcPr>
          <w:p w:rsidR="00DF2F97" w:rsidRDefault="00DF2F97" w:rsidP="0071467D">
            <w:pPr>
              <w:spacing w:line="360" w:lineRule="auto"/>
              <w:jc w:val="center"/>
            </w:pPr>
            <w:r>
              <w:rPr>
                <w:rFonts w:hint="eastAsia"/>
              </w:rPr>
              <w:t>绿篱</w:t>
            </w:r>
          </w:p>
        </w:tc>
      </w:tr>
      <w:tr w:rsidR="00DF2F97" w:rsidTr="0071467D">
        <w:trPr>
          <w:trHeight w:val="549"/>
        </w:trPr>
        <w:tc>
          <w:tcPr>
            <w:tcW w:w="538" w:type="dxa"/>
            <w:vMerge/>
          </w:tcPr>
          <w:p w:rsidR="00DF2F97" w:rsidRDefault="00DF2F97" w:rsidP="0071467D">
            <w:pPr>
              <w:spacing w:line="360" w:lineRule="auto"/>
            </w:pPr>
          </w:p>
        </w:tc>
        <w:tc>
          <w:tcPr>
            <w:tcW w:w="1602" w:type="dxa"/>
            <w:vMerge/>
          </w:tcPr>
          <w:p w:rsidR="00DF2F97" w:rsidRDefault="00DF2F97" w:rsidP="0071467D">
            <w:pPr>
              <w:spacing w:line="360" w:lineRule="auto"/>
              <w:jc w:val="center"/>
            </w:pPr>
          </w:p>
        </w:tc>
        <w:tc>
          <w:tcPr>
            <w:tcW w:w="2788" w:type="dxa"/>
            <w:vMerge/>
          </w:tcPr>
          <w:p w:rsidR="00DF2F97" w:rsidRDefault="00DF2F97" w:rsidP="0071467D">
            <w:pPr>
              <w:spacing w:line="360" w:lineRule="auto"/>
            </w:pPr>
          </w:p>
        </w:tc>
        <w:tc>
          <w:tcPr>
            <w:tcW w:w="3402" w:type="dxa"/>
            <w:vAlign w:val="center"/>
          </w:tcPr>
          <w:p w:rsidR="00DF2F97" w:rsidRDefault="00DF2F97" w:rsidP="0071467D">
            <w:pPr>
              <w:spacing w:line="360" w:lineRule="auto"/>
              <w:jc w:val="center"/>
            </w:pPr>
            <w:r>
              <w:rPr>
                <w:rFonts w:hint="eastAsia"/>
              </w:rPr>
              <w:t>技术要求</w:t>
            </w:r>
          </w:p>
        </w:tc>
        <w:tc>
          <w:tcPr>
            <w:tcW w:w="6189" w:type="dxa"/>
            <w:vAlign w:val="center"/>
          </w:tcPr>
          <w:p w:rsidR="00DF2F97" w:rsidRDefault="00DF2F97" w:rsidP="0071467D">
            <w:pPr>
              <w:spacing w:line="360" w:lineRule="auto"/>
              <w:jc w:val="center"/>
            </w:pPr>
            <w:r>
              <w:rPr>
                <w:rFonts w:hint="eastAsia"/>
              </w:rPr>
              <w:t>工作标准</w:t>
            </w:r>
          </w:p>
        </w:tc>
      </w:tr>
      <w:tr w:rsidR="00DF2F97" w:rsidTr="0071467D">
        <w:trPr>
          <w:trHeight w:val="1616"/>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浇灌</w:t>
            </w:r>
          </w:p>
        </w:tc>
        <w:tc>
          <w:tcPr>
            <w:tcW w:w="2788" w:type="dxa"/>
          </w:tcPr>
          <w:p w:rsidR="00DF2F97" w:rsidRDefault="00DF2F97" w:rsidP="0071467D">
            <w:pPr>
              <w:pStyle w:val="p0"/>
              <w:spacing w:line="360" w:lineRule="auto"/>
              <w:rPr>
                <w:rFonts w:ascii="宋体" w:hAnsi="宋体" w:cs="宋体"/>
                <w:color w:val="000000"/>
              </w:rPr>
            </w:pPr>
            <w:r>
              <w:rPr>
                <w:noProof/>
              </w:rPr>
              <w:drawing>
                <wp:inline distT="0" distB="0" distL="114300" distR="114300" wp14:anchorId="392BC874" wp14:editId="5FB5D4EB">
                  <wp:extent cx="1615440" cy="1414780"/>
                  <wp:effectExtent l="0" t="0" r="3810" b="13970"/>
                  <wp:docPr id="158" name="图片 100" descr="C:\Users\Administrator\Desktop\客服\AppData\Local\Temp\ksohtml\wps_clip_image-214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00" descr="C:\Users\Administrator\Desktop\客服\AppData\Local\Temp\ksohtml\wps_clip_image-21494.png"/>
                          <pic:cNvPicPr>
                            <a:picLocks noChangeAspect="1"/>
                          </pic:cNvPicPr>
                        </pic:nvPicPr>
                        <pic:blipFill>
                          <a:blip r:embed="rId64"/>
                          <a:stretch>
                            <a:fillRect/>
                          </a:stretch>
                        </pic:blipFill>
                        <pic:spPr>
                          <a:xfrm>
                            <a:off x="0" y="0"/>
                            <a:ext cx="1615440" cy="1414780"/>
                          </a:xfrm>
                          <a:prstGeom prst="rect">
                            <a:avLst/>
                          </a:prstGeom>
                          <a:noFill/>
                          <a:ln w="9525">
                            <a:noFill/>
                          </a:ln>
                        </pic:spPr>
                      </pic:pic>
                    </a:graphicData>
                  </a:graphic>
                </wp:inline>
              </w:drawing>
            </w:r>
          </w:p>
        </w:tc>
        <w:tc>
          <w:tcPr>
            <w:tcW w:w="3402" w:type="dxa"/>
            <w:vAlign w:val="center"/>
          </w:tcPr>
          <w:p w:rsidR="00DF2F97" w:rsidRDefault="00DF2F97" w:rsidP="0071467D">
            <w:pPr>
              <w:widowControl/>
              <w:spacing w:line="360" w:lineRule="auto"/>
              <w:rPr>
                <w:szCs w:val="21"/>
              </w:rPr>
            </w:pPr>
            <w:r>
              <w:rPr>
                <w:rFonts w:ascii="宋体" w:hAnsi="宋体" w:cs="宋体" w:hint="eastAsia"/>
                <w:color w:val="000000"/>
                <w:kern w:val="0"/>
                <w:szCs w:val="21"/>
              </w:rPr>
              <w:t>春季天旱少雨，每周浇水一次，夏季雨水较多，一般两周浇水一次，冬季绿篱处于休眠状态，入冬前需浇一次防冻水。对生长在灰尘较多的环境中的绿篱，要经常喷水清洗绿篱丛冠，以增加观赏效果。</w:t>
            </w:r>
          </w:p>
        </w:tc>
        <w:tc>
          <w:tcPr>
            <w:tcW w:w="6189" w:type="dxa"/>
            <w:vAlign w:val="center"/>
          </w:tcPr>
          <w:p w:rsidR="00DF2F97" w:rsidRDefault="00DF2F97" w:rsidP="0071467D">
            <w:pPr>
              <w:tabs>
                <w:tab w:val="left" w:pos="720"/>
              </w:tabs>
              <w:spacing w:line="360" w:lineRule="auto"/>
              <w:rPr>
                <w:rFonts w:ascii="宋体" w:hAnsi="宋体" w:cs="宋体"/>
                <w:color w:val="000000"/>
                <w:kern w:val="0"/>
                <w:szCs w:val="21"/>
              </w:rPr>
            </w:pPr>
            <w:r>
              <w:rPr>
                <w:rFonts w:ascii="宋体" w:hAnsi="宋体" w:cs="宋体" w:hint="eastAsia"/>
                <w:color w:val="000000"/>
                <w:kern w:val="0"/>
                <w:szCs w:val="21"/>
              </w:rPr>
              <w:t>1、浇水之前，先进行松土，做好土围。</w:t>
            </w:r>
          </w:p>
          <w:p w:rsidR="00DF2F97" w:rsidRDefault="00DF2F97" w:rsidP="0071467D">
            <w:pPr>
              <w:spacing w:line="360" w:lineRule="auto"/>
              <w:rPr>
                <w:szCs w:val="21"/>
              </w:rPr>
            </w:pPr>
            <w:r>
              <w:rPr>
                <w:rFonts w:ascii="宋体" w:hAnsi="宋体" w:cs="宋体" w:hint="eastAsia"/>
                <w:color w:val="000000"/>
                <w:kern w:val="0"/>
                <w:szCs w:val="21"/>
              </w:rPr>
              <w:t>2、夏季浇水应在早晚进行，冬季浇水在中午前后进行，每次浇透浇足。</w:t>
            </w:r>
          </w:p>
        </w:tc>
      </w:tr>
      <w:tr w:rsidR="00DF2F97" w:rsidTr="0071467D">
        <w:trPr>
          <w:trHeight w:val="2361"/>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施肥</w:t>
            </w:r>
          </w:p>
        </w:tc>
        <w:tc>
          <w:tcPr>
            <w:tcW w:w="2788" w:type="dxa"/>
          </w:tcPr>
          <w:p w:rsidR="00DF2F97" w:rsidRDefault="00DF2F97" w:rsidP="0071467D">
            <w:pPr>
              <w:spacing w:line="360" w:lineRule="auto"/>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1E1D7FEB" wp14:editId="6CC122AD">
                  <wp:extent cx="1616075" cy="1467485"/>
                  <wp:effectExtent l="0" t="0" r="3175" b="18415"/>
                  <wp:docPr id="157" name="图片 101" descr="20140424_024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101" descr="20140424_024545"/>
                          <pic:cNvPicPr>
                            <a:picLocks noChangeAspect="1"/>
                          </pic:cNvPicPr>
                        </pic:nvPicPr>
                        <pic:blipFill>
                          <a:blip r:embed="rId65"/>
                          <a:stretch>
                            <a:fillRect/>
                          </a:stretch>
                        </pic:blipFill>
                        <pic:spPr>
                          <a:xfrm>
                            <a:off x="0" y="0"/>
                            <a:ext cx="1616075" cy="1467485"/>
                          </a:xfrm>
                          <a:prstGeom prst="rect">
                            <a:avLst/>
                          </a:prstGeom>
                          <a:noFill/>
                          <a:ln w="9525">
                            <a:noFill/>
                          </a:ln>
                        </pic:spPr>
                      </pic:pic>
                    </a:graphicData>
                  </a:graphic>
                </wp:inline>
              </w:drawing>
            </w:r>
          </w:p>
        </w:tc>
        <w:tc>
          <w:tcPr>
            <w:tcW w:w="3402" w:type="dxa"/>
            <w:vAlign w:val="center"/>
          </w:tcPr>
          <w:p w:rsidR="00DF2F97" w:rsidRDefault="00DF2F97" w:rsidP="0071467D">
            <w:pPr>
              <w:spacing w:line="360" w:lineRule="auto"/>
              <w:rPr>
                <w:rFonts w:ascii="宋体" w:hAnsi="宋体" w:cs="宋体"/>
                <w:color w:val="000000"/>
                <w:kern w:val="0"/>
                <w:szCs w:val="21"/>
              </w:rPr>
            </w:pPr>
            <w:r>
              <w:rPr>
                <w:rFonts w:ascii="宋体" w:hAnsi="宋体" w:cs="宋体" w:hint="eastAsia"/>
                <w:color w:val="000000"/>
                <w:kern w:val="0"/>
                <w:szCs w:val="21"/>
              </w:rPr>
              <w:t>施肥均匀、适当，无浪费、无过度施肥现象；施肥后都要及时浇水，避免蒸发浪费。</w:t>
            </w:r>
          </w:p>
          <w:p w:rsidR="00DF2F97" w:rsidRDefault="00DF2F97" w:rsidP="0071467D">
            <w:pPr>
              <w:spacing w:line="360" w:lineRule="auto"/>
            </w:pPr>
          </w:p>
        </w:tc>
        <w:tc>
          <w:tcPr>
            <w:tcW w:w="6189" w:type="dxa"/>
            <w:vAlign w:val="center"/>
          </w:tcPr>
          <w:p w:rsidR="00DF2F97" w:rsidRDefault="00DF2F97" w:rsidP="0071467D">
            <w:pPr>
              <w:numPr>
                <w:ilvl w:val="0"/>
                <w:numId w:val="6"/>
              </w:numPr>
              <w:spacing w:line="360" w:lineRule="auto"/>
              <w:rPr>
                <w:rFonts w:ascii="宋体" w:hAnsi="宋体" w:cs="宋体"/>
                <w:color w:val="000000"/>
                <w:kern w:val="0"/>
                <w:szCs w:val="21"/>
              </w:rPr>
            </w:pPr>
            <w:r>
              <w:rPr>
                <w:rFonts w:ascii="宋体" w:hAnsi="宋体" w:cs="宋体" w:hint="eastAsia"/>
                <w:color w:val="000000"/>
                <w:kern w:val="0"/>
                <w:szCs w:val="21"/>
              </w:rPr>
              <w:t xml:space="preserve">根据苗木的种类、生长情况选择适当的肥料。                       </w:t>
            </w:r>
          </w:p>
          <w:p w:rsidR="00DF2F97" w:rsidRDefault="00DF2F97" w:rsidP="0071467D">
            <w:pPr>
              <w:numPr>
                <w:ilvl w:val="0"/>
                <w:numId w:val="7"/>
              </w:numPr>
              <w:spacing w:line="360" w:lineRule="auto"/>
              <w:rPr>
                <w:rFonts w:ascii="宋体" w:hAnsi="宋体" w:cs="宋体"/>
                <w:color w:val="000000"/>
                <w:kern w:val="0"/>
                <w:szCs w:val="21"/>
              </w:rPr>
            </w:pPr>
            <w:r>
              <w:rPr>
                <w:rFonts w:hint="eastAsia"/>
              </w:rPr>
              <w:t>挖好施肥环沟，直径</w:t>
            </w:r>
            <w:r>
              <w:rPr>
                <w:rFonts w:hint="eastAsia"/>
              </w:rPr>
              <w:t>30</w:t>
            </w:r>
            <w:r>
              <w:rPr>
                <w:rFonts w:hint="eastAsia"/>
              </w:rPr>
              <w:t>公分，深</w:t>
            </w:r>
            <w:r>
              <w:rPr>
                <w:rFonts w:hint="eastAsia"/>
              </w:rPr>
              <w:t>10</w:t>
            </w:r>
            <w:r>
              <w:rPr>
                <w:rFonts w:hint="eastAsia"/>
              </w:rPr>
              <w:t>公分</w:t>
            </w:r>
            <w:r>
              <w:rPr>
                <w:rFonts w:ascii="宋体" w:hAnsi="宋体" w:cs="宋体" w:hint="eastAsia"/>
                <w:color w:val="000000"/>
                <w:kern w:val="0"/>
                <w:szCs w:val="21"/>
              </w:rPr>
              <w:t xml:space="preserve">。                                  </w:t>
            </w:r>
          </w:p>
          <w:p w:rsidR="00DF2F97" w:rsidRDefault="00DF2F97" w:rsidP="0071467D">
            <w:pPr>
              <w:spacing w:line="360" w:lineRule="auto"/>
            </w:pPr>
            <w:r>
              <w:rPr>
                <w:rFonts w:ascii="宋体" w:hAnsi="宋体" w:cs="宋体" w:hint="eastAsia"/>
                <w:color w:val="000000"/>
                <w:kern w:val="0"/>
                <w:szCs w:val="21"/>
              </w:rPr>
              <w:t>3、将肥料放入环沟，浇水50%，然后填土培好。</w:t>
            </w:r>
          </w:p>
        </w:tc>
      </w:tr>
      <w:tr w:rsidR="00DF2F97" w:rsidTr="0071467D">
        <w:trPr>
          <w:trHeight w:val="2042"/>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除草</w:t>
            </w:r>
          </w:p>
        </w:tc>
        <w:tc>
          <w:tcPr>
            <w:tcW w:w="2788" w:type="dxa"/>
          </w:tcPr>
          <w:p w:rsidR="00DF2F97" w:rsidRDefault="00DF2F97" w:rsidP="0071467D">
            <w:pPr>
              <w:pStyle w:val="p0"/>
              <w:spacing w:line="360" w:lineRule="auto"/>
              <w:rPr>
                <w:rFonts w:ascii="宋体" w:hAnsi="宋体" w:cs="宋体"/>
                <w:color w:val="000000"/>
              </w:rPr>
            </w:pPr>
            <w:r>
              <w:rPr>
                <w:noProof/>
              </w:rPr>
              <w:drawing>
                <wp:inline distT="0" distB="0" distL="114300" distR="114300" wp14:anchorId="58412837" wp14:editId="56B0A729">
                  <wp:extent cx="1615440" cy="1094740"/>
                  <wp:effectExtent l="0" t="0" r="3810" b="10160"/>
                  <wp:docPr id="182" name="图片 102" descr="C:\Users\Administrator\Desktop\客服\AppData\Local\Temp\ksohtml\wps_clip_image-215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02" descr="C:\Users\Administrator\Desktop\客服\AppData\Local\Temp\ksohtml\wps_clip_image-21572.png"/>
                          <pic:cNvPicPr>
                            <a:picLocks noChangeAspect="1"/>
                          </pic:cNvPicPr>
                        </pic:nvPicPr>
                        <pic:blipFill>
                          <a:blip r:embed="rId66"/>
                          <a:stretch>
                            <a:fillRect/>
                          </a:stretch>
                        </pic:blipFill>
                        <pic:spPr>
                          <a:xfrm>
                            <a:off x="0" y="0"/>
                            <a:ext cx="1615440" cy="1094740"/>
                          </a:xfrm>
                          <a:prstGeom prst="rect">
                            <a:avLst/>
                          </a:prstGeom>
                          <a:noFill/>
                          <a:ln w="9525">
                            <a:noFill/>
                          </a:ln>
                        </pic:spPr>
                      </pic:pic>
                    </a:graphicData>
                  </a:graphic>
                </wp:inline>
              </w:drawing>
            </w:r>
          </w:p>
        </w:tc>
        <w:tc>
          <w:tcPr>
            <w:tcW w:w="3402" w:type="dxa"/>
            <w:vAlign w:val="center"/>
          </w:tcPr>
          <w:p w:rsidR="00DF2F97" w:rsidRDefault="00DF2F97" w:rsidP="0071467D">
            <w:pPr>
              <w:spacing w:line="360" w:lineRule="auto"/>
              <w:rPr>
                <w:szCs w:val="21"/>
              </w:rPr>
            </w:pPr>
            <w:r>
              <w:rPr>
                <w:rFonts w:ascii="宋体" w:hAnsi="宋体" w:cs="宋体" w:hint="eastAsia"/>
                <w:color w:val="000000"/>
                <w:kern w:val="0"/>
                <w:szCs w:val="21"/>
              </w:rPr>
              <w:t>草地上无杂草、清理过的垃圾，杂草要除根；土壤均匀、平整。</w:t>
            </w:r>
          </w:p>
        </w:tc>
        <w:tc>
          <w:tcPr>
            <w:tcW w:w="6189" w:type="dxa"/>
            <w:vAlign w:val="center"/>
          </w:tcPr>
          <w:p w:rsidR="00DF2F97" w:rsidRDefault="00DF2F97" w:rsidP="0071467D">
            <w:pPr>
              <w:widowControl/>
              <w:spacing w:line="360" w:lineRule="auto"/>
              <w:ind w:left="412" w:hangingChars="196" w:hanging="412"/>
              <w:rPr>
                <w:rFonts w:ascii="宋体" w:hAnsi="宋体" w:cs="宋体"/>
                <w:color w:val="000000"/>
                <w:kern w:val="0"/>
                <w:szCs w:val="21"/>
              </w:rPr>
            </w:pPr>
            <w:r>
              <w:rPr>
                <w:rFonts w:ascii="宋体" w:hAnsi="宋体" w:cs="宋体" w:hint="eastAsia"/>
                <w:color w:val="000000"/>
                <w:kern w:val="0"/>
                <w:szCs w:val="21"/>
              </w:rPr>
              <w:t>1、以站立姿势，用长把锄，除掉杂草，直至除根，其他杂草用手拔除。</w:t>
            </w:r>
          </w:p>
          <w:p w:rsidR="00DF2F97" w:rsidRDefault="00DF2F97" w:rsidP="0071467D">
            <w:pPr>
              <w:widowControl/>
              <w:spacing w:line="360" w:lineRule="auto"/>
              <w:ind w:left="412" w:hangingChars="196" w:hanging="412"/>
              <w:rPr>
                <w:rFonts w:ascii="宋体" w:hAnsi="宋体" w:cs="宋体"/>
                <w:color w:val="000000"/>
                <w:kern w:val="0"/>
                <w:szCs w:val="21"/>
              </w:rPr>
            </w:pPr>
            <w:r>
              <w:rPr>
                <w:rFonts w:ascii="宋体" w:hAnsi="宋体" w:cs="宋体" w:hint="eastAsia"/>
                <w:color w:val="000000"/>
                <w:kern w:val="0"/>
                <w:szCs w:val="21"/>
              </w:rPr>
              <w:t xml:space="preserve">2、转换角度进行锄草，确保无杂草。   </w:t>
            </w:r>
          </w:p>
          <w:p w:rsidR="00DF2F97" w:rsidRDefault="00DF2F97" w:rsidP="0071467D">
            <w:pPr>
              <w:widowControl/>
              <w:spacing w:line="360" w:lineRule="auto"/>
              <w:rPr>
                <w:rFonts w:ascii="宋体" w:hAnsi="宋体" w:cs="宋体"/>
                <w:color w:val="000000"/>
                <w:kern w:val="0"/>
                <w:szCs w:val="21"/>
              </w:rPr>
            </w:pPr>
            <w:r>
              <w:rPr>
                <w:rFonts w:ascii="宋体" w:hAnsi="宋体" w:cs="宋体" w:hint="eastAsia"/>
                <w:color w:val="000000"/>
                <w:kern w:val="0"/>
                <w:szCs w:val="21"/>
              </w:rPr>
              <w:t xml:space="preserve">3、松土约3公分。     </w:t>
            </w:r>
          </w:p>
          <w:p w:rsidR="00DF2F97" w:rsidRDefault="00DF2F97" w:rsidP="0071467D">
            <w:pPr>
              <w:spacing w:line="360" w:lineRule="auto"/>
              <w:rPr>
                <w:szCs w:val="21"/>
              </w:rPr>
            </w:pPr>
            <w:r>
              <w:rPr>
                <w:rFonts w:ascii="宋体" w:hAnsi="宋体" w:cs="宋体" w:hint="eastAsia"/>
                <w:color w:val="000000"/>
                <w:kern w:val="0"/>
                <w:szCs w:val="21"/>
              </w:rPr>
              <w:t>4、将杂草、石块等杂物装上三轮车。</w:t>
            </w:r>
          </w:p>
        </w:tc>
      </w:tr>
      <w:tr w:rsidR="00DF2F97" w:rsidTr="0071467D">
        <w:trPr>
          <w:trHeight w:val="2814"/>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修剪</w:t>
            </w:r>
          </w:p>
        </w:tc>
        <w:tc>
          <w:tcPr>
            <w:tcW w:w="2788" w:type="dxa"/>
          </w:tcPr>
          <w:p w:rsidR="00DF2F97" w:rsidRDefault="00DF2F97" w:rsidP="0071467D">
            <w:pPr>
              <w:spacing w:line="360" w:lineRule="auto"/>
              <w:rPr>
                <w:rFonts w:ascii="宋体" w:hAnsi="宋体" w:cs="宋体"/>
                <w:color w:val="000000"/>
                <w:kern w:val="0"/>
                <w:szCs w:val="21"/>
              </w:rPr>
            </w:pPr>
            <w:r>
              <w:rPr>
                <w:rFonts w:ascii="宋体" w:hAnsi="宋体" w:cs="宋体"/>
                <w:noProof/>
                <w:color w:val="000000"/>
                <w:kern w:val="0"/>
                <w:szCs w:val="21"/>
              </w:rPr>
              <w:drawing>
                <wp:inline distT="0" distB="0" distL="114300" distR="114300" wp14:anchorId="1A6D90C7" wp14:editId="7857DB29">
                  <wp:extent cx="1616075" cy="1881505"/>
                  <wp:effectExtent l="0" t="0" r="3175" b="4445"/>
                  <wp:docPr id="181" name="图片 103" descr="20140424_024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03" descr="20140424_024038"/>
                          <pic:cNvPicPr>
                            <a:picLocks noChangeAspect="1"/>
                          </pic:cNvPicPr>
                        </pic:nvPicPr>
                        <pic:blipFill>
                          <a:blip r:embed="rId67"/>
                          <a:stretch>
                            <a:fillRect/>
                          </a:stretch>
                        </pic:blipFill>
                        <pic:spPr>
                          <a:xfrm>
                            <a:off x="0" y="0"/>
                            <a:ext cx="1616075" cy="1881505"/>
                          </a:xfrm>
                          <a:prstGeom prst="rect">
                            <a:avLst/>
                          </a:prstGeom>
                          <a:noFill/>
                          <a:ln w="9525">
                            <a:noFill/>
                          </a:ln>
                        </pic:spPr>
                      </pic:pic>
                    </a:graphicData>
                  </a:graphic>
                </wp:inline>
              </w:drawing>
            </w:r>
          </w:p>
        </w:tc>
        <w:tc>
          <w:tcPr>
            <w:tcW w:w="3402" w:type="dxa"/>
            <w:vAlign w:val="center"/>
          </w:tcPr>
          <w:p w:rsidR="00DF2F97" w:rsidRDefault="00DF2F97" w:rsidP="0071467D">
            <w:pPr>
              <w:spacing w:line="360" w:lineRule="auto"/>
              <w:rPr>
                <w:rFonts w:ascii="宋体" w:hAnsi="宋体" w:cs="宋体"/>
                <w:color w:val="000000"/>
                <w:kern w:val="0"/>
                <w:szCs w:val="21"/>
              </w:rPr>
            </w:pPr>
            <w:r>
              <w:rPr>
                <w:rFonts w:ascii="宋体" w:hAnsi="宋体" w:cs="宋体"/>
                <w:color w:val="000000"/>
                <w:kern w:val="0"/>
                <w:szCs w:val="21"/>
              </w:rPr>
              <w:t>绿篱生长前期未成型之前，以密枝修剪为主，成型后以造型修剪为主。</w:t>
            </w:r>
            <w:r>
              <w:rPr>
                <w:rFonts w:ascii="宋体" w:hAnsi="宋体" w:cs="宋体"/>
                <w:color w:val="000000"/>
                <w:kern w:val="0"/>
                <w:szCs w:val="21"/>
              </w:rPr>
              <w:br/>
              <w:t>修剪</w:t>
            </w:r>
            <w:proofErr w:type="gramStart"/>
            <w:r>
              <w:rPr>
                <w:rFonts w:ascii="宋体" w:hAnsi="宋体" w:cs="宋体"/>
                <w:color w:val="000000"/>
                <w:kern w:val="0"/>
                <w:szCs w:val="21"/>
              </w:rPr>
              <w:t>的篱面要</w:t>
            </w:r>
            <w:proofErr w:type="gramEnd"/>
            <w:r>
              <w:rPr>
                <w:rFonts w:ascii="宋体" w:hAnsi="宋体" w:cs="宋体"/>
                <w:color w:val="000000"/>
                <w:kern w:val="0"/>
                <w:szCs w:val="21"/>
              </w:rPr>
              <w:t>平整圆滑顺直，绿篱造型植物造型优美、丰富，修剪下的枝叶要立刻清除。造型后，对生长超过</w:t>
            </w:r>
            <w:proofErr w:type="gramStart"/>
            <w:r>
              <w:rPr>
                <w:rFonts w:ascii="宋体" w:hAnsi="宋体" w:cs="宋体"/>
                <w:color w:val="000000"/>
                <w:kern w:val="0"/>
                <w:szCs w:val="21"/>
              </w:rPr>
              <w:t>篱</w:t>
            </w:r>
            <w:proofErr w:type="gramEnd"/>
            <w:r>
              <w:rPr>
                <w:rFonts w:ascii="宋体" w:hAnsi="宋体" w:cs="宋体"/>
                <w:color w:val="000000"/>
                <w:kern w:val="0"/>
                <w:szCs w:val="21"/>
              </w:rPr>
              <w:t>面的枝条要及时剪除，超出</w:t>
            </w:r>
            <w:proofErr w:type="gramStart"/>
            <w:r>
              <w:rPr>
                <w:rFonts w:ascii="宋体" w:hAnsi="宋体" w:cs="宋体"/>
                <w:color w:val="000000"/>
                <w:kern w:val="0"/>
                <w:szCs w:val="21"/>
              </w:rPr>
              <w:t>篱</w:t>
            </w:r>
            <w:proofErr w:type="gramEnd"/>
            <w:r>
              <w:rPr>
                <w:rFonts w:ascii="宋体" w:hAnsi="宋体" w:cs="宋体"/>
                <w:color w:val="000000"/>
                <w:kern w:val="0"/>
                <w:szCs w:val="21"/>
              </w:rPr>
              <w:t>面的枝条长度应控制在10厘米内</w:t>
            </w:r>
            <w:r>
              <w:rPr>
                <w:rFonts w:ascii="宋体" w:hAnsi="宋体" w:cs="宋体" w:hint="eastAsia"/>
                <w:color w:val="000000"/>
                <w:kern w:val="0"/>
                <w:szCs w:val="21"/>
              </w:rPr>
              <w:t>。</w:t>
            </w:r>
          </w:p>
        </w:tc>
        <w:tc>
          <w:tcPr>
            <w:tcW w:w="6189" w:type="dxa"/>
            <w:vAlign w:val="center"/>
          </w:tcPr>
          <w:p w:rsidR="00DF2F97" w:rsidRDefault="00DF2F97" w:rsidP="0071467D">
            <w:pPr>
              <w:widowControl/>
              <w:spacing w:line="360" w:lineRule="auto"/>
              <w:rPr>
                <w:rFonts w:ascii="宋体" w:hAnsi="宋体" w:cs="宋体"/>
                <w:color w:val="000000"/>
                <w:kern w:val="0"/>
                <w:szCs w:val="21"/>
              </w:rPr>
            </w:pPr>
            <w:r>
              <w:rPr>
                <w:rFonts w:ascii="宋体" w:hAnsi="宋体" w:cs="宋体" w:hint="eastAsia"/>
                <w:color w:val="000000"/>
                <w:kern w:val="0"/>
                <w:szCs w:val="21"/>
              </w:rPr>
              <w:t>1、修剪原则：剪强留弱，做到不漏剪，少种剪，旺长突出部分要重剪，弱小凹部分要少剪，从小到大，逐步成型。</w:t>
            </w:r>
          </w:p>
          <w:p w:rsidR="00DF2F97" w:rsidRDefault="00DF2F97" w:rsidP="0071467D">
            <w:pPr>
              <w:widowControl/>
              <w:spacing w:line="360" w:lineRule="auto"/>
              <w:rPr>
                <w:rFonts w:ascii="宋体" w:hAnsi="宋体" w:cs="宋体"/>
                <w:color w:val="000000"/>
                <w:kern w:val="0"/>
                <w:szCs w:val="21"/>
              </w:rPr>
            </w:pPr>
            <w:r>
              <w:rPr>
                <w:rFonts w:ascii="宋体" w:hAnsi="宋体" w:cs="宋体" w:hint="eastAsia"/>
                <w:color w:val="000000"/>
                <w:kern w:val="0"/>
                <w:szCs w:val="21"/>
              </w:rPr>
              <w:t>2、修剪时先确定高度，一般不低于上次剪口，</w:t>
            </w:r>
            <w:r>
              <w:rPr>
                <w:rFonts w:ascii="宋体" w:hAnsi="宋体" w:cs="宋体"/>
                <w:color w:val="000000"/>
                <w:kern w:val="0"/>
                <w:szCs w:val="21"/>
              </w:rPr>
              <w:t>先剪正侧面，再剪水平面，然后是次侧面；反复找平剪过的地方，修脚部</w:t>
            </w:r>
            <w:r>
              <w:rPr>
                <w:rFonts w:ascii="宋体" w:hAnsi="宋体" w:cs="宋体" w:hint="eastAsia"/>
                <w:color w:val="000000"/>
                <w:kern w:val="0"/>
                <w:szCs w:val="21"/>
              </w:rPr>
              <w:t>。</w:t>
            </w:r>
          </w:p>
          <w:p w:rsidR="00DF2F97" w:rsidRDefault="00DF2F97" w:rsidP="0071467D">
            <w:pPr>
              <w:spacing w:line="360" w:lineRule="auto"/>
              <w:rPr>
                <w:szCs w:val="21"/>
              </w:rPr>
            </w:pPr>
            <w:r>
              <w:rPr>
                <w:rFonts w:ascii="宋体" w:hAnsi="宋体" w:cs="宋体" w:hint="eastAsia"/>
                <w:color w:val="000000"/>
                <w:kern w:val="0"/>
                <w:szCs w:val="21"/>
              </w:rPr>
              <w:t>3、将修剪完毕后的残枝、落叶集中清理干净。</w:t>
            </w:r>
          </w:p>
        </w:tc>
      </w:tr>
      <w:tr w:rsidR="00DF2F97" w:rsidTr="0071467D">
        <w:trPr>
          <w:trHeight w:val="549"/>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栽种</w:t>
            </w:r>
          </w:p>
        </w:tc>
        <w:tc>
          <w:tcPr>
            <w:tcW w:w="2788" w:type="dxa"/>
          </w:tcPr>
          <w:p w:rsidR="00DF2F97" w:rsidRDefault="00DF2F97" w:rsidP="0071467D">
            <w:pPr>
              <w:pStyle w:val="p0"/>
              <w:spacing w:line="360" w:lineRule="auto"/>
              <w:rPr>
                <w:rFonts w:ascii="宋体" w:hAnsi="宋体" w:cs="宋体"/>
                <w:color w:val="000000"/>
              </w:rPr>
            </w:pPr>
            <w:r>
              <w:rPr>
                <w:noProof/>
              </w:rPr>
              <w:drawing>
                <wp:inline distT="0" distB="0" distL="114300" distR="114300" wp14:anchorId="7C4079DB" wp14:editId="508FBA2C">
                  <wp:extent cx="1617345" cy="1647190"/>
                  <wp:effectExtent l="0" t="0" r="1905" b="10160"/>
                  <wp:docPr id="180" name="图片 104" descr="C:\Users\Administrator\Desktop\客服\AppData\Local\Temp\ksohtml\wps_clip_image-216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104" descr="C:\Users\Administrator\Desktop\客服\AppData\Local\Temp\ksohtml\wps_clip_image-21628.png"/>
                          <pic:cNvPicPr>
                            <a:picLocks noChangeAspect="1"/>
                          </pic:cNvPicPr>
                        </pic:nvPicPr>
                        <pic:blipFill>
                          <a:blip r:embed="rId68"/>
                          <a:stretch>
                            <a:fillRect/>
                          </a:stretch>
                        </pic:blipFill>
                        <pic:spPr>
                          <a:xfrm>
                            <a:off x="0" y="0"/>
                            <a:ext cx="1617345" cy="1647190"/>
                          </a:xfrm>
                          <a:prstGeom prst="rect">
                            <a:avLst/>
                          </a:prstGeom>
                          <a:noFill/>
                          <a:ln w="9525">
                            <a:noFill/>
                          </a:ln>
                        </pic:spPr>
                      </pic:pic>
                    </a:graphicData>
                  </a:graphic>
                </wp:inline>
              </w:drawing>
            </w:r>
          </w:p>
        </w:tc>
        <w:tc>
          <w:tcPr>
            <w:tcW w:w="3402" w:type="dxa"/>
            <w:vAlign w:val="center"/>
          </w:tcPr>
          <w:p w:rsidR="00DF2F97" w:rsidRDefault="00DF2F97" w:rsidP="0071467D">
            <w:pPr>
              <w:spacing w:line="360" w:lineRule="auto"/>
              <w:rPr>
                <w:szCs w:val="21"/>
              </w:rPr>
            </w:pPr>
            <w:r>
              <w:rPr>
                <w:rFonts w:ascii="宋体" w:hAnsi="宋体" w:cs="宋体" w:hint="eastAsia"/>
                <w:color w:val="000000"/>
                <w:kern w:val="0"/>
                <w:szCs w:val="21"/>
              </w:rPr>
              <w:t>先栽种外围的苗木，后栽种中间的苗木，株距、行距要求基本一致，当栽植宽度在三排以上绿篱时，植株应呈品字形交叉，相邻的三株</w:t>
            </w:r>
            <w:proofErr w:type="gramStart"/>
            <w:r>
              <w:rPr>
                <w:rFonts w:ascii="宋体" w:hAnsi="宋体" w:cs="宋体" w:hint="eastAsia"/>
                <w:color w:val="000000"/>
                <w:kern w:val="0"/>
                <w:szCs w:val="21"/>
              </w:rPr>
              <w:t>苗之间</w:t>
            </w:r>
            <w:proofErr w:type="gramEnd"/>
            <w:r>
              <w:rPr>
                <w:rFonts w:ascii="宋体" w:hAnsi="宋体" w:cs="宋体" w:hint="eastAsia"/>
                <w:color w:val="000000"/>
                <w:kern w:val="0"/>
                <w:szCs w:val="21"/>
              </w:rPr>
              <w:t>应呈一个等边三角形，这样能最大限度的提高空间利用率，有利于通风透光，均衡生长。</w:t>
            </w:r>
          </w:p>
        </w:tc>
        <w:tc>
          <w:tcPr>
            <w:tcW w:w="6189" w:type="dxa"/>
            <w:vAlign w:val="center"/>
          </w:tcPr>
          <w:p w:rsidR="00DF2F97" w:rsidRDefault="00DF2F97" w:rsidP="0071467D">
            <w:pPr>
              <w:spacing w:line="360" w:lineRule="auto"/>
              <w:rPr>
                <w:szCs w:val="21"/>
              </w:rPr>
            </w:pPr>
            <w:r>
              <w:rPr>
                <w:rFonts w:ascii="宋体" w:hAnsi="宋体" w:cs="宋体" w:hint="eastAsia"/>
                <w:color w:val="000000"/>
                <w:kern w:val="0"/>
                <w:szCs w:val="21"/>
              </w:rPr>
              <w:t>栽植时先挖一个深度略大于苗木根部的坑，而后将苗木放入坑中，用土埋好压实，栽种后及时浇水，保证苗木成活率。</w:t>
            </w:r>
          </w:p>
        </w:tc>
      </w:tr>
      <w:tr w:rsidR="00DF2F97" w:rsidTr="0071467D">
        <w:trPr>
          <w:trHeight w:val="549"/>
        </w:trPr>
        <w:tc>
          <w:tcPr>
            <w:tcW w:w="538" w:type="dxa"/>
            <w:vMerge/>
          </w:tcPr>
          <w:p w:rsidR="00DF2F97" w:rsidRDefault="00DF2F97" w:rsidP="0071467D">
            <w:pPr>
              <w:spacing w:line="360" w:lineRule="auto"/>
            </w:pPr>
          </w:p>
        </w:tc>
        <w:tc>
          <w:tcPr>
            <w:tcW w:w="1602" w:type="dxa"/>
            <w:vAlign w:val="center"/>
          </w:tcPr>
          <w:p w:rsidR="00DF2F97" w:rsidRDefault="00DF2F97" w:rsidP="0071467D">
            <w:pPr>
              <w:spacing w:line="360" w:lineRule="auto"/>
              <w:jc w:val="center"/>
            </w:pPr>
            <w:r>
              <w:rPr>
                <w:rFonts w:hint="eastAsia"/>
              </w:rPr>
              <w:t>病虫害防治</w:t>
            </w:r>
          </w:p>
        </w:tc>
        <w:tc>
          <w:tcPr>
            <w:tcW w:w="2788" w:type="dxa"/>
          </w:tcPr>
          <w:p w:rsidR="00DF2F97" w:rsidRDefault="00DF2F97" w:rsidP="0071467D">
            <w:pPr>
              <w:pStyle w:val="p0"/>
              <w:spacing w:line="360" w:lineRule="auto"/>
            </w:pPr>
            <w:r>
              <w:rPr>
                <w:noProof/>
              </w:rPr>
              <w:drawing>
                <wp:inline distT="0" distB="0" distL="114300" distR="114300" wp14:anchorId="1AEFA792" wp14:editId="76FC5398">
                  <wp:extent cx="1616710" cy="1647825"/>
                  <wp:effectExtent l="0" t="0" r="2540" b="9525"/>
                  <wp:docPr id="179" name="图片 105" descr="C:\Users\Administrator\Desktop\客服\AppData\Local\Temp\ksohtml\wps_clip_image-224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105" descr="C:\Users\Administrator\Desktop\客服\AppData\Local\Temp\ksohtml\wps_clip_image-22487.png"/>
                          <pic:cNvPicPr>
                            <a:picLocks noChangeAspect="1"/>
                          </pic:cNvPicPr>
                        </pic:nvPicPr>
                        <pic:blipFill>
                          <a:blip r:embed="rId69"/>
                          <a:stretch>
                            <a:fillRect/>
                          </a:stretch>
                        </pic:blipFill>
                        <pic:spPr>
                          <a:xfrm>
                            <a:off x="0" y="0"/>
                            <a:ext cx="1616710" cy="1647825"/>
                          </a:xfrm>
                          <a:prstGeom prst="rect">
                            <a:avLst/>
                          </a:prstGeom>
                          <a:noFill/>
                          <a:ln w="9525">
                            <a:noFill/>
                          </a:ln>
                        </pic:spPr>
                      </pic:pic>
                    </a:graphicData>
                  </a:graphic>
                </wp:inline>
              </w:drawing>
            </w:r>
          </w:p>
        </w:tc>
        <w:tc>
          <w:tcPr>
            <w:tcW w:w="3402" w:type="dxa"/>
            <w:vAlign w:val="center"/>
          </w:tcPr>
          <w:p w:rsidR="00DF2F97" w:rsidRDefault="00DF2F97" w:rsidP="0071467D">
            <w:pPr>
              <w:spacing w:line="360" w:lineRule="auto"/>
              <w:rPr>
                <w:szCs w:val="21"/>
              </w:rPr>
            </w:pPr>
            <w:r>
              <w:rPr>
                <w:szCs w:val="21"/>
              </w:rPr>
              <w:t>预防为主、综合防治。药剂应选用无公害、高效、低毒、无强刺激药剂。</w:t>
            </w:r>
            <w:r>
              <w:rPr>
                <w:rFonts w:hint="eastAsia"/>
                <w:szCs w:val="21"/>
              </w:rPr>
              <w:t>保证苗木的健康生长，无病虫害和死亡现象。</w:t>
            </w:r>
            <w:r>
              <w:rPr>
                <w:szCs w:val="21"/>
              </w:rPr>
              <w:t>喷洒要均匀适量，无药害现象。</w:t>
            </w:r>
          </w:p>
        </w:tc>
        <w:tc>
          <w:tcPr>
            <w:tcW w:w="6189" w:type="dxa"/>
            <w:vAlign w:val="center"/>
          </w:tcPr>
          <w:p w:rsidR="00DF2F97" w:rsidRDefault="00DF2F97" w:rsidP="0071467D">
            <w:pPr>
              <w:spacing w:line="360" w:lineRule="auto"/>
              <w:rPr>
                <w:szCs w:val="21"/>
              </w:rPr>
            </w:pPr>
            <w:r>
              <w:rPr>
                <w:rFonts w:ascii="宋体" w:hAnsi="宋体" w:cs="宋体"/>
                <w:color w:val="000000"/>
                <w:kern w:val="0"/>
                <w:szCs w:val="21"/>
              </w:rPr>
              <w:t xml:space="preserve">1、以预防为主，综合防治，做到勤观察，早发现，早防治。 </w:t>
            </w:r>
            <w:r>
              <w:rPr>
                <w:rFonts w:ascii="宋体" w:hAnsi="宋体" w:cs="宋体"/>
                <w:color w:val="000000"/>
                <w:kern w:val="0"/>
                <w:szCs w:val="21"/>
              </w:rPr>
              <w:br/>
              <w:t xml:space="preserve">2、使用农药必须以不伤害健康为前提，使用高效、低毒、无臭、无异味农药。 </w:t>
            </w:r>
            <w:r>
              <w:rPr>
                <w:rFonts w:ascii="宋体" w:hAnsi="宋体" w:cs="宋体"/>
                <w:color w:val="000000"/>
                <w:kern w:val="0"/>
                <w:szCs w:val="21"/>
              </w:rPr>
              <w:br/>
              <w:t>3、喷撒农药时，必须戴口罩，安全防护手套，穿长袖衣服。禁止抽烟及吃东西。人应站在来风的上方，防止喷农药吹回人体，造成中毒。</w:t>
            </w:r>
            <w:r>
              <w:rPr>
                <w:rFonts w:ascii="宋体" w:hAnsi="宋体" w:cs="宋体"/>
                <w:color w:val="000000"/>
                <w:kern w:val="0"/>
                <w:szCs w:val="21"/>
              </w:rPr>
              <w:br/>
              <w:t>4、喷撒农药后</w:t>
            </w:r>
            <w:r>
              <w:rPr>
                <w:rFonts w:ascii="宋体" w:hAnsi="宋体" w:cs="宋体" w:hint="eastAsia"/>
                <w:color w:val="000000"/>
                <w:kern w:val="0"/>
                <w:szCs w:val="21"/>
              </w:rPr>
              <w:t>做好警示标识。</w:t>
            </w:r>
          </w:p>
        </w:tc>
      </w:tr>
    </w:tbl>
    <w:p w:rsidR="00DF2F97" w:rsidRDefault="00DF2F97" w:rsidP="00DF2F97">
      <w:pPr>
        <w:spacing w:line="360" w:lineRule="auto"/>
      </w:pPr>
    </w:p>
    <w:p w:rsidR="00DF2F97" w:rsidRDefault="00DF2F97" w:rsidP="00DF2F97">
      <w:pPr>
        <w:spacing w:line="360" w:lineRule="auto"/>
      </w:pPr>
    </w:p>
    <w:p w:rsidR="00DF2F97" w:rsidRDefault="00DF2F97" w:rsidP="00DF2F97">
      <w:pPr>
        <w:spacing w:line="360" w:lineRule="auto"/>
      </w:pPr>
    </w:p>
    <w:p w:rsidR="00DF2F97" w:rsidRDefault="00DF2F97" w:rsidP="00DF2F97">
      <w:pPr>
        <w:spacing w:line="360" w:lineRule="auto"/>
      </w:pPr>
    </w:p>
    <w:p w:rsidR="00DF2F97" w:rsidRDefault="00DF2F97" w:rsidP="00DF2F97">
      <w:pPr>
        <w:widowControl/>
        <w:spacing w:line="440" w:lineRule="exact"/>
        <w:ind w:firstLineChars="200" w:firstLine="562"/>
        <w:rPr>
          <w:rFonts w:asciiTheme="minorEastAsia" w:hAnsiTheme="minorEastAsia" w:cstheme="minorEastAsia"/>
          <w:sz w:val="28"/>
          <w:szCs w:val="28"/>
        </w:rPr>
      </w:pPr>
      <w:bookmarkStart w:id="355" w:name="_Toc14566"/>
      <w:r>
        <w:rPr>
          <w:rFonts w:asciiTheme="minorEastAsia" w:hAnsiTheme="minorEastAsia" w:cstheme="minorEastAsia" w:hint="eastAsia"/>
          <w:b/>
          <w:sz w:val="28"/>
          <w:szCs w:val="28"/>
        </w:rPr>
        <w:lastRenderedPageBreak/>
        <w:t>表三、树木作业程序及标准</w:t>
      </w:r>
      <w:bookmarkEnd w:id="355"/>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1413"/>
        <w:gridCol w:w="2835"/>
        <w:gridCol w:w="2977"/>
        <w:gridCol w:w="6804"/>
      </w:tblGrid>
      <w:tr w:rsidR="00DF2F97" w:rsidTr="0071467D">
        <w:trPr>
          <w:trHeight w:val="506"/>
        </w:trPr>
        <w:tc>
          <w:tcPr>
            <w:tcW w:w="538" w:type="dxa"/>
            <w:vMerge w:val="restart"/>
          </w:tcPr>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p>
          <w:p w:rsidR="00DF2F97" w:rsidRDefault="00DF2F97" w:rsidP="0071467D">
            <w:pPr>
              <w:spacing w:line="440" w:lineRule="exact"/>
              <w:jc w:val="center"/>
              <w:rPr>
                <w:sz w:val="30"/>
                <w:szCs w:val="30"/>
              </w:rPr>
            </w:pPr>
            <w:r>
              <w:rPr>
                <w:rFonts w:hint="eastAsia"/>
                <w:sz w:val="30"/>
                <w:szCs w:val="30"/>
              </w:rPr>
              <w:t>庭院绿化</w:t>
            </w:r>
          </w:p>
          <w:p w:rsidR="00DF2F97" w:rsidRDefault="00DF2F97" w:rsidP="0071467D">
            <w:pPr>
              <w:spacing w:line="440" w:lineRule="exact"/>
              <w:jc w:val="center"/>
              <w:rPr>
                <w:sz w:val="30"/>
                <w:szCs w:val="30"/>
              </w:rPr>
            </w:pPr>
          </w:p>
        </w:tc>
        <w:tc>
          <w:tcPr>
            <w:tcW w:w="1413" w:type="dxa"/>
            <w:vMerge w:val="restart"/>
            <w:vAlign w:val="center"/>
          </w:tcPr>
          <w:p w:rsidR="00DF2F97" w:rsidRDefault="00DF2F97" w:rsidP="0071467D">
            <w:pPr>
              <w:spacing w:line="440" w:lineRule="exact"/>
              <w:jc w:val="center"/>
            </w:pPr>
            <w:r>
              <w:rPr>
                <w:rFonts w:hint="eastAsia"/>
              </w:rPr>
              <w:t>绿化项目</w:t>
            </w:r>
          </w:p>
        </w:tc>
        <w:tc>
          <w:tcPr>
            <w:tcW w:w="2835" w:type="dxa"/>
            <w:vMerge w:val="restart"/>
          </w:tcPr>
          <w:p w:rsidR="00DF2F97" w:rsidRDefault="00DF2F97" w:rsidP="0071467D">
            <w:pPr>
              <w:spacing w:line="440" w:lineRule="exact"/>
            </w:pPr>
          </w:p>
        </w:tc>
        <w:tc>
          <w:tcPr>
            <w:tcW w:w="9781" w:type="dxa"/>
            <w:gridSpan w:val="2"/>
            <w:vAlign w:val="center"/>
          </w:tcPr>
          <w:p w:rsidR="00DF2F97" w:rsidRDefault="00DF2F97" w:rsidP="0071467D">
            <w:pPr>
              <w:spacing w:line="440" w:lineRule="exact"/>
              <w:jc w:val="center"/>
            </w:pPr>
            <w:r>
              <w:rPr>
                <w:rFonts w:hint="eastAsia"/>
              </w:rPr>
              <w:t>树木</w:t>
            </w:r>
          </w:p>
        </w:tc>
      </w:tr>
      <w:tr w:rsidR="00DF2F97" w:rsidTr="0071467D">
        <w:trPr>
          <w:trHeight w:val="549"/>
        </w:trPr>
        <w:tc>
          <w:tcPr>
            <w:tcW w:w="538" w:type="dxa"/>
            <w:vMerge/>
          </w:tcPr>
          <w:p w:rsidR="00DF2F97" w:rsidRDefault="00DF2F97" w:rsidP="0071467D">
            <w:pPr>
              <w:spacing w:line="440" w:lineRule="exact"/>
            </w:pPr>
          </w:p>
        </w:tc>
        <w:tc>
          <w:tcPr>
            <w:tcW w:w="1413" w:type="dxa"/>
            <w:vMerge/>
            <w:vAlign w:val="center"/>
          </w:tcPr>
          <w:p w:rsidR="00DF2F97" w:rsidRDefault="00DF2F97" w:rsidP="0071467D">
            <w:pPr>
              <w:spacing w:line="440" w:lineRule="exact"/>
              <w:jc w:val="center"/>
            </w:pPr>
          </w:p>
        </w:tc>
        <w:tc>
          <w:tcPr>
            <w:tcW w:w="2835" w:type="dxa"/>
            <w:vMerge/>
          </w:tcPr>
          <w:p w:rsidR="00DF2F97" w:rsidRDefault="00DF2F97" w:rsidP="0071467D">
            <w:pPr>
              <w:spacing w:line="440" w:lineRule="exact"/>
            </w:pPr>
          </w:p>
        </w:tc>
        <w:tc>
          <w:tcPr>
            <w:tcW w:w="2977" w:type="dxa"/>
            <w:vAlign w:val="center"/>
          </w:tcPr>
          <w:p w:rsidR="00DF2F97" w:rsidRDefault="00DF2F97" w:rsidP="0071467D">
            <w:pPr>
              <w:spacing w:line="440" w:lineRule="exact"/>
              <w:jc w:val="center"/>
            </w:pPr>
            <w:r>
              <w:rPr>
                <w:rFonts w:hint="eastAsia"/>
              </w:rPr>
              <w:t>技术要求</w:t>
            </w:r>
          </w:p>
        </w:tc>
        <w:tc>
          <w:tcPr>
            <w:tcW w:w="6804" w:type="dxa"/>
            <w:vAlign w:val="center"/>
          </w:tcPr>
          <w:p w:rsidR="00DF2F97" w:rsidRDefault="00DF2F97" w:rsidP="0071467D">
            <w:pPr>
              <w:spacing w:line="440" w:lineRule="exact"/>
              <w:jc w:val="center"/>
            </w:pPr>
            <w:r>
              <w:rPr>
                <w:rFonts w:hint="eastAsia"/>
              </w:rPr>
              <w:t>工作标准</w:t>
            </w:r>
          </w:p>
        </w:tc>
      </w:tr>
      <w:tr w:rsidR="00DF2F97" w:rsidTr="0071467D">
        <w:trPr>
          <w:trHeight w:val="1696"/>
        </w:trPr>
        <w:tc>
          <w:tcPr>
            <w:tcW w:w="538" w:type="dxa"/>
            <w:vMerge/>
          </w:tcPr>
          <w:p w:rsidR="00DF2F97" w:rsidRDefault="00DF2F97" w:rsidP="0071467D">
            <w:pPr>
              <w:spacing w:line="440" w:lineRule="exact"/>
            </w:pPr>
          </w:p>
        </w:tc>
        <w:tc>
          <w:tcPr>
            <w:tcW w:w="1413" w:type="dxa"/>
            <w:vAlign w:val="center"/>
          </w:tcPr>
          <w:p w:rsidR="00DF2F97" w:rsidRDefault="00DF2F97" w:rsidP="0071467D">
            <w:pPr>
              <w:spacing w:line="440" w:lineRule="exact"/>
              <w:jc w:val="center"/>
            </w:pPr>
            <w:r>
              <w:rPr>
                <w:rFonts w:hint="eastAsia"/>
              </w:rPr>
              <w:t>除草</w:t>
            </w:r>
          </w:p>
        </w:tc>
        <w:tc>
          <w:tcPr>
            <w:tcW w:w="2835" w:type="dxa"/>
          </w:tcPr>
          <w:p w:rsidR="00DF2F97" w:rsidRDefault="00DF2F97" w:rsidP="0071467D">
            <w:pPr>
              <w:pStyle w:val="p0"/>
              <w:spacing w:line="440" w:lineRule="exact"/>
            </w:pPr>
            <w:r>
              <w:rPr>
                <w:noProof/>
              </w:rPr>
              <w:drawing>
                <wp:anchor distT="0" distB="0" distL="114300" distR="114300" simplePos="0" relativeHeight="251668480" behindDoc="1" locked="0" layoutInCell="1" allowOverlap="1" wp14:anchorId="443E8586" wp14:editId="2D954211">
                  <wp:simplePos x="0" y="0"/>
                  <wp:positionH relativeFrom="column">
                    <wp:posOffset>-9525</wp:posOffset>
                  </wp:positionH>
                  <wp:positionV relativeFrom="paragraph">
                    <wp:posOffset>52070</wp:posOffset>
                  </wp:positionV>
                  <wp:extent cx="1668145" cy="1031875"/>
                  <wp:effectExtent l="0" t="0" r="8255" b="15875"/>
                  <wp:wrapNone/>
                  <wp:docPr id="178" name="图片 106" descr="C:\Users\Administrator\Desktop\客服\AppData\Local\Temp\ksohtml\wps_clip_image-22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106" descr="C:\Users\Administrator\Desktop\客服\AppData\Local\Temp\ksohtml\wps_clip_image-22111.png"/>
                          <pic:cNvPicPr>
                            <a:picLocks noChangeAspect="1"/>
                          </pic:cNvPicPr>
                        </pic:nvPicPr>
                        <pic:blipFill>
                          <a:blip r:embed="rId70"/>
                          <a:stretch>
                            <a:fillRect/>
                          </a:stretch>
                        </pic:blipFill>
                        <pic:spPr>
                          <a:xfrm>
                            <a:off x="0" y="0"/>
                            <a:ext cx="1668145" cy="1031875"/>
                          </a:xfrm>
                          <a:prstGeom prst="rect">
                            <a:avLst/>
                          </a:prstGeom>
                          <a:noFill/>
                          <a:ln w="9525">
                            <a:noFill/>
                          </a:ln>
                        </pic:spPr>
                      </pic:pic>
                    </a:graphicData>
                  </a:graphic>
                </wp:anchor>
              </w:drawing>
            </w:r>
          </w:p>
        </w:tc>
        <w:tc>
          <w:tcPr>
            <w:tcW w:w="2977" w:type="dxa"/>
            <w:vAlign w:val="center"/>
          </w:tcPr>
          <w:p w:rsidR="00DF2F97" w:rsidRDefault="00DF2F97" w:rsidP="0071467D">
            <w:pPr>
              <w:spacing w:line="440" w:lineRule="exact"/>
              <w:rPr>
                <w:szCs w:val="21"/>
              </w:rPr>
            </w:pPr>
            <w:r>
              <w:rPr>
                <w:rFonts w:ascii="宋体" w:hAnsi="宋体" w:cs="宋体" w:hint="eastAsia"/>
                <w:color w:val="000000"/>
                <w:kern w:val="0"/>
                <w:szCs w:val="21"/>
              </w:rPr>
              <w:t>草地上无杂草、清理过的垃圾，杂草要除根；土壤均匀、平整。</w:t>
            </w:r>
          </w:p>
        </w:tc>
        <w:tc>
          <w:tcPr>
            <w:tcW w:w="6804" w:type="dxa"/>
            <w:vAlign w:val="center"/>
          </w:tcPr>
          <w:p w:rsidR="00DF2F97" w:rsidRDefault="00DF2F97" w:rsidP="0071467D">
            <w:pPr>
              <w:widowControl/>
              <w:numPr>
                <w:ilvl w:val="0"/>
                <w:numId w:val="8"/>
              </w:numPr>
              <w:spacing w:line="440" w:lineRule="exact"/>
              <w:ind w:left="412" w:hangingChars="196" w:hanging="412"/>
              <w:rPr>
                <w:rFonts w:ascii="宋体" w:hAnsi="宋体" w:cs="宋体"/>
                <w:color w:val="000000"/>
                <w:kern w:val="0"/>
                <w:szCs w:val="21"/>
              </w:rPr>
            </w:pPr>
            <w:r>
              <w:rPr>
                <w:rFonts w:ascii="宋体" w:hAnsi="宋体" w:cs="宋体" w:hint="eastAsia"/>
                <w:color w:val="000000"/>
                <w:kern w:val="0"/>
                <w:szCs w:val="21"/>
              </w:rPr>
              <w:t>以站立姿势，用长把锄，除掉杂草，直至除根，其他杂草用手拔除。</w:t>
            </w:r>
          </w:p>
          <w:p w:rsidR="00DF2F97" w:rsidRDefault="00DF2F97" w:rsidP="0071467D">
            <w:pPr>
              <w:widowControl/>
              <w:spacing w:line="440" w:lineRule="exact"/>
              <w:ind w:leftChars="-196" w:left="-412"/>
              <w:rPr>
                <w:rFonts w:ascii="宋体" w:hAnsi="宋体" w:cs="宋体"/>
                <w:color w:val="000000"/>
                <w:kern w:val="0"/>
                <w:szCs w:val="21"/>
              </w:rPr>
            </w:pPr>
            <w:r>
              <w:rPr>
                <w:rFonts w:ascii="宋体" w:hAnsi="宋体" w:cs="宋体" w:hint="eastAsia"/>
                <w:color w:val="000000"/>
                <w:kern w:val="0"/>
                <w:szCs w:val="21"/>
              </w:rPr>
              <w:t xml:space="preserve">2、转换角度进行锄草，确保无杂草。   </w:t>
            </w:r>
          </w:p>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 xml:space="preserve">3、松土约3公分。     </w:t>
            </w:r>
          </w:p>
          <w:p w:rsidR="00DF2F97" w:rsidRDefault="00DF2F97" w:rsidP="0071467D">
            <w:pPr>
              <w:spacing w:line="440" w:lineRule="exact"/>
              <w:rPr>
                <w:szCs w:val="21"/>
              </w:rPr>
            </w:pPr>
            <w:r>
              <w:rPr>
                <w:rFonts w:ascii="宋体" w:hAnsi="宋体" w:cs="宋体" w:hint="eastAsia"/>
                <w:color w:val="000000"/>
                <w:kern w:val="0"/>
                <w:szCs w:val="21"/>
              </w:rPr>
              <w:t>4、将杂草、石块等杂物装上三轮车运走。</w:t>
            </w:r>
          </w:p>
        </w:tc>
      </w:tr>
      <w:tr w:rsidR="00DF2F97" w:rsidTr="0071467D">
        <w:trPr>
          <w:trHeight w:val="549"/>
        </w:trPr>
        <w:tc>
          <w:tcPr>
            <w:tcW w:w="538" w:type="dxa"/>
            <w:vMerge/>
          </w:tcPr>
          <w:p w:rsidR="00DF2F97" w:rsidRDefault="00DF2F97" w:rsidP="0071467D">
            <w:pPr>
              <w:spacing w:line="440" w:lineRule="exact"/>
            </w:pPr>
          </w:p>
        </w:tc>
        <w:tc>
          <w:tcPr>
            <w:tcW w:w="1413" w:type="dxa"/>
            <w:vAlign w:val="center"/>
          </w:tcPr>
          <w:p w:rsidR="00DF2F97" w:rsidRDefault="00DF2F97" w:rsidP="0071467D">
            <w:pPr>
              <w:spacing w:line="440" w:lineRule="exact"/>
              <w:jc w:val="center"/>
            </w:pPr>
            <w:r>
              <w:rPr>
                <w:rFonts w:hint="eastAsia"/>
              </w:rPr>
              <w:t>修剪</w:t>
            </w:r>
          </w:p>
        </w:tc>
        <w:tc>
          <w:tcPr>
            <w:tcW w:w="2835" w:type="dxa"/>
          </w:tcPr>
          <w:p w:rsidR="00DF2F97" w:rsidRDefault="00DF2F97" w:rsidP="0071467D">
            <w:pPr>
              <w:spacing w:line="440" w:lineRule="exact"/>
              <w:rPr>
                <w:rFonts w:ascii="宋体" w:hAnsi="宋体" w:cs="宋体"/>
                <w:color w:val="000000"/>
                <w:kern w:val="0"/>
                <w:szCs w:val="21"/>
              </w:rPr>
            </w:pPr>
            <w:r>
              <w:rPr>
                <w:rFonts w:ascii="宋体" w:hAnsi="宋体" w:cs="宋体"/>
                <w:noProof/>
                <w:color w:val="000000"/>
                <w:kern w:val="0"/>
                <w:szCs w:val="21"/>
              </w:rPr>
              <w:drawing>
                <wp:anchor distT="0" distB="0" distL="114300" distR="114300" simplePos="0" relativeHeight="251669504" behindDoc="1" locked="0" layoutInCell="1" allowOverlap="1" wp14:anchorId="38EF6999" wp14:editId="53B2DD5C">
                  <wp:simplePos x="0" y="0"/>
                  <wp:positionH relativeFrom="column">
                    <wp:posOffset>66675</wp:posOffset>
                  </wp:positionH>
                  <wp:positionV relativeFrom="paragraph">
                    <wp:posOffset>22860</wp:posOffset>
                  </wp:positionV>
                  <wp:extent cx="1461770" cy="1044575"/>
                  <wp:effectExtent l="0" t="0" r="5080" b="3175"/>
                  <wp:wrapNone/>
                  <wp:docPr id="177" name="图片 107" descr="20140424_02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07" descr="20140424_024129"/>
                          <pic:cNvPicPr>
                            <a:picLocks noChangeAspect="1"/>
                          </pic:cNvPicPr>
                        </pic:nvPicPr>
                        <pic:blipFill>
                          <a:blip r:embed="rId71"/>
                          <a:stretch>
                            <a:fillRect/>
                          </a:stretch>
                        </pic:blipFill>
                        <pic:spPr>
                          <a:xfrm>
                            <a:off x="0" y="0"/>
                            <a:ext cx="1461770" cy="1044575"/>
                          </a:xfrm>
                          <a:prstGeom prst="rect">
                            <a:avLst/>
                          </a:prstGeom>
                          <a:noFill/>
                          <a:ln w="9525">
                            <a:noFill/>
                          </a:ln>
                        </pic:spPr>
                      </pic:pic>
                    </a:graphicData>
                  </a:graphic>
                </wp:anchor>
              </w:drawing>
            </w:r>
          </w:p>
        </w:tc>
        <w:tc>
          <w:tcPr>
            <w:tcW w:w="2977" w:type="dxa"/>
            <w:vAlign w:val="center"/>
          </w:tcPr>
          <w:p w:rsidR="00DF2F97" w:rsidRDefault="00DF2F97" w:rsidP="0071467D">
            <w:pPr>
              <w:spacing w:line="440" w:lineRule="exact"/>
              <w:rPr>
                <w:szCs w:val="21"/>
              </w:rPr>
            </w:pPr>
            <w:r>
              <w:rPr>
                <w:rFonts w:ascii="宋体" w:hAnsi="宋体" w:cs="宋体" w:hint="eastAsia"/>
                <w:color w:val="000000"/>
                <w:kern w:val="0"/>
                <w:szCs w:val="21"/>
              </w:rPr>
              <w:t>树木的修剪要达到树冠完整、美观，修剪适当，主侧枝分布均匀，保持内堂通风透光。</w:t>
            </w:r>
          </w:p>
        </w:tc>
        <w:tc>
          <w:tcPr>
            <w:tcW w:w="6804" w:type="dxa"/>
            <w:vAlign w:val="center"/>
          </w:tcPr>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1、用高枝剪或手剪，由高到底，对徒长枝、病虫枝、</w:t>
            </w:r>
          </w:p>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碍事枝从发枝处剪除。</w:t>
            </w:r>
          </w:p>
          <w:p w:rsidR="00DF2F97" w:rsidRDefault="00DF2F97" w:rsidP="0071467D">
            <w:pPr>
              <w:numPr>
                <w:ilvl w:val="0"/>
                <w:numId w:val="8"/>
              </w:numPr>
              <w:spacing w:line="440" w:lineRule="exact"/>
              <w:ind w:left="412" w:hangingChars="196" w:hanging="412"/>
              <w:rPr>
                <w:rFonts w:ascii="宋体" w:hAnsi="宋体" w:cs="宋体"/>
                <w:color w:val="000000"/>
                <w:kern w:val="0"/>
                <w:szCs w:val="21"/>
              </w:rPr>
            </w:pPr>
            <w:r>
              <w:rPr>
                <w:rFonts w:ascii="宋体" w:hAnsi="宋体" w:cs="宋体" w:hint="eastAsia"/>
                <w:color w:val="000000"/>
                <w:kern w:val="0"/>
                <w:szCs w:val="21"/>
              </w:rPr>
              <w:t>将修剪完毕后的残枝、落叶集中清理干净。</w:t>
            </w:r>
          </w:p>
          <w:p w:rsidR="00DF2F97" w:rsidRDefault="00DF2F97" w:rsidP="0071467D">
            <w:pPr>
              <w:numPr>
                <w:ilvl w:val="0"/>
                <w:numId w:val="8"/>
              </w:numPr>
              <w:spacing w:line="440" w:lineRule="exact"/>
              <w:ind w:left="412" w:hangingChars="196" w:hanging="412"/>
              <w:rPr>
                <w:rFonts w:ascii="宋体" w:hAnsi="宋体" w:cs="宋体"/>
                <w:color w:val="000000"/>
                <w:kern w:val="0"/>
                <w:szCs w:val="21"/>
              </w:rPr>
            </w:pPr>
          </w:p>
        </w:tc>
      </w:tr>
      <w:tr w:rsidR="00DF2F97" w:rsidTr="0071467D">
        <w:trPr>
          <w:trHeight w:val="3529"/>
        </w:trPr>
        <w:tc>
          <w:tcPr>
            <w:tcW w:w="538" w:type="dxa"/>
            <w:vMerge/>
          </w:tcPr>
          <w:p w:rsidR="00DF2F97" w:rsidRDefault="00DF2F97" w:rsidP="0071467D">
            <w:pPr>
              <w:spacing w:line="440" w:lineRule="exact"/>
            </w:pPr>
          </w:p>
        </w:tc>
        <w:tc>
          <w:tcPr>
            <w:tcW w:w="1413" w:type="dxa"/>
            <w:vAlign w:val="center"/>
          </w:tcPr>
          <w:p w:rsidR="00DF2F97" w:rsidRDefault="00DF2F97" w:rsidP="0071467D">
            <w:pPr>
              <w:spacing w:line="440" w:lineRule="exact"/>
              <w:jc w:val="center"/>
            </w:pPr>
            <w:r>
              <w:rPr>
                <w:rFonts w:hint="eastAsia"/>
              </w:rPr>
              <w:t>病虫害防治</w:t>
            </w:r>
          </w:p>
        </w:tc>
        <w:tc>
          <w:tcPr>
            <w:tcW w:w="2835" w:type="dxa"/>
          </w:tcPr>
          <w:p w:rsidR="00DF2F97" w:rsidRDefault="00DF2F97" w:rsidP="0071467D">
            <w:pPr>
              <w:spacing w:line="440" w:lineRule="exact"/>
              <w:rPr>
                <w:szCs w:val="21"/>
              </w:rPr>
            </w:pPr>
            <w:r>
              <w:rPr>
                <w:noProof/>
                <w:szCs w:val="21"/>
              </w:rPr>
              <w:drawing>
                <wp:anchor distT="0" distB="0" distL="114300" distR="114300" simplePos="0" relativeHeight="251670528" behindDoc="1" locked="0" layoutInCell="1" allowOverlap="1" wp14:anchorId="42865A4B" wp14:editId="3742B68B">
                  <wp:simplePos x="0" y="0"/>
                  <wp:positionH relativeFrom="column">
                    <wp:posOffset>9525</wp:posOffset>
                  </wp:positionH>
                  <wp:positionV relativeFrom="paragraph">
                    <wp:posOffset>318770</wp:posOffset>
                  </wp:positionV>
                  <wp:extent cx="1541780" cy="1765300"/>
                  <wp:effectExtent l="0" t="0" r="1270" b="6350"/>
                  <wp:wrapNone/>
                  <wp:docPr id="176" name="图片 108" descr="20140424_023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08" descr="20140424_023302"/>
                          <pic:cNvPicPr>
                            <a:picLocks noChangeAspect="1"/>
                          </pic:cNvPicPr>
                        </pic:nvPicPr>
                        <pic:blipFill>
                          <a:blip r:embed="rId72"/>
                          <a:stretch>
                            <a:fillRect/>
                          </a:stretch>
                        </pic:blipFill>
                        <pic:spPr>
                          <a:xfrm>
                            <a:off x="0" y="0"/>
                            <a:ext cx="1541780" cy="1765300"/>
                          </a:xfrm>
                          <a:prstGeom prst="rect">
                            <a:avLst/>
                          </a:prstGeom>
                          <a:noFill/>
                          <a:ln w="9525">
                            <a:noFill/>
                          </a:ln>
                        </pic:spPr>
                      </pic:pic>
                    </a:graphicData>
                  </a:graphic>
                </wp:anchor>
              </w:drawing>
            </w:r>
          </w:p>
        </w:tc>
        <w:tc>
          <w:tcPr>
            <w:tcW w:w="2977" w:type="dxa"/>
            <w:vAlign w:val="center"/>
          </w:tcPr>
          <w:p w:rsidR="00DF2F97" w:rsidRDefault="00DF2F97" w:rsidP="0071467D">
            <w:pPr>
              <w:spacing w:line="440" w:lineRule="exact"/>
              <w:rPr>
                <w:szCs w:val="21"/>
              </w:rPr>
            </w:pPr>
            <w:r>
              <w:rPr>
                <w:szCs w:val="21"/>
              </w:rPr>
              <w:t>预防为主、综合防治。药剂应选用无公害、高效、低毒、无强刺激药剂。</w:t>
            </w:r>
            <w:r>
              <w:rPr>
                <w:rFonts w:hint="eastAsia"/>
                <w:szCs w:val="21"/>
              </w:rPr>
              <w:t>保证苗木的健康生长，无病虫害和死亡现象。</w:t>
            </w:r>
            <w:r>
              <w:rPr>
                <w:szCs w:val="21"/>
              </w:rPr>
              <w:t>喷洒要均匀适量，无药害现象。</w:t>
            </w:r>
          </w:p>
        </w:tc>
        <w:tc>
          <w:tcPr>
            <w:tcW w:w="6804" w:type="dxa"/>
            <w:vAlign w:val="center"/>
          </w:tcPr>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 xml:space="preserve">1、 病虫害的药物防治要根据不同的树种、病虫害种类和具体环境条件，正确选用农药种类、剂型、浓度和施用方法，使之既能充分发挥药效，又不产生药害，减少对环境的污染。 </w:t>
            </w:r>
          </w:p>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2、喷药应成雾状，做到由内向外、由上向下、叶面叶背喷药均匀，</w:t>
            </w:r>
            <w:proofErr w:type="gramStart"/>
            <w:r>
              <w:rPr>
                <w:rFonts w:ascii="宋体" w:hAnsi="宋体" w:cs="宋体" w:hint="eastAsia"/>
                <w:color w:val="000000"/>
                <w:kern w:val="0"/>
                <w:szCs w:val="21"/>
              </w:rPr>
              <w:t>不</w:t>
            </w:r>
            <w:proofErr w:type="gramEnd"/>
            <w:r>
              <w:rPr>
                <w:rFonts w:ascii="宋体" w:hAnsi="宋体" w:cs="宋体" w:hint="eastAsia"/>
                <w:color w:val="000000"/>
                <w:kern w:val="0"/>
                <w:szCs w:val="21"/>
              </w:rPr>
              <w:t>留空白。喷药应在无风的晴天进行，阴雨或高温炎热的中午不宜喷药。喷药时做好防护工作，注意安全。</w:t>
            </w:r>
          </w:p>
          <w:p w:rsidR="00DF2F97" w:rsidRDefault="00DF2F97" w:rsidP="0071467D">
            <w:pPr>
              <w:widowControl/>
              <w:spacing w:line="440" w:lineRule="exact"/>
              <w:rPr>
                <w:rFonts w:ascii="宋体" w:hAnsi="宋体" w:cs="宋体"/>
                <w:color w:val="000000"/>
                <w:kern w:val="0"/>
                <w:szCs w:val="21"/>
              </w:rPr>
            </w:pPr>
            <w:r>
              <w:rPr>
                <w:rFonts w:ascii="宋体" w:hAnsi="宋体" w:cs="宋体" w:hint="eastAsia"/>
                <w:color w:val="000000"/>
                <w:kern w:val="0"/>
                <w:szCs w:val="21"/>
              </w:rPr>
              <w:t>3、对药械难以喷到顶端的高大树木或蛀干害虫，可采用树干注射法防治</w:t>
            </w:r>
          </w:p>
          <w:p w:rsidR="00DF2F97" w:rsidRDefault="00DF2F97" w:rsidP="0071467D">
            <w:pPr>
              <w:spacing w:line="440" w:lineRule="exact"/>
              <w:rPr>
                <w:rFonts w:ascii="宋体" w:hAnsi="宋体" w:cs="宋体"/>
                <w:color w:val="000000"/>
                <w:kern w:val="0"/>
                <w:szCs w:val="21"/>
              </w:rPr>
            </w:pPr>
            <w:r>
              <w:rPr>
                <w:rFonts w:ascii="宋体" w:hAnsi="宋体" w:cs="宋体" w:hint="eastAsia"/>
                <w:color w:val="000000"/>
                <w:kern w:val="0"/>
                <w:szCs w:val="21"/>
              </w:rPr>
              <w:t>4、做好病虫害的防治记录。</w:t>
            </w:r>
          </w:p>
        </w:tc>
      </w:tr>
    </w:tbl>
    <w:p w:rsidR="00DF2F97" w:rsidRDefault="00DF2F97" w:rsidP="00DF2F97">
      <w:pPr>
        <w:widowControl/>
        <w:spacing w:line="440" w:lineRule="exact"/>
        <w:jc w:val="left"/>
        <w:rPr>
          <w:rFonts w:asciiTheme="minorEastAsia" w:hAnsiTheme="minorEastAsia" w:cstheme="minorEastAsia"/>
          <w:sz w:val="28"/>
          <w:szCs w:val="28"/>
        </w:rPr>
      </w:pPr>
    </w:p>
    <w:p w:rsidR="00DF2F97" w:rsidRDefault="00DF2F97" w:rsidP="00DF2F97">
      <w:pPr>
        <w:spacing w:line="360" w:lineRule="exact"/>
        <w:ind w:firstLineChars="200" w:firstLine="562"/>
        <w:rPr>
          <w:rFonts w:asciiTheme="minorEastAsia" w:hAnsiTheme="minorEastAsia" w:cstheme="minorEastAsia"/>
          <w:b/>
          <w:sz w:val="28"/>
          <w:szCs w:val="28"/>
        </w:rPr>
      </w:pPr>
      <w:bookmarkStart w:id="356" w:name="_Toc19356"/>
      <w:r>
        <w:rPr>
          <w:rFonts w:asciiTheme="minorEastAsia" w:hAnsiTheme="minorEastAsia" w:cstheme="minorEastAsia" w:hint="eastAsia"/>
          <w:b/>
          <w:sz w:val="28"/>
          <w:szCs w:val="28"/>
        </w:rPr>
        <w:lastRenderedPageBreak/>
        <w:t>表四、其它绿化相关作业程序及标准</w:t>
      </w:r>
      <w:bookmarkEnd w:id="356"/>
    </w:p>
    <w:tbl>
      <w:tblPr>
        <w:tblW w:w="14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8"/>
        <w:gridCol w:w="378"/>
        <w:gridCol w:w="914"/>
        <w:gridCol w:w="2282"/>
        <w:gridCol w:w="2490"/>
        <w:gridCol w:w="1019"/>
        <w:gridCol w:w="3544"/>
        <w:gridCol w:w="3064"/>
      </w:tblGrid>
      <w:tr w:rsidR="00DF2F97" w:rsidTr="0071467D">
        <w:trPr>
          <w:trHeight w:val="498"/>
        </w:trPr>
        <w:tc>
          <w:tcPr>
            <w:tcW w:w="538" w:type="dxa"/>
            <w:vMerge w:val="restart"/>
          </w:tcPr>
          <w:p w:rsidR="00DF2F97" w:rsidRDefault="00DF2F97" w:rsidP="0071467D">
            <w:pPr>
              <w:spacing w:line="360" w:lineRule="exact"/>
              <w:rPr>
                <w:sz w:val="30"/>
                <w:szCs w:val="30"/>
              </w:rPr>
            </w:pPr>
          </w:p>
          <w:p w:rsidR="00DF2F97" w:rsidRDefault="00DF2F97" w:rsidP="0071467D">
            <w:pPr>
              <w:spacing w:line="360" w:lineRule="exact"/>
              <w:rPr>
                <w:sz w:val="30"/>
                <w:szCs w:val="30"/>
              </w:rPr>
            </w:pPr>
          </w:p>
          <w:p w:rsidR="00DF2F97" w:rsidRDefault="00DF2F97" w:rsidP="0071467D">
            <w:pPr>
              <w:spacing w:line="360" w:lineRule="exact"/>
              <w:rPr>
                <w:sz w:val="30"/>
                <w:szCs w:val="30"/>
              </w:rPr>
            </w:pPr>
          </w:p>
          <w:p w:rsidR="00DF2F97" w:rsidRDefault="00DF2F97" w:rsidP="0071467D">
            <w:pPr>
              <w:spacing w:line="360" w:lineRule="exact"/>
              <w:rPr>
                <w:sz w:val="30"/>
                <w:szCs w:val="30"/>
              </w:rPr>
            </w:pPr>
            <w:r>
              <w:rPr>
                <w:rFonts w:hint="eastAsia"/>
                <w:sz w:val="30"/>
                <w:szCs w:val="30"/>
              </w:rPr>
              <w:t>庭院绿化</w:t>
            </w:r>
          </w:p>
          <w:p w:rsidR="00DF2F97" w:rsidRDefault="00DF2F97" w:rsidP="0071467D">
            <w:pPr>
              <w:spacing w:line="360" w:lineRule="exact"/>
              <w:jc w:val="center"/>
              <w:rPr>
                <w:sz w:val="30"/>
                <w:szCs w:val="30"/>
              </w:rPr>
            </w:pPr>
          </w:p>
        </w:tc>
        <w:tc>
          <w:tcPr>
            <w:tcW w:w="1292" w:type="dxa"/>
            <w:gridSpan w:val="2"/>
            <w:vAlign w:val="center"/>
          </w:tcPr>
          <w:p w:rsidR="00DF2F97" w:rsidRDefault="00DF2F97" w:rsidP="0071467D">
            <w:pPr>
              <w:spacing w:line="360" w:lineRule="exact"/>
              <w:jc w:val="center"/>
            </w:pPr>
            <w:r>
              <w:rPr>
                <w:rFonts w:hint="eastAsia"/>
              </w:rPr>
              <w:t>绿化项目</w:t>
            </w:r>
          </w:p>
        </w:tc>
        <w:tc>
          <w:tcPr>
            <w:tcW w:w="2282" w:type="dxa"/>
            <w:vAlign w:val="center"/>
          </w:tcPr>
          <w:p w:rsidR="00DF2F97" w:rsidRDefault="00DF2F97" w:rsidP="0071467D">
            <w:pPr>
              <w:spacing w:line="360" w:lineRule="exact"/>
              <w:jc w:val="center"/>
            </w:pPr>
            <w:r>
              <w:rPr>
                <w:rFonts w:hint="eastAsia"/>
              </w:rPr>
              <w:t>技术要求</w:t>
            </w:r>
          </w:p>
        </w:tc>
        <w:tc>
          <w:tcPr>
            <w:tcW w:w="2490" w:type="dxa"/>
            <w:vAlign w:val="center"/>
          </w:tcPr>
          <w:p w:rsidR="00DF2F97" w:rsidRDefault="00DF2F97" w:rsidP="0071467D">
            <w:pPr>
              <w:spacing w:line="360" w:lineRule="exact"/>
              <w:jc w:val="center"/>
            </w:pPr>
          </w:p>
        </w:tc>
        <w:tc>
          <w:tcPr>
            <w:tcW w:w="7627" w:type="dxa"/>
            <w:gridSpan w:val="3"/>
            <w:vAlign w:val="center"/>
          </w:tcPr>
          <w:p w:rsidR="00DF2F97" w:rsidRDefault="00DF2F97" w:rsidP="0071467D">
            <w:pPr>
              <w:spacing w:line="360" w:lineRule="exact"/>
              <w:jc w:val="center"/>
            </w:pPr>
            <w:r>
              <w:rPr>
                <w:rFonts w:hint="eastAsia"/>
              </w:rPr>
              <w:t>工作标准</w:t>
            </w:r>
          </w:p>
        </w:tc>
      </w:tr>
      <w:tr w:rsidR="00DF2F97" w:rsidTr="0071467D">
        <w:trPr>
          <w:trHeight w:val="2126"/>
        </w:trPr>
        <w:tc>
          <w:tcPr>
            <w:tcW w:w="538" w:type="dxa"/>
            <w:vMerge/>
          </w:tcPr>
          <w:p w:rsidR="00DF2F97" w:rsidRDefault="00DF2F97" w:rsidP="0071467D">
            <w:pPr>
              <w:spacing w:line="360" w:lineRule="exact"/>
            </w:pPr>
          </w:p>
        </w:tc>
        <w:tc>
          <w:tcPr>
            <w:tcW w:w="1292" w:type="dxa"/>
            <w:gridSpan w:val="2"/>
            <w:vAlign w:val="center"/>
          </w:tcPr>
          <w:p w:rsidR="00DF2F97" w:rsidRDefault="00DF2F97" w:rsidP="0071467D">
            <w:pPr>
              <w:spacing w:line="360" w:lineRule="exact"/>
              <w:jc w:val="center"/>
            </w:pPr>
            <w:r>
              <w:rPr>
                <w:rFonts w:hint="eastAsia"/>
              </w:rPr>
              <w:t>标识标牌</w:t>
            </w:r>
          </w:p>
        </w:tc>
        <w:tc>
          <w:tcPr>
            <w:tcW w:w="2282" w:type="dxa"/>
            <w:vAlign w:val="center"/>
          </w:tcPr>
          <w:p w:rsidR="00DF2F97" w:rsidRDefault="00DF2F97" w:rsidP="0071467D">
            <w:pPr>
              <w:spacing w:line="360" w:lineRule="exact"/>
              <w:rPr>
                <w:szCs w:val="21"/>
              </w:rPr>
            </w:pPr>
            <w:r>
              <w:rPr>
                <w:rFonts w:ascii="宋体" w:hAnsi="宋体" w:cs="宋体" w:hint="eastAsia"/>
                <w:color w:val="000000"/>
                <w:kern w:val="0"/>
                <w:szCs w:val="21"/>
              </w:rPr>
              <w:t>对庭院内的树木进行标识，在草坪等绿化部分树立警示牌，起到警示作用。</w:t>
            </w:r>
          </w:p>
        </w:tc>
        <w:tc>
          <w:tcPr>
            <w:tcW w:w="2490" w:type="dxa"/>
            <w:vAlign w:val="center"/>
          </w:tcPr>
          <w:p w:rsidR="00DF2F97" w:rsidRDefault="00DF2F97" w:rsidP="0071467D">
            <w:pPr>
              <w:spacing w:line="360" w:lineRule="exact"/>
              <w:rPr>
                <w:szCs w:val="21"/>
              </w:rPr>
            </w:pPr>
            <w:r>
              <w:rPr>
                <w:noProof/>
                <w:szCs w:val="21"/>
              </w:rPr>
              <w:drawing>
                <wp:anchor distT="0" distB="0" distL="114300" distR="114300" simplePos="0" relativeHeight="251659264" behindDoc="0" locked="0" layoutInCell="1" allowOverlap="1" wp14:anchorId="78889402" wp14:editId="2AA307A4">
                  <wp:simplePos x="0" y="0"/>
                  <wp:positionH relativeFrom="column">
                    <wp:posOffset>-28575</wp:posOffset>
                  </wp:positionH>
                  <wp:positionV relativeFrom="paragraph">
                    <wp:posOffset>165100</wp:posOffset>
                  </wp:positionV>
                  <wp:extent cx="1432560" cy="1069975"/>
                  <wp:effectExtent l="0" t="0" r="15240" b="15875"/>
                  <wp:wrapTopAndBottom/>
                  <wp:docPr id="174" name="图片 109" descr="C:\Users\Administrator\Desktop\客服\合并后标准\初稿\手册照片\客服工作标准流程照片\20140429_0532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09" descr="C:\Users\Administrator\Desktop\客服\合并后标准\初稿\手册照片\客服工作标准流程照片\20140429_053238.jpg"/>
                          <pic:cNvPicPr>
                            <a:picLocks noChangeAspect="1"/>
                          </pic:cNvPicPr>
                        </pic:nvPicPr>
                        <pic:blipFill>
                          <a:blip r:embed="rId73"/>
                          <a:stretch>
                            <a:fillRect/>
                          </a:stretch>
                        </pic:blipFill>
                        <pic:spPr>
                          <a:xfrm>
                            <a:off x="0" y="0"/>
                            <a:ext cx="1432560" cy="1069975"/>
                          </a:xfrm>
                          <a:prstGeom prst="rect">
                            <a:avLst/>
                          </a:prstGeom>
                          <a:noFill/>
                          <a:ln w="9525">
                            <a:noFill/>
                          </a:ln>
                        </pic:spPr>
                      </pic:pic>
                    </a:graphicData>
                  </a:graphic>
                </wp:anchor>
              </w:drawing>
            </w:r>
          </w:p>
        </w:tc>
        <w:tc>
          <w:tcPr>
            <w:tcW w:w="7627" w:type="dxa"/>
            <w:gridSpan w:val="3"/>
            <w:vAlign w:val="center"/>
          </w:tcPr>
          <w:p w:rsidR="00DF2F97" w:rsidRDefault="00DF2F97" w:rsidP="0071467D">
            <w:pPr>
              <w:spacing w:line="360" w:lineRule="exact"/>
              <w:rPr>
                <w:rFonts w:ascii="宋体" w:hAnsi="宋体" w:cs="宋体"/>
                <w:color w:val="000000"/>
                <w:kern w:val="0"/>
                <w:szCs w:val="21"/>
              </w:rPr>
            </w:pPr>
            <w:r>
              <w:rPr>
                <w:rFonts w:ascii="宋体" w:hAnsi="宋体" w:cs="宋体" w:hint="eastAsia"/>
                <w:color w:val="000000"/>
                <w:kern w:val="0"/>
                <w:szCs w:val="21"/>
              </w:rPr>
              <w:t>1、每一种树种悬挂树标，标牌上注明该树种的名称、科属、主要性状、主要用途等。</w:t>
            </w:r>
          </w:p>
          <w:p w:rsidR="00DF2F97" w:rsidRDefault="00DF2F97" w:rsidP="0071467D">
            <w:pPr>
              <w:spacing w:line="360" w:lineRule="exact"/>
              <w:rPr>
                <w:rFonts w:ascii="宋体" w:hAnsi="宋体" w:cs="宋体"/>
                <w:color w:val="000000"/>
                <w:kern w:val="0"/>
                <w:szCs w:val="21"/>
              </w:rPr>
            </w:pPr>
            <w:r>
              <w:rPr>
                <w:rFonts w:ascii="宋体" w:hAnsi="宋体" w:cs="宋体" w:hint="eastAsia"/>
                <w:color w:val="000000"/>
                <w:kern w:val="0"/>
                <w:szCs w:val="21"/>
              </w:rPr>
              <w:t>2、警示牌的内容要符合放置位置、设置目的。</w:t>
            </w:r>
          </w:p>
          <w:p w:rsidR="00DF2F97" w:rsidRDefault="00DF2F97" w:rsidP="0071467D">
            <w:pPr>
              <w:spacing w:line="360" w:lineRule="exact"/>
              <w:rPr>
                <w:szCs w:val="21"/>
              </w:rPr>
            </w:pPr>
            <w:r>
              <w:rPr>
                <w:rFonts w:ascii="宋体" w:hAnsi="宋体" w:cs="宋体" w:hint="eastAsia"/>
                <w:color w:val="000000"/>
                <w:kern w:val="0"/>
                <w:szCs w:val="21"/>
              </w:rPr>
              <w:t>3、标识</w:t>
            </w:r>
            <w:proofErr w:type="gramStart"/>
            <w:r>
              <w:rPr>
                <w:rFonts w:ascii="宋体" w:hAnsi="宋体" w:cs="宋体" w:hint="eastAsia"/>
                <w:color w:val="000000"/>
                <w:kern w:val="0"/>
                <w:szCs w:val="21"/>
              </w:rPr>
              <w:t>牌及时</w:t>
            </w:r>
            <w:proofErr w:type="gramEnd"/>
            <w:r>
              <w:rPr>
                <w:rFonts w:ascii="宋体" w:hAnsi="宋体" w:cs="宋体" w:hint="eastAsia"/>
                <w:color w:val="000000"/>
                <w:kern w:val="0"/>
                <w:szCs w:val="21"/>
              </w:rPr>
              <w:t>擦拭，并定期维护保证其完好、字迹清楚；如有破损，及时报修。</w:t>
            </w:r>
          </w:p>
        </w:tc>
      </w:tr>
      <w:tr w:rsidR="00DF2F97" w:rsidTr="0071467D">
        <w:trPr>
          <w:trHeight w:val="1980"/>
        </w:trPr>
        <w:tc>
          <w:tcPr>
            <w:tcW w:w="538" w:type="dxa"/>
            <w:vMerge/>
          </w:tcPr>
          <w:p w:rsidR="00DF2F97" w:rsidRDefault="00DF2F97" w:rsidP="0071467D">
            <w:pPr>
              <w:spacing w:line="360" w:lineRule="exact"/>
            </w:pPr>
          </w:p>
        </w:tc>
        <w:tc>
          <w:tcPr>
            <w:tcW w:w="1292" w:type="dxa"/>
            <w:gridSpan w:val="2"/>
            <w:vAlign w:val="center"/>
          </w:tcPr>
          <w:p w:rsidR="00DF2F97" w:rsidRDefault="00DF2F97" w:rsidP="0071467D">
            <w:pPr>
              <w:spacing w:line="360" w:lineRule="exact"/>
              <w:jc w:val="center"/>
            </w:pPr>
            <w:proofErr w:type="gramStart"/>
            <w:r>
              <w:rPr>
                <w:rFonts w:hint="eastAsia"/>
              </w:rPr>
              <w:t>绿植防</w:t>
            </w:r>
            <w:proofErr w:type="gramEnd"/>
            <w:r>
              <w:rPr>
                <w:rFonts w:hint="eastAsia"/>
              </w:rPr>
              <w:t>护栏</w:t>
            </w:r>
          </w:p>
        </w:tc>
        <w:tc>
          <w:tcPr>
            <w:tcW w:w="2282" w:type="dxa"/>
            <w:vAlign w:val="center"/>
          </w:tcPr>
          <w:p w:rsidR="00DF2F97" w:rsidRDefault="00DF2F97" w:rsidP="0071467D">
            <w:pPr>
              <w:spacing w:line="360" w:lineRule="exact"/>
              <w:rPr>
                <w:rFonts w:ascii="宋体" w:hAnsi="宋体" w:cs="宋体"/>
                <w:color w:val="000000"/>
                <w:kern w:val="0"/>
                <w:szCs w:val="21"/>
              </w:rPr>
            </w:pPr>
            <w:r>
              <w:rPr>
                <w:rFonts w:ascii="宋体" w:hAnsi="宋体" w:cs="宋体" w:hint="eastAsia"/>
                <w:color w:val="000000"/>
                <w:kern w:val="0"/>
                <w:szCs w:val="21"/>
              </w:rPr>
              <w:t>庭院绿化防护栏要求干净、整齐、无倾倒，无褪色或损坏。</w:t>
            </w:r>
          </w:p>
          <w:p w:rsidR="00DF2F97" w:rsidRDefault="00DF2F97" w:rsidP="0071467D">
            <w:pPr>
              <w:spacing w:line="360" w:lineRule="exact"/>
              <w:rPr>
                <w:szCs w:val="21"/>
              </w:rPr>
            </w:pPr>
          </w:p>
        </w:tc>
        <w:tc>
          <w:tcPr>
            <w:tcW w:w="2490" w:type="dxa"/>
            <w:vAlign w:val="center"/>
          </w:tcPr>
          <w:p w:rsidR="00DF2F97" w:rsidRDefault="00DF2F97" w:rsidP="0071467D">
            <w:pPr>
              <w:spacing w:line="360" w:lineRule="exact"/>
              <w:rPr>
                <w:szCs w:val="21"/>
              </w:rPr>
            </w:pPr>
            <w:r>
              <w:rPr>
                <w:noProof/>
                <w:szCs w:val="21"/>
              </w:rPr>
              <w:drawing>
                <wp:anchor distT="0" distB="0" distL="114300" distR="114300" simplePos="0" relativeHeight="251674624" behindDoc="0" locked="0" layoutInCell="1" allowOverlap="1" wp14:anchorId="5D58D68B" wp14:editId="342B6944">
                  <wp:simplePos x="0" y="0"/>
                  <wp:positionH relativeFrom="column">
                    <wp:posOffset>19050</wp:posOffset>
                  </wp:positionH>
                  <wp:positionV relativeFrom="paragraph">
                    <wp:posOffset>155575</wp:posOffset>
                  </wp:positionV>
                  <wp:extent cx="1432560" cy="1069975"/>
                  <wp:effectExtent l="0" t="0" r="15240" b="15875"/>
                  <wp:wrapTopAndBottom/>
                  <wp:docPr id="173" name="图片 110" descr="C:\Users\Administrator\Desktop\客服\合并后标准\初稿\手册照片\客服工作标准流程照片\20140429_053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10" descr="C:\Users\Administrator\Desktop\客服\合并后标准\初稿\手册照片\客服工作标准流程照片\20140429_053152.jpg"/>
                          <pic:cNvPicPr>
                            <a:picLocks noChangeAspect="1"/>
                          </pic:cNvPicPr>
                        </pic:nvPicPr>
                        <pic:blipFill>
                          <a:blip r:embed="rId74"/>
                          <a:stretch>
                            <a:fillRect/>
                          </a:stretch>
                        </pic:blipFill>
                        <pic:spPr>
                          <a:xfrm>
                            <a:off x="0" y="0"/>
                            <a:ext cx="1432560" cy="1069975"/>
                          </a:xfrm>
                          <a:prstGeom prst="rect">
                            <a:avLst/>
                          </a:prstGeom>
                          <a:noFill/>
                          <a:ln w="9525">
                            <a:noFill/>
                          </a:ln>
                        </pic:spPr>
                      </pic:pic>
                    </a:graphicData>
                  </a:graphic>
                </wp:anchor>
              </w:drawing>
            </w:r>
          </w:p>
        </w:tc>
        <w:tc>
          <w:tcPr>
            <w:tcW w:w="7627" w:type="dxa"/>
            <w:gridSpan w:val="3"/>
            <w:vAlign w:val="center"/>
          </w:tcPr>
          <w:p w:rsidR="00DF2F97" w:rsidRDefault="00DF2F97" w:rsidP="0071467D">
            <w:pPr>
              <w:spacing w:line="360" w:lineRule="exact"/>
              <w:rPr>
                <w:szCs w:val="21"/>
              </w:rPr>
            </w:pPr>
            <w:r>
              <w:rPr>
                <w:rFonts w:ascii="宋体" w:hAnsi="宋体" w:cs="宋体" w:hint="eastAsia"/>
                <w:color w:val="000000"/>
                <w:kern w:val="0"/>
                <w:szCs w:val="21"/>
              </w:rPr>
              <w:t>定期或不定期对护栏进行检查，发现有损坏或倾倒的及时上报进行维修或更换。</w:t>
            </w:r>
          </w:p>
        </w:tc>
      </w:tr>
      <w:tr w:rsidR="00DF2F97" w:rsidTr="0071467D">
        <w:trPr>
          <w:trHeight w:val="498"/>
        </w:trPr>
        <w:tc>
          <w:tcPr>
            <w:tcW w:w="538" w:type="dxa"/>
            <w:vMerge/>
          </w:tcPr>
          <w:p w:rsidR="00DF2F97" w:rsidRDefault="00DF2F97" w:rsidP="0071467D">
            <w:pPr>
              <w:spacing w:line="360" w:lineRule="exact"/>
            </w:pPr>
          </w:p>
        </w:tc>
        <w:tc>
          <w:tcPr>
            <w:tcW w:w="378" w:type="dxa"/>
            <w:vMerge w:val="restart"/>
            <w:vAlign w:val="center"/>
          </w:tcPr>
          <w:p w:rsidR="00DF2F97" w:rsidRDefault="00DF2F97" w:rsidP="0071467D">
            <w:pPr>
              <w:spacing w:line="360" w:lineRule="exact"/>
              <w:jc w:val="center"/>
            </w:pPr>
          </w:p>
          <w:p w:rsidR="00DF2F97" w:rsidRDefault="00DF2F97" w:rsidP="0071467D">
            <w:pPr>
              <w:spacing w:line="360" w:lineRule="exact"/>
              <w:jc w:val="center"/>
            </w:pPr>
          </w:p>
          <w:p w:rsidR="00DF2F97" w:rsidRDefault="00DF2F97" w:rsidP="0071467D">
            <w:pPr>
              <w:spacing w:line="360" w:lineRule="exact"/>
              <w:jc w:val="center"/>
            </w:pPr>
          </w:p>
          <w:p w:rsidR="00DF2F97" w:rsidRDefault="00DF2F97" w:rsidP="0071467D">
            <w:pPr>
              <w:spacing w:line="360" w:lineRule="exact"/>
              <w:jc w:val="center"/>
            </w:pPr>
          </w:p>
          <w:p w:rsidR="00DF2F97" w:rsidRDefault="00DF2F97" w:rsidP="0071467D">
            <w:pPr>
              <w:spacing w:line="360" w:lineRule="exact"/>
              <w:jc w:val="center"/>
            </w:pPr>
            <w:r>
              <w:rPr>
                <w:rFonts w:hint="eastAsia"/>
              </w:rPr>
              <w:t>绿化机器使</w:t>
            </w:r>
            <w:r>
              <w:rPr>
                <w:rFonts w:hint="eastAsia"/>
              </w:rPr>
              <w:lastRenderedPageBreak/>
              <w:t>用</w:t>
            </w:r>
          </w:p>
        </w:tc>
        <w:tc>
          <w:tcPr>
            <w:tcW w:w="914" w:type="dxa"/>
            <w:vAlign w:val="center"/>
          </w:tcPr>
          <w:p w:rsidR="00DF2F97" w:rsidRDefault="00DF2F97" w:rsidP="0071467D">
            <w:pPr>
              <w:spacing w:line="360" w:lineRule="exact"/>
              <w:jc w:val="center"/>
            </w:pPr>
          </w:p>
        </w:tc>
        <w:tc>
          <w:tcPr>
            <w:tcW w:w="5791" w:type="dxa"/>
            <w:gridSpan w:val="3"/>
            <w:vAlign w:val="center"/>
          </w:tcPr>
          <w:p w:rsidR="00DF2F97" w:rsidRDefault="00DF2F97" w:rsidP="0071467D">
            <w:pPr>
              <w:spacing w:line="360" w:lineRule="exact"/>
              <w:jc w:val="center"/>
              <w:rPr>
                <w:szCs w:val="21"/>
              </w:rPr>
            </w:pPr>
            <w:r>
              <w:rPr>
                <w:rFonts w:hint="eastAsia"/>
              </w:rPr>
              <w:t>打草机</w:t>
            </w:r>
          </w:p>
        </w:tc>
        <w:tc>
          <w:tcPr>
            <w:tcW w:w="3544" w:type="dxa"/>
            <w:vAlign w:val="center"/>
          </w:tcPr>
          <w:p w:rsidR="00DF2F97" w:rsidRDefault="00DF2F97" w:rsidP="0071467D">
            <w:pPr>
              <w:spacing w:line="360" w:lineRule="exact"/>
              <w:jc w:val="center"/>
            </w:pPr>
            <w:proofErr w:type="gramStart"/>
            <w:r>
              <w:rPr>
                <w:rFonts w:hint="eastAsia"/>
              </w:rPr>
              <w:t>绿篱机</w:t>
            </w:r>
            <w:proofErr w:type="gramEnd"/>
          </w:p>
        </w:tc>
        <w:tc>
          <w:tcPr>
            <w:tcW w:w="3064" w:type="dxa"/>
            <w:vAlign w:val="center"/>
          </w:tcPr>
          <w:p w:rsidR="00DF2F97" w:rsidRDefault="00DF2F97" w:rsidP="0071467D">
            <w:pPr>
              <w:spacing w:line="360" w:lineRule="exact"/>
              <w:jc w:val="center"/>
              <w:rPr>
                <w:rFonts w:ascii="宋体" w:hAnsi="宋体" w:cs="宋体"/>
                <w:color w:val="000000"/>
                <w:kern w:val="0"/>
                <w:szCs w:val="21"/>
              </w:rPr>
            </w:pPr>
            <w:r>
              <w:rPr>
                <w:rFonts w:hint="eastAsia"/>
              </w:rPr>
              <w:t>打药机</w:t>
            </w:r>
          </w:p>
        </w:tc>
      </w:tr>
      <w:tr w:rsidR="00DF2F97" w:rsidTr="0071467D">
        <w:trPr>
          <w:trHeight w:val="972"/>
        </w:trPr>
        <w:tc>
          <w:tcPr>
            <w:tcW w:w="538" w:type="dxa"/>
            <w:vMerge/>
          </w:tcPr>
          <w:p w:rsidR="00DF2F97" w:rsidRDefault="00DF2F97" w:rsidP="0071467D">
            <w:pPr>
              <w:spacing w:line="360" w:lineRule="exact"/>
            </w:pPr>
          </w:p>
        </w:tc>
        <w:tc>
          <w:tcPr>
            <w:tcW w:w="378" w:type="dxa"/>
            <w:vMerge/>
            <w:vAlign w:val="center"/>
          </w:tcPr>
          <w:p w:rsidR="00DF2F97" w:rsidRDefault="00DF2F97" w:rsidP="0071467D">
            <w:pPr>
              <w:spacing w:line="360" w:lineRule="exact"/>
              <w:jc w:val="center"/>
            </w:pPr>
          </w:p>
        </w:tc>
        <w:tc>
          <w:tcPr>
            <w:tcW w:w="914" w:type="dxa"/>
            <w:vAlign w:val="center"/>
          </w:tcPr>
          <w:p w:rsidR="00DF2F97" w:rsidRDefault="00DF2F97" w:rsidP="0071467D">
            <w:pPr>
              <w:spacing w:line="360" w:lineRule="exact"/>
              <w:jc w:val="center"/>
            </w:pPr>
            <w:r>
              <w:rPr>
                <w:rFonts w:hint="eastAsia"/>
                <w:szCs w:val="21"/>
              </w:rPr>
              <w:t>作业前安全检查</w:t>
            </w:r>
          </w:p>
        </w:tc>
        <w:tc>
          <w:tcPr>
            <w:tcW w:w="5791" w:type="dxa"/>
            <w:gridSpan w:val="3"/>
          </w:tcPr>
          <w:p w:rsidR="00DF2F97" w:rsidRDefault="00DF2F97" w:rsidP="0071467D">
            <w:pPr>
              <w:spacing w:line="360" w:lineRule="exact"/>
            </w:pPr>
            <w:r>
              <w:rPr>
                <w:rFonts w:hint="eastAsia"/>
              </w:rPr>
              <w:t>1</w:t>
            </w:r>
            <w:r>
              <w:rPr>
                <w:rFonts w:hint="eastAsia"/>
              </w:rPr>
              <w:t>、检查各部位螺丝是否紧实，注意检查锁刀片的螺丝及齿轮盆的螺丝。</w:t>
            </w:r>
          </w:p>
          <w:p w:rsidR="00DF2F97" w:rsidRDefault="00DF2F97" w:rsidP="0071467D">
            <w:pPr>
              <w:spacing w:line="360" w:lineRule="exact"/>
            </w:pPr>
            <w:r>
              <w:rPr>
                <w:rFonts w:hint="eastAsia"/>
              </w:rPr>
              <w:t>2</w:t>
            </w:r>
            <w:r>
              <w:rPr>
                <w:rFonts w:hint="eastAsia"/>
              </w:rPr>
              <w:t>、检查汽油、机油是否漏出，机油要加到油尺规定的位置。</w:t>
            </w:r>
          </w:p>
          <w:p w:rsidR="00DF2F97" w:rsidRDefault="00DF2F97" w:rsidP="0071467D">
            <w:pPr>
              <w:spacing w:line="360" w:lineRule="exact"/>
            </w:pPr>
            <w:r>
              <w:rPr>
                <w:rFonts w:hint="eastAsia"/>
              </w:rPr>
              <w:t>3</w:t>
            </w:r>
            <w:r>
              <w:rPr>
                <w:rFonts w:hint="eastAsia"/>
              </w:rPr>
              <w:t>、背负式剪草机汽油及机油的混合体积比例为</w:t>
            </w:r>
            <w:r>
              <w:rPr>
                <w:rFonts w:hint="eastAsia"/>
              </w:rPr>
              <w:t>25</w:t>
            </w:r>
            <w:r>
              <w:rPr>
                <w:rFonts w:hint="eastAsia"/>
              </w:rPr>
              <w:t>：</w:t>
            </w:r>
            <w:r>
              <w:rPr>
                <w:rFonts w:hint="eastAsia"/>
              </w:rPr>
              <w:t>1</w:t>
            </w:r>
            <w:r>
              <w:rPr>
                <w:rFonts w:hint="eastAsia"/>
              </w:rPr>
              <w:t>。</w:t>
            </w:r>
          </w:p>
          <w:p w:rsidR="00DF2F97" w:rsidRDefault="00DF2F97" w:rsidP="0071467D">
            <w:pPr>
              <w:spacing w:line="360" w:lineRule="exact"/>
              <w:rPr>
                <w:szCs w:val="21"/>
              </w:rPr>
            </w:pPr>
          </w:p>
        </w:tc>
        <w:tc>
          <w:tcPr>
            <w:tcW w:w="3544" w:type="dxa"/>
          </w:tcPr>
          <w:p w:rsidR="00DF2F97" w:rsidRDefault="00DF2F97" w:rsidP="0071467D">
            <w:pPr>
              <w:spacing w:line="360" w:lineRule="exact"/>
            </w:pPr>
            <w:r>
              <w:rPr>
                <w:rFonts w:hint="eastAsia"/>
              </w:rPr>
              <w:t>1</w:t>
            </w:r>
            <w:r>
              <w:rPr>
                <w:rFonts w:hint="eastAsia"/>
              </w:rPr>
              <w:t>、检查各部位螺丝是否紧实。</w:t>
            </w:r>
          </w:p>
          <w:p w:rsidR="00DF2F97" w:rsidRDefault="00DF2F97" w:rsidP="0071467D">
            <w:pPr>
              <w:spacing w:line="360" w:lineRule="exact"/>
            </w:pPr>
            <w:r>
              <w:rPr>
                <w:rFonts w:hint="eastAsia"/>
              </w:rPr>
              <w:t>2</w:t>
            </w:r>
            <w:r>
              <w:rPr>
                <w:rFonts w:hint="eastAsia"/>
              </w:rPr>
              <w:t>、</w:t>
            </w:r>
            <w:proofErr w:type="gramStart"/>
            <w:r>
              <w:rPr>
                <w:rFonts w:hint="eastAsia"/>
              </w:rPr>
              <w:t>绿篱机汽油</w:t>
            </w:r>
            <w:proofErr w:type="gramEnd"/>
            <w:r>
              <w:rPr>
                <w:rFonts w:hint="eastAsia"/>
              </w:rPr>
              <w:t>及机油的混合体积比例为</w:t>
            </w:r>
            <w:r>
              <w:rPr>
                <w:rFonts w:hint="eastAsia"/>
              </w:rPr>
              <w:t>25</w:t>
            </w:r>
            <w:r>
              <w:rPr>
                <w:rFonts w:hint="eastAsia"/>
              </w:rPr>
              <w:t>：</w:t>
            </w:r>
            <w:r>
              <w:rPr>
                <w:rFonts w:hint="eastAsia"/>
              </w:rPr>
              <w:t>1</w:t>
            </w:r>
            <w:r>
              <w:rPr>
                <w:rFonts w:hint="eastAsia"/>
              </w:rPr>
              <w:t>。</w:t>
            </w:r>
          </w:p>
          <w:p w:rsidR="00DF2F97" w:rsidRDefault="00DF2F97" w:rsidP="0071467D">
            <w:pPr>
              <w:spacing w:line="360" w:lineRule="exact"/>
              <w:rPr>
                <w:rFonts w:ascii="宋体" w:hAnsi="宋体" w:cs="宋体"/>
                <w:color w:val="000000"/>
                <w:kern w:val="0"/>
                <w:szCs w:val="21"/>
              </w:rPr>
            </w:pPr>
          </w:p>
        </w:tc>
        <w:tc>
          <w:tcPr>
            <w:tcW w:w="3064" w:type="dxa"/>
          </w:tcPr>
          <w:p w:rsidR="00DF2F97" w:rsidRDefault="00DF2F97" w:rsidP="0071467D">
            <w:pPr>
              <w:spacing w:line="360" w:lineRule="exact"/>
            </w:pPr>
            <w:r>
              <w:rPr>
                <w:rFonts w:hint="eastAsia"/>
              </w:rPr>
              <w:t>1</w:t>
            </w:r>
            <w:r>
              <w:rPr>
                <w:rFonts w:hint="eastAsia"/>
              </w:rPr>
              <w:t>、检查各部位螺丝是否紧实。</w:t>
            </w:r>
          </w:p>
          <w:p w:rsidR="00DF2F97" w:rsidRDefault="00DF2F97" w:rsidP="0071467D">
            <w:pPr>
              <w:spacing w:line="360" w:lineRule="exact"/>
            </w:pPr>
            <w:r>
              <w:rPr>
                <w:rFonts w:hint="eastAsia"/>
              </w:rPr>
              <w:t>2</w:t>
            </w:r>
            <w:r>
              <w:rPr>
                <w:rFonts w:hint="eastAsia"/>
              </w:rPr>
              <w:t>、高压阀门有无漏水，高程飞轮及传动皮带必须调整到合适位置。</w:t>
            </w:r>
          </w:p>
          <w:p w:rsidR="00DF2F97" w:rsidRDefault="00DF2F97" w:rsidP="0071467D">
            <w:pPr>
              <w:spacing w:line="360" w:lineRule="exact"/>
              <w:rPr>
                <w:rFonts w:ascii="宋体" w:hAnsi="宋体" w:cs="宋体"/>
                <w:color w:val="000000"/>
                <w:kern w:val="0"/>
                <w:szCs w:val="21"/>
              </w:rPr>
            </w:pPr>
          </w:p>
        </w:tc>
      </w:tr>
      <w:tr w:rsidR="00DF2F97" w:rsidTr="0071467D">
        <w:trPr>
          <w:trHeight w:val="972"/>
        </w:trPr>
        <w:tc>
          <w:tcPr>
            <w:tcW w:w="538" w:type="dxa"/>
            <w:vMerge/>
          </w:tcPr>
          <w:p w:rsidR="00DF2F97" w:rsidRDefault="00DF2F97" w:rsidP="0071467D">
            <w:pPr>
              <w:spacing w:line="360" w:lineRule="exact"/>
            </w:pPr>
          </w:p>
        </w:tc>
        <w:tc>
          <w:tcPr>
            <w:tcW w:w="378" w:type="dxa"/>
            <w:vMerge/>
            <w:vAlign w:val="center"/>
          </w:tcPr>
          <w:p w:rsidR="00DF2F97" w:rsidRDefault="00DF2F97" w:rsidP="0071467D">
            <w:pPr>
              <w:spacing w:line="360" w:lineRule="exact"/>
              <w:jc w:val="center"/>
            </w:pPr>
          </w:p>
        </w:tc>
        <w:tc>
          <w:tcPr>
            <w:tcW w:w="914" w:type="dxa"/>
            <w:vAlign w:val="center"/>
          </w:tcPr>
          <w:p w:rsidR="00DF2F97" w:rsidRDefault="00DF2F97" w:rsidP="0071467D">
            <w:pPr>
              <w:spacing w:line="360" w:lineRule="exact"/>
              <w:jc w:val="center"/>
            </w:pPr>
            <w:r>
              <w:rPr>
                <w:rFonts w:ascii="宋体" w:hAnsi="宋体" w:cs="宋体" w:hint="eastAsia"/>
                <w:color w:val="000000"/>
                <w:kern w:val="0"/>
                <w:szCs w:val="21"/>
              </w:rPr>
              <w:t>作业中操作注意事项</w:t>
            </w:r>
          </w:p>
        </w:tc>
        <w:tc>
          <w:tcPr>
            <w:tcW w:w="5791" w:type="dxa"/>
            <w:gridSpan w:val="3"/>
            <w:vAlign w:val="center"/>
          </w:tcPr>
          <w:p w:rsidR="00DF2F97" w:rsidRDefault="00DF2F97" w:rsidP="0071467D">
            <w:pPr>
              <w:spacing w:line="360" w:lineRule="exact"/>
            </w:pPr>
            <w:r>
              <w:rPr>
                <w:rFonts w:hint="eastAsia"/>
              </w:rPr>
              <w:t>1</w:t>
            </w:r>
            <w:r>
              <w:rPr>
                <w:rFonts w:hint="eastAsia"/>
              </w:rPr>
              <w:t>、作业时装上安全护盖。</w:t>
            </w:r>
          </w:p>
          <w:p w:rsidR="00DF2F97" w:rsidRDefault="00DF2F97" w:rsidP="0071467D">
            <w:pPr>
              <w:spacing w:line="360" w:lineRule="exact"/>
            </w:pPr>
            <w:r>
              <w:rPr>
                <w:rFonts w:hint="eastAsia"/>
              </w:rPr>
              <w:t>2</w:t>
            </w:r>
            <w:r>
              <w:rPr>
                <w:rFonts w:hint="eastAsia"/>
              </w:rPr>
              <w:t>、清除草地所有凸出的石头及一切杂物，方可进行剪草机作业。</w:t>
            </w:r>
          </w:p>
          <w:p w:rsidR="00DF2F97" w:rsidRDefault="00DF2F97" w:rsidP="0071467D">
            <w:pPr>
              <w:spacing w:line="360" w:lineRule="exact"/>
            </w:pPr>
            <w:r>
              <w:rPr>
                <w:rFonts w:hint="eastAsia"/>
              </w:rPr>
              <w:lastRenderedPageBreak/>
              <w:t>3</w:t>
            </w:r>
            <w:r>
              <w:rPr>
                <w:rFonts w:hint="eastAsia"/>
              </w:rPr>
              <w:t>、刀片不要碰到石头、铁条等硬物，万一碰到，关掉发动机，检查是否有异常。</w:t>
            </w:r>
          </w:p>
          <w:p w:rsidR="00DF2F97" w:rsidRDefault="00DF2F97" w:rsidP="0071467D">
            <w:pPr>
              <w:spacing w:line="360" w:lineRule="exact"/>
            </w:pPr>
            <w:r>
              <w:rPr>
                <w:rFonts w:hint="eastAsia"/>
              </w:rPr>
              <w:t>4</w:t>
            </w:r>
            <w:r>
              <w:rPr>
                <w:rFonts w:hint="eastAsia"/>
              </w:rPr>
              <w:t>、作业每两小时须停机检查机油，清洁空气滤清器。</w:t>
            </w:r>
          </w:p>
          <w:p w:rsidR="00DF2F97" w:rsidRDefault="00DF2F97" w:rsidP="0071467D">
            <w:pPr>
              <w:spacing w:line="360" w:lineRule="exact"/>
            </w:pPr>
            <w:r>
              <w:rPr>
                <w:rFonts w:hint="eastAsia"/>
              </w:rPr>
              <w:t>5</w:t>
            </w:r>
            <w:r>
              <w:rPr>
                <w:rFonts w:hint="eastAsia"/>
              </w:rPr>
              <w:t>、连续操作一小时，须停机休息</w:t>
            </w:r>
            <w:r>
              <w:rPr>
                <w:rFonts w:hint="eastAsia"/>
              </w:rPr>
              <w:t>10</w:t>
            </w:r>
            <w:r>
              <w:rPr>
                <w:rFonts w:hint="eastAsia"/>
              </w:rPr>
              <w:t>分钟。</w:t>
            </w:r>
          </w:p>
          <w:p w:rsidR="00DF2F97" w:rsidRDefault="00DF2F97" w:rsidP="0071467D">
            <w:pPr>
              <w:spacing w:line="360" w:lineRule="exact"/>
            </w:pPr>
            <w:r>
              <w:rPr>
                <w:rFonts w:hint="eastAsia"/>
              </w:rPr>
              <w:t>6</w:t>
            </w:r>
            <w:r>
              <w:rPr>
                <w:rFonts w:hint="eastAsia"/>
              </w:rPr>
              <w:t>、汽油的补给须先关掉发动机，然后再补给汽油。补给汽油时，注意不要溢出，溢出时须擦干净；加汽油时应注意火种。</w:t>
            </w:r>
          </w:p>
          <w:p w:rsidR="00DF2F97" w:rsidRDefault="00DF2F97" w:rsidP="0071467D">
            <w:pPr>
              <w:spacing w:line="360" w:lineRule="exact"/>
            </w:pPr>
            <w:r>
              <w:rPr>
                <w:rFonts w:hint="eastAsia"/>
              </w:rPr>
              <w:t>7</w:t>
            </w:r>
            <w:r>
              <w:rPr>
                <w:rFonts w:hint="eastAsia"/>
              </w:rPr>
              <w:t>、</w:t>
            </w:r>
            <w:r>
              <w:rPr>
                <w:rFonts w:hint="eastAsia"/>
              </w:rPr>
              <w:t>1</w:t>
            </w:r>
            <w:r>
              <w:t>.5</w:t>
            </w:r>
            <w:r>
              <w:rPr>
                <w:rFonts w:hint="eastAsia"/>
              </w:rPr>
              <w:t>米内高低不平、余坡太陡的绿化带不要使用手推式剪草机。</w:t>
            </w:r>
          </w:p>
          <w:p w:rsidR="00DF2F97" w:rsidRDefault="00DF2F97" w:rsidP="0071467D">
            <w:pPr>
              <w:numPr>
                <w:ilvl w:val="0"/>
                <w:numId w:val="9"/>
              </w:numPr>
              <w:spacing w:line="360" w:lineRule="exact"/>
              <w:rPr>
                <w:szCs w:val="21"/>
              </w:rPr>
            </w:pPr>
            <w:r>
              <w:rPr>
                <w:szCs w:val="21"/>
              </w:rPr>
              <w:t>操作人员必须经过培训，首次使用前要仔细阅读使用说明书。</w:t>
            </w:r>
          </w:p>
          <w:p w:rsidR="00DF2F97" w:rsidRDefault="00DF2F97" w:rsidP="0071467D">
            <w:pPr>
              <w:numPr>
                <w:ilvl w:val="0"/>
                <w:numId w:val="9"/>
              </w:numPr>
              <w:spacing w:line="360" w:lineRule="exact"/>
              <w:rPr>
                <w:szCs w:val="21"/>
              </w:rPr>
            </w:pPr>
            <w:r>
              <w:rPr>
                <w:rFonts w:hint="eastAsia"/>
              </w:rPr>
              <w:t>操作人员必须穿长袖衫及长裤，配带手套及太阳镜，</w:t>
            </w:r>
            <w:r>
              <w:rPr>
                <w:szCs w:val="21"/>
              </w:rPr>
              <w:t>严禁酒后、疲劳、患病者操作</w:t>
            </w:r>
            <w:r>
              <w:rPr>
                <w:rFonts w:hint="eastAsia"/>
                <w:szCs w:val="21"/>
              </w:rPr>
              <w:t>园林机械</w:t>
            </w:r>
            <w:r>
              <w:rPr>
                <w:szCs w:val="21"/>
              </w:rPr>
              <w:t>。</w:t>
            </w:r>
          </w:p>
        </w:tc>
        <w:tc>
          <w:tcPr>
            <w:tcW w:w="3544" w:type="dxa"/>
            <w:vAlign w:val="center"/>
          </w:tcPr>
          <w:p w:rsidR="00DF2F97" w:rsidRDefault="00DF2F97" w:rsidP="0071467D">
            <w:pPr>
              <w:spacing w:line="360" w:lineRule="exact"/>
              <w:rPr>
                <w:szCs w:val="21"/>
              </w:rPr>
            </w:pPr>
            <w:r>
              <w:rPr>
                <w:rFonts w:hint="eastAsia"/>
                <w:szCs w:val="21"/>
              </w:rPr>
              <w:lastRenderedPageBreak/>
              <w:t>1</w:t>
            </w:r>
            <w:r>
              <w:rPr>
                <w:rFonts w:hint="eastAsia"/>
                <w:szCs w:val="21"/>
              </w:rPr>
              <w:t>、作业</w:t>
            </w:r>
            <w:r>
              <w:rPr>
                <w:rFonts w:hint="eastAsia"/>
                <w:szCs w:val="21"/>
              </w:rPr>
              <w:t>1</w:t>
            </w:r>
            <w:r>
              <w:rPr>
                <w:rFonts w:hint="eastAsia"/>
                <w:szCs w:val="21"/>
              </w:rPr>
              <w:t>小时须停机休息</w:t>
            </w:r>
            <w:r>
              <w:rPr>
                <w:rFonts w:hint="eastAsia"/>
                <w:szCs w:val="21"/>
              </w:rPr>
              <w:t>10</w:t>
            </w:r>
            <w:r>
              <w:rPr>
                <w:rFonts w:hint="eastAsia"/>
                <w:szCs w:val="21"/>
              </w:rPr>
              <w:t>分钟。</w:t>
            </w:r>
          </w:p>
          <w:p w:rsidR="00DF2F97" w:rsidRDefault="00DF2F97" w:rsidP="0071467D">
            <w:pPr>
              <w:spacing w:line="360" w:lineRule="exact"/>
              <w:rPr>
                <w:szCs w:val="21"/>
              </w:rPr>
            </w:pPr>
            <w:r>
              <w:rPr>
                <w:rFonts w:hint="eastAsia"/>
                <w:szCs w:val="21"/>
              </w:rPr>
              <w:t>2</w:t>
            </w:r>
            <w:r>
              <w:rPr>
                <w:rFonts w:hint="eastAsia"/>
                <w:szCs w:val="21"/>
              </w:rPr>
              <w:t>、枝条过于粗壮及木质化不能使用绿篱机。</w:t>
            </w:r>
          </w:p>
          <w:p w:rsidR="00DF2F97" w:rsidRDefault="00DF2F97" w:rsidP="0071467D">
            <w:pPr>
              <w:spacing w:line="360" w:lineRule="exact"/>
              <w:rPr>
                <w:szCs w:val="21"/>
              </w:rPr>
            </w:pPr>
            <w:r>
              <w:rPr>
                <w:rFonts w:hint="eastAsia"/>
                <w:szCs w:val="21"/>
              </w:rPr>
              <w:lastRenderedPageBreak/>
              <w:t>3</w:t>
            </w:r>
            <w:r>
              <w:rPr>
                <w:rFonts w:hint="eastAsia"/>
                <w:szCs w:val="21"/>
              </w:rPr>
              <w:t>、</w:t>
            </w:r>
            <w:r>
              <w:rPr>
                <w:szCs w:val="21"/>
              </w:rPr>
              <w:t>操作人员必须经过培训，首次使用前要仔细阅读使用说明书。</w:t>
            </w:r>
            <w:r>
              <w:rPr>
                <w:szCs w:val="21"/>
              </w:rPr>
              <w:br/>
            </w:r>
            <w:r>
              <w:rPr>
                <w:rFonts w:hint="eastAsia"/>
                <w:szCs w:val="21"/>
              </w:rPr>
              <w:t>4</w:t>
            </w:r>
            <w:r>
              <w:rPr>
                <w:rFonts w:hint="eastAsia"/>
                <w:szCs w:val="21"/>
              </w:rPr>
              <w:t>、</w:t>
            </w:r>
            <w:r>
              <w:rPr>
                <w:szCs w:val="21"/>
              </w:rPr>
              <w:t>严禁酒后、疲劳、患病者操作</w:t>
            </w:r>
            <w:r>
              <w:rPr>
                <w:rFonts w:hint="eastAsia"/>
                <w:szCs w:val="21"/>
              </w:rPr>
              <w:t>园林机械</w:t>
            </w:r>
            <w:r>
              <w:rPr>
                <w:szCs w:val="21"/>
              </w:rPr>
              <w:t>。</w:t>
            </w:r>
            <w:r>
              <w:rPr>
                <w:szCs w:val="21"/>
              </w:rPr>
              <w:br/>
            </w:r>
            <w:r>
              <w:rPr>
                <w:rFonts w:hint="eastAsia"/>
                <w:szCs w:val="21"/>
              </w:rPr>
              <w:t>5</w:t>
            </w:r>
            <w:r>
              <w:rPr>
                <w:rFonts w:hint="eastAsia"/>
                <w:szCs w:val="21"/>
              </w:rPr>
              <w:t>、</w:t>
            </w:r>
            <w:r>
              <w:rPr>
                <w:szCs w:val="21"/>
              </w:rPr>
              <w:t>要穿紧身的长袖上衣和长裤，不要穿短袖、裙子、穿戴围巾、领带和工作大衣进行作业。</w:t>
            </w:r>
            <w:r>
              <w:rPr>
                <w:szCs w:val="21"/>
              </w:rPr>
              <w:br/>
            </w:r>
          </w:p>
          <w:p w:rsidR="00DF2F97" w:rsidRDefault="00DF2F97" w:rsidP="0071467D">
            <w:pPr>
              <w:spacing w:line="360" w:lineRule="exact"/>
              <w:rPr>
                <w:szCs w:val="21"/>
              </w:rPr>
            </w:pPr>
          </w:p>
        </w:tc>
        <w:tc>
          <w:tcPr>
            <w:tcW w:w="3064" w:type="dxa"/>
            <w:vAlign w:val="center"/>
          </w:tcPr>
          <w:p w:rsidR="00DF2F97" w:rsidRDefault="00DF2F97" w:rsidP="0071467D">
            <w:pPr>
              <w:numPr>
                <w:ilvl w:val="0"/>
                <w:numId w:val="10"/>
              </w:numPr>
              <w:spacing w:line="360" w:lineRule="exact"/>
              <w:rPr>
                <w:szCs w:val="21"/>
              </w:rPr>
            </w:pPr>
            <w:r>
              <w:rPr>
                <w:szCs w:val="21"/>
              </w:rPr>
              <w:lastRenderedPageBreak/>
              <w:t>大风天气或大雾等恶劣气候下也不要进行作业。</w:t>
            </w:r>
          </w:p>
          <w:p w:rsidR="00DF2F97" w:rsidRDefault="00DF2F97" w:rsidP="0071467D">
            <w:pPr>
              <w:numPr>
                <w:ilvl w:val="0"/>
                <w:numId w:val="10"/>
              </w:numPr>
              <w:spacing w:line="360" w:lineRule="exact"/>
              <w:rPr>
                <w:szCs w:val="21"/>
              </w:rPr>
            </w:pPr>
            <w:r>
              <w:rPr>
                <w:szCs w:val="21"/>
              </w:rPr>
              <w:t>操作人员必须经过培训，首</w:t>
            </w:r>
            <w:r>
              <w:rPr>
                <w:szCs w:val="21"/>
              </w:rPr>
              <w:lastRenderedPageBreak/>
              <w:t>次使用前要仔细阅读使用说明书。</w:t>
            </w:r>
          </w:p>
          <w:p w:rsidR="00DF2F97" w:rsidRDefault="00DF2F97" w:rsidP="0071467D">
            <w:pPr>
              <w:numPr>
                <w:ilvl w:val="0"/>
                <w:numId w:val="10"/>
              </w:numPr>
              <w:spacing w:line="360" w:lineRule="exact"/>
              <w:rPr>
                <w:rFonts w:ascii="宋体" w:hAnsi="宋体"/>
                <w:color w:val="000000"/>
                <w:szCs w:val="21"/>
                <w:shd w:val="clear" w:color="auto" w:fill="FFFFFF"/>
              </w:rPr>
            </w:pPr>
            <w:r>
              <w:rPr>
                <w:szCs w:val="21"/>
              </w:rPr>
              <w:t>严禁酒后、疲劳、患病者操作</w:t>
            </w:r>
            <w:r>
              <w:rPr>
                <w:rFonts w:hint="eastAsia"/>
                <w:szCs w:val="21"/>
              </w:rPr>
              <w:t>园林机械</w:t>
            </w:r>
            <w:r>
              <w:rPr>
                <w:szCs w:val="21"/>
              </w:rPr>
              <w:t>。</w:t>
            </w:r>
            <w:r>
              <w:rPr>
                <w:szCs w:val="21"/>
              </w:rPr>
              <w:br/>
            </w:r>
            <w:r>
              <w:rPr>
                <w:rFonts w:hint="eastAsia"/>
                <w:szCs w:val="21"/>
              </w:rPr>
              <w:t>3</w:t>
            </w:r>
            <w:r>
              <w:rPr>
                <w:rFonts w:hint="eastAsia"/>
                <w:szCs w:val="21"/>
              </w:rPr>
              <w:t>、</w:t>
            </w:r>
            <w:r>
              <w:rPr>
                <w:szCs w:val="21"/>
              </w:rPr>
              <w:t>要穿紧身的长袖上衣和长裤，不要穿短袖、裙子、穿戴围巾、领带和工作大衣进行作业</w:t>
            </w:r>
            <w:r>
              <w:rPr>
                <w:rFonts w:hint="eastAsia"/>
                <w:szCs w:val="21"/>
              </w:rPr>
              <w:t>，</w:t>
            </w:r>
            <w:r>
              <w:rPr>
                <w:rFonts w:ascii="宋体" w:hAnsi="宋体"/>
                <w:color w:val="000000"/>
                <w:szCs w:val="21"/>
                <w:shd w:val="clear" w:color="auto" w:fill="FFFFFF"/>
              </w:rPr>
              <w:t>避免药物侵蚀皮肤</w:t>
            </w:r>
            <w:r>
              <w:rPr>
                <w:rFonts w:ascii="宋体" w:hAnsi="宋体" w:hint="eastAsia"/>
                <w:color w:val="000000"/>
                <w:szCs w:val="21"/>
                <w:shd w:val="clear" w:color="auto" w:fill="FFFFFF"/>
              </w:rPr>
              <w:t>。</w:t>
            </w:r>
          </w:p>
          <w:p w:rsidR="00DF2F97" w:rsidRDefault="00DF2F97" w:rsidP="0071467D">
            <w:pPr>
              <w:shd w:val="solid" w:color="FFFFFF" w:fill="auto"/>
              <w:autoSpaceDN w:val="0"/>
              <w:spacing w:line="360" w:lineRule="exact"/>
              <w:rPr>
                <w:rFonts w:ascii="宋体" w:hAnsi="宋体"/>
                <w:color w:val="000000"/>
                <w:szCs w:val="21"/>
                <w:shd w:val="clear" w:color="auto" w:fill="FFFFFF"/>
              </w:rPr>
            </w:pPr>
            <w:r>
              <w:rPr>
                <w:rFonts w:ascii="宋体" w:hAnsi="宋体" w:hint="eastAsia"/>
                <w:color w:val="000000"/>
                <w:szCs w:val="21"/>
                <w:shd w:val="clear" w:color="auto" w:fill="FFFFFF"/>
              </w:rPr>
              <w:t>4、</w:t>
            </w:r>
            <w:r>
              <w:rPr>
                <w:rFonts w:ascii="宋体" w:hAnsi="宋体"/>
                <w:color w:val="000000"/>
                <w:szCs w:val="21"/>
                <w:shd w:val="clear" w:color="auto" w:fill="FFFFFF"/>
              </w:rPr>
              <w:t>喷药完后，用肥皂、清水冲洗皮肤裸露部位；</w:t>
            </w:r>
          </w:p>
          <w:p w:rsidR="00DF2F97" w:rsidRDefault="00DF2F97" w:rsidP="0071467D">
            <w:pPr>
              <w:shd w:val="solid" w:color="FFFFFF" w:fill="auto"/>
              <w:autoSpaceDN w:val="0"/>
              <w:spacing w:line="360" w:lineRule="exact"/>
              <w:rPr>
                <w:rFonts w:ascii="宋体" w:hAnsi="宋体"/>
                <w:color w:val="000000"/>
                <w:szCs w:val="21"/>
                <w:shd w:val="clear" w:color="auto" w:fill="FFFFFF"/>
              </w:rPr>
            </w:pPr>
            <w:r>
              <w:rPr>
                <w:rFonts w:ascii="宋体" w:hAnsi="宋体" w:hint="eastAsia"/>
                <w:color w:val="000000"/>
                <w:szCs w:val="21"/>
                <w:shd w:val="clear" w:color="auto" w:fill="FFFFFF"/>
              </w:rPr>
              <w:t>5、</w:t>
            </w:r>
            <w:r>
              <w:rPr>
                <w:rFonts w:ascii="宋体" w:hAnsi="宋体"/>
                <w:color w:val="000000"/>
                <w:szCs w:val="21"/>
                <w:shd w:val="clear" w:color="auto" w:fill="FFFFFF"/>
              </w:rPr>
              <w:t>喷药时禁吃食物、饮水、吸烟；</w:t>
            </w:r>
          </w:p>
          <w:p w:rsidR="00DF2F97" w:rsidRDefault="00DF2F97" w:rsidP="0071467D">
            <w:pPr>
              <w:shd w:val="solid" w:color="FFFFFF" w:fill="auto"/>
              <w:autoSpaceDN w:val="0"/>
              <w:spacing w:line="360" w:lineRule="exact"/>
              <w:rPr>
                <w:szCs w:val="21"/>
              </w:rPr>
            </w:pPr>
            <w:r>
              <w:rPr>
                <w:rFonts w:ascii="宋体" w:hAnsi="宋体" w:hint="eastAsia"/>
                <w:color w:val="000000"/>
                <w:szCs w:val="21"/>
                <w:shd w:val="clear" w:color="auto" w:fill="FFFFFF"/>
              </w:rPr>
              <w:t>6、</w:t>
            </w:r>
            <w:r>
              <w:rPr>
                <w:rFonts w:ascii="宋体" w:hAnsi="宋体"/>
                <w:color w:val="000000"/>
                <w:szCs w:val="21"/>
                <w:shd w:val="clear" w:color="auto" w:fill="FFFFFF"/>
              </w:rPr>
              <w:t>喷药时喷头</w:t>
            </w:r>
            <w:proofErr w:type="gramStart"/>
            <w:r>
              <w:rPr>
                <w:rFonts w:ascii="宋体" w:hAnsi="宋体"/>
                <w:color w:val="000000"/>
                <w:szCs w:val="21"/>
                <w:shd w:val="clear" w:color="auto" w:fill="FFFFFF"/>
              </w:rPr>
              <w:t>勿</w:t>
            </w:r>
            <w:proofErr w:type="gramEnd"/>
            <w:r>
              <w:rPr>
                <w:rFonts w:ascii="宋体" w:hAnsi="宋体"/>
                <w:color w:val="000000"/>
                <w:szCs w:val="21"/>
                <w:shd w:val="clear" w:color="auto" w:fill="FFFFFF"/>
              </w:rPr>
              <w:t>指向人。</w:t>
            </w:r>
          </w:p>
        </w:tc>
      </w:tr>
      <w:tr w:rsidR="00DF2F97" w:rsidTr="0071467D">
        <w:trPr>
          <w:trHeight w:val="972"/>
        </w:trPr>
        <w:tc>
          <w:tcPr>
            <w:tcW w:w="538" w:type="dxa"/>
            <w:vMerge/>
          </w:tcPr>
          <w:p w:rsidR="00DF2F97" w:rsidRDefault="00DF2F97" w:rsidP="0071467D">
            <w:pPr>
              <w:spacing w:line="360" w:lineRule="exact"/>
            </w:pPr>
          </w:p>
        </w:tc>
        <w:tc>
          <w:tcPr>
            <w:tcW w:w="378" w:type="dxa"/>
            <w:vMerge/>
          </w:tcPr>
          <w:p w:rsidR="00DF2F97" w:rsidRDefault="00DF2F97" w:rsidP="0071467D">
            <w:pPr>
              <w:spacing w:line="360" w:lineRule="exact"/>
            </w:pPr>
          </w:p>
        </w:tc>
        <w:tc>
          <w:tcPr>
            <w:tcW w:w="914" w:type="dxa"/>
          </w:tcPr>
          <w:p w:rsidR="00DF2F97" w:rsidRDefault="00DF2F97" w:rsidP="0071467D">
            <w:pPr>
              <w:spacing w:line="360" w:lineRule="exact"/>
              <w:jc w:val="center"/>
            </w:pPr>
          </w:p>
          <w:p w:rsidR="00DF2F97" w:rsidRDefault="00DF2F97" w:rsidP="0071467D">
            <w:pPr>
              <w:spacing w:line="360" w:lineRule="exact"/>
              <w:jc w:val="center"/>
            </w:pPr>
            <w:r>
              <w:rPr>
                <w:rFonts w:hint="eastAsia"/>
              </w:rPr>
              <w:t>设</w:t>
            </w:r>
          </w:p>
          <w:p w:rsidR="00DF2F97" w:rsidRDefault="00DF2F97" w:rsidP="0071467D">
            <w:pPr>
              <w:spacing w:line="360" w:lineRule="exact"/>
              <w:jc w:val="center"/>
            </w:pPr>
          </w:p>
          <w:p w:rsidR="00DF2F97" w:rsidRDefault="00DF2F97" w:rsidP="0071467D">
            <w:pPr>
              <w:spacing w:line="360" w:lineRule="exact"/>
              <w:jc w:val="center"/>
            </w:pPr>
            <w:r>
              <w:rPr>
                <w:rFonts w:hint="eastAsia"/>
              </w:rPr>
              <w:t>备</w:t>
            </w:r>
          </w:p>
          <w:p w:rsidR="00DF2F97" w:rsidRDefault="00DF2F97" w:rsidP="0071467D">
            <w:pPr>
              <w:spacing w:line="360" w:lineRule="exact"/>
              <w:jc w:val="center"/>
            </w:pPr>
          </w:p>
          <w:p w:rsidR="00DF2F97" w:rsidRDefault="00DF2F97" w:rsidP="0071467D">
            <w:pPr>
              <w:spacing w:line="360" w:lineRule="exact"/>
              <w:jc w:val="center"/>
            </w:pPr>
            <w:r>
              <w:rPr>
                <w:rFonts w:hint="eastAsia"/>
              </w:rPr>
              <w:t>保</w:t>
            </w:r>
          </w:p>
          <w:p w:rsidR="00DF2F97" w:rsidRDefault="00DF2F97" w:rsidP="0071467D">
            <w:pPr>
              <w:spacing w:line="360" w:lineRule="exact"/>
              <w:jc w:val="center"/>
            </w:pPr>
          </w:p>
          <w:p w:rsidR="00DF2F97" w:rsidRDefault="00DF2F97" w:rsidP="0071467D">
            <w:pPr>
              <w:spacing w:line="360" w:lineRule="exact"/>
              <w:jc w:val="center"/>
            </w:pPr>
            <w:r>
              <w:rPr>
                <w:rFonts w:hint="eastAsia"/>
              </w:rPr>
              <w:t>养</w:t>
            </w:r>
          </w:p>
        </w:tc>
        <w:tc>
          <w:tcPr>
            <w:tcW w:w="5791" w:type="dxa"/>
            <w:gridSpan w:val="3"/>
            <w:vAlign w:val="center"/>
          </w:tcPr>
          <w:p w:rsidR="00DF2F97" w:rsidRDefault="00DF2F97" w:rsidP="0071467D">
            <w:pPr>
              <w:spacing w:line="360" w:lineRule="exact"/>
            </w:pPr>
            <w:r>
              <w:rPr>
                <w:rFonts w:hint="eastAsia"/>
              </w:rPr>
              <w:t>1</w:t>
            </w:r>
            <w:r>
              <w:rPr>
                <w:rFonts w:hint="eastAsia"/>
              </w:rPr>
              <w:t>、及时清洁机壳表面卫生。</w:t>
            </w:r>
          </w:p>
          <w:p w:rsidR="00DF2F97" w:rsidRDefault="00DF2F97" w:rsidP="0071467D">
            <w:pPr>
              <w:spacing w:line="360" w:lineRule="exact"/>
            </w:pPr>
            <w:r>
              <w:rPr>
                <w:rFonts w:hint="eastAsia"/>
              </w:rPr>
              <w:t>2</w:t>
            </w:r>
            <w:r>
              <w:rPr>
                <w:rFonts w:hint="eastAsia"/>
              </w:rPr>
              <w:t>、火花塞的清洁和调整。</w:t>
            </w:r>
          </w:p>
          <w:p w:rsidR="00DF2F97" w:rsidRDefault="00DF2F97" w:rsidP="0071467D">
            <w:pPr>
              <w:spacing w:line="360" w:lineRule="exact"/>
            </w:pPr>
            <w:r>
              <w:rPr>
                <w:rFonts w:hint="eastAsia"/>
              </w:rPr>
              <w:t>3</w:t>
            </w:r>
            <w:r>
              <w:rPr>
                <w:rFonts w:hint="eastAsia"/>
              </w:rPr>
              <w:t>、燃料过滤器的清洁，去除消音器出入口、汽缸、活塞上的积炭。</w:t>
            </w:r>
          </w:p>
          <w:p w:rsidR="00DF2F97" w:rsidRDefault="00DF2F97" w:rsidP="0071467D">
            <w:pPr>
              <w:spacing w:line="360" w:lineRule="exact"/>
            </w:pPr>
            <w:r>
              <w:rPr>
                <w:rFonts w:hint="eastAsia"/>
              </w:rPr>
              <w:t>4</w:t>
            </w:r>
            <w:r>
              <w:rPr>
                <w:rFonts w:hint="eastAsia"/>
              </w:rPr>
              <w:t>、化油器的清洗。</w:t>
            </w:r>
          </w:p>
          <w:p w:rsidR="00DF2F97" w:rsidRDefault="00DF2F97" w:rsidP="0071467D">
            <w:pPr>
              <w:spacing w:line="360" w:lineRule="exact"/>
            </w:pPr>
            <w:r>
              <w:rPr>
                <w:rFonts w:hint="eastAsia"/>
              </w:rPr>
              <w:t>5</w:t>
            </w:r>
            <w:r>
              <w:rPr>
                <w:rFonts w:hint="eastAsia"/>
              </w:rPr>
              <w:t>、新剪草机第一次作业</w:t>
            </w:r>
            <w:r>
              <w:rPr>
                <w:rFonts w:hint="eastAsia"/>
              </w:rPr>
              <w:t>8</w:t>
            </w:r>
            <w:r>
              <w:rPr>
                <w:rFonts w:hint="eastAsia"/>
              </w:rPr>
              <w:t>小时后要及时换机油。</w:t>
            </w:r>
          </w:p>
          <w:p w:rsidR="00DF2F97" w:rsidRDefault="00DF2F97" w:rsidP="0071467D">
            <w:pPr>
              <w:spacing w:line="360" w:lineRule="exact"/>
            </w:pPr>
            <w:r>
              <w:rPr>
                <w:rFonts w:hint="eastAsia"/>
              </w:rPr>
              <w:t>6</w:t>
            </w:r>
            <w:r>
              <w:rPr>
                <w:rFonts w:hint="eastAsia"/>
              </w:rPr>
              <w:t>、连续作业一个月更换机油一次。</w:t>
            </w:r>
          </w:p>
          <w:p w:rsidR="00DF2F97" w:rsidRDefault="00DF2F97" w:rsidP="0071467D">
            <w:pPr>
              <w:spacing w:line="360" w:lineRule="exact"/>
            </w:pPr>
            <w:r>
              <w:rPr>
                <w:rFonts w:hint="eastAsia"/>
              </w:rPr>
              <w:t>7</w:t>
            </w:r>
            <w:r>
              <w:rPr>
                <w:rFonts w:hint="eastAsia"/>
              </w:rPr>
              <w:t>、雨天草湿、杂草太长时不能使用剪草机。</w:t>
            </w:r>
          </w:p>
          <w:p w:rsidR="00DF2F97" w:rsidRDefault="00DF2F97" w:rsidP="0071467D">
            <w:pPr>
              <w:spacing w:line="360" w:lineRule="exact"/>
              <w:rPr>
                <w:szCs w:val="21"/>
              </w:rPr>
            </w:pPr>
            <w:r>
              <w:rPr>
                <w:rFonts w:hint="eastAsia"/>
              </w:rPr>
              <w:t>8</w:t>
            </w:r>
            <w:r>
              <w:rPr>
                <w:rFonts w:hint="eastAsia"/>
              </w:rPr>
              <w:t>、剪草机运行作业</w:t>
            </w:r>
            <w:r>
              <w:rPr>
                <w:rFonts w:hint="eastAsia"/>
              </w:rPr>
              <w:t>50</w:t>
            </w:r>
            <w:r>
              <w:rPr>
                <w:rFonts w:hint="eastAsia"/>
              </w:rPr>
              <w:t>小时进行一次保养。</w:t>
            </w:r>
          </w:p>
        </w:tc>
        <w:tc>
          <w:tcPr>
            <w:tcW w:w="3544" w:type="dxa"/>
            <w:vAlign w:val="center"/>
          </w:tcPr>
          <w:p w:rsidR="00DF2F97" w:rsidRDefault="00DF2F97" w:rsidP="0071467D">
            <w:pPr>
              <w:spacing w:line="360" w:lineRule="exact"/>
            </w:pPr>
            <w:r>
              <w:rPr>
                <w:rFonts w:hint="eastAsia"/>
              </w:rPr>
              <w:t>1</w:t>
            </w:r>
            <w:r>
              <w:rPr>
                <w:rFonts w:hint="eastAsia"/>
              </w:rPr>
              <w:t>、作业</w:t>
            </w:r>
            <w:r>
              <w:rPr>
                <w:rFonts w:hint="eastAsia"/>
              </w:rPr>
              <w:t>50</w:t>
            </w:r>
            <w:r>
              <w:rPr>
                <w:rFonts w:hint="eastAsia"/>
              </w:rPr>
              <w:t>小时进行保养一次。</w:t>
            </w:r>
          </w:p>
          <w:p w:rsidR="00DF2F97" w:rsidRDefault="00DF2F97" w:rsidP="0071467D">
            <w:pPr>
              <w:spacing w:line="360" w:lineRule="exact"/>
            </w:pPr>
            <w:r>
              <w:rPr>
                <w:rFonts w:hint="eastAsia"/>
              </w:rPr>
              <w:t>2</w:t>
            </w:r>
            <w:r>
              <w:rPr>
                <w:rFonts w:hint="eastAsia"/>
              </w:rPr>
              <w:t>、及时清洁机壳表面卫生及各部位零件。</w:t>
            </w:r>
          </w:p>
          <w:p w:rsidR="00DF2F97" w:rsidRDefault="00DF2F97" w:rsidP="0071467D">
            <w:pPr>
              <w:spacing w:line="360" w:lineRule="exact"/>
            </w:pPr>
            <w:r>
              <w:rPr>
                <w:rFonts w:hint="eastAsia"/>
              </w:rPr>
              <w:t>3</w:t>
            </w:r>
            <w:r>
              <w:rPr>
                <w:rFonts w:hint="eastAsia"/>
              </w:rPr>
              <w:t>、化油器的清洗及火花塞的清洁和调整。</w:t>
            </w:r>
          </w:p>
          <w:p w:rsidR="00DF2F97" w:rsidRDefault="00DF2F97" w:rsidP="0071467D">
            <w:pPr>
              <w:spacing w:line="360" w:lineRule="exact"/>
            </w:pPr>
            <w:r>
              <w:rPr>
                <w:rFonts w:hint="eastAsia"/>
              </w:rPr>
              <w:t>4</w:t>
            </w:r>
            <w:r>
              <w:rPr>
                <w:rFonts w:hint="eastAsia"/>
              </w:rPr>
              <w:t>、化油器机件的更换。</w:t>
            </w:r>
          </w:p>
          <w:p w:rsidR="00DF2F97" w:rsidRDefault="00DF2F97" w:rsidP="0071467D">
            <w:pPr>
              <w:spacing w:line="360" w:lineRule="exact"/>
              <w:rPr>
                <w:rFonts w:ascii="宋体" w:hAnsi="宋体" w:cs="宋体"/>
                <w:color w:val="000000"/>
                <w:kern w:val="0"/>
                <w:szCs w:val="21"/>
              </w:rPr>
            </w:pPr>
            <w:r>
              <w:rPr>
                <w:rFonts w:hint="eastAsia"/>
              </w:rPr>
              <w:t>5</w:t>
            </w:r>
            <w:r>
              <w:rPr>
                <w:rFonts w:hint="eastAsia"/>
              </w:rPr>
              <w:t>、每次作业后及时清洁各部位零件，若长时间放置时将油箱及化油器的燃料全部倒出。</w:t>
            </w:r>
          </w:p>
        </w:tc>
        <w:tc>
          <w:tcPr>
            <w:tcW w:w="3064" w:type="dxa"/>
            <w:vAlign w:val="center"/>
          </w:tcPr>
          <w:p w:rsidR="00DF2F97" w:rsidRDefault="00DF2F97" w:rsidP="0071467D">
            <w:pPr>
              <w:spacing w:line="360" w:lineRule="exact"/>
            </w:pPr>
            <w:r>
              <w:rPr>
                <w:rFonts w:hint="eastAsia"/>
              </w:rPr>
              <w:t>1</w:t>
            </w:r>
            <w:r>
              <w:rPr>
                <w:rFonts w:hint="eastAsia"/>
              </w:rPr>
              <w:t>、作业</w:t>
            </w:r>
            <w:r>
              <w:rPr>
                <w:rFonts w:hint="eastAsia"/>
              </w:rPr>
              <w:t>50</w:t>
            </w:r>
            <w:r>
              <w:rPr>
                <w:rFonts w:hint="eastAsia"/>
              </w:rPr>
              <w:t>小时进行全面保养一次。</w:t>
            </w:r>
          </w:p>
          <w:p w:rsidR="00DF2F97" w:rsidRDefault="00DF2F97" w:rsidP="0071467D">
            <w:pPr>
              <w:spacing w:line="360" w:lineRule="exact"/>
            </w:pPr>
            <w:r>
              <w:rPr>
                <w:rFonts w:hint="eastAsia"/>
              </w:rPr>
              <w:t>2</w:t>
            </w:r>
            <w:r>
              <w:rPr>
                <w:rFonts w:hint="eastAsia"/>
              </w:rPr>
              <w:t>、及时清洁机壳卫生及各部位零件。</w:t>
            </w:r>
          </w:p>
          <w:p w:rsidR="00DF2F97" w:rsidRDefault="00DF2F97" w:rsidP="0071467D">
            <w:pPr>
              <w:spacing w:line="360" w:lineRule="exact"/>
              <w:rPr>
                <w:rFonts w:ascii="Arial" w:hAnsi="Arial"/>
              </w:rPr>
            </w:pPr>
            <w:r>
              <w:rPr>
                <w:rFonts w:hint="eastAsia"/>
              </w:rPr>
              <w:t>3</w:t>
            </w:r>
            <w:r>
              <w:rPr>
                <w:rFonts w:hint="eastAsia"/>
              </w:rPr>
              <w:t>、火星塞的清洁和调整。</w:t>
            </w:r>
          </w:p>
          <w:p w:rsidR="00DF2F97" w:rsidRDefault="00DF2F97" w:rsidP="0071467D">
            <w:pPr>
              <w:spacing w:line="360" w:lineRule="exact"/>
              <w:rPr>
                <w:rFonts w:ascii="Arial" w:hAnsi="Arial"/>
              </w:rPr>
            </w:pPr>
            <w:r>
              <w:rPr>
                <w:rFonts w:hint="eastAsia"/>
              </w:rPr>
              <w:t>4</w:t>
            </w:r>
            <w:r>
              <w:rPr>
                <w:rFonts w:hint="eastAsia"/>
              </w:rPr>
              <w:t>、喷药机作业后应及时清洗机体内外沾上的农药，预防腐蚀机体。</w:t>
            </w:r>
          </w:p>
        </w:tc>
      </w:tr>
    </w:tbl>
    <w:p w:rsidR="00DF2F97" w:rsidRDefault="00DF2F97" w:rsidP="00DF2F97">
      <w:pPr>
        <w:pStyle w:val="a7"/>
        <w:spacing w:line="360" w:lineRule="exact"/>
        <w:ind w:firstLine="480"/>
        <w:rPr>
          <w:rFonts w:ascii="宋体" w:hAnsi="宋体" w:cs="宋体"/>
          <w:sz w:val="24"/>
        </w:rPr>
      </w:pPr>
    </w:p>
    <w:p w:rsidR="00DF2F97" w:rsidRDefault="00DF2F97" w:rsidP="00DF2F97">
      <w:pPr>
        <w:pStyle w:val="a7"/>
        <w:spacing w:line="360" w:lineRule="auto"/>
        <w:ind w:firstLine="480"/>
        <w:rPr>
          <w:rFonts w:ascii="宋体" w:hAnsi="宋体" w:cs="宋体"/>
          <w:sz w:val="24"/>
        </w:rPr>
        <w:sectPr w:rsidR="00DF2F97">
          <w:footerReference w:type="default" r:id="rId75"/>
          <w:pgSz w:w="16838" w:h="11906" w:orient="landscape"/>
          <w:pgMar w:top="1134" w:right="1134" w:bottom="1134" w:left="1134" w:header="851" w:footer="992" w:gutter="0"/>
          <w:cols w:space="0"/>
          <w:docGrid w:type="lines" w:linePitch="332"/>
        </w:sectPr>
      </w:pPr>
    </w:p>
    <w:p w:rsidR="00DF2F97" w:rsidRDefault="00DF2F97" w:rsidP="00DF2F97">
      <w:pPr>
        <w:rPr>
          <w:rFonts w:asciiTheme="minorEastAsia" w:hAnsiTheme="minorEastAsia" w:cstheme="minorEastAsia"/>
          <w:sz w:val="28"/>
          <w:szCs w:val="28"/>
        </w:rPr>
      </w:pPr>
      <w:bookmarkStart w:id="357" w:name="_Toc12374"/>
      <w:r>
        <w:rPr>
          <w:rFonts w:asciiTheme="minorEastAsia" w:hAnsiTheme="minorEastAsia" w:cstheme="minorEastAsia" w:hint="eastAsia"/>
          <w:sz w:val="28"/>
          <w:szCs w:val="28"/>
        </w:rPr>
        <w:lastRenderedPageBreak/>
        <w:t>4、年度绿化养护计划表</w:t>
      </w:r>
      <w:bookmarkEnd w:id="357"/>
    </w:p>
    <w:tbl>
      <w:tblPr>
        <w:tblStyle w:val="af0"/>
        <w:tblW w:w="9854" w:type="dxa"/>
        <w:tblLayout w:type="fixed"/>
        <w:tblLook w:val="04A0" w:firstRow="1" w:lastRow="0" w:firstColumn="1" w:lastColumn="0" w:noHBand="0" w:noVBand="1"/>
      </w:tblPr>
      <w:tblGrid>
        <w:gridCol w:w="1332"/>
        <w:gridCol w:w="8522"/>
      </w:tblGrid>
      <w:tr w:rsidR="00DF2F97" w:rsidTr="0071467D">
        <w:tc>
          <w:tcPr>
            <w:tcW w:w="1332" w:type="dxa"/>
          </w:tcPr>
          <w:p w:rsidR="00DF2F97" w:rsidRDefault="00DF2F97" w:rsidP="0071467D">
            <w:pPr>
              <w:jc w:val="center"/>
              <w:rPr>
                <w:rFonts w:asciiTheme="minorEastAsia" w:hAnsiTheme="minorEastAsia" w:cstheme="minorEastAsia"/>
                <w:sz w:val="28"/>
                <w:szCs w:val="28"/>
              </w:rPr>
            </w:pPr>
            <w:r>
              <w:rPr>
                <w:rFonts w:ascii="宋体" w:hAnsi="宋体" w:hint="eastAsia"/>
                <w:b/>
                <w:sz w:val="24"/>
              </w:rPr>
              <w:t>月份</w:t>
            </w:r>
          </w:p>
        </w:tc>
        <w:tc>
          <w:tcPr>
            <w:tcW w:w="8522" w:type="dxa"/>
          </w:tcPr>
          <w:p w:rsidR="00DF2F97" w:rsidRDefault="00DF2F97" w:rsidP="0071467D">
            <w:pPr>
              <w:jc w:val="center"/>
              <w:rPr>
                <w:rFonts w:asciiTheme="minorEastAsia" w:hAnsiTheme="minorEastAsia" w:cstheme="minorEastAsia"/>
                <w:sz w:val="28"/>
                <w:szCs w:val="28"/>
              </w:rPr>
            </w:pPr>
            <w:r>
              <w:rPr>
                <w:rFonts w:ascii="宋体" w:hAnsi="宋体" w:hint="eastAsia"/>
                <w:b/>
                <w:sz w:val="24"/>
              </w:rPr>
              <w:t>绿化养护管理计划表</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一月</w:t>
            </w:r>
          </w:p>
        </w:tc>
        <w:tc>
          <w:tcPr>
            <w:tcW w:w="8522" w:type="dxa"/>
          </w:tcPr>
          <w:p w:rsidR="00DF2F97" w:rsidRDefault="00DF2F97" w:rsidP="0071467D">
            <w:pPr>
              <w:rPr>
                <w:rFonts w:asciiTheme="minorEastAsia" w:hAnsiTheme="minorEastAsia" w:cstheme="minorEastAsia"/>
                <w:sz w:val="28"/>
                <w:szCs w:val="28"/>
              </w:rPr>
            </w:pPr>
            <w:r>
              <w:rPr>
                <w:rFonts w:ascii="宋体" w:hAnsi="宋体" w:hint="eastAsia"/>
                <w:szCs w:val="21"/>
              </w:rPr>
              <w:t>修剪：全面展开落叶树木的整形修剪工作，根据各种树木的树龄、生长习性、树型特点做到有针对性的修剪。维护巡查：随时检查苗木的防冻情况，发现防冻物有漏风的情况应及时补救。大雪大风后及时检查苗木的损伤情况，及时处理。</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二月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继续进行苗木的整形修剪，月底前把各种苗木的修剪工作完成。做好节日期间燃放烟花爆竹防火工作，并做好春季绿化的各项准备工作。</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三月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szCs w:val="21"/>
              </w:rPr>
              <w:t>3</w:t>
            </w:r>
            <w:r>
              <w:rPr>
                <w:rFonts w:ascii="宋体" w:hAnsi="宋体" w:hint="eastAsia"/>
                <w:szCs w:val="21"/>
              </w:rPr>
              <w:t>月份浇返青水，各种树木、花卉、草坪应及时灌水，特别是上年新种植的苗木，合理安排灌水。保证苗木的水分需求。拆除防寒物：随着气温上升，对冬季所用的防寒物应适时拆除。</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四月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苗木的栽种，对</w:t>
            </w:r>
            <w:proofErr w:type="gramStart"/>
            <w:r>
              <w:rPr>
                <w:rFonts w:ascii="宋体" w:hAnsi="宋体" w:hint="eastAsia"/>
                <w:szCs w:val="21"/>
              </w:rPr>
              <w:t>去年死株黄杨</w:t>
            </w:r>
            <w:proofErr w:type="gramEnd"/>
            <w:r>
              <w:rPr>
                <w:rFonts w:ascii="宋体" w:hAnsi="宋体" w:hint="eastAsia"/>
                <w:szCs w:val="21"/>
              </w:rPr>
              <w:t>、斑秃草坪进行补植翻种。浇水：根据各种植物生长状况继续进行春灌，病虫害的防治：所有的绿化植物必须全面的、均匀的喷洒药物一遍。降低虫量，减轻危害。对草坪及时修剪，本月修剪一次。</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五月</w:t>
            </w:r>
          </w:p>
        </w:tc>
        <w:tc>
          <w:tcPr>
            <w:tcW w:w="8522" w:type="dxa"/>
          </w:tcPr>
          <w:p w:rsidR="00DF2F97" w:rsidRDefault="00DF2F97" w:rsidP="0071467D">
            <w:pPr>
              <w:rPr>
                <w:rFonts w:asciiTheme="minorEastAsia" w:hAnsiTheme="minorEastAsia" w:cstheme="minorEastAsia"/>
                <w:sz w:val="28"/>
                <w:szCs w:val="28"/>
              </w:rPr>
            </w:pPr>
            <w:r>
              <w:rPr>
                <w:rFonts w:ascii="宋体" w:hAnsi="宋体" w:hint="eastAsia"/>
                <w:szCs w:val="21"/>
              </w:rPr>
              <w:t>浇水：各种植物的需水量很大，适时浇水满足苗木的生长要求，并及时松土保墒。月季，要及时剪除残花，减少营养损失。绿篱及色块要修剪一次，保证造型轮廓明显，层次分明。对草坪及时修剪，本月修剪一次。</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六月</w:t>
            </w:r>
          </w:p>
        </w:tc>
        <w:tc>
          <w:tcPr>
            <w:tcW w:w="8522" w:type="dxa"/>
          </w:tcPr>
          <w:p w:rsidR="00DF2F97" w:rsidRDefault="00DF2F97" w:rsidP="0071467D">
            <w:pPr>
              <w:rPr>
                <w:rFonts w:asciiTheme="minorEastAsia" w:hAnsiTheme="minorEastAsia" w:cstheme="minorEastAsia"/>
                <w:sz w:val="28"/>
                <w:szCs w:val="28"/>
              </w:rPr>
            </w:pPr>
            <w:r>
              <w:rPr>
                <w:rFonts w:ascii="宋体" w:hAnsi="宋体" w:hint="eastAsia"/>
                <w:szCs w:val="21"/>
              </w:rPr>
              <w:t>浇水：树木、草坪、绿篱进入生长旺盛期，需水量很大，适时浇水满足苗木的生长要求，并及时松土保墒。对草坪及时修剪，</w:t>
            </w:r>
            <w:r>
              <w:rPr>
                <w:rFonts w:ascii="宋体" w:hAnsi="宋体"/>
                <w:szCs w:val="21"/>
              </w:rPr>
              <w:t>10-15</w:t>
            </w:r>
            <w:r>
              <w:rPr>
                <w:rFonts w:ascii="宋体" w:hAnsi="宋体" w:hint="eastAsia"/>
                <w:szCs w:val="21"/>
              </w:rPr>
              <w:t>天修剪一次。月季、绿篱及色块要定期修剪，保证造型轮廓明显，层次分明。进入雨季做好防涝工作。</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七月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浇水：树木、草坪、绿篱进入生长旺盛期，需水量很大，适时浇水满足苗木的生长要求，并及时松土保墒。对草坪及时修剪，</w:t>
            </w:r>
            <w:r>
              <w:rPr>
                <w:rFonts w:ascii="宋体" w:hAnsi="宋体"/>
                <w:szCs w:val="21"/>
              </w:rPr>
              <w:t>10-15</w:t>
            </w:r>
            <w:r>
              <w:rPr>
                <w:rFonts w:ascii="宋体" w:hAnsi="宋体" w:hint="eastAsia"/>
                <w:szCs w:val="21"/>
              </w:rPr>
              <w:t>天修剪一次。月季、绿篱及色块要定期修剪，保证造型轮廓明显，层次分明，做好月季除草工作，进入雨季做好防涝工作。</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八月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浇水：树木、草坪、绿篱进入生长旺盛期，需水量很大，适时浇水满足苗木的生长要求，并及时松土保墒。对草坪及时修剪，</w:t>
            </w:r>
            <w:r>
              <w:rPr>
                <w:rFonts w:ascii="宋体" w:hAnsi="宋体"/>
                <w:szCs w:val="21"/>
              </w:rPr>
              <w:t>10-15</w:t>
            </w:r>
            <w:r>
              <w:rPr>
                <w:rFonts w:ascii="宋体" w:hAnsi="宋体" w:hint="eastAsia"/>
                <w:szCs w:val="21"/>
              </w:rPr>
              <w:t>天修剪一次。月季、绿篱及色块要定期修剪，保证造型轮廓明显，层次分明。进入雨季做好防涝工作。除草：彻底清除草坪及各种树木下的杂草，绿篱及色块内生出的杂</w:t>
            </w:r>
            <w:proofErr w:type="gramStart"/>
            <w:r>
              <w:rPr>
                <w:rFonts w:ascii="宋体" w:hAnsi="宋体" w:hint="eastAsia"/>
                <w:szCs w:val="21"/>
              </w:rPr>
              <w:t>生植</w:t>
            </w:r>
            <w:proofErr w:type="gramEnd"/>
            <w:r>
              <w:rPr>
                <w:rFonts w:ascii="宋体" w:hAnsi="宋体" w:hint="eastAsia"/>
                <w:szCs w:val="21"/>
              </w:rPr>
              <w:t>物、爬藤等</w:t>
            </w:r>
            <w:r>
              <w:rPr>
                <w:rFonts w:ascii="宋体" w:hAnsi="宋体"/>
                <w:szCs w:val="21"/>
              </w:rPr>
              <w:t xml:space="preserve"> </w:t>
            </w:r>
            <w:r>
              <w:rPr>
                <w:rFonts w:ascii="宋体" w:hAnsi="宋体" w:hint="eastAsia"/>
                <w:szCs w:val="21"/>
              </w:rPr>
              <w:t>。</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九月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浇水：树木、草坪、绿篱进入生长旺盛期，需水量很大，适时浇水满足苗木的生长要求，并及时松土保墒。对草坪及时修剪，</w:t>
            </w:r>
            <w:r>
              <w:rPr>
                <w:rFonts w:ascii="宋体" w:hAnsi="宋体"/>
                <w:szCs w:val="21"/>
              </w:rPr>
              <w:t>10-15</w:t>
            </w:r>
            <w:r>
              <w:rPr>
                <w:rFonts w:ascii="宋体" w:hAnsi="宋体" w:hint="eastAsia"/>
                <w:szCs w:val="21"/>
              </w:rPr>
              <w:t>天修剪一次。月季、绿篱及色块要定期修剪，保证造型轮廓明显，层次分明。</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十月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准备秋季植树：下旬耐寒树木</w:t>
            </w:r>
            <w:proofErr w:type="gramStart"/>
            <w:r>
              <w:rPr>
                <w:rFonts w:ascii="宋体" w:hAnsi="宋体" w:hint="eastAsia"/>
                <w:szCs w:val="21"/>
              </w:rPr>
              <w:t>一</w:t>
            </w:r>
            <w:proofErr w:type="gramEnd"/>
            <w:r>
              <w:rPr>
                <w:rFonts w:ascii="宋体" w:hAnsi="宋体" w:hint="eastAsia"/>
                <w:szCs w:val="21"/>
              </w:rPr>
              <w:t>落叶，就可以按计划开始栽植。适时浇水，及时松土保墒，</w:t>
            </w:r>
            <w:proofErr w:type="gramStart"/>
            <w:r>
              <w:rPr>
                <w:rFonts w:ascii="宋体" w:hAnsi="宋体" w:hint="eastAsia"/>
                <w:szCs w:val="21"/>
              </w:rPr>
              <w:t>修剪伐除死去</w:t>
            </w:r>
            <w:proofErr w:type="gramEnd"/>
            <w:r>
              <w:rPr>
                <w:rFonts w:ascii="宋体" w:hAnsi="宋体" w:hint="eastAsia"/>
                <w:szCs w:val="21"/>
              </w:rPr>
              <w:t>的苗木，修剪枯干枝、除根蘖、疯</w:t>
            </w:r>
            <w:proofErr w:type="gramStart"/>
            <w:r>
              <w:rPr>
                <w:rFonts w:ascii="宋体" w:hAnsi="宋体" w:hint="eastAsia"/>
                <w:szCs w:val="21"/>
              </w:rPr>
              <w:t>蘖</w:t>
            </w:r>
            <w:proofErr w:type="gramEnd"/>
            <w:r>
              <w:rPr>
                <w:rFonts w:ascii="宋体" w:hAnsi="宋体" w:hint="eastAsia"/>
                <w:szCs w:val="21"/>
              </w:rPr>
              <w:t>，剪残花。根据草坪长势适当进行修剪。绿篱除过长枝条剪下外，一般不再进行修剪。为冬季修剪做准备。</w:t>
            </w:r>
            <w:r>
              <w:rPr>
                <w:rFonts w:ascii="宋体" w:hAnsi="宋体"/>
                <w:szCs w:val="21"/>
              </w:rPr>
              <w:t xml:space="preserve"> </w:t>
            </w:r>
            <w:r>
              <w:rPr>
                <w:rFonts w:ascii="宋体" w:hAnsi="宋体" w:hint="eastAsia"/>
                <w:szCs w:val="21"/>
              </w:rPr>
              <w:t>病虫害的防治：本月主要防治的是草坪上的粘虫、蚜虫。除草：彻底清除草坪及各种树木下的杂草，杂</w:t>
            </w:r>
            <w:proofErr w:type="gramStart"/>
            <w:r>
              <w:rPr>
                <w:rFonts w:ascii="宋体" w:hAnsi="宋体" w:hint="eastAsia"/>
                <w:szCs w:val="21"/>
              </w:rPr>
              <w:t>生植</w:t>
            </w:r>
            <w:proofErr w:type="gramEnd"/>
            <w:r>
              <w:rPr>
                <w:rFonts w:ascii="宋体" w:hAnsi="宋体" w:hint="eastAsia"/>
                <w:szCs w:val="21"/>
              </w:rPr>
              <w:t>物、爬藤等</w:t>
            </w:r>
            <w:r>
              <w:rPr>
                <w:rFonts w:ascii="宋体" w:hAnsi="宋体"/>
                <w:szCs w:val="21"/>
              </w:rPr>
              <w:t xml:space="preserve"> </w:t>
            </w:r>
            <w:r>
              <w:rPr>
                <w:rFonts w:ascii="宋体" w:hAnsi="宋体" w:hint="eastAsia"/>
                <w:szCs w:val="21"/>
              </w:rPr>
              <w:t>。</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十一月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szCs w:val="21"/>
              </w:rPr>
              <w:t xml:space="preserve"> 11</w:t>
            </w:r>
            <w:r>
              <w:rPr>
                <w:rFonts w:ascii="宋体" w:hAnsi="宋体" w:hint="eastAsia"/>
                <w:szCs w:val="21"/>
              </w:rPr>
              <w:t>月中下旬对苗木、草坪浇灌封冻水，尤其是新栽植的苗木要浇灌透水，在土壤冻结前完成。防寒：对不耐寒的树木做好越冬防寒的准备工作。施肥：有条件的可以在土壤封冻前施基肥。树木涂白工作。</w:t>
            </w:r>
          </w:p>
        </w:tc>
      </w:tr>
      <w:tr w:rsidR="00DF2F97" w:rsidTr="0071467D">
        <w:tc>
          <w:tcPr>
            <w:tcW w:w="1332" w:type="dxa"/>
            <w:vAlign w:val="center"/>
          </w:tcPr>
          <w:p w:rsidR="00DF2F97" w:rsidRDefault="00DF2F97" w:rsidP="0071467D">
            <w:pPr>
              <w:jc w:val="center"/>
              <w:rPr>
                <w:rFonts w:asciiTheme="minorEastAsia" w:hAnsiTheme="minorEastAsia" w:cstheme="minorEastAsia"/>
                <w:sz w:val="28"/>
                <w:szCs w:val="28"/>
              </w:rPr>
            </w:pPr>
            <w:r>
              <w:rPr>
                <w:rFonts w:ascii="宋体" w:hAnsi="宋体" w:hint="eastAsia"/>
                <w:szCs w:val="21"/>
              </w:rPr>
              <w:t>十二月</w:t>
            </w:r>
          </w:p>
        </w:tc>
        <w:tc>
          <w:tcPr>
            <w:tcW w:w="8522" w:type="dxa"/>
            <w:vAlign w:val="center"/>
          </w:tcPr>
          <w:p w:rsidR="00DF2F97" w:rsidRDefault="00DF2F97" w:rsidP="0071467D">
            <w:pPr>
              <w:jc w:val="left"/>
              <w:rPr>
                <w:rFonts w:asciiTheme="minorEastAsia" w:hAnsiTheme="minorEastAsia" w:cstheme="minorEastAsia"/>
                <w:sz w:val="28"/>
                <w:szCs w:val="28"/>
              </w:rPr>
            </w:pPr>
            <w:r>
              <w:rPr>
                <w:rFonts w:ascii="宋体" w:hAnsi="宋体" w:hint="eastAsia"/>
                <w:szCs w:val="21"/>
              </w:rPr>
              <w:t>修剪：全面展开落叶树木的整形修剪工作，根据各种树木的树龄、生长习性、树型特点做到有针对性的修剪。对于没有做到定型乔木，，保证树木的整体协调和丰满，对于花冠</w:t>
            </w:r>
            <w:proofErr w:type="gramStart"/>
            <w:r>
              <w:rPr>
                <w:rFonts w:ascii="宋体" w:hAnsi="宋体" w:hint="eastAsia"/>
                <w:szCs w:val="21"/>
              </w:rPr>
              <w:t>木根据</w:t>
            </w:r>
            <w:proofErr w:type="gramEnd"/>
            <w:r>
              <w:rPr>
                <w:rFonts w:ascii="宋体" w:hAnsi="宋体" w:hint="eastAsia"/>
                <w:szCs w:val="21"/>
              </w:rPr>
              <w:t>观赏需要通风透光进行</w:t>
            </w:r>
            <w:proofErr w:type="gramStart"/>
            <w:r>
              <w:rPr>
                <w:rFonts w:ascii="宋体" w:hAnsi="宋体" w:hint="eastAsia"/>
                <w:szCs w:val="21"/>
              </w:rPr>
              <w:t>缩修保证树</w:t>
            </w:r>
            <w:proofErr w:type="gramEnd"/>
            <w:r>
              <w:rPr>
                <w:rFonts w:ascii="宋体" w:hAnsi="宋体" w:hint="eastAsia"/>
                <w:szCs w:val="21"/>
              </w:rPr>
              <w:t>型。</w:t>
            </w:r>
          </w:p>
        </w:tc>
      </w:tr>
    </w:tbl>
    <w:p w:rsidR="00DF2F97" w:rsidRDefault="00DF2F97" w:rsidP="00DF2F97">
      <w:pPr>
        <w:rPr>
          <w:rFonts w:asciiTheme="minorEastAsia" w:hAnsiTheme="minorEastAsia" w:cstheme="minorEastAsia"/>
          <w:sz w:val="28"/>
          <w:szCs w:val="28"/>
        </w:rPr>
      </w:pPr>
    </w:p>
    <w:p w:rsidR="00DF2F97" w:rsidRDefault="00DF2F97" w:rsidP="00DF2F97">
      <w:pPr>
        <w:pStyle w:val="3"/>
        <w:jc w:val="center"/>
        <w:rPr>
          <w:rFonts w:asciiTheme="majorEastAsia" w:eastAsiaTheme="majorEastAsia" w:hAnsiTheme="majorEastAsia" w:cstheme="majorEastAsia"/>
          <w:szCs w:val="28"/>
        </w:rPr>
      </w:pPr>
      <w:bookmarkStart w:id="358" w:name="_Toc28247"/>
      <w:bookmarkStart w:id="359" w:name="_Toc23031"/>
      <w:bookmarkStart w:id="360" w:name="_Toc24290"/>
      <w:bookmarkStart w:id="361" w:name="_Toc519954823"/>
      <w:r>
        <w:rPr>
          <w:rFonts w:asciiTheme="majorEastAsia" w:eastAsiaTheme="majorEastAsia" w:hAnsiTheme="majorEastAsia" w:cstheme="majorEastAsia" w:hint="eastAsia"/>
          <w:szCs w:val="28"/>
        </w:rPr>
        <w:lastRenderedPageBreak/>
        <w:t>（十二）安全管理方案</w:t>
      </w:r>
      <w:bookmarkEnd w:id="358"/>
      <w:bookmarkEnd w:id="359"/>
      <w:bookmarkEnd w:id="360"/>
      <w:bookmarkEnd w:id="361"/>
    </w:p>
    <w:p w:rsidR="00DF2F97" w:rsidRDefault="00DF2F97" w:rsidP="00DF2F97">
      <w:pPr>
        <w:spacing w:line="560" w:lineRule="exact"/>
        <w:rPr>
          <w:rFonts w:asciiTheme="minorEastAsia" w:hAnsiTheme="minorEastAsia" w:cstheme="minorEastAsia"/>
          <w:b/>
          <w:bCs/>
          <w:sz w:val="28"/>
          <w:szCs w:val="28"/>
        </w:rPr>
      </w:pPr>
      <w:r>
        <w:rPr>
          <w:rFonts w:asciiTheme="minorEastAsia" w:hAnsiTheme="minorEastAsia" w:cstheme="minorEastAsia" w:hint="eastAsia"/>
          <w:b/>
          <w:bCs/>
          <w:sz w:val="28"/>
          <w:szCs w:val="28"/>
        </w:rPr>
        <w:t>1、岗位职责及作业程序描述</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（1）门卫保安:</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主要出入口24小时值守，检查出入人员的证件，来访者登记。</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保安在执勤中要做到讲文明、讲礼貌;处理问题要讲原则、讲方法，态度要和蔼，不急不</w:t>
      </w:r>
      <w:proofErr w:type="gramStart"/>
      <w:r>
        <w:rPr>
          <w:rFonts w:asciiTheme="minorEastAsia" w:hAnsiTheme="minorEastAsia" w:cstheme="minorEastAsia" w:hint="eastAsia"/>
          <w:sz w:val="28"/>
          <w:szCs w:val="28"/>
        </w:rPr>
        <w:t>躁</w:t>
      </w:r>
      <w:proofErr w:type="gramEnd"/>
      <w:r>
        <w:rPr>
          <w:rFonts w:asciiTheme="minorEastAsia" w:hAnsiTheme="minorEastAsia" w:cstheme="minorEastAsia" w:hint="eastAsia"/>
          <w:sz w:val="28"/>
          <w:szCs w:val="28"/>
        </w:rPr>
        <w:t>。</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执勤时不擅离岗位、嬉笑打闹、看书报杂志、吃东西、睡觉或进行其他与执勤职责无关的事。</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积极配合其他班组的保安员，做好安全防范工作，把好让您放心的大门。</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严格禁止闲杂人员、小商贩进入办公楼。</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对带出辖区或在辖区起卸的贵重物品，核查单位证明、个人证件后予以登记。</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认真履行值班登记制度。值班中发生、处理的各种情况在登记簿上详细记录，交接班时移交清楚，责任明确。</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（2）巡视保安:</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办公楼内公共区域流动巡视，设定多套巡逻路线，对重点部位采用定时巡逻和不定时巡逻混合方式。</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巡逻路线和需要重点巡视位置。</w:t>
      </w:r>
    </w:p>
    <w:p w:rsidR="00DF2F97" w:rsidRDefault="00DF2F97" w:rsidP="00DF2F97">
      <w:pPr>
        <w:pStyle w:val="af1"/>
        <w:spacing w:line="560" w:lineRule="exact"/>
        <w:ind w:left="140" w:firstLineChars="0" w:firstLine="0"/>
        <w:rPr>
          <w:rFonts w:asciiTheme="minorEastAsia" w:hAnsiTheme="minorEastAsia" w:cstheme="minorEastAsia"/>
          <w:sz w:val="28"/>
          <w:szCs w:val="28"/>
        </w:rPr>
      </w:pPr>
      <w:proofErr w:type="gramStart"/>
      <w:r>
        <w:rPr>
          <w:rFonts w:asciiTheme="minorEastAsia" w:hAnsiTheme="minorEastAsia" w:cstheme="minorEastAsia" w:hint="eastAsia"/>
          <w:sz w:val="28"/>
          <w:szCs w:val="28"/>
        </w:rPr>
        <w:t>照制定</w:t>
      </w:r>
      <w:proofErr w:type="gramEnd"/>
      <w:r>
        <w:rPr>
          <w:rFonts w:asciiTheme="minorEastAsia" w:hAnsiTheme="minorEastAsia" w:cstheme="minorEastAsia" w:hint="eastAsia"/>
          <w:sz w:val="28"/>
          <w:szCs w:val="28"/>
        </w:rPr>
        <w:t>的巡逻时间、路线进行巡视，保守巡逻路线的秘密。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熟悉责任区域内物业的基本情况，及时发现、处理各类安全隐患，防止治安事件的发生。</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检查各层卫生间、茶水间、电梯厅、防火通道的情况，发现问题及时上报。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lastRenderedPageBreak/>
        <w:t>⑤</w:t>
      </w:r>
      <w:r>
        <w:rPr>
          <w:rFonts w:asciiTheme="minorEastAsia" w:hAnsiTheme="minorEastAsia" w:cstheme="minorEastAsia" w:hint="eastAsia"/>
          <w:sz w:val="28"/>
          <w:szCs w:val="28"/>
        </w:rPr>
        <w:t>回答访客的咨询，必要时为其向导。</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发现形迹可疑的人应进行证件检查，必要时检查其所带物品。</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接到报警，要立刻前去现场处理，同时和值班室联系。</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⑧</w:t>
      </w:r>
      <w:r>
        <w:rPr>
          <w:rFonts w:asciiTheme="minorEastAsia" w:hAnsiTheme="minorEastAsia" w:cstheme="minorEastAsia" w:hint="eastAsia"/>
          <w:sz w:val="28"/>
          <w:szCs w:val="28"/>
        </w:rPr>
        <w:t>制止在办公楼内大声喧哗行为，以免影响他人的正常工作。</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⑨</w:t>
      </w:r>
      <w:r>
        <w:rPr>
          <w:rFonts w:asciiTheme="minorEastAsia" w:hAnsiTheme="minorEastAsia" w:cstheme="minorEastAsia" w:hint="eastAsia"/>
          <w:sz w:val="28"/>
          <w:szCs w:val="28"/>
        </w:rPr>
        <w:t>协助客户解决遇到的困难。</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⑩</w:t>
      </w:r>
      <w:r>
        <w:rPr>
          <w:rFonts w:asciiTheme="minorEastAsia" w:hAnsiTheme="minorEastAsia" w:cstheme="minorEastAsia" w:hint="eastAsia"/>
          <w:sz w:val="28"/>
          <w:szCs w:val="28"/>
        </w:rPr>
        <w:t>确认下班后办公室是否锁好。</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（3）监控保安：</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每日上岗前应先检查控制系统的运行状况是否正常，做好记录。</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重点区域进行24小时录相，做好资料保留，监视员发现可疑情况应作跟踪监视，并用录相机录下资料保留，同时用对讲机通知当班保安员现场察看。若情况十分危急(如火灾等)可用音响系统通知物业中的相关工作人员。监控中发现的情况及处理结果，应及时报告部门主管或项目处经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监控系统若发生故障，应及时处理，若无法处理应及时通知水电维修班派人员维修，故障及处理情况应做好记录存档。</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2、保安工作标准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（1）保安人员熟悉物业环境，文明执勤，训练有素，言语规范，认真负责；</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（2）涉及保安档案的管理有专人负责；</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（3）机动车停车场管理制度完善，管理责任明确，车辆进出有登记，做到有章可循；无堵塞交通和影响行人通行的现象；</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（4）非机动车车辆管理制度完善，按规定位置停放，管理有序；</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（5）结合物业情况，制订安全防范措施；</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（6）危及人身安全处设有明显标识和防护措施；</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lastRenderedPageBreak/>
        <w:t>（7）疏散通道、安全出口应设置指示灯，每层在公共部位应设置疏散图，标明所在位置；</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（8）针对设备机房、停车场、办公楼出入口等重点部位要有安全防范措施；</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（9）保安人员应按“仪容仪表”的要求着装上岗；</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（10）坚守岗位，提高警惕；</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（11）爱护公共设施设备，熟悉物业消防系统及消防器材安放位置，掌握各种灭火器材的使用方法，熟知各项突发事件或异常情况的处理程序，遇到突发事件能正确进行处理；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（12）认真参加军体训练及消防演练工作；</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（13）严守工作秘密；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（14）严格按“交接班制度”执行交接班，不迟到，不早退，不误班、漏班；</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（15）严禁睡岗、脱岗，做到“在岗一分钟，认真六十秒”。</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3、消防安全管理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对于任何一个物业来讲，消防安全至关重要。为确保本办公楼消防安全，我公司制定如下管理办法。</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（1）消防管理制度</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遵守消防管理规定，以法治火。</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项目处全体员工在火灾发生时都是义务消防员，因此，必须清楚地掌握和遵守国家颁布的消防条例及地方性消防管理规定，树立以法治火的意识。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建立健全消防管理制度，拟定消防预案。</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建立消防逐级管理责任制。</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lastRenderedPageBreak/>
        <w:t>项目处将加强消防组织领导，明确防火第一责任人，并层层落实，责任到人，与防火责任人逐级签订消防安全协议书。</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加强监督，定期检查。</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对管理区域内关键部位、消防通道、人员活动密集场所及办公楼死角进行定期与不定期检查，检查可采用自查、普查、抽查等方式进行。</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加强对消防设备设施、火灾事故照明系统、安全疏散指示标志的维护。</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针对运动员、客户特点，与客户共同制定火灾发生时的疏导方案。</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与客户互动，组织消防演习，达到共同防预的目的。</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（2）消防管理服务要求</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落实消防责任制</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经常开展消防安全检查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a每个职工每天对本岗位、本地段消防安全情况进行一次检查，排队本身能够排队的不安全因素，本身不能解决的消防隐患要及时上报。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b每周对消防设施进行一次检查。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c每月进行重点检查或抽查，元旦、春节、“五一”、“十一”前要组织防火安全大检查。主管领导每年不少于一次全面检查。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d消防安全检查要认真填写《消防每日检查登记表》、《消防安全周检、月检记录》及《消防安全季检、年检记录》，并将记录统一由消防中心存档。</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e每半年进行一次消防演练。</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f配合上级部门的检查和抽查，保证符合公安消防部门的要求(法律和规定)。</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lastRenderedPageBreak/>
        <w:t>g严格维护消防设备，并定期进行检测检查，保证设备完好及使用正常。</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（3）消防设备的日常检查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消防监控主机。按主机复位键，检查主机系统是否异常、故障的显示，然后按消声键消去控制器的声音，再立即按复位键，或恢复到机器报警前的正常状况。</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消防泵、喷洒泵。检查电源是否正常，主阀门是否处于常开状态，逆流阀关闭是否正常(喷洒</w:t>
      </w:r>
      <w:proofErr w:type="gramStart"/>
      <w:r>
        <w:rPr>
          <w:rFonts w:asciiTheme="minorEastAsia" w:hAnsiTheme="minorEastAsia" w:cstheme="minorEastAsia" w:hint="eastAsia"/>
          <w:sz w:val="28"/>
          <w:szCs w:val="28"/>
        </w:rPr>
        <w:t>泵还要</w:t>
      </w:r>
      <w:proofErr w:type="gramEnd"/>
      <w:r>
        <w:rPr>
          <w:rFonts w:asciiTheme="minorEastAsia" w:hAnsiTheme="minorEastAsia" w:cstheme="minorEastAsia" w:hint="eastAsia"/>
          <w:sz w:val="28"/>
          <w:szCs w:val="28"/>
        </w:rPr>
        <w:t>检查水压表是否正常:11. 5-15公斤)，清洁情况如何，消防联动</w:t>
      </w:r>
      <w:proofErr w:type="gramStart"/>
      <w:r>
        <w:rPr>
          <w:rFonts w:asciiTheme="minorEastAsia" w:hAnsiTheme="minorEastAsia" w:cstheme="minorEastAsia" w:hint="eastAsia"/>
          <w:sz w:val="28"/>
          <w:szCs w:val="28"/>
        </w:rPr>
        <w:t>柜直接</w:t>
      </w:r>
      <w:proofErr w:type="gramEnd"/>
      <w:r>
        <w:rPr>
          <w:rFonts w:asciiTheme="minorEastAsia" w:hAnsiTheme="minorEastAsia" w:cstheme="minorEastAsia" w:hint="eastAsia"/>
          <w:sz w:val="28"/>
          <w:szCs w:val="28"/>
        </w:rPr>
        <w:t>启动是否正常，每年年底做一次流量试验。</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疏散出口指示灯。检查指示灯安装是否牢固，指示灯玻璃面板有无划伤或破裂现象，电源指示灯是否亮，然后断开交流电，如果显示屏发光，说明该灯是好的。</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感烟器、感温器。检查与底座接触是否良好，外观是否干净，安装倾斜度不大于45度，烟感器、温感器无遮挡，处于良好巡检状态，抽检1. 0%，完好率达100%</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消防接合器。检查接合器开关是否良好，接合头是否灵活、完好，标志是否清楚，接合器是否被其它物体阻挡埋压。</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喷淋头。检查有无漏水情况，外观是否正常，观察监控主机喷淋系统是否正常。</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消防栓。检查门</w:t>
      </w:r>
      <w:proofErr w:type="gramStart"/>
      <w:r>
        <w:rPr>
          <w:rFonts w:asciiTheme="minorEastAsia" w:hAnsiTheme="minorEastAsia" w:cstheme="minorEastAsia" w:hint="eastAsia"/>
          <w:sz w:val="28"/>
          <w:szCs w:val="28"/>
        </w:rPr>
        <w:t>栓</w:t>
      </w:r>
      <w:proofErr w:type="gramEnd"/>
      <w:r>
        <w:rPr>
          <w:rFonts w:asciiTheme="minorEastAsia" w:hAnsiTheme="minorEastAsia" w:cstheme="minorEastAsia" w:hint="eastAsia"/>
          <w:sz w:val="28"/>
          <w:szCs w:val="28"/>
        </w:rPr>
        <w:t>是否良好，封条是否完整，</w:t>
      </w:r>
      <w:proofErr w:type="gramStart"/>
      <w:r>
        <w:rPr>
          <w:rFonts w:asciiTheme="minorEastAsia" w:hAnsiTheme="minorEastAsia" w:cstheme="minorEastAsia" w:hint="eastAsia"/>
          <w:sz w:val="28"/>
          <w:szCs w:val="28"/>
        </w:rPr>
        <w:t>栓</w:t>
      </w:r>
      <w:proofErr w:type="gramEnd"/>
      <w:r>
        <w:rPr>
          <w:rFonts w:asciiTheme="minorEastAsia" w:hAnsiTheme="minorEastAsia" w:cstheme="minorEastAsia" w:hint="eastAsia"/>
          <w:sz w:val="28"/>
          <w:szCs w:val="28"/>
        </w:rPr>
        <w:t>内部件是否齐全，固定是否良好。</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⑧</w:t>
      </w:r>
      <w:r>
        <w:rPr>
          <w:rFonts w:asciiTheme="minorEastAsia" w:hAnsiTheme="minorEastAsia" w:cstheme="minorEastAsia" w:hint="eastAsia"/>
          <w:sz w:val="28"/>
          <w:szCs w:val="28"/>
        </w:rPr>
        <w:t>双速风机。检查电源是否正常，启动低速状况，</w:t>
      </w:r>
      <w:proofErr w:type="gramStart"/>
      <w:r>
        <w:rPr>
          <w:rFonts w:asciiTheme="minorEastAsia" w:hAnsiTheme="minorEastAsia" w:cstheme="minorEastAsia" w:hint="eastAsia"/>
          <w:sz w:val="28"/>
          <w:szCs w:val="28"/>
        </w:rPr>
        <w:t>联动柜无报警</w:t>
      </w:r>
      <w:proofErr w:type="gramEnd"/>
      <w:r>
        <w:rPr>
          <w:rFonts w:asciiTheme="minorEastAsia" w:hAnsiTheme="minorEastAsia" w:cstheme="minorEastAsia" w:hint="eastAsia"/>
          <w:sz w:val="28"/>
          <w:szCs w:val="28"/>
        </w:rPr>
        <w:t>时处于联动状态，消防中心可随时启动调整状态。</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lastRenderedPageBreak/>
        <w:t>⑨</w:t>
      </w:r>
      <w:r>
        <w:rPr>
          <w:rFonts w:asciiTheme="minorEastAsia" w:hAnsiTheme="minorEastAsia" w:cstheme="minorEastAsia" w:hint="eastAsia"/>
          <w:sz w:val="28"/>
          <w:szCs w:val="28"/>
        </w:rPr>
        <w:t>防火卷闸。检查卷闸下面有无物品阻挡，操作</w:t>
      </w:r>
      <w:proofErr w:type="gramStart"/>
      <w:r>
        <w:rPr>
          <w:rFonts w:asciiTheme="minorEastAsia" w:hAnsiTheme="minorEastAsia" w:cstheme="minorEastAsia" w:hint="eastAsia"/>
          <w:sz w:val="28"/>
          <w:szCs w:val="28"/>
        </w:rPr>
        <w:t>箱是否</w:t>
      </w:r>
      <w:proofErr w:type="gramEnd"/>
      <w:r>
        <w:rPr>
          <w:rFonts w:asciiTheme="minorEastAsia" w:hAnsiTheme="minorEastAsia" w:cstheme="minorEastAsia" w:hint="eastAsia"/>
          <w:sz w:val="28"/>
          <w:szCs w:val="28"/>
        </w:rPr>
        <w:t>上锁，操作开关电源是否牌联运状态，启动联运柜测试完好率达100%0</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⑩</w:t>
      </w:r>
      <w:r>
        <w:rPr>
          <w:rFonts w:asciiTheme="minorEastAsia" w:hAnsiTheme="minorEastAsia" w:cstheme="minorEastAsia" w:hint="eastAsia"/>
          <w:sz w:val="28"/>
          <w:szCs w:val="28"/>
        </w:rPr>
        <w:t>防火门。检查开关是否良好，周围无物品堵塞，防火门状况良好。</w:t>
      </w:r>
    </w:p>
    <w:p w:rsidR="00DF2F97" w:rsidRDefault="00DF2F97" w:rsidP="00DF2F97">
      <w:pPr>
        <w:spacing w:line="560" w:lineRule="exact"/>
        <w:ind w:firstLineChars="100" w:firstLine="240"/>
        <w:rPr>
          <w:rFonts w:asciiTheme="minorEastAsia" w:hAnsiTheme="minorEastAsia" w:cstheme="minorEastAsia"/>
          <w:sz w:val="28"/>
          <w:szCs w:val="28"/>
        </w:rPr>
      </w:pPr>
      <w:r>
        <w:rPr>
          <w:rFonts w:ascii="微软雅黑" w:eastAsia="微软雅黑" w:hAnsi="微软雅黑" w:cs="微软雅黑"/>
          <w:color w:val="333333"/>
          <w:sz w:val="24"/>
          <w:szCs w:val="24"/>
          <w:shd w:val="clear" w:color="auto" w:fill="FFFFFF"/>
        </w:rPr>
        <w:t xml:space="preserve">⑪ </w:t>
      </w:r>
      <w:r>
        <w:rPr>
          <w:rFonts w:asciiTheme="minorEastAsia" w:hAnsiTheme="minorEastAsia" w:cstheme="minorEastAsia" w:hint="eastAsia"/>
          <w:sz w:val="28"/>
          <w:szCs w:val="28"/>
        </w:rPr>
        <w:t>紧急广播。检查电源是否正常，处于运行中按动支键后电压正常，测试音响正常。</w:t>
      </w:r>
    </w:p>
    <w:p w:rsidR="00DF2F97" w:rsidRDefault="00DF2F97" w:rsidP="00DF2F97">
      <w:pPr>
        <w:spacing w:line="560" w:lineRule="exact"/>
        <w:rPr>
          <w:rFonts w:asciiTheme="minorEastAsia" w:hAnsiTheme="minorEastAsia" w:cstheme="minorEastAsia"/>
          <w:sz w:val="28"/>
          <w:szCs w:val="28"/>
        </w:rPr>
      </w:pPr>
      <w:r>
        <w:rPr>
          <w:rFonts w:ascii="微软雅黑" w:eastAsia="微软雅黑" w:hAnsi="微软雅黑" w:cs="微软雅黑"/>
          <w:color w:val="333333"/>
          <w:sz w:val="24"/>
          <w:szCs w:val="24"/>
          <w:shd w:val="clear" w:color="auto" w:fill="FFFFFF"/>
        </w:rPr>
        <w:t xml:space="preserve">  ⑫ </w:t>
      </w:r>
      <w:r>
        <w:rPr>
          <w:rFonts w:asciiTheme="minorEastAsia" w:hAnsiTheme="minorEastAsia" w:cstheme="minorEastAsia" w:hint="eastAsia"/>
          <w:sz w:val="28"/>
          <w:szCs w:val="28"/>
        </w:rPr>
        <w:t>灭火器。检查压力、重量是否符合要求，喷管有无破损，检查外观有无明显锈蚀，推车式灭火器需检查行驶机件是否灵活，伸展胶管有无破损。</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4、监控室管理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（1）消防监控</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消防中心实行专人值班24小时值班制度，值班员必须坚守岗位，不得随意离开值班室，保持高度警惕性，做好值班记录。</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消防中心严禁其他无关人员进入。</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值班员每天要检查消防系统是否正常。</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出现报警信号，立即检查信号真伪情况。</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消防中心内应配有手持灭火器材、消防扳手、消防斧。</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发现火警立即报告，并组织进行扑救。</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组织指挥应急疏散。</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（2）保安监控</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实行24小时值班制度。</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按照上级指示和操作规程进行操作。</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认真监视监控画面，发现可疑情况立即报告并妥善处置。</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熟练掌握监控系统的功能和操作方法。</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严格执行操作规程，不得更改操作程序。</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lastRenderedPageBreak/>
        <w:t>⑥</w:t>
      </w:r>
      <w:r>
        <w:rPr>
          <w:rFonts w:asciiTheme="minorEastAsia" w:hAnsiTheme="minorEastAsia" w:cstheme="minorEastAsia" w:hint="eastAsia"/>
          <w:sz w:val="28"/>
          <w:szCs w:val="28"/>
        </w:rPr>
        <w:t>爱护设备器材，认真维护保养，发现故障及时报告。</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坚守岗位，认真负责，未完成交接班手续不能离岗。</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5、车辆、道路及停车场管理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Theme="minorEastAsia" w:hAnsiTheme="minorEastAsia" w:cstheme="minorEastAsia" w:hint="eastAsia"/>
          <w:sz w:val="28"/>
          <w:szCs w:val="28"/>
        </w:rPr>
        <w:t>根据办公楼的硬件条件和现场情况设置岗位，保证办公楼机动车和非机动车辆出入有序，行驶规范，泊车到位。</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（1）车场管理内容</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车场的设备设施养护、维修，交通与车辆停放秩序的管理。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门前停车位及车辆管理(含地上)。</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停车场保洁和管理。</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（2）停车管理制度</w:t>
      </w:r>
    </w:p>
    <w:p w:rsidR="00DF2F97" w:rsidRDefault="00DF2F97" w:rsidP="00DF2F97">
      <w:pPr>
        <w:spacing w:line="560" w:lineRule="exact"/>
        <w:ind w:firstLineChars="150" w:firstLine="420"/>
        <w:rPr>
          <w:rFonts w:asciiTheme="minorEastAsia" w:hAnsiTheme="minorEastAsia" w:cstheme="minorEastAsia"/>
          <w:sz w:val="28"/>
          <w:szCs w:val="28"/>
        </w:rPr>
      </w:pPr>
      <w:r>
        <w:rPr>
          <w:rFonts w:asciiTheme="minorEastAsia" w:hAnsiTheme="minorEastAsia" w:cstheme="minorEastAsia" w:hint="eastAsia"/>
          <w:sz w:val="28"/>
          <w:szCs w:val="28"/>
        </w:rPr>
        <w:t>我公司拥有完善的车场管理机制和停车场管理制度，完全能够满足本项目管理需求。以下是车辆管理制度目录，我公司将在进场后根据实际情况予以完善。</w:t>
      </w:r>
    </w:p>
    <w:p w:rsidR="00DF2F97" w:rsidRDefault="00DF2F97" w:rsidP="00DF2F97">
      <w:pPr>
        <w:pStyle w:val="af1"/>
        <w:numPr>
          <w:ilvl w:val="0"/>
          <w:numId w:val="11"/>
        </w:numPr>
        <w:spacing w:line="560" w:lineRule="exact"/>
        <w:ind w:firstLineChars="0"/>
        <w:rPr>
          <w:rFonts w:asciiTheme="minorEastAsia" w:hAnsiTheme="minorEastAsia" w:cstheme="minorEastAsia"/>
          <w:sz w:val="28"/>
          <w:szCs w:val="28"/>
        </w:rPr>
      </w:pPr>
      <w:r>
        <w:rPr>
          <w:rFonts w:asciiTheme="minorEastAsia" w:hAnsiTheme="minorEastAsia" w:cstheme="minorEastAsia" w:hint="eastAsia"/>
          <w:sz w:val="28"/>
          <w:szCs w:val="28"/>
        </w:rPr>
        <w:t>机动车管理规定</w:t>
      </w:r>
    </w:p>
    <w:p w:rsidR="00DF2F97" w:rsidRDefault="00DF2F97" w:rsidP="00DF2F97">
      <w:pPr>
        <w:pStyle w:val="af1"/>
        <w:numPr>
          <w:ilvl w:val="0"/>
          <w:numId w:val="11"/>
        </w:numPr>
        <w:spacing w:line="560" w:lineRule="exact"/>
        <w:ind w:firstLineChars="0"/>
        <w:rPr>
          <w:rFonts w:asciiTheme="minorEastAsia" w:hAnsiTheme="minorEastAsia" w:cstheme="minorEastAsia"/>
          <w:sz w:val="28"/>
          <w:szCs w:val="28"/>
        </w:rPr>
      </w:pPr>
      <w:r>
        <w:rPr>
          <w:rFonts w:asciiTheme="minorEastAsia" w:hAnsiTheme="minorEastAsia" w:cstheme="minorEastAsia" w:hint="eastAsia"/>
          <w:sz w:val="28"/>
          <w:szCs w:val="28"/>
        </w:rPr>
        <w:t>非机动车管理规定</w:t>
      </w:r>
    </w:p>
    <w:p w:rsidR="00DF2F97" w:rsidRDefault="00DF2F97" w:rsidP="00DF2F97">
      <w:pPr>
        <w:pStyle w:val="af1"/>
        <w:numPr>
          <w:ilvl w:val="0"/>
          <w:numId w:val="11"/>
        </w:numPr>
        <w:spacing w:line="560" w:lineRule="exact"/>
        <w:ind w:firstLineChars="0"/>
        <w:rPr>
          <w:rFonts w:asciiTheme="minorEastAsia" w:hAnsiTheme="minorEastAsia" w:cstheme="minorEastAsia"/>
          <w:sz w:val="28"/>
          <w:szCs w:val="28"/>
        </w:rPr>
      </w:pPr>
      <w:r>
        <w:rPr>
          <w:rFonts w:asciiTheme="minorEastAsia" w:hAnsiTheme="minorEastAsia" w:cstheme="minorEastAsia" w:hint="eastAsia"/>
          <w:sz w:val="28"/>
          <w:szCs w:val="28"/>
        </w:rPr>
        <w:t>车场机动车进出管理操作规程</w:t>
      </w:r>
    </w:p>
    <w:p w:rsidR="00DF2F97" w:rsidRDefault="00DF2F97" w:rsidP="00DF2F97">
      <w:pPr>
        <w:pStyle w:val="af1"/>
        <w:spacing w:line="560" w:lineRule="exact"/>
        <w:ind w:left="140" w:firstLineChars="50" w:firstLine="14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非机动车进出管理操作规程</w:t>
      </w:r>
    </w:p>
    <w:p w:rsidR="00DF2F97" w:rsidRDefault="00DF2F97" w:rsidP="00DF2F97">
      <w:pPr>
        <w:pStyle w:val="af1"/>
        <w:spacing w:line="560" w:lineRule="exact"/>
        <w:ind w:left="140" w:firstLineChars="50" w:firstLine="14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车辆巡检规范</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车辆证件办理程序</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（3）机动车辆管理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车辆凭证出入，做到一车一证、一证一位、车证齐全，见证放车。外来临时车辆使用临时停放证，统一在临时停车位停放。</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在办公楼停放的车辆，须服从物业公司管理。</w:t>
      </w:r>
    </w:p>
    <w:p w:rsidR="00DF2F97" w:rsidRDefault="00DF2F97" w:rsidP="00DF2F97">
      <w:pPr>
        <w:spacing w:line="560" w:lineRule="exact"/>
        <w:ind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凡装有易燃、易爆、剧毒品或有污染物品车辆一律不准驶入。</w:t>
      </w:r>
    </w:p>
    <w:p w:rsidR="00DF2F97" w:rsidRDefault="00DF2F97" w:rsidP="00DF2F97">
      <w:pPr>
        <w:spacing w:line="560" w:lineRule="exact"/>
        <w:ind w:firstLine="280"/>
        <w:rPr>
          <w:rFonts w:asciiTheme="minorEastAsia" w:hAnsiTheme="minorEastAsia" w:cstheme="minorEastAsia"/>
          <w:sz w:val="28"/>
          <w:szCs w:val="28"/>
        </w:rPr>
      </w:pPr>
      <w:r>
        <w:rPr>
          <w:rFonts w:ascii="宋体" w:eastAsia="宋体" w:hAnsi="宋体" w:cs="宋体" w:hint="eastAsia"/>
          <w:sz w:val="28"/>
          <w:szCs w:val="28"/>
        </w:rPr>
        <w:lastRenderedPageBreak/>
        <w:t>④</w:t>
      </w:r>
      <w:r>
        <w:rPr>
          <w:rFonts w:asciiTheme="minorEastAsia" w:hAnsiTheme="minorEastAsia" w:cstheme="minorEastAsia" w:hint="eastAsia"/>
          <w:sz w:val="28"/>
          <w:szCs w:val="28"/>
        </w:rPr>
        <w:t>保安员礼貌待人、热情周到。</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保安员要熟知车主姓名、车型、车牌号、车位。随时巡查车辆停放情况，清点区内车辆与《车辆出入登记表》上是否一致。遇有门未锁、灯未关、漏油、漏水等现象发生时，立即通知车主。未通知到车主时，做好交接班记录，同时报领班和物业项目处。如若遇到醉酒驾驶者应立即劝阻，并报告保安领班和项目处。</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每车位文字档案齐全、资料准确率100%。</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外来进出车辆有登记，完成率100%，准确率100%。</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（4）非机动车管理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非机动车统一存放在指定地点，该地点要既方便客户及访客停放，又利于办公楼整体秩序的规范管理。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车辆管理员负责整理非机动车辆的停放秩序，统一朝向，整齐有序。</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巡视</w:t>
      </w:r>
      <w:proofErr w:type="gramStart"/>
      <w:r>
        <w:rPr>
          <w:rFonts w:asciiTheme="minorEastAsia" w:hAnsiTheme="minorEastAsia" w:cstheme="minorEastAsia" w:hint="eastAsia"/>
          <w:sz w:val="28"/>
          <w:szCs w:val="28"/>
        </w:rPr>
        <w:t>保安负责不</w:t>
      </w:r>
      <w:proofErr w:type="gramEnd"/>
      <w:r>
        <w:rPr>
          <w:rFonts w:asciiTheme="minorEastAsia" w:hAnsiTheme="minorEastAsia" w:cstheme="minorEastAsia" w:hint="eastAsia"/>
          <w:sz w:val="28"/>
          <w:szCs w:val="28"/>
        </w:rPr>
        <w:t>定期对非机动车停放地进行安全巡视，对有问题的车辆记录，并及时通知车主。</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对非机动车的控制，在停放地点划定长期停放区域和临时停放区域，并用不同标识加以区分。</w:t>
      </w:r>
    </w:p>
    <w:p w:rsidR="00DF2F97" w:rsidRDefault="00DF2F97" w:rsidP="00DF2F97">
      <w:pPr>
        <w:spacing w:line="560" w:lineRule="exact"/>
        <w:rPr>
          <w:rFonts w:asciiTheme="minorEastAsia" w:hAnsiTheme="minorEastAsia" w:cstheme="minorEastAsia"/>
          <w:b/>
          <w:sz w:val="28"/>
          <w:szCs w:val="28"/>
        </w:rPr>
      </w:pPr>
      <w:r>
        <w:rPr>
          <w:rFonts w:asciiTheme="minorEastAsia" w:hAnsiTheme="minorEastAsia" w:cstheme="minorEastAsia" w:hint="eastAsia"/>
          <w:b/>
          <w:sz w:val="28"/>
          <w:szCs w:val="28"/>
        </w:rPr>
        <w:t>6、培训方案</w:t>
      </w:r>
    </w:p>
    <w:tbl>
      <w:tblPr>
        <w:tblStyle w:val="af0"/>
        <w:tblW w:w="8930" w:type="dxa"/>
        <w:tblInd w:w="534" w:type="dxa"/>
        <w:tblLayout w:type="fixed"/>
        <w:tblLook w:val="04A0" w:firstRow="1" w:lastRow="0" w:firstColumn="1" w:lastColumn="0" w:noHBand="0" w:noVBand="1"/>
      </w:tblPr>
      <w:tblGrid>
        <w:gridCol w:w="704"/>
        <w:gridCol w:w="3444"/>
        <w:gridCol w:w="2074"/>
        <w:gridCol w:w="2708"/>
      </w:tblGrid>
      <w:tr w:rsidR="00DF2F97" w:rsidTr="0071467D">
        <w:tc>
          <w:tcPr>
            <w:tcW w:w="704" w:type="dxa"/>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序号</w:t>
            </w:r>
          </w:p>
        </w:tc>
        <w:tc>
          <w:tcPr>
            <w:tcW w:w="3444" w:type="dxa"/>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培训内容</w:t>
            </w:r>
          </w:p>
        </w:tc>
        <w:tc>
          <w:tcPr>
            <w:tcW w:w="2074" w:type="dxa"/>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培训频率</w:t>
            </w:r>
          </w:p>
        </w:tc>
        <w:tc>
          <w:tcPr>
            <w:tcW w:w="2708" w:type="dxa"/>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培训目标</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1、单兵队列动作</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2、三大步法</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3、体能训练</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逢周一至周五，</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每天训练一小时</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培养组织纪律性，</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练就扎实基本功</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1.擒拿格斗基本功</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2.捕俘拳</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3.防卫术</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逢周六、周日</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熟练掌握擒敌及</w:t>
            </w:r>
            <w:proofErr w:type="gramStart"/>
            <w:r>
              <w:rPr>
                <w:rFonts w:asciiTheme="minorEastAsia" w:hAnsiTheme="minorEastAsia" w:cstheme="minorEastAsia" w:hint="eastAsia"/>
                <w:sz w:val="24"/>
                <w:szCs w:val="24"/>
              </w:rPr>
              <w:t>防卫能技</w:t>
            </w:r>
            <w:proofErr w:type="gramEnd"/>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内务管理</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每周一次</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检查评比</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保持宿舍干净整洁</w:t>
            </w:r>
          </w:p>
          <w:p w:rsidR="00DF2F97" w:rsidRDefault="00DF2F97" w:rsidP="0071467D">
            <w:pPr>
              <w:spacing w:line="400" w:lineRule="exact"/>
              <w:rPr>
                <w:rFonts w:asciiTheme="minorEastAsia" w:hAnsiTheme="minorEastAsia" w:cstheme="minorEastAsia"/>
                <w:sz w:val="24"/>
                <w:szCs w:val="24"/>
              </w:rPr>
            </w:pP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例会(政治思想及职业道德教育，工作讲评及分析)</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每周一次</w:t>
            </w:r>
          </w:p>
          <w:p w:rsidR="00DF2F97" w:rsidRDefault="00DF2F97" w:rsidP="0071467D">
            <w:pPr>
              <w:spacing w:line="400" w:lineRule="exact"/>
              <w:rPr>
                <w:rFonts w:asciiTheme="minorEastAsia" w:hAnsiTheme="minorEastAsia" w:cstheme="minorEastAsia"/>
                <w:sz w:val="24"/>
                <w:szCs w:val="24"/>
              </w:rPr>
            </w:pP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提高思想觉悟，总结自身存在不足</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《公共秩序维护服务工作手册》;</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《车辆管理服务手册》</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每月一次</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培训考核</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熟悉岗位职责，操作规程，工作标准</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1、规章制度及相关法规政策;</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2、服务规范及流程</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每月一次</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培训考核</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熟悉相关法律常识，提升业务水平</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《消防管理工作手册》</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每月一次</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培训考核</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了解消防的基础知识，救火的基本程序及各自职责</w:t>
            </w:r>
          </w:p>
        </w:tc>
      </w:tr>
      <w:tr w:rsidR="00DF2F97" w:rsidTr="0071467D">
        <w:tc>
          <w:tcPr>
            <w:tcW w:w="704" w:type="dxa"/>
            <w:vAlign w:val="center"/>
          </w:tcPr>
          <w:p w:rsidR="00DF2F97" w:rsidRDefault="00DF2F97" w:rsidP="0071467D">
            <w:pPr>
              <w:pStyle w:val="21"/>
              <w:numPr>
                <w:ilvl w:val="0"/>
                <w:numId w:val="12"/>
              </w:numPr>
              <w:spacing w:line="400" w:lineRule="exact"/>
              <w:ind w:firstLineChars="0"/>
              <w:rPr>
                <w:rFonts w:asciiTheme="minorEastAsia" w:hAnsiTheme="minorEastAsia" w:cstheme="minorEastAsia"/>
                <w:sz w:val="24"/>
                <w:szCs w:val="24"/>
              </w:rPr>
            </w:pPr>
          </w:p>
        </w:tc>
        <w:tc>
          <w:tcPr>
            <w:tcW w:w="344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突发事件的应急处理</w:t>
            </w:r>
          </w:p>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紧急集合演练</w:t>
            </w:r>
          </w:p>
        </w:tc>
        <w:tc>
          <w:tcPr>
            <w:tcW w:w="2074"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每季度一次</w:t>
            </w:r>
          </w:p>
        </w:tc>
        <w:tc>
          <w:tcPr>
            <w:tcW w:w="2708" w:type="dxa"/>
            <w:vAlign w:val="center"/>
          </w:tcPr>
          <w:p w:rsidR="00DF2F97" w:rsidRDefault="00DF2F97" w:rsidP="0071467D">
            <w:pPr>
              <w:spacing w:line="400" w:lineRule="exact"/>
              <w:rPr>
                <w:rFonts w:asciiTheme="minorEastAsia" w:hAnsiTheme="minorEastAsia" w:cstheme="minorEastAsia"/>
                <w:sz w:val="24"/>
                <w:szCs w:val="24"/>
              </w:rPr>
            </w:pPr>
            <w:r>
              <w:rPr>
                <w:rFonts w:asciiTheme="minorEastAsia" w:hAnsiTheme="minorEastAsia" w:cstheme="minorEastAsia" w:hint="eastAsia"/>
                <w:sz w:val="24"/>
                <w:szCs w:val="24"/>
              </w:rPr>
              <w:t>提高突发事件处理能力</w:t>
            </w:r>
          </w:p>
        </w:tc>
      </w:tr>
    </w:tbl>
    <w:p w:rsidR="00DF2F97" w:rsidRDefault="00DF2F97" w:rsidP="00DF2F97">
      <w:pPr>
        <w:rPr>
          <w:rFonts w:ascii="宋体" w:hAnsi="宋体" w:cs="宋体"/>
          <w:sz w:val="24"/>
        </w:rPr>
      </w:pPr>
    </w:p>
    <w:p w:rsidR="00DF2F97" w:rsidRDefault="00DF2F97" w:rsidP="00DF2F97">
      <w:pPr>
        <w:pStyle w:val="3"/>
        <w:jc w:val="center"/>
        <w:rPr>
          <w:rFonts w:asciiTheme="majorEastAsia" w:eastAsiaTheme="majorEastAsia" w:hAnsiTheme="majorEastAsia" w:cstheme="majorEastAsia"/>
          <w:szCs w:val="28"/>
        </w:rPr>
      </w:pPr>
      <w:bookmarkStart w:id="362" w:name="_Toc19807"/>
      <w:bookmarkStart w:id="363" w:name="_Toc22949"/>
      <w:bookmarkStart w:id="364" w:name="_Toc31112"/>
      <w:bookmarkStart w:id="365" w:name="_Toc3891"/>
      <w:bookmarkStart w:id="366" w:name="_Toc5482"/>
      <w:bookmarkStart w:id="367" w:name="_Toc519954824"/>
      <w:bookmarkStart w:id="368" w:name="_Toc459055476"/>
      <w:bookmarkStart w:id="369" w:name="_Toc459801873"/>
      <w:bookmarkStart w:id="370" w:name="_Toc4141"/>
      <w:r>
        <w:rPr>
          <w:rFonts w:asciiTheme="majorEastAsia" w:eastAsiaTheme="majorEastAsia" w:hAnsiTheme="majorEastAsia" w:cstheme="majorEastAsia" w:hint="eastAsia"/>
          <w:szCs w:val="28"/>
        </w:rPr>
        <w:t>（十三）公共设施设备巡检及水电维修养护实施方案</w:t>
      </w:r>
      <w:bookmarkEnd w:id="362"/>
      <w:bookmarkEnd w:id="363"/>
      <w:bookmarkEnd w:id="364"/>
      <w:bookmarkEnd w:id="365"/>
      <w:bookmarkEnd w:id="366"/>
      <w:bookmarkEnd w:id="367"/>
    </w:p>
    <w:p w:rsidR="00DF2F97" w:rsidRDefault="00DF2F97" w:rsidP="00DF2F97">
      <w:pPr>
        <w:spacing w:line="540" w:lineRule="exact"/>
        <w:rPr>
          <w:rFonts w:asciiTheme="minorEastAsia" w:hAnsiTheme="minorEastAsia" w:cstheme="minorEastAsia"/>
          <w:sz w:val="28"/>
          <w:szCs w:val="28"/>
        </w:rPr>
      </w:pPr>
      <w:bookmarkStart w:id="371" w:name="_Toc3750"/>
      <w:bookmarkStart w:id="372" w:name="_Toc19360"/>
      <w:bookmarkStart w:id="373" w:name="_Toc3267"/>
      <w:r>
        <w:rPr>
          <w:rFonts w:asciiTheme="minorEastAsia" w:hAnsiTheme="minorEastAsia" w:cstheme="minorEastAsia" w:hint="eastAsia"/>
          <w:sz w:val="28"/>
          <w:szCs w:val="28"/>
        </w:rPr>
        <w:t>1、设施设备、公共部位巡检与维护的种类及工作范围</w:t>
      </w:r>
      <w:bookmarkEnd w:id="371"/>
      <w:bookmarkEnd w:id="372"/>
      <w:bookmarkEnd w:id="373"/>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（1）负责设备设施的接管、验收工作，并配合完善工程遗留问题。 </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（2）负责管辖区域内下列设备设施系统的日常运行，并监督维保公司对其进行计划性维护保养，及时处理突发事故。</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空调和通风系统的运行和设备巡查；</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给水系统的运行和设备维护保养；</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排水系统的运行和设备维护保养；</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公共照明系统维护保养；</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配电系统的运行和设备维护保养；</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消防系统的运行和设备巡查；</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安防系统的运行和设备巡查；</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楼宇智能化设备系统巡查；</w:t>
      </w:r>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 xml:space="preserve">     避雷系统的巡查；</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lastRenderedPageBreak/>
        <w:t xml:space="preserve">  （3）负责制定设备设施系统的大、中修及更新改造计划、实施方案，并在甲方批准的情况下实施。</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（4）管理保存图纸、资料、运行维修记录等档案资料，并附有明确标识。</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（5）协助甲方合理控制办公楼能源消耗，落实节能计划。</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（6）对所管的设备制定年、季、月维修维护计划，并按期执行，有详实的维护记录。</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（7）建立健全设施设备台账。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（8）主要设备设施的检查、保养频率符合《设备设施维修养护作业指导书》要求。</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（9）制定各专业系统突发应急预案。</w:t>
      </w:r>
    </w:p>
    <w:p w:rsidR="00DF2F97" w:rsidRDefault="00DF2F97" w:rsidP="00DF2F97">
      <w:pPr>
        <w:spacing w:line="540" w:lineRule="exact"/>
        <w:rPr>
          <w:rFonts w:asciiTheme="minorEastAsia" w:hAnsiTheme="minorEastAsia" w:cstheme="minorEastAsia"/>
          <w:sz w:val="28"/>
          <w:szCs w:val="28"/>
        </w:rPr>
      </w:pPr>
      <w:bookmarkStart w:id="374" w:name="_Toc695"/>
      <w:bookmarkStart w:id="375" w:name="_Toc2044"/>
      <w:bookmarkStart w:id="376" w:name="_Toc7013"/>
      <w:r>
        <w:rPr>
          <w:rFonts w:asciiTheme="minorEastAsia" w:hAnsiTheme="minorEastAsia" w:cstheme="minorEastAsia"/>
          <w:sz w:val="28"/>
          <w:szCs w:val="28"/>
        </w:rPr>
        <w:t>2</w:t>
      </w:r>
      <w:r>
        <w:rPr>
          <w:rFonts w:asciiTheme="minorEastAsia" w:hAnsiTheme="minorEastAsia" w:cstheme="minorEastAsia" w:hint="eastAsia"/>
          <w:sz w:val="28"/>
          <w:szCs w:val="28"/>
        </w:rPr>
        <w:t>、定期维护、保养、检修以及日常维修计划、方案、标准</w:t>
      </w:r>
      <w:bookmarkEnd w:id="374"/>
      <w:bookmarkEnd w:id="375"/>
      <w:bookmarkEnd w:id="376"/>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（1）房屋定期维护、保养、检修计划</w:t>
      </w:r>
    </w:p>
    <w:p w:rsidR="00DF2F97" w:rsidRDefault="00DF2F97" w:rsidP="00DF2F97">
      <w:pPr>
        <w:spacing w:line="54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各系统设备设施运行与维护计划</w:t>
      </w:r>
    </w:p>
    <w:tbl>
      <w:tblPr>
        <w:tblStyle w:val="af0"/>
        <w:tblW w:w="9075" w:type="dxa"/>
        <w:jc w:val="center"/>
        <w:tblLayout w:type="fixed"/>
        <w:tblLook w:val="04A0" w:firstRow="1" w:lastRow="0" w:firstColumn="1" w:lastColumn="0" w:noHBand="0" w:noVBand="1"/>
      </w:tblPr>
      <w:tblGrid>
        <w:gridCol w:w="960"/>
        <w:gridCol w:w="2160"/>
        <w:gridCol w:w="2411"/>
        <w:gridCol w:w="1134"/>
        <w:gridCol w:w="2410"/>
      </w:tblGrid>
      <w:tr w:rsidR="00DF2F97" w:rsidTr="0071467D">
        <w:trPr>
          <w:jc w:val="center"/>
        </w:trPr>
        <w:tc>
          <w:tcPr>
            <w:tcW w:w="960"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项目</w:t>
            </w:r>
          </w:p>
        </w:tc>
        <w:tc>
          <w:tcPr>
            <w:tcW w:w="2411"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措施</w:t>
            </w:r>
          </w:p>
        </w:tc>
        <w:tc>
          <w:tcPr>
            <w:tcW w:w="1134"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频率</w:t>
            </w:r>
          </w:p>
        </w:tc>
        <w:tc>
          <w:tcPr>
            <w:tcW w:w="2410"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标准</w:t>
            </w: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消防</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楼内消防设施设备</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计划性巡检</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4次/年</w:t>
            </w:r>
          </w:p>
        </w:tc>
        <w:tc>
          <w:tcPr>
            <w:tcW w:w="241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参照物业管理示范项目考评标准及评分细则</w:t>
            </w: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消防广播设备</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计划性巡检</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供电</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公共照明</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应急照明</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强弱电井</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清洁保养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接插箱</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清洁保养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24次/年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配(变)电设备</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岗位值班</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24小时</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全面检修</w:t>
            </w: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给排水</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污水泵</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计划检修</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4次/年</w:t>
            </w:r>
          </w:p>
        </w:tc>
        <w:tc>
          <w:tcPr>
            <w:tcW w:w="2410" w:type="dxa"/>
            <w:vMerge w:val="restart"/>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参照物业管理示范项目考评标准及评分细则，确保标识清楚，保温完好，管道</w:t>
            </w:r>
            <w:r>
              <w:rPr>
                <w:rFonts w:asciiTheme="minorEastAsia" w:hAnsiTheme="minorEastAsia" w:cstheme="minorEastAsia" w:hint="eastAsia"/>
                <w:sz w:val="24"/>
                <w:szCs w:val="24"/>
              </w:rPr>
              <w:lastRenderedPageBreak/>
              <w:t>无锈蚀</w:t>
            </w: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开水器</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除碱</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4次/年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小便器</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加药除垢</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各种龙头</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日常检修</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系统阀门</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定期保养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管道</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定期维护</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污水井</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proofErr w:type="gramStart"/>
            <w:r>
              <w:rPr>
                <w:rFonts w:asciiTheme="minorEastAsia" w:hAnsiTheme="minorEastAsia" w:cstheme="minorEastAsia" w:hint="eastAsia"/>
                <w:sz w:val="24"/>
                <w:szCs w:val="24"/>
              </w:rPr>
              <w:t>清坑</w:t>
            </w:r>
            <w:proofErr w:type="gramEnd"/>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污水处</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理系统</w:t>
            </w:r>
          </w:p>
        </w:tc>
        <w:tc>
          <w:tcPr>
            <w:tcW w:w="2160" w:type="dxa"/>
            <w:vMerge w:val="restart"/>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系统设备</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状态检查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4次/年</w:t>
            </w:r>
          </w:p>
        </w:tc>
        <w:tc>
          <w:tcPr>
            <w:tcW w:w="241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保证主要设备的正常运行</w:t>
            </w: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检测</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电气</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设备</w:t>
            </w:r>
          </w:p>
        </w:tc>
        <w:tc>
          <w:tcPr>
            <w:tcW w:w="2160" w:type="dxa"/>
            <w:vMerge w:val="restart"/>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电梯</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日常巡检</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参照物业管理示范项目考评标准及评分细则</w:t>
            </w: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监督维保单位</w:t>
            </w:r>
            <w:r>
              <w:rPr>
                <w:rFonts w:asciiTheme="minorEastAsia" w:hAnsiTheme="minorEastAsia" w:cstheme="minorEastAsia"/>
                <w:sz w:val="24"/>
                <w:szCs w:val="24"/>
              </w:rPr>
              <w:t>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12次/年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监督定期</w:t>
            </w:r>
            <w:r>
              <w:rPr>
                <w:rFonts w:asciiTheme="minorEastAsia" w:hAnsiTheme="minorEastAsia" w:cstheme="minorEastAsia"/>
                <w:sz w:val="24"/>
                <w:szCs w:val="24"/>
              </w:rPr>
              <w:t>检测</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消防功能试验（演习）</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sz w:val="24"/>
                <w:szCs w:val="24"/>
              </w:rPr>
              <w:t>2</w:t>
            </w:r>
            <w:r>
              <w:rPr>
                <w:rFonts w:asciiTheme="minorEastAsia" w:hAnsiTheme="minorEastAsia" w:cstheme="minorEastAsia" w:hint="eastAsia"/>
                <w:sz w:val="24"/>
                <w:szCs w:val="24"/>
              </w:rPr>
              <w:t>次/年</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送排风机</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定期维修保养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2次/年</w:t>
            </w:r>
          </w:p>
        </w:tc>
        <w:tc>
          <w:tcPr>
            <w:tcW w:w="241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运行正常，无异常噪音，无严重锈蚀现象</w:t>
            </w: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日常巡视检查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trHeight w:val="445"/>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卫生间排风</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日常巡视检查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空调风道</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定期维护</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1次/年</w:t>
            </w:r>
          </w:p>
        </w:tc>
        <w:tc>
          <w:tcPr>
            <w:tcW w:w="241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铁皮风道保温完好，无锈蚀，玻璃钢风道无破损</w:t>
            </w: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自动门</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设施</w:t>
            </w:r>
          </w:p>
        </w:tc>
        <w:tc>
          <w:tcPr>
            <w:tcW w:w="2160" w:type="dxa"/>
            <w:vMerge w:val="restart"/>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自动门</w:t>
            </w:r>
          </w:p>
        </w:tc>
        <w:tc>
          <w:tcPr>
            <w:tcW w:w="2411"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日常巡视检查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trHeight w:val="515"/>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配合保养</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12次/年</w:t>
            </w:r>
          </w:p>
        </w:tc>
        <w:tc>
          <w:tcPr>
            <w:tcW w:w="241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避雷</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日常检查</w:t>
            </w:r>
          </w:p>
        </w:tc>
        <w:tc>
          <w:tcPr>
            <w:tcW w:w="2411" w:type="dxa"/>
            <w:vAlign w:val="center"/>
          </w:tcPr>
          <w:p w:rsidR="00DF2F97" w:rsidRDefault="00DF2F97" w:rsidP="0071467D">
            <w:pPr>
              <w:spacing w:line="440" w:lineRule="exact"/>
              <w:jc w:val="center"/>
              <w:rPr>
                <w:rFonts w:asciiTheme="minorEastAsia" w:hAnsiTheme="minorEastAsia" w:cstheme="minorEastAsia"/>
                <w:sz w:val="24"/>
                <w:szCs w:val="24"/>
              </w:rPr>
            </w:pPr>
            <w:r>
              <w:rPr>
                <w:rFonts w:asciiTheme="minorEastAsia" w:hAnsiTheme="minorEastAsia" w:cstheme="minorEastAsia" w:hint="eastAsia"/>
                <w:sz w:val="24"/>
                <w:szCs w:val="24"/>
              </w:rPr>
              <w:t>状态检查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各接触点连接良好，配合防雷设备检测中心年检</w:t>
            </w:r>
          </w:p>
        </w:tc>
      </w:tr>
      <w:tr w:rsidR="00DF2F97" w:rsidTr="0071467D">
        <w:trPr>
          <w:jc w:val="center"/>
        </w:trPr>
        <w:tc>
          <w:tcPr>
            <w:tcW w:w="96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监控</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系统</w:t>
            </w: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系统各设备</w:t>
            </w: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巡视检查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参照物业管理示范项目考评标准及评分细则</w:t>
            </w:r>
          </w:p>
        </w:tc>
      </w:tr>
      <w:tr w:rsidR="00DF2F97" w:rsidTr="0071467D">
        <w:trPr>
          <w:jc w:val="center"/>
        </w:trPr>
        <w:tc>
          <w:tcPr>
            <w:tcW w:w="960" w:type="dxa"/>
            <w:vMerge w:val="restart"/>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建筑</w:t>
            </w:r>
          </w:p>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装修</w:t>
            </w:r>
          </w:p>
        </w:tc>
        <w:tc>
          <w:tcPr>
            <w:tcW w:w="216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器材</w:t>
            </w: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日常巡视</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1次/日</w:t>
            </w:r>
          </w:p>
        </w:tc>
        <w:tc>
          <w:tcPr>
            <w:tcW w:w="241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restart"/>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设备养护</w:t>
            </w: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定期检查</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12次/年</w:t>
            </w:r>
          </w:p>
        </w:tc>
        <w:tc>
          <w:tcPr>
            <w:tcW w:w="241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r w:rsidR="00DF2F97" w:rsidTr="0071467D">
        <w:trPr>
          <w:jc w:val="center"/>
        </w:trPr>
        <w:tc>
          <w:tcPr>
            <w:tcW w:w="9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160" w:type="dxa"/>
            <w:vMerge/>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c>
          <w:tcPr>
            <w:tcW w:w="2411"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r>
              <w:rPr>
                <w:rFonts w:asciiTheme="minorEastAsia" w:hAnsiTheme="minorEastAsia" w:cstheme="minorEastAsia" w:hint="eastAsia"/>
                <w:sz w:val="24"/>
                <w:szCs w:val="24"/>
              </w:rPr>
              <w:t>配合维保</w:t>
            </w:r>
          </w:p>
        </w:tc>
        <w:tc>
          <w:tcPr>
            <w:tcW w:w="1134" w:type="dxa"/>
            <w:vAlign w:val="center"/>
          </w:tcPr>
          <w:p w:rsidR="00DF2F97" w:rsidRDefault="00DF2F97" w:rsidP="0071467D">
            <w:pPr>
              <w:spacing w:line="440" w:lineRule="exact"/>
              <w:rPr>
                <w:rFonts w:asciiTheme="minorEastAsia" w:hAnsiTheme="minorEastAsia" w:cstheme="minorEastAsia"/>
                <w:sz w:val="24"/>
                <w:szCs w:val="24"/>
              </w:rPr>
            </w:pPr>
            <w:r>
              <w:rPr>
                <w:rFonts w:asciiTheme="minorEastAsia" w:hAnsiTheme="minorEastAsia" w:cstheme="minorEastAsia" w:hint="eastAsia"/>
                <w:sz w:val="24"/>
                <w:szCs w:val="24"/>
              </w:rPr>
              <w:t>12次/年</w:t>
            </w:r>
          </w:p>
        </w:tc>
        <w:tc>
          <w:tcPr>
            <w:tcW w:w="2410" w:type="dxa"/>
            <w:vAlign w:val="center"/>
          </w:tcPr>
          <w:p w:rsidR="00DF2F97" w:rsidRDefault="00DF2F97" w:rsidP="0071467D">
            <w:pPr>
              <w:spacing w:line="440" w:lineRule="exact"/>
              <w:ind w:firstLineChars="200" w:firstLine="480"/>
              <w:rPr>
                <w:rFonts w:asciiTheme="minorEastAsia" w:hAnsiTheme="minorEastAsia" w:cstheme="minorEastAsia"/>
                <w:sz w:val="24"/>
                <w:szCs w:val="24"/>
              </w:rPr>
            </w:pPr>
          </w:p>
        </w:tc>
      </w:tr>
    </w:tbl>
    <w:p w:rsidR="00DF2F97" w:rsidRDefault="00DF2F97" w:rsidP="00DF2F97">
      <w:pPr>
        <w:rPr>
          <w:rFonts w:asciiTheme="minorEastAsia" w:hAnsiTheme="minorEastAsia" w:cstheme="minorEastAsia"/>
          <w:sz w:val="28"/>
          <w:szCs w:val="28"/>
        </w:rPr>
      </w:pPr>
      <w:bookmarkStart w:id="377" w:name="_Toc2381"/>
      <w:r>
        <w:rPr>
          <w:rFonts w:asciiTheme="minorEastAsia" w:hAnsiTheme="minorEastAsia" w:cstheme="minorEastAsia" w:hint="eastAsia"/>
          <w:sz w:val="28"/>
          <w:szCs w:val="28"/>
        </w:rPr>
        <w:t>4、空调和通风系统的运行和巡查维护方案</w:t>
      </w:r>
      <w:bookmarkEnd w:id="377"/>
    </w:p>
    <w:p w:rsidR="00DF2F97" w:rsidRDefault="00DF2F97" w:rsidP="00DF2F97">
      <w:pPr>
        <w:widowControl/>
        <w:snapToGrid w:val="0"/>
        <w:spacing w:line="360" w:lineRule="auto"/>
        <w:rPr>
          <w:rFonts w:asciiTheme="minorEastAsia" w:hAnsiTheme="minorEastAsia" w:cstheme="minorEastAsia"/>
          <w:color w:val="000000"/>
          <w:kern w:val="0"/>
          <w:sz w:val="28"/>
          <w:szCs w:val="28"/>
        </w:rPr>
      </w:pPr>
      <w:r>
        <w:rPr>
          <w:rFonts w:asciiTheme="minorEastAsia" w:hAnsiTheme="minorEastAsia" w:cstheme="minorEastAsia" w:hint="eastAsia"/>
          <w:color w:val="000000"/>
          <w:kern w:val="0"/>
          <w:sz w:val="28"/>
          <w:szCs w:val="28"/>
        </w:rPr>
        <w:t>（1）空调系统、水系统巡视检查内容</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①风机盘管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a检查风机运转情况和润滑程度；</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b检查盘管管路完好情况；</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c检查风机盘管接水盘、软接头；</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d检查各类阀门、风阀、电磁阀开启度；</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e检查电气控制情况；</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f检查过滤网；</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g检查空调箱接缝和风管接缝的密封情况；</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h检查管线是否跑、漏、滴现象；</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i检查风机盘管出口温度和排风量，检查整体房间的平均温度，并做好记录；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j检查盘管运行台数是否全部开启；</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k检查管路系统中的阀门、压力表及膨胀水箱；</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l检查机房、设备的卫生情况。</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②检查空调机组</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a三相电压、油位是否正常；</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b空调机制冷系统是否正常，高低压指标情况，二次水、末端水温度、压力是否正常；</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c巡视水泵运行状态，检查进出水压力、运转马达声音是否正常，运行</w:t>
      </w:r>
    </w:p>
    <w:p w:rsidR="00DF2F97" w:rsidRDefault="00DF2F97" w:rsidP="00DF2F97">
      <w:pPr>
        <w:widowControl/>
        <w:snapToGrid w:val="0"/>
        <w:spacing w:line="360" w:lineRule="auto"/>
        <w:rPr>
          <w:rFonts w:ascii="宋体" w:hAnsi="宋体"/>
          <w:color w:val="000000"/>
          <w:kern w:val="0"/>
          <w:sz w:val="28"/>
          <w:szCs w:val="28"/>
        </w:rPr>
      </w:pPr>
      <w:r>
        <w:rPr>
          <w:rFonts w:ascii="宋体" w:hAnsi="宋体" w:hint="eastAsia"/>
          <w:color w:val="000000"/>
          <w:kern w:val="0"/>
          <w:sz w:val="28"/>
          <w:szCs w:val="28"/>
        </w:rPr>
        <w:t>中有无过热现象，检查阀门、过滤器、软接头止回阀、水流开关有无漏水、损</w:t>
      </w:r>
    </w:p>
    <w:p w:rsidR="00DF2F97" w:rsidRDefault="00DF2F97" w:rsidP="00DF2F97">
      <w:pPr>
        <w:widowControl/>
        <w:snapToGrid w:val="0"/>
        <w:spacing w:line="360" w:lineRule="auto"/>
        <w:rPr>
          <w:rFonts w:ascii="宋体" w:hAnsi="宋体"/>
          <w:color w:val="000000"/>
          <w:kern w:val="0"/>
          <w:sz w:val="28"/>
          <w:szCs w:val="28"/>
        </w:rPr>
      </w:pPr>
      <w:r>
        <w:rPr>
          <w:rFonts w:ascii="宋体" w:hAnsi="宋体" w:hint="eastAsia"/>
          <w:color w:val="000000"/>
          <w:kern w:val="0"/>
          <w:sz w:val="28"/>
          <w:szCs w:val="28"/>
        </w:rPr>
        <w:t>坏、不能开启等故障；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d观察操作屏有无显示，各种数据指标是否正常。</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③空调系统维修保养规定</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a空调班负责办公楼空调设备的维修，并按空调系统保养计划做好设备保养；</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b设备的检测每年要做两次，一般放在运行期后进行(每年的4月份、10月份)；主管制订空调系统保养计划，并负责组织实施；</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c当值人员巡查发现系统设备故障，应立即进行维修，并报告主管工程师；</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d设备维修工程所要更换的零件，必须做详细记录；</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e根据系统设备的特点，重点做好除尘、润滑、更换老化部件、紧固螺丝等工作；</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f工作过程中注意环保，对有害气体等的排放必须加以限制；</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g注意用电、防火安全，如需烧焊，须办理动火证，并严格遵守动火作业规定；</w:t>
      </w:r>
    </w:p>
    <w:p w:rsidR="00DF2F97" w:rsidRDefault="00DF2F97" w:rsidP="00DF2F97">
      <w:pPr>
        <w:widowControl/>
        <w:snapToGrid w:val="0"/>
        <w:spacing w:line="360" w:lineRule="auto"/>
        <w:ind w:firstLineChars="100" w:firstLine="280"/>
        <w:rPr>
          <w:rFonts w:ascii="宋体" w:hAnsi="宋体"/>
          <w:color w:val="000000"/>
          <w:kern w:val="0"/>
          <w:sz w:val="28"/>
          <w:szCs w:val="28"/>
        </w:rPr>
      </w:pPr>
      <w:r>
        <w:rPr>
          <w:rFonts w:ascii="宋体" w:hAnsi="宋体" w:hint="eastAsia"/>
          <w:color w:val="000000"/>
          <w:kern w:val="0"/>
          <w:sz w:val="28"/>
          <w:szCs w:val="28"/>
        </w:rPr>
        <w:t xml:space="preserve">h系统保养以不影响办公楼正常营运为原则。对突发性故障应在4小时内排除，预期应向上级报告以便及时通知受影响的用户；   </w:t>
      </w:r>
    </w:p>
    <w:p w:rsidR="00DF2F97" w:rsidRDefault="00DF2F97" w:rsidP="00DF2F97">
      <w:pPr>
        <w:rPr>
          <w:rFonts w:asciiTheme="minorEastAsia" w:hAnsiTheme="minorEastAsia" w:cstheme="minorEastAsia"/>
          <w:sz w:val="28"/>
          <w:szCs w:val="28"/>
        </w:rPr>
      </w:pPr>
      <w:bookmarkStart w:id="378" w:name="_Toc599"/>
      <w:r>
        <w:rPr>
          <w:rFonts w:asciiTheme="minorEastAsia" w:hAnsiTheme="minorEastAsia" w:cstheme="minorEastAsia" w:hint="eastAsia"/>
          <w:sz w:val="28"/>
          <w:szCs w:val="28"/>
        </w:rPr>
        <w:t>5、消防自动化系统</w:t>
      </w:r>
      <w:bookmarkEnd w:id="378"/>
    </w:p>
    <w:p w:rsidR="00DF2F97" w:rsidRDefault="00DF2F97" w:rsidP="00DF2F97">
      <w:pPr>
        <w:widowControl/>
        <w:snapToGrid w:val="0"/>
        <w:spacing w:line="360" w:lineRule="auto"/>
        <w:ind w:firstLineChars="200" w:firstLine="560"/>
        <w:rPr>
          <w:rFonts w:ascii="宋体" w:hAnsi="宋体"/>
          <w:color w:val="000000"/>
          <w:kern w:val="0"/>
          <w:sz w:val="28"/>
          <w:szCs w:val="28"/>
        </w:rPr>
      </w:pPr>
      <w:r>
        <w:rPr>
          <w:rFonts w:ascii="宋体" w:hAnsi="宋体" w:hint="eastAsia"/>
          <w:color w:val="000000"/>
          <w:kern w:val="0"/>
          <w:sz w:val="28"/>
          <w:szCs w:val="28"/>
        </w:rPr>
        <w:t>消防自动化系统设备，即火灾报警监控设备与消防联动控制设备实施24</w:t>
      </w:r>
    </w:p>
    <w:p w:rsidR="00DF2F97" w:rsidRDefault="00DF2F97" w:rsidP="00DF2F97">
      <w:pPr>
        <w:widowControl/>
        <w:snapToGrid w:val="0"/>
        <w:spacing w:line="360" w:lineRule="auto"/>
        <w:rPr>
          <w:rFonts w:ascii="宋体" w:hAnsi="宋体"/>
          <w:color w:val="000000"/>
          <w:kern w:val="0"/>
          <w:sz w:val="28"/>
          <w:szCs w:val="28"/>
        </w:rPr>
      </w:pPr>
      <w:r>
        <w:rPr>
          <w:rFonts w:ascii="宋体" w:hAnsi="宋体" w:hint="eastAsia"/>
          <w:color w:val="000000"/>
          <w:kern w:val="0"/>
          <w:sz w:val="28"/>
          <w:szCs w:val="28"/>
        </w:rPr>
        <w:t>小时运行，有消防监控中心值班员负责它的实时监管与操作。该系统通过监</w:t>
      </w:r>
    </w:p>
    <w:p w:rsidR="00DF2F97" w:rsidRDefault="00DF2F97" w:rsidP="00DF2F97">
      <w:pPr>
        <w:widowControl/>
        <w:snapToGrid w:val="0"/>
        <w:spacing w:line="360" w:lineRule="auto"/>
        <w:rPr>
          <w:rFonts w:ascii="宋体" w:hAnsi="宋体"/>
          <w:color w:val="000000"/>
          <w:kern w:val="0"/>
          <w:sz w:val="28"/>
          <w:szCs w:val="28"/>
        </w:rPr>
      </w:pPr>
      <w:r>
        <w:rPr>
          <w:rFonts w:ascii="宋体" w:hAnsi="宋体" w:hint="eastAsia"/>
          <w:color w:val="000000"/>
          <w:kern w:val="0"/>
          <w:sz w:val="28"/>
          <w:szCs w:val="28"/>
        </w:rPr>
        <w:t>控主机的程序运行和火灾探测器的实时通讯，实现办公楼的消防监测。一旦发生火警，值班员立即查看主机报警信息，确定报警区域，呼叫巡逻保安进行现场确认，进入火警应急处理流程。若是简单的设备误报，由值班员进行简单处理;如果故障不能恢复，立即</w:t>
      </w:r>
      <w:proofErr w:type="gramStart"/>
      <w:r>
        <w:rPr>
          <w:rFonts w:ascii="宋体" w:hAnsi="宋体" w:hint="eastAsia"/>
          <w:color w:val="000000"/>
          <w:kern w:val="0"/>
          <w:sz w:val="28"/>
          <w:szCs w:val="28"/>
        </w:rPr>
        <w:t>报工程</w:t>
      </w:r>
      <w:proofErr w:type="gramEnd"/>
      <w:r>
        <w:rPr>
          <w:rFonts w:ascii="宋体" w:hAnsi="宋体" w:hint="eastAsia"/>
          <w:color w:val="000000"/>
          <w:kern w:val="0"/>
          <w:sz w:val="28"/>
          <w:szCs w:val="28"/>
        </w:rPr>
        <w:t>部，请工程弱电维修人员及时抢修。</w:t>
      </w:r>
    </w:p>
    <w:p w:rsidR="00DF2F97" w:rsidRDefault="00DF2F97" w:rsidP="00DF2F97">
      <w:pPr>
        <w:widowControl/>
        <w:snapToGrid w:val="0"/>
        <w:spacing w:line="400" w:lineRule="exact"/>
        <w:rPr>
          <w:rFonts w:ascii="宋体" w:hAnsi="宋体"/>
          <w:color w:val="000000"/>
          <w:kern w:val="0"/>
          <w:sz w:val="28"/>
          <w:szCs w:val="28"/>
        </w:rPr>
      </w:pPr>
      <w:r>
        <w:rPr>
          <w:rFonts w:ascii="宋体" w:hAnsi="宋体" w:hint="eastAsia"/>
          <w:color w:val="000000"/>
          <w:kern w:val="0"/>
          <w:sz w:val="28"/>
          <w:szCs w:val="28"/>
        </w:rPr>
        <w:t xml:space="preserve">    除上述工程部电气专业人员拟订系统维护计划，由监督维保公司定期维护。具体如下:</w:t>
      </w:r>
    </w:p>
    <w:tbl>
      <w:tblPr>
        <w:tblStyle w:val="af0"/>
        <w:tblW w:w="9140" w:type="dxa"/>
        <w:jc w:val="center"/>
        <w:tblLayout w:type="fixed"/>
        <w:tblLook w:val="04A0" w:firstRow="1" w:lastRow="0" w:firstColumn="1" w:lastColumn="0" w:noHBand="0" w:noVBand="1"/>
      </w:tblPr>
      <w:tblGrid>
        <w:gridCol w:w="2899"/>
        <w:gridCol w:w="3846"/>
        <w:gridCol w:w="2395"/>
      </w:tblGrid>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维修保养项目</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维修保养内容</w:t>
            </w:r>
          </w:p>
        </w:tc>
        <w:tc>
          <w:tcPr>
            <w:tcW w:w="2395"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维修保养周期</w:t>
            </w: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消防报警系统分控制盘</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内部测试</w:t>
            </w:r>
          </w:p>
        </w:tc>
        <w:tc>
          <w:tcPr>
            <w:tcW w:w="2395" w:type="dxa"/>
            <w:vMerge w:val="restart"/>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1次/月</w:t>
            </w:r>
          </w:p>
        </w:tc>
      </w:tr>
      <w:tr w:rsidR="00DF2F97" w:rsidTr="0071467D">
        <w:trPr>
          <w:trHeight w:val="847"/>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lastRenderedPageBreak/>
              <w:t>盘内控制卡</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CPU卡、回路卡、信号卡、主电源、扩展电源、功放控制卡测试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蓄电池</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电池容量测试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主电源</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输入/输出测试、调整</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主机功能</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主机功能测试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接地装置</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接地性能测试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盘内</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内部除尘</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消防报警系统分控制盘</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面板功能及性能测试</w:t>
            </w:r>
          </w:p>
        </w:tc>
        <w:tc>
          <w:tcPr>
            <w:tcW w:w="2395" w:type="dxa"/>
            <w:vMerge w:val="restart"/>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1次/季度</w:t>
            </w: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网络主控制盘</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1212"/>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盘内</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主CPU卡、主电源卡、广播卡、语音信息卡、主电话、麦克风、RUI远程控制卡等测试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模拟屏</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1212"/>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楼层末端设备(烟感探测器、温感探测器、手动报警器、消防栓按钮等)</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自动巡检、测试，包括末端设备的应答和信号反馈</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主盘</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显示功能检测</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联动控制台</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监视与手/自动控制功能检测</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1212"/>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末端设备(风机、水泵等)</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就地手动控制信号检测消防控制中心手/自动、停止控制，末端设备的应答和信号反馈</w:t>
            </w:r>
          </w:p>
        </w:tc>
        <w:tc>
          <w:tcPr>
            <w:tcW w:w="2395" w:type="dxa"/>
            <w:vMerge w:val="restart"/>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1次/月</w:t>
            </w: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网络确认功能</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网络显示功能</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网络消音功能</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网络复位功能</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811"/>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消防报警系统外部设备检测</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proofErr w:type="gramStart"/>
            <w:r>
              <w:rPr>
                <w:rFonts w:ascii="微软雅黑" w:eastAsia="微软雅黑" w:hAnsi="微软雅黑" w:cs="微软雅黑" w:hint="eastAsia"/>
                <w:sz w:val="24"/>
                <w:szCs w:val="24"/>
              </w:rPr>
              <w:t>加烟测试</w:t>
            </w:r>
            <w:proofErr w:type="gramEnd"/>
          </w:p>
        </w:tc>
        <w:tc>
          <w:tcPr>
            <w:tcW w:w="2395"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每月抽检，半年全部完成</w:t>
            </w: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烟感探测器</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proofErr w:type="gramStart"/>
            <w:r>
              <w:rPr>
                <w:rFonts w:ascii="微软雅黑" w:eastAsia="微软雅黑" w:hAnsi="微软雅黑" w:cs="微软雅黑" w:hint="eastAsia"/>
                <w:sz w:val="24"/>
                <w:szCs w:val="24"/>
              </w:rPr>
              <w:t>加烟测试</w:t>
            </w:r>
            <w:proofErr w:type="gramEnd"/>
          </w:p>
        </w:tc>
        <w:tc>
          <w:tcPr>
            <w:tcW w:w="2395" w:type="dxa"/>
            <w:vMerge w:val="restart"/>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每月抽检15%左右，半年轮回完成全部测试</w:t>
            </w:r>
          </w:p>
        </w:tc>
      </w:tr>
      <w:tr w:rsidR="00DF2F97" w:rsidTr="0071467D">
        <w:trPr>
          <w:trHeight w:val="801"/>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温感探测器</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加温测试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手动报警按钮</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现场手动报警测试</w:t>
            </w:r>
          </w:p>
        </w:tc>
        <w:tc>
          <w:tcPr>
            <w:tcW w:w="2395" w:type="dxa"/>
            <w:vMerge w:val="restart"/>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每月抽检8%左右，一年轮回完成全部测试</w:t>
            </w:r>
          </w:p>
        </w:tc>
      </w:tr>
      <w:tr w:rsidR="00DF2F97" w:rsidTr="0071467D">
        <w:trPr>
          <w:trHeight w:val="410"/>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防火门</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功能测试</w:t>
            </w:r>
          </w:p>
        </w:tc>
        <w:tc>
          <w:tcPr>
            <w:tcW w:w="2395" w:type="dxa"/>
            <w:vMerge/>
            <w:vAlign w:val="center"/>
          </w:tcPr>
          <w:p w:rsidR="00DF2F97" w:rsidRDefault="00DF2F97" w:rsidP="0071467D">
            <w:pPr>
              <w:spacing w:line="400" w:lineRule="exact"/>
              <w:jc w:val="center"/>
              <w:rPr>
                <w:rFonts w:ascii="微软雅黑" w:eastAsia="微软雅黑" w:hAnsi="微软雅黑" w:cs="微软雅黑"/>
                <w:sz w:val="24"/>
                <w:szCs w:val="24"/>
              </w:rPr>
            </w:pPr>
          </w:p>
        </w:tc>
      </w:tr>
      <w:tr w:rsidR="00DF2F97" w:rsidTr="0071467D">
        <w:trPr>
          <w:trHeight w:val="1613"/>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lastRenderedPageBreak/>
              <w:t>消防联动监控自动控制功能测试</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消防水泵(消火栓、喷淋)自动启动;防排烟机自动启动;</w:t>
            </w:r>
            <w:proofErr w:type="gramStart"/>
            <w:r>
              <w:rPr>
                <w:rFonts w:ascii="微软雅黑" w:eastAsia="微软雅黑" w:hAnsi="微软雅黑" w:cs="微软雅黑" w:hint="eastAsia"/>
                <w:sz w:val="24"/>
                <w:szCs w:val="24"/>
              </w:rPr>
              <w:t>电梯归首及</w:t>
            </w:r>
            <w:proofErr w:type="gramEnd"/>
            <w:r>
              <w:rPr>
                <w:rFonts w:ascii="微软雅黑" w:eastAsia="微软雅黑" w:hAnsi="微软雅黑" w:cs="微软雅黑" w:hint="eastAsia"/>
                <w:sz w:val="24"/>
                <w:szCs w:val="24"/>
              </w:rPr>
              <w:t>状态监视;通风、空调停止;强切非消防用电负荷。</w:t>
            </w:r>
          </w:p>
        </w:tc>
        <w:tc>
          <w:tcPr>
            <w:tcW w:w="2395"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全面测试1次/年</w:t>
            </w:r>
          </w:p>
        </w:tc>
      </w:tr>
      <w:tr w:rsidR="00DF2F97" w:rsidTr="0071467D">
        <w:trPr>
          <w:trHeight w:val="1222"/>
          <w:jc w:val="center"/>
        </w:trPr>
        <w:tc>
          <w:tcPr>
            <w:tcW w:w="2899"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消防联动监控手动控制功能测试</w:t>
            </w:r>
          </w:p>
        </w:tc>
        <w:tc>
          <w:tcPr>
            <w:tcW w:w="3846"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消防水泵(消火栓、喷淋)远程启动;防排烟机远程启动;</w:t>
            </w:r>
            <w:proofErr w:type="gramStart"/>
            <w:r>
              <w:rPr>
                <w:rFonts w:ascii="微软雅黑" w:eastAsia="微软雅黑" w:hAnsi="微软雅黑" w:cs="微软雅黑" w:hint="eastAsia"/>
                <w:sz w:val="24"/>
                <w:szCs w:val="24"/>
              </w:rPr>
              <w:t>电梯归首监控</w:t>
            </w:r>
            <w:proofErr w:type="gramEnd"/>
            <w:r>
              <w:rPr>
                <w:rFonts w:ascii="微软雅黑" w:eastAsia="微软雅黑" w:hAnsi="微软雅黑" w:cs="微软雅黑" w:hint="eastAsia"/>
                <w:sz w:val="24"/>
                <w:szCs w:val="24"/>
              </w:rPr>
              <w:t>。</w:t>
            </w:r>
          </w:p>
        </w:tc>
        <w:tc>
          <w:tcPr>
            <w:tcW w:w="2395" w:type="dxa"/>
            <w:vAlign w:val="center"/>
          </w:tcPr>
          <w:p w:rsidR="00DF2F97" w:rsidRDefault="00DF2F97" w:rsidP="0071467D">
            <w:pPr>
              <w:spacing w:line="400" w:lineRule="exact"/>
              <w:jc w:val="center"/>
              <w:rPr>
                <w:rFonts w:ascii="微软雅黑" w:eastAsia="微软雅黑" w:hAnsi="微软雅黑" w:cs="微软雅黑"/>
                <w:sz w:val="24"/>
                <w:szCs w:val="24"/>
              </w:rPr>
            </w:pPr>
            <w:r>
              <w:rPr>
                <w:rFonts w:ascii="微软雅黑" w:eastAsia="微软雅黑" w:hAnsi="微软雅黑" w:cs="微软雅黑" w:hint="eastAsia"/>
                <w:sz w:val="24"/>
                <w:szCs w:val="24"/>
              </w:rPr>
              <w:t>全面测试1次/年</w:t>
            </w:r>
          </w:p>
        </w:tc>
      </w:tr>
    </w:tbl>
    <w:p w:rsidR="00DF2F97" w:rsidRDefault="00DF2F97" w:rsidP="00DF2F97">
      <w:pPr>
        <w:widowControl/>
        <w:snapToGrid w:val="0"/>
        <w:spacing w:line="360" w:lineRule="auto"/>
        <w:rPr>
          <w:rFonts w:ascii="宋体" w:hAnsi="宋体"/>
          <w:b/>
          <w:bCs/>
          <w:color w:val="000000"/>
          <w:kern w:val="0"/>
          <w:sz w:val="28"/>
          <w:szCs w:val="28"/>
        </w:rPr>
      </w:pPr>
      <w:r>
        <w:rPr>
          <w:rFonts w:ascii="宋体" w:hAnsi="宋体" w:hint="eastAsia"/>
          <w:b/>
          <w:bCs/>
          <w:color w:val="000000"/>
          <w:kern w:val="0"/>
          <w:sz w:val="28"/>
          <w:szCs w:val="28"/>
        </w:rPr>
        <w:t xml:space="preserve"> </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（1）服务内容</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①监控室24小时值班，随时了解消防自动报警及附属设备的运行情况。</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②每日巡视烟感、温感探头，报警器等设备。</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③制定消防设备维修保养计划，并组织实施。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④及时排除各系统运行中的故障。</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⑤定期对各系统进行检查、检测，保证正常运行。</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⑥搞好设备机房的卫生清洁。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⑦火灾探测器定期进行实效模拟试验，探测器每三年进行一次清洗，随时更换失效的器件。</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⑧操作启动部件，手动火灾报警按钮应当能输出火灾报警信号，报警按钮应当有动作显示。</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⑨每年应进行一次消防联动，检测各类消防系统各类运行参数和状况并作记录。</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⑩消防广播系统每2周机柜表面清洁1次;每年机柜内部除尘1次;每年机柜内的设备内部除尘1次。每半年检查1次电话插孔、重要场所的对讲电话、对讲电话主机、播音设备、扬生器等。</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（2）服务标准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①当被检测探头响应参数达到预定值时，探测器输出火警信号，同时启</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动探测器的确认灯。</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②火灾时应能在消防控制室将火灾疏散层的扬声器和广播背景音响系统强制转入火灾应急广播状态，并控制在选定的楼层(区域)内。</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③报警功能:能正常接收来自火灾探测器及其它报警触发器件的火灾报警信号，发出声、光信号。</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④故障报警:当控制器和火灾探测器、控制器和传输火灾报警信号作用的部件发生故障时，应当正确指示出故障部位。</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⑤火警优先功能:显示预报警和故障信号时，如有火灾报警信号输入，应当立即显示火灾报警信号；显示故障信号时，如有预报警信号输入，应当显示预报警信号。</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⑥电源转换功能:主电源切断时，备用电源应当能自动投入运行;当主电源恢复时能从备用电源自动转入主电源状态。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⑦火灾确认后，发出控制信号，强制电梯全部停于首层，并接受其反馈信号。消防电梯联动迫降后可进行人工操作，其功能、信号均应当正常。</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⑧火灾确认后，应当控制相应部位的正压风机和排烟风机启动，接受其反馈信号并显示其状态。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⑨火灾确认后，发出控制信号，将着火层的防烟风阀、排烟阀打开，接受其反馈信号并显示其状态。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⑩消防控制室在确认火灾后，应当能控制有关部位的防火卷帘门按规定的程序下降，接受其反馈信号并显示其状态。</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⑪</w:t>
      </w:r>
      <w:r>
        <w:rPr>
          <w:rFonts w:asciiTheme="minorEastAsia" w:hAnsiTheme="minorEastAsia" w:cstheme="minorEastAsia" w:hint="eastAsia"/>
          <w:color w:val="000000"/>
          <w:kern w:val="0"/>
          <w:sz w:val="28"/>
          <w:szCs w:val="28"/>
        </w:rPr>
        <w:t>火灾确认后，应当释放建筑内的所有门禁装置，保证疏散门的畅通。</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lastRenderedPageBreak/>
        <w:t>⑫</w:t>
      </w:r>
      <w:r>
        <w:rPr>
          <w:rFonts w:asciiTheme="minorEastAsia" w:hAnsiTheme="minorEastAsia" w:cstheme="minorEastAsia" w:hint="eastAsia"/>
          <w:color w:val="000000"/>
          <w:kern w:val="0"/>
          <w:sz w:val="28"/>
          <w:szCs w:val="28"/>
        </w:rPr>
        <w:t>数据采集柜蓄电池正常、线路整齐、接线正确、工作正常、整洁。</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⑬</w:t>
      </w:r>
      <w:r>
        <w:rPr>
          <w:rFonts w:asciiTheme="minorEastAsia" w:hAnsiTheme="minorEastAsia" w:cstheme="minorEastAsia" w:hint="eastAsia"/>
          <w:color w:val="000000"/>
          <w:kern w:val="0"/>
          <w:sz w:val="28"/>
          <w:szCs w:val="28"/>
        </w:rPr>
        <w:t>景音响与消防报警系统的连接切换工作正常。</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⑭</w:t>
      </w:r>
      <w:r>
        <w:rPr>
          <w:rFonts w:asciiTheme="minorEastAsia" w:hAnsiTheme="minorEastAsia" w:cstheme="minorEastAsia" w:hint="eastAsia"/>
          <w:color w:val="000000"/>
          <w:kern w:val="0"/>
          <w:sz w:val="28"/>
          <w:szCs w:val="28"/>
        </w:rPr>
        <w:t>中央联动装置工作正常、显示正确。</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⑮</w:t>
      </w:r>
      <w:r>
        <w:rPr>
          <w:rFonts w:asciiTheme="minorEastAsia" w:hAnsiTheme="minorEastAsia" w:cstheme="minorEastAsia" w:hint="eastAsia"/>
          <w:color w:val="000000"/>
          <w:kern w:val="0"/>
          <w:sz w:val="28"/>
          <w:szCs w:val="28"/>
        </w:rPr>
        <w:t>消防灭火设施应处于良好的待命状态，二氧化碳灭火装置应每季进行信号测试与压力状态检查，清水泡沫灭火装置应每年检测一次。</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⑯</w:t>
      </w:r>
      <w:r>
        <w:rPr>
          <w:rFonts w:asciiTheme="minorEastAsia" w:hAnsiTheme="minorEastAsia" w:cstheme="minorEastAsia" w:hint="eastAsia"/>
          <w:color w:val="000000"/>
          <w:kern w:val="0"/>
          <w:sz w:val="28"/>
          <w:szCs w:val="28"/>
        </w:rPr>
        <w:t>消防泵每月启动一次并作记录，每年保养一次，保证工作站工作正常、整洁。</w:t>
      </w:r>
    </w:p>
    <w:p w:rsidR="00DF2F97" w:rsidRDefault="00DF2F97" w:rsidP="00DF2F97">
      <w:pPr>
        <w:widowControl/>
        <w:snapToGrid w:val="0"/>
        <w:spacing w:line="540" w:lineRule="exact"/>
        <w:ind w:firstLineChars="100" w:firstLine="280"/>
        <w:rPr>
          <w:rFonts w:asciiTheme="minorEastAsia" w:hAnsiTheme="minorEastAsia" w:cstheme="minorEastAsia"/>
          <w:color w:val="000000"/>
          <w:kern w:val="0"/>
          <w:sz w:val="28"/>
          <w:szCs w:val="28"/>
        </w:rPr>
      </w:pPr>
      <w:r>
        <w:rPr>
          <w:rFonts w:asciiTheme="minorEastAsia" w:hAnsiTheme="minorEastAsia" w:cstheme="minorEastAsia" w:hint="eastAsia"/>
          <w:color w:val="333333"/>
          <w:sz w:val="28"/>
          <w:szCs w:val="28"/>
          <w:shd w:val="clear" w:color="auto" w:fill="FFFFFF"/>
        </w:rPr>
        <w:t>⑰</w:t>
      </w:r>
      <w:r>
        <w:rPr>
          <w:rFonts w:asciiTheme="minorEastAsia" w:hAnsiTheme="minorEastAsia" w:cstheme="minorEastAsia" w:hint="eastAsia"/>
          <w:color w:val="000000"/>
          <w:kern w:val="0"/>
          <w:sz w:val="28"/>
          <w:szCs w:val="28"/>
        </w:rPr>
        <w:t>消火栓每月巡查一次，保持消火栓箱内各种配件完好。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Theme="minorEastAsia" w:hAnsiTheme="minorEastAsia" w:cstheme="minorEastAsia" w:hint="eastAsia"/>
          <w:color w:val="333333"/>
          <w:sz w:val="28"/>
          <w:szCs w:val="28"/>
          <w:shd w:val="clear" w:color="auto" w:fill="FFFFFF"/>
        </w:rPr>
        <w:t>⑱</w:t>
      </w:r>
      <w:proofErr w:type="gramStart"/>
      <w:r>
        <w:rPr>
          <w:rFonts w:asciiTheme="minorEastAsia" w:hAnsiTheme="minorEastAsia" w:cstheme="minorEastAsia" w:hint="eastAsia"/>
          <w:color w:val="000000"/>
          <w:kern w:val="0"/>
          <w:sz w:val="28"/>
          <w:szCs w:val="28"/>
        </w:rPr>
        <w:t>消防带每半</w:t>
      </w:r>
      <w:proofErr w:type="gramEnd"/>
      <w:r>
        <w:rPr>
          <w:rFonts w:asciiTheme="minorEastAsia" w:hAnsiTheme="minorEastAsia" w:cstheme="minorEastAsia" w:hint="eastAsia"/>
          <w:color w:val="000000"/>
          <w:kern w:val="0"/>
          <w:sz w:val="28"/>
          <w:szCs w:val="28"/>
        </w:rPr>
        <w:t>年检查一次，</w:t>
      </w:r>
      <w:r>
        <w:rPr>
          <w:rFonts w:ascii="宋体" w:hAnsi="宋体" w:hint="eastAsia"/>
          <w:color w:val="000000"/>
          <w:kern w:val="0"/>
          <w:sz w:val="28"/>
          <w:szCs w:val="28"/>
        </w:rPr>
        <w:t>阀杆处每半年加注润滑油并做放水检查一次。</w:t>
      </w:r>
    </w:p>
    <w:p w:rsidR="00DF2F97" w:rsidRDefault="00DF2F97" w:rsidP="00DF2F97">
      <w:pPr>
        <w:spacing w:line="540" w:lineRule="exact"/>
        <w:rPr>
          <w:sz w:val="28"/>
          <w:szCs w:val="28"/>
        </w:rPr>
      </w:pPr>
      <w:bookmarkStart w:id="379" w:name="_Toc28330"/>
      <w:bookmarkStart w:id="380" w:name="_Toc23645"/>
      <w:bookmarkStart w:id="381" w:name="_Toc12900"/>
      <w:r>
        <w:rPr>
          <w:rFonts w:hint="eastAsia"/>
          <w:sz w:val="28"/>
          <w:szCs w:val="28"/>
        </w:rPr>
        <w:t>6</w:t>
      </w:r>
      <w:r>
        <w:rPr>
          <w:rFonts w:hint="eastAsia"/>
          <w:sz w:val="28"/>
          <w:szCs w:val="28"/>
        </w:rPr>
        <w:t>、配电</w:t>
      </w:r>
      <w:proofErr w:type="gramStart"/>
      <w:r>
        <w:rPr>
          <w:rFonts w:hint="eastAsia"/>
          <w:sz w:val="28"/>
          <w:szCs w:val="28"/>
        </w:rPr>
        <w:t>室</w:t>
      </w:r>
      <w:bookmarkEnd w:id="379"/>
      <w:bookmarkEnd w:id="380"/>
      <w:r>
        <w:rPr>
          <w:rFonts w:hint="eastAsia"/>
          <w:sz w:val="28"/>
          <w:szCs w:val="28"/>
        </w:rPr>
        <w:t>维护</w:t>
      </w:r>
      <w:proofErr w:type="gramEnd"/>
      <w:r>
        <w:rPr>
          <w:rFonts w:hint="eastAsia"/>
          <w:sz w:val="28"/>
          <w:szCs w:val="28"/>
        </w:rPr>
        <w:t>方案</w:t>
      </w:r>
      <w:bookmarkEnd w:id="381"/>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（1）服务内容</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①维护电力系统正常、安全、优良地运行，为办公楼设施、设备及客户提供安全可靠的供电保障。</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②维修、保养配电室低压配电柜、高压配电柜、变压器。维修、保养各楼配电柜和内小型配电柜箱设备，对供电设备每年检修保养一次。</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③对办公楼内及上端外线电线电路进行维修维护。</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④配电室配备专人值班和人员值班。</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⑤确保配电室供电电压、频率、功率因数质量。</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⑥</w:t>
      </w:r>
      <w:r>
        <w:rPr>
          <w:rFonts w:ascii="宋体" w:hAnsi="宋体" w:hint="eastAsia"/>
          <w:color w:val="000000"/>
          <w:kern w:val="0"/>
          <w:sz w:val="28"/>
          <w:szCs w:val="28"/>
        </w:rPr>
        <w:t>电表计量。</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⑦</w:t>
      </w:r>
      <w:r>
        <w:rPr>
          <w:rFonts w:ascii="宋体" w:hAnsi="宋体" w:hint="eastAsia"/>
          <w:color w:val="000000"/>
          <w:kern w:val="0"/>
          <w:sz w:val="28"/>
          <w:szCs w:val="28"/>
        </w:rPr>
        <w:t>编制应急预案，做好突发事件的应急处理。</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（2）服务标准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①负责供电运作和巡视的人员必须持证上岗。配电室的值班员必须熟悉电气设备情况和有关安全措施。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②对配电室建立24小时运行值班制度，对配电装置及</w:t>
      </w:r>
      <w:proofErr w:type="gramStart"/>
      <w:r>
        <w:rPr>
          <w:rFonts w:ascii="宋体" w:hAnsi="宋体" w:hint="eastAsia"/>
          <w:color w:val="000000"/>
          <w:kern w:val="0"/>
          <w:sz w:val="28"/>
          <w:szCs w:val="28"/>
        </w:rPr>
        <w:t>高压室经常</w:t>
      </w:r>
      <w:proofErr w:type="gramEnd"/>
      <w:r>
        <w:rPr>
          <w:rFonts w:ascii="宋体" w:hAnsi="宋体" w:hint="eastAsia"/>
          <w:color w:val="000000"/>
          <w:kern w:val="0"/>
          <w:sz w:val="28"/>
          <w:szCs w:val="28"/>
        </w:rPr>
        <w:t>进行巡查，做好每日巡视记录;发现问题及时处理、上报，并在值班记录及巡查记录中注明，不能解决的问题及时上报。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③配电设备由专职人员负责管理和值班，配电设备的停送电由值班电工操作，非值班电工禁止操作。值班员必须做好值班，认真执行交接班制度。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④设施设备标志、标牌齐全，在显著位置</w:t>
      </w:r>
      <w:proofErr w:type="gramStart"/>
      <w:r>
        <w:rPr>
          <w:rFonts w:ascii="宋体" w:hAnsi="宋体" w:hint="eastAsia"/>
          <w:color w:val="000000"/>
          <w:kern w:val="0"/>
          <w:sz w:val="28"/>
          <w:szCs w:val="28"/>
        </w:rPr>
        <w:t>张巾基</w:t>
      </w:r>
      <w:proofErr w:type="gramEnd"/>
      <w:r>
        <w:rPr>
          <w:rFonts w:ascii="宋体" w:hAnsi="宋体" w:hint="eastAsia"/>
          <w:color w:val="000000"/>
          <w:kern w:val="0"/>
          <w:sz w:val="28"/>
          <w:szCs w:val="28"/>
        </w:rPr>
        <w:t>悬挂相关制</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度、证书。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⑤供电线路严禁超载供电，配电室内禁止乱拉乱接线路，在夏季供电高峰时，应按负荷的要求，的计划的切换变压器。</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⑥停电时，应提前向用户发出通知;恢复送电时，在确认供电线路正常、电气设备完好后方可送电。</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⑦配电室内设备及线路变更，要经项目负责人同意;重大变更，要上报总公司领导批准。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⑧配电室消防设施完好，并有手持式气体灭火器。电线沟进出口要封堵好，有防鼠、小动物措施，注意防止小动物进入;按规范设置鼠药盒或粘鼠板、</w:t>
      </w:r>
      <w:proofErr w:type="gramStart"/>
      <w:r>
        <w:rPr>
          <w:rFonts w:ascii="宋体" w:hAnsi="宋体" w:hint="eastAsia"/>
          <w:color w:val="000000"/>
          <w:kern w:val="0"/>
          <w:sz w:val="28"/>
          <w:szCs w:val="28"/>
        </w:rPr>
        <w:t>档鼠板</w:t>
      </w:r>
      <w:proofErr w:type="gramEnd"/>
      <w:r>
        <w:rPr>
          <w:rFonts w:ascii="宋体" w:hAnsi="宋体" w:hint="eastAsia"/>
          <w:color w:val="000000"/>
          <w:kern w:val="0"/>
          <w:sz w:val="28"/>
          <w:szCs w:val="28"/>
        </w:rPr>
        <w:t>，严格执行门禁制度。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⑨加强日常维护、检修、巡视，保证配电室内公共照明、指示、显示灯具等设施的完好。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⑩操作时必须有2人以上操作，其中1人监护和发令。</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Theme="minorEastAsia" w:hAnsiTheme="minorEastAsia" w:cstheme="minorEastAsia" w:hint="eastAsia"/>
          <w:color w:val="333333"/>
          <w:sz w:val="28"/>
          <w:szCs w:val="28"/>
          <w:shd w:val="clear" w:color="auto" w:fill="FFFFFF"/>
        </w:rPr>
        <w:t>⑪</w:t>
      </w:r>
      <w:r>
        <w:rPr>
          <w:rFonts w:ascii="宋体" w:hAnsi="宋体" w:hint="eastAsia"/>
          <w:color w:val="000000"/>
          <w:kern w:val="0"/>
          <w:sz w:val="28"/>
          <w:szCs w:val="28"/>
        </w:rPr>
        <w:t>停送电应严格按照停送电操作规程进行，任何停送电须得到服务中心认可，并提前通知用户。</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Theme="minorEastAsia" w:hAnsiTheme="minorEastAsia" w:cstheme="minorEastAsia" w:hint="eastAsia"/>
          <w:color w:val="333333"/>
          <w:sz w:val="28"/>
          <w:szCs w:val="28"/>
          <w:shd w:val="clear" w:color="auto" w:fill="FFFFFF"/>
        </w:rPr>
        <w:t>⑫</w:t>
      </w:r>
      <w:r>
        <w:rPr>
          <w:rFonts w:ascii="宋体" w:hAnsi="宋体" w:hint="eastAsia"/>
          <w:color w:val="000000"/>
          <w:kern w:val="0"/>
          <w:sz w:val="28"/>
          <w:szCs w:val="28"/>
        </w:rPr>
        <w:t>拉闸操作时，应尽可能在负荷最小时进行，严禁在负荷最大时进行拉闸操作。</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（3）服务要求</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①操作人员严格执行</w:t>
      </w:r>
      <w:proofErr w:type="gramStart"/>
      <w:r>
        <w:rPr>
          <w:rFonts w:ascii="宋体" w:hAnsi="宋体" w:hint="eastAsia"/>
          <w:color w:val="000000"/>
          <w:kern w:val="0"/>
          <w:sz w:val="28"/>
          <w:szCs w:val="28"/>
        </w:rPr>
        <w:t>“</w:t>
      </w:r>
      <w:proofErr w:type="gramEnd"/>
      <w:r>
        <w:rPr>
          <w:rFonts w:ascii="宋体" w:hAnsi="宋体" w:hint="eastAsia"/>
          <w:color w:val="000000"/>
          <w:kern w:val="0"/>
          <w:sz w:val="28"/>
          <w:szCs w:val="28"/>
        </w:rPr>
        <w:t>员工安全规程“。</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②操作人员进入变配电间工作，应脚穿电工鞋，身穿工作服，操作时必须戴好绝缘手套，严格执行安全操作制度。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③进出低压变配电间，随手关门，不得将食品等带入变配电间，以防引入小动物，造成不必要的电气事故。</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④非工作人员不得入内，因工作、业务需要进入，须经部门经理同意，签字后方能由当班人员带领入内。</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⑤每二小时进行一次巡视，做好记录，发现故障及时处理并</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做好书面记录，同时向有关部门汇报。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⑥按规定巡视路线巡视，防止出现漏查现象。巡视中要密切注意各种仪表读数的变化，从中掌握、了解用电情况，电量变化，分析出设备与线路的工作台状态。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⑦每周至少进行一次熄灯巡视检查，发现漏电跳火现象及时处理。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⑧工作人员应掌握消防用具的使用方法，懂得灭火的基本知识。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⑨在电源干线、低压配电盘及配电箱等设备上进行工作时，必须有专人监护，至少由两人互相</w:t>
      </w:r>
      <w:proofErr w:type="gramStart"/>
      <w:r>
        <w:rPr>
          <w:rFonts w:ascii="宋体" w:hAnsi="宋体" w:hint="eastAsia"/>
          <w:color w:val="000000"/>
          <w:kern w:val="0"/>
          <w:sz w:val="28"/>
          <w:szCs w:val="28"/>
        </w:rPr>
        <w:t>相</w:t>
      </w:r>
      <w:proofErr w:type="gramEnd"/>
      <w:r>
        <w:rPr>
          <w:rFonts w:ascii="宋体" w:hAnsi="宋体" w:hint="eastAsia"/>
          <w:color w:val="000000"/>
          <w:kern w:val="0"/>
          <w:sz w:val="28"/>
          <w:szCs w:val="28"/>
        </w:rPr>
        <w:t>配合进行，操作前必须摘掉检修设备的电源保险后验电，并悬挂标识牌，操作人员必须使用绝缘工具，并站在绝缘垫上作业。</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⑩对于高压设备的检修和维修，经停电、</w:t>
      </w:r>
      <w:proofErr w:type="gramStart"/>
      <w:r>
        <w:rPr>
          <w:rFonts w:ascii="宋体" w:hAnsi="宋体" w:hint="eastAsia"/>
          <w:color w:val="000000"/>
          <w:kern w:val="0"/>
          <w:sz w:val="28"/>
          <w:szCs w:val="28"/>
        </w:rPr>
        <w:t>验电后</w:t>
      </w:r>
      <w:proofErr w:type="gramEnd"/>
      <w:r>
        <w:rPr>
          <w:rFonts w:ascii="宋体" w:hAnsi="宋体" w:hint="eastAsia"/>
          <w:color w:val="000000"/>
          <w:kern w:val="0"/>
          <w:sz w:val="28"/>
          <w:szCs w:val="28"/>
        </w:rPr>
        <w:t>，必须装设接地线，在醒目处悬挂标识牌，必要时加装遮栏(填写操作票)。</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Theme="minorEastAsia" w:hAnsiTheme="minorEastAsia" w:cstheme="minorEastAsia" w:hint="eastAsia"/>
          <w:color w:val="333333"/>
          <w:sz w:val="28"/>
          <w:szCs w:val="28"/>
          <w:shd w:val="clear" w:color="auto" w:fill="FFFFFF"/>
        </w:rPr>
        <w:t>⑪</w:t>
      </w:r>
      <w:r>
        <w:rPr>
          <w:rFonts w:ascii="宋体" w:hAnsi="宋体" w:hint="eastAsia"/>
          <w:color w:val="000000"/>
          <w:kern w:val="0"/>
          <w:sz w:val="28"/>
          <w:szCs w:val="28"/>
        </w:rPr>
        <w:t>维修后的电气设备及线路，要经专职人员检查无误并拆除</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所有的安全措施后，方可投入运行。严禁在处于工作状态的电动机及其附属装置回路上进行工作。</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Theme="minorEastAsia" w:hAnsiTheme="minorEastAsia" w:cstheme="minorEastAsia" w:hint="eastAsia"/>
          <w:color w:val="333333"/>
          <w:sz w:val="28"/>
          <w:szCs w:val="28"/>
          <w:shd w:val="clear" w:color="auto" w:fill="FFFFFF"/>
        </w:rPr>
        <w:t>⑫</w:t>
      </w:r>
      <w:r>
        <w:rPr>
          <w:rFonts w:ascii="宋体" w:hAnsi="宋体" w:hint="eastAsia"/>
          <w:color w:val="000000"/>
          <w:kern w:val="0"/>
          <w:sz w:val="28"/>
          <w:szCs w:val="28"/>
        </w:rPr>
        <w:t>防止小动物进入配电室。</w:t>
      </w:r>
    </w:p>
    <w:p w:rsidR="00DF2F97" w:rsidRDefault="00DF2F97" w:rsidP="00DF2F97">
      <w:pPr>
        <w:spacing w:line="540" w:lineRule="exact"/>
        <w:rPr>
          <w:rFonts w:asciiTheme="minorEastAsia" w:hAnsiTheme="minorEastAsia" w:cstheme="minorEastAsia"/>
          <w:sz w:val="28"/>
          <w:szCs w:val="28"/>
        </w:rPr>
      </w:pPr>
      <w:bookmarkStart w:id="382" w:name="_Toc26224"/>
      <w:bookmarkStart w:id="383" w:name="_Toc17994"/>
      <w:bookmarkStart w:id="384" w:name="_Toc26514"/>
      <w:r>
        <w:rPr>
          <w:rFonts w:asciiTheme="minorEastAsia" w:hAnsiTheme="minorEastAsia" w:cstheme="minorEastAsia" w:hint="eastAsia"/>
          <w:sz w:val="28"/>
          <w:szCs w:val="28"/>
        </w:rPr>
        <w:t>7、动力照明系统运行维护</w:t>
      </w:r>
      <w:bookmarkEnd w:id="382"/>
      <w:bookmarkEnd w:id="383"/>
      <w:bookmarkEnd w:id="384"/>
    </w:p>
    <w:p w:rsidR="00DF2F97" w:rsidRDefault="00DF2F97" w:rsidP="00DF2F97">
      <w:pPr>
        <w:widowControl/>
        <w:snapToGrid w:val="0"/>
        <w:spacing w:line="540" w:lineRule="exact"/>
        <w:rPr>
          <w:rFonts w:ascii="宋体" w:hAnsi="宋体"/>
          <w:b/>
          <w:bCs/>
          <w:color w:val="000000"/>
          <w:kern w:val="0"/>
          <w:sz w:val="28"/>
          <w:szCs w:val="28"/>
        </w:rPr>
      </w:pPr>
      <w:r>
        <w:rPr>
          <w:rFonts w:ascii="宋体" w:hAnsi="宋体" w:hint="eastAsia"/>
          <w:color w:val="000000"/>
          <w:kern w:val="0"/>
          <w:sz w:val="28"/>
          <w:szCs w:val="28"/>
        </w:rPr>
        <w:lastRenderedPageBreak/>
        <w:t>（1）服务内容</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①按供电行业要求配备电器维修人员，对项目内电器设施进行监控，24小时值班。</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②动力配电系统各级维修人员熟悉本岗位工作性质，认真执行电器维修岗位责任制、交接班制度、设备巡回检查制度、操作票制度;</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③发现问题及时处理并汇报，保持配电室的干净整洁;工作中注意个人和他人的安全。</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④每周3-4次对电气设备、配电盘、柜、配线进行检查保养，对照明灯具要每天检查，及时更换;</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⑤对各用电设备的负荷及使用情况要每日检查并记录，做到及时掌握，确保电气系统昼夜安全。</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⑥认真进行设备巡视检查，发现设备缺陷及异常及时处理并报告有关部门，做出正确的分析、判断，做好巡视检查记录。</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⑦每天进行一次安全巡视。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⑧遇有设备超负荷、开关跳闸及近期有发展而未消除的设备缺陷、设备异常</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升温，加强巡视次数，每2小时检查一次。新投入运行和大修后的设备每4小时巡视一次。</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（2）服务标准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①设备无灰尘、污迹，状态符合运行要求，无过热变色现象，连接无松动。</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②竖井内无损坏、无杂物、无漏水、干净整洁。</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③保证照明正常使用，完好无损、清洁，完好率达99%以上。</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④保障安全运行，保障供电正常。</w:t>
      </w:r>
    </w:p>
    <w:p w:rsidR="00DF2F97" w:rsidRDefault="00DF2F97" w:rsidP="00DF2F97">
      <w:pPr>
        <w:spacing w:line="540" w:lineRule="exact"/>
        <w:rPr>
          <w:rFonts w:asciiTheme="minorEastAsia" w:hAnsiTheme="minorEastAsia" w:cstheme="minorEastAsia"/>
          <w:sz w:val="28"/>
          <w:szCs w:val="28"/>
        </w:rPr>
      </w:pPr>
      <w:bookmarkStart w:id="385" w:name="_Toc31908"/>
      <w:bookmarkStart w:id="386" w:name="_Toc7510"/>
      <w:bookmarkStart w:id="387" w:name="_Toc20018"/>
      <w:r>
        <w:rPr>
          <w:rFonts w:asciiTheme="minorEastAsia" w:hAnsiTheme="minorEastAsia" w:cstheme="minorEastAsia" w:hint="eastAsia"/>
          <w:sz w:val="28"/>
          <w:szCs w:val="28"/>
        </w:rPr>
        <w:t>8、给排水系统</w:t>
      </w:r>
      <w:bookmarkEnd w:id="385"/>
      <w:bookmarkEnd w:id="386"/>
      <w:bookmarkEnd w:id="387"/>
    </w:p>
    <w:p w:rsidR="00DF2F97" w:rsidRDefault="00DF2F97" w:rsidP="00DF2F97">
      <w:pPr>
        <w:widowControl/>
        <w:snapToGrid w:val="0"/>
        <w:spacing w:line="540" w:lineRule="exact"/>
        <w:rPr>
          <w:rFonts w:ascii="宋体" w:hAnsi="宋体"/>
          <w:b/>
          <w:bCs/>
          <w:color w:val="000000"/>
          <w:kern w:val="0"/>
          <w:sz w:val="28"/>
          <w:szCs w:val="28"/>
        </w:rPr>
      </w:pPr>
      <w:r>
        <w:rPr>
          <w:rFonts w:ascii="宋体" w:hAnsi="宋体" w:hint="eastAsia"/>
          <w:color w:val="000000"/>
          <w:kern w:val="0"/>
          <w:sz w:val="28"/>
          <w:szCs w:val="28"/>
        </w:rPr>
        <w:lastRenderedPageBreak/>
        <w:t>（1）服务内容</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①每天对上下水管道、水泵、水池、水箱进行巡视，避免上下水泄漏、堵塞，保证水泵安全运行。</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②发现问题及时处理，防止水源浪费现象发生。</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③杜绝设备阀门、管道跑、冒、滴、漏现象。每日巡视一次。</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④作到排水系统通畅，汛期道路无积水、楼内、地下室、车库无积水、浸泡发生。汛期前定期清理雨水系统，屋面排水口，路边排水井。</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⑤每季度检修保养给水系统一次。</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⑥保证正常供水，遇有事故，维修人员在规定时间内抢修杜绝大面积跑水，泛水及长时间停水事故发生。</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（2）服务标准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①设备、管道无锈斑、无滴漏、标志明确、连接坚固、保温完好。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②阀门开关灵活、无锈斑、无滴漏。</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③排水畅通无阻、无渗漏、无污染、无破裂、无变形。</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④生活用水水质符合国家要求，机房卫生干净整洁、无杂物、无污染源。</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⑤对设施设备做到日常保养到位，维修及时，确保设备良好运转。</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⑥参加水泵房值班工作，确保泵房24小时有人值守并在办公楼至少固定1名专</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业技术人员负责委托方设备的维护，相关人员持有卫生健康证，无任何传染性</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疾病，且符合北京市用工规定并持有相关技术资格证书;自觉遵守办公楼管理规定，服从管理，工段时应穿工作服并佩带服务和卡，举止文明。</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lastRenderedPageBreak/>
        <w:t>⑦工作人员必须严格按国家有关规范进行操作，同时要爱护设备，因工作人员操作失误造成的任何损失，由相关责任人负责全额赔偿。</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⑧作好节约用水工作。</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⑨确保供水设备运转正常和处于良好状态，要保持设备及设备间整洁。</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⑩水箱、蓄水池盖板应保持完好并加锁，钥匙由专人保管，溢流管口、透气口就安装金属防护网并保持完好。</w:t>
      </w:r>
    </w:p>
    <w:p w:rsidR="00DF2F97" w:rsidRDefault="00DF2F97" w:rsidP="00DF2F97">
      <w:pPr>
        <w:spacing w:line="540" w:lineRule="exact"/>
        <w:rPr>
          <w:rFonts w:asciiTheme="minorEastAsia" w:hAnsiTheme="minorEastAsia" w:cstheme="minorEastAsia"/>
          <w:sz w:val="28"/>
          <w:szCs w:val="28"/>
        </w:rPr>
      </w:pPr>
      <w:bookmarkStart w:id="388" w:name="_Toc7196"/>
      <w:bookmarkStart w:id="389" w:name="_Toc5889"/>
      <w:bookmarkStart w:id="390" w:name="_Toc7029"/>
      <w:r>
        <w:rPr>
          <w:rFonts w:asciiTheme="minorEastAsia" w:hAnsiTheme="minorEastAsia" w:cstheme="minorEastAsia" w:hint="eastAsia"/>
          <w:sz w:val="28"/>
          <w:szCs w:val="28"/>
        </w:rPr>
        <w:t>9、避雷系统</w:t>
      </w:r>
      <w:bookmarkEnd w:id="388"/>
      <w:bookmarkEnd w:id="389"/>
      <w:bookmarkEnd w:id="390"/>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（1）服务内容</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①检查各层的钢窗、钢结构外观及接地点有无脱焊。</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②对防雷装置和设备等电位连接的电器连续性进行检查。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③楼内重要机房设备防机电静电地板的接地可靠性，确保金属物体的接地良好。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④对避雷带、避雷针、避雷线、避雷网、</w:t>
      </w:r>
      <w:proofErr w:type="gramStart"/>
      <w:r>
        <w:rPr>
          <w:rFonts w:ascii="宋体" w:hAnsi="宋体" w:hint="eastAsia"/>
          <w:color w:val="000000"/>
          <w:kern w:val="0"/>
          <w:sz w:val="28"/>
          <w:szCs w:val="28"/>
        </w:rPr>
        <w:t>明装引下线</w:t>
      </w:r>
      <w:proofErr w:type="gramEnd"/>
      <w:r>
        <w:rPr>
          <w:rFonts w:ascii="宋体" w:hAnsi="宋体" w:hint="eastAsia"/>
          <w:color w:val="000000"/>
          <w:kern w:val="0"/>
          <w:sz w:val="28"/>
          <w:szCs w:val="28"/>
        </w:rPr>
        <w:t>的机械损伤、腐蚀情况进行检查。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⑤对外部防雷装置电气连续性进行检查(如脱焊、松动、锈蚀、断裂。</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⑥在雷电活动频繁时对防雷装置随时进行目测检查。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⑦在每年雨季之前对楼体避雷系统进行全面检测。</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（2）服务标准</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①避雷系统应按规定由专业机构进行检测。</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②每年检查一次办公楼重要机房的设备防静电地板的接地是否可靠，并对办公楼的各楼层的钢窗、钢结构进行外观检查。</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③每半年对办公楼顶层的避雷带、避雷针、避雷线、避雷网、顶层屋面设备</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lastRenderedPageBreak/>
        <w:t>的接地装置进行全面检查;每半年一次对楼层强、弱电间内的接地装置进行检查，遇有问题及时解决;保持办公楼顶部所有的避雷设施及所有的金属物体的接地完好。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④每月一次对办公楼变配电室的设备的接地带进行检查;每季对办公楼各重要机房内的配电柜及设备接地进行检查;保证所有机电设备、管道、构架等金属物接地良好。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hint="eastAsia"/>
          <w:color w:val="000000"/>
          <w:kern w:val="0"/>
          <w:sz w:val="28"/>
          <w:szCs w:val="28"/>
        </w:rPr>
        <w:t>⑤楼侧翼平台的所有避雷设施完好。</w:t>
      </w:r>
    </w:p>
    <w:p w:rsidR="00DF2F97" w:rsidRDefault="00DF2F97" w:rsidP="00DF2F97">
      <w:pPr>
        <w:spacing w:line="540" w:lineRule="exact"/>
        <w:rPr>
          <w:rFonts w:asciiTheme="minorEastAsia" w:hAnsiTheme="minorEastAsia" w:cstheme="minorEastAsia"/>
          <w:sz w:val="28"/>
          <w:szCs w:val="28"/>
        </w:rPr>
      </w:pPr>
      <w:bookmarkStart w:id="391" w:name="_Toc743"/>
      <w:bookmarkStart w:id="392" w:name="_Toc4322"/>
      <w:bookmarkStart w:id="393" w:name="_Toc25227"/>
      <w:r>
        <w:rPr>
          <w:rFonts w:asciiTheme="minorEastAsia" w:hAnsiTheme="minorEastAsia" w:cstheme="minorEastAsia" w:hint="eastAsia"/>
          <w:sz w:val="28"/>
          <w:szCs w:val="28"/>
        </w:rPr>
        <w:t>10、保障高效运行措施</w:t>
      </w:r>
      <w:bookmarkEnd w:id="391"/>
      <w:bookmarkEnd w:id="392"/>
      <w:bookmarkEnd w:id="393"/>
    </w:p>
    <w:p w:rsidR="00DF2F97" w:rsidRDefault="00DF2F97" w:rsidP="00DF2F97">
      <w:pPr>
        <w:widowControl/>
        <w:snapToGrid w:val="0"/>
        <w:spacing w:line="540" w:lineRule="exact"/>
        <w:ind w:firstLineChars="200" w:firstLine="560"/>
        <w:rPr>
          <w:rFonts w:ascii="宋体" w:hAnsi="宋体"/>
          <w:color w:val="000000"/>
          <w:kern w:val="0"/>
          <w:sz w:val="28"/>
          <w:szCs w:val="28"/>
        </w:rPr>
      </w:pPr>
      <w:r>
        <w:rPr>
          <w:rFonts w:ascii="宋体" w:hAnsi="宋体" w:hint="eastAsia"/>
          <w:color w:val="000000"/>
          <w:kern w:val="0"/>
          <w:sz w:val="28"/>
          <w:szCs w:val="28"/>
        </w:rPr>
        <w:t>我司将本着对客户认真负责的服务宗旨，竭力为客户节约每一份财力，通过科学的管理，使该项目的能源消耗趋于合理，在保证办公楼设备正常运行的前提下，努力节能降耗。</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（1）节能控制措施</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①</w:t>
      </w:r>
      <w:r>
        <w:rPr>
          <w:rFonts w:ascii="宋体" w:hAnsi="宋体" w:hint="eastAsia"/>
          <w:color w:val="000000"/>
          <w:kern w:val="0"/>
          <w:sz w:val="28"/>
          <w:szCs w:val="28"/>
        </w:rPr>
        <w:t>为确保办公楼的正常运行，满足客户需求，同时有最大限度的节能降耗，制定节能计划，严格考核制度，将能源消耗与个人利益挂钩。</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②</w:t>
      </w:r>
      <w:r>
        <w:rPr>
          <w:rFonts w:ascii="宋体" w:hAnsi="宋体" w:hint="eastAsia"/>
          <w:color w:val="000000"/>
          <w:kern w:val="0"/>
          <w:sz w:val="28"/>
          <w:szCs w:val="28"/>
        </w:rPr>
        <w:t>完善各种能源的计量仪表，确保节能工作有效开展。</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③</w:t>
      </w:r>
      <w:r>
        <w:rPr>
          <w:rFonts w:ascii="宋体" w:hAnsi="宋体" w:hint="eastAsia"/>
          <w:color w:val="000000"/>
          <w:kern w:val="0"/>
          <w:sz w:val="28"/>
          <w:szCs w:val="28"/>
        </w:rPr>
        <w:t>减少跑、冒、滴、漏现象，控制设备设施、管线的泄露率&lt;1%。</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eastAsia="宋体" w:hAnsi="宋体" w:cs="宋体" w:hint="eastAsia"/>
          <w:color w:val="000000"/>
          <w:kern w:val="0"/>
          <w:sz w:val="28"/>
          <w:szCs w:val="28"/>
        </w:rPr>
        <w:t>④</w:t>
      </w:r>
      <w:r>
        <w:rPr>
          <w:rFonts w:ascii="宋体" w:hAnsi="宋体" w:hint="eastAsia"/>
          <w:color w:val="000000"/>
          <w:kern w:val="0"/>
          <w:sz w:val="28"/>
          <w:szCs w:val="28"/>
        </w:rPr>
        <w:t>保证计量装置到位。</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（2）保证高效、经济运行的具体措施</w:t>
      </w:r>
    </w:p>
    <w:p w:rsidR="00DF2F97" w:rsidRDefault="00DF2F97" w:rsidP="00DF2F97">
      <w:pPr>
        <w:widowControl/>
        <w:snapToGrid w:val="0"/>
        <w:spacing w:line="540" w:lineRule="exact"/>
        <w:rPr>
          <w:rFonts w:ascii="宋体" w:hAnsi="宋体"/>
          <w:color w:val="000000"/>
          <w:kern w:val="0"/>
          <w:sz w:val="28"/>
          <w:szCs w:val="28"/>
        </w:rPr>
      </w:pPr>
      <w:r>
        <w:rPr>
          <w:rFonts w:ascii="宋体" w:hAnsi="宋体" w:hint="eastAsia"/>
          <w:color w:val="000000"/>
          <w:kern w:val="0"/>
          <w:sz w:val="28"/>
          <w:szCs w:val="28"/>
        </w:rPr>
        <w:t xml:space="preserve">  </w:t>
      </w:r>
      <w:r>
        <w:rPr>
          <w:rFonts w:ascii="宋体" w:eastAsia="宋体" w:hAnsi="宋体" w:cs="宋体" w:hint="eastAsia"/>
          <w:color w:val="000000"/>
          <w:kern w:val="0"/>
          <w:sz w:val="28"/>
          <w:szCs w:val="28"/>
        </w:rPr>
        <w:t>①</w:t>
      </w:r>
      <w:r>
        <w:rPr>
          <w:rFonts w:ascii="宋体" w:hAnsi="宋体" w:hint="eastAsia"/>
          <w:color w:val="000000"/>
          <w:kern w:val="0"/>
          <w:sz w:val="28"/>
          <w:szCs w:val="28"/>
        </w:rPr>
        <w:t>用水</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加强节水宣传，加强管理，避免跑、冒、滴、漏。</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提高全员节水意识，减少浪费现象。</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根据办公楼实际制定合理节水方案，比如绿化用水、景观用水等。</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向科学管理要水。制定科学的用水制度，采取指标分解、责任到人、节奖超罚等措施，充分调动人的积极性，这是节水工作的基础。</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lastRenderedPageBreak/>
        <w:t xml:space="preserve">e  </w:t>
      </w:r>
      <w:r>
        <w:rPr>
          <w:rFonts w:ascii="宋体" w:hAnsi="宋体" w:hint="eastAsia"/>
          <w:color w:val="000000"/>
          <w:kern w:val="0"/>
          <w:sz w:val="28"/>
          <w:szCs w:val="28"/>
        </w:rPr>
        <w:t>向科学技术要水。采用节水器具，使浪费水的现象成为不可能。</w:t>
      </w:r>
    </w:p>
    <w:p w:rsidR="00DF2F97" w:rsidRPr="00317D7C" w:rsidRDefault="00DF2F97" w:rsidP="00DF2F97">
      <w:pPr>
        <w:pStyle w:val="af1"/>
        <w:widowControl/>
        <w:numPr>
          <w:ilvl w:val="0"/>
          <w:numId w:val="16"/>
        </w:numPr>
        <w:snapToGrid w:val="0"/>
        <w:spacing w:line="540" w:lineRule="exact"/>
        <w:ind w:firstLineChars="0"/>
        <w:rPr>
          <w:rFonts w:ascii="宋体" w:hAnsi="宋体"/>
          <w:color w:val="000000"/>
          <w:kern w:val="0"/>
          <w:sz w:val="28"/>
          <w:szCs w:val="28"/>
        </w:rPr>
      </w:pPr>
      <w:r w:rsidRPr="00317D7C">
        <w:rPr>
          <w:rFonts w:ascii="宋体" w:hAnsi="宋体" w:hint="eastAsia"/>
          <w:color w:val="000000"/>
          <w:kern w:val="0"/>
          <w:sz w:val="28"/>
          <w:szCs w:val="28"/>
        </w:rPr>
        <w:t>电力</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a  </w:t>
      </w:r>
      <w:r>
        <w:rPr>
          <w:rFonts w:ascii="宋体" w:hAnsi="宋体" w:hint="eastAsia"/>
          <w:color w:val="000000"/>
          <w:kern w:val="0"/>
          <w:sz w:val="28"/>
          <w:szCs w:val="28"/>
        </w:rPr>
        <w:t>设计并执行科学的管理方案，对公共区域照明的用电时间进</w:t>
      </w:r>
    </w:p>
    <w:p w:rsidR="00DF2F97" w:rsidRDefault="00DF2F97" w:rsidP="00DF2F97">
      <w:pPr>
        <w:widowControl/>
        <w:snapToGrid w:val="0"/>
        <w:spacing w:line="540" w:lineRule="exact"/>
        <w:rPr>
          <w:rFonts w:ascii="宋体" w:hAnsi="宋体"/>
          <w:color w:val="000000"/>
          <w:kern w:val="0"/>
          <w:sz w:val="28"/>
          <w:szCs w:val="28"/>
        </w:rPr>
      </w:pPr>
      <w:proofErr w:type="gramStart"/>
      <w:r>
        <w:rPr>
          <w:rFonts w:ascii="宋体" w:hAnsi="宋体" w:hint="eastAsia"/>
          <w:color w:val="000000"/>
          <w:kern w:val="0"/>
          <w:sz w:val="28"/>
          <w:szCs w:val="28"/>
        </w:rPr>
        <w:t>行合理</w:t>
      </w:r>
      <w:proofErr w:type="gramEnd"/>
      <w:r>
        <w:rPr>
          <w:rFonts w:ascii="宋体" w:hAnsi="宋体" w:hint="eastAsia"/>
          <w:color w:val="000000"/>
          <w:kern w:val="0"/>
          <w:sz w:val="28"/>
          <w:szCs w:val="28"/>
        </w:rPr>
        <w:t>有效的控制，无人职守机房做到人走灯灭。</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b  </w:t>
      </w:r>
      <w:r>
        <w:rPr>
          <w:rFonts w:ascii="宋体" w:hAnsi="宋体" w:hint="eastAsia"/>
          <w:color w:val="000000"/>
          <w:kern w:val="0"/>
          <w:sz w:val="28"/>
          <w:szCs w:val="28"/>
        </w:rPr>
        <w:t>采用节能照明灯具。</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c  </w:t>
      </w:r>
      <w:r>
        <w:rPr>
          <w:rFonts w:ascii="宋体" w:hAnsi="宋体" w:hint="eastAsia"/>
          <w:color w:val="000000"/>
          <w:kern w:val="0"/>
          <w:sz w:val="28"/>
          <w:szCs w:val="28"/>
        </w:rPr>
        <w:t>随着日光灯的检修，逐渐加装就地补偿电容或更换电子镇流器等措施，减少无功率电能损耗。</w:t>
      </w:r>
    </w:p>
    <w:p w:rsidR="00DF2F97" w:rsidRDefault="00DF2F97" w:rsidP="00DF2F97">
      <w:pPr>
        <w:widowControl/>
        <w:snapToGrid w:val="0"/>
        <w:spacing w:line="540" w:lineRule="exact"/>
        <w:ind w:firstLineChars="100" w:firstLine="280"/>
        <w:rPr>
          <w:rFonts w:ascii="宋体" w:hAnsi="宋体"/>
          <w:color w:val="000000"/>
          <w:kern w:val="0"/>
          <w:sz w:val="28"/>
          <w:szCs w:val="28"/>
        </w:rPr>
      </w:pPr>
      <w:r>
        <w:rPr>
          <w:rFonts w:ascii="宋体" w:hAnsi="宋体"/>
          <w:color w:val="000000"/>
          <w:kern w:val="0"/>
          <w:sz w:val="28"/>
          <w:szCs w:val="28"/>
        </w:rPr>
        <w:t xml:space="preserve">d  </w:t>
      </w:r>
      <w:r>
        <w:rPr>
          <w:rFonts w:ascii="宋体" w:hAnsi="宋体" w:hint="eastAsia"/>
          <w:color w:val="000000"/>
          <w:kern w:val="0"/>
          <w:sz w:val="28"/>
          <w:szCs w:val="28"/>
        </w:rPr>
        <w:t>努力增加变频器等节能设备的使用，减少能源消耗。</w:t>
      </w:r>
    </w:p>
    <w:p w:rsidR="00DF2F97" w:rsidRDefault="00DF2F97" w:rsidP="00DF2F97">
      <w:pPr>
        <w:spacing w:line="400" w:lineRule="exact"/>
        <w:rPr>
          <w:rFonts w:asciiTheme="minorEastAsia" w:hAnsiTheme="minorEastAsia" w:cstheme="minorEastAsia"/>
          <w:bCs/>
          <w:sz w:val="28"/>
          <w:szCs w:val="28"/>
        </w:rPr>
      </w:pPr>
      <w:bookmarkStart w:id="394" w:name="_Toc459055481"/>
      <w:bookmarkStart w:id="395" w:name="_Toc13575"/>
      <w:bookmarkStart w:id="396" w:name="_Toc17640"/>
      <w:bookmarkStart w:id="397" w:name="_Toc20120"/>
      <w:bookmarkStart w:id="398" w:name="_Toc459887139"/>
      <w:r>
        <w:rPr>
          <w:rFonts w:asciiTheme="minorEastAsia" w:hAnsiTheme="minorEastAsia" w:cstheme="minorEastAsia" w:hint="eastAsia"/>
          <w:bCs/>
          <w:sz w:val="28"/>
          <w:szCs w:val="28"/>
        </w:rPr>
        <w:t>11、水电工保养计划表</w:t>
      </w:r>
      <w:bookmarkEnd w:id="394"/>
    </w:p>
    <w:tbl>
      <w:tblPr>
        <w:tblW w:w="10065" w:type="dxa"/>
        <w:jc w:val="center"/>
        <w:tblLayout w:type="fixed"/>
        <w:tblLook w:val="04A0" w:firstRow="1" w:lastRow="0" w:firstColumn="1" w:lastColumn="0" w:noHBand="0" w:noVBand="1"/>
      </w:tblPr>
      <w:tblGrid>
        <w:gridCol w:w="566"/>
        <w:gridCol w:w="1559"/>
        <w:gridCol w:w="2128"/>
        <w:gridCol w:w="447"/>
        <w:gridCol w:w="447"/>
        <w:gridCol w:w="447"/>
        <w:gridCol w:w="447"/>
        <w:gridCol w:w="447"/>
        <w:gridCol w:w="447"/>
        <w:gridCol w:w="447"/>
        <w:gridCol w:w="447"/>
        <w:gridCol w:w="447"/>
        <w:gridCol w:w="447"/>
        <w:gridCol w:w="447"/>
        <w:gridCol w:w="447"/>
        <w:gridCol w:w="448"/>
      </w:tblGrid>
      <w:tr w:rsidR="00DF2F97" w:rsidTr="0071467D">
        <w:trPr>
          <w:trHeight w:val="420"/>
          <w:jc w:val="center"/>
        </w:trPr>
        <w:tc>
          <w:tcPr>
            <w:tcW w:w="10065" w:type="dxa"/>
            <w:gridSpan w:val="16"/>
            <w:tcBorders>
              <w:top w:val="nil"/>
              <w:left w:val="nil"/>
              <w:bottom w:val="single" w:sz="8" w:space="0" w:color="auto"/>
              <w:right w:val="nil"/>
            </w:tcBorders>
            <w:vAlign w:val="center"/>
          </w:tcPr>
          <w:p w:rsidR="00DF2F97" w:rsidRDefault="00DF2F97" w:rsidP="0071467D">
            <w:pPr>
              <w:widowControl/>
              <w:spacing w:line="400" w:lineRule="exact"/>
              <w:jc w:val="center"/>
              <w:rPr>
                <w:rFonts w:ascii="宋体" w:hAnsi="宋体" w:cs="宋体"/>
                <w:b/>
                <w:bCs/>
                <w:kern w:val="0"/>
                <w:sz w:val="28"/>
                <w:szCs w:val="28"/>
              </w:rPr>
            </w:pPr>
            <w:r>
              <w:rPr>
                <w:rFonts w:ascii="宋体" w:hAnsi="宋体" w:hint="eastAsia"/>
                <w:b/>
                <w:sz w:val="28"/>
                <w:szCs w:val="28"/>
              </w:rPr>
              <w:t>水电工</w:t>
            </w:r>
            <w:r>
              <w:rPr>
                <w:rFonts w:ascii="宋体" w:hAnsi="宋体" w:cs="宋体" w:hint="eastAsia"/>
                <w:b/>
                <w:bCs/>
                <w:kern w:val="0"/>
                <w:sz w:val="28"/>
                <w:szCs w:val="28"/>
              </w:rPr>
              <w:t>年度设施设备保养计划</w:t>
            </w:r>
          </w:p>
        </w:tc>
      </w:tr>
      <w:tr w:rsidR="00DF2F97" w:rsidTr="0071467D">
        <w:trPr>
          <w:trHeight w:val="778"/>
          <w:jc w:val="center"/>
        </w:trPr>
        <w:tc>
          <w:tcPr>
            <w:tcW w:w="566" w:type="dxa"/>
            <w:vMerge w:val="restart"/>
            <w:tcBorders>
              <w:top w:val="nil"/>
              <w:left w:val="single" w:sz="8" w:space="0" w:color="auto"/>
              <w:bottom w:val="single" w:sz="8" w:space="0" w:color="000000"/>
              <w:right w:val="single" w:sz="8" w:space="0" w:color="auto"/>
            </w:tcBorders>
            <w:shd w:val="clear" w:color="000000" w:fill="C0C0C0"/>
            <w:vAlign w:val="center"/>
          </w:tcPr>
          <w:p w:rsidR="00DF2F97" w:rsidRDefault="00DF2F97" w:rsidP="0071467D">
            <w:pPr>
              <w:widowControl/>
              <w:spacing w:line="400" w:lineRule="exact"/>
              <w:ind w:leftChars="-2" w:left="13" w:hangingChars="7" w:hanging="17"/>
              <w:jc w:val="center"/>
              <w:rPr>
                <w:rFonts w:ascii="宋体" w:hAnsi="宋体" w:cs="宋体"/>
                <w:kern w:val="0"/>
                <w:sz w:val="24"/>
              </w:rPr>
            </w:pPr>
            <w:r>
              <w:rPr>
                <w:rFonts w:ascii="宋体" w:hAnsi="宋体" w:cs="宋体" w:hint="eastAsia"/>
                <w:kern w:val="0"/>
                <w:sz w:val="24"/>
              </w:rPr>
              <w:t>系统</w:t>
            </w:r>
          </w:p>
        </w:tc>
        <w:tc>
          <w:tcPr>
            <w:tcW w:w="1559" w:type="dxa"/>
            <w:vMerge w:val="restart"/>
            <w:tcBorders>
              <w:top w:val="nil"/>
              <w:left w:val="single" w:sz="8" w:space="0" w:color="auto"/>
              <w:bottom w:val="single" w:sz="8" w:space="0" w:color="000000"/>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维保设备名称</w:t>
            </w:r>
          </w:p>
        </w:tc>
        <w:tc>
          <w:tcPr>
            <w:tcW w:w="2128" w:type="dxa"/>
            <w:vMerge w:val="restart"/>
            <w:tcBorders>
              <w:top w:val="nil"/>
              <w:left w:val="single" w:sz="8" w:space="0" w:color="auto"/>
              <w:bottom w:val="single" w:sz="8" w:space="0" w:color="000000"/>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highlight w:val="yellow"/>
              </w:rPr>
            </w:pPr>
            <w:r>
              <w:rPr>
                <w:rFonts w:ascii="宋体" w:hAnsi="宋体" w:cs="宋体" w:hint="eastAsia"/>
                <w:kern w:val="0"/>
                <w:sz w:val="24"/>
              </w:rPr>
              <w:t>维护标准</w:t>
            </w:r>
          </w:p>
        </w:tc>
        <w:tc>
          <w:tcPr>
            <w:tcW w:w="5812" w:type="dxa"/>
            <w:gridSpan w:val="13"/>
            <w:tcBorders>
              <w:top w:val="single" w:sz="8" w:space="0" w:color="auto"/>
              <w:left w:val="nil"/>
              <w:bottom w:val="single" w:sz="8" w:space="0" w:color="auto"/>
              <w:right w:val="single" w:sz="8" w:space="0" w:color="000000"/>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保养计划起至时间：</w:t>
            </w:r>
          </w:p>
        </w:tc>
      </w:tr>
      <w:tr w:rsidR="00DF2F97" w:rsidTr="0071467D">
        <w:trPr>
          <w:trHeight w:val="1379"/>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2128"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highlight w:val="yellow"/>
              </w:rPr>
            </w:pP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一</w:t>
            </w:r>
          </w:p>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二</w:t>
            </w:r>
          </w:p>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三月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四月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五月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六月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七月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八月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九月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十月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十一月</w:t>
            </w:r>
          </w:p>
        </w:tc>
        <w:tc>
          <w:tcPr>
            <w:tcW w:w="447"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十二月</w:t>
            </w:r>
          </w:p>
        </w:tc>
        <w:tc>
          <w:tcPr>
            <w:tcW w:w="448" w:type="dxa"/>
            <w:tcBorders>
              <w:top w:val="nil"/>
              <w:left w:val="nil"/>
              <w:bottom w:val="single" w:sz="8" w:space="0" w:color="auto"/>
              <w:right w:val="single" w:sz="8" w:space="0" w:color="auto"/>
            </w:tcBorders>
            <w:shd w:val="clear" w:color="000000" w:fill="C0C0C0"/>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负责人</w:t>
            </w:r>
          </w:p>
        </w:tc>
      </w:tr>
      <w:tr w:rsidR="00DF2F97" w:rsidTr="0071467D">
        <w:trPr>
          <w:trHeight w:val="778"/>
          <w:jc w:val="center"/>
        </w:trPr>
        <w:tc>
          <w:tcPr>
            <w:tcW w:w="566" w:type="dxa"/>
            <w:vMerge w:val="restart"/>
            <w:tcBorders>
              <w:top w:val="nil"/>
              <w:left w:val="single" w:sz="8" w:space="0" w:color="auto"/>
              <w:bottom w:val="single" w:sz="8" w:space="0" w:color="000000"/>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给排水系统</w:t>
            </w:r>
          </w:p>
        </w:tc>
        <w:tc>
          <w:tcPr>
            <w:tcW w:w="1559" w:type="dxa"/>
            <w:tcBorders>
              <w:top w:val="single" w:sz="8" w:space="0" w:color="000000"/>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主管道系统</w:t>
            </w:r>
          </w:p>
        </w:tc>
        <w:tc>
          <w:tcPr>
            <w:tcW w:w="2128"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系统运行正常、完好率</w:t>
            </w:r>
            <w:r>
              <w:rPr>
                <w:rFonts w:ascii="宋体" w:hAnsi="宋体" w:cs="宋体"/>
                <w:kern w:val="0"/>
                <w:sz w:val="24"/>
              </w:rPr>
              <w:t>99%</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i/>
                <w:iCs/>
                <w:kern w:val="0"/>
                <w:sz w:val="24"/>
              </w:rPr>
            </w:pPr>
            <w:r>
              <w:rPr>
                <w:rFonts w:ascii="宋体" w:hAnsi="宋体" w:cs="宋体" w:hint="eastAsia"/>
                <w:i/>
                <w:iCs/>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single" w:sz="8" w:space="0" w:color="auto"/>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排污泵检修</w:t>
            </w:r>
          </w:p>
        </w:tc>
        <w:tc>
          <w:tcPr>
            <w:tcW w:w="2128"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控制箱、排污管路系统运行正常、完好率</w:t>
            </w:r>
            <w:r>
              <w:rPr>
                <w:rFonts w:ascii="宋体" w:hAnsi="宋体" w:cs="宋体"/>
                <w:kern w:val="0"/>
                <w:sz w:val="24"/>
              </w:rPr>
              <w:t>99%</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给水系统</w:t>
            </w:r>
          </w:p>
        </w:tc>
        <w:tc>
          <w:tcPr>
            <w:tcW w:w="2128"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管道无锈蚀、无滴漏，阀门除锈、刷漆加注润滑油、水泵运行正常</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single" w:sz="8" w:space="0" w:color="auto"/>
              <w:left w:val="nil"/>
              <w:bottom w:val="single" w:sz="8" w:space="0" w:color="auto"/>
              <w:right w:val="nil"/>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single" w:sz="8" w:space="0" w:color="auto"/>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val="restart"/>
            <w:tcBorders>
              <w:top w:val="nil"/>
              <w:left w:val="single" w:sz="8" w:space="0" w:color="auto"/>
              <w:bottom w:val="single" w:sz="8" w:space="0" w:color="000000"/>
              <w:right w:val="single" w:sz="8" w:space="0" w:color="auto"/>
            </w:tcBorders>
            <w:shd w:val="clear" w:color="auto" w:fill="auto"/>
            <w:textDirection w:val="tbRlV"/>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空调系统</w:t>
            </w:r>
          </w:p>
        </w:tc>
        <w:tc>
          <w:tcPr>
            <w:tcW w:w="1559"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空调主机</w:t>
            </w:r>
          </w:p>
        </w:tc>
        <w:tc>
          <w:tcPr>
            <w:tcW w:w="2128"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停冷停暖后监督维保单位进行维修、养护；配合做好空调的年检工作</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single" w:sz="8" w:space="0" w:color="auto"/>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空调管路阀</w:t>
            </w:r>
            <w:r>
              <w:rPr>
                <w:rFonts w:ascii="宋体" w:hAnsi="宋体" w:cs="宋体" w:hint="eastAsia"/>
                <w:kern w:val="0"/>
                <w:sz w:val="24"/>
              </w:rPr>
              <w:lastRenderedPageBreak/>
              <w:t>门</w:t>
            </w:r>
          </w:p>
        </w:tc>
        <w:tc>
          <w:tcPr>
            <w:tcW w:w="2128"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left"/>
              <w:rPr>
                <w:rFonts w:ascii="宋体" w:hAnsi="宋体" w:cs="宋体"/>
                <w:kern w:val="0"/>
                <w:sz w:val="24"/>
              </w:rPr>
            </w:pPr>
            <w:r>
              <w:rPr>
                <w:rFonts w:ascii="宋体" w:hAnsi="宋体" w:cs="宋体" w:hint="eastAsia"/>
                <w:kern w:val="0"/>
                <w:sz w:val="24"/>
              </w:rPr>
              <w:lastRenderedPageBreak/>
              <w:t>停冷停暖后对损</w:t>
            </w:r>
            <w:r>
              <w:rPr>
                <w:rFonts w:ascii="宋体" w:hAnsi="宋体" w:cs="宋体" w:hint="eastAsia"/>
                <w:kern w:val="0"/>
                <w:sz w:val="24"/>
              </w:rPr>
              <w:lastRenderedPageBreak/>
              <w:t>坏的阀门进行报修</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lastRenderedPageBreak/>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各管井内管线、阀门</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确保运行正常、无堵塞、污水跑冒现象；除锈、刷漆、加注黄油。</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000000" w:fill="FFFFFF"/>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电气控制系统</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系统运行正常、完好率</w:t>
            </w:r>
            <w:r>
              <w:rPr>
                <w:rFonts w:ascii="宋体" w:hAnsi="宋体" w:cs="宋体"/>
                <w:kern w:val="0"/>
                <w:sz w:val="24"/>
              </w:rPr>
              <w:t>99%</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管道系统及循环泵</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系统运行正常、除锈、刷漆、加注黄油。完好率</w:t>
            </w:r>
            <w:r>
              <w:rPr>
                <w:rFonts w:ascii="宋体" w:hAnsi="宋体" w:cs="宋体"/>
                <w:kern w:val="0"/>
                <w:sz w:val="24"/>
              </w:rPr>
              <w:t>99%</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nil"/>
              <w:right w:val="nil"/>
            </w:tcBorders>
            <w:shd w:val="clear" w:color="auto" w:fill="auto"/>
            <w:vAlign w:val="center"/>
          </w:tcPr>
          <w:p w:rsidR="00DF2F97" w:rsidRDefault="00DF2F97" w:rsidP="0071467D">
            <w:pPr>
              <w:widowControl/>
              <w:spacing w:line="400" w:lineRule="exact"/>
              <w:jc w:val="center"/>
              <w:rPr>
                <w:rFonts w:ascii="宋体" w:hAnsi="宋体" w:cs="宋体"/>
                <w:kern w:val="0"/>
                <w:sz w:val="24"/>
              </w:rPr>
            </w:pPr>
          </w:p>
        </w:tc>
        <w:tc>
          <w:tcPr>
            <w:tcW w:w="447" w:type="dxa"/>
            <w:tcBorders>
              <w:top w:val="nil"/>
              <w:left w:val="single" w:sz="8" w:space="0" w:color="auto"/>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管道仪表指示系统</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确保运行正常；</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single" w:sz="8" w:space="0" w:color="auto"/>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vMerge/>
            <w:tcBorders>
              <w:top w:val="nil"/>
              <w:left w:val="single" w:sz="8" w:space="0" w:color="auto"/>
              <w:bottom w:val="single" w:sz="8" w:space="0" w:color="000000"/>
              <w:right w:val="single" w:sz="8" w:space="0" w:color="auto"/>
            </w:tcBorders>
            <w:shd w:val="clear" w:color="auto" w:fill="auto"/>
            <w:vAlign w:val="center"/>
          </w:tcPr>
          <w:p w:rsidR="00DF2F97" w:rsidRDefault="00DF2F97" w:rsidP="0071467D">
            <w:pPr>
              <w:widowControl/>
              <w:spacing w:line="400" w:lineRule="exact"/>
              <w:jc w:val="left"/>
              <w:rPr>
                <w:rFonts w:ascii="宋体" w:hAnsi="宋体" w:cs="宋体"/>
                <w:kern w:val="0"/>
                <w:sz w:val="24"/>
              </w:rPr>
            </w:pP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配电箱检修</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确保运行正常；</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 xml:space="preserve">　</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tcBorders>
              <w:top w:val="nil"/>
              <w:left w:val="single" w:sz="8" w:space="0" w:color="auto"/>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公共照明系统</w:t>
            </w: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更换灯泡、日光灯管、声光控开关、系统维修、立杆灯的维修</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使用正常；完好率</w:t>
            </w:r>
            <w:r>
              <w:rPr>
                <w:rFonts w:ascii="宋体" w:hAnsi="宋体" w:cs="宋体"/>
                <w:kern w:val="0"/>
                <w:sz w:val="24"/>
              </w:rPr>
              <w:t>99%</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single" w:sz="8" w:space="0" w:color="auto"/>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single" w:sz="8" w:space="0" w:color="auto"/>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r w:rsidR="00DF2F97" w:rsidTr="0071467D">
        <w:trPr>
          <w:trHeight w:val="778"/>
          <w:jc w:val="center"/>
        </w:trPr>
        <w:tc>
          <w:tcPr>
            <w:tcW w:w="566" w:type="dxa"/>
            <w:tcBorders>
              <w:top w:val="nil"/>
              <w:left w:val="single" w:sz="8" w:space="0" w:color="auto"/>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各楼配电系统</w:t>
            </w:r>
          </w:p>
        </w:tc>
        <w:tc>
          <w:tcPr>
            <w:tcW w:w="1559"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漏电保护器</w:t>
            </w:r>
            <w:r>
              <w:rPr>
                <w:rFonts w:ascii="宋体" w:hAnsi="宋体" w:cs="宋体"/>
                <w:kern w:val="0"/>
                <w:sz w:val="24"/>
              </w:rPr>
              <w:t>/</w:t>
            </w:r>
            <w:r>
              <w:rPr>
                <w:rFonts w:ascii="宋体" w:hAnsi="宋体" w:cs="宋体" w:hint="eastAsia"/>
                <w:kern w:val="0"/>
                <w:sz w:val="24"/>
              </w:rPr>
              <w:t>绝缘材料更换</w:t>
            </w:r>
            <w:r>
              <w:rPr>
                <w:rFonts w:ascii="宋体" w:hAnsi="宋体" w:cs="宋体"/>
                <w:kern w:val="0"/>
                <w:sz w:val="24"/>
              </w:rPr>
              <w:t>/</w:t>
            </w:r>
            <w:r>
              <w:rPr>
                <w:rFonts w:ascii="宋体" w:hAnsi="宋体" w:cs="宋体" w:hint="eastAsia"/>
                <w:kern w:val="0"/>
                <w:sz w:val="24"/>
              </w:rPr>
              <w:t>各级配电箱柜的检修，变压器的除尘检测；</w:t>
            </w:r>
          </w:p>
        </w:tc>
        <w:tc>
          <w:tcPr>
            <w:tcW w:w="2128"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hint="eastAsia"/>
                <w:kern w:val="0"/>
                <w:sz w:val="24"/>
              </w:rPr>
              <w:t>指示准确、动作准确灵敏；</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7" w:type="dxa"/>
            <w:tcBorders>
              <w:top w:val="nil"/>
              <w:left w:val="nil"/>
              <w:bottom w:val="single" w:sz="8" w:space="0" w:color="auto"/>
              <w:right w:val="single" w:sz="8" w:space="0" w:color="auto"/>
            </w:tcBorders>
            <w:shd w:val="clear" w:color="auto" w:fill="auto"/>
            <w:vAlign w:val="center"/>
          </w:tcPr>
          <w:p w:rsidR="00DF2F97" w:rsidRDefault="00DF2F97" w:rsidP="0071467D">
            <w:pPr>
              <w:widowControl/>
              <w:spacing w:line="400" w:lineRule="exact"/>
              <w:jc w:val="center"/>
              <w:rPr>
                <w:rFonts w:ascii="宋体" w:hAnsi="宋体" w:cs="宋体"/>
                <w:kern w:val="0"/>
                <w:sz w:val="24"/>
              </w:rPr>
            </w:pPr>
            <w:r>
              <w:rPr>
                <w:rFonts w:ascii="宋体" w:hAnsi="宋体" w:cs="宋体"/>
                <w:kern w:val="0"/>
                <w:sz w:val="24"/>
              </w:rPr>
              <w:t>*</w:t>
            </w:r>
          </w:p>
        </w:tc>
        <w:tc>
          <w:tcPr>
            <w:tcW w:w="448" w:type="dxa"/>
            <w:tcBorders>
              <w:top w:val="nil"/>
              <w:left w:val="nil"/>
              <w:bottom w:val="single" w:sz="8" w:space="0" w:color="auto"/>
              <w:right w:val="single" w:sz="8" w:space="0" w:color="auto"/>
            </w:tcBorders>
            <w:shd w:val="clear" w:color="000000" w:fill="FFFFFF"/>
            <w:vAlign w:val="center"/>
          </w:tcPr>
          <w:p w:rsidR="00DF2F97" w:rsidRDefault="00DF2F97" w:rsidP="0071467D">
            <w:pPr>
              <w:spacing w:line="400" w:lineRule="exact"/>
              <w:jc w:val="center"/>
              <w:rPr>
                <w:rFonts w:ascii="宋体" w:hAnsi="宋体" w:cs="宋体"/>
                <w:sz w:val="24"/>
              </w:rPr>
            </w:pPr>
          </w:p>
        </w:tc>
      </w:tr>
    </w:tbl>
    <w:p w:rsidR="00DF2F97" w:rsidRDefault="00DF2F97" w:rsidP="00DF2F97">
      <w:bookmarkStart w:id="399" w:name="_Toc459801874"/>
      <w:bookmarkStart w:id="400" w:name="_Toc30282"/>
      <w:bookmarkStart w:id="401" w:name="_Toc13300"/>
      <w:bookmarkStart w:id="402" w:name="_Toc17880"/>
      <w:bookmarkStart w:id="403" w:name="_Toc459055482"/>
      <w:bookmarkEnd w:id="368"/>
      <w:bookmarkEnd w:id="369"/>
      <w:bookmarkEnd w:id="370"/>
      <w:bookmarkEnd w:id="395"/>
      <w:bookmarkEnd w:id="396"/>
      <w:bookmarkEnd w:id="397"/>
      <w:bookmarkEnd w:id="398"/>
    </w:p>
    <w:p w:rsidR="00DF2F97" w:rsidRDefault="00DF2F97" w:rsidP="00DF2F97"/>
    <w:p w:rsidR="00DF2F97" w:rsidRDefault="00DF2F97" w:rsidP="00DF2F97">
      <w:pPr>
        <w:pStyle w:val="3"/>
        <w:spacing w:after="0"/>
        <w:jc w:val="center"/>
        <w:rPr>
          <w:rFonts w:asciiTheme="majorEastAsia" w:eastAsiaTheme="majorEastAsia" w:hAnsiTheme="majorEastAsia" w:cstheme="majorEastAsia"/>
          <w:szCs w:val="28"/>
        </w:rPr>
      </w:pPr>
      <w:bookmarkStart w:id="404" w:name="_Toc519954825"/>
      <w:r>
        <w:rPr>
          <w:rFonts w:asciiTheme="majorEastAsia" w:eastAsiaTheme="majorEastAsia" w:hAnsiTheme="majorEastAsia" w:cstheme="majorEastAsia" w:hint="eastAsia"/>
          <w:szCs w:val="28"/>
        </w:rPr>
        <w:t>（十四）应急方案及应急措施</w:t>
      </w:r>
      <w:bookmarkEnd w:id="399"/>
      <w:bookmarkEnd w:id="400"/>
      <w:bookmarkEnd w:id="401"/>
      <w:bookmarkEnd w:id="402"/>
      <w:bookmarkEnd w:id="403"/>
      <w:bookmarkEnd w:id="404"/>
    </w:p>
    <w:p w:rsidR="00DF2F97" w:rsidRDefault="00DF2F97" w:rsidP="00DF2F97">
      <w:pPr>
        <w:spacing w:line="560" w:lineRule="exact"/>
        <w:rPr>
          <w:rFonts w:asciiTheme="minorEastAsia" w:hAnsiTheme="minorEastAsia" w:cstheme="minorEastAsia"/>
          <w:b/>
          <w:sz w:val="28"/>
          <w:szCs w:val="28"/>
        </w:rPr>
      </w:pPr>
      <w:bookmarkStart w:id="405" w:name="_Toc30477"/>
      <w:bookmarkStart w:id="406" w:name="_Toc3129"/>
      <w:bookmarkStart w:id="407" w:name="_Toc20595"/>
      <w:r>
        <w:rPr>
          <w:rFonts w:asciiTheme="minorEastAsia" w:hAnsiTheme="minorEastAsia" w:cstheme="minorEastAsia" w:hint="eastAsia"/>
          <w:b/>
          <w:sz w:val="28"/>
          <w:szCs w:val="28"/>
        </w:rPr>
        <w:t>1、消防应急处理方案</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（1）</w:t>
      </w:r>
      <w:r>
        <w:rPr>
          <w:rFonts w:asciiTheme="minorEastAsia" w:eastAsiaTheme="minorEastAsia" w:hAnsiTheme="minorEastAsia" w:cstheme="minorEastAsia" w:hint="eastAsia"/>
          <w:color w:val="000000"/>
          <w:sz w:val="28"/>
          <w:szCs w:val="28"/>
        </w:rPr>
        <w:t xml:space="preserve">火灾扑救、火灾报警、报告与伤员救护的工作程序           </w:t>
      </w:r>
    </w:p>
    <w:p w:rsidR="00DF2F97" w:rsidRDefault="00DF2F97" w:rsidP="00DF2F97">
      <w:pPr>
        <w:pStyle w:val="ac"/>
        <w:shd w:val="clear" w:color="auto" w:fill="FFFFFF"/>
        <w:spacing w:line="560" w:lineRule="exact"/>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lastRenderedPageBreak/>
        <w:t>发现火情</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4B0AC400" wp14:editId="770E19E6">
                <wp:extent cx="403860" cy="10795"/>
                <wp:effectExtent l="0" t="36195" r="15240" b="29210"/>
                <wp:docPr id="204" name="直接箭头连接符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type id="_x0000_t32" coordsize="21600,21600" o:spt="32" o:oned="t" path="m,l21600,21600e" filled="f">
                <v:path arrowok="t" fillok="f" o:connecttype="none"/>
                <o:lock v:ext="edit" shapetype="t"/>
              </v:shapetype>
              <v:shape id="直接箭头连接符 204"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立即高声报警，联络附近的人员开展火情扑救工作</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73048DF4" wp14:editId="10C6BE28">
                <wp:extent cx="403860" cy="10795"/>
                <wp:effectExtent l="0" t="36195" r="15240" b="29210"/>
                <wp:docPr id="205" name="直接箭头连接符 2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5"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根据火情的严重程度，确定向当地消防部门求急（拔打119）</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3379C964" wp14:editId="622FD865">
                <wp:extent cx="403860" cy="10795"/>
                <wp:effectExtent l="0" t="36195" r="15240" b="29210"/>
                <wp:docPr id="203" name="直接箭头连接符 2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3"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联络义务消防队员</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608D7714" wp14:editId="2E1E12AF">
                <wp:extent cx="403860" cy="10795"/>
                <wp:effectExtent l="0" t="36195" r="15240" b="29210"/>
                <wp:docPr id="201" name="直接箭头连接符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1"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向公司报告</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52BF83F0" wp14:editId="18356927">
                <wp:extent cx="403860" cy="10795"/>
                <wp:effectExtent l="0" t="36195" r="15240" b="29210"/>
                <wp:docPr id="202" name="直接箭头连接符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2"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救助因火灾而受伤的人员</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540FC446" wp14:editId="7BE999BA">
                <wp:extent cx="403860" cy="10795"/>
                <wp:effectExtent l="0" t="36195" r="15240" b="29210"/>
                <wp:docPr id="206" name="直接箭头连接符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6"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火灾扑灭后保护事故现场</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4BBB6EC7" wp14:editId="7095AC05">
                <wp:extent cx="403860" cy="10795"/>
                <wp:effectExtent l="0" t="36195" r="15240" b="29210"/>
                <wp:docPr id="207" name="直接箭头连接符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7"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公司指挥部门安排伤员的后勤保障</w:t>
      </w:r>
      <w:r>
        <w:rPr>
          <w:rFonts w:asciiTheme="minorEastAsia" w:eastAsiaTheme="minorEastAsia" w:hAnsiTheme="minorEastAsia" w:cstheme="minorEastAsia" w:hint="eastAsia"/>
          <w:noProof/>
          <w:color w:val="000000"/>
          <w:sz w:val="28"/>
          <w:szCs w:val="28"/>
        </w:rPr>
        <mc:AlternateContent>
          <mc:Choice Requires="wps">
            <w:drawing>
              <wp:inline distT="0" distB="0" distL="114300" distR="114300" wp14:anchorId="38F532F4" wp14:editId="31B08D23">
                <wp:extent cx="403860" cy="10795"/>
                <wp:effectExtent l="0" t="36195" r="15240" b="29210"/>
                <wp:docPr id="208" name="直接箭头连接符 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Rot="1"/>
                      </wps:cNvCnPr>
                      <wps:spPr>
                        <a:xfrm flipV="1">
                          <a:off x="0" y="0"/>
                          <a:ext cx="403860" cy="10795"/>
                        </a:xfrm>
                        <a:prstGeom prst="straightConnector1">
                          <a:avLst/>
                        </a:prstGeom>
                        <a:ln w="15875" cap="flat" cmpd="sng">
                          <a:solidFill>
                            <a:srgbClr val="000000"/>
                          </a:solidFill>
                          <a:prstDash val="solid"/>
                          <a:headEnd type="none" w="med" len="med"/>
                          <a:tailEnd type="triangle" w="med" len="med"/>
                        </a:ln>
                      </wps:spPr>
                      <wps:bodyPr/>
                    </wps:wsp>
                  </a:graphicData>
                </a:graphic>
              </wp:inline>
            </w:drawing>
          </mc:Choice>
          <mc:Fallback>
            <w:pict>
              <v:shape id="直接箭头连接符 208" o:spid="_x0000_s1026" type="#_x0000_t32" style="width:31.8pt;height:.85pt;flip:y;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" strokeweight="1.25pt">
                <v:stroke endarrow="block"/>
                <o:lock v:ext="edit" rotation="t" shapetype="f"/>
                <w10:anchorlock/>
              </v:shape>
            </w:pict>
          </mc:Fallback>
        </mc:AlternateContent>
      </w:r>
      <w:r>
        <w:rPr>
          <w:rFonts w:asciiTheme="minorEastAsia" w:eastAsiaTheme="minorEastAsia" w:hAnsiTheme="minorEastAsia" w:cstheme="minorEastAsia" w:hint="eastAsia"/>
          <w:color w:val="000000"/>
          <w:sz w:val="28"/>
          <w:szCs w:val="28"/>
        </w:rPr>
        <w:t xml:space="preserve">开展事故调查与处理工作。           </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sz w:val="28"/>
          <w:szCs w:val="28"/>
        </w:rPr>
        <w:t>（2）</w:t>
      </w:r>
      <w:r>
        <w:rPr>
          <w:rFonts w:asciiTheme="minorEastAsia" w:eastAsiaTheme="minorEastAsia" w:hAnsiTheme="minorEastAsia" w:cstheme="minorEastAsia" w:hint="eastAsia"/>
          <w:color w:val="000000"/>
          <w:sz w:val="28"/>
          <w:szCs w:val="28"/>
        </w:rPr>
        <w:t>急救方案</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①</w:t>
      </w:r>
      <w:r>
        <w:rPr>
          <w:rFonts w:asciiTheme="minorEastAsia" w:eastAsiaTheme="minorEastAsia" w:hAnsiTheme="minorEastAsia" w:cstheme="minorEastAsia" w:hint="eastAsia"/>
          <w:color w:val="000000"/>
          <w:sz w:val="28"/>
          <w:szCs w:val="28"/>
        </w:rPr>
        <w:t>火情发现人员立即高声报警，并首先考虑切断电源线路（但必须此人懂得电工知识，如不懂，则不要冒险），附近的工作人员立即赶赴火灾事故现场，如报警人没有切断电源，应先切断电源，按照救火知识，正确使用灭火器材，开展</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工作，并注意自我防护；</w:t>
      </w:r>
      <w:r>
        <w:rPr>
          <w:rFonts w:asciiTheme="minorEastAsia" w:eastAsiaTheme="minorEastAsia" w:hAnsiTheme="minorEastAsia" w:cstheme="minorEastAsia" w:hint="eastAsia"/>
          <w:sz w:val="28"/>
          <w:szCs w:val="28"/>
        </w:rPr>
        <w:t xml:space="preserve">  </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②</w:t>
      </w:r>
      <w:r>
        <w:rPr>
          <w:rFonts w:asciiTheme="minorEastAsia" w:eastAsiaTheme="minorEastAsia" w:hAnsiTheme="minorEastAsia" w:cstheme="minorEastAsia" w:hint="eastAsia"/>
          <w:color w:val="000000"/>
          <w:sz w:val="28"/>
          <w:szCs w:val="28"/>
        </w:rPr>
        <w:t>现场的最高负责人作为现场的消防指挥员,指挥现场</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工作,根据火情的严重程度，确定当地消防部门求急（拔打119电话），联络业务消防队员，指挥救火工作，向公司领导报告灾情；</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③</w:t>
      </w:r>
      <w:r>
        <w:rPr>
          <w:rFonts w:asciiTheme="minorEastAsia" w:eastAsiaTheme="minorEastAsia" w:hAnsiTheme="minorEastAsia" w:cstheme="minorEastAsia" w:hint="eastAsia"/>
          <w:color w:val="000000"/>
          <w:sz w:val="28"/>
          <w:szCs w:val="28"/>
        </w:rPr>
        <w:t>如现场有人员受伤，应组织人员对伤者进行救护，必要时使用手机或其他通讯设施拔打“120”电话，与救护中心联系,要求紧急救护；</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④</w:t>
      </w:r>
      <w:r>
        <w:rPr>
          <w:rFonts w:asciiTheme="minorEastAsia" w:eastAsiaTheme="minorEastAsia" w:hAnsiTheme="minorEastAsia" w:cstheme="minorEastAsia" w:hint="eastAsia"/>
          <w:color w:val="000000"/>
          <w:sz w:val="28"/>
          <w:szCs w:val="28"/>
        </w:rPr>
        <w:t>公司领导和综合管理部接到报告后，立即赶到事故现场，并由专业的消防管理人员接替现场指挥工作，如消防队赶到，应服从消防队的指挥，直至灾情得到控制并消除；</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⑤</w:t>
      </w:r>
      <w:r>
        <w:rPr>
          <w:rFonts w:asciiTheme="minorEastAsia" w:eastAsiaTheme="minorEastAsia" w:hAnsiTheme="minorEastAsia" w:cstheme="minorEastAsia" w:hint="eastAsia"/>
          <w:color w:val="000000"/>
          <w:sz w:val="28"/>
          <w:szCs w:val="28"/>
        </w:rPr>
        <w:t xml:space="preserve">综合管理部在事后，如有伤者，要问清楚救护中心地点，与救护中心取得联系，落实后勤保障工作，确保伤员能立即得到救护，不因后勤不到位而影响急救。                            </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sz w:val="28"/>
          <w:szCs w:val="28"/>
        </w:rPr>
        <w:t>（3）</w:t>
      </w:r>
      <w:r>
        <w:rPr>
          <w:rFonts w:asciiTheme="minorEastAsia" w:eastAsiaTheme="minorEastAsia" w:hAnsiTheme="minorEastAsia" w:cstheme="minorEastAsia" w:hint="eastAsia"/>
          <w:color w:val="000000"/>
          <w:sz w:val="28"/>
          <w:szCs w:val="28"/>
        </w:rPr>
        <w:t>应急指挥者、参与者的责任和义务</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①</w:t>
      </w:r>
      <w:r>
        <w:rPr>
          <w:rFonts w:asciiTheme="minorEastAsia" w:eastAsiaTheme="minorEastAsia" w:hAnsiTheme="minorEastAsia" w:cstheme="minorEastAsia" w:hint="eastAsia"/>
          <w:color w:val="000000"/>
          <w:sz w:val="28"/>
          <w:szCs w:val="28"/>
        </w:rPr>
        <w:t>在事故发生后，现场的最高负责人为现场的最高指挥人员，统一指挥与调度，最高指挥员应保持冷静的头脑，有序的指挥现场灭火，</w:t>
      </w:r>
      <w:r>
        <w:rPr>
          <w:rFonts w:asciiTheme="minorEastAsia" w:eastAsiaTheme="minorEastAsia" w:hAnsiTheme="minorEastAsia" w:cstheme="minorEastAsia" w:hint="eastAsia"/>
          <w:color w:val="000000"/>
          <w:sz w:val="28"/>
          <w:szCs w:val="28"/>
        </w:rPr>
        <w:lastRenderedPageBreak/>
        <w:t>并在事故后报告事故经过；</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②</w:t>
      </w:r>
      <w:r>
        <w:rPr>
          <w:rFonts w:asciiTheme="minorEastAsia" w:eastAsiaTheme="minorEastAsia" w:hAnsiTheme="minorEastAsia" w:cstheme="minorEastAsia" w:hint="eastAsia"/>
          <w:color w:val="000000"/>
          <w:sz w:val="28"/>
          <w:szCs w:val="28"/>
        </w:rPr>
        <w:t>现场参与救火的人员，应积极参与紧急</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工作，服从指挥人员的指挥与调度，有</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经验的人员要及时赶到事故现场，参加灭火</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，其他人员应保持现场的秩序，配合</w:t>
      </w:r>
      <w:proofErr w:type="gramStart"/>
      <w:r>
        <w:rPr>
          <w:rFonts w:asciiTheme="minorEastAsia" w:eastAsiaTheme="minorEastAsia" w:hAnsiTheme="minorEastAsia" w:cstheme="minorEastAsia" w:hint="eastAsia"/>
          <w:color w:val="000000"/>
          <w:sz w:val="28"/>
          <w:szCs w:val="28"/>
        </w:rPr>
        <w:t>救缓</w:t>
      </w:r>
      <w:proofErr w:type="gramEnd"/>
      <w:r>
        <w:rPr>
          <w:rFonts w:asciiTheme="minorEastAsia" w:eastAsiaTheme="minorEastAsia" w:hAnsiTheme="minorEastAsia" w:cstheme="minorEastAsia" w:hint="eastAsia"/>
          <w:color w:val="000000"/>
          <w:sz w:val="28"/>
          <w:szCs w:val="28"/>
        </w:rPr>
        <w:t>人员工作，并注意保护事故现场，事后配合调查组对事故进行调查。</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sz w:val="28"/>
          <w:szCs w:val="28"/>
        </w:rPr>
        <w:t>（4）</w:t>
      </w:r>
      <w:r>
        <w:rPr>
          <w:rFonts w:asciiTheme="minorEastAsia" w:eastAsiaTheme="minorEastAsia" w:hAnsiTheme="minorEastAsia" w:cstheme="minorEastAsia" w:hint="eastAsia"/>
          <w:color w:val="000000"/>
          <w:sz w:val="28"/>
          <w:szCs w:val="28"/>
        </w:rPr>
        <w:t>火灾扑灭常识</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①</w:t>
      </w:r>
      <w:r>
        <w:rPr>
          <w:rFonts w:asciiTheme="minorEastAsia" w:eastAsiaTheme="minorEastAsia" w:hAnsiTheme="minorEastAsia" w:cstheme="minorEastAsia" w:hint="eastAsia"/>
          <w:color w:val="000000"/>
          <w:sz w:val="28"/>
          <w:szCs w:val="28"/>
        </w:rPr>
        <w:t>认真执行消防管理规定，随时消除易燃易爆物品；</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②</w:t>
      </w:r>
      <w:r>
        <w:rPr>
          <w:rFonts w:asciiTheme="minorEastAsia" w:eastAsiaTheme="minorEastAsia" w:hAnsiTheme="minorEastAsia" w:cstheme="minorEastAsia" w:hint="eastAsia"/>
          <w:color w:val="000000"/>
          <w:sz w:val="28"/>
          <w:szCs w:val="28"/>
        </w:rPr>
        <w:t>发生火警时，全体义务消防人员立即赶赴现场，服从现场指挥，积极参加扑救灭火；</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③</w:t>
      </w:r>
      <w:r>
        <w:rPr>
          <w:rFonts w:asciiTheme="minorEastAsia" w:eastAsiaTheme="minorEastAsia" w:hAnsiTheme="minorEastAsia" w:cstheme="minorEastAsia" w:hint="eastAsia"/>
          <w:color w:val="000000"/>
          <w:sz w:val="28"/>
          <w:szCs w:val="28"/>
        </w:rPr>
        <w:t>对初始火点的扑灭。现场人员应使用配备的灭火器材进行扑救，当火势较大时，应立即切断火场电源，再组织人员进行灭火，同时向119报警，并向甲方领导报告；</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④</w:t>
      </w:r>
      <w:r>
        <w:rPr>
          <w:rFonts w:asciiTheme="minorEastAsia" w:eastAsiaTheme="minorEastAsia" w:hAnsiTheme="minorEastAsia" w:cstheme="minorEastAsia" w:hint="eastAsia"/>
          <w:color w:val="000000"/>
          <w:sz w:val="28"/>
          <w:szCs w:val="28"/>
        </w:rPr>
        <w:t>及时清理火场通道，清除障碍物，以保证消防车辆进入火场灭火，并积极协助消防队员的灭火工作。</w:t>
      </w:r>
      <w:r>
        <w:rPr>
          <w:rFonts w:asciiTheme="minorEastAsia" w:eastAsiaTheme="minorEastAsia" w:hAnsiTheme="minorEastAsia" w:cstheme="minorEastAsia" w:hint="eastAsia"/>
          <w:color w:val="000000"/>
          <w:sz w:val="28"/>
          <w:szCs w:val="28"/>
        </w:rPr>
        <w:br/>
      </w:r>
      <w:r>
        <w:rPr>
          <w:rFonts w:asciiTheme="minorEastAsia" w:eastAsiaTheme="minorEastAsia" w:hAnsiTheme="minorEastAsia" w:cstheme="minorEastAsia" w:hint="eastAsia"/>
          <w:sz w:val="28"/>
          <w:szCs w:val="28"/>
        </w:rPr>
        <w:t xml:space="preserve">  </w:t>
      </w:r>
      <w:r>
        <w:rPr>
          <w:rFonts w:ascii="宋体" w:hAnsi="宋体" w:cs="宋体" w:hint="eastAsia"/>
          <w:sz w:val="28"/>
          <w:szCs w:val="28"/>
        </w:rPr>
        <w:t>⑤</w:t>
      </w:r>
      <w:r>
        <w:rPr>
          <w:rFonts w:asciiTheme="minorEastAsia" w:eastAsiaTheme="minorEastAsia" w:hAnsiTheme="minorEastAsia" w:cstheme="minorEastAsia" w:hint="eastAsia"/>
          <w:color w:val="000000"/>
          <w:sz w:val="28"/>
          <w:szCs w:val="28"/>
        </w:rPr>
        <w:t>电器设备的火灾扑灭</w:t>
      </w:r>
      <w:proofErr w:type="gramStart"/>
      <w:r>
        <w:rPr>
          <w:rFonts w:asciiTheme="minorEastAsia" w:eastAsiaTheme="minorEastAsia" w:hAnsiTheme="minorEastAsia" w:cstheme="minorEastAsia" w:hint="eastAsia"/>
          <w:color w:val="000000"/>
          <w:sz w:val="28"/>
          <w:szCs w:val="28"/>
        </w:rPr>
        <w:t>知识初</w:t>
      </w:r>
      <w:proofErr w:type="gramEnd"/>
      <w:r>
        <w:rPr>
          <w:rFonts w:asciiTheme="minorEastAsia" w:eastAsiaTheme="minorEastAsia" w:hAnsiTheme="minorEastAsia" w:cstheme="minorEastAsia" w:hint="eastAsia"/>
          <w:color w:val="000000"/>
          <w:sz w:val="28"/>
          <w:szCs w:val="28"/>
        </w:rPr>
        <w:t>起火场所的扑灭：现场人员利用配备的灭火器材进行扑灭火灾</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⑥</w:t>
      </w:r>
      <w:r>
        <w:rPr>
          <w:rFonts w:asciiTheme="minorEastAsia" w:eastAsiaTheme="minorEastAsia" w:hAnsiTheme="minorEastAsia" w:cstheme="minorEastAsia" w:hint="eastAsia"/>
          <w:color w:val="000000"/>
          <w:sz w:val="28"/>
          <w:szCs w:val="28"/>
        </w:rPr>
        <w:t>火势较大的扑救：立即切断火场电源，组织人员利用各种灭火器材进行扑救。当火势不能控制时要进行火灾报警，在报警中组织人员疏散火场上的爆炸物品和清理通道障碍，以保障消防车进入火场，全体人员协助消防队扑救。</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⑦</w:t>
      </w:r>
      <w:r>
        <w:rPr>
          <w:rFonts w:asciiTheme="minorEastAsia" w:eastAsiaTheme="minorEastAsia" w:hAnsiTheme="minorEastAsia" w:cstheme="minorEastAsia" w:hint="eastAsia"/>
          <w:color w:val="000000"/>
          <w:sz w:val="28"/>
          <w:szCs w:val="28"/>
        </w:rPr>
        <w:t>防止爆炸：火场附近如果有压力容器，如盛装压缩气体或液化气的钢瓶、油桶、储灌等，凡不能搬走的，可用水冷却，以防爆炸。</w:t>
      </w:r>
      <w:r>
        <w:rPr>
          <w:rFonts w:asciiTheme="minorEastAsia" w:eastAsiaTheme="minorEastAsia" w:hAnsiTheme="minorEastAsia" w:cstheme="minorEastAsia" w:hint="eastAsia"/>
          <w:color w:val="000000"/>
          <w:sz w:val="28"/>
          <w:szCs w:val="28"/>
        </w:rPr>
        <w:br/>
        <w:t>变电所运行设备起火的灭火：</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sz w:val="28"/>
          <w:szCs w:val="28"/>
        </w:rPr>
      </w:pPr>
      <w:r>
        <w:rPr>
          <w:rFonts w:ascii="宋体" w:hAnsi="宋体" w:cs="宋体" w:hint="eastAsia"/>
          <w:color w:val="000000"/>
          <w:sz w:val="28"/>
          <w:szCs w:val="28"/>
        </w:rPr>
        <w:t>⑧</w:t>
      </w:r>
      <w:r>
        <w:rPr>
          <w:rFonts w:asciiTheme="minorEastAsia" w:eastAsiaTheme="minorEastAsia" w:hAnsiTheme="minorEastAsia" w:cstheme="minorEastAsia" w:hint="eastAsia"/>
          <w:color w:val="000000"/>
          <w:sz w:val="28"/>
          <w:szCs w:val="28"/>
        </w:rPr>
        <w:t>高压设备着火：当班正值（正班）首先切断起火设备电源，坚守</w:t>
      </w:r>
      <w:r>
        <w:rPr>
          <w:rFonts w:asciiTheme="minorEastAsia" w:eastAsiaTheme="minorEastAsia" w:hAnsiTheme="minorEastAsia" w:cstheme="minorEastAsia" w:hint="eastAsia"/>
          <w:color w:val="000000"/>
          <w:sz w:val="28"/>
          <w:szCs w:val="28"/>
        </w:rPr>
        <w:lastRenderedPageBreak/>
        <w:t>值班岗位，履行职责，根据火势负责报警；副</w:t>
      </w:r>
      <w:proofErr w:type="gramStart"/>
      <w:r>
        <w:rPr>
          <w:rFonts w:asciiTheme="minorEastAsia" w:eastAsiaTheme="minorEastAsia" w:hAnsiTheme="minorEastAsia" w:cstheme="minorEastAsia" w:hint="eastAsia"/>
          <w:color w:val="000000"/>
          <w:sz w:val="28"/>
          <w:szCs w:val="28"/>
        </w:rPr>
        <w:t>班组织并参加</w:t>
      </w:r>
      <w:proofErr w:type="gramEnd"/>
      <w:r>
        <w:rPr>
          <w:rFonts w:asciiTheme="minorEastAsia" w:eastAsiaTheme="minorEastAsia" w:hAnsiTheme="minorEastAsia" w:cstheme="minorEastAsia" w:hint="eastAsia"/>
          <w:color w:val="000000"/>
          <w:sz w:val="28"/>
          <w:szCs w:val="28"/>
        </w:rPr>
        <w:t>灭火。</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⑨</w:t>
      </w:r>
      <w:r>
        <w:rPr>
          <w:rFonts w:asciiTheme="minorEastAsia" w:eastAsiaTheme="minorEastAsia" w:hAnsiTheme="minorEastAsia" w:cstheme="minorEastAsia" w:hint="eastAsia"/>
          <w:color w:val="000000"/>
          <w:sz w:val="28"/>
          <w:szCs w:val="28"/>
        </w:rPr>
        <w:t>低压、控制、保护等设备起火，初起火的设备，因断电会造成严重影响，扩大事故的，可带电灭火，扑救中使用干粉、1211、</w:t>
      </w:r>
      <w:proofErr w:type="gramStart"/>
      <w:r>
        <w:rPr>
          <w:rFonts w:asciiTheme="minorEastAsia" w:eastAsiaTheme="minorEastAsia" w:hAnsiTheme="minorEastAsia" w:cstheme="minorEastAsia" w:hint="eastAsia"/>
          <w:color w:val="000000"/>
          <w:sz w:val="28"/>
          <w:szCs w:val="28"/>
        </w:rPr>
        <w:t>干砂灭火</w:t>
      </w:r>
      <w:proofErr w:type="gramEnd"/>
      <w:r>
        <w:rPr>
          <w:rFonts w:asciiTheme="minorEastAsia" w:eastAsiaTheme="minorEastAsia" w:hAnsiTheme="minorEastAsia" w:cstheme="minorEastAsia" w:hint="eastAsia"/>
          <w:color w:val="000000"/>
          <w:sz w:val="28"/>
          <w:szCs w:val="28"/>
        </w:rPr>
        <w:t>。为保证人身安全，应保证人体与带电设备的距离，</w:t>
      </w:r>
      <w:proofErr w:type="gramStart"/>
      <w:r>
        <w:rPr>
          <w:rFonts w:asciiTheme="minorEastAsia" w:eastAsiaTheme="minorEastAsia" w:hAnsiTheme="minorEastAsia" w:cstheme="minorEastAsia" w:hint="eastAsia"/>
          <w:color w:val="000000"/>
          <w:sz w:val="28"/>
          <w:szCs w:val="28"/>
        </w:rPr>
        <w:t>俣</w:t>
      </w:r>
      <w:proofErr w:type="gramEnd"/>
      <w:r>
        <w:rPr>
          <w:rFonts w:asciiTheme="minorEastAsia" w:eastAsiaTheme="minorEastAsia" w:hAnsiTheme="minorEastAsia" w:cstheme="minorEastAsia" w:hint="eastAsia"/>
          <w:color w:val="000000"/>
          <w:sz w:val="28"/>
          <w:szCs w:val="28"/>
        </w:rPr>
        <w:t>不得用水灭火。当火势较大不能控制时要切断电源，用水扑救，并进行火灾报警。</w:t>
      </w:r>
    </w:p>
    <w:p w:rsidR="00DF2F97" w:rsidRDefault="00DF2F97" w:rsidP="00DF2F97">
      <w:pPr>
        <w:pStyle w:val="ac"/>
        <w:widowControl/>
        <w:shd w:val="clear" w:color="auto" w:fill="FFFFFF"/>
        <w:spacing w:line="560" w:lineRule="exact"/>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2、</w:t>
      </w:r>
      <w:r>
        <w:rPr>
          <w:rStyle w:val="ae"/>
          <w:rFonts w:asciiTheme="minorEastAsia" w:eastAsiaTheme="minorEastAsia" w:hAnsiTheme="minorEastAsia" w:cstheme="minorEastAsia" w:hint="eastAsia"/>
          <w:sz w:val="28"/>
          <w:szCs w:val="28"/>
          <w:shd w:val="clear" w:color="auto" w:fill="FFFFFF"/>
        </w:rPr>
        <w:t>夏季防台风、暴雨应急处理预案</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（1）</w:t>
      </w:r>
      <w:r>
        <w:rPr>
          <w:rFonts w:asciiTheme="minorEastAsia" w:eastAsiaTheme="minorEastAsia" w:hAnsiTheme="minorEastAsia" w:cstheme="minorEastAsia" w:hint="eastAsia"/>
          <w:color w:val="000000"/>
          <w:sz w:val="28"/>
          <w:szCs w:val="28"/>
        </w:rPr>
        <w:t>各岗位责任分工</w:t>
      </w:r>
    </w:p>
    <w:p w:rsidR="00DF2F97" w:rsidRDefault="00DF2F97" w:rsidP="00DF2F97">
      <w:pPr>
        <w:pStyle w:val="ac"/>
        <w:shd w:val="clear" w:color="auto" w:fill="FFFFFF"/>
        <w:spacing w:line="560" w:lineRule="exact"/>
        <w:ind w:firstLineChars="200" w:firstLine="56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①</w:t>
      </w:r>
      <w:r>
        <w:rPr>
          <w:rFonts w:asciiTheme="minorEastAsia" w:eastAsiaTheme="minorEastAsia" w:hAnsiTheme="minorEastAsia" w:cstheme="minorEastAsia" w:hint="eastAsia"/>
          <w:color w:val="000000"/>
          <w:sz w:val="28"/>
          <w:szCs w:val="28"/>
        </w:rPr>
        <w:t>办公室认真做好暴风雨紧急情况时的信息传递、资源调配及有关后勤保障工作；</w:t>
      </w:r>
    </w:p>
    <w:p w:rsidR="00DF2F97" w:rsidRDefault="00DF2F97" w:rsidP="00DF2F97">
      <w:pPr>
        <w:pStyle w:val="ac"/>
        <w:shd w:val="clear" w:color="auto" w:fill="FFFFFF"/>
        <w:spacing w:line="560" w:lineRule="exact"/>
        <w:ind w:firstLineChars="200" w:firstLine="56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②</w:t>
      </w:r>
      <w:r>
        <w:rPr>
          <w:rFonts w:asciiTheme="minorEastAsia" w:eastAsiaTheme="minorEastAsia" w:hAnsiTheme="minorEastAsia" w:cstheme="minorEastAsia" w:hint="eastAsia"/>
          <w:color w:val="000000"/>
          <w:sz w:val="28"/>
          <w:szCs w:val="28"/>
        </w:rPr>
        <w:t>工程维修部门负责给排水、供电、供空调、电梯等机电设备的故障及应急处理；</w:t>
      </w:r>
    </w:p>
    <w:p w:rsidR="00DF2F97" w:rsidRDefault="00DF2F97" w:rsidP="00DF2F97">
      <w:pPr>
        <w:pStyle w:val="ac"/>
        <w:shd w:val="clear" w:color="auto" w:fill="FFFFFF"/>
        <w:spacing w:line="560" w:lineRule="exact"/>
        <w:ind w:firstLineChars="200" w:firstLine="56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③</w:t>
      </w:r>
      <w:r>
        <w:rPr>
          <w:rFonts w:asciiTheme="minorEastAsia" w:eastAsiaTheme="minorEastAsia" w:hAnsiTheme="minorEastAsia" w:cstheme="minorEastAsia" w:hint="eastAsia"/>
          <w:color w:val="000000"/>
          <w:sz w:val="28"/>
          <w:szCs w:val="28"/>
        </w:rPr>
        <w:t>保洁绿化部门负责绿化、环境的抗灾保护和灾后恢复工作。</w:t>
      </w:r>
    </w:p>
    <w:p w:rsidR="00DF2F97" w:rsidRDefault="00DF2F97" w:rsidP="00DF2F97">
      <w:pPr>
        <w:pStyle w:val="ac"/>
        <w:shd w:val="clear" w:color="auto" w:fill="FFFFFF"/>
        <w:spacing w:line="560" w:lineRule="exact"/>
        <w:rPr>
          <w:rFonts w:asciiTheme="minorEastAsia" w:eastAsiaTheme="minorEastAsia" w:hAnsiTheme="minorEastAsia" w:cstheme="minorEastAsia"/>
          <w:color w:val="FF0000"/>
          <w:sz w:val="28"/>
          <w:szCs w:val="28"/>
        </w:rPr>
      </w:pPr>
      <w:r>
        <w:rPr>
          <w:rFonts w:asciiTheme="minorEastAsia" w:eastAsiaTheme="minorEastAsia" w:hAnsiTheme="minorEastAsia" w:cstheme="minorEastAsia" w:hint="eastAsia"/>
          <w:color w:val="000000"/>
          <w:sz w:val="28"/>
          <w:szCs w:val="28"/>
        </w:rPr>
        <w:t>（2）物业办公室接到台风或暴雨警报信号通知后，应立即紧急动员，各部门处于临战状态，</w:t>
      </w:r>
      <w:r>
        <w:rPr>
          <w:rFonts w:asciiTheme="minorEastAsia" w:eastAsiaTheme="minorEastAsia" w:hAnsiTheme="minorEastAsia" w:cstheme="minorEastAsia" w:hint="eastAsia"/>
          <w:color w:val="000000" w:themeColor="text1"/>
          <w:sz w:val="28"/>
          <w:szCs w:val="28"/>
        </w:rPr>
        <w:t>同时成立以项目负责人为总指挥，各部门主管为成员的指挥部，相关人员应实行24小时值班制度，作好防洪防汛救灾准备工作。</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（3）在台风或暴雨来临前，应做好各项防风、防水</w:t>
      </w:r>
      <w:proofErr w:type="gramStart"/>
      <w:r>
        <w:rPr>
          <w:rFonts w:asciiTheme="minorEastAsia" w:eastAsiaTheme="minorEastAsia" w:hAnsiTheme="minorEastAsia" w:cstheme="minorEastAsia" w:hint="eastAsia"/>
          <w:color w:val="000000"/>
          <w:sz w:val="28"/>
          <w:szCs w:val="28"/>
        </w:rPr>
        <w:t>浸</w:t>
      </w:r>
      <w:proofErr w:type="gramEnd"/>
      <w:r>
        <w:rPr>
          <w:rFonts w:asciiTheme="minorEastAsia" w:eastAsiaTheme="minorEastAsia" w:hAnsiTheme="minorEastAsia" w:cstheme="minorEastAsia" w:hint="eastAsia"/>
          <w:color w:val="000000"/>
          <w:sz w:val="28"/>
          <w:szCs w:val="28"/>
        </w:rPr>
        <w:t>措施，如：紧急做好防风、防水</w:t>
      </w:r>
      <w:proofErr w:type="gramStart"/>
      <w:r>
        <w:rPr>
          <w:rFonts w:asciiTheme="minorEastAsia" w:eastAsiaTheme="minorEastAsia" w:hAnsiTheme="minorEastAsia" w:cstheme="minorEastAsia" w:hint="eastAsia"/>
          <w:color w:val="000000"/>
          <w:sz w:val="28"/>
          <w:szCs w:val="28"/>
        </w:rPr>
        <w:t>浸</w:t>
      </w:r>
      <w:proofErr w:type="gramEnd"/>
      <w:r>
        <w:rPr>
          <w:rFonts w:asciiTheme="minorEastAsia" w:eastAsiaTheme="minorEastAsia" w:hAnsiTheme="minorEastAsia" w:cstheme="minorEastAsia" w:hint="eastAsia"/>
          <w:color w:val="000000"/>
          <w:sz w:val="28"/>
          <w:szCs w:val="28"/>
        </w:rPr>
        <w:t>工作、关闭公共门窗，检查清理排洪设备、设施、花盆等；</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①</w:t>
      </w:r>
      <w:r>
        <w:rPr>
          <w:rFonts w:asciiTheme="minorEastAsia" w:eastAsiaTheme="minorEastAsia" w:hAnsiTheme="minorEastAsia" w:cstheme="minorEastAsia" w:hint="eastAsia"/>
          <w:color w:val="000000"/>
          <w:sz w:val="28"/>
          <w:szCs w:val="28"/>
        </w:rPr>
        <w:t>检查所有门窗，特别双开玻璃门是否有足够保护及稳固；牢固所有容易松脱物件，尤其是位于天台及露台等地方，对于一些较易吹倒的物件发如花盆等应搬至室内或将其绑紧；检查所有去水道、沙井、雨水渠等，并清除可能引致淤塞的垃圾、泥沙及杂物；确保所有紧急用具可以随时应用，如沙包、雨衣、头盔、水靴、绳索、后备照明、</w:t>
      </w:r>
      <w:r>
        <w:rPr>
          <w:rFonts w:asciiTheme="minorEastAsia" w:eastAsiaTheme="minorEastAsia" w:hAnsiTheme="minorEastAsia" w:cstheme="minorEastAsia" w:hint="eastAsia"/>
          <w:color w:val="000000"/>
          <w:sz w:val="28"/>
          <w:szCs w:val="28"/>
        </w:rPr>
        <w:lastRenderedPageBreak/>
        <w:t>方木（用于固定玻璃门）等；检查排水泵系统是否正常通畅；检查发电系统及其供油装置正常与否，并按规程试开发电机组；关闭霓虹灯电源；智能化系统设备是否正常运行；</w:t>
      </w:r>
    </w:p>
    <w:p w:rsidR="00DF2F97" w:rsidRDefault="00DF2F97" w:rsidP="00DF2F97">
      <w:pPr>
        <w:pStyle w:val="ac"/>
        <w:shd w:val="clear" w:color="auto" w:fill="FFFFFF"/>
        <w:spacing w:line="560" w:lineRule="exact"/>
        <w:ind w:firstLineChars="100" w:firstLine="280"/>
        <w:rPr>
          <w:rFonts w:asciiTheme="minorEastAsia" w:eastAsiaTheme="minorEastAsia" w:hAnsiTheme="minorEastAsia" w:cstheme="minorEastAsia"/>
          <w:color w:val="000000"/>
          <w:sz w:val="28"/>
          <w:szCs w:val="28"/>
        </w:rPr>
      </w:pPr>
      <w:r>
        <w:rPr>
          <w:rFonts w:ascii="宋体" w:hAnsi="宋体" w:cs="宋体" w:hint="eastAsia"/>
          <w:color w:val="000000"/>
          <w:sz w:val="28"/>
          <w:szCs w:val="28"/>
        </w:rPr>
        <w:t>②</w:t>
      </w:r>
      <w:r>
        <w:rPr>
          <w:rFonts w:asciiTheme="minorEastAsia" w:eastAsiaTheme="minorEastAsia" w:hAnsiTheme="minorEastAsia" w:cstheme="minorEastAsia" w:hint="eastAsia"/>
          <w:color w:val="000000"/>
          <w:sz w:val="28"/>
          <w:szCs w:val="28"/>
        </w:rPr>
        <w:t xml:space="preserve">检查完毕，发现问题及时解决，如有处理不了的问题，应立即向领导报告。 </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（4）</w:t>
      </w:r>
      <w:r>
        <w:rPr>
          <w:rFonts w:asciiTheme="minorEastAsia" w:eastAsiaTheme="minorEastAsia" w:hAnsiTheme="minorEastAsia" w:cstheme="minorEastAsia" w:hint="eastAsia"/>
          <w:color w:val="000000"/>
          <w:sz w:val="28"/>
          <w:szCs w:val="28"/>
        </w:rPr>
        <w:t>在发生台风、暴雨时，值班人员对防风、防水</w:t>
      </w:r>
      <w:proofErr w:type="gramStart"/>
      <w:r>
        <w:rPr>
          <w:rFonts w:asciiTheme="minorEastAsia" w:eastAsiaTheme="minorEastAsia" w:hAnsiTheme="minorEastAsia" w:cstheme="minorEastAsia" w:hint="eastAsia"/>
          <w:color w:val="000000"/>
          <w:sz w:val="28"/>
          <w:szCs w:val="28"/>
        </w:rPr>
        <w:t>浸</w:t>
      </w:r>
      <w:proofErr w:type="gramEnd"/>
      <w:r>
        <w:rPr>
          <w:rFonts w:asciiTheme="minorEastAsia" w:eastAsiaTheme="minorEastAsia" w:hAnsiTheme="minorEastAsia" w:cstheme="minorEastAsia" w:hint="eastAsia"/>
          <w:color w:val="000000"/>
          <w:sz w:val="28"/>
          <w:szCs w:val="28"/>
        </w:rPr>
        <w:t>关键区域和部位加强巡视，检查门窗状况，如发出有窗户玻璃破碎，以最快速度赶至现场，并用板材临时封堵。水电维修班维修人员集中待命，各层管理服务人员坚守岗位，如果有设备故障投诉以及发现事故隐患应采取紧急措施，及时予以解决；</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（5）</w:t>
      </w:r>
      <w:r>
        <w:rPr>
          <w:rFonts w:asciiTheme="minorEastAsia" w:eastAsiaTheme="minorEastAsia" w:hAnsiTheme="minorEastAsia" w:cstheme="minorEastAsia" w:hint="eastAsia"/>
          <w:color w:val="000000"/>
          <w:sz w:val="28"/>
          <w:szCs w:val="28"/>
        </w:rPr>
        <w:t>各级工作人员协助维修技术人员做好排洪及排泄积水工作；</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（6）</w:t>
      </w:r>
      <w:r>
        <w:rPr>
          <w:rFonts w:asciiTheme="minorEastAsia" w:eastAsiaTheme="minorEastAsia" w:hAnsiTheme="minorEastAsia" w:cstheme="minorEastAsia" w:hint="eastAsia"/>
          <w:color w:val="000000"/>
          <w:sz w:val="28"/>
          <w:szCs w:val="28"/>
        </w:rPr>
        <w:t>在台风、水浸等自然灾害事故时，防止犯罪案件的发生；</w:t>
      </w:r>
    </w:p>
    <w:p w:rsidR="00DF2F97" w:rsidRDefault="00DF2F97" w:rsidP="00DF2F97">
      <w:pPr>
        <w:pStyle w:val="ac"/>
        <w:shd w:val="clear" w:color="auto" w:fill="FFFFFF"/>
        <w:spacing w:line="560" w:lineRule="exact"/>
        <w:rPr>
          <w:rFonts w:asciiTheme="minorEastAsia" w:eastAsiaTheme="minorEastAsia" w:hAnsiTheme="minorEastAsia" w:cstheme="minorEastAsia"/>
          <w:color w:val="000000"/>
          <w:sz w:val="28"/>
          <w:szCs w:val="28"/>
        </w:rPr>
      </w:pPr>
      <w:r>
        <w:rPr>
          <w:rFonts w:ascii="宋体" w:eastAsiaTheme="minorEastAsia" w:hAnsi="宋体" w:cs="宋体" w:hint="eastAsia"/>
          <w:color w:val="000000"/>
          <w:sz w:val="28"/>
          <w:szCs w:val="28"/>
        </w:rPr>
        <w:t>（7）</w:t>
      </w:r>
      <w:r>
        <w:rPr>
          <w:rFonts w:asciiTheme="minorEastAsia" w:eastAsiaTheme="minorEastAsia" w:hAnsiTheme="minorEastAsia" w:cstheme="minorEastAsia" w:hint="eastAsia"/>
          <w:color w:val="000000"/>
          <w:sz w:val="28"/>
          <w:szCs w:val="28"/>
        </w:rPr>
        <w:t>灾后处理</w:t>
      </w:r>
    </w:p>
    <w:p w:rsidR="00DF2F97" w:rsidRDefault="00DF2F97" w:rsidP="00DF2F97">
      <w:pPr>
        <w:pStyle w:val="ac"/>
        <w:shd w:val="clear" w:color="auto" w:fill="FFFFFF"/>
        <w:spacing w:line="560" w:lineRule="exact"/>
        <w:ind w:firstLineChars="200" w:firstLine="560"/>
        <w:rPr>
          <w:rFonts w:asciiTheme="minorEastAsia" w:eastAsiaTheme="minorEastAsia" w:hAnsiTheme="minorEastAsia" w:cstheme="minorEastAsia"/>
          <w:color w:val="000000"/>
          <w:sz w:val="28"/>
          <w:szCs w:val="28"/>
        </w:rPr>
      </w:pPr>
      <w:r>
        <w:rPr>
          <w:rFonts w:asciiTheme="minorEastAsia" w:eastAsiaTheme="minorEastAsia" w:hAnsiTheme="minorEastAsia" w:cstheme="minorEastAsia" w:hint="eastAsia"/>
          <w:color w:val="000000"/>
          <w:sz w:val="28"/>
          <w:szCs w:val="28"/>
        </w:rPr>
        <w:t>台风、雷暴过后，水电维修班组织维修人中对所辖设备设施进行检查，发现损坏并及时修复。保洁部检查损毁的树木情况，并加以恢复，努力将灾患影响程度降至最低。物业经理及时向公司总经理汇报受灾及损失情况。</w:t>
      </w:r>
    </w:p>
    <w:p w:rsidR="00DF2F97" w:rsidRDefault="00DF2F97" w:rsidP="00DF2F97">
      <w:pPr>
        <w:spacing w:line="560" w:lineRule="exact"/>
        <w:rPr>
          <w:rFonts w:asciiTheme="minorEastAsia" w:hAnsiTheme="minorEastAsia" w:cstheme="minorEastAsia"/>
          <w:b/>
          <w:sz w:val="28"/>
          <w:szCs w:val="28"/>
        </w:rPr>
      </w:pPr>
      <w:r>
        <w:rPr>
          <w:rFonts w:asciiTheme="minorEastAsia" w:hAnsiTheme="minorEastAsia" w:cstheme="minorEastAsia" w:hint="eastAsia"/>
          <w:b/>
          <w:sz w:val="28"/>
          <w:szCs w:val="28"/>
        </w:rPr>
        <w:t>3、暴雪应急处理措施</w:t>
      </w:r>
    </w:p>
    <w:p w:rsidR="00DF2F97" w:rsidRDefault="00DF2F97" w:rsidP="00DF2F97">
      <w:pPr>
        <w:spacing w:line="560" w:lineRule="exact"/>
        <w:rPr>
          <w:rFonts w:asciiTheme="minorEastAsia" w:hAnsiTheme="minorEastAsia" w:cstheme="minorEastAsia"/>
          <w:sz w:val="28"/>
          <w:szCs w:val="28"/>
        </w:rPr>
      </w:pPr>
      <w:r>
        <w:rPr>
          <w:rFonts w:ascii="宋体" w:eastAsia="宋体" w:hAnsi="宋体" w:cs="宋体" w:hint="eastAsia"/>
          <w:sz w:val="28"/>
          <w:szCs w:val="28"/>
        </w:rPr>
        <w:t>（1）</w:t>
      </w:r>
      <w:r>
        <w:rPr>
          <w:rFonts w:asciiTheme="minorEastAsia" w:hAnsiTheme="minorEastAsia" w:cstheme="minorEastAsia" w:hint="eastAsia"/>
          <w:sz w:val="28"/>
          <w:szCs w:val="28"/>
        </w:rPr>
        <w:t>冬季安排专人每日收集灾害天气预报，获知暴雪灾害警告后立刻逐级上报至项目负责人；</w:t>
      </w:r>
    </w:p>
    <w:p w:rsidR="00DF2F97" w:rsidRDefault="00DF2F97" w:rsidP="00DF2F97">
      <w:pPr>
        <w:spacing w:line="560" w:lineRule="exact"/>
        <w:rPr>
          <w:rFonts w:asciiTheme="minorEastAsia" w:hAnsiTheme="minorEastAsia" w:cstheme="minorEastAsia"/>
          <w:sz w:val="28"/>
          <w:szCs w:val="28"/>
        </w:rPr>
      </w:pPr>
      <w:r>
        <w:rPr>
          <w:rFonts w:ascii="宋体" w:eastAsia="宋体" w:hAnsi="宋体" w:cs="宋体" w:hint="eastAsia"/>
          <w:sz w:val="28"/>
          <w:szCs w:val="28"/>
        </w:rPr>
        <w:t>（2）</w:t>
      </w:r>
      <w:r>
        <w:rPr>
          <w:rFonts w:asciiTheme="minorEastAsia" w:hAnsiTheme="minorEastAsia" w:cstheme="minorEastAsia" w:hint="eastAsia"/>
          <w:sz w:val="28"/>
          <w:szCs w:val="28"/>
        </w:rPr>
        <w:t>项目负责人接到暴雪灾害警告后立即召开紧急会议，由各部门班长以上人员参加，安排各部门防灾工作：</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部门班长以上人员、暴雪发生时段</w:t>
      </w:r>
      <w:proofErr w:type="gramStart"/>
      <w:r>
        <w:rPr>
          <w:rFonts w:asciiTheme="minorEastAsia" w:hAnsiTheme="minorEastAsia" w:cstheme="minorEastAsia" w:hint="eastAsia"/>
          <w:sz w:val="28"/>
          <w:szCs w:val="28"/>
        </w:rPr>
        <w:t>当值员工</w:t>
      </w:r>
      <w:proofErr w:type="gramEnd"/>
      <w:r>
        <w:rPr>
          <w:rFonts w:asciiTheme="minorEastAsia" w:hAnsiTheme="minorEastAsia" w:cstheme="minorEastAsia" w:hint="eastAsia"/>
          <w:sz w:val="28"/>
          <w:szCs w:val="28"/>
        </w:rPr>
        <w:t>提前赶到公司，做好应急准备；</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lastRenderedPageBreak/>
        <w:t>②</w:t>
      </w:r>
      <w:r>
        <w:rPr>
          <w:rFonts w:asciiTheme="minorEastAsia" w:hAnsiTheme="minorEastAsia" w:cstheme="minorEastAsia" w:hint="eastAsia"/>
          <w:sz w:val="28"/>
          <w:szCs w:val="28"/>
        </w:rPr>
        <w:t>水电维修班提前做好设备、设施的防冻措施，重点是消防水管、上下水管、水箱、柴油发电机等；</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项目保洁主管除雪物资的购置、贮备工作；</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 xml:space="preserve">物业办公室组织除雪队伍（不少于2支），确保满足在上班前清除道路积雪。 </w:t>
      </w:r>
    </w:p>
    <w:p w:rsidR="00DF2F97" w:rsidRDefault="00DF2F97" w:rsidP="00DF2F97">
      <w:pPr>
        <w:spacing w:line="560" w:lineRule="exact"/>
        <w:rPr>
          <w:rFonts w:asciiTheme="minorEastAsia" w:hAnsiTheme="minorEastAsia" w:cstheme="minorEastAsia"/>
          <w:sz w:val="28"/>
          <w:szCs w:val="28"/>
        </w:rPr>
      </w:pPr>
      <w:r>
        <w:rPr>
          <w:rFonts w:ascii="宋体" w:eastAsia="宋体" w:hAnsi="宋体" w:cs="宋体" w:hint="eastAsia"/>
          <w:sz w:val="28"/>
          <w:szCs w:val="28"/>
        </w:rPr>
        <w:t>（3）</w:t>
      </w:r>
      <w:r>
        <w:rPr>
          <w:rFonts w:asciiTheme="minorEastAsia" w:hAnsiTheme="minorEastAsia" w:cstheme="minorEastAsia" w:hint="eastAsia"/>
          <w:sz w:val="28"/>
          <w:szCs w:val="28"/>
        </w:rPr>
        <w:t>暴雪开始后立刻组织除雪队轮流扫雪，除雪重点是场外人行、车行通道；</w:t>
      </w:r>
    </w:p>
    <w:p w:rsidR="00DF2F97" w:rsidRDefault="00DF2F97" w:rsidP="00DF2F97">
      <w:pPr>
        <w:spacing w:line="560" w:lineRule="exact"/>
        <w:rPr>
          <w:rFonts w:asciiTheme="minorEastAsia" w:hAnsiTheme="minorEastAsia" w:cstheme="minorEastAsia"/>
          <w:sz w:val="28"/>
          <w:szCs w:val="28"/>
        </w:rPr>
      </w:pPr>
      <w:r>
        <w:rPr>
          <w:rFonts w:ascii="宋体" w:eastAsia="宋体" w:hAnsi="宋体" w:cs="宋体" w:hint="eastAsia"/>
          <w:sz w:val="28"/>
          <w:szCs w:val="28"/>
        </w:rPr>
        <w:t>（4）</w:t>
      </w:r>
      <w:r>
        <w:rPr>
          <w:rFonts w:asciiTheme="minorEastAsia" w:hAnsiTheme="minorEastAsia" w:cstheme="minorEastAsia" w:hint="eastAsia"/>
          <w:sz w:val="28"/>
          <w:szCs w:val="28"/>
        </w:rPr>
        <w:t>除雪期间物业办公室负责提供热饮热食，督促除雪人员做好保暖措施。避免发生冻伤；</w:t>
      </w:r>
    </w:p>
    <w:p w:rsidR="00DF2F97" w:rsidRDefault="00DF2F97" w:rsidP="00DF2F97">
      <w:pPr>
        <w:spacing w:line="560" w:lineRule="exact"/>
        <w:rPr>
          <w:rFonts w:asciiTheme="minorEastAsia" w:hAnsiTheme="minorEastAsia" w:cstheme="minorEastAsia"/>
          <w:sz w:val="28"/>
          <w:szCs w:val="28"/>
        </w:rPr>
      </w:pPr>
      <w:r>
        <w:rPr>
          <w:rFonts w:ascii="宋体" w:eastAsia="宋体" w:hAnsi="宋体" w:cs="宋体" w:hint="eastAsia"/>
          <w:sz w:val="28"/>
          <w:szCs w:val="28"/>
        </w:rPr>
        <w:t>（5）</w:t>
      </w:r>
      <w:r>
        <w:rPr>
          <w:rFonts w:asciiTheme="minorEastAsia" w:hAnsiTheme="minorEastAsia" w:cstheme="minorEastAsia" w:hint="eastAsia"/>
          <w:sz w:val="28"/>
          <w:szCs w:val="28"/>
        </w:rPr>
        <w:t>灾情解除后，各工作小组转入善后处理工作，物业办公室和保洁部负责恢复现场原状。水电维修班分队检查调试设备设施是否正常。</w:t>
      </w:r>
    </w:p>
    <w:p w:rsidR="00DF2F97" w:rsidRDefault="00DF2F97" w:rsidP="00DF2F97">
      <w:pPr>
        <w:spacing w:line="560" w:lineRule="exact"/>
        <w:rPr>
          <w:rFonts w:asciiTheme="minorEastAsia" w:hAnsiTheme="minorEastAsia" w:cstheme="minorEastAsia"/>
          <w:b/>
          <w:sz w:val="28"/>
          <w:szCs w:val="28"/>
        </w:rPr>
      </w:pPr>
      <w:r>
        <w:rPr>
          <w:rFonts w:asciiTheme="minorEastAsia" w:hAnsiTheme="minorEastAsia" w:cstheme="minorEastAsia" w:hint="eastAsia"/>
          <w:b/>
          <w:sz w:val="28"/>
          <w:szCs w:val="28"/>
        </w:rPr>
        <w:t>4、电梯应急处理方案</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电梯故障应急处理方法</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电梯发生故障时，应首先停止电梯运行，防止事故扩大。为了使电梯尽快重新运行，发现人员要把故障情况及时、详细的报告给专业维修人员，争取在最短的时间内修复电梯。</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简单故障诊断法</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电梯门关不上时，检查开关盒内的开关位置是否正常；</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电梯门不能完全关上时，检查门槛槽内有无故障物；</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检查电梯是否有人为阻碍，例如杂物阻止门的关闭，轿厢门的安全触板开关动作、</w:t>
      </w:r>
      <w:proofErr w:type="gramStart"/>
      <w:r>
        <w:rPr>
          <w:rFonts w:asciiTheme="minorEastAsia" w:hAnsiTheme="minorEastAsia" w:cstheme="minorEastAsia" w:hint="eastAsia"/>
          <w:sz w:val="28"/>
          <w:szCs w:val="28"/>
        </w:rPr>
        <w:t>光幕脏等</w:t>
      </w:r>
      <w:proofErr w:type="gramEnd"/>
      <w:r>
        <w:rPr>
          <w:rFonts w:asciiTheme="minorEastAsia" w:hAnsiTheme="minorEastAsia" w:cstheme="minorEastAsia" w:hint="eastAsia"/>
          <w:sz w:val="28"/>
          <w:szCs w:val="28"/>
        </w:rPr>
        <w:t>。</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乘客被困时</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及时通知维修人员和电梯维保公司到达现场，进行紧急救援工作；</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若确有已受过培训的专业人员，在确保安全的情况下按困人救援</w:t>
      </w:r>
      <w:r>
        <w:rPr>
          <w:rFonts w:asciiTheme="minorEastAsia" w:hAnsiTheme="minorEastAsia" w:cstheme="minorEastAsia" w:hint="eastAsia"/>
          <w:sz w:val="28"/>
          <w:szCs w:val="28"/>
        </w:rPr>
        <w:lastRenderedPageBreak/>
        <w:t>程序救出被困乘客；</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如果有异常原因（例如电梯停在夹层中间不能移动、曳引机抱轴等）放不出被困乘客，切勿尝试强行释放乘客。等待电梯维保公司人员救援；</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现场工作人员应尽最大努力消除乘客的紧张情绪；与乘客进行沟通，直到维修人员赶来现场；告诉乘客轿厢内很安全，不要试图自行逃出轿厢。直至救出被困乘客并对乘客进行现场安抚；</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对电梯进行应急维修。</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谨防事故</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停电时：告诉乘客停电的实际情况，劝乘客不要试图逃出轿厢（轿厢内应急照明灯会自动照亮），电源恢复接通后，轿厢就会起动；如若不能及时来电，按照乘客被困时进行应急救援；</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水灾时：应当在最短的时间内将电梯停在漏水以上楼层，将电梯主电源切断，并采取行动</w:t>
      </w:r>
      <w:proofErr w:type="gramStart"/>
      <w:r>
        <w:rPr>
          <w:rFonts w:asciiTheme="minorEastAsia" w:hAnsiTheme="minorEastAsia" w:cstheme="minorEastAsia" w:hint="eastAsia"/>
          <w:sz w:val="28"/>
          <w:szCs w:val="28"/>
        </w:rPr>
        <w:t>阻截水</w:t>
      </w:r>
      <w:proofErr w:type="gramEnd"/>
      <w:r>
        <w:rPr>
          <w:rFonts w:asciiTheme="minorEastAsia" w:hAnsiTheme="minorEastAsia" w:cstheme="minorEastAsia" w:hint="eastAsia"/>
          <w:sz w:val="28"/>
          <w:szCs w:val="28"/>
        </w:rPr>
        <w:t>流入电梯。查明漏水原因。电梯再运行前，应通知电梯维保公司进行检查，排除隐患问题后才能投入使用；</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火灾时：工作人员应指引所有乘客离开电梯到安全通道。确认轿厢内无人后，切断非消防电梯的电源开关。除消防人员执行援救任务外其他人员不许使用电梯逃难。</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困人救援程序</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电梯发生故障时，应及时通知电梯维维保公司。在专业维修人员到达之前，由经过培训的电梯管理救援人员，根据需要，依照下列步骤释放被困乘客：</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故障电梯的轿厢位置确认。在进行救援被困乘客时，先要确保自己安全，由机房控制柜、厅外的轿厢位置指示器和监控确认轿厢位置；</w:t>
      </w:r>
      <w:r>
        <w:rPr>
          <w:rFonts w:asciiTheme="minorEastAsia" w:hAnsiTheme="minorEastAsia" w:cstheme="minorEastAsia" w:hint="eastAsia"/>
          <w:sz w:val="28"/>
          <w:szCs w:val="28"/>
        </w:rPr>
        <w:lastRenderedPageBreak/>
        <w:t>（但在停电时，轿厢位置指示器不能指示，为确认轿厢位置，可用专用钥匙小心开启厅门，确认轿厢位置）</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电源切断确认。在进行救援时，为防止轿厢突然移动，发生危险事故，应先将该电梯的机房总电源切断；</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在轿厢所在的楼层。用专用厅门钥匙小心开启厅门查看轿厢地板和楼面高低相差是否适宜进入；</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轿厢停于接近厅门位置，且高于或低于楼层不超过0.5米时。先用专用厅门钥匙开启厅门，然后在轿顶用人力开启轿厢门，并协助乘客离开轿厢，最后重新将门关妥；</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轿厢停于</w:t>
      </w:r>
      <w:proofErr w:type="gramStart"/>
      <w:r>
        <w:rPr>
          <w:rFonts w:asciiTheme="minorEastAsia" w:hAnsiTheme="minorEastAsia" w:cstheme="minorEastAsia" w:hint="eastAsia"/>
          <w:sz w:val="28"/>
          <w:szCs w:val="28"/>
        </w:rPr>
        <w:t>远离层门位置</w:t>
      </w:r>
      <w:proofErr w:type="gramEnd"/>
      <w:r>
        <w:rPr>
          <w:rFonts w:asciiTheme="minorEastAsia" w:hAnsiTheme="minorEastAsia" w:cstheme="minorEastAsia" w:hint="eastAsia"/>
          <w:sz w:val="28"/>
          <w:szCs w:val="28"/>
        </w:rPr>
        <w:t>时，应先将轿厢通过检修或盘车移至接近层门，然后按步骤救出乘客，移动轿厢方法如下：（执行此步骤人员必须经过专门培训）</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--利用电梯对讲通知轿厢内乘客保持镇定，并说明轿厢随时可能会移动，不可将身体任何部分探出轿厢外，以免发生危险，如果此时轿厢</w:t>
      </w:r>
      <w:proofErr w:type="gramStart"/>
      <w:r>
        <w:rPr>
          <w:rFonts w:asciiTheme="minorEastAsia" w:hAnsiTheme="minorEastAsia" w:cstheme="minorEastAsia" w:hint="eastAsia"/>
          <w:sz w:val="28"/>
          <w:szCs w:val="28"/>
        </w:rPr>
        <w:t>门处于</w:t>
      </w:r>
      <w:proofErr w:type="gramEnd"/>
      <w:r>
        <w:rPr>
          <w:rFonts w:asciiTheme="minorEastAsia" w:hAnsiTheme="minorEastAsia" w:cstheme="minorEastAsia" w:hint="eastAsia"/>
          <w:sz w:val="28"/>
          <w:szCs w:val="28"/>
        </w:rPr>
        <w:t>未完全闭合状态，则应将其完全关闭；</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--进入机房切断该故障电梯电源开关，但不能切断照明电源；</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--在控制柜内，把开关“检修—正常”扳至“检修”处；</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--把盘车旋柄装在电机轴上；</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一人控制旋柄，另一人手持释放杆，轻轻撬开“抱闸”（制动器），轿厢会由于自重而移动。为了避免轿厢上升或下降太快发生危险，操作时应断续动作（一撬一放）使轿厢逐步移动，直至移至平层（钢丝绳标记）为止；</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--若轿厢停于最上层厅门以上位置或最下层厅门以下位置时，不可只撬开制动器，使轿厢自行移动。由一人在撬开制动器同时，另一</w:t>
      </w:r>
      <w:r>
        <w:rPr>
          <w:rFonts w:asciiTheme="minorEastAsia" w:hAnsiTheme="minorEastAsia" w:cstheme="minorEastAsia" w:hint="eastAsia"/>
          <w:sz w:val="28"/>
          <w:szCs w:val="28"/>
        </w:rPr>
        <w:lastRenderedPageBreak/>
        <w:t>人用力把持手柄一端，并用人力盘车，使轿厢向正确方向移动；</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--继续保持断电状态，通知电梯公司进行应急维修。</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特别情况处理。遇有其他复杂情况，如</w:t>
      </w:r>
      <w:proofErr w:type="gramStart"/>
      <w:r>
        <w:rPr>
          <w:rFonts w:asciiTheme="minorEastAsia" w:hAnsiTheme="minorEastAsia" w:cstheme="minorEastAsia" w:hint="eastAsia"/>
          <w:sz w:val="28"/>
          <w:szCs w:val="28"/>
        </w:rPr>
        <w:t>完全钳已动作</w:t>
      </w:r>
      <w:proofErr w:type="gramEnd"/>
      <w:r>
        <w:rPr>
          <w:rFonts w:asciiTheme="minorEastAsia" w:hAnsiTheme="minorEastAsia" w:cstheme="minorEastAsia" w:hint="eastAsia"/>
          <w:sz w:val="28"/>
          <w:szCs w:val="28"/>
        </w:rPr>
        <w:t>或钢丝绳脱离正确槽位，应等待电梯维保公司专业维修人员指示处理；</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如遇紧急突发情况无法处理时，及时通知上级领导；</w:t>
      </w:r>
    </w:p>
    <w:p w:rsidR="00DF2F97" w:rsidRDefault="00DF2F97" w:rsidP="00DF2F97">
      <w:pPr>
        <w:spacing w:line="560" w:lineRule="exact"/>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不管何种情况电梯发生故障时，应做好记录，存档备查。</w:t>
      </w:r>
    </w:p>
    <w:p w:rsidR="00DF2F97" w:rsidRDefault="00DF2F97" w:rsidP="00DF2F97">
      <w:pPr>
        <w:spacing w:line="560" w:lineRule="exact"/>
        <w:rPr>
          <w:rFonts w:asciiTheme="minorEastAsia" w:hAnsiTheme="minorEastAsia" w:cstheme="minorEastAsia"/>
          <w:b/>
          <w:bCs/>
          <w:sz w:val="28"/>
          <w:szCs w:val="28"/>
        </w:rPr>
      </w:pPr>
      <w:r>
        <w:rPr>
          <w:rFonts w:asciiTheme="minorEastAsia" w:hAnsiTheme="minorEastAsia" w:cstheme="minorEastAsia" w:hint="eastAsia"/>
          <w:b/>
          <w:bCs/>
          <w:sz w:val="28"/>
          <w:szCs w:val="28"/>
        </w:rPr>
        <w:t>5、漏水应急预案</w:t>
      </w:r>
      <w:bookmarkEnd w:id="405"/>
      <w:bookmarkEnd w:id="406"/>
      <w:bookmarkEnd w:id="407"/>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（1）给排水系统：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漏水一般引起原因是由于管件老化引起的管道破裂、低温、供水系统压力的变化等。任何人员发现漏水现象，立即向物业工程维修部报修，物业工程维修部维修人员在接到报修后3分钟立即赶至现场，首先找到供水开关，切断水源，然后打开泄水闸，同时报告于当天值班人员和工程维修部班长。</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②维修人员5分钟之内赶至现场，利用一切可用之物，防止漏水渗入电梯、强电竖井等危险部位，并将电梯升到最高楼层，防止机件受损。 特别注意变压器、照明与动力控制柜、电气设备、电线</w:t>
      </w:r>
      <w:proofErr w:type="gramStart"/>
      <w:r>
        <w:rPr>
          <w:rFonts w:asciiTheme="minorEastAsia" w:hAnsiTheme="minorEastAsia" w:cstheme="minorEastAsia" w:hint="eastAsia"/>
          <w:sz w:val="28"/>
          <w:szCs w:val="28"/>
        </w:rPr>
        <w:t>槽附近</w:t>
      </w:r>
      <w:proofErr w:type="gramEnd"/>
      <w:r>
        <w:rPr>
          <w:rFonts w:asciiTheme="minorEastAsia" w:hAnsiTheme="minorEastAsia" w:cstheme="minorEastAsia" w:hint="eastAsia"/>
          <w:sz w:val="28"/>
          <w:szCs w:val="28"/>
        </w:rPr>
        <w:t xml:space="preserve">发生漏水时。如果不能避免漏电，关闭电闸确保员工安全及设备完好。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③工程维修部员工应立刻行动抢险，尽量减少漏水造成的财产损失，并立即协助保洁部一起将积水排出。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（2）恒压给水系统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①发现或接</w:t>
      </w:r>
      <w:proofErr w:type="gramStart"/>
      <w:r>
        <w:rPr>
          <w:rFonts w:asciiTheme="minorEastAsia" w:hAnsiTheme="minorEastAsia" w:cstheme="minorEastAsia" w:hint="eastAsia"/>
          <w:sz w:val="28"/>
          <w:szCs w:val="28"/>
        </w:rPr>
        <w:t>报生活</w:t>
      </w:r>
      <w:proofErr w:type="gramEnd"/>
      <w:r>
        <w:rPr>
          <w:rFonts w:asciiTheme="minorEastAsia" w:hAnsiTheme="minorEastAsia" w:cstheme="minorEastAsia" w:hint="eastAsia"/>
          <w:sz w:val="28"/>
          <w:szCs w:val="28"/>
        </w:rPr>
        <w:t xml:space="preserve">水泵故障，应停止故障水泵，开启备用水泵。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②水泵变频故障应关闭变频器，由专人手动操控水泵，根据管网压力控制启停。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lastRenderedPageBreak/>
        <w:t>③及时报告维修班长和经理安排维修。</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（3）排水系统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污水井</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①发现或接报污水</w:t>
      </w:r>
      <w:proofErr w:type="gramStart"/>
      <w:r>
        <w:rPr>
          <w:rFonts w:asciiTheme="minorEastAsia" w:hAnsiTheme="minorEastAsia" w:cstheme="minorEastAsia" w:hint="eastAsia"/>
          <w:sz w:val="28"/>
          <w:szCs w:val="28"/>
        </w:rPr>
        <w:t>井水位</w:t>
      </w:r>
      <w:proofErr w:type="gramEnd"/>
      <w:r>
        <w:rPr>
          <w:rFonts w:asciiTheme="minorEastAsia" w:hAnsiTheme="minorEastAsia" w:cstheme="minorEastAsia" w:hint="eastAsia"/>
          <w:sz w:val="28"/>
          <w:szCs w:val="28"/>
        </w:rPr>
        <w:t>过高，立即报修维修部，维修部员工在5分钟内赶至现场，并立即手动开启污水泵抽水。</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②污水泵故障则立刻用备用潜水泵将水抽至污水井。</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③即刻报告维修班长和经理，由其安排维修水泵或控制电路，并于</w:t>
      </w:r>
      <w:proofErr w:type="gramStart"/>
      <w:r>
        <w:rPr>
          <w:rFonts w:asciiTheme="minorEastAsia" w:hAnsiTheme="minorEastAsia" w:cstheme="minorEastAsia" w:hint="eastAsia"/>
          <w:sz w:val="28"/>
          <w:szCs w:val="28"/>
        </w:rPr>
        <w:t>事后作</w:t>
      </w:r>
      <w:proofErr w:type="gramEnd"/>
      <w:r>
        <w:rPr>
          <w:rFonts w:asciiTheme="minorEastAsia" w:hAnsiTheme="minorEastAsia" w:cstheme="minorEastAsia" w:hint="eastAsia"/>
          <w:sz w:val="28"/>
          <w:szCs w:val="28"/>
        </w:rPr>
        <w:t>维修报告。</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排污管道</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①发现排污管道漏水，维修部员工应立刻用布绑紧裂口。</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②关闭破裂管对上的用水设备。</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③调集沙包挡住电梯口和强电井。</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④报告维修班长和经理，由其安排人员修补管道裂口或更换管道。 </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（4）抢修过程的部门协调</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①给排水系统发生故障后应马上由维修班长与经理预计修复时间。</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②2小时可修复的故障应马上由工程维修部通过电话通知经理，由经理向事务局领导汇报近况和时间节点。</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③需超过2小时修复的故障，工程维修部通过电话通知经理，由经理通知项目总经理向机关事务局汇报。</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sz w:val="28"/>
          <w:szCs w:val="28"/>
        </w:rPr>
        <w:t xml:space="preserve">    ④紧急事件处理后： 1、就紧急事件的结果做一个全体通报。 2、其它当班人员的责任是根据特殊相关情况而定，按需要重新进入正常运作。 3、将事件及有涉及人员记入工作日志。 4、并检查危险区域内设备的安全运行状况</w:t>
      </w:r>
    </w:p>
    <w:p w:rsidR="00DF2F97" w:rsidRDefault="00DF2F97" w:rsidP="00DF2F97">
      <w:pPr>
        <w:spacing w:line="560" w:lineRule="exact"/>
        <w:rPr>
          <w:rFonts w:asciiTheme="minorEastAsia" w:hAnsiTheme="minorEastAsia" w:cstheme="minorEastAsia"/>
          <w:b/>
          <w:bCs/>
          <w:sz w:val="28"/>
          <w:szCs w:val="28"/>
        </w:rPr>
      </w:pPr>
      <w:bookmarkStart w:id="408" w:name="_Toc20025"/>
      <w:bookmarkStart w:id="409" w:name="_Toc15962"/>
      <w:bookmarkStart w:id="410" w:name="_Toc16114"/>
      <w:r>
        <w:rPr>
          <w:rFonts w:asciiTheme="minorEastAsia" w:hAnsiTheme="minorEastAsia" w:cstheme="minorEastAsia" w:hint="eastAsia"/>
          <w:b/>
          <w:bCs/>
          <w:sz w:val="28"/>
          <w:szCs w:val="28"/>
        </w:rPr>
        <w:lastRenderedPageBreak/>
        <w:t>6、停电应急预案</w:t>
      </w:r>
      <w:bookmarkEnd w:id="408"/>
      <w:bookmarkEnd w:id="409"/>
      <w:bookmarkEnd w:id="410"/>
    </w:p>
    <w:p w:rsidR="00DF2F97" w:rsidRDefault="00DF2F97" w:rsidP="00DF2F97">
      <w:pPr>
        <w:spacing w:line="560" w:lineRule="exact"/>
        <w:rPr>
          <w:sz w:val="28"/>
          <w:szCs w:val="28"/>
        </w:rPr>
      </w:pPr>
      <w:r>
        <w:rPr>
          <w:rFonts w:hint="eastAsia"/>
          <w:sz w:val="28"/>
          <w:szCs w:val="28"/>
        </w:rPr>
        <w:t>（</w:t>
      </w:r>
      <w:r>
        <w:rPr>
          <w:rFonts w:hint="eastAsia"/>
          <w:sz w:val="28"/>
          <w:szCs w:val="28"/>
        </w:rPr>
        <w:t>1</w:t>
      </w:r>
      <w:r>
        <w:rPr>
          <w:rFonts w:hint="eastAsia"/>
          <w:sz w:val="28"/>
          <w:szCs w:val="28"/>
        </w:rPr>
        <w:t>）</w:t>
      </w:r>
      <w:r>
        <w:rPr>
          <w:sz w:val="28"/>
          <w:szCs w:val="28"/>
        </w:rPr>
        <w:t>若供电局预先通知</w:t>
      </w:r>
      <w:r>
        <w:rPr>
          <w:rFonts w:hint="eastAsia"/>
          <w:sz w:val="28"/>
          <w:szCs w:val="28"/>
        </w:rPr>
        <w:t>物业</w:t>
      </w:r>
      <w:r>
        <w:rPr>
          <w:sz w:val="28"/>
          <w:szCs w:val="28"/>
        </w:rPr>
        <w:t>暂时停电</w:t>
      </w:r>
      <w:r>
        <w:rPr>
          <w:sz w:val="28"/>
          <w:szCs w:val="28"/>
        </w:rPr>
        <w:t>,</w:t>
      </w:r>
      <w:r>
        <w:rPr>
          <w:sz w:val="28"/>
          <w:szCs w:val="28"/>
        </w:rPr>
        <w:t>应立即将详情和有关文件呈交</w:t>
      </w:r>
      <w:r>
        <w:rPr>
          <w:rFonts w:hint="eastAsia"/>
          <w:sz w:val="28"/>
          <w:szCs w:val="28"/>
        </w:rPr>
        <w:t>物业工程部，工程部提前</w:t>
      </w:r>
      <w:r>
        <w:rPr>
          <w:rFonts w:hint="eastAsia"/>
          <w:sz w:val="28"/>
          <w:szCs w:val="28"/>
        </w:rPr>
        <w:t>2</w:t>
      </w:r>
      <w:r>
        <w:rPr>
          <w:rFonts w:hint="eastAsia"/>
          <w:sz w:val="28"/>
          <w:szCs w:val="28"/>
        </w:rPr>
        <w:t>天告知客服部。</w:t>
      </w:r>
    </w:p>
    <w:p w:rsidR="00DF2F97" w:rsidRDefault="00DF2F97" w:rsidP="00DF2F97">
      <w:pPr>
        <w:spacing w:line="560" w:lineRule="exact"/>
        <w:rPr>
          <w:sz w:val="28"/>
          <w:szCs w:val="28"/>
        </w:rPr>
      </w:pPr>
      <w:r>
        <w:rPr>
          <w:rFonts w:hint="eastAsia"/>
          <w:sz w:val="28"/>
          <w:szCs w:val="28"/>
        </w:rPr>
        <w:t>（</w:t>
      </w:r>
      <w:r>
        <w:rPr>
          <w:rFonts w:hint="eastAsia"/>
          <w:sz w:val="28"/>
          <w:szCs w:val="28"/>
        </w:rPr>
        <w:t>2</w:t>
      </w:r>
      <w:r>
        <w:rPr>
          <w:rFonts w:hint="eastAsia"/>
          <w:sz w:val="28"/>
          <w:szCs w:val="28"/>
        </w:rPr>
        <w:t>）</w:t>
      </w:r>
      <w:r>
        <w:rPr>
          <w:sz w:val="28"/>
          <w:szCs w:val="28"/>
        </w:rPr>
        <w:t>电工值班时加强</w:t>
      </w:r>
      <w:proofErr w:type="gramStart"/>
      <w:r>
        <w:rPr>
          <w:sz w:val="28"/>
          <w:szCs w:val="28"/>
        </w:rPr>
        <w:t>巡视高</w:t>
      </w:r>
      <w:proofErr w:type="gramEnd"/>
      <w:r>
        <w:rPr>
          <w:sz w:val="28"/>
          <w:szCs w:val="28"/>
        </w:rPr>
        <w:t>低压变配电设备的运行工况</w:t>
      </w:r>
      <w:r>
        <w:rPr>
          <w:sz w:val="28"/>
          <w:szCs w:val="28"/>
        </w:rPr>
        <w:t xml:space="preserve"> </w:t>
      </w:r>
      <w:r>
        <w:rPr>
          <w:rFonts w:hint="eastAsia"/>
          <w:sz w:val="28"/>
          <w:szCs w:val="28"/>
        </w:rPr>
        <w:t>。</w:t>
      </w:r>
    </w:p>
    <w:p w:rsidR="00DF2F97" w:rsidRDefault="00DF2F97" w:rsidP="00DF2F97">
      <w:pPr>
        <w:spacing w:line="560" w:lineRule="exact"/>
        <w:rPr>
          <w:sz w:val="28"/>
          <w:szCs w:val="28"/>
        </w:rPr>
      </w:pPr>
      <w:r>
        <w:rPr>
          <w:rFonts w:hint="eastAsia"/>
          <w:sz w:val="28"/>
          <w:szCs w:val="28"/>
        </w:rPr>
        <w:t>（</w:t>
      </w:r>
      <w:r>
        <w:rPr>
          <w:rFonts w:hint="eastAsia"/>
          <w:sz w:val="28"/>
          <w:szCs w:val="28"/>
        </w:rPr>
        <w:t>3</w:t>
      </w:r>
      <w:r>
        <w:rPr>
          <w:rFonts w:hint="eastAsia"/>
          <w:sz w:val="28"/>
          <w:szCs w:val="28"/>
        </w:rPr>
        <w:t>）当维修</w:t>
      </w:r>
      <w:r>
        <w:rPr>
          <w:sz w:val="28"/>
          <w:szCs w:val="28"/>
        </w:rPr>
        <w:t>发生突然停电时</w:t>
      </w:r>
      <w:r>
        <w:rPr>
          <w:sz w:val="28"/>
          <w:szCs w:val="28"/>
        </w:rPr>
        <w:t>,</w:t>
      </w:r>
      <w:r>
        <w:rPr>
          <w:sz w:val="28"/>
          <w:szCs w:val="28"/>
        </w:rPr>
        <w:t>工程值班人员立即通知相关部门</w:t>
      </w:r>
      <w:r>
        <w:rPr>
          <w:sz w:val="28"/>
          <w:szCs w:val="28"/>
        </w:rPr>
        <w:t>,</w:t>
      </w:r>
      <w:r>
        <w:rPr>
          <w:sz w:val="28"/>
          <w:szCs w:val="28"/>
        </w:rPr>
        <w:t>并马上投入紧急抢修</w:t>
      </w:r>
      <w:r>
        <w:rPr>
          <w:sz w:val="28"/>
          <w:szCs w:val="28"/>
        </w:rPr>
        <w:t>,</w:t>
      </w:r>
      <w:r>
        <w:rPr>
          <w:sz w:val="28"/>
          <w:szCs w:val="28"/>
        </w:rPr>
        <w:t>严格按规范进行倒闸操作恢复供电</w:t>
      </w:r>
      <w:r>
        <w:rPr>
          <w:sz w:val="28"/>
          <w:szCs w:val="28"/>
        </w:rPr>
        <w:t>(</w:t>
      </w:r>
      <w:r>
        <w:rPr>
          <w:sz w:val="28"/>
          <w:szCs w:val="28"/>
        </w:rPr>
        <w:t>检查生活水系统</w:t>
      </w:r>
      <w:r>
        <w:rPr>
          <w:sz w:val="28"/>
          <w:szCs w:val="28"/>
        </w:rPr>
        <w:t>,</w:t>
      </w:r>
      <w:r>
        <w:rPr>
          <w:rFonts w:hint="eastAsia"/>
          <w:sz w:val="28"/>
          <w:szCs w:val="28"/>
        </w:rPr>
        <w:t>空调、新风系统</w:t>
      </w:r>
      <w:r>
        <w:rPr>
          <w:sz w:val="28"/>
          <w:szCs w:val="28"/>
        </w:rPr>
        <w:t>等重点设备</w:t>
      </w:r>
      <w:r>
        <w:rPr>
          <w:sz w:val="28"/>
          <w:szCs w:val="28"/>
        </w:rPr>
        <w:t>)</w:t>
      </w:r>
      <w:r>
        <w:rPr>
          <w:sz w:val="28"/>
          <w:szCs w:val="28"/>
        </w:rPr>
        <w:t>，并检查故障原因</w:t>
      </w:r>
      <w:r>
        <w:rPr>
          <w:sz w:val="28"/>
          <w:szCs w:val="28"/>
        </w:rPr>
        <w:t xml:space="preserve"> </w:t>
      </w:r>
      <w:r>
        <w:rPr>
          <w:rFonts w:hint="eastAsia"/>
          <w:sz w:val="28"/>
          <w:szCs w:val="28"/>
        </w:rPr>
        <w:t>。</w:t>
      </w:r>
    </w:p>
    <w:p w:rsidR="00DF2F97" w:rsidRDefault="00DF2F97" w:rsidP="00DF2F97">
      <w:pPr>
        <w:spacing w:line="560" w:lineRule="exact"/>
        <w:rPr>
          <w:sz w:val="28"/>
          <w:szCs w:val="28"/>
        </w:rPr>
      </w:pPr>
      <w:r>
        <w:rPr>
          <w:rFonts w:hint="eastAsia"/>
          <w:sz w:val="28"/>
          <w:szCs w:val="28"/>
        </w:rPr>
        <w:t>（</w:t>
      </w:r>
      <w:r>
        <w:rPr>
          <w:rFonts w:hint="eastAsia"/>
          <w:sz w:val="28"/>
          <w:szCs w:val="28"/>
        </w:rPr>
        <w:t>4</w:t>
      </w:r>
      <w:r>
        <w:rPr>
          <w:rFonts w:hint="eastAsia"/>
          <w:sz w:val="28"/>
          <w:szCs w:val="28"/>
        </w:rPr>
        <w:t>）</w:t>
      </w:r>
      <w:r>
        <w:rPr>
          <w:sz w:val="28"/>
          <w:szCs w:val="28"/>
        </w:rPr>
        <w:t>发生事故或重大设备、人身事故和发现严重事故因素时，应立即向上级报告，迅速排除。</w:t>
      </w:r>
      <w:r>
        <w:rPr>
          <w:sz w:val="28"/>
          <w:szCs w:val="28"/>
        </w:rPr>
        <w:t xml:space="preserve"> </w:t>
      </w:r>
    </w:p>
    <w:p w:rsidR="00DF2F97" w:rsidRDefault="00DF2F97" w:rsidP="00DF2F97">
      <w:pPr>
        <w:spacing w:line="560" w:lineRule="exact"/>
        <w:rPr>
          <w:sz w:val="28"/>
          <w:szCs w:val="28"/>
        </w:rPr>
      </w:pPr>
      <w:r>
        <w:rPr>
          <w:rFonts w:hint="eastAsia"/>
          <w:sz w:val="28"/>
          <w:szCs w:val="28"/>
        </w:rPr>
        <w:t>（</w:t>
      </w:r>
      <w:r>
        <w:rPr>
          <w:rFonts w:hint="eastAsia"/>
          <w:sz w:val="28"/>
          <w:szCs w:val="28"/>
        </w:rPr>
        <w:t>5</w:t>
      </w:r>
      <w:r>
        <w:rPr>
          <w:rFonts w:hint="eastAsia"/>
          <w:sz w:val="28"/>
          <w:szCs w:val="28"/>
        </w:rPr>
        <w:t>）</w:t>
      </w:r>
      <w:r>
        <w:rPr>
          <w:sz w:val="28"/>
          <w:szCs w:val="28"/>
        </w:rPr>
        <w:t>发生触电时，不要慌乱，应先立即拉开电源，如急切找不到电源时，可用木杆或干净棉布使触电者脱离电源；脱离电后，立即施行人工呼吸，并通知医院。</w:t>
      </w:r>
      <w:r>
        <w:rPr>
          <w:sz w:val="28"/>
          <w:szCs w:val="28"/>
        </w:rPr>
        <w:t xml:space="preserve"> </w:t>
      </w:r>
    </w:p>
    <w:p w:rsidR="00DF2F97" w:rsidRDefault="00DF2F97" w:rsidP="00DF2F97">
      <w:pPr>
        <w:spacing w:line="560" w:lineRule="exact"/>
        <w:rPr>
          <w:sz w:val="28"/>
          <w:szCs w:val="28"/>
        </w:rPr>
      </w:pPr>
      <w:r>
        <w:rPr>
          <w:rFonts w:hint="eastAsia"/>
          <w:sz w:val="28"/>
          <w:szCs w:val="28"/>
        </w:rPr>
        <w:t>（</w:t>
      </w:r>
      <w:r>
        <w:rPr>
          <w:rFonts w:hint="eastAsia"/>
          <w:sz w:val="28"/>
          <w:szCs w:val="28"/>
        </w:rPr>
        <w:t>6</w:t>
      </w:r>
      <w:r>
        <w:rPr>
          <w:rFonts w:hint="eastAsia"/>
          <w:sz w:val="28"/>
          <w:szCs w:val="28"/>
        </w:rPr>
        <w:t>）</w:t>
      </w:r>
      <w:r>
        <w:rPr>
          <w:sz w:val="28"/>
          <w:szCs w:val="28"/>
        </w:rPr>
        <w:t>发生电气火警时，应立即切断电源，用粉质灭火器或黄砂扑救，严禁用水扑救。</w:t>
      </w:r>
    </w:p>
    <w:p w:rsidR="00DF2F97" w:rsidRDefault="00DF2F97" w:rsidP="00DF2F97">
      <w:pPr>
        <w:spacing w:line="560" w:lineRule="exact"/>
        <w:rPr>
          <w:sz w:val="28"/>
          <w:szCs w:val="28"/>
        </w:rPr>
      </w:pPr>
      <w:r>
        <w:rPr>
          <w:rFonts w:hint="eastAsia"/>
          <w:sz w:val="28"/>
          <w:szCs w:val="28"/>
        </w:rPr>
        <w:t>（</w:t>
      </w:r>
      <w:r>
        <w:rPr>
          <w:rFonts w:hint="eastAsia"/>
          <w:sz w:val="28"/>
          <w:szCs w:val="28"/>
        </w:rPr>
        <w:t>7</w:t>
      </w:r>
      <w:r>
        <w:rPr>
          <w:rFonts w:hint="eastAsia"/>
          <w:sz w:val="28"/>
          <w:szCs w:val="28"/>
        </w:rPr>
        <w:t>）</w:t>
      </w:r>
      <w:r>
        <w:rPr>
          <w:sz w:val="28"/>
          <w:szCs w:val="28"/>
        </w:rPr>
        <w:t>紧急事件处理后：</w:t>
      </w:r>
    </w:p>
    <w:p w:rsidR="00DF2F97" w:rsidRDefault="00DF2F97" w:rsidP="00DF2F97">
      <w:pPr>
        <w:spacing w:line="560" w:lineRule="exact"/>
        <w:rPr>
          <w:sz w:val="28"/>
          <w:szCs w:val="28"/>
        </w:rPr>
      </w:pPr>
      <w:r>
        <w:rPr>
          <w:rFonts w:hint="eastAsia"/>
          <w:sz w:val="28"/>
          <w:szCs w:val="28"/>
        </w:rPr>
        <w:t>①</w:t>
      </w:r>
      <w:r>
        <w:rPr>
          <w:sz w:val="28"/>
          <w:szCs w:val="28"/>
        </w:rPr>
        <w:t>就紧急事件的结果做一个全体通报。</w:t>
      </w:r>
    </w:p>
    <w:p w:rsidR="00DF2F97" w:rsidRDefault="00DF2F97" w:rsidP="00DF2F97">
      <w:pPr>
        <w:spacing w:line="560" w:lineRule="exact"/>
        <w:rPr>
          <w:sz w:val="28"/>
          <w:szCs w:val="28"/>
        </w:rPr>
      </w:pPr>
      <w:r>
        <w:rPr>
          <w:rFonts w:hint="eastAsia"/>
          <w:sz w:val="28"/>
          <w:szCs w:val="28"/>
        </w:rPr>
        <w:t>②</w:t>
      </w:r>
      <w:r>
        <w:rPr>
          <w:sz w:val="28"/>
          <w:szCs w:val="28"/>
        </w:rPr>
        <w:t>其它当班人员的责任是根据特殊相关情况而定，按需要重新进入正常运作。</w:t>
      </w:r>
      <w:r>
        <w:rPr>
          <w:sz w:val="28"/>
          <w:szCs w:val="28"/>
        </w:rPr>
        <w:t xml:space="preserve"> </w:t>
      </w:r>
      <w:r>
        <w:rPr>
          <w:rFonts w:hint="eastAsia"/>
          <w:sz w:val="28"/>
          <w:szCs w:val="28"/>
        </w:rPr>
        <w:t>③</w:t>
      </w:r>
      <w:r>
        <w:rPr>
          <w:sz w:val="28"/>
          <w:szCs w:val="28"/>
        </w:rPr>
        <w:t>将事件及有涉及人员记入工作日志。</w:t>
      </w:r>
      <w:r>
        <w:rPr>
          <w:sz w:val="28"/>
          <w:szCs w:val="28"/>
        </w:rPr>
        <w:t xml:space="preserve"> </w:t>
      </w:r>
    </w:p>
    <w:p w:rsidR="00DF2F97" w:rsidRDefault="00DF2F97" w:rsidP="00DF2F97">
      <w:pPr>
        <w:spacing w:line="560" w:lineRule="exact"/>
        <w:rPr>
          <w:sz w:val="28"/>
          <w:szCs w:val="28"/>
        </w:rPr>
      </w:pPr>
      <w:r>
        <w:rPr>
          <w:rFonts w:hint="eastAsia"/>
          <w:sz w:val="28"/>
          <w:szCs w:val="28"/>
        </w:rPr>
        <w:t>④</w:t>
      </w:r>
      <w:r>
        <w:rPr>
          <w:sz w:val="28"/>
          <w:szCs w:val="28"/>
        </w:rPr>
        <w:t>并检查危险区域内设备的安全运行状况</w:t>
      </w:r>
      <w:r>
        <w:rPr>
          <w:rFonts w:hint="eastAsia"/>
          <w:sz w:val="28"/>
          <w:szCs w:val="28"/>
        </w:rPr>
        <w:t>。</w:t>
      </w:r>
      <w:bookmarkStart w:id="411" w:name="_Toc21251"/>
      <w:bookmarkStart w:id="412" w:name="_Toc16794"/>
      <w:bookmarkStart w:id="413" w:name="_Toc9383"/>
    </w:p>
    <w:p w:rsidR="00DF2F97" w:rsidRDefault="00DF2F97" w:rsidP="00DF2F97">
      <w:pPr>
        <w:spacing w:line="560" w:lineRule="exact"/>
        <w:rPr>
          <w:rFonts w:asciiTheme="minorEastAsia" w:hAnsiTheme="minorEastAsia" w:cstheme="minorEastAsia"/>
          <w:b/>
          <w:bCs/>
          <w:sz w:val="28"/>
          <w:szCs w:val="28"/>
        </w:rPr>
      </w:pPr>
      <w:r>
        <w:rPr>
          <w:rFonts w:asciiTheme="minorEastAsia" w:hAnsiTheme="minorEastAsia" w:cstheme="minorEastAsia" w:hint="eastAsia"/>
          <w:b/>
          <w:bCs/>
          <w:sz w:val="28"/>
          <w:szCs w:val="28"/>
        </w:rPr>
        <w:t>7、物业工程维修部停水应急预案</w:t>
      </w:r>
      <w:bookmarkEnd w:id="411"/>
      <w:bookmarkEnd w:id="412"/>
      <w:bookmarkEnd w:id="413"/>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1</w:t>
      </w:r>
      <w:r>
        <w:rPr>
          <w:rFonts w:hint="eastAsia"/>
          <w:sz w:val="28"/>
          <w:szCs w:val="28"/>
        </w:rPr>
        <w:t>）维修人员接到停水通知应马上赶到现场。</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2</w:t>
      </w:r>
      <w:r>
        <w:rPr>
          <w:rFonts w:hint="eastAsia"/>
          <w:sz w:val="28"/>
          <w:szCs w:val="28"/>
        </w:rPr>
        <w:t>）根据现场分析判断出停水原因。</w:t>
      </w:r>
    </w:p>
    <w:p w:rsidR="00DF2F97" w:rsidRDefault="00DF2F97" w:rsidP="00DF2F97">
      <w:pPr>
        <w:spacing w:line="560" w:lineRule="exact"/>
        <w:ind w:firstLineChars="100" w:firstLine="280"/>
        <w:rPr>
          <w:sz w:val="28"/>
          <w:szCs w:val="28"/>
        </w:rPr>
      </w:pPr>
      <w:r>
        <w:rPr>
          <w:rFonts w:hint="eastAsia"/>
          <w:sz w:val="28"/>
          <w:szCs w:val="28"/>
        </w:rPr>
        <w:t>①由于管路故障发生停水。</w:t>
      </w:r>
    </w:p>
    <w:p w:rsidR="00DF2F97" w:rsidRDefault="00DF2F97" w:rsidP="00DF2F97">
      <w:pPr>
        <w:spacing w:line="560" w:lineRule="exact"/>
        <w:ind w:firstLineChars="100" w:firstLine="280"/>
        <w:rPr>
          <w:sz w:val="28"/>
          <w:szCs w:val="28"/>
        </w:rPr>
      </w:pPr>
      <w:r>
        <w:rPr>
          <w:rFonts w:hint="eastAsia"/>
          <w:sz w:val="28"/>
          <w:szCs w:val="28"/>
        </w:rPr>
        <w:t>②由于自来水公司原因停水。</w:t>
      </w:r>
    </w:p>
    <w:p w:rsidR="00DF2F97" w:rsidRDefault="00DF2F97" w:rsidP="00DF2F97">
      <w:pPr>
        <w:tabs>
          <w:tab w:val="left" w:pos="284"/>
        </w:tabs>
        <w:spacing w:line="560" w:lineRule="exact"/>
        <w:rPr>
          <w:sz w:val="28"/>
          <w:szCs w:val="28"/>
        </w:rPr>
      </w:pPr>
      <w:r>
        <w:rPr>
          <w:rFonts w:hint="eastAsia"/>
          <w:sz w:val="28"/>
          <w:szCs w:val="28"/>
        </w:rPr>
        <w:lastRenderedPageBreak/>
        <w:t>（</w:t>
      </w:r>
      <w:r>
        <w:rPr>
          <w:rFonts w:hint="eastAsia"/>
          <w:sz w:val="28"/>
          <w:szCs w:val="28"/>
        </w:rPr>
        <w:t>3</w:t>
      </w:r>
      <w:r>
        <w:rPr>
          <w:rFonts w:hint="eastAsia"/>
          <w:sz w:val="28"/>
          <w:szCs w:val="28"/>
        </w:rPr>
        <w:t>）如由于管路故障停水，维修人员预计抢修时间，立即向上级汇报，并发布停水通知。</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4</w:t>
      </w:r>
      <w:r>
        <w:rPr>
          <w:rFonts w:hint="eastAsia"/>
          <w:sz w:val="28"/>
          <w:szCs w:val="28"/>
        </w:rPr>
        <w:t>）在抢修过程中要在预计时间内，尽快恢复用水。</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5</w:t>
      </w:r>
      <w:r>
        <w:rPr>
          <w:rFonts w:hint="eastAsia"/>
          <w:sz w:val="28"/>
          <w:szCs w:val="28"/>
        </w:rPr>
        <w:t>）需要延时修理，必须通知有关单位及有关负责人。</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6</w:t>
      </w:r>
      <w:r>
        <w:rPr>
          <w:rFonts w:hint="eastAsia"/>
          <w:sz w:val="28"/>
          <w:szCs w:val="28"/>
        </w:rPr>
        <w:t>）恢复供水后，应立即撤消停水通知。</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7</w:t>
      </w:r>
      <w:r>
        <w:rPr>
          <w:rFonts w:hint="eastAsia"/>
          <w:sz w:val="28"/>
          <w:szCs w:val="28"/>
        </w:rPr>
        <w:t>）如由于自来水公司问题停水，要向客户发通知注明原因。</w:t>
      </w:r>
    </w:p>
    <w:p w:rsidR="00DF2F97" w:rsidRDefault="00DF2F97" w:rsidP="00DF2F97">
      <w:pPr>
        <w:tabs>
          <w:tab w:val="left" w:pos="284"/>
        </w:tabs>
        <w:spacing w:line="560" w:lineRule="exact"/>
        <w:rPr>
          <w:sz w:val="28"/>
          <w:szCs w:val="28"/>
        </w:rPr>
      </w:pPr>
      <w:r>
        <w:rPr>
          <w:rFonts w:hint="eastAsia"/>
          <w:sz w:val="28"/>
          <w:szCs w:val="28"/>
        </w:rPr>
        <w:t>（</w:t>
      </w:r>
      <w:r>
        <w:rPr>
          <w:rFonts w:hint="eastAsia"/>
          <w:sz w:val="28"/>
          <w:szCs w:val="28"/>
        </w:rPr>
        <w:t>8</w:t>
      </w:r>
      <w:r>
        <w:rPr>
          <w:rFonts w:hint="eastAsia"/>
          <w:sz w:val="28"/>
          <w:szCs w:val="28"/>
        </w:rPr>
        <w:t>）事后详细填写《突发事故抢修记录表》。并交办公室备案。</w:t>
      </w:r>
    </w:p>
    <w:p w:rsidR="00DF2F97" w:rsidRDefault="00DF2F97" w:rsidP="00DF2F97">
      <w:pPr>
        <w:spacing w:line="560" w:lineRule="exact"/>
        <w:rPr>
          <w:rFonts w:asciiTheme="minorEastAsia" w:hAnsiTheme="minorEastAsia" w:cstheme="minorEastAsia"/>
          <w:b/>
          <w:sz w:val="28"/>
          <w:szCs w:val="28"/>
          <w:highlight w:val="yellow"/>
        </w:rPr>
      </w:pPr>
      <w:r>
        <w:rPr>
          <w:rFonts w:asciiTheme="minorEastAsia" w:hAnsiTheme="minorEastAsia" w:cstheme="minorEastAsia" w:hint="eastAsia"/>
          <w:b/>
          <w:sz w:val="28"/>
          <w:szCs w:val="28"/>
        </w:rPr>
        <w:t>8、发生偷盗应急处理措施</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发现盗窃分子正在作案，应立即当场抓获，报告公安机关，连同物证送公安机关处理；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保护案发现场，不能擅自让他人触摸现场痕迹和移动现场的遗留物品；</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对重大可疑案发现场，可将事主和目击者反映的情况，向公安机关详细报告；</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对可疑作案人员，可采取暗中监视或设法约束，并报告或移交公安机关处理。</w:t>
      </w:r>
    </w:p>
    <w:p w:rsidR="00DF2F97" w:rsidRDefault="00DF2F97" w:rsidP="00DF2F97">
      <w:pPr>
        <w:spacing w:line="560" w:lineRule="exact"/>
        <w:rPr>
          <w:rFonts w:asciiTheme="minorEastAsia" w:hAnsiTheme="minorEastAsia" w:cstheme="minorEastAsia"/>
          <w:b/>
          <w:bCs/>
          <w:sz w:val="28"/>
          <w:szCs w:val="28"/>
          <w:highlight w:val="yellow"/>
        </w:rPr>
      </w:pPr>
      <w:r>
        <w:rPr>
          <w:rFonts w:asciiTheme="minorEastAsia" w:hAnsiTheme="minorEastAsia" w:cstheme="minorEastAsia" w:hint="eastAsia"/>
          <w:b/>
          <w:bCs/>
          <w:sz w:val="28"/>
          <w:szCs w:val="28"/>
        </w:rPr>
        <w:t>9、发生斗殴应急处理措施</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①</w:t>
      </w:r>
      <w:r>
        <w:rPr>
          <w:rFonts w:asciiTheme="minorEastAsia" w:hAnsiTheme="minorEastAsia" w:cstheme="minorEastAsia" w:hint="eastAsia"/>
          <w:sz w:val="28"/>
          <w:szCs w:val="28"/>
        </w:rPr>
        <w:t>耐心劝说斗殴双方者，缓解矛盾；</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如事态严重，有违反治安管理行为甚至犯罪倾向，应通知秩序维护班长或将肇事者扭送至公安机关处理；</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提高警惕，防止不良分子利用混乱偷拿财物；</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说服围观群众离开，保证现场的正常治安秩序；</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协助公安机关勘察打斗现场，收缴各类打斗凶器，辨认为首分子。</w:t>
      </w:r>
    </w:p>
    <w:p w:rsidR="00DF2F97" w:rsidRDefault="00DF2F97" w:rsidP="00DF2F97">
      <w:pPr>
        <w:spacing w:line="560" w:lineRule="exact"/>
        <w:rPr>
          <w:rFonts w:asciiTheme="minorEastAsia" w:hAnsiTheme="minorEastAsia" w:cstheme="minorEastAsia"/>
          <w:sz w:val="28"/>
          <w:szCs w:val="28"/>
        </w:rPr>
      </w:pPr>
      <w:r>
        <w:rPr>
          <w:rFonts w:asciiTheme="minorEastAsia" w:hAnsiTheme="minorEastAsia" w:cstheme="minorEastAsia" w:hint="eastAsia"/>
          <w:b/>
          <w:bCs/>
          <w:sz w:val="28"/>
          <w:szCs w:val="28"/>
        </w:rPr>
        <w:t>10、高空坠物应急处理预案</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lastRenderedPageBreak/>
        <w:t>①</w:t>
      </w:r>
      <w:r>
        <w:rPr>
          <w:rFonts w:asciiTheme="minorEastAsia" w:hAnsiTheme="minorEastAsia" w:cstheme="minorEastAsia" w:hint="eastAsia"/>
          <w:sz w:val="28"/>
          <w:szCs w:val="28"/>
        </w:rPr>
        <w:t>发生坠落事故后，现场知情人应当立即采取措施，切断或隔离危险源，防止救援过程中发生次生灾害；</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②</w:t>
      </w:r>
      <w:r>
        <w:rPr>
          <w:rFonts w:asciiTheme="minorEastAsia" w:hAnsiTheme="minorEastAsia" w:cstheme="minorEastAsia" w:hint="eastAsia"/>
          <w:sz w:val="28"/>
          <w:szCs w:val="28"/>
        </w:rPr>
        <w:t>切断或隔离危险源后，现场知情人员应当立即开展现场急救工作，同时请求应急救援和上报事故信息工作；</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sz w:val="28"/>
          <w:szCs w:val="28"/>
        </w:rPr>
        <w:t xml:space="preserve">a  </w:t>
      </w:r>
      <w:r>
        <w:rPr>
          <w:rFonts w:asciiTheme="minorEastAsia" w:hAnsiTheme="minorEastAsia" w:cstheme="minorEastAsia" w:hint="eastAsia"/>
          <w:sz w:val="28"/>
          <w:szCs w:val="28"/>
        </w:rPr>
        <w:t>拨打电话时要尽量说清楚以下几件事：</w:t>
      </w:r>
    </w:p>
    <w:p w:rsidR="00DF2F97" w:rsidRDefault="00DF2F97" w:rsidP="00DF2F97">
      <w:pPr>
        <w:spacing w:line="560" w:lineRule="exact"/>
        <w:ind w:firstLineChars="100" w:firstLine="280"/>
        <w:rPr>
          <w:rFonts w:asciiTheme="minorEastAsia" w:hAnsiTheme="minorEastAsia" w:cstheme="minorEastAsia"/>
          <w:sz w:val="28"/>
          <w:szCs w:val="28"/>
        </w:rPr>
      </w:pPr>
      <w:r>
        <w:rPr>
          <w:rFonts w:ascii="宋体" w:eastAsia="宋体" w:hAnsi="宋体" w:cs="宋体"/>
          <w:sz w:val="28"/>
          <w:szCs w:val="28"/>
        </w:rPr>
        <w:t xml:space="preserve">b  </w:t>
      </w:r>
      <w:r>
        <w:rPr>
          <w:rFonts w:asciiTheme="minorEastAsia" w:hAnsiTheme="minorEastAsia" w:cstheme="minorEastAsia" w:hint="eastAsia"/>
          <w:sz w:val="28"/>
          <w:szCs w:val="28"/>
        </w:rPr>
        <w:t>说明伤情和已经采取了些什么措施，以便让救护人员事先做好急救的准备；</w:t>
      </w:r>
    </w:p>
    <w:p w:rsidR="00DF2F97" w:rsidRDefault="00DF2F97" w:rsidP="00DF2F97">
      <w:pPr>
        <w:tabs>
          <w:tab w:val="left" w:pos="3321"/>
        </w:tabs>
        <w:spacing w:line="560" w:lineRule="exact"/>
        <w:ind w:firstLineChars="100" w:firstLine="280"/>
        <w:rPr>
          <w:rFonts w:asciiTheme="minorEastAsia" w:hAnsiTheme="minorEastAsia" w:cstheme="minorEastAsia"/>
          <w:sz w:val="28"/>
          <w:szCs w:val="28"/>
        </w:rPr>
      </w:pPr>
      <w:r>
        <w:rPr>
          <w:rFonts w:ascii="宋体" w:eastAsia="宋体" w:hAnsi="宋体" w:cs="宋体"/>
          <w:sz w:val="28"/>
          <w:szCs w:val="28"/>
        </w:rPr>
        <w:t xml:space="preserve">c  </w:t>
      </w:r>
      <w:r>
        <w:rPr>
          <w:rFonts w:asciiTheme="minorEastAsia" w:hAnsiTheme="minorEastAsia" w:cstheme="minorEastAsia" w:hint="eastAsia"/>
          <w:sz w:val="28"/>
          <w:szCs w:val="28"/>
        </w:rPr>
        <w:t>讲清楚者（事故）发生具体地点；</w:t>
      </w:r>
    </w:p>
    <w:p w:rsidR="00DF2F97" w:rsidRDefault="00DF2F97" w:rsidP="00DF2F97">
      <w:pPr>
        <w:tabs>
          <w:tab w:val="left" w:pos="3321"/>
        </w:tabs>
        <w:spacing w:line="560" w:lineRule="exact"/>
        <w:ind w:firstLineChars="100" w:firstLine="280"/>
        <w:rPr>
          <w:rFonts w:asciiTheme="minorEastAsia" w:hAnsiTheme="minorEastAsia" w:cstheme="minorEastAsia"/>
          <w:sz w:val="28"/>
          <w:szCs w:val="28"/>
        </w:rPr>
      </w:pPr>
      <w:r>
        <w:rPr>
          <w:rFonts w:ascii="宋体" w:eastAsia="宋体" w:hAnsi="宋体" w:cs="宋体"/>
          <w:sz w:val="28"/>
          <w:szCs w:val="28"/>
        </w:rPr>
        <w:t xml:space="preserve">d  </w:t>
      </w:r>
      <w:r>
        <w:rPr>
          <w:rFonts w:asciiTheme="minorEastAsia" w:hAnsiTheme="minorEastAsia" w:cstheme="minorEastAsia" w:hint="eastAsia"/>
          <w:sz w:val="28"/>
          <w:szCs w:val="28"/>
        </w:rPr>
        <w:t>说明拯救者姓名（或事故地）的电话，并派人在现场外等候接应救护车，同时把救护车辆进事故现场的障碍及时予以清除，以利救护车辆到达后，能及时进行抢救；</w:t>
      </w:r>
    </w:p>
    <w:p w:rsidR="00DF2F97" w:rsidRDefault="00DF2F97" w:rsidP="00DF2F97">
      <w:pPr>
        <w:tabs>
          <w:tab w:val="left" w:pos="3321"/>
        </w:tabs>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③</w:t>
      </w:r>
      <w:r>
        <w:rPr>
          <w:rFonts w:asciiTheme="minorEastAsia" w:hAnsiTheme="minorEastAsia" w:cstheme="minorEastAsia" w:hint="eastAsia"/>
          <w:sz w:val="28"/>
          <w:szCs w:val="28"/>
        </w:rPr>
        <w:t>现场知情人员应做好受伤人员的现场救护工作。如受伤人员出现骨折、休克或昏迷状况，应采取临时包扎止血措施，进行人工呼吸或胸外心脏挤压，尽量努力抢救伤员，将伤亡事故控制到最小程序，损失了降到最小；</w:t>
      </w:r>
    </w:p>
    <w:p w:rsidR="00DF2F97" w:rsidRDefault="00DF2F97" w:rsidP="00DF2F97">
      <w:pPr>
        <w:tabs>
          <w:tab w:val="left" w:pos="3321"/>
        </w:tabs>
        <w:spacing w:line="560" w:lineRule="exact"/>
        <w:ind w:firstLineChars="100" w:firstLine="280"/>
        <w:rPr>
          <w:rFonts w:asciiTheme="minorEastAsia" w:hAnsiTheme="minorEastAsia" w:cstheme="minorEastAsia"/>
          <w:color w:val="464646"/>
          <w:sz w:val="28"/>
          <w:szCs w:val="28"/>
        </w:rPr>
      </w:pPr>
      <w:r>
        <w:rPr>
          <w:rFonts w:ascii="宋体" w:eastAsia="宋体" w:hAnsi="宋体" w:cs="宋体" w:hint="eastAsia"/>
          <w:sz w:val="28"/>
          <w:szCs w:val="28"/>
        </w:rPr>
        <w:t>④</w:t>
      </w:r>
      <w:r>
        <w:rPr>
          <w:rFonts w:asciiTheme="minorEastAsia" w:hAnsiTheme="minorEastAsia" w:cstheme="minorEastAsia" w:hint="eastAsia"/>
          <w:sz w:val="28"/>
          <w:szCs w:val="28"/>
        </w:rPr>
        <w:t>应急人员赶赴现场应当后，应当立即采取措施对事故现场进行隔离和保护，严禁无关人员入内，为应急救援工作创造一个安全的救援环境。同时，应立即组织开展事故调查，为尽快事故恢复创造条件；</w:t>
      </w:r>
    </w:p>
    <w:p w:rsidR="00DF2F97" w:rsidRDefault="00DF2F97" w:rsidP="00DF2F97">
      <w:pPr>
        <w:tabs>
          <w:tab w:val="left" w:pos="3321"/>
        </w:tabs>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⑤</w:t>
      </w:r>
      <w:r>
        <w:rPr>
          <w:rFonts w:asciiTheme="minorEastAsia" w:hAnsiTheme="minorEastAsia" w:cstheme="minorEastAsia" w:hint="eastAsia"/>
          <w:sz w:val="28"/>
          <w:szCs w:val="28"/>
        </w:rPr>
        <w:t>急救人员必须在最短的时间内到达现场，迅速对患者判断有无威胁生命的征象，并按以下顺序及时检查与优先处理存在的危险因素：呼吸道梗阻，出血，休克，呼吸困难，反常呼吸，骨折；</w:t>
      </w:r>
    </w:p>
    <w:p w:rsidR="00DF2F97" w:rsidRDefault="00DF2F97" w:rsidP="00DF2F97">
      <w:pPr>
        <w:tabs>
          <w:tab w:val="left" w:pos="906"/>
          <w:tab w:val="center" w:pos="4153"/>
        </w:tabs>
        <w:spacing w:line="560" w:lineRule="exact"/>
        <w:ind w:firstLineChars="100" w:firstLine="280"/>
        <w:rPr>
          <w:rFonts w:asciiTheme="minorEastAsia" w:hAnsiTheme="minorEastAsia" w:cstheme="minorEastAsia"/>
          <w:color w:val="464646"/>
          <w:sz w:val="28"/>
          <w:szCs w:val="28"/>
        </w:rPr>
      </w:pPr>
      <w:r>
        <w:rPr>
          <w:rFonts w:ascii="宋体" w:eastAsia="宋体" w:hAnsi="宋体" w:cs="宋体" w:hint="eastAsia"/>
          <w:sz w:val="28"/>
          <w:szCs w:val="28"/>
        </w:rPr>
        <w:t>⑥</w:t>
      </w:r>
      <w:r>
        <w:rPr>
          <w:rFonts w:asciiTheme="minorEastAsia" w:hAnsiTheme="minorEastAsia" w:cstheme="minorEastAsia" w:hint="eastAsia"/>
          <w:sz w:val="28"/>
          <w:szCs w:val="28"/>
        </w:rPr>
        <w:t>在对患者病情做出评估后，应在是短时间内建立静脉通道，保护重要的器官，维持受伤人员的基本生命活动，并提出下一步医疗建议；</w:t>
      </w:r>
    </w:p>
    <w:p w:rsidR="00DF2F97" w:rsidRDefault="00DF2F97" w:rsidP="00DF2F97">
      <w:pPr>
        <w:tabs>
          <w:tab w:val="left" w:pos="906"/>
          <w:tab w:val="center" w:pos="4153"/>
        </w:tabs>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⑦</w:t>
      </w:r>
      <w:r>
        <w:rPr>
          <w:rFonts w:asciiTheme="minorEastAsia" w:hAnsiTheme="minorEastAsia" w:cstheme="minorEastAsia" w:hint="eastAsia"/>
          <w:sz w:val="28"/>
          <w:szCs w:val="28"/>
        </w:rPr>
        <w:t>在伤员转送之前必须进行急救处理，避免伤情扩大，途中作进一</w:t>
      </w:r>
      <w:r>
        <w:rPr>
          <w:rFonts w:asciiTheme="minorEastAsia" w:hAnsiTheme="minorEastAsia" w:cstheme="minorEastAsia" w:hint="eastAsia"/>
          <w:sz w:val="28"/>
          <w:szCs w:val="28"/>
        </w:rPr>
        <w:lastRenderedPageBreak/>
        <w:t>步检查，进行病史采集，通过询问护送人员，事故目击者了解受伤机制，以发现一些隐蔽部位的伤情，做进一步处理，减轻患者伤情；</w:t>
      </w:r>
    </w:p>
    <w:p w:rsidR="00DF2F97" w:rsidRDefault="00DF2F97" w:rsidP="00DF2F97">
      <w:pPr>
        <w:tabs>
          <w:tab w:val="left" w:pos="906"/>
          <w:tab w:val="center" w:pos="4153"/>
        </w:tabs>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⑧</w:t>
      </w:r>
      <w:r>
        <w:rPr>
          <w:rFonts w:asciiTheme="minorEastAsia" w:hAnsiTheme="minorEastAsia" w:cstheme="minorEastAsia" w:hint="eastAsia"/>
          <w:sz w:val="28"/>
          <w:szCs w:val="28"/>
        </w:rPr>
        <w:t>在伤员转送途中密切观察患者的瞳孔、意识、体温、脉搏、呼吸、血压、出血情况，以及加压包扎部位的末梢循环情况等，以便及早发现问题，及早做出相应的处理；</w:t>
      </w:r>
    </w:p>
    <w:p w:rsidR="00DF2F97" w:rsidRDefault="00DF2F97" w:rsidP="00DF2F97">
      <w:pPr>
        <w:tabs>
          <w:tab w:val="left" w:pos="906"/>
          <w:tab w:val="center" w:pos="4153"/>
        </w:tabs>
        <w:spacing w:line="560" w:lineRule="exact"/>
        <w:ind w:firstLineChars="100" w:firstLine="280"/>
        <w:rPr>
          <w:rFonts w:asciiTheme="minorEastAsia" w:hAnsiTheme="minorEastAsia" w:cstheme="minorEastAsia"/>
          <w:sz w:val="28"/>
          <w:szCs w:val="28"/>
        </w:rPr>
      </w:pPr>
      <w:r>
        <w:rPr>
          <w:rFonts w:ascii="宋体" w:eastAsia="宋体" w:hAnsi="宋体" w:cs="宋体" w:hint="eastAsia"/>
          <w:sz w:val="28"/>
          <w:szCs w:val="28"/>
        </w:rPr>
        <w:t>⑨</w:t>
      </w:r>
      <w:r>
        <w:rPr>
          <w:rFonts w:asciiTheme="minorEastAsia" w:hAnsiTheme="minorEastAsia" w:cstheme="minorEastAsia" w:hint="eastAsia"/>
          <w:sz w:val="28"/>
          <w:szCs w:val="28"/>
        </w:rPr>
        <w:t>当事故有可能出现扩大、恶化苗头时，应当立即向当地政府有关部门应急领导小组提出申请，请求必要时社会支援。</w:t>
      </w:r>
    </w:p>
    <w:p w:rsidR="00DF2F97" w:rsidRDefault="00DF2F97" w:rsidP="00DF2F97">
      <w:pPr>
        <w:pStyle w:val="3"/>
        <w:spacing w:beforeLines="50" w:before="156" w:afterLines="50" w:after="156"/>
        <w:jc w:val="center"/>
        <w:rPr>
          <w:rFonts w:asciiTheme="majorEastAsia" w:eastAsiaTheme="majorEastAsia" w:hAnsiTheme="majorEastAsia" w:cstheme="majorEastAsia"/>
          <w:szCs w:val="28"/>
        </w:rPr>
      </w:pPr>
      <w:bookmarkStart w:id="414" w:name="_Toc459055485"/>
      <w:bookmarkStart w:id="415" w:name="_Toc459801875"/>
      <w:bookmarkStart w:id="416" w:name="_Toc3052"/>
      <w:bookmarkStart w:id="417" w:name="_Toc18776"/>
      <w:bookmarkStart w:id="418" w:name="_Toc29643"/>
      <w:bookmarkStart w:id="419" w:name="_Toc519954826"/>
      <w:r>
        <w:rPr>
          <w:rFonts w:asciiTheme="majorEastAsia" w:eastAsiaTheme="majorEastAsia" w:hAnsiTheme="majorEastAsia" w:cstheme="majorEastAsia" w:hint="eastAsia"/>
          <w:szCs w:val="28"/>
        </w:rPr>
        <w:t>（十五）内部运营管理</w:t>
      </w:r>
      <w:bookmarkEnd w:id="414"/>
      <w:bookmarkEnd w:id="415"/>
      <w:r>
        <w:rPr>
          <w:rFonts w:asciiTheme="majorEastAsia" w:eastAsiaTheme="majorEastAsia" w:hAnsiTheme="majorEastAsia" w:cstheme="majorEastAsia" w:hint="eastAsia"/>
          <w:szCs w:val="28"/>
        </w:rPr>
        <w:t>机制与制度</w:t>
      </w:r>
      <w:bookmarkEnd w:id="416"/>
      <w:bookmarkEnd w:id="417"/>
      <w:bookmarkEnd w:id="418"/>
      <w:bookmarkEnd w:id="419"/>
    </w:p>
    <w:p w:rsidR="00DF2F97" w:rsidRDefault="00DF2F97" w:rsidP="00DF2F97">
      <w:pPr>
        <w:spacing w:line="560" w:lineRule="exact"/>
        <w:rPr>
          <w:b/>
          <w:bCs/>
          <w:sz w:val="28"/>
          <w:szCs w:val="28"/>
        </w:rPr>
      </w:pPr>
      <w:bookmarkStart w:id="420" w:name="_Toc459801876"/>
      <w:r>
        <w:rPr>
          <w:rFonts w:hint="eastAsia"/>
          <w:b/>
          <w:bCs/>
          <w:sz w:val="28"/>
          <w:szCs w:val="28"/>
        </w:rPr>
        <w:t>1</w:t>
      </w:r>
      <w:r>
        <w:rPr>
          <w:rFonts w:hint="eastAsia"/>
          <w:b/>
          <w:bCs/>
          <w:sz w:val="28"/>
          <w:szCs w:val="28"/>
        </w:rPr>
        <w:t>、</w:t>
      </w:r>
      <w:hyperlink r:id="rId76" w:tgtFrame="http://www.fdcew.com/hypx/ejh/_blank" w:history="1">
        <w:r>
          <w:rPr>
            <w:rFonts w:hint="eastAsia"/>
            <w:b/>
            <w:bCs/>
            <w:sz w:val="28"/>
            <w:szCs w:val="28"/>
          </w:rPr>
          <w:t>物业管理</w:t>
        </w:r>
      </w:hyperlink>
      <w:r>
        <w:rPr>
          <w:rFonts w:hint="eastAsia"/>
          <w:b/>
          <w:bCs/>
          <w:sz w:val="28"/>
          <w:szCs w:val="28"/>
        </w:rPr>
        <w:t>服务运作机制</w:t>
      </w:r>
      <w:bookmarkEnd w:id="420"/>
    </w:p>
    <w:p w:rsidR="00DF2F97" w:rsidRDefault="00DF2F97" w:rsidP="00DF2F97">
      <w:pPr>
        <w:pStyle w:val="ac"/>
        <w:widowControl/>
        <w:shd w:val="clear" w:color="auto" w:fill="FFFFFF"/>
        <w:spacing w:line="560" w:lineRule="exact"/>
        <w:ind w:firstLineChars="200" w:firstLine="560"/>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根据前面</w:t>
      </w:r>
      <w:proofErr w:type="gramStart"/>
      <w:r>
        <w:rPr>
          <w:rFonts w:ascii="宋体" w:hAnsi="宋体" w:cs="宋体" w:hint="eastAsia"/>
          <w:color w:val="000000"/>
          <w:sz w:val="28"/>
          <w:szCs w:val="28"/>
          <w:shd w:val="clear" w:color="auto" w:fill="FFFFFF"/>
        </w:rPr>
        <w:t>拟推行</w:t>
      </w:r>
      <w:proofErr w:type="gramEnd"/>
      <w:r>
        <w:rPr>
          <w:rFonts w:ascii="宋体" w:hAnsi="宋体" w:cs="宋体" w:hint="eastAsia"/>
          <w:color w:val="000000"/>
          <w:sz w:val="28"/>
          <w:szCs w:val="28"/>
          <w:shd w:val="clear" w:color="auto" w:fill="FFFFFF"/>
        </w:rPr>
        <w:t>的“一站式”运作模式的特色及“以客户为导向”服务，为确保许昌市人民防空办公室办公楼的各项管理及服务工作达到高标准、高质量的管理目标，拟在该项目通过质量与成本相结合，全面推行目标经营责任制，将管理质量和经营成本与项目管理队伍整体工资挂钩的管理机制，以推动项目经营效益和社会效益“双赢”的最终目标得以实现，为提升许昌市人民防空办公室办公楼的优质品牌奠定基础。严密、科学、</w:t>
      </w:r>
      <w:hyperlink r:id="rId77" w:tgtFrame="http://www.fdcew.com/hypx/ejh/_blank" w:history="1">
        <w:r w:rsidRPr="0010097C">
          <w:rPr>
            <w:rFonts w:ascii="宋体" w:hAnsi="宋体" w:cs="宋体" w:hint="eastAsia"/>
            <w:color w:val="000000"/>
            <w:sz w:val="28"/>
            <w:szCs w:val="28"/>
            <w:shd w:val="clear" w:color="auto" w:fill="FFFFFF"/>
          </w:rPr>
          <w:t>规范</w:t>
        </w:r>
      </w:hyperlink>
      <w:r>
        <w:rPr>
          <w:rFonts w:ascii="宋体" w:hAnsi="宋体" w:cs="宋体" w:hint="eastAsia"/>
          <w:color w:val="000000"/>
          <w:sz w:val="28"/>
          <w:szCs w:val="28"/>
          <w:shd w:val="clear" w:color="auto" w:fill="FFFFFF"/>
        </w:rPr>
        <w:t>的管理运作机制是为广大客户提供优质、高效、便捷服务的保证，使管理运作逐渐走向良性循环，对许昌市人民防空办公室办公楼的管理服务工</w:t>
      </w:r>
    </w:p>
    <w:p w:rsidR="00DF2F97" w:rsidRDefault="00DF2F97" w:rsidP="0010097C">
      <w:pPr>
        <w:pStyle w:val="ac"/>
        <w:widowControl/>
        <w:shd w:val="clear" w:color="auto" w:fill="FFFFFF"/>
        <w:spacing w:line="560" w:lineRule="exact"/>
        <w:ind w:firstLineChars="200" w:firstLine="560"/>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作将采取如下的物业管理服务运作机制：</w:t>
      </w:r>
    </w:p>
    <w:p w:rsidR="00DF2F97" w:rsidRDefault="00DF2F97" w:rsidP="0010097C">
      <w:pPr>
        <w:pStyle w:val="ac"/>
        <w:widowControl/>
        <w:shd w:val="clear" w:color="auto" w:fill="FFFFFF"/>
        <w:spacing w:line="560" w:lineRule="exact"/>
        <w:ind w:firstLineChars="200" w:firstLine="560"/>
        <w:rPr>
          <w:rFonts w:ascii="宋体" w:hAnsi="宋体" w:cs="宋体"/>
          <w:color w:val="000000"/>
          <w:sz w:val="28"/>
          <w:szCs w:val="28"/>
          <w:shd w:val="clear" w:color="auto" w:fill="FFFFFF"/>
        </w:rPr>
      </w:pPr>
      <w:r>
        <w:rPr>
          <w:rFonts w:ascii="宋体" w:hAnsi="宋体" w:cs="宋体" w:hint="eastAsia"/>
          <w:color w:val="000000"/>
          <w:sz w:val="28"/>
          <w:szCs w:val="28"/>
          <w:shd w:val="clear" w:color="auto" w:fill="FFFFFF"/>
        </w:rPr>
        <w:t>根据乐生活组织机构设置拟在许昌市人民防空办公室办公楼设置物业办公室，其在物业管理</w:t>
      </w:r>
      <w:hyperlink r:id="rId78" w:tgtFrame="http://www.fdcew.com/hypx/ejh/_blank" w:history="1">
        <w:r w:rsidRPr="0010097C">
          <w:rPr>
            <w:rFonts w:ascii="宋体" w:hAnsi="宋体" w:cs="宋体" w:hint="eastAsia"/>
            <w:color w:val="000000"/>
            <w:sz w:val="28"/>
            <w:szCs w:val="28"/>
            <w:shd w:val="clear" w:color="auto" w:fill="FFFFFF"/>
          </w:rPr>
          <w:t>行政</w:t>
        </w:r>
      </w:hyperlink>
      <w:r w:rsidRPr="0010097C">
        <w:rPr>
          <w:rFonts w:ascii="宋体" w:hAnsi="宋体" w:cs="宋体" w:hint="eastAsia"/>
          <w:color w:val="000000"/>
          <w:sz w:val="28"/>
          <w:szCs w:val="28"/>
          <w:shd w:val="clear" w:color="auto" w:fill="FFFFFF"/>
        </w:rPr>
        <w:t>主</w:t>
      </w:r>
      <w:r>
        <w:rPr>
          <w:rFonts w:ascii="宋体" w:hAnsi="宋体" w:cs="宋体" w:hint="eastAsia"/>
          <w:color w:val="000000"/>
          <w:sz w:val="28"/>
          <w:szCs w:val="28"/>
          <w:shd w:val="clear" w:color="auto" w:fill="FFFFFF"/>
        </w:rPr>
        <w:t>管部门的指导下，遵守当地工商、税务、公安、街道办事处等机构的相关行政管理规定。实行在我司的直接领导下的物业办公室项目负责人责任制，物业办公室各部门主管直接对物业办公室项目负责人负责，物业办公室各员工直接对其上级</w:t>
      </w:r>
      <w:r>
        <w:rPr>
          <w:rFonts w:ascii="宋体" w:hAnsi="宋体" w:cs="宋体" w:hint="eastAsia"/>
          <w:color w:val="000000"/>
          <w:sz w:val="28"/>
          <w:szCs w:val="28"/>
          <w:shd w:val="clear" w:color="auto" w:fill="FFFFFF"/>
        </w:rPr>
        <w:lastRenderedPageBreak/>
        <w:t>领导负责。这是一种双轨监管式的管理方式。编制精干、架构简练、职责明确。日常工作由物业办公室项目负责人直接指挥各部门主管，物业办公室项目负责人</w:t>
      </w:r>
      <w:proofErr w:type="gramStart"/>
      <w:r>
        <w:rPr>
          <w:rFonts w:ascii="宋体" w:hAnsi="宋体" w:cs="宋体" w:hint="eastAsia"/>
          <w:color w:val="000000"/>
          <w:sz w:val="28"/>
          <w:szCs w:val="28"/>
          <w:shd w:val="clear" w:color="auto" w:fill="FFFFFF"/>
        </w:rPr>
        <w:t>集指挥</w:t>
      </w:r>
      <w:proofErr w:type="gramEnd"/>
      <w:r>
        <w:rPr>
          <w:rFonts w:ascii="宋体" w:hAnsi="宋体" w:cs="宋体" w:hint="eastAsia"/>
          <w:color w:val="000000"/>
          <w:sz w:val="28"/>
          <w:szCs w:val="28"/>
          <w:shd w:val="clear" w:color="auto" w:fill="FFFFFF"/>
        </w:rPr>
        <w:t>和管理职能于一身，各部门主管及时向物业办公室项目负责人反馈本部门工作，便于全面掌握日常工作及人员状况。</w:t>
      </w:r>
    </w:p>
    <w:p w:rsidR="00DF2F97" w:rsidRDefault="00DF2F97" w:rsidP="00DF2F97">
      <w:pPr>
        <w:spacing w:line="560" w:lineRule="exact"/>
        <w:rPr>
          <w:b/>
          <w:bCs/>
          <w:sz w:val="28"/>
          <w:szCs w:val="28"/>
        </w:rPr>
      </w:pPr>
      <w:bookmarkStart w:id="421" w:name="_Toc459801877"/>
      <w:bookmarkStart w:id="422" w:name="_Toc459055488"/>
      <w:r>
        <w:rPr>
          <w:rFonts w:hint="eastAsia"/>
          <w:b/>
          <w:bCs/>
          <w:sz w:val="28"/>
          <w:szCs w:val="28"/>
        </w:rPr>
        <w:t>2</w:t>
      </w:r>
      <w:r>
        <w:rPr>
          <w:rFonts w:hint="eastAsia"/>
          <w:b/>
          <w:bCs/>
          <w:sz w:val="28"/>
          <w:szCs w:val="28"/>
        </w:rPr>
        <w:t>、信息反馈机制</w:t>
      </w:r>
      <w:bookmarkEnd w:id="421"/>
      <w:bookmarkEnd w:id="422"/>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没有《纠正和预防措施》，</w:t>
      </w:r>
      <w:r>
        <w:rPr>
          <w:rFonts w:ascii="宋体" w:hAnsi="宋体" w:cs="宋体"/>
          <w:kern w:val="0"/>
          <w:sz w:val="28"/>
          <w:szCs w:val="28"/>
        </w:rPr>
        <w:t>ISO9001</w:t>
      </w:r>
      <w:r>
        <w:rPr>
          <w:rFonts w:ascii="宋体" w:hAnsi="宋体" w:cs="宋体" w:hint="eastAsia"/>
          <w:kern w:val="0"/>
          <w:sz w:val="28"/>
          <w:szCs w:val="28"/>
        </w:rPr>
        <w:t>质量体系就不能顺利贯彻，没有信息反馈和处理，服务中心就不能及时听取客户意见并实施有效措施改进，无法保证优良的物业服务。所以建立信息反馈及处理机制是十分必要的。</w:t>
      </w:r>
    </w:p>
    <w:p w:rsidR="00DF2F97" w:rsidRDefault="00DF2F97" w:rsidP="00DF2F97">
      <w:pPr>
        <w:spacing w:line="560" w:lineRule="exact"/>
        <w:rPr>
          <w:rFonts w:ascii="宋体" w:hAnsi="宋体"/>
          <w:sz w:val="28"/>
          <w:szCs w:val="28"/>
        </w:rPr>
      </w:pPr>
      <w:r>
        <w:rPr>
          <w:rFonts w:ascii="宋体" w:hAnsi="宋体" w:hint="eastAsia"/>
          <w:sz w:val="28"/>
          <w:szCs w:val="28"/>
        </w:rPr>
        <w:t>（1）信息反馈图：</w:t>
      </w:r>
    </w:p>
    <w:p w:rsidR="00DF2F97" w:rsidRDefault="00DF2F97" w:rsidP="00DF2F97">
      <w:pPr>
        <w:adjustRightInd w:val="0"/>
        <w:snapToGrid w:val="0"/>
        <w:spacing w:line="560" w:lineRule="exact"/>
        <w:rPr>
          <w:rFonts w:ascii="宋体" w:hAnsi="宋体"/>
          <w:bCs/>
          <w:sz w:val="28"/>
          <w:szCs w:val="28"/>
        </w:rPr>
      </w:pPr>
      <w:bookmarkStart w:id="423" w:name="_GoBack"/>
      <w:r>
        <w:rPr>
          <w:noProof/>
        </w:rPr>
        <w:lastRenderedPageBreak/>
        <w:drawing>
          <wp:anchor distT="0" distB="0" distL="114300" distR="114300" simplePos="0" relativeHeight="251671552" behindDoc="0" locked="0" layoutInCell="1" allowOverlap="1" wp14:anchorId="60DB193E" wp14:editId="50643E62">
            <wp:simplePos x="0" y="0"/>
            <wp:positionH relativeFrom="column">
              <wp:posOffset>426085</wp:posOffset>
            </wp:positionH>
            <wp:positionV relativeFrom="paragraph">
              <wp:posOffset>245745</wp:posOffset>
            </wp:positionV>
            <wp:extent cx="5429885" cy="6630670"/>
            <wp:effectExtent l="0" t="0" r="18415" b="17780"/>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79"/>
                    <a:stretch>
                      <a:fillRect/>
                    </a:stretch>
                  </pic:blipFill>
                  <pic:spPr>
                    <a:xfrm>
                      <a:off x="0" y="0"/>
                      <a:ext cx="5429885" cy="6630670"/>
                    </a:xfrm>
                    <a:prstGeom prst="rect">
                      <a:avLst/>
                    </a:prstGeom>
                    <a:noFill/>
                    <a:ln w="9525">
                      <a:noFill/>
                    </a:ln>
                  </pic:spPr>
                </pic:pic>
              </a:graphicData>
            </a:graphic>
            <wp14:sizeRelV relativeFrom="margin">
              <wp14:pctHeight>0</wp14:pctHeight>
            </wp14:sizeRelV>
          </wp:anchor>
        </w:drawing>
      </w:r>
      <w:bookmarkEnd w:id="423"/>
      <w:r>
        <w:rPr>
          <w:rFonts w:ascii="宋体" w:hAnsi="宋体" w:hint="eastAsia"/>
          <w:bCs/>
          <w:sz w:val="28"/>
          <w:szCs w:val="28"/>
        </w:rPr>
        <w:t>（2）信息反馈图说明：</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①</w:t>
      </w:r>
      <w:r>
        <w:rPr>
          <w:rFonts w:ascii="宋体" w:hAnsi="宋体" w:cs="宋体" w:hint="eastAsia"/>
          <w:sz w:val="28"/>
          <w:szCs w:val="28"/>
        </w:rPr>
        <w:t>信息是我们重要的经营资源。信息源要全面，汇聚与</w:t>
      </w:r>
      <w:r>
        <w:rPr>
          <w:rFonts w:ascii="宋体" w:hAnsi="宋体" w:cs="宋体" w:hint="eastAsia"/>
          <w:sz w:val="28"/>
          <w:szCs w:val="28"/>
          <w:lang w:val="zh-CN"/>
        </w:rPr>
        <w:t>办公楼</w:t>
      </w:r>
      <w:r>
        <w:rPr>
          <w:rFonts w:ascii="宋体" w:hAnsi="宋体" w:cs="宋体" w:hint="eastAsia"/>
          <w:sz w:val="28"/>
          <w:szCs w:val="28"/>
        </w:rPr>
        <w:t>管理有关的所有信息，使反馈具有一定的范围和频率，信息采集真实、科学；</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②</w:t>
      </w:r>
      <w:r>
        <w:rPr>
          <w:rFonts w:ascii="宋体" w:hAnsi="宋体" w:cs="宋体" w:hint="eastAsia"/>
          <w:sz w:val="28"/>
          <w:szCs w:val="28"/>
        </w:rPr>
        <w:t>保证信息反馈通道畅通，信息处理集中，所有信息汇聚到管理中</w:t>
      </w:r>
      <w:r>
        <w:rPr>
          <w:rFonts w:ascii="宋体" w:hAnsi="宋体" w:cs="宋体" w:hint="eastAsia"/>
          <w:sz w:val="28"/>
          <w:szCs w:val="28"/>
        </w:rPr>
        <w:lastRenderedPageBreak/>
        <w:t>心，经过分析整理，并由管理中心发出指令，跟踪检查；</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③</w:t>
      </w:r>
      <w:r>
        <w:rPr>
          <w:rFonts w:ascii="宋体" w:hAnsi="宋体" w:cs="宋体" w:hint="eastAsia"/>
          <w:sz w:val="28"/>
          <w:szCs w:val="28"/>
        </w:rPr>
        <w:t>保持指令权、检查权和处理权高度统一，避免责任分离所导致的管理失控；</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④</w:t>
      </w:r>
      <w:r>
        <w:rPr>
          <w:rFonts w:ascii="宋体" w:hAnsi="宋体" w:cs="宋体" w:hint="eastAsia"/>
          <w:sz w:val="28"/>
          <w:szCs w:val="28"/>
        </w:rPr>
        <w:t>充分利用现代化管理手段，利用物业管理软件及时获得、处理和利用信息；</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⑤</w:t>
      </w:r>
      <w:r>
        <w:rPr>
          <w:rFonts w:ascii="宋体" w:hAnsi="宋体" w:cs="宋体" w:hint="eastAsia"/>
          <w:sz w:val="28"/>
          <w:szCs w:val="28"/>
        </w:rPr>
        <w:t>在检查控制的方式中，我们采用行政检查、专项检查、交叉检查、外部检查、外部监督、秘密检查等方式。控制的措施有预先控制、现场控制、反馈控制；</w:t>
      </w:r>
    </w:p>
    <w:p w:rsidR="00DF2F97" w:rsidRDefault="00DF2F97" w:rsidP="00DF2F97">
      <w:pPr>
        <w:adjustRightInd w:val="0"/>
        <w:snapToGrid w:val="0"/>
        <w:spacing w:line="560" w:lineRule="exact"/>
        <w:ind w:firstLineChars="100" w:firstLine="280"/>
        <w:rPr>
          <w:rFonts w:ascii="宋体" w:hAnsi="宋体"/>
          <w:sz w:val="28"/>
          <w:szCs w:val="28"/>
        </w:rPr>
      </w:pPr>
      <w:r>
        <w:rPr>
          <w:rFonts w:ascii="宋体" w:eastAsia="宋体" w:hAnsi="宋体" w:cs="宋体" w:hint="eastAsia"/>
          <w:sz w:val="28"/>
          <w:szCs w:val="28"/>
        </w:rPr>
        <w:t>⑥</w:t>
      </w:r>
      <w:r>
        <w:rPr>
          <w:rFonts w:ascii="宋体" w:hAnsi="宋体" w:hint="eastAsia"/>
          <w:sz w:val="28"/>
          <w:szCs w:val="28"/>
        </w:rPr>
        <w:t>质量控制上，对不合格的服务制订了纠正偏差的处理措施。</w:t>
      </w:r>
    </w:p>
    <w:p w:rsidR="00DF2F97" w:rsidRDefault="00DF2F97" w:rsidP="00DF2F97">
      <w:pPr>
        <w:spacing w:line="560" w:lineRule="exact"/>
        <w:rPr>
          <w:rFonts w:ascii="宋体" w:hAnsi="宋体"/>
          <w:sz w:val="28"/>
          <w:szCs w:val="28"/>
        </w:rPr>
      </w:pPr>
      <w:r>
        <w:rPr>
          <w:rFonts w:ascii="宋体" w:hAnsi="宋体" w:hint="eastAsia"/>
          <w:sz w:val="28"/>
          <w:szCs w:val="28"/>
        </w:rPr>
        <w:t>（3）</w:t>
      </w:r>
      <w:r>
        <w:rPr>
          <w:rFonts w:ascii="宋体" w:hAnsi="宋体" w:cs="宋体" w:hint="eastAsia"/>
          <w:kern w:val="0"/>
          <w:sz w:val="28"/>
          <w:szCs w:val="28"/>
        </w:rPr>
        <w:t>具体措施</w:t>
      </w:r>
    </w:p>
    <w:p w:rsidR="00DF2F97" w:rsidRDefault="00DF2F97" w:rsidP="00DF2F97">
      <w:pPr>
        <w:adjustRightInd w:val="0"/>
        <w:snapToGrid w:val="0"/>
        <w:spacing w:line="560" w:lineRule="exact"/>
        <w:ind w:firstLineChars="100" w:firstLine="280"/>
        <w:rPr>
          <w:rFonts w:ascii="宋体" w:hAnsi="宋体" w:cs="宋体"/>
          <w:sz w:val="28"/>
          <w:szCs w:val="28"/>
        </w:rPr>
      </w:pPr>
      <w:r>
        <w:rPr>
          <w:rFonts w:ascii="宋体" w:eastAsia="宋体" w:hAnsi="宋体" w:cs="宋体" w:hint="eastAsia"/>
          <w:sz w:val="28"/>
          <w:szCs w:val="28"/>
        </w:rPr>
        <w:t>①</w:t>
      </w:r>
      <w:r>
        <w:rPr>
          <w:rFonts w:ascii="宋体" w:hAnsi="宋体" w:cs="宋体" w:hint="eastAsia"/>
          <w:kern w:val="0"/>
          <w:sz w:val="28"/>
          <w:szCs w:val="28"/>
        </w:rPr>
        <w:t>以两访、两会、两回馈的形式加强与客户之间的交流，确保信息的有效收集、管理。</w:t>
      </w:r>
      <w:proofErr w:type="gramStart"/>
      <w:r>
        <w:rPr>
          <w:rFonts w:ascii="宋体" w:hAnsi="宋体" w:cs="宋体" w:hint="eastAsia"/>
          <w:kern w:val="0"/>
          <w:sz w:val="28"/>
          <w:szCs w:val="28"/>
        </w:rPr>
        <w:t>两访即定时</w:t>
      </w:r>
      <w:proofErr w:type="gramEnd"/>
      <w:r>
        <w:rPr>
          <w:rFonts w:ascii="宋体" w:hAnsi="宋体" w:cs="宋体" w:hint="eastAsia"/>
          <w:kern w:val="0"/>
          <w:sz w:val="28"/>
          <w:szCs w:val="28"/>
        </w:rPr>
        <w:t>定期分级别的上门走访和服务回访；两会即每半年如</w:t>
      </w:r>
      <w:proofErr w:type="gramStart"/>
      <w:r>
        <w:rPr>
          <w:rFonts w:ascii="宋体" w:hAnsi="宋体" w:cs="宋体" w:hint="eastAsia"/>
          <w:kern w:val="0"/>
          <w:sz w:val="28"/>
          <w:szCs w:val="28"/>
        </w:rPr>
        <w:t>开客户</w:t>
      </w:r>
      <w:proofErr w:type="gramEnd"/>
      <w:r>
        <w:rPr>
          <w:rFonts w:ascii="宋体" w:hAnsi="宋体" w:cs="宋体" w:hint="eastAsia"/>
          <w:kern w:val="0"/>
          <w:sz w:val="28"/>
          <w:szCs w:val="28"/>
        </w:rPr>
        <w:t>恳谈会，面对面的与客户进行沟通，汇总客户服务需求信息并有计划的落实实施；两回馈即走访、恳谈会上所有的客户服务需求在落实过程中、落实完毕后要给客户进行如实的信息回馈；</w:t>
      </w:r>
    </w:p>
    <w:p w:rsidR="00DF2F97" w:rsidRDefault="00DF2F97" w:rsidP="00DF2F97">
      <w:pPr>
        <w:adjustRightInd w:val="0"/>
        <w:snapToGrid w:val="0"/>
        <w:spacing w:line="560" w:lineRule="exact"/>
        <w:ind w:firstLineChars="100" w:firstLine="280"/>
        <w:rPr>
          <w:rFonts w:ascii="宋体" w:hAnsi="宋体" w:cs="宋体"/>
          <w:kern w:val="0"/>
          <w:sz w:val="28"/>
          <w:szCs w:val="28"/>
        </w:rPr>
      </w:pPr>
      <w:r>
        <w:rPr>
          <w:rFonts w:ascii="宋体" w:eastAsia="宋体" w:hAnsi="宋体" w:cs="宋体" w:hint="eastAsia"/>
          <w:sz w:val="28"/>
          <w:szCs w:val="28"/>
        </w:rPr>
        <w:t>②</w:t>
      </w:r>
      <w:r>
        <w:rPr>
          <w:rFonts w:ascii="宋体" w:hAnsi="宋体" w:cs="宋体" w:hint="eastAsia"/>
          <w:kern w:val="0"/>
          <w:sz w:val="28"/>
          <w:szCs w:val="28"/>
        </w:rPr>
        <w:t>24小时接受和处理各方面的信息；</w:t>
      </w:r>
    </w:p>
    <w:p w:rsidR="00DF2F97" w:rsidRDefault="00DF2F97" w:rsidP="00DF2F97">
      <w:pPr>
        <w:adjustRightInd w:val="0"/>
        <w:snapToGrid w:val="0"/>
        <w:spacing w:line="560" w:lineRule="exact"/>
        <w:ind w:firstLineChars="100" w:firstLine="280"/>
        <w:jc w:val="left"/>
        <w:rPr>
          <w:rFonts w:ascii="宋体" w:hAnsi="宋体"/>
          <w:sz w:val="28"/>
          <w:szCs w:val="28"/>
        </w:rPr>
      </w:pPr>
      <w:r>
        <w:rPr>
          <w:rFonts w:ascii="宋体" w:eastAsia="宋体" w:hAnsi="宋体" w:cs="宋体" w:hint="eastAsia"/>
          <w:sz w:val="28"/>
          <w:szCs w:val="28"/>
        </w:rPr>
        <w:t>③</w:t>
      </w:r>
      <w:r>
        <w:rPr>
          <w:rFonts w:ascii="宋体" w:hAnsi="宋体" w:hint="eastAsia"/>
          <w:sz w:val="28"/>
          <w:szCs w:val="28"/>
        </w:rPr>
        <w:t>运用首问负责制保证信息迅速响应：</w:t>
      </w:r>
    </w:p>
    <w:p w:rsidR="00DF2F97" w:rsidRDefault="00DF2F97" w:rsidP="00DF2F97">
      <w:pPr>
        <w:adjustRightInd w:val="0"/>
        <w:snapToGrid w:val="0"/>
        <w:spacing w:line="560" w:lineRule="exact"/>
        <w:ind w:firstLineChars="200" w:firstLine="560"/>
        <w:jc w:val="left"/>
        <w:rPr>
          <w:rFonts w:ascii="宋体" w:hAnsi="宋体"/>
          <w:sz w:val="28"/>
          <w:szCs w:val="28"/>
        </w:rPr>
      </w:pPr>
      <w:r>
        <w:rPr>
          <w:rFonts w:ascii="宋体" w:hAnsi="宋体" w:hint="eastAsia"/>
          <w:sz w:val="28"/>
          <w:szCs w:val="28"/>
        </w:rPr>
        <w:t>应用信息首问负责制，</w:t>
      </w:r>
      <w:r>
        <w:rPr>
          <w:rFonts w:ascii="宋体" w:hAnsi="宋体"/>
          <w:sz w:val="28"/>
          <w:szCs w:val="28"/>
        </w:rPr>
        <w:t>我们将保证在第一时间内</w:t>
      </w:r>
      <w:r>
        <w:rPr>
          <w:rFonts w:ascii="宋体" w:hAnsi="宋体" w:hint="eastAsia"/>
          <w:sz w:val="28"/>
          <w:szCs w:val="28"/>
        </w:rPr>
        <w:t>得到客户服务需求信息后进行处理、解决、回馈，避免</w:t>
      </w:r>
      <w:r>
        <w:rPr>
          <w:rFonts w:ascii="宋体" w:hAnsi="宋体"/>
          <w:sz w:val="28"/>
          <w:szCs w:val="28"/>
        </w:rPr>
        <w:t>推诿扯皮</w:t>
      </w:r>
      <w:r>
        <w:rPr>
          <w:rFonts w:ascii="宋体" w:hAnsi="宋体" w:hint="eastAsia"/>
          <w:sz w:val="28"/>
          <w:szCs w:val="28"/>
        </w:rPr>
        <w:t>，</w:t>
      </w:r>
      <w:r>
        <w:rPr>
          <w:rFonts w:ascii="宋体" w:hAnsi="宋体"/>
          <w:sz w:val="28"/>
          <w:szCs w:val="28"/>
        </w:rPr>
        <w:t>现象</w:t>
      </w:r>
      <w:r>
        <w:rPr>
          <w:rFonts w:ascii="宋体" w:hAnsi="宋体" w:hint="eastAsia"/>
          <w:sz w:val="28"/>
          <w:szCs w:val="28"/>
        </w:rPr>
        <w:t>信息丢失。</w:t>
      </w:r>
    </w:p>
    <w:p w:rsidR="00DF2F97" w:rsidRDefault="00DF2F97" w:rsidP="00DF2F97">
      <w:pPr>
        <w:adjustRightInd w:val="0"/>
        <w:snapToGrid w:val="0"/>
        <w:spacing w:line="560" w:lineRule="exact"/>
        <w:ind w:firstLineChars="200" w:firstLine="560"/>
        <w:jc w:val="left"/>
        <w:rPr>
          <w:rFonts w:ascii="宋体" w:hAnsi="宋体"/>
          <w:sz w:val="28"/>
          <w:szCs w:val="28"/>
        </w:rPr>
      </w:pPr>
      <w:r>
        <w:rPr>
          <w:rFonts w:ascii="宋体" w:hAnsi="宋体"/>
          <w:sz w:val="28"/>
          <w:szCs w:val="28"/>
        </w:rPr>
        <w:t>a  当</w:t>
      </w:r>
      <w:r>
        <w:rPr>
          <w:rFonts w:ascii="宋体" w:hAnsi="宋体" w:hint="eastAsia"/>
          <w:sz w:val="28"/>
          <w:szCs w:val="28"/>
        </w:rPr>
        <w:t>客户</w:t>
      </w:r>
      <w:r>
        <w:rPr>
          <w:rFonts w:ascii="宋体" w:hAnsi="宋体"/>
          <w:sz w:val="28"/>
          <w:szCs w:val="28"/>
        </w:rPr>
        <w:t>、访客</w:t>
      </w:r>
      <w:r>
        <w:rPr>
          <w:rFonts w:ascii="宋体" w:hAnsi="宋体" w:hint="eastAsia"/>
          <w:sz w:val="28"/>
          <w:szCs w:val="28"/>
        </w:rPr>
        <w:t>等</w:t>
      </w:r>
      <w:r>
        <w:rPr>
          <w:rFonts w:ascii="宋体" w:hAnsi="宋体"/>
          <w:sz w:val="28"/>
          <w:szCs w:val="28"/>
        </w:rPr>
        <w:t>有需求要</w:t>
      </w:r>
      <w:r>
        <w:rPr>
          <w:rFonts w:ascii="宋体" w:hAnsi="宋体" w:hint="eastAsia"/>
          <w:sz w:val="28"/>
          <w:szCs w:val="28"/>
        </w:rPr>
        <w:t>服务中心</w:t>
      </w:r>
      <w:r>
        <w:rPr>
          <w:rFonts w:ascii="宋体" w:hAnsi="宋体"/>
          <w:sz w:val="28"/>
          <w:szCs w:val="28"/>
        </w:rPr>
        <w:t>解决或向员工询问时，所接到或问到的第一位员工为“首问负责人”，不论何种问题、是否属于自己的工作范围、管理权限、知情与否</w:t>
      </w:r>
      <w:r>
        <w:rPr>
          <w:rFonts w:ascii="宋体" w:hAnsi="宋体" w:hint="eastAsia"/>
          <w:sz w:val="28"/>
          <w:szCs w:val="28"/>
        </w:rPr>
        <w:t>，</w:t>
      </w:r>
      <w:r>
        <w:rPr>
          <w:rFonts w:ascii="宋体" w:hAnsi="宋体"/>
          <w:sz w:val="28"/>
          <w:szCs w:val="28"/>
        </w:rPr>
        <w:t>“首问负责人”必须负责协调处理相关事宜</w:t>
      </w:r>
      <w:r>
        <w:rPr>
          <w:rFonts w:ascii="宋体" w:hAnsi="宋体" w:hint="eastAsia"/>
          <w:sz w:val="28"/>
          <w:szCs w:val="28"/>
        </w:rPr>
        <w:t>；</w:t>
      </w:r>
    </w:p>
    <w:p w:rsidR="00DF2F97" w:rsidRDefault="00DF2F97" w:rsidP="00DF2F97">
      <w:pPr>
        <w:adjustRightInd w:val="0"/>
        <w:snapToGrid w:val="0"/>
        <w:spacing w:line="560" w:lineRule="exact"/>
        <w:ind w:firstLineChars="200" w:firstLine="560"/>
        <w:jc w:val="left"/>
        <w:rPr>
          <w:rFonts w:ascii="宋体" w:hAnsi="宋体"/>
          <w:sz w:val="28"/>
          <w:szCs w:val="28"/>
        </w:rPr>
      </w:pPr>
      <w:r>
        <w:rPr>
          <w:rFonts w:ascii="宋体" w:hAnsi="宋体"/>
          <w:sz w:val="28"/>
          <w:szCs w:val="28"/>
        </w:rPr>
        <w:lastRenderedPageBreak/>
        <w:t>b  当</w:t>
      </w:r>
      <w:r>
        <w:rPr>
          <w:rFonts w:ascii="宋体" w:hAnsi="宋体" w:hint="eastAsia"/>
          <w:sz w:val="28"/>
          <w:szCs w:val="28"/>
        </w:rPr>
        <w:t>客户</w:t>
      </w:r>
      <w:r>
        <w:rPr>
          <w:rFonts w:ascii="宋体" w:hAnsi="宋体"/>
          <w:sz w:val="28"/>
          <w:szCs w:val="28"/>
        </w:rPr>
        <w:t>投诉或咨询的事项不属于本人或本部门、本项目处范围的，应及时帮助</w:t>
      </w:r>
      <w:r>
        <w:rPr>
          <w:rFonts w:ascii="宋体" w:hAnsi="宋体" w:hint="eastAsia"/>
          <w:sz w:val="28"/>
          <w:szCs w:val="28"/>
        </w:rPr>
        <w:t>客户</w:t>
      </w:r>
      <w:r>
        <w:rPr>
          <w:rFonts w:ascii="宋体" w:hAnsi="宋体"/>
          <w:sz w:val="28"/>
          <w:szCs w:val="28"/>
        </w:rPr>
        <w:t>联系到相关责任人或部门</w:t>
      </w:r>
      <w:r>
        <w:rPr>
          <w:rFonts w:ascii="宋体" w:hAnsi="宋体" w:hint="eastAsia"/>
          <w:sz w:val="28"/>
          <w:szCs w:val="28"/>
        </w:rPr>
        <w:t>，</w:t>
      </w:r>
      <w:r>
        <w:rPr>
          <w:rFonts w:ascii="宋体" w:hAnsi="宋体"/>
          <w:sz w:val="28"/>
          <w:szCs w:val="28"/>
        </w:rPr>
        <w:t>即“二问负责人”，其要承担与“首问负责人”相同的责任，如遇重大问题应填写“重要疑难事项转呈单”，由“二问负责人”签字接管。此时，“首问负责人”要跟踪处理结果</w:t>
      </w:r>
      <w:r>
        <w:rPr>
          <w:rFonts w:ascii="宋体" w:hAnsi="宋体" w:hint="eastAsia"/>
          <w:sz w:val="28"/>
          <w:szCs w:val="28"/>
        </w:rPr>
        <w:t>；</w:t>
      </w:r>
    </w:p>
    <w:p w:rsidR="00DF2F97" w:rsidRDefault="00DF2F97" w:rsidP="00DF2F97">
      <w:pPr>
        <w:pStyle w:val="a5"/>
        <w:adjustRightInd w:val="0"/>
        <w:snapToGrid w:val="0"/>
        <w:spacing w:line="560" w:lineRule="exact"/>
        <w:ind w:firstLineChars="200" w:firstLine="560"/>
        <w:jc w:val="left"/>
        <w:rPr>
          <w:rFonts w:ascii="宋体" w:eastAsia="宋体" w:hAnsi="宋体"/>
          <w:sz w:val="28"/>
          <w:szCs w:val="28"/>
        </w:rPr>
      </w:pPr>
      <w:r>
        <w:rPr>
          <w:rFonts w:ascii="宋体" w:eastAsia="宋体" w:hAnsi="宋体"/>
          <w:sz w:val="28"/>
          <w:szCs w:val="28"/>
        </w:rPr>
        <w:t>c  对非公司原因造成的问题、事故，员工要耐心细致地做好解决工作，对一时难以解决的问题，承办人员要认真向客户做出解释说明，讲清原因。</w:t>
      </w:r>
    </w:p>
    <w:p w:rsidR="00DF2F97" w:rsidRPr="00317D7C" w:rsidRDefault="00DF2F97" w:rsidP="00DF2F97">
      <w:pPr>
        <w:pStyle w:val="af1"/>
        <w:numPr>
          <w:ilvl w:val="0"/>
          <w:numId w:val="16"/>
        </w:numPr>
        <w:adjustRightInd w:val="0"/>
        <w:snapToGrid w:val="0"/>
        <w:spacing w:line="560" w:lineRule="exact"/>
        <w:ind w:firstLineChars="0"/>
        <w:jc w:val="left"/>
        <w:rPr>
          <w:rFonts w:ascii="宋体" w:hAnsi="宋体"/>
          <w:sz w:val="28"/>
          <w:szCs w:val="28"/>
        </w:rPr>
      </w:pPr>
      <w:r w:rsidRPr="00317D7C">
        <w:rPr>
          <w:rFonts w:ascii="宋体" w:hAnsi="宋体" w:cs="宋体" w:hint="eastAsia"/>
          <w:kern w:val="0"/>
          <w:sz w:val="28"/>
          <w:szCs w:val="28"/>
        </w:rPr>
        <w:t>回访制度是信息反馈的一个重要环节。</w:t>
      </w:r>
    </w:p>
    <w:p w:rsidR="00DF2F97" w:rsidRDefault="00DF2F97" w:rsidP="00DF2F97">
      <w:pPr>
        <w:adjustRightInd w:val="0"/>
        <w:snapToGrid w:val="0"/>
        <w:spacing w:line="560" w:lineRule="exact"/>
        <w:ind w:firstLineChars="200" w:firstLine="560"/>
        <w:jc w:val="left"/>
        <w:rPr>
          <w:rFonts w:ascii="宋体" w:hAnsi="宋体" w:cs="宋体"/>
          <w:sz w:val="28"/>
          <w:szCs w:val="28"/>
        </w:rPr>
      </w:pPr>
      <w:r>
        <w:rPr>
          <w:rFonts w:ascii="宋体" w:hAnsi="宋体" w:cs="宋体"/>
          <w:kern w:val="0"/>
          <w:sz w:val="28"/>
          <w:szCs w:val="28"/>
        </w:rPr>
        <w:t xml:space="preserve">a  </w:t>
      </w:r>
      <w:r>
        <w:rPr>
          <w:rFonts w:ascii="宋体" w:hAnsi="宋体" w:cs="宋体" w:hint="eastAsia"/>
          <w:kern w:val="0"/>
          <w:sz w:val="28"/>
          <w:szCs w:val="28"/>
        </w:rPr>
        <w:t>回访的时间安排：</w:t>
      </w:r>
    </w:p>
    <w:p w:rsidR="00DF2F97" w:rsidRDefault="00DF2F97" w:rsidP="00DF2F97">
      <w:pPr>
        <w:adjustRightInd w:val="0"/>
        <w:snapToGrid w:val="0"/>
        <w:spacing w:line="560" w:lineRule="exact"/>
        <w:ind w:firstLineChars="200" w:firstLine="560"/>
        <w:jc w:val="left"/>
        <w:rPr>
          <w:rFonts w:ascii="宋体" w:hAnsi="宋体" w:cs="宋体"/>
          <w:sz w:val="28"/>
          <w:szCs w:val="28"/>
        </w:rPr>
      </w:pPr>
      <w:r>
        <w:rPr>
          <w:rFonts w:ascii="宋体" w:hAnsi="宋体" w:cs="宋体" w:hint="eastAsia"/>
          <w:kern w:val="0"/>
          <w:sz w:val="28"/>
          <w:szCs w:val="28"/>
        </w:rPr>
        <w:t>新项目接管的回访，应在新项目接管完毕后的一个月内进行；</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投诉事件的回访，应在投诉处理完毕后的三天内进行；</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维修工程的回访，应在完成维修工程一周内进行；</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急救病人的回访，应在急救工作结束后的一周内进行；</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其他管理服务工作的回访，应安排在完成管理服务工作后的一周内进行；</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 xml:space="preserve">各部门回访时间根据实际需要由部门经理合理安排。 </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kern w:val="0"/>
          <w:sz w:val="28"/>
          <w:szCs w:val="28"/>
        </w:rPr>
        <w:t xml:space="preserve">b  </w:t>
      </w:r>
      <w:r>
        <w:rPr>
          <w:rFonts w:ascii="宋体" w:hAnsi="宋体" w:cs="宋体" w:hint="eastAsia"/>
          <w:kern w:val="0"/>
          <w:sz w:val="28"/>
          <w:szCs w:val="28"/>
        </w:rPr>
        <w:t xml:space="preserve"> 回访方法</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书面回访；</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上门回访；</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电话回访。</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 xml:space="preserve">c </w:t>
      </w:r>
      <w:r>
        <w:rPr>
          <w:rFonts w:ascii="宋体" w:hAnsi="宋体" w:cs="宋体"/>
          <w:kern w:val="0"/>
          <w:sz w:val="28"/>
          <w:szCs w:val="28"/>
        </w:rPr>
        <w:t xml:space="preserve">  </w:t>
      </w:r>
      <w:r>
        <w:rPr>
          <w:rFonts w:ascii="宋体" w:hAnsi="宋体" w:cs="宋体" w:hint="eastAsia"/>
          <w:kern w:val="0"/>
          <w:sz w:val="28"/>
          <w:szCs w:val="28"/>
        </w:rPr>
        <w:t>回访率</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投诉事件的回访率要求达到100%；</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维修服务回访率要求达到100%；</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lastRenderedPageBreak/>
        <w:t>求助服务的回访率要求达到60%；</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各部门的客户回访率要达到100%。</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kern w:val="0"/>
          <w:sz w:val="28"/>
          <w:szCs w:val="28"/>
        </w:rPr>
        <w:t xml:space="preserve">d  </w:t>
      </w:r>
      <w:r>
        <w:rPr>
          <w:rFonts w:ascii="宋体" w:hAnsi="宋体" w:cs="宋体" w:hint="eastAsia"/>
          <w:kern w:val="0"/>
          <w:sz w:val="28"/>
          <w:szCs w:val="28"/>
        </w:rPr>
        <w:t xml:space="preserve"> 回访的内容</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质量评价；</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服务效果的评价；</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满意程度的评价；</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缺点与不足评价；</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建议的征集。</w:t>
      </w:r>
    </w:p>
    <w:p w:rsidR="00DF2F97" w:rsidRDefault="00DF2F97" w:rsidP="00DF2F97">
      <w:pPr>
        <w:adjustRightInd w:val="0"/>
        <w:snapToGrid w:val="0"/>
        <w:spacing w:line="560" w:lineRule="exact"/>
        <w:ind w:firstLineChars="200" w:firstLine="560"/>
        <w:jc w:val="left"/>
        <w:rPr>
          <w:rFonts w:ascii="宋体" w:hAnsi="宋体"/>
          <w:sz w:val="28"/>
          <w:szCs w:val="28"/>
        </w:rPr>
      </w:pPr>
      <w:r>
        <w:rPr>
          <w:rFonts w:ascii="宋体" w:eastAsia="宋体" w:hAnsi="宋体" w:cs="宋体"/>
          <w:sz w:val="28"/>
          <w:szCs w:val="28"/>
        </w:rPr>
        <w:t xml:space="preserve">e  </w:t>
      </w:r>
      <w:r>
        <w:rPr>
          <w:rFonts w:ascii="宋体" w:hAnsi="宋体" w:hint="eastAsia"/>
          <w:sz w:val="28"/>
          <w:szCs w:val="28"/>
        </w:rPr>
        <w:t>重视外部信息，有计划定期汇总搜集。</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服务中心每年向甲方提供一份季度工作报告书，包括管理管理运营，征询客户意见情况；</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切实推行ISO9001质量体系中《客户意见调查》程序；</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定期组织服务中心员工开会，听取服务中心员工的反馈信息。获得反馈信息后，由服务中心分析处理，向相关部门、人员发出指令并监督其及时改进，直到圆满解决问题。</w:t>
      </w:r>
    </w:p>
    <w:p w:rsidR="00DF2F97" w:rsidRDefault="00DF2F97" w:rsidP="00DF2F97">
      <w:pPr>
        <w:spacing w:line="560" w:lineRule="exact"/>
        <w:rPr>
          <w:b/>
          <w:bCs/>
          <w:sz w:val="28"/>
          <w:szCs w:val="28"/>
        </w:rPr>
      </w:pPr>
      <w:bookmarkStart w:id="424" w:name="_Toc459055490"/>
      <w:bookmarkStart w:id="425" w:name="_Toc459801879"/>
      <w:bookmarkStart w:id="426" w:name="_Toc455916812"/>
      <w:r>
        <w:rPr>
          <w:rFonts w:hint="eastAsia"/>
          <w:b/>
          <w:bCs/>
          <w:sz w:val="28"/>
          <w:szCs w:val="28"/>
        </w:rPr>
        <w:t>3</w:t>
      </w:r>
      <w:r>
        <w:rPr>
          <w:rFonts w:hint="eastAsia"/>
          <w:b/>
          <w:bCs/>
          <w:sz w:val="28"/>
          <w:szCs w:val="28"/>
        </w:rPr>
        <w:t>、监督机制</w:t>
      </w:r>
      <w:bookmarkEnd w:id="424"/>
      <w:bookmarkEnd w:id="425"/>
      <w:bookmarkEnd w:id="426"/>
    </w:p>
    <w:p w:rsidR="00DF2F97" w:rsidRDefault="00DF2F97" w:rsidP="00DF2F97">
      <w:pPr>
        <w:autoSpaceDE w:val="0"/>
        <w:autoSpaceDN w:val="0"/>
        <w:adjustRightInd w:val="0"/>
        <w:snapToGrid w:val="0"/>
        <w:spacing w:line="560" w:lineRule="exact"/>
        <w:ind w:firstLineChars="200" w:firstLine="560"/>
        <w:rPr>
          <w:rFonts w:ascii="宋体" w:hAnsi="宋体"/>
          <w:sz w:val="28"/>
          <w:szCs w:val="28"/>
        </w:rPr>
      </w:pPr>
      <w:r>
        <w:rPr>
          <w:rFonts w:ascii="宋体" w:hAnsi="宋体" w:hint="eastAsia"/>
          <w:sz w:val="28"/>
          <w:szCs w:val="28"/>
        </w:rPr>
        <w:t>我们在开展物业服务的过程中，将严格按照国家、政府及上级主管部门的有关法律、法规要求开展工作，定期向我公司和委托方报告工作，探讨物业服务运作事务，提交财务报告书，并制订出日常工作计划，分解量化到部门及每个岗位，实行目标管理责任制，每年对管理目标进行考核。严格按</w:t>
      </w:r>
      <w:r>
        <w:rPr>
          <w:rFonts w:ascii="宋体" w:hAnsi="宋体"/>
          <w:sz w:val="28"/>
          <w:szCs w:val="28"/>
        </w:rPr>
        <w:t>ISO9001</w:t>
      </w:r>
      <w:r>
        <w:rPr>
          <w:rFonts w:ascii="宋体" w:hAnsi="宋体" w:hint="eastAsia"/>
          <w:sz w:val="28"/>
          <w:szCs w:val="28"/>
        </w:rPr>
        <w:t>质量体系运作，对每个项目的管理服务过程建立原始记录，通过现场检查、部门自查、公司内外部质量审核，确保管理工作的监督机制有效运作。</w:t>
      </w:r>
    </w:p>
    <w:p w:rsidR="00DF2F97" w:rsidRDefault="00DF2F97" w:rsidP="00DF2F97">
      <w:pPr>
        <w:spacing w:line="560" w:lineRule="exact"/>
        <w:rPr>
          <w:rFonts w:ascii="宋体" w:hAnsi="宋体"/>
          <w:bCs/>
          <w:sz w:val="28"/>
          <w:szCs w:val="28"/>
        </w:rPr>
      </w:pPr>
      <w:r>
        <w:rPr>
          <w:rFonts w:ascii="宋体" w:hAnsi="宋体" w:hint="eastAsia"/>
          <w:bCs/>
          <w:sz w:val="28"/>
          <w:szCs w:val="28"/>
        </w:rPr>
        <w:t>（1）外部组织系统监督</w:t>
      </w:r>
    </w:p>
    <w:p w:rsidR="00DF2F97" w:rsidRDefault="00DF2F97" w:rsidP="00DF2F97">
      <w:pPr>
        <w:adjustRightInd w:val="0"/>
        <w:snapToGrid w:val="0"/>
        <w:spacing w:line="560" w:lineRule="exact"/>
        <w:ind w:firstLineChars="200" w:firstLine="560"/>
        <w:jc w:val="left"/>
        <w:rPr>
          <w:rFonts w:ascii="宋体" w:hAnsi="宋体"/>
          <w:bCs/>
          <w:sz w:val="28"/>
          <w:szCs w:val="28"/>
        </w:rPr>
      </w:pPr>
      <w:r>
        <w:rPr>
          <w:rFonts w:ascii="宋体" w:hAnsi="宋体" w:hint="eastAsia"/>
          <w:bCs/>
          <w:sz w:val="28"/>
          <w:szCs w:val="28"/>
        </w:rPr>
        <w:lastRenderedPageBreak/>
        <w:t>在相关政府职能部门的监控下，严格执行相应法律法规，规范日常管理行为。</w:t>
      </w:r>
    </w:p>
    <w:p w:rsidR="00DF2F97" w:rsidRDefault="00DF2F97" w:rsidP="00DF2F97">
      <w:pPr>
        <w:spacing w:line="560" w:lineRule="exact"/>
        <w:rPr>
          <w:rFonts w:ascii="宋体" w:hAnsi="宋体"/>
          <w:bCs/>
          <w:sz w:val="28"/>
          <w:szCs w:val="28"/>
        </w:rPr>
      </w:pPr>
      <w:r>
        <w:rPr>
          <w:rFonts w:ascii="宋体" w:hAnsi="宋体" w:hint="eastAsia"/>
          <w:bCs/>
          <w:sz w:val="28"/>
          <w:szCs w:val="28"/>
        </w:rPr>
        <w:t>（2）内部组织系统监督</w:t>
      </w:r>
    </w:p>
    <w:p w:rsidR="00DF2F97" w:rsidRDefault="00DF2F97" w:rsidP="00DF2F97">
      <w:pPr>
        <w:adjustRightInd w:val="0"/>
        <w:snapToGrid w:val="0"/>
        <w:spacing w:line="560" w:lineRule="exact"/>
        <w:ind w:firstLineChars="200" w:firstLine="560"/>
        <w:jc w:val="left"/>
        <w:rPr>
          <w:rFonts w:ascii="宋体" w:hAnsi="宋体"/>
          <w:bCs/>
          <w:sz w:val="28"/>
          <w:szCs w:val="28"/>
        </w:rPr>
      </w:pPr>
      <w:r>
        <w:rPr>
          <w:rFonts w:ascii="宋体" w:hAnsi="宋体"/>
          <w:bCs/>
          <w:sz w:val="28"/>
          <w:szCs w:val="28"/>
        </w:rPr>
        <w:t>公司品质管理部和</w:t>
      </w:r>
      <w:r>
        <w:rPr>
          <w:rFonts w:ascii="宋体" w:hAnsi="宋体" w:cs="宋体" w:hint="eastAsia"/>
          <w:bCs/>
          <w:sz w:val="28"/>
          <w:szCs w:val="28"/>
        </w:rPr>
        <w:t>服务中心</w:t>
      </w:r>
      <w:r>
        <w:rPr>
          <w:rFonts w:ascii="宋体" w:hAnsi="宋体"/>
          <w:bCs/>
          <w:sz w:val="28"/>
          <w:szCs w:val="28"/>
        </w:rPr>
        <w:t>品质监督员双管齐下齐抓共管</w:t>
      </w:r>
      <w:r>
        <w:rPr>
          <w:rFonts w:ascii="宋体" w:hAnsi="宋体" w:hint="eastAsia"/>
          <w:bCs/>
          <w:sz w:val="28"/>
          <w:szCs w:val="28"/>
        </w:rPr>
        <w:t>，</w:t>
      </w:r>
      <w:r>
        <w:rPr>
          <w:rFonts w:ascii="宋体" w:hAnsi="宋体"/>
          <w:bCs/>
          <w:sz w:val="28"/>
          <w:szCs w:val="28"/>
        </w:rPr>
        <w:t>对于物业</w:t>
      </w:r>
      <w:r>
        <w:rPr>
          <w:rFonts w:ascii="宋体" w:hAnsi="宋体" w:hint="eastAsia"/>
          <w:bCs/>
          <w:sz w:val="28"/>
          <w:szCs w:val="28"/>
        </w:rPr>
        <w:t>服务</w:t>
      </w:r>
      <w:r>
        <w:rPr>
          <w:rFonts w:ascii="宋体" w:hAnsi="宋体"/>
          <w:bCs/>
          <w:sz w:val="28"/>
          <w:szCs w:val="28"/>
        </w:rPr>
        <w:t>人员的日常工作，</w:t>
      </w:r>
      <w:r>
        <w:rPr>
          <w:rFonts w:ascii="宋体" w:hAnsi="宋体" w:hint="eastAsia"/>
          <w:bCs/>
          <w:sz w:val="28"/>
          <w:szCs w:val="28"/>
        </w:rPr>
        <w:t>进行科学检查</w:t>
      </w:r>
      <w:r>
        <w:rPr>
          <w:rFonts w:ascii="宋体" w:hAnsi="宋体"/>
          <w:bCs/>
          <w:sz w:val="28"/>
          <w:szCs w:val="28"/>
        </w:rPr>
        <w:t>，同时制定了严格的考核、奖罚、晋升、辞退制度，通过公司和各</w:t>
      </w:r>
      <w:r>
        <w:rPr>
          <w:rFonts w:ascii="宋体" w:hAnsi="宋体" w:cs="宋体" w:hint="eastAsia"/>
          <w:bCs/>
          <w:sz w:val="28"/>
          <w:szCs w:val="28"/>
        </w:rPr>
        <w:t>服务中心</w:t>
      </w:r>
      <w:r>
        <w:rPr>
          <w:rFonts w:ascii="宋体" w:hAnsi="宋体"/>
          <w:bCs/>
          <w:sz w:val="28"/>
          <w:szCs w:val="28"/>
        </w:rPr>
        <w:t>的品质监管员进行服务质量管理监督，对服务现场进行定期和不定期的考核和抽查，检查服务质量和服务态度是否符合标准。</w:t>
      </w:r>
    </w:p>
    <w:p w:rsidR="00DF2F97" w:rsidRDefault="00DF2F97" w:rsidP="00DF2F97">
      <w:pPr>
        <w:spacing w:line="560" w:lineRule="exact"/>
        <w:rPr>
          <w:rFonts w:ascii="宋体" w:hAnsi="宋体" w:cs="宋体"/>
          <w:bCs/>
          <w:kern w:val="0"/>
          <w:sz w:val="28"/>
          <w:szCs w:val="28"/>
        </w:rPr>
      </w:pPr>
      <w:r>
        <w:rPr>
          <w:rFonts w:ascii="宋体" w:hAnsi="宋体" w:hint="eastAsia"/>
          <w:bCs/>
          <w:sz w:val="28"/>
          <w:szCs w:val="28"/>
        </w:rPr>
        <w:t>（3）</w:t>
      </w:r>
      <w:r>
        <w:rPr>
          <w:rFonts w:ascii="宋体" w:hAnsi="宋体" w:cs="宋体" w:hint="eastAsia"/>
          <w:bCs/>
          <w:kern w:val="0"/>
          <w:sz w:val="28"/>
          <w:szCs w:val="28"/>
        </w:rPr>
        <w:t>具体措施：</w:t>
      </w:r>
    </w:p>
    <w:p w:rsidR="00DF2F97" w:rsidRDefault="00DF2F97" w:rsidP="00DF2F97">
      <w:pPr>
        <w:autoSpaceDE w:val="0"/>
        <w:autoSpaceDN w:val="0"/>
        <w:adjustRightInd w:val="0"/>
        <w:snapToGrid w:val="0"/>
        <w:spacing w:line="560" w:lineRule="exact"/>
        <w:ind w:firstLineChars="100" w:firstLine="280"/>
        <w:rPr>
          <w:rFonts w:ascii="宋体" w:hAnsi="宋体" w:cs="宋体"/>
          <w:kern w:val="0"/>
          <w:sz w:val="28"/>
          <w:szCs w:val="28"/>
        </w:rPr>
      </w:pPr>
      <w:r>
        <w:rPr>
          <w:rFonts w:ascii="宋体" w:eastAsia="宋体" w:hAnsi="宋体" w:cs="宋体" w:hint="eastAsia"/>
          <w:sz w:val="28"/>
          <w:szCs w:val="28"/>
        </w:rPr>
        <w:t>①</w:t>
      </w:r>
      <w:r>
        <w:rPr>
          <w:rFonts w:ascii="宋体" w:hAnsi="宋体" w:cs="宋体" w:hint="eastAsia"/>
          <w:kern w:val="0"/>
          <w:sz w:val="28"/>
          <w:szCs w:val="28"/>
        </w:rPr>
        <w:t>公开监督制：公布服务中心监督投诉电话，24小时受理投诉。所有员工佩带工作牌上岗，以便于公开监督。</w:t>
      </w:r>
    </w:p>
    <w:p w:rsidR="00DF2F97" w:rsidRDefault="00DF2F97" w:rsidP="00DF2F97">
      <w:pPr>
        <w:autoSpaceDE w:val="0"/>
        <w:autoSpaceDN w:val="0"/>
        <w:adjustRightInd w:val="0"/>
        <w:snapToGrid w:val="0"/>
        <w:spacing w:line="560" w:lineRule="exact"/>
        <w:ind w:firstLineChars="100" w:firstLine="280"/>
        <w:rPr>
          <w:rFonts w:ascii="宋体" w:hAnsi="宋体" w:cs="宋体"/>
          <w:kern w:val="0"/>
          <w:sz w:val="28"/>
          <w:szCs w:val="28"/>
        </w:rPr>
      </w:pPr>
      <w:r>
        <w:rPr>
          <w:rFonts w:ascii="宋体" w:eastAsia="宋体" w:hAnsi="宋体" w:cs="宋体" w:hint="eastAsia"/>
          <w:sz w:val="28"/>
          <w:szCs w:val="28"/>
        </w:rPr>
        <w:t>②</w:t>
      </w:r>
      <w:r>
        <w:rPr>
          <w:rFonts w:ascii="宋体" w:hAnsi="宋体" w:cs="宋体" w:hint="eastAsia"/>
          <w:kern w:val="0"/>
          <w:sz w:val="28"/>
          <w:szCs w:val="28"/>
        </w:rPr>
        <w:t>客户评议制：服务中心对各项管理活动实行监督、跟踪、反馈，对客户或其它来源的信息做到有分析、有处理、有跟踪、有反馈。实行闭环管理，使客户的合法权益得到保障。</w:t>
      </w:r>
    </w:p>
    <w:p w:rsidR="00DF2F97" w:rsidRDefault="00DF2F97" w:rsidP="00DF2F97">
      <w:pPr>
        <w:autoSpaceDE w:val="0"/>
        <w:autoSpaceDN w:val="0"/>
        <w:adjustRightInd w:val="0"/>
        <w:snapToGrid w:val="0"/>
        <w:spacing w:line="560" w:lineRule="exact"/>
        <w:ind w:firstLineChars="100" w:firstLine="280"/>
        <w:rPr>
          <w:rFonts w:ascii="宋体" w:hAnsi="宋体" w:cs="宋体"/>
          <w:kern w:val="0"/>
          <w:sz w:val="28"/>
          <w:szCs w:val="28"/>
        </w:rPr>
      </w:pPr>
      <w:r>
        <w:rPr>
          <w:rFonts w:ascii="宋体" w:eastAsia="宋体" w:hAnsi="宋体" w:cs="宋体" w:hint="eastAsia"/>
          <w:sz w:val="28"/>
          <w:szCs w:val="28"/>
        </w:rPr>
        <w:t>③</w:t>
      </w:r>
      <w:r>
        <w:rPr>
          <w:rFonts w:ascii="宋体" w:hAnsi="宋体" w:cs="宋体" w:hint="eastAsia"/>
          <w:kern w:val="0"/>
          <w:sz w:val="28"/>
          <w:szCs w:val="28"/>
        </w:rPr>
        <w:t>定期报告制：服务中心定期向公司、甲方定期报告工作，探讨物业管理事宜，确保实现我公司的承诺。</w:t>
      </w:r>
      <w:bookmarkStart w:id="427" w:name="_Toc455916813"/>
      <w:bookmarkStart w:id="428" w:name="_Toc459055491"/>
    </w:p>
    <w:p w:rsidR="00DF2F97" w:rsidRDefault="00DF2F97" w:rsidP="00DF2F97">
      <w:pPr>
        <w:spacing w:line="560" w:lineRule="exact"/>
        <w:rPr>
          <w:rFonts w:asciiTheme="minorEastAsia" w:hAnsiTheme="minorEastAsia" w:cstheme="minorEastAsia"/>
          <w:b/>
          <w:bCs/>
          <w:sz w:val="28"/>
          <w:szCs w:val="28"/>
        </w:rPr>
      </w:pPr>
      <w:bookmarkStart w:id="429" w:name="_Toc459801880"/>
      <w:r>
        <w:rPr>
          <w:rFonts w:asciiTheme="minorEastAsia" w:hAnsiTheme="minorEastAsia" w:cstheme="minorEastAsia" w:hint="eastAsia"/>
          <w:b/>
          <w:bCs/>
          <w:sz w:val="28"/>
          <w:szCs w:val="28"/>
        </w:rPr>
        <w:t>4、自我约束机制</w:t>
      </w:r>
      <w:bookmarkEnd w:id="427"/>
      <w:bookmarkEnd w:id="428"/>
      <w:bookmarkEnd w:id="429"/>
    </w:p>
    <w:p w:rsidR="00DF2F97" w:rsidRDefault="00DF2F97" w:rsidP="00DF2F97">
      <w:pPr>
        <w:autoSpaceDE w:val="0"/>
        <w:autoSpaceDN w:val="0"/>
        <w:adjustRightInd w:val="0"/>
        <w:snapToGrid w:val="0"/>
        <w:spacing w:line="560" w:lineRule="exact"/>
        <w:ind w:firstLineChars="200" w:firstLine="560"/>
        <w:rPr>
          <w:rFonts w:ascii="宋体" w:hAnsi="宋体"/>
          <w:kern w:val="0"/>
          <w:sz w:val="28"/>
          <w:szCs w:val="28"/>
        </w:rPr>
      </w:pPr>
      <w:r>
        <w:rPr>
          <w:rFonts w:ascii="宋体" w:hAnsi="宋体" w:cs="宋体" w:hint="eastAsia"/>
          <w:kern w:val="0"/>
          <w:sz w:val="28"/>
          <w:szCs w:val="28"/>
        </w:rPr>
        <w:t>服务中心在物业服务过程中，严格执行国家、政府发布的有关法规、条例和实施细则。</w:t>
      </w:r>
    </w:p>
    <w:p w:rsidR="00DF2F97" w:rsidRDefault="00DF2F97" w:rsidP="00DF2F97">
      <w:pPr>
        <w:autoSpaceDE w:val="0"/>
        <w:autoSpaceDN w:val="0"/>
        <w:adjustRightInd w:val="0"/>
        <w:snapToGrid w:val="0"/>
        <w:spacing w:line="560" w:lineRule="exact"/>
        <w:ind w:firstLineChars="200" w:firstLine="560"/>
        <w:rPr>
          <w:rFonts w:ascii="宋体" w:hAnsi="宋体"/>
          <w:kern w:val="0"/>
          <w:sz w:val="28"/>
          <w:szCs w:val="28"/>
        </w:rPr>
      </w:pPr>
      <w:r>
        <w:rPr>
          <w:rFonts w:ascii="宋体" w:hAnsi="宋体" w:cs="宋体" w:hint="eastAsia"/>
          <w:kern w:val="0"/>
          <w:sz w:val="28"/>
          <w:szCs w:val="28"/>
        </w:rPr>
        <w:t>服务中心将严格贯彻我公司</w:t>
      </w:r>
      <w:r>
        <w:rPr>
          <w:rFonts w:ascii="宋体" w:hAnsi="宋体" w:cs="宋体"/>
          <w:kern w:val="0"/>
          <w:sz w:val="28"/>
          <w:szCs w:val="28"/>
        </w:rPr>
        <w:t>ISO9001</w:t>
      </w:r>
      <w:r>
        <w:rPr>
          <w:rFonts w:ascii="宋体" w:hAnsi="宋体" w:cs="宋体" w:hint="eastAsia"/>
          <w:kern w:val="0"/>
          <w:sz w:val="28"/>
          <w:szCs w:val="28"/>
        </w:rPr>
        <w:t>质量管理体系。</w:t>
      </w:r>
    </w:p>
    <w:p w:rsidR="00DF2F97" w:rsidRDefault="00DF2F97" w:rsidP="00DF2F97">
      <w:pPr>
        <w:autoSpaceDE w:val="0"/>
        <w:autoSpaceDN w:val="0"/>
        <w:adjustRightInd w:val="0"/>
        <w:snapToGrid w:val="0"/>
        <w:spacing w:line="560" w:lineRule="exact"/>
        <w:ind w:firstLineChars="200" w:firstLine="560"/>
        <w:rPr>
          <w:rFonts w:ascii="宋体" w:hAnsi="宋体"/>
          <w:kern w:val="0"/>
          <w:sz w:val="28"/>
          <w:szCs w:val="28"/>
        </w:rPr>
      </w:pPr>
      <w:r>
        <w:rPr>
          <w:rFonts w:ascii="宋体" w:hAnsi="宋体" w:cs="宋体" w:hint="eastAsia"/>
          <w:kern w:val="0"/>
          <w:sz w:val="28"/>
          <w:szCs w:val="28"/>
        </w:rPr>
        <w:t>巡视检查制：由服务中心对各部门员工进行定期或不定期检查，发现问题及时纠正。对重大质量问题或多次重复出现的问题，由管理层检讨并制定纠正和预防措施。</w:t>
      </w:r>
    </w:p>
    <w:p w:rsidR="00DF2F97" w:rsidRDefault="00DF2F97" w:rsidP="00DF2F97">
      <w:pPr>
        <w:autoSpaceDE w:val="0"/>
        <w:autoSpaceDN w:val="0"/>
        <w:adjustRightInd w:val="0"/>
        <w:snapToGrid w:val="0"/>
        <w:spacing w:line="560" w:lineRule="exact"/>
        <w:ind w:firstLineChars="200" w:firstLine="560"/>
        <w:rPr>
          <w:rFonts w:ascii="宋体" w:hAnsi="宋体" w:cs="宋体"/>
          <w:kern w:val="0"/>
          <w:sz w:val="28"/>
          <w:szCs w:val="28"/>
        </w:rPr>
      </w:pPr>
      <w:r>
        <w:rPr>
          <w:rFonts w:ascii="宋体" w:hAnsi="宋体" w:cs="宋体" w:hint="eastAsia"/>
          <w:kern w:val="0"/>
          <w:sz w:val="28"/>
          <w:szCs w:val="28"/>
        </w:rPr>
        <w:t>实行考核淘汰制：服务中心每年对员工进行全方位考核，实行</w:t>
      </w:r>
      <w:r>
        <w:rPr>
          <w:rFonts w:ascii="宋体" w:hAnsi="宋体" w:cs="宋体"/>
          <w:kern w:val="0"/>
          <w:sz w:val="28"/>
          <w:szCs w:val="28"/>
        </w:rPr>
        <w:t>5</w:t>
      </w:r>
      <w:r>
        <w:rPr>
          <w:rFonts w:ascii="宋体" w:hAnsi="宋体" w:cs="宋体" w:hint="eastAsia"/>
          <w:kern w:val="0"/>
          <w:sz w:val="28"/>
          <w:szCs w:val="28"/>
        </w:rPr>
        <w:t>%</w:t>
      </w:r>
      <w:r>
        <w:rPr>
          <w:rFonts w:ascii="宋体" w:hAnsi="宋体" w:cs="宋体" w:hint="eastAsia"/>
          <w:kern w:val="0"/>
          <w:sz w:val="28"/>
          <w:szCs w:val="28"/>
        </w:rPr>
        <w:lastRenderedPageBreak/>
        <w:t>淘汰制，对主管以上人员实行述职考核，不合格者调离岗位或淘汰。我公司对项目负责人进行述职考核，不合格降级或调回公司重新培训。</w:t>
      </w:r>
      <w:bookmarkStart w:id="430" w:name="_Toc459055492"/>
    </w:p>
    <w:p w:rsidR="00DF2F97" w:rsidRDefault="00DF2F97" w:rsidP="00DF2F97">
      <w:pPr>
        <w:pStyle w:val="3"/>
        <w:spacing w:before="166" w:afterLines="50" w:after="156"/>
        <w:jc w:val="center"/>
        <w:rPr>
          <w:rFonts w:asciiTheme="majorEastAsia" w:eastAsiaTheme="majorEastAsia" w:hAnsiTheme="majorEastAsia" w:cstheme="majorEastAsia"/>
          <w:szCs w:val="28"/>
        </w:rPr>
      </w:pPr>
      <w:bookmarkStart w:id="431" w:name="_Toc459801883"/>
      <w:bookmarkStart w:id="432" w:name="_Toc17712"/>
      <w:bookmarkStart w:id="433" w:name="_Toc459055497"/>
      <w:bookmarkStart w:id="434" w:name="_Toc4420"/>
      <w:bookmarkStart w:id="435" w:name="_Toc6031"/>
      <w:bookmarkStart w:id="436" w:name="_Toc519954827"/>
      <w:bookmarkEnd w:id="430"/>
      <w:r>
        <w:rPr>
          <w:rFonts w:asciiTheme="majorEastAsia" w:eastAsiaTheme="majorEastAsia" w:hAnsiTheme="majorEastAsia" w:cstheme="majorEastAsia" w:hint="eastAsia"/>
          <w:szCs w:val="28"/>
        </w:rPr>
        <w:t>（十六）</w:t>
      </w:r>
      <w:bookmarkEnd w:id="431"/>
      <w:bookmarkEnd w:id="432"/>
      <w:bookmarkEnd w:id="433"/>
      <w:bookmarkEnd w:id="434"/>
      <w:bookmarkEnd w:id="435"/>
      <w:r>
        <w:rPr>
          <w:rFonts w:asciiTheme="majorEastAsia" w:eastAsiaTheme="majorEastAsia" w:hAnsiTheme="majorEastAsia" w:cstheme="majorEastAsia" w:hint="eastAsia"/>
          <w:szCs w:val="28"/>
        </w:rPr>
        <w:t>公司各类行政管理制度</w:t>
      </w:r>
      <w:bookmarkEnd w:id="436"/>
    </w:p>
    <w:p w:rsidR="00DF2F97" w:rsidRDefault="00DF2F97" w:rsidP="00DF2F97">
      <w:pPr>
        <w:spacing w:line="560" w:lineRule="exact"/>
        <w:rPr>
          <w:b/>
          <w:sz w:val="28"/>
          <w:szCs w:val="28"/>
        </w:rPr>
      </w:pPr>
      <w:bookmarkStart w:id="437" w:name="_Toc455916811"/>
      <w:bookmarkStart w:id="438" w:name="_Toc459055500"/>
      <w:r>
        <w:rPr>
          <w:rFonts w:ascii="宋体" w:hAnsi="宋体" w:hint="eastAsia"/>
          <w:b/>
          <w:sz w:val="28"/>
          <w:szCs w:val="28"/>
        </w:rPr>
        <w:t>1、</w:t>
      </w:r>
      <w:r>
        <w:rPr>
          <w:rFonts w:hint="eastAsia"/>
          <w:b/>
          <w:sz w:val="28"/>
          <w:szCs w:val="28"/>
        </w:rPr>
        <w:t>员工行为规范</w:t>
      </w:r>
      <w:bookmarkEnd w:id="437"/>
      <w:r>
        <w:rPr>
          <w:rFonts w:hint="eastAsia"/>
          <w:b/>
          <w:sz w:val="28"/>
          <w:szCs w:val="28"/>
        </w:rPr>
        <w:t>培训</w:t>
      </w:r>
      <w:bookmarkEnd w:id="438"/>
    </w:p>
    <w:p w:rsidR="00DF2F97" w:rsidRDefault="00DF2F97" w:rsidP="00DF2F97">
      <w:pPr>
        <w:spacing w:line="380" w:lineRule="exact"/>
        <w:rPr>
          <w:rFonts w:ascii="宋体" w:hAnsi="宋体"/>
          <w:bCs/>
          <w:sz w:val="28"/>
          <w:szCs w:val="28"/>
        </w:rPr>
      </w:pPr>
      <w:r>
        <w:rPr>
          <w:rFonts w:ascii="宋体" w:hAnsi="宋体" w:hint="eastAsia"/>
          <w:bCs/>
          <w:sz w:val="28"/>
          <w:szCs w:val="28"/>
        </w:rPr>
        <w:t>（1）仪容仪表</w:t>
      </w:r>
    </w:p>
    <w:tbl>
      <w:tblPr>
        <w:tblW w:w="9573"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firstRow="1" w:lastRow="0" w:firstColumn="1" w:lastColumn="0" w:noHBand="0" w:noVBand="1"/>
      </w:tblPr>
      <w:tblGrid>
        <w:gridCol w:w="736"/>
        <w:gridCol w:w="4843"/>
        <w:gridCol w:w="2910"/>
        <w:gridCol w:w="1084"/>
      </w:tblGrid>
      <w:tr w:rsidR="00DF2F97" w:rsidTr="0071467D">
        <w:trPr>
          <w:trHeight w:val="288"/>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部位</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男性</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不允许</w:t>
            </w:r>
          </w:p>
        </w:tc>
        <w:tc>
          <w:tcPr>
            <w:tcW w:w="1084"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要领</w:t>
            </w:r>
          </w:p>
        </w:tc>
      </w:tr>
      <w:tr w:rsidR="00DF2F97" w:rsidTr="0071467D">
        <w:trPr>
          <w:cantSplit/>
          <w:trHeight w:val="865"/>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整体</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szCs w:val="21"/>
              </w:rPr>
            </w:pPr>
            <w:r>
              <w:rPr>
                <w:rFonts w:hint="eastAsia"/>
                <w:szCs w:val="21"/>
              </w:rPr>
              <w:t xml:space="preserve">  </w:t>
            </w:r>
            <w:r>
              <w:rPr>
                <w:rFonts w:hint="eastAsia"/>
                <w:szCs w:val="21"/>
              </w:rPr>
              <w:t>自然大方得体，符合工作需要及安全规则。精神奕奕，充满活力，整齐清洁。</w:t>
            </w:r>
          </w:p>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微笑是乐生活物业员工最起码应有的表情。</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szCs w:val="21"/>
              </w:rPr>
            </w:pPr>
            <w:r>
              <w:rPr>
                <w:rFonts w:hint="eastAsia"/>
                <w:szCs w:val="21"/>
              </w:rPr>
              <w:t xml:space="preserve">  </w:t>
            </w:r>
            <w:r>
              <w:rPr>
                <w:rFonts w:hint="eastAsia"/>
                <w:szCs w:val="21"/>
              </w:rPr>
              <w:t>精神不振，面无表情，</w:t>
            </w:r>
          </w:p>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目光无神，邋遢。</w:t>
            </w:r>
          </w:p>
        </w:tc>
        <w:tc>
          <w:tcPr>
            <w:tcW w:w="1084" w:type="dxa"/>
            <w:vMerge w:val="restart"/>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szCs w:val="21"/>
              </w:rPr>
            </w:pPr>
            <w:r>
              <w:rPr>
                <w:rFonts w:hint="eastAsia"/>
                <w:szCs w:val="21"/>
              </w:rPr>
              <w:t>待人</w:t>
            </w:r>
          </w:p>
          <w:p w:rsidR="00DF2F97" w:rsidRDefault="00DF2F97" w:rsidP="00DF2F97">
            <w:pPr>
              <w:spacing w:afterLines="50" w:after="156" w:line="380" w:lineRule="exact"/>
              <w:jc w:val="center"/>
              <w:rPr>
                <w:szCs w:val="21"/>
              </w:rPr>
            </w:pPr>
            <w:r>
              <w:rPr>
                <w:rFonts w:hint="eastAsia"/>
                <w:szCs w:val="21"/>
              </w:rPr>
              <w:t>诚恳</w:t>
            </w:r>
          </w:p>
          <w:p w:rsidR="00DF2F97" w:rsidRDefault="00DF2F97" w:rsidP="0071467D">
            <w:pPr>
              <w:spacing w:line="380" w:lineRule="exact"/>
              <w:jc w:val="center"/>
              <w:rPr>
                <w:szCs w:val="21"/>
              </w:rPr>
            </w:pPr>
            <w:r>
              <w:rPr>
                <w:rFonts w:hint="eastAsia"/>
                <w:szCs w:val="21"/>
              </w:rPr>
              <w:t>不卑</w:t>
            </w:r>
          </w:p>
          <w:p w:rsidR="00DF2F97" w:rsidRDefault="00DF2F97" w:rsidP="00DF2F97">
            <w:pPr>
              <w:spacing w:afterLines="50" w:after="156" w:line="380" w:lineRule="exact"/>
              <w:jc w:val="center"/>
              <w:rPr>
                <w:szCs w:val="21"/>
              </w:rPr>
            </w:pPr>
            <w:r>
              <w:rPr>
                <w:rFonts w:hint="eastAsia"/>
                <w:szCs w:val="21"/>
              </w:rPr>
              <w:t>不</w:t>
            </w:r>
            <w:proofErr w:type="gramStart"/>
            <w:r>
              <w:rPr>
                <w:rFonts w:hint="eastAsia"/>
                <w:szCs w:val="21"/>
              </w:rPr>
              <w:t>亢</w:t>
            </w:r>
            <w:proofErr w:type="gramEnd"/>
          </w:p>
          <w:p w:rsidR="00DF2F97" w:rsidRDefault="00DF2F97" w:rsidP="0071467D">
            <w:pPr>
              <w:spacing w:line="380" w:lineRule="exact"/>
              <w:jc w:val="center"/>
              <w:rPr>
                <w:szCs w:val="21"/>
              </w:rPr>
            </w:pPr>
            <w:r>
              <w:rPr>
                <w:rFonts w:hint="eastAsia"/>
                <w:szCs w:val="21"/>
              </w:rPr>
              <w:t>容貌</w:t>
            </w:r>
          </w:p>
          <w:p w:rsidR="00DF2F97" w:rsidRDefault="00DF2F97" w:rsidP="00DF2F97">
            <w:pPr>
              <w:spacing w:afterLines="50" w:after="156" w:line="380" w:lineRule="exact"/>
              <w:jc w:val="center"/>
              <w:rPr>
                <w:szCs w:val="21"/>
              </w:rPr>
            </w:pPr>
            <w:r>
              <w:rPr>
                <w:rFonts w:hint="eastAsia"/>
                <w:szCs w:val="21"/>
              </w:rPr>
              <w:t>端正</w:t>
            </w:r>
          </w:p>
          <w:p w:rsidR="00DF2F97" w:rsidRDefault="00DF2F97" w:rsidP="0071467D">
            <w:pPr>
              <w:spacing w:line="380" w:lineRule="exact"/>
              <w:jc w:val="center"/>
              <w:rPr>
                <w:szCs w:val="21"/>
              </w:rPr>
            </w:pPr>
            <w:r>
              <w:rPr>
                <w:rFonts w:hint="eastAsia"/>
                <w:szCs w:val="21"/>
              </w:rPr>
              <w:t>举止</w:t>
            </w:r>
          </w:p>
          <w:p w:rsidR="00DF2F97" w:rsidRDefault="00DF2F97" w:rsidP="0071467D">
            <w:pPr>
              <w:spacing w:line="380" w:lineRule="exact"/>
              <w:jc w:val="center"/>
              <w:rPr>
                <w:szCs w:val="21"/>
              </w:rPr>
            </w:pPr>
            <w:r>
              <w:rPr>
                <w:rFonts w:hint="eastAsia"/>
                <w:szCs w:val="21"/>
              </w:rPr>
              <w:t>大方</w:t>
            </w:r>
          </w:p>
          <w:p w:rsidR="00DF2F97" w:rsidRDefault="00DF2F97" w:rsidP="00DF2F97">
            <w:pPr>
              <w:spacing w:beforeLines="50" w:before="156" w:line="380" w:lineRule="exact"/>
              <w:jc w:val="center"/>
              <w:rPr>
                <w:szCs w:val="21"/>
              </w:rPr>
            </w:pPr>
            <w:r>
              <w:rPr>
                <w:rFonts w:hint="eastAsia"/>
                <w:szCs w:val="21"/>
              </w:rPr>
              <w:t>服饰</w:t>
            </w:r>
          </w:p>
          <w:p w:rsidR="00DF2F97" w:rsidRDefault="00DF2F97" w:rsidP="00DF2F97">
            <w:pPr>
              <w:spacing w:afterLines="50" w:after="156" w:line="380" w:lineRule="exact"/>
              <w:jc w:val="center"/>
              <w:rPr>
                <w:szCs w:val="21"/>
              </w:rPr>
            </w:pPr>
            <w:r>
              <w:rPr>
                <w:rFonts w:hint="eastAsia"/>
                <w:szCs w:val="21"/>
              </w:rPr>
              <w:t>庄重</w:t>
            </w:r>
          </w:p>
          <w:p w:rsidR="00DF2F97" w:rsidRDefault="00DF2F97" w:rsidP="0071467D">
            <w:pPr>
              <w:spacing w:line="380" w:lineRule="exact"/>
              <w:jc w:val="center"/>
              <w:rPr>
                <w:szCs w:val="21"/>
              </w:rPr>
            </w:pPr>
            <w:r>
              <w:rPr>
                <w:rFonts w:hint="eastAsia"/>
                <w:szCs w:val="21"/>
              </w:rPr>
              <w:t>整洁</w:t>
            </w:r>
          </w:p>
          <w:p w:rsidR="00DF2F97" w:rsidRDefault="00DF2F97" w:rsidP="00DF2F97">
            <w:pPr>
              <w:spacing w:afterLines="74" w:after="230" w:line="380" w:lineRule="exact"/>
              <w:jc w:val="center"/>
              <w:rPr>
                <w:szCs w:val="21"/>
              </w:rPr>
            </w:pPr>
            <w:r>
              <w:rPr>
                <w:rFonts w:hint="eastAsia"/>
                <w:szCs w:val="21"/>
              </w:rPr>
              <w:t>挺拔</w:t>
            </w:r>
          </w:p>
          <w:p w:rsidR="00DF2F97" w:rsidRDefault="00DF2F97" w:rsidP="0071467D">
            <w:pPr>
              <w:spacing w:line="380" w:lineRule="exact"/>
              <w:jc w:val="center"/>
              <w:rPr>
                <w:szCs w:val="21"/>
              </w:rPr>
            </w:pPr>
            <w:r>
              <w:rPr>
                <w:rFonts w:hint="eastAsia"/>
                <w:szCs w:val="21"/>
              </w:rPr>
              <w:t>淡妆</w:t>
            </w:r>
          </w:p>
          <w:p w:rsidR="00DF2F97" w:rsidRDefault="00DF2F97" w:rsidP="00DF2F97">
            <w:pPr>
              <w:spacing w:afterLines="28" w:after="87" w:line="380" w:lineRule="exact"/>
              <w:jc w:val="center"/>
              <w:rPr>
                <w:szCs w:val="21"/>
              </w:rPr>
            </w:pPr>
            <w:r>
              <w:rPr>
                <w:rFonts w:hint="eastAsia"/>
                <w:szCs w:val="21"/>
              </w:rPr>
              <w:t>素抹</w:t>
            </w:r>
          </w:p>
          <w:p w:rsidR="00DF2F97" w:rsidRDefault="00DF2F97" w:rsidP="0071467D">
            <w:pPr>
              <w:spacing w:line="380" w:lineRule="exact"/>
              <w:jc w:val="center"/>
              <w:rPr>
                <w:szCs w:val="21"/>
              </w:rPr>
            </w:pPr>
            <w:r>
              <w:rPr>
                <w:rFonts w:hint="eastAsia"/>
                <w:szCs w:val="21"/>
              </w:rPr>
              <w:t>打扮</w:t>
            </w:r>
          </w:p>
          <w:p w:rsidR="00DF2F97" w:rsidRDefault="00DF2F97" w:rsidP="00DF2F97">
            <w:pPr>
              <w:spacing w:afterLines="50" w:after="156" w:line="380" w:lineRule="exact"/>
              <w:jc w:val="center"/>
              <w:rPr>
                <w:szCs w:val="21"/>
              </w:rPr>
            </w:pPr>
            <w:r>
              <w:rPr>
                <w:rFonts w:hint="eastAsia"/>
                <w:szCs w:val="21"/>
              </w:rPr>
              <w:t>得体</w:t>
            </w:r>
          </w:p>
          <w:p w:rsidR="00DF2F97" w:rsidRDefault="00DF2F97" w:rsidP="0071467D">
            <w:pPr>
              <w:spacing w:line="380" w:lineRule="exact"/>
              <w:jc w:val="center"/>
              <w:rPr>
                <w:szCs w:val="21"/>
              </w:rPr>
            </w:pPr>
            <w:r>
              <w:rPr>
                <w:rFonts w:hint="eastAsia"/>
                <w:szCs w:val="21"/>
              </w:rPr>
              <w:t>态度</w:t>
            </w:r>
          </w:p>
          <w:p w:rsidR="00DF2F97" w:rsidRDefault="00DF2F97" w:rsidP="0071467D">
            <w:pPr>
              <w:spacing w:line="380" w:lineRule="exact"/>
              <w:jc w:val="center"/>
              <w:rPr>
                <w:rFonts w:ascii="Arial Unicode MS" w:hAnsi="Arial Unicode MS"/>
                <w:szCs w:val="21"/>
              </w:rPr>
            </w:pPr>
            <w:r>
              <w:rPr>
                <w:rFonts w:hint="eastAsia"/>
                <w:szCs w:val="21"/>
              </w:rPr>
              <w:t>和蔼</w:t>
            </w:r>
          </w:p>
        </w:tc>
      </w:tr>
      <w:tr w:rsidR="00DF2F97" w:rsidTr="0071467D">
        <w:trPr>
          <w:cantSplit/>
          <w:trHeight w:val="577"/>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头发</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头发要经常梳洗，保持整齐清洁、自然色泽，切勿标新立异。</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有头油和异味。</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577"/>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发型</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楷体_GB2312" w:hint="eastAsia"/>
                <w:szCs w:val="21"/>
              </w:rPr>
              <w:t xml:space="preserve"> </w:t>
            </w:r>
            <w:r>
              <w:rPr>
                <w:rFonts w:ascii="楷体_GB2312" w:hint="eastAsia"/>
                <w:szCs w:val="21"/>
              </w:rPr>
              <w:t>前</w:t>
            </w:r>
            <w:proofErr w:type="gramStart"/>
            <w:r>
              <w:rPr>
                <w:rFonts w:ascii="楷体_GB2312" w:hint="eastAsia"/>
                <w:szCs w:val="21"/>
              </w:rPr>
              <w:t>发不过眉，侧发</w:t>
            </w:r>
            <w:proofErr w:type="gramEnd"/>
            <w:r>
              <w:rPr>
                <w:rFonts w:ascii="楷体_GB2312" w:hint="eastAsia"/>
                <w:szCs w:val="21"/>
              </w:rPr>
              <w:t>不盖耳，后发不触后衣领，无烫发。</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张扬、散乱。</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288"/>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面容</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脸、颈及耳朵保持干净，每日</w:t>
            </w:r>
            <w:proofErr w:type="gramStart"/>
            <w:r>
              <w:rPr>
                <w:rFonts w:hint="eastAsia"/>
                <w:szCs w:val="21"/>
              </w:rPr>
              <w:t>剃</w:t>
            </w:r>
            <w:proofErr w:type="gramEnd"/>
            <w:r>
              <w:rPr>
                <w:rFonts w:hint="eastAsia"/>
                <w:szCs w:val="21"/>
              </w:rPr>
              <w:t>刮胡须。</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男士胡须拉杂，</w:t>
            </w:r>
            <w:r>
              <w:rPr>
                <w:rFonts w:ascii="Arial Unicode MS" w:hAnsi="Arial Unicode MS"/>
                <w:szCs w:val="21"/>
              </w:rPr>
              <w:t xml:space="preserve"> </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865"/>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身体</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注意个人卫生，身体、面部、手部保持清洁。上班前不吃异味食物，保持口腔清洁，上班时不在工作场所内吸烟，不饮酒，以免散发烟味或酒气。</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异味、污垢。</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1052"/>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饰物</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男士领带平整、端正，长度一定要盖过皮带扣。领带夹夹在衬衣自上而下第四个钮扣处。</w:t>
            </w:r>
            <w:r>
              <w:rPr>
                <w:rFonts w:hint="eastAsia"/>
                <w:szCs w:val="21"/>
              </w:rPr>
              <w:t xml:space="preserve"> </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服饰皱巴</w:t>
            </w:r>
            <w:r>
              <w:rPr>
                <w:rFonts w:ascii="Arial Unicode MS" w:hAnsi="Arial Unicode MS"/>
                <w:szCs w:val="21"/>
              </w:rPr>
              <w:t xml:space="preserve"> </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3264"/>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衣服</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numPr>
                <w:ilvl w:val="0"/>
                <w:numId w:val="13"/>
              </w:numPr>
              <w:tabs>
                <w:tab w:val="left" w:pos="105"/>
              </w:tabs>
              <w:spacing w:line="380" w:lineRule="exact"/>
              <w:ind w:left="105"/>
              <w:rPr>
                <w:szCs w:val="21"/>
              </w:rPr>
            </w:pPr>
            <w:r>
              <w:rPr>
                <w:rFonts w:ascii="宋体" w:hint="eastAsia"/>
                <w:szCs w:val="21"/>
              </w:rPr>
              <w:t>工作时间</w:t>
            </w:r>
            <w:proofErr w:type="gramStart"/>
            <w:r>
              <w:rPr>
                <w:rFonts w:ascii="宋体" w:hint="eastAsia"/>
                <w:szCs w:val="21"/>
              </w:rPr>
              <w:t>内着</w:t>
            </w:r>
            <w:proofErr w:type="gramEnd"/>
            <w:r>
              <w:rPr>
                <w:rFonts w:ascii="宋体" w:hint="eastAsia"/>
                <w:szCs w:val="21"/>
              </w:rPr>
              <w:t>本岗位规定制服，非因工作需要，外出时不得穿着制服。</w:t>
            </w:r>
            <w:r>
              <w:rPr>
                <w:rFonts w:ascii="宋体" w:hAnsi="宋体" w:hint="eastAsia"/>
                <w:szCs w:val="21"/>
              </w:rPr>
              <w:t>制服应干净、平整。</w:t>
            </w:r>
          </w:p>
          <w:p w:rsidR="00DF2F97" w:rsidRDefault="00DF2F97" w:rsidP="0071467D">
            <w:pPr>
              <w:numPr>
                <w:ilvl w:val="0"/>
                <w:numId w:val="13"/>
              </w:numPr>
              <w:tabs>
                <w:tab w:val="left" w:pos="105"/>
              </w:tabs>
              <w:spacing w:line="380" w:lineRule="exact"/>
              <w:ind w:left="105"/>
              <w:rPr>
                <w:szCs w:val="21"/>
              </w:rPr>
            </w:pPr>
            <w:r>
              <w:rPr>
                <w:rFonts w:ascii="宋体" w:hAnsi="宋体" w:hint="eastAsia"/>
                <w:szCs w:val="21"/>
              </w:rPr>
              <w:t>制服外不得显露个人物品，衣、裤口袋整理平整，</w:t>
            </w:r>
            <w:proofErr w:type="gramStart"/>
            <w:r>
              <w:rPr>
                <w:rFonts w:ascii="宋体" w:hAnsi="宋体" w:hint="eastAsia"/>
                <w:szCs w:val="21"/>
              </w:rPr>
              <w:t>勿显鼓起</w:t>
            </w:r>
            <w:proofErr w:type="gramEnd"/>
            <w:r>
              <w:rPr>
                <w:rFonts w:ascii="宋体" w:hAnsi="宋体" w:hint="eastAsia"/>
                <w:szCs w:val="21"/>
              </w:rPr>
              <w:t>。</w:t>
            </w:r>
          </w:p>
          <w:p w:rsidR="00DF2F97" w:rsidRDefault="00DF2F97" w:rsidP="0071467D">
            <w:pPr>
              <w:numPr>
                <w:ilvl w:val="0"/>
                <w:numId w:val="13"/>
              </w:numPr>
              <w:tabs>
                <w:tab w:val="left" w:pos="105"/>
              </w:tabs>
              <w:spacing w:line="380" w:lineRule="exact"/>
              <w:ind w:left="105"/>
              <w:rPr>
                <w:szCs w:val="21"/>
              </w:rPr>
            </w:pPr>
            <w:r>
              <w:rPr>
                <w:rFonts w:eastAsia="Times New Roman"/>
                <w:szCs w:val="21"/>
              </w:rPr>
              <w:t> </w:t>
            </w:r>
            <w:r>
              <w:rPr>
                <w:rFonts w:ascii="宋体" w:hAnsi="宋体" w:hint="eastAsia"/>
                <w:szCs w:val="21"/>
              </w:rPr>
              <w:t>西装</w:t>
            </w:r>
            <w:proofErr w:type="gramStart"/>
            <w:r>
              <w:rPr>
                <w:rFonts w:ascii="宋体" w:hAnsi="宋体" w:hint="eastAsia"/>
                <w:szCs w:val="21"/>
              </w:rPr>
              <w:t>制服按</w:t>
            </w:r>
            <w:proofErr w:type="gramEnd"/>
            <w:r>
              <w:rPr>
                <w:rFonts w:ascii="宋体" w:hAnsi="宋体" w:hint="eastAsia"/>
                <w:szCs w:val="21"/>
              </w:rPr>
              <w:t>规范扣好钮扣，衬衣领、袖整洁，钮扣</w:t>
            </w:r>
            <w:proofErr w:type="gramStart"/>
            <w:r>
              <w:rPr>
                <w:rFonts w:ascii="宋体" w:hAnsi="宋体" w:hint="eastAsia"/>
                <w:szCs w:val="21"/>
              </w:rPr>
              <w:t>扣</w:t>
            </w:r>
            <w:proofErr w:type="gramEnd"/>
            <w:r>
              <w:rPr>
                <w:rFonts w:ascii="宋体" w:hAnsi="宋体" w:hint="eastAsia"/>
                <w:szCs w:val="21"/>
              </w:rPr>
              <w:t>好。</w:t>
            </w:r>
          </w:p>
          <w:p w:rsidR="00DF2F97" w:rsidRDefault="00DF2F97" w:rsidP="0071467D">
            <w:pPr>
              <w:tabs>
                <w:tab w:val="left" w:pos="105"/>
              </w:tabs>
              <w:spacing w:line="380" w:lineRule="exact"/>
              <w:ind w:left="105"/>
              <w:rPr>
                <w:rFonts w:ascii="Arial Unicode MS" w:hAnsi="Arial Unicode MS"/>
                <w:szCs w:val="21"/>
              </w:rPr>
            </w:pPr>
            <w:r>
              <w:rPr>
                <w:rFonts w:eastAsia="Times New Roman"/>
                <w:szCs w:val="21"/>
              </w:rPr>
              <w:t>4. </w:t>
            </w:r>
            <w:r>
              <w:rPr>
                <w:rFonts w:ascii="宋体" w:hAnsi="宋体" w:hint="eastAsia"/>
                <w:szCs w:val="21"/>
              </w:rPr>
              <w:t>裤子要烫直，折痕清晰，长及鞋面。</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1</w:t>
            </w:r>
            <w:r>
              <w:rPr>
                <w:rFonts w:ascii="宋体" w:hAnsi="宋体" w:cs="宋体" w:hint="eastAsia"/>
                <w:szCs w:val="21"/>
              </w:rPr>
              <w:t>.</w:t>
            </w:r>
            <w:r>
              <w:rPr>
                <w:rFonts w:ascii="宋体" w:hAnsi="宋体" w:hint="eastAsia"/>
                <w:szCs w:val="21"/>
              </w:rPr>
              <w:t>制服有明显污迹、破损，掉扣。敞开外衣、卷起裤脚、衣袖。</w:t>
            </w:r>
          </w:p>
          <w:p w:rsidR="00DF2F97" w:rsidRDefault="00DF2F97" w:rsidP="0071467D">
            <w:pPr>
              <w:tabs>
                <w:tab w:val="left" w:pos="105"/>
              </w:tabs>
              <w:spacing w:line="380" w:lineRule="exact"/>
              <w:rPr>
                <w:rFonts w:ascii="宋体" w:hAnsi="宋体" w:cs="宋体"/>
                <w:szCs w:val="21"/>
              </w:rPr>
            </w:pPr>
            <w:r>
              <w:rPr>
                <w:rFonts w:ascii="宋体" w:hAnsi="宋体" w:cs="宋体" w:hint="eastAsia"/>
                <w:szCs w:val="21"/>
              </w:rPr>
              <w:t xml:space="preserve"> 2.衣服不合身，过大过小或过长过短。</w:t>
            </w:r>
          </w:p>
          <w:p w:rsidR="00DF2F97" w:rsidRDefault="00DF2F97" w:rsidP="0071467D">
            <w:pPr>
              <w:tabs>
                <w:tab w:val="left" w:pos="105"/>
              </w:tabs>
              <w:spacing w:line="380" w:lineRule="exact"/>
              <w:rPr>
                <w:szCs w:val="21"/>
              </w:rPr>
            </w:pPr>
            <w:r>
              <w:rPr>
                <w:rFonts w:hint="eastAsia"/>
                <w:szCs w:val="21"/>
              </w:rPr>
              <w:t xml:space="preserve"> </w:t>
            </w:r>
            <w:r>
              <w:rPr>
                <w:rFonts w:eastAsia="Times New Roman"/>
                <w:szCs w:val="21"/>
              </w:rPr>
              <w:t>3.</w:t>
            </w:r>
            <w:r>
              <w:rPr>
                <w:rFonts w:ascii="宋体" w:hAnsi="宋体" w:hint="eastAsia"/>
                <w:szCs w:val="21"/>
              </w:rPr>
              <w:t>冬装和夏装混合穿。</w:t>
            </w:r>
          </w:p>
          <w:p w:rsidR="00DF2F97" w:rsidRDefault="00DF2F97" w:rsidP="0071467D">
            <w:pPr>
              <w:tabs>
                <w:tab w:val="left" w:pos="105"/>
              </w:tabs>
              <w:spacing w:line="380" w:lineRule="exact"/>
              <w:rPr>
                <w:rFonts w:ascii="Arial Unicode MS" w:hAnsi="Arial Unicode MS"/>
                <w:szCs w:val="21"/>
              </w:rPr>
            </w:pPr>
            <w:r>
              <w:rPr>
                <w:rFonts w:hint="eastAsia"/>
                <w:szCs w:val="21"/>
              </w:rPr>
              <w:t xml:space="preserve"> </w:t>
            </w:r>
            <w:r>
              <w:rPr>
                <w:rFonts w:eastAsia="Times New Roman"/>
                <w:szCs w:val="21"/>
              </w:rPr>
              <w:t>4. </w:t>
            </w:r>
            <w:r>
              <w:rPr>
                <w:rFonts w:ascii="宋体" w:hAnsi="宋体" w:hint="eastAsia"/>
                <w:szCs w:val="21"/>
              </w:rPr>
              <w:t>擅自改变制服的穿着形 式，私自增减饰物。</w:t>
            </w:r>
          </w:p>
        </w:tc>
        <w:tc>
          <w:tcPr>
            <w:tcW w:w="1084" w:type="dxa"/>
            <w:vMerge/>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577"/>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手</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保持指甲干净。</w:t>
            </w:r>
            <w:r>
              <w:rPr>
                <w:rFonts w:hint="eastAsia"/>
                <w:szCs w:val="21"/>
              </w:rPr>
              <w:t xml:space="preserve"> </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留长指甲及涂有色指甲油，指甲内有污垢。</w:t>
            </w:r>
          </w:p>
        </w:tc>
        <w:tc>
          <w:tcPr>
            <w:tcW w:w="1084" w:type="dxa"/>
            <w:vMerge w:val="restart"/>
            <w:tcBorders>
              <w:top w:val="nil"/>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w:t>
            </w:r>
          </w:p>
        </w:tc>
      </w:tr>
      <w:tr w:rsidR="00DF2F97" w:rsidTr="0071467D">
        <w:trPr>
          <w:cantSplit/>
          <w:trHeight w:val="1731"/>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lastRenderedPageBreak/>
              <w:t>鞋</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深色皮鞋，鞋底、鞋面、鞋侧保持清洁，鞋面要擦亮，以黑色为宜。</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1</w:t>
            </w:r>
            <w:r>
              <w:rPr>
                <w:rFonts w:ascii="宋体" w:hAnsi="宋体" w:cs="宋体" w:hint="eastAsia"/>
                <w:szCs w:val="21"/>
              </w:rPr>
              <w:t>．</w:t>
            </w:r>
            <w:r>
              <w:rPr>
                <w:rFonts w:ascii="宋体" w:hAnsi="宋体" w:hint="eastAsia"/>
                <w:szCs w:val="21"/>
              </w:rPr>
              <w:t>鞋子破损，或鞋上有 灰尘污迹</w:t>
            </w:r>
            <w:proofErr w:type="gramStart"/>
            <w:r>
              <w:rPr>
                <w:rFonts w:ascii="宋体" w:hAnsi="宋体" w:hint="eastAsia"/>
                <w:szCs w:val="21"/>
              </w:rPr>
              <w:t>不</w:t>
            </w:r>
            <w:proofErr w:type="gramEnd"/>
            <w:r>
              <w:rPr>
                <w:rFonts w:ascii="宋体" w:hAnsi="宋体" w:hint="eastAsia"/>
                <w:szCs w:val="21"/>
              </w:rPr>
              <w:t>拭擦。</w:t>
            </w:r>
          </w:p>
          <w:p w:rsidR="00DF2F97" w:rsidRDefault="00DF2F97" w:rsidP="0071467D">
            <w:pPr>
              <w:tabs>
                <w:tab w:val="left" w:pos="-105"/>
              </w:tabs>
              <w:spacing w:line="380" w:lineRule="exact"/>
              <w:rPr>
                <w:rFonts w:ascii="宋体" w:hAnsi="宋体"/>
                <w:szCs w:val="21"/>
              </w:rPr>
            </w:pPr>
            <w:r>
              <w:rPr>
                <w:rFonts w:ascii="宋体" w:hAnsi="宋体" w:cs="宋体" w:hint="eastAsia"/>
                <w:szCs w:val="21"/>
              </w:rPr>
              <w:t xml:space="preserve"> 2.</w:t>
            </w:r>
            <w:r>
              <w:rPr>
                <w:szCs w:val="21"/>
              </w:rPr>
              <w:t> </w:t>
            </w:r>
            <w:r>
              <w:rPr>
                <w:rFonts w:ascii="宋体" w:hAnsi="宋体" w:hint="eastAsia"/>
                <w:szCs w:val="21"/>
              </w:rPr>
              <w:t>穿着运动鞋、拖鞋（泳池救生员除外）。</w:t>
            </w:r>
          </w:p>
          <w:p w:rsidR="00DF2F97" w:rsidRDefault="00DF2F97" w:rsidP="0071467D">
            <w:pPr>
              <w:tabs>
                <w:tab w:val="left" w:pos="-105"/>
              </w:tabs>
              <w:spacing w:line="380" w:lineRule="exact"/>
              <w:rPr>
                <w:rFonts w:ascii="Arial Unicode MS" w:hAnsi="Arial Unicode MS"/>
                <w:szCs w:val="21"/>
              </w:rPr>
            </w:pPr>
            <w:r>
              <w:rPr>
                <w:rFonts w:hint="eastAsia"/>
                <w:szCs w:val="21"/>
              </w:rPr>
              <w:t xml:space="preserve"> </w:t>
            </w:r>
            <w:r>
              <w:rPr>
                <w:rFonts w:ascii="宋体" w:hAnsi="宋体" w:cs="宋体" w:hint="eastAsia"/>
                <w:szCs w:val="21"/>
              </w:rPr>
              <w:t>3.钉金属掌</w:t>
            </w:r>
            <w:proofErr w:type="gramStart"/>
            <w:r>
              <w:rPr>
                <w:rFonts w:ascii="宋体" w:hAnsi="宋体" w:hint="eastAsia"/>
                <w:szCs w:val="21"/>
              </w:rPr>
              <w:t>或着</w:t>
            </w:r>
            <w:proofErr w:type="gramEnd"/>
            <w:r>
              <w:rPr>
                <w:rFonts w:ascii="宋体" w:hAnsi="宋体" w:hint="eastAsia"/>
                <w:szCs w:val="21"/>
              </w:rPr>
              <w:t>露</w:t>
            </w:r>
            <w:proofErr w:type="gramStart"/>
            <w:r>
              <w:rPr>
                <w:rFonts w:ascii="宋体" w:hAnsi="宋体" w:hint="eastAsia"/>
                <w:szCs w:val="21"/>
              </w:rPr>
              <w:t>趾</w:t>
            </w:r>
            <w:proofErr w:type="gramEnd"/>
            <w:r>
              <w:rPr>
                <w:rFonts w:ascii="宋体" w:hAnsi="宋体" w:hint="eastAsia"/>
                <w:szCs w:val="21"/>
              </w:rPr>
              <w:t>凉 鞋。</w:t>
            </w:r>
          </w:p>
        </w:tc>
        <w:tc>
          <w:tcPr>
            <w:tcW w:w="1084" w:type="dxa"/>
            <w:vMerge/>
            <w:tcBorders>
              <w:top w:val="nil"/>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1154"/>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袜</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着黑色或深色、不透明的短中筒袜。</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袜子有破损；女士穿着带花边、通花的袜子，有破洞，袜筒根露在外。</w:t>
            </w:r>
          </w:p>
        </w:tc>
        <w:tc>
          <w:tcPr>
            <w:tcW w:w="1084" w:type="dxa"/>
            <w:vMerge/>
            <w:tcBorders>
              <w:top w:val="nil"/>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cantSplit/>
          <w:trHeight w:val="881"/>
        </w:trPr>
        <w:tc>
          <w:tcPr>
            <w:tcW w:w="736"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工牌和徽标</w:t>
            </w:r>
          </w:p>
        </w:tc>
        <w:tc>
          <w:tcPr>
            <w:tcW w:w="4843"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宋体" w:hAnsi="宋体" w:hint="eastAsia"/>
                <w:szCs w:val="21"/>
              </w:rPr>
              <w:t xml:space="preserve">  工牌佩带在左胸显眼处（男士上衣口袋正中上方约</w:t>
            </w:r>
            <w:r>
              <w:rPr>
                <w:rFonts w:ascii="宋体" w:hAnsi="宋体"/>
                <w:szCs w:val="21"/>
              </w:rPr>
              <w:t>1CM处位置），</w:t>
            </w:r>
            <w:proofErr w:type="gramStart"/>
            <w:r>
              <w:rPr>
                <w:rFonts w:ascii="宋体" w:hAnsi="宋体"/>
                <w:szCs w:val="21"/>
              </w:rPr>
              <w:t>挂绳式应</w:t>
            </w:r>
            <w:proofErr w:type="gramEnd"/>
            <w:r>
              <w:rPr>
                <w:rFonts w:ascii="宋体" w:hAnsi="宋体"/>
                <w:szCs w:val="21"/>
              </w:rPr>
              <w:t>正面向上挂在胸前，保持清洁、端正。</w:t>
            </w:r>
          </w:p>
        </w:tc>
        <w:tc>
          <w:tcPr>
            <w:tcW w:w="291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szCs w:val="21"/>
              </w:rPr>
            </w:pPr>
            <w:r>
              <w:rPr>
                <w:rFonts w:hint="eastAsia"/>
                <w:szCs w:val="21"/>
              </w:rPr>
              <w:t xml:space="preserve"> </w:t>
            </w:r>
            <w:r>
              <w:rPr>
                <w:rFonts w:hint="eastAsia"/>
                <w:szCs w:val="21"/>
              </w:rPr>
              <w:t>工牌放在上衣口袋中，</w:t>
            </w:r>
          </w:p>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工牌有破损或字面有磨损</w:t>
            </w:r>
          </w:p>
        </w:tc>
        <w:tc>
          <w:tcPr>
            <w:tcW w:w="1084" w:type="dxa"/>
            <w:tcBorders>
              <w:top w:val="nil"/>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bl>
    <w:p w:rsidR="00DF2F97" w:rsidRDefault="00DF2F97" w:rsidP="00DF2F97">
      <w:pPr>
        <w:spacing w:line="380" w:lineRule="exact"/>
        <w:rPr>
          <w:rFonts w:ascii="宋体" w:hAnsi="宋体"/>
          <w:b/>
          <w:sz w:val="28"/>
          <w:szCs w:val="28"/>
        </w:rPr>
      </w:pPr>
      <w:r>
        <w:rPr>
          <w:rFonts w:ascii="宋体" w:hAnsi="宋体" w:hint="eastAsia"/>
          <w:b/>
          <w:sz w:val="28"/>
          <w:szCs w:val="28"/>
        </w:rPr>
        <w:t>（2）行为举止</w:t>
      </w:r>
    </w:p>
    <w:tbl>
      <w:tblPr>
        <w:tblW w:w="9574"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firstRow="1" w:lastRow="0" w:firstColumn="1" w:lastColumn="0" w:noHBand="0" w:noVBand="1"/>
      </w:tblPr>
      <w:tblGrid>
        <w:gridCol w:w="735"/>
        <w:gridCol w:w="4949"/>
        <w:gridCol w:w="2775"/>
        <w:gridCol w:w="1115"/>
      </w:tblGrid>
      <w:tr w:rsidR="00DF2F97" w:rsidTr="0071467D">
        <w:trPr>
          <w:trHeight w:val="90"/>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项目</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规范</w:t>
            </w:r>
            <w:r>
              <w:rPr>
                <w:rFonts w:hint="eastAsia"/>
                <w:b/>
                <w:szCs w:val="21"/>
              </w:rPr>
              <w:t>BI</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不允许</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要领</w:t>
            </w:r>
          </w:p>
        </w:tc>
      </w:tr>
      <w:tr w:rsidR="00DF2F97" w:rsidTr="0071467D">
        <w:trPr>
          <w:trHeight w:val="840"/>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整体</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姿态端正，自然大方，工作中做到：走路轻、说话清、</w:t>
            </w:r>
            <w:r>
              <w:rPr>
                <w:rFonts w:hint="eastAsia"/>
                <w:szCs w:val="21"/>
              </w:rPr>
              <w:t xml:space="preserve"> </w:t>
            </w:r>
            <w:r>
              <w:rPr>
                <w:rFonts w:hint="eastAsia"/>
                <w:szCs w:val="21"/>
              </w:rPr>
              <w:t>操作稳，尽量不露出物品相互碰撞的声音。</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精神委靡，面无表情，态度冷漠，做事粗鲁。</w:t>
            </w:r>
          </w:p>
        </w:tc>
        <w:tc>
          <w:tcPr>
            <w:tcW w:w="1115" w:type="dxa"/>
            <w:vMerge w:val="restart"/>
            <w:tcBorders>
              <w:top w:val="single" w:sz="4" w:space="0" w:color="auto"/>
              <w:left w:val="single" w:sz="4" w:space="0" w:color="auto"/>
              <w:right w:val="single" w:sz="4" w:space="0" w:color="auto"/>
            </w:tcBorders>
            <w:vAlign w:val="center"/>
          </w:tcPr>
          <w:p w:rsidR="00DF2F97" w:rsidRDefault="00DF2F97" w:rsidP="0071467D">
            <w:pPr>
              <w:spacing w:line="380" w:lineRule="exact"/>
              <w:rPr>
                <w:szCs w:val="21"/>
              </w:rPr>
            </w:pPr>
            <w:r>
              <w:rPr>
                <w:rFonts w:hint="eastAsia"/>
                <w:szCs w:val="21"/>
              </w:rPr>
              <w:t> </w:t>
            </w:r>
          </w:p>
          <w:p w:rsidR="00DF2F97" w:rsidRDefault="00DF2F97" w:rsidP="0071467D">
            <w:pPr>
              <w:spacing w:line="380" w:lineRule="exact"/>
              <w:rPr>
                <w:rFonts w:ascii="Arial Unicode MS" w:hAnsi="Arial Unicode MS"/>
                <w:szCs w:val="21"/>
              </w:rPr>
            </w:pPr>
            <w:r>
              <w:rPr>
                <w:rFonts w:hint="eastAsia"/>
                <w:szCs w:val="21"/>
              </w:rPr>
              <w:t>抬头、挺胸、收腹、脚并拢（男士可分开）、面带微笑</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站姿</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以立姿工作的员工应保持精神饱满，挺胸、收腹，两腿直立，男士两脚自然合拢或分开与肩同宽，两手可自然下垂也可交叉置于前腹或背后。</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宋体" w:hAnsi="宋体" w:hint="eastAsia"/>
                <w:szCs w:val="21"/>
              </w:rPr>
              <w:t xml:space="preserve"> 双手交叉抱胸或双手插兜、歪头驼背、</w:t>
            </w:r>
            <w:proofErr w:type="gramStart"/>
            <w:r>
              <w:rPr>
                <w:rFonts w:ascii="宋体" w:hAnsi="宋体" w:hint="eastAsia"/>
                <w:szCs w:val="21"/>
              </w:rPr>
              <w:t>依壁靠墙</w:t>
            </w:r>
            <w:proofErr w:type="gramEnd"/>
            <w:r>
              <w:rPr>
                <w:rFonts w:ascii="宋体" w:hAnsi="宋体" w:hint="eastAsia"/>
                <w:szCs w:val="21"/>
              </w:rPr>
              <w:t>、东倒西歪，手里拿与工作不</w:t>
            </w:r>
          </w:p>
          <w:p w:rsidR="00DF2F97" w:rsidRDefault="00DF2F97" w:rsidP="0071467D">
            <w:pPr>
              <w:spacing w:line="380" w:lineRule="exact"/>
              <w:rPr>
                <w:rFonts w:ascii="Arial Unicode MS" w:hAnsi="Arial Unicode MS"/>
                <w:szCs w:val="21"/>
              </w:rPr>
            </w:pPr>
            <w:r>
              <w:rPr>
                <w:rFonts w:ascii="宋体" w:hAnsi="宋体" w:hint="eastAsia"/>
                <w:szCs w:val="21"/>
              </w:rPr>
              <w:t xml:space="preserve"> 相干的物品。</w:t>
            </w:r>
          </w:p>
        </w:tc>
        <w:tc>
          <w:tcPr>
            <w:tcW w:w="1115" w:type="dxa"/>
            <w:vMerge/>
            <w:tcBorders>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p>
        </w:tc>
      </w:tr>
      <w:tr w:rsidR="00DF2F97" w:rsidTr="0071467D">
        <w:trPr>
          <w:trHeight w:val="1295"/>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坐姿</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 xml:space="preserve">  以坐姿工作的员工上身应保持挺立姿势，男士两腿自然并拢或分开与肩同宽。</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1.</w:t>
            </w:r>
            <w:r>
              <w:rPr>
                <w:rFonts w:ascii="宋体" w:hAnsi="宋体" w:hint="eastAsia"/>
                <w:szCs w:val="21"/>
              </w:rPr>
              <w:t>盘腿、脱鞋、头上扬或</w:t>
            </w:r>
          </w:p>
          <w:p w:rsidR="00DF2F97" w:rsidRDefault="00DF2F97" w:rsidP="0071467D">
            <w:pPr>
              <w:tabs>
                <w:tab w:val="left" w:pos="105"/>
              </w:tabs>
              <w:spacing w:line="380" w:lineRule="exact"/>
              <w:rPr>
                <w:rFonts w:ascii="宋体" w:hAnsi="宋体"/>
                <w:szCs w:val="21"/>
              </w:rPr>
            </w:pPr>
            <w:r>
              <w:rPr>
                <w:rFonts w:ascii="宋体" w:hAnsi="宋体" w:hint="eastAsia"/>
                <w:szCs w:val="21"/>
              </w:rPr>
              <w:t xml:space="preserve"> 下垂、背前俯后仰、</w:t>
            </w:r>
            <w:proofErr w:type="gramStart"/>
            <w:r>
              <w:rPr>
                <w:rFonts w:ascii="宋体" w:hAnsi="宋体" w:hint="eastAsia"/>
                <w:szCs w:val="21"/>
              </w:rPr>
              <w:t>腿搭座椅</w:t>
            </w:r>
            <w:proofErr w:type="gramEnd"/>
            <w:r>
              <w:rPr>
                <w:rFonts w:ascii="宋体" w:hAnsi="宋体" w:hint="eastAsia"/>
                <w:szCs w:val="21"/>
              </w:rPr>
              <w:t>扶手。</w:t>
            </w:r>
          </w:p>
          <w:p w:rsidR="00DF2F97" w:rsidRDefault="00DF2F97" w:rsidP="0071467D">
            <w:pPr>
              <w:tabs>
                <w:tab w:val="left" w:pos="105"/>
              </w:tabs>
              <w:spacing w:line="380" w:lineRule="exact"/>
              <w:rPr>
                <w:rFonts w:ascii="Arial Unicode MS" w:hAnsi="Arial Unicode MS"/>
                <w:szCs w:val="21"/>
              </w:rPr>
            </w:pPr>
            <w:r>
              <w:rPr>
                <w:rFonts w:hint="eastAsia"/>
                <w:szCs w:val="21"/>
              </w:rPr>
              <w:t xml:space="preserve"> </w:t>
            </w:r>
            <w:r>
              <w:rPr>
                <w:rFonts w:eastAsia="Times New Roman"/>
                <w:szCs w:val="21"/>
              </w:rPr>
              <w:t>2. </w:t>
            </w:r>
            <w:r>
              <w:rPr>
                <w:rFonts w:ascii="宋体" w:hAnsi="宋体" w:hint="eastAsia"/>
                <w:szCs w:val="21"/>
              </w:rPr>
              <w:t>架二郎腿，架二郎腿时脚抖动，手大幅度挥舞。</w:t>
            </w:r>
          </w:p>
          <w:p w:rsidR="00DF2F97" w:rsidRDefault="00DF2F97" w:rsidP="0071467D">
            <w:pPr>
              <w:tabs>
                <w:tab w:val="left" w:pos="105"/>
              </w:tabs>
              <w:spacing w:line="380" w:lineRule="exact"/>
              <w:rPr>
                <w:rFonts w:ascii="Arial Unicode MS" w:hAnsi="Arial Unicode MS"/>
                <w:szCs w:val="21"/>
              </w:rPr>
            </w:pPr>
            <w:r>
              <w:rPr>
                <w:rFonts w:hint="eastAsia"/>
                <w:szCs w:val="21"/>
              </w:rPr>
              <w:t xml:space="preserve"> </w:t>
            </w:r>
            <w:r>
              <w:rPr>
                <w:rFonts w:eastAsia="Times New Roman"/>
                <w:szCs w:val="21"/>
              </w:rPr>
              <w:t>3. </w:t>
            </w:r>
            <w:r>
              <w:rPr>
                <w:rFonts w:ascii="宋体" w:hAnsi="宋体" w:hint="eastAsia"/>
                <w:szCs w:val="21"/>
              </w:rPr>
              <w:t>趴在台面上或双手撑头。</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 xml:space="preserve"> </w:t>
            </w:r>
            <w:r>
              <w:rPr>
                <w:rFonts w:hint="eastAsia"/>
                <w:szCs w:val="21"/>
              </w:rPr>
              <w:t>自然端正</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走姿</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楷体_GB2312" w:hint="eastAsia"/>
                <w:szCs w:val="21"/>
              </w:rPr>
              <w:t xml:space="preserve">  </w:t>
            </w:r>
            <w:r>
              <w:rPr>
                <w:rFonts w:ascii="楷体_GB2312" w:hint="eastAsia"/>
                <w:szCs w:val="21"/>
              </w:rPr>
              <w:t>员工在工作中行走的正确姿势：两脚分别走在一条较窄的平行线上，抬头挺胸，目视前方，面带微笑。保持平衡、协调、精神。</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楷体_GB2312" w:eastAsia="楷体_GB2312" w:cs="楷体_GB2312" w:hint="eastAsia"/>
                <w:szCs w:val="21"/>
              </w:rPr>
              <w:t xml:space="preserve"> 1</w:t>
            </w:r>
            <w:r>
              <w:rPr>
                <w:rFonts w:ascii="宋体" w:hAnsi="宋体" w:hint="eastAsia"/>
                <w:szCs w:val="21"/>
              </w:rPr>
              <w:t>.走内外八字步。</w:t>
            </w:r>
          </w:p>
          <w:p w:rsidR="00DF2F97" w:rsidRDefault="00DF2F97" w:rsidP="0071467D">
            <w:pPr>
              <w:tabs>
                <w:tab w:val="left" w:pos="105"/>
              </w:tabs>
              <w:spacing w:line="380" w:lineRule="exact"/>
              <w:rPr>
                <w:rFonts w:ascii="宋体" w:hAnsi="宋体"/>
                <w:szCs w:val="21"/>
              </w:rPr>
            </w:pPr>
            <w:r>
              <w:rPr>
                <w:rFonts w:ascii="宋体" w:hAnsi="宋体" w:hint="eastAsia"/>
                <w:szCs w:val="21"/>
              </w:rPr>
              <w:t xml:space="preserve"> 2.肩膀不平，一高一低。</w:t>
            </w:r>
          </w:p>
          <w:p w:rsidR="00DF2F97" w:rsidRDefault="00DF2F97" w:rsidP="0071467D">
            <w:pPr>
              <w:tabs>
                <w:tab w:val="left" w:pos="105"/>
              </w:tabs>
              <w:spacing w:line="380" w:lineRule="exact"/>
              <w:rPr>
                <w:rFonts w:ascii="宋体" w:hAnsi="宋体" w:cs="宋体"/>
                <w:szCs w:val="21"/>
              </w:rPr>
            </w:pPr>
            <w:r>
              <w:rPr>
                <w:rFonts w:ascii="宋体" w:hAnsi="宋体" w:hint="eastAsia"/>
                <w:szCs w:val="21"/>
              </w:rPr>
              <w:t xml:space="preserve"> 3.</w:t>
            </w:r>
            <w:r>
              <w:rPr>
                <w:rFonts w:ascii="宋体" w:hAnsi="宋体" w:cs="宋体" w:hint="eastAsia"/>
                <w:szCs w:val="21"/>
              </w:rPr>
              <w:t>身摆动幅度较大。</w:t>
            </w:r>
          </w:p>
          <w:p w:rsidR="00DF2F97" w:rsidRDefault="00DF2F97" w:rsidP="0071467D">
            <w:pPr>
              <w:tabs>
                <w:tab w:val="left" w:pos="105"/>
              </w:tabs>
              <w:spacing w:line="380" w:lineRule="exact"/>
              <w:rPr>
                <w:rFonts w:ascii="宋体" w:hAnsi="宋体" w:cs="宋体"/>
                <w:szCs w:val="21"/>
              </w:rPr>
            </w:pPr>
            <w:r>
              <w:rPr>
                <w:rFonts w:ascii="宋体" w:hAnsi="宋体" w:cs="宋体" w:hint="eastAsia"/>
                <w:szCs w:val="21"/>
              </w:rPr>
              <w:t xml:space="preserve"> </w:t>
            </w:r>
            <w:r>
              <w:rPr>
                <w:rFonts w:ascii="宋体" w:hAnsi="宋体" w:cs="宋体"/>
                <w:szCs w:val="21"/>
              </w:rPr>
              <w:t>4.</w:t>
            </w:r>
            <w:r>
              <w:rPr>
                <w:rFonts w:ascii="宋体" w:hAnsi="宋体" w:cs="宋体" w:hint="eastAsia"/>
                <w:szCs w:val="21"/>
              </w:rPr>
              <w:t>低头、手臂不摆或摆幅</w:t>
            </w:r>
          </w:p>
          <w:p w:rsidR="00DF2F97" w:rsidRDefault="00DF2F97" w:rsidP="0071467D">
            <w:pPr>
              <w:tabs>
                <w:tab w:val="left" w:pos="105"/>
              </w:tabs>
              <w:spacing w:line="380" w:lineRule="exact"/>
              <w:rPr>
                <w:rFonts w:ascii="宋体" w:hAnsi="宋体" w:cs="宋体"/>
                <w:szCs w:val="21"/>
              </w:rPr>
            </w:pPr>
            <w:r>
              <w:rPr>
                <w:rFonts w:ascii="宋体" w:hAnsi="宋体" w:cs="宋体" w:hint="eastAsia"/>
                <w:szCs w:val="21"/>
              </w:rPr>
              <w:t xml:space="preserve"> 过大、手脚不协调、步子</w:t>
            </w:r>
          </w:p>
          <w:p w:rsidR="00DF2F97" w:rsidRDefault="00DF2F97" w:rsidP="0071467D">
            <w:pPr>
              <w:tabs>
                <w:tab w:val="left" w:pos="105"/>
              </w:tabs>
              <w:spacing w:line="380" w:lineRule="exact"/>
              <w:rPr>
                <w:rFonts w:ascii="宋体" w:hAnsi="宋体" w:cs="宋体"/>
                <w:szCs w:val="21"/>
              </w:rPr>
            </w:pPr>
            <w:r>
              <w:rPr>
                <w:rFonts w:ascii="宋体" w:hAnsi="宋体" w:cs="宋体" w:hint="eastAsia"/>
                <w:szCs w:val="21"/>
              </w:rPr>
              <w:t xml:space="preserve"> 过大、过小或声响过大。</w:t>
            </w:r>
          </w:p>
          <w:p w:rsidR="00DF2F97" w:rsidRDefault="00DF2F97" w:rsidP="0071467D">
            <w:pPr>
              <w:tabs>
                <w:tab w:val="left" w:pos="105"/>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5.</w:t>
            </w:r>
            <w:r>
              <w:rPr>
                <w:rFonts w:ascii="宋体" w:hAnsi="宋体" w:cs="宋体" w:hint="eastAsia"/>
                <w:szCs w:val="21"/>
              </w:rPr>
              <w:t>手插在裤兜或衣兜里。</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szCs w:val="21"/>
              </w:rPr>
            </w:pPr>
            <w:r>
              <w:rPr>
                <w:rFonts w:ascii="楷体_GB2312" w:hint="eastAsia"/>
                <w:szCs w:val="21"/>
              </w:rPr>
              <w:t>抬头挺胸，</w:t>
            </w:r>
            <w:r>
              <w:rPr>
                <w:rFonts w:ascii="楷体_GB2312" w:hint="eastAsia"/>
                <w:szCs w:val="21"/>
              </w:rPr>
              <w:t xml:space="preserve"> </w:t>
            </w:r>
          </w:p>
          <w:p w:rsidR="00DF2F97" w:rsidRDefault="00DF2F97" w:rsidP="0071467D">
            <w:pPr>
              <w:spacing w:line="380" w:lineRule="exact"/>
              <w:rPr>
                <w:rFonts w:ascii="楷体_GB2312"/>
                <w:szCs w:val="21"/>
              </w:rPr>
            </w:pPr>
            <w:r>
              <w:rPr>
                <w:rFonts w:ascii="楷体_GB2312" w:hint="eastAsia"/>
                <w:szCs w:val="21"/>
              </w:rPr>
              <w:t>目视前方，</w:t>
            </w:r>
          </w:p>
          <w:p w:rsidR="00DF2F97" w:rsidRDefault="00DF2F97" w:rsidP="0071467D">
            <w:pPr>
              <w:spacing w:line="380" w:lineRule="exact"/>
              <w:rPr>
                <w:rFonts w:ascii="宋体" w:hAnsi="宋体"/>
                <w:szCs w:val="21"/>
              </w:rPr>
            </w:pPr>
            <w:r>
              <w:rPr>
                <w:rFonts w:ascii="楷体_GB2312" w:hint="eastAsia"/>
                <w:szCs w:val="21"/>
              </w:rPr>
              <w:t>面带微笑</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行走</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宋体" w:hAnsi="宋体"/>
                <w:szCs w:val="21"/>
              </w:rPr>
            </w:pPr>
            <w:r>
              <w:rPr>
                <w:rFonts w:ascii="宋体" w:hAnsi="宋体" w:cs="宋体" w:hint="eastAsia"/>
                <w:szCs w:val="21"/>
              </w:rPr>
              <w:t xml:space="preserve"> </w:t>
            </w:r>
            <w:r>
              <w:rPr>
                <w:rFonts w:ascii="宋体" w:hAnsi="宋体"/>
                <w:szCs w:val="21"/>
              </w:rPr>
              <w:t>1.</w:t>
            </w:r>
            <w:r>
              <w:rPr>
                <w:rFonts w:ascii="宋体" w:hAnsi="宋体" w:hint="eastAsia"/>
                <w:szCs w:val="21"/>
              </w:rPr>
              <w:t>员工在工作中行走一般须靠右行，与客人相遇时要稍稍停步侧身立于右侧，点头微笑，主动让路。</w:t>
            </w:r>
          </w:p>
          <w:p w:rsidR="00DF2F97" w:rsidRDefault="00DF2F97" w:rsidP="0071467D">
            <w:pPr>
              <w:tabs>
                <w:tab w:val="left" w:pos="210"/>
              </w:tabs>
              <w:spacing w:line="380" w:lineRule="exact"/>
              <w:rPr>
                <w:rFonts w:ascii="宋体" w:hAnsi="宋体"/>
                <w:szCs w:val="21"/>
              </w:rPr>
            </w:pPr>
            <w:r>
              <w:rPr>
                <w:rFonts w:ascii="宋体" w:hAnsi="宋体" w:hint="eastAsia"/>
                <w:szCs w:val="21"/>
              </w:rPr>
              <w:t xml:space="preserve"> 2.</w:t>
            </w:r>
            <w:r>
              <w:rPr>
                <w:rFonts w:ascii="宋体" w:hAnsi="宋体"/>
                <w:szCs w:val="21"/>
              </w:rPr>
              <w:t> </w:t>
            </w:r>
            <w:r>
              <w:rPr>
                <w:rFonts w:ascii="宋体" w:hAnsi="宋体" w:hint="eastAsia"/>
                <w:szCs w:val="21"/>
              </w:rPr>
              <w:t>客人同时进出门（厅、楼梯、电梯）时，应注意</w:t>
            </w:r>
            <w:r>
              <w:rPr>
                <w:rFonts w:ascii="宋体" w:hAnsi="宋体" w:hint="eastAsia"/>
                <w:szCs w:val="21"/>
              </w:rPr>
              <w:lastRenderedPageBreak/>
              <w:t>礼让客户先行，有急事要超越客人，应先在口头致歉“对不起”、“请借光”，然后再加紧步伐超越。</w:t>
            </w:r>
          </w:p>
          <w:p w:rsidR="00DF2F97" w:rsidRDefault="00DF2F97" w:rsidP="0071467D">
            <w:pPr>
              <w:tabs>
                <w:tab w:val="left" w:pos="210"/>
              </w:tabs>
              <w:spacing w:line="380" w:lineRule="exact"/>
              <w:rPr>
                <w:rFonts w:ascii="楷体_GB2312" w:hAnsi="Arial Unicode MS"/>
                <w:szCs w:val="21"/>
              </w:rPr>
            </w:pPr>
            <w:r>
              <w:rPr>
                <w:rFonts w:ascii="宋体" w:hAnsi="宋体" w:hint="eastAsia"/>
                <w:szCs w:val="21"/>
              </w:rPr>
              <w:t xml:space="preserve"> 3.</w:t>
            </w:r>
            <w:r>
              <w:rPr>
                <w:rFonts w:ascii="宋体" w:hAnsi="宋体"/>
                <w:szCs w:val="21"/>
              </w:rPr>
              <w:t> </w:t>
            </w:r>
            <w:r>
              <w:rPr>
                <w:rFonts w:ascii="宋体" w:hAnsi="宋体" w:hint="eastAsia"/>
                <w:szCs w:val="21"/>
              </w:rPr>
              <w:t>三人并行，中间为上，右侧次之。</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hint="eastAsia"/>
                <w:spacing w:val="10"/>
                <w:szCs w:val="21"/>
              </w:rPr>
              <w:lastRenderedPageBreak/>
              <w:t xml:space="preserve"> </w:t>
            </w:r>
            <w:r>
              <w:rPr>
                <w:rFonts w:ascii="宋体" w:hAnsi="宋体" w:cs="宋体"/>
                <w:spacing w:val="10"/>
                <w:szCs w:val="21"/>
              </w:rPr>
              <w:t>1</w:t>
            </w:r>
            <w:r>
              <w:rPr>
                <w:rFonts w:ascii="宋体" w:hAnsi="宋体"/>
                <w:szCs w:val="21"/>
              </w:rPr>
              <w:t>.</w:t>
            </w:r>
            <w:r>
              <w:rPr>
                <w:rFonts w:ascii="宋体" w:hAnsi="宋体" w:hint="eastAsia"/>
                <w:szCs w:val="21"/>
              </w:rPr>
              <w:t>走过道中间。</w:t>
            </w:r>
          </w:p>
          <w:p w:rsidR="00DF2F97" w:rsidRDefault="00DF2F97" w:rsidP="0071467D">
            <w:pPr>
              <w:tabs>
                <w:tab w:val="left" w:pos="105"/>
              </w:tabs>
              <w:spacing w:line="380" w:lineRule="exact"/>
              <w:rPr>
                <w:rFonts w:ascii="宋体" w:hAnsi="宋体"/>
                <w:szCs w:val="21"/>
              </w:rPr>
            </w:pPr>
            <w:r>
              <w:rPr>
                <w:rFonts w:ascii="宋体" w:hAnsi="宋体" w:hint="eastAsia"/>
                <w:szCs w:val="21"/>
              </w:rPr>
              <w:t xml:space="preserve"> 2.与客人抢道并行。</w:t>
            </w:r>
          </w:p>
          <w:p w:rsidR="00DF2F97" w:rsidRDefault="00DF2F97" w:rsidP="0071467D">
            <w:pPr>
              <w:tabs>
                <w:tab w:val="left" w:pos="105"/>
              </w:tabs>
              <w:spacing w:line="380" w:lineRule="exact"/>
              <w:rPr>
                <w:rFonts w:ascii="宋体" w:hAnsi="宋体"/>
                <w:szCs w:val="21"/>
              </w:rPr>
            </w:pPr>
            <w:r>
              <w:rPr>
                <w:rFonts w:ascii="宋体" w:hAnsi="宋体" w:hint="eastAsia"/>
                <w:szCs w:val="21"/>
              </w:rPr>
              <w:t xml:space="preserve"> 3.工作场合内奔跑，跳跃。</w:t>
            </w:r>
          </w:p>
          <w:p w:rsidR="00DF2F97" w:rsidRDefault="00DF2F97" w:rsidP="0071467D">
            <w:pPr>
              <w:tabs>
                <w:tab w:val="left" w:pos="360"/>
              </w:tabs>
              <w:spacing w:line="380" w:lineRule="exact"/>
              <w:ind w:left="360" w:hanging="360"/>
              <w:rPr>
                <w:rFonts w:ascii="楷体_GB2312" w:hAnsi="Arial Unicode MS"/>
                <w:szCs w:val="21"/>
              </w:rPr>
            </w:pPr>
            <w:r>
              <w:rPr>
                <w:rFonts w:ascii="楷体_GB2312" w:eastAsia="楷体_GB2312" w:cs="楷体_GB2312" w:hint="eastAsia"/>
                <w:szCs w:val="21"/>
              </w:rPr>
              <w:lastRenderedPageBreak/>
              <w:t xml:space="preserve"> 4.</w:t>
            </w:r>
            <w:r>
              <w:rPr>
                <w:rFonts w:eastAsia="楷体_GB2312"/>
                <w:szCs w:val="21"/>
              </w:rPr>
              <w:t> </w:t>
            </w:r>
            <w:r>
              <w:rPr>
                <w:rFonts w:ascii="宋体" w:hAnsi="宋体" w:hint="eastAsia"/>
                <w:szCs w:val="21"/>
              </w:rPr>
              <w:t>边走边吃东西。</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hAnsi="Arial Unicode MS"/>
                <w:szCs w:val="21"/>
              </w:rPr>
            </w:pPr>
            <w:r>
              <w:rPr>
                <w:rFonts w:ascii="楷体_GB2312" w:hint="eastAsia"/>
                <w:szCs w:val="21"/>
              </w:rPr>
              <w:lastRenderedPageBreak/>
              <w:t xml:space="preserve"> </w:t>
            </w:r>
            <w:r>
              <w:rPr>
                <w:rFonts w:ascii="楷体_GB2312" w:hint="eastAsia"/>
                <w:szCs w:val="21"/>
              </w:rPr>
              <w:t>稳健、礼让</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b/>
                <w:szCs w:val="21"/>
              </w:rPr>
            </w:pPr>
          </w:p>
          <w:p w:rsidR="00DF2F97" w:rsidRDefault="00DF2F97" w:rsidP="0071467D">
            <w:pPr>
              <w:spacing w:line="380" w:lineRule="exact"/>
              <w:jc w:val="center"/>
              <w:rPr>
                <w:b/>
                <w:szCs w:val="21"/>
              </w:rPr>
            </w:pPr>
          </w:p>
          <w:p w:rsidR="00DF2F97" w:rsidRDefault="00DF2F97" w:rsidP="0071467D">
            <w:pPr>
              <w:spacing w:line="380" w:lineRule="exact"/>
              <w:jc w:val="center"/>
              <w:rPr>
                <w:b/>
                <w:szCs w:val="21"/>
              </w:rPr>
            </w:pPr>
          </w:p>
          <w:p w:rsidR="00DF2F97" w:rsidRDefault="00DF2F97" w:rsidP="0071467D">
            <w:pPr>
              <w:spacing w:line="380" w:lineRule="exact"/>
              <w:jc w:val="center"/>
              <w:rPr>
                <w:b/>
                <w:szCs w:val="21"/>
              </w:rPr>
            </w:pPr>
            <w:r>
              <w:rPr>
                <w:rFonts w:hint="eastAsia"/>
                <w:b/>
                <w:szCs w:val="21"/>
              </w:rPr>
              <w:t>接听</w:t>
            </w:r>
          </w:p>
          <w:p w:rsidR="00DF2F97" w:rsidRDefault="00DF2F97" w:rsidP="0071467D">
            <w:pPr>
              <w:spacing w:line="380" w:lineRule="exact"/>
              <w:jc w:val="center"/>
              <w:rPr>
                <w:rFonts w:ascii="Arial Unicode MS" w:hAnsi="Arial Unicode MS"/>
                <w:b/>
                <w:szCs w:val="21"/>
              </w:rPr>
            </w:pPr>
            <w:r>
              <w:rPr>
                <w:rFonts w:hint="eastAsia"/>
                <w:b/>
                <w:szCs w:val="21"/>
              </w:rPr>
              <w:t>电话</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宋体" w:hAnsi="宋体"/>
                <w:spacing w:val="10"/>
                <w:szCs w:val="21"/>
              </w:rPr>
            </w:pPr>
            <w:r>
              <w:rPr>
                <w:rFonts w:hint="eastAsia"/>
                <w:spacing w:val="10"/>
                <w:szCs w:val="21"/>
              </w:rPr>
              <w:t xml:space="preserve"> </w:t>
            </w:r>
            <w:r>
              <w:rPr>
                <w:rFonts w:eastAsia="Times New Roman"/>
                <w:spacing w:val="10"/>
                <w:szCs w:val="21"/>
              </w:rPr>
              <w:t>1.</w:t>
            </w:r>
            <w:r>
              <w:rPr>
                <w:rFonts w:hint="eastAsia"/>
                <w:szCs w:val="21"/>
              </w:rPr>
              <w:t>接听电话时</w:t>
            </w:r>
            <w:r>
              <w:rPr>
                <w:rFonts w:ascii="宋体" w:hAnsi="宋体" w:hint="eastAsia"/>
                <w:szCs w:val="21"/>
              </w:rPr>
              <w:t>电话铃响三声之内接起，问好并报单位名称和自己的姓名，电话机旁准备好纸、笔进行记录，确认记录下的时间、地点、对象和事件等重要事项准确无误。</w:t>
            </w:r>
            <w:r>
              <w:rPr>
                <w:rFonts w:ascii="宋体" w:hAnsi="宋体" w:hint="eastAsia"/>
                <w:spacing w:val="10"/>
                <w:szCs w:val="21"/>
              </w:rPr>
              <w:t>邻座无人时，主动在铃响三声内接听邻座的电话。</w:t>
            </w:r>
          </w:p>
          <w:p w:rsidR="00DF2F97" w:rsidRDefault="00DF2F97" w:rsidP="0071467D">
            <w:pPr>
              <w:tabs>
                <w:tab w:val="left" w:pos="210"/>
              </w:tabs>
              <w:spacing w:line="380" w:lineRule="exact"/>
              <w:rPr>
                <w:rFonts w:ascii="宋体" w:hAnsi="宋体"/>
                <w:szCs w:val="21"/>
              </w:rPr>
            </w:pPr>
            <w:r>
              <w:rPr>
                <w:rFonts w:hint="eastAsia"/>
                <w:szCs w:val="21"/>
              </w:rPr>
              <w:t xml:space="preserve"> </w:t>
            </w:r>
            <w:r>
              <w:rPr>
                <w:rFonts w:eastAsia="Times New Roman"/>
                <w:szCs w:val="21"/>
              </w:rPr>
              <w:t>2.  </w:t>
            </w:r>
            <w:r>
              <w:rPr>
                <w:rFonts w:ascii="宋体" w:hAnsi="宋体" w:hint="eastAsia"/>
                <w:szCs w:val="21"/>
              </w:rPr>
              <w:t>打电话最好在对方上班</w:t>
            </w:r>
            <w:r>
              <w:rPr>
                <w:rFonts w:ascii="宋体" w:hAnsi="宋体"/>
                <w:szCs w:val="21"/>
              </w:rPr>
              <w:t>10分钟后至下班10分钟前，通话要简短：每次3—5分钟为宜。</w:t>
            </w:r>
            <w:r>
              <w:rPr>
                <w:rFonts w:hint="eastAsia"/>
                <w:szCs w:val="21"/>
              </w:rPr>
              <w:t>如</w:t>
            </w:r>
            <w:r>
              <w:rPr>
                <w:rFonts w:ascii="宋体" w:hAnsi="宋体" w:hint="eastAsia"/>
                <w:szCs w:val="21"/>
              </w:rPr>
              <w:t>拨错号码要道歉。接听电话时，与话筒保持适当的距离：耳朵紧贴听筒、嘴唇离话筒约</w:t>
            </w:r>
            <w:r>
              <w:rPr>
                <w:rFonts w:ascii="宋体" w:hAnsi="宋体"/>
                <w:szCs w:val="21"/>
              </w:rPr>
              <w:t>2.5厘米。</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1.</w:t>
            </w:r>
            <w:proofErr w:type="gramStart"/>
            <w:r>
              <w:rPr>
                <w:rFonts w:ascii="宋体" w:hAnsi="宋体" w:hint="eastAsia"/>
                <w:szCs w:val="21"/>
              </w:rPr>
              <w:t>不</w:t>
            </w:r>
            <w:proofErr w:type="gramEnd"/>
            <w:r>
              <w:rPr>
                <w:rFonts w:ascii="宋体" w:hAnsi="宋体" w:hint="eastAsia"/>
                <w:szCs w:val="21"/>
              </w:rPr>
              <w:t>报单位名和自己姓名。</w:t>
            </w:r>
          </w:p>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2.</w:t>
            </w:r>
            <w:r>
              <w:rPr>
                <w:rFonts w:ascii="宋体" w:hAnsi="宋体" w:hint="eastAsia"/>
                <w:szCs w:val="21"/>
              </w:rPr>
              <w:t>使用过于随便的语言。</w:t>
            </w:r>
          </w:p>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3.</w:t>
            </w:r>
            <w:r>
              <w:rPr>
                <w:rFonts w:ascii="宋体" w:hAnsi="宋体" w:hint="eastAsia"/>
                <w:szCs w:val="21"/>
              </w:rPr>
              <w:t>说话口齿不清。</w:t>
            </w:r>
          </w:p>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4.</w:t>
            </w:r>
            <w:r>
              <w:rPr>
                <w:szCs w:val="21"/>
              </w:rPr>
              <w:t> </w:t>
            </w:r>
            <w:r>
              <w:rPr>
                <w:rFonts w:ascii="宋体" w:hAnsi="宋体" w:hint="eastAsia"/>
                <w:szCs w:val="21"/>
              </w:rPr>
              <w:t>没听清楚对方谈话内</w:t>
            </w:r>
          </w:p>
          <w:p w:rsidR="00DF2F97" w:rsidRDefault="00DF2F97" w:rsidP="0071467D">
            <w:pPr>
              <w:tabs>
                <w:tab w:val="left" w:pos="0"/>
              </w:tabs>
              <w:spacing w:line="380" w:lineRule="exact"/>
              <w:ind w:left="105" w:hanging="105"/>
              <w:rPr>
                <w:rFonts w:ascii="宋体" w:hAnsi="宋体"/>
                <w:szCs w:val="21"/>
              </w:rPr>
            </w:pPr>
            <w:r>
              <w:rPr>
                <w:rFonts w:ascii="宋体" w:hAnsi="宋体" w:hint="eastAsia"/>
                <w:szCs w:val="21"/>
              </w:rPr>
              <w:t xml:space="preserve"> 容时没有复述。</w:t>
            </w:r>
          </w:p>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5.</w:t>
            </w:r>
            <w:r>
              <w:rPr>
                <w:rFonts w:ascii="宋体" w:hAnsi="宋体" w:hint="eastAsia"/>
                <w:szCs w:val="21"/>
              </w:rPr>
              <w:t>通话时间过长。</w:t>
            </w:r>
          </w:p>
          <w:p w:rsidR="00DF2F97" w:rsidRDefault="00DF2F97" w:rsidP="0071467D">
            <w:pPr>
              <w:tabs>
                <w:tab w:val="left" w:pos="0"/>
              </w:tabs>
              <w:spacing w:line="380" w:lineRule="exact"/>
              <w:ind w:left="105" w:hanging="105"/>
              <w:rPr>
                <w:rFonts w:ascii="宋体" w:hAnsi="宋体"/>
                <w:szCs w:val="21"/>
              </w:rPr>
            </w:pPr>
            <w:r>
              <w:rPr>
                <w:rFonts w:ascii="宋体" w:hAnsi="宋体" w:cs="宋体" w:hint="eastAsia"/>
                <w:szCs w:val="21"/>
              </w:rPr>
              <w:t xml:space="preserve"> </w:t>
            </w:r>
            <w:r>
              <w:rPr>
                <w:rFonts w:ascii="宋体" w:hAnsi="宋体" w:cs="宋体"/>
                <w:szCs w:val="21"/>
              </w:rPr>
              <w:t>6.</w:t>
            </w:r>
            <w:r>
              <w:rPr>
                <w:szCs w:val="21"/>
              </w:rPr>
              <w:t> </w:t>
            </w:r>
            <w:r>
              <w:rPr>
                <w:rFonts w:ascii="宋体" w:hAnsi="宋体" w:hint="eastAsia"/>
                <w:szCs w:val="21"/>
              </w:rPr>
              <w:t>用力掷话筒。</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hAnsi="Arial Unicode MS"/>
                <w:szCs w:val="21"/>
              </w:rPr>
            </w:pPr>
            <w:r>
              <w:rPr>
                <w:rFonts w:ascii="楷体_GB2312" w:hint="eastAsia"/>
                <w:szCs w:val="21"/>
              </w:rPr>
              <w:t xml:space="preserve"> </w:t>
            </w:r>
            <w:r>
              <w:rPr>
                <w:rFonts w:ascii="楷体_GB2312" w:hint="eastAsia"/>
                <w:szCs w:val="21"/>
              </w:rPr>
              <w:t>及时、礼貌、清晰，带着笑容。</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b/>
                <w:szCs w:val="21"/>
              </w:rPr>
            </w:pPr>
            <w:r>
              <w:rPr>
                <w:rFonts w:hint="eastAsia"/>
                <w:b/>
                <w:szCs w:val="21"/>
              </w:rPr>
              <w:t>会见</w:t>
            </w:r>
          </w:p>
          <w:p w:rsidR="00DF2F97" w:rsidRDefault="00DF2F97" w:rsidP="0071467D">
            <w:pPr>
              <w:spacing w:line="380" w:lineRule="exact"/>
              <w:jc w:val="center"/>
              <w:rPr>
                <w:rFonts w:ascii="Arial Unicode MS" w:hAnsi="Arial Unicode MS"/>
                <w:b/>
                <w:szCs w:val="21"/>
              </w:rPr>
            </w:pPr>
            <w:r>
              <w:rPr>
                <w:rFonts w:hint="eastAsia"/>
                <w:b/>
                <w:szCs w:val="21"/>
              </w:rPr>
              <w:t>客人</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1.</w:t>
            </w:r>
            <w:r>
              <w:rPr>
                <w:rFonts w:ascii="宋体" w:hAnsi="宋体" w:cs="宋体" w:hint="eastAsia"/>
                <w:spacing w:val="10"/>
                <w:szCs w:val="21"/>
              </w:rPr>
              <w:t>应起身接待，让座并上茶，上茶时应注意不要使用有缺口或裂缝的茶杯（碗）。茶水的温度应在七十度左右，不能太烫或太凉，应浓淡适中，沏入茶杯（碗）七分满。来客较多时，应从身分高的客人开始沏茶，如不明身分，则应从上席者开始。</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2.</w:t>
            </w:r>
            <w:r>
              <w:rPr>
                <w:rFonts w:ascii="宋体" w:hAnsi="宋体" w:cs="宋体" w:hint="eastAsia"/>
                <w:spacing w:val="10"/>
                <w:szCs w:val="21"/>
              </w:rPr>
              <w:t>与人接触保持适当的（</w:t>
            </w:r>
            <w:r>
              <w:rPr>
                <w:rFonts w:eastAsia="Times New Roman"/>
                <w:spacing w:val="10"/>
                <w:szCs w:val="21"/>
              </w:rPr>
              <w:t>1.5</w:t>
            </w:r>
            <w:r>
              <w:rPr>
                <w:rFonts w:ascii="宋体" w:hAnsi="宋体" w:cs="宋体" w:hint="eastAsia"/>
                <w:spacing w:val="10"/>
                <w:szCs w:val="21"/>
              </w:rPr>
              <w:t>米左右）距离。</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3.</w:t>
            </w:r>
            <w:r>
              <w:rPr>
                <w:rFonts w:ascii="宋体" w:hAnsi="宋体" w:cs="宋体" w:hint="eastAsia"/>
                <w:spacing w:val="10"/>
                <w:szCs w:val="21"/>
              </w:rPr>
              <w:t>时刻保持微笑的表情：笑容自然、适度、贴切庄重，保持自然的目光与眼神，视线接触对方面部时间占全部交谈时间的</w:t>
            </w:r>
            <w:r>
              <w:rPr>
                <w:rFonts w:eastAsia="Times New Roman"/>
                <w:spacing w:val="10"/>
                <w:szCs w:val="21"/>
              </w:rPr>
              <w:t>30—60%</w:t>
            </w:r>
            <w:r>
              <w:rPr>
                <w:rFonts w:ascii="宋体" w:hAnsi="宋体" w:cs="宋体" w:hint="eastAsia"/>
                <w:spacing w:val="10"/>
                <w:szCs w:val="21"/>
              </w:rPr>
              <w:t>，保持正视。</w:t>
            </w:r>
          </w:p>
          <w:p w:rsidR="00DF2F97" w:rsidRDefault="00DF2F97" w:rsidP="0071467D">
            <w:pPr>
              <w:tabs>
                <w:tab w:val="left" w:pos="210"/>
              </w:tabs>
              <w:spacing w:line="380" w:lineRule="exact"/>
              <w:rPr>
                <w:spacing w:val="10"/>
                <w:szCs w:val="21"/>
              </w:rPr>
            </w:pPr>
            <w:r>
              <w:rPr>
                <w:rFonts w:hint="eastAsia"/>
                <w:spacing w:val="10"/>
                <w:szCs w:val="21"/>
              </w:rPr>
              <w:t xml:space="preserve"> </w:t>
            </w:r>
            <w:r>
              <w:rPr>
                <w:rFonts w:eastAsia="Times New Roman" w:hint="eastAsia"/>
                <w:spacing w:val="10"/>
                <w:szCs w:val="21"/>
              </w:rPr>
              <w:t>4.</w:t>
            </w:r>
            <w:r>
              <w:rPr>
                <w:rFonts w:ascii="宋体" w:hAnsi="宋体" w:cs="宋体" w:hint="eastAsia"/>
                <w:spacing w:val="10"/>
                <w:szCs w:val="21"/>
              </w:rPr>
              <w:t>自觉将手机拨到震动档，使用手机应注意回避</w:t>
            </w:r>
            <w:r>
              <w:rPr>
                <w:rFonts w:hint="eastAsia"/>
                <w:spacing w:val="10"/>
                <w:szCs w:val="21"/>
              </w:rPr>
              <w:t>。</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5.</w:t>
            </w:r>
            <w:r>
              <w:rPr>
                <w:rFonts w:ascii="宋体" w:hAnsi="宋体" w:cs="宋体" w:hint="eastAsia"/>
                <w:spacing w:val="10"/>
                <w:szCs w:val="21"/>
              </w:rPr>
              <w:t>不得已在客户面前咳嗽、打喷嚏时，应以纸巾遮住口鼻，将头转向无人之侧处理，并及时道歉，说</w:t>
            </w:r>
            <w:r>
              <w:rPr>
                <w:rFonts w:eastAsia="Times New Roman"/>
                <w:spacing w:val="10"/>
                <w:szCs w:val="21"/>
              </w:rPr>
              <w:t>“</w:t>
            </w:r>
            <w:r>
              <w:rPr>
                <w:rFonts w:ascii="宋体" w:hAnsi="宋体" w:cs="宋体" w:hint="eastAsia"/>
                <w:spacing w:val="10"/>
                <w:szCs w:val="21"/>
              </w:rPr>
              <w:t>对不起</w:t>
            </w:r>
            <w:r>
              <w:rPr>
                <w:rFonts w:eastAsia="Times New Roman"/>
                <w:spacing w:val="10"/>
                <w:szCs w:val="21"/>
              </w:rPr>
              <w:t>”</w:t>
            </w:r>
            <w:r>
              <w:rPr>
                <w:rFonts w:ascii="宋体" w:hAnsi="宋体" w:cs="宋体" w:hint="eastAsia"/>
                <w:spacing w:val="10"/>
                <w:szCs w:val="21"/>
              </w:rPr>
              <w:t>。</w:t>
            </w:r>
          </w:p>
          <w:p w:rsidR="00DF2F97" w:rsidRDefault="00DF2F97" w:rsidP="0071467D">
            <w:pPr>
              <w:tabs>
                <w:tab w:val="left" w:pos="210"/>
              </w:tabs>
              <w:spacing w:line="380" w:lineRule="exact"/>
              <w:rPr>
                <w:rFonts w:ascii="楷体_GB2312" w:hAnsi="Arial Unicode MS"/>
                <w:szCs w:val="21"/>
              </w:rPr>
            </w:pPr>
            <w:r>
              <w:rPr>
                <w:rFonts w:eastAsia="Times New Roman" w:hint="eastAsia"/>
                <w:spacing w:val="10"/>
                <w:szCs w:val="21"/>
              </w:rPr>
              <w:t> </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spacing w:val="10"/>
                <w:szCs w:val="21"/>
              </w:rPr>
              <w:t>1.</w:t>
            </w:r>
            <w:r>
              <w:rPr>
                <w:rFonts w:ascii="宋体" w:hAnsi="宋体" w:cs="宋体" w:hint="eastAsia"/>
                <w:spacing w:val="10"/>
                <w:szCs w:val="21"/>
              </w:rPr>
              <w:t>过多地使用手势，用手</w:t>
            </w:r>
            <w:r>
              <w:rPr>
                <w:rFonts w:hint="eastAsia"/>
                <w:spacing w:val="10"/>
                <w:szCs w:val="21"/>
              </w:rPr>
              <w:t xml:space="preserve"> </w:t>
            </w:r>
            <w:r>
              <w:rPr>
                <w:rFonts w:ascii="宋体" w:hAnsi="宋体" w:cs="宋体" w:hint="eastAsia"/>
                <w:spacing w:val="10"/>
                <w:szCs w:val="21"/>
              </w:rPr>
              <w:t>指或手中物品在客人面前比划、或直指客人。</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2.</w:t>
            </w:r>
            <w:r>
              <w:rPr>
                <w:rFonts w:eastAsia="Times New Roman"/>
                <w:spacing w:val="10"/>
                <w:szCs w:val="21"/>
              </w:rPr>
              <w:t> </w:t>
            </w:r>
            <w:r>
              <w:rPr>
                <w:rFonts w:ascii="宋体" w:hAnsi="宋体" w:cs="宋体" w:hint="eastAsia"/>
                <w:spacing w:val="10"/>
                <w:szCs w:val="21"/>
              </w:rPr>
              <w:t>逼视、斜视、扫视、审视、目光游移不定。</w:t>
            </w:r>
          </w:p>
          <w:p w:rsidR="00DF2F97" w:rsidRDefault="00DF2F97" w:rsidP="0071467D">
            <w:pPr>
              <w:tabs>
                <w:tab w:val="left" w:pos="210"/>
              </w:tabs>
              <w:spacing w:line="380" w:lineRule="exact"/>
              <w:rPr>
                <w:spacing w:val="10"/>
                <w:szCs w:val="21"/>
              </w:rPr>
            </w:pPr>
            <w:r>
              <w:rPr>
                <w:rFonts w:hint="eastAsia"/>
                <w:spacing w:val="10"/>
                <w:szCs w:val="21"/>
              </w:rPr>
              <w:t xml:space="preserve"> </w:t>
            </w:r>
            <w:r>
              <w:rPr>
                <w:rFonts w:eastAsia="Times New Roman" w:hint="eastAsia"/>
                <w:spacing w:val="10"/>
                <w:szCs w:val="21"/>
              </w:rPr>
              <w:t>3.</w:t>
            </w:r>
            <w:r>
              <w:rPr>
                <w:rFonts w:ascii="宋体" w:hAnsi="宋体" w:cs="宋体" w:hint="eastAsia"/>
                <w:spacing w:val="10"/>
                <w:szCs w:val="21"/>
              </w:rPr>
              <w:t>手机呼机响声很大，当</w:t>
            </w:r>
            <w:proofErr w:type="gramStart"/>
            <w:r>
              <w:rPr>
                <w:rFonts w:hint="eastAsia"/>
                <w:spacing w:val="10"/>
                <w:szCs w:val="21"/>
              </w:rPr>
              <w:t xml:space="preserve"> </w:t>
            </w:r>
            <w:r>
              <w:rPr>
                <w:rFonts w:ascii="宋体" w:hAnsi="宋体" w:cs="宋体" w:hint="eastAsia"/>
                <w:spacing w:val="10"/>
                <w:szCs w:val="21"/>
              </w:rPr>
              <w:t>着</w:t>
            </w:r>
            <w:proofErr w:type="gramEnd"/>
            <w:r>
              <w:rPr>
                <w:rFonts w:ascii="宋体" w:hAnsi="宋体" w:cs="宋体" w:hint="eastAsia"/>
                <w:spacing w:val="10"/>
                <w:szCs w:val="21"/>
              </w:rPr>
              <w:t>客人面接电话，大声说话</w:t>
            </w:r>
            <w:r>
              <w:rPr>
                <w:rFonts w:hint="eastAsia"/>
                <w:spacing w:val="10"/>
                <w:szCs w:val="21"/>
              </w:rPr>
              <w:t>。</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4.</w:t>
            </w:r>
            <w:r>
              <w:rPr>
                <w:rFonts w:ascii="宋体" w:hAnsi="宋体" w:cs="宋体" w:hint="eastAsia"/>
                <w:spacing w:val="10"/>
                <w:szCs w:val="21"/>
              </w:rPr>
              <w:t>接待客人时</w:t>
            </w:r>
            <w:proofErr w:type="gramStart"/>
            <w:r>
              <w:rPr>
                <w:rFonts w:ascii="宋体" w:hAnsi="宋体" w:cs="宋体" w:hint="eastAsia"/>
                <w:spacing w:val="10"/>
                <w:szCs w:val="21"/>
              </w:rPr>
              <w:t>做别</w:t>
            </w:r>
            <w:proofErr w:type="gramEnd"/>
            <w:r>
              <w:rPr>
                <w:rFonts w:ascii="宋体" w:hAnsi="宋体" w:cs="宋体" w:hint="eastAsia"/>
                <w:spacing w:val="10"/>
                <w:szCs w:val="21"/>
              </w:rPr>
              <w:t>的事</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ascii="宋体" w:hAnsi="宋体" w:cs="宋体" w:hint="eastAsia"/>
                <w:spacing w:val="10"/>
                <w:szCs w:val="21"/>
              </w:rPr>
              <w:t>情，或与别的人谈话。</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5.</w:t>
            </w:r>
            <w:r>
              <w:rPr>
                <w:rFonts w:ascii="宋体" w:hAnsi="宋体" w:cs="宋体" w:hint="eastAsia"/>
                <w:spacing w:val="10"/>
                <w:szCs w:val="21"/>
              </w:rPr>
              <w:t>挖鼻孔、掏耳朵、伸懒腰、打哈欠、抠指甲、搔皮肤、搓泥垢、整理个人衣物等不良行为。</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eastAsia="Times New Roman" w:hint="eastAsia"/>
                <w:spacing w:val="10"/>
                <w:szCs w:val="21"/>
              </w:rPr>
              <w:t>6.</w:t>
            </w:r>
            <w:r>
              <w:rPr>
                <w:rFonts w:eastAsia="Times New Roman"/>
                <w:spacing w:val="10"/>
                <w:szCs w:val="21"/>
              </w:rPr>
              <w:t> </w:t>
            </w:r>
            <w:r>
              <w:rPr>
                <w:rFonts w:ascii="宋体" w:hAnsi="宋体" w:cs="宋体" w:hint="eastAsia"/>
                <w:spacing w:val="10"/>
                <w:szCs w:val="21"/>
              </w:rPr>
              <w:t>在客人面前抽烟、吃东西、嚼香口胶、看书报，</w:t>
            </w:r>
          </w:p>
          <w:p w:rsidR="00DF2F97" w:rsidRDefault="00DF2F97" w:rsidP="0071467D">
            <w:pPr>
              <w:tabs>
                <w:tab w:val="left" w:pos="210"/>
              </w:tabs>
              <w:spacing w:line="380" w:lineRule="exact"/>
              <w:rPr>
                <w:rFonts w:eastAsia="Times New Roman"/>
                <w:spacing w:val="10"/>
                <w:szCs w:val="21"/>
              </w:rPr>
            </w:pPr>
            <w:r>
              <w:rPr>
                <w:rFonts w:hint="eastAsia"/>
                <w:spacing w:val="10"/>
                <w:szCs w:val="21"/>
              </w:rPr>
              <w:t xml:space="preserve"> </w:t>
            </w:r>
            <w:r>
              <w:rPr>
                <w:rFonts w:ascii="宋体" w:hAnsi="宋体" w:cs="宋体" w:hint="eastAsia"/>
                <w:spacing w:val="10"/>
                <w:szCs w:val="21"/>
              </w:rPr>
              <w:t>大声哼唱歌曲、吹口哨、</w:t>
            </w:r>
          </w:p>
          <w:p w:rsidR="00DF2F97" w:rsidRDefault="00DF2F97" w:rsidP="0071467D">
            <w:pPr>
              <w:tabs>
                <w:tab w:val="left" w:pos="210"/>
              </w:tabs>
              <w:spacing w:line="380" w:lineRule="exact"/>
              <w:rPr>
                <w:rFonts w:ascii="楷体_GB2312" w:hAnsi="Arial Unicode MS"/>
                <w:szCs w:val="21"/>
              </w:rPr>
            </w:pPr>
            <w:r>
              <w:rPr>
                <w:rFonts w:hint="eastAsia"/>
                <w:spacing w:val="10"/>
                <w:szCs w:val="21"/>
              </w:rPr>
              <w:t xml:space="preserve"> </w:t>
            </w:r>
            <w:r>
              <w:rPr>
                <w:rFonts w:ascii="宋体" w:hAnsi="宋体" w:cs="宋体" w:hint="eastAsia"/>
                <w:spacing w:val="10"/>
                <w:szCs w:val="21"/>
              </w:rPr>
              <w:t>谈笑、喧哗</w:t>
            </w:r>
            <w:r>
              <w:rPr>
                <w:rFonts w:ascii="宋体" w:hAnsi="宋体" w:hint="eastAsia"/>
                <w:szCs w:val="21"/>
              </w:rPr>
              <w:t>。</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szCs w:val="21"/>
              </w:rPr>
            </w:pPr>
            <w:r>
              <w:rPr>
                <w:rFonts w:ascii="楷体_GB2312" w:hint="eastAsia"/>
                <w:szCs w:val="21"/>
              </w:rPr>
              <w:t>茶水即上，</w:t>
            </w:r>
          </w:p>
          <w:p w:rsidR="00DF2F97" w:rsidRDefault="00DF2F97" w:rsidP="0071467D">
            <w:pPr>
              <w:spacing w:line="380" w:lineRule="exact"/>
              <w:rPr>
                <w:rFonts w:ascii="楷体_GB2312"/>
                <w:szCs w:val="21"/>
              </w:rPr>
            </w:pPr>
            <w:r>
              <w:rPr>
                <w:rFonts w:ascii="楷体_GB2312" w:hint="eastAsia"/>
                <w:szCs w:val="21"/>
              </w:rPr>
              <w:t>有礼有节，</w:t>
            </w:r>
          </w:p>
          <w:p w:rsidR="00DF2F97" w:rsidRDefault="00DF2F97" w:rsidP="0071467D">
            <w:pPr>
              <w:spacing w:line="380" w:lineRule="exact"/>
              <w:rPr>
                <w:rFonts w:ascii="楷体_GB2312"/>
                <w:szCs w:val="21"/>
              </w:rPr>
            </w:pPr>
            <w:r>
              <w:rPr>
                <w:rFonts w:ascii="楷体_GB2312" w:hint="eastAsia"/>
                <w:szCs w:val="21"/>
              </w:rPr>
              <w:t>自然大方、</w:t>
            </w:r>
          </w:p>
          <w:p w:rsidR="00DF2F97" w:rsidRDefault="00DF2F97" w:rsidP="0071467D">
            <w:pPr>
              <w:spacing w:line="380" w:lineRule="exact"/>
              <w:rPr>
                <w:rFonts w:ascii="楷体_GB2312" w:hAnsi="Arial Unicode MS"/>
                <w:szCs w:val="21"/>
              </w:rPr>
            </w:pPr>
            <w:r>
              <w:rPr>
                <w:rFonts w:ascii="楷体_GB2312" w:hint="eastAsia"/>
                <w:szCs w:val="21"/>
              </w:rPr>
              <w:t>亲切专注</w:t>
            </w:r>
          </w:p>
        </w:tc>
      </w:tr>
      <w:tr w:rsidR="00DF2F97" w:rsidTr="0071467D">
        <w:trPr>
          <w:trHeight w:val="788"/>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介绍</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szCs w:val="21"/>
              </w:rPr>
            </w:pPr>
            <w:r>
              <w:rPr>
                <w:rFonts w:hint="eastAsia"/>
                <w:szCs w:val="21"/>
              </w:rPr>
              <w:t xml:space="preserve"> </w:t>
            </w:r>
            <w:r>
              <w:rPr>
                <w:rFonts w:eastAsia="Times New Roman"/>
                <w:szCs w:val="21"/>
              </w:rPr>
              <w:t>1.</w:t>
            </w:r>
            <w:r>
              <w:rPr>
                <w:rFonts w:hint="eastAsia"/>
                <w:szCs w:val="21"/>
              </w:rPr>
              <w:t>做</w:t>
            </w:r>
            <w:r>
              <w:rPr>
                <w:rFonts w:ascii="宋体" w:hAnsi="宋体" w:hint="eastAsia"/>
                <w:szCs w:val="21"/>
              </w:rPr>
              <w:t>介绍时，受尊敬的一方有优先了解权，首先把年轻者、男性、资历较浅者、未婚女子和儿童，介绍给年长者、女性、资历较深者、已婚女子和成人。之后，再向另一方介绍。</w:t>
            </w:r>
          </w:p>
          <w:p w:rsidR="00DF2F97" w:rsidRDefault="00DF2F97" w:rsidP="0071467D">
            <w:pPr>
              <w:tabs>
                <w:tab w:val="left" w:pos="210"/>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2.</w:t>
            </w:r>
            <w:r>
              <w:rPr>
                <w:rFonts w:ascii="宋体" w:hAnsi="宋体" w:hint="eastAsia"/>
                <w:szCs w:val="21"/>
              </w:rPr>
              <w:t>自我介绍时要先面带微笑问好，得到回应后再向对方介绍自己的姓名、身份和单位。当他人为您做介绍时，要面带微笑、点头致意，介绍完毕后，握手并问候，可</w:t>
            </w:r>
            <w:r>
              <w:rPr>
                <w:rFonts w:ascii="宋体" w:hAnsi="宋体" w:hint="eastAsia"/>
                <w:szCs w:val="21"/>
              </w:rPr>
              <w:lastRenderedPageBreak/>
              <w:t>重复一下对方的姓名等称呼“您好，</w:t>
            </w:r>
            <w:r>
              <w:rPr>
                <w:rFonts w:ascii="宋体" w:hAnsi="宋体"/>
                <w:szCs w:val="21"/>
              </w:rPr>
              <w:t>*先生/小姐！”。</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szCs w:val="21"/>
              </w:rPr>
            </w:pPr>
            <w:r>
              <w:rPr>
                <w:rFonts w:ascii="宋体" w:hAnsi="宋体" w:cs="宋体" w:hint="eastAsia"/>
                <w:szCs w:val="21"/>
              </w:rPr>
              <w:lastRenderedPageBreak/>
              <w:t xml:space="preserve"> </w:t>
            </w:r>
            <w:r>
              <w:rPr>
                <w:rFonts w:ascii="宋体" w:hAnsi="宋体" w:cs="宋体"/>
                <w:szCs w:val="21"/>
              </w:rPr>
              <w:t>1.</w:t>
            </w:r>
            <w:r>
              <w:rPr>
                <w:szCs w:val="21"/>
              </w:rPr>
              <w:t> </w:t>
            </w:r>
            <w:r>
              <w:rPr>
                <w:rFonts w:ascii="宋体" w:hAnsi="宋体" w:hint="eastAsia"/>
                <w:szCs w:val="21"/>
              </w:rPr>
              <w:t>介绍时</w:t>
            </w:r>
            <w:r>
              <w:rPr>
                <w:rFonts w:hint="eastAsia"/>
                <w:szCs w:val="21"/>
              </w:rPr>
              <w:t>在一个或者几个朋友前对另一个朋友做过分的颂扬。</w:t>
            </w:r>
          </w:p>
          <w:p w:rsidR="00DF2F97" w:rsidRDefault="00DF2F97" w:rsidP="0071467D">
            <w:pPr>
              <w:tabs>
                <w:tab w:val="left" w:pos="210"/>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2.</w:t>
            </w:r>
            <w:r>
              <w:rPr>
                <w:rFonts w:ascii="宋体" w:hAnsi="宋体" w:hint="eastAsia"/>
                <w:szCs w:val="21"/>
              </w:rPr>
              <w:t>颠倒介绍顺序，随意</w:t>
            </w:r>
          </w:p>
          <w:p w:rsidR="00DF2F97" w:rsidRDefault="00DF2F97" w:rsidP="0071467D">
            <w:pPr>
              <w:tabs>
                <w:tab w:val="left" w:pos="210"/>
              </w:tabs>
              <w:spacing w:line="380" w:lineRule="exact"/>
              <w:rPr>
                <w:rFonts w:ascii="宋体" w:hAnsi="宋体"/>
                <w:szCs w:val="21"/>
              </w:rPr>
            </w:pPr>
            <w:r>
              <w:rPr>
                <w:rFonts w:ascii="宋体" w:hAnsi="宋体" w:hint="eastAsia"/>
                <w:szCs w:val="21"/>
              </w:rPr>
              <w:t xml:space="preserve"> 介绍。</w:t>
            </w:r>
          </w:p>
          <w:p w:rsidR="00DF2F97" w:rsidRDefault="00DF2F97" w:rsidP="0071467D">
            <w:pPr>
              <w:tabs>
                <w:tab w:val="left" w:pos="210"/>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3.</w:t>
            </w:r>
            <w:r>
              <w:rPr>
                <w:rFonts w:ascii="宋体" w:hAnsi="宋体" w:hint="eastAsia"/>
                <w:szCs w:val="21"/>
              </w:rPr>
              <w:t>用手指去指点被介绍</w:t>
            </w:r>
          </w:p>
          <w:p w:rsidR="00DF2F97" w:rsidRDefault="00DF2F97" w:rsidP="0071467D">
            <w:pPr>
              <w:tabs>
                <w:tab w:val="left" w:pos="210"/>
              </w:tabs>
              <w:spacing w:line="380" w:lineRule="exact"/>
              <w:rPr>
                <w:rFonts w:ascii="宋体" w:hAnsi="宋体"/>
                <w:szCs w:val="21"/>
              </w:rPr>
            </w:pPr>
            <w:r>
              <w:rPr>
                <w:rFonts w:ascii="宋体" w:hAnsi="宋体" w:hint="eastAsia"/>
                <w:szCs w:val="21"/>
              </w:rPr>
              <w:t xml:space="preserve"> 者进行介绍。</w:t>
            </w:r>
          </w:p>
          <w:p w:rsidR="00DF2F97" w:rsidRDefault="00DF2F97" w:rsidP="0071467D">
            <w:pPr>
              <w:tabs>
                <w:tab w:val="left" w:pos="210"/>
              </w:tabs>
              <w:spacing w:line="380" w:lineRule="exact"/>
              <w:rPr>
                <w:rFonts w:ascii="宋体" w:hAnsi="宋体"/>
                <w:szCs w:val="21"/>
              </w:rPr>
            </w:pPr>
            <w:r>
              <w:rPr>
                <w:rFonts w:ascii="宋体" w:hAnsi="宋体" w:cs="宋体" w:hint="eastAsia"/>
                <w:szCs w:val="21"/>
              </w:rPr>
              <w:lastRenderedPageBreak/>
              <w:t xml:space="preserve"> </w:t>
            </w:r>
            <w:r>
              <w:rPr>
                <w:rFonts w:ascii="宋体" w:hAnsi="宋体" w:cs="宋体"/>
                <w:szCs w:val="21"/>
              </w:rPr>
              <w:t>4.</w:t>
            </w:r>
            <w:r>
              <w:rPr>
                <w:rFonts w:ascii="宋体" w:hAnsi="宋体" w:hint="eastAsia"/>
                <w:szCs w:val="21"/>
              </w:rPr>
              <w:t>自我介绍夸夸其谈华</w:t>
            </w:r>
          </w:p>
          <w:p w:rsidR="00DF2F97" w:rsidRDefault="00DF2F97" w:rsidP="0071467D">
            <w:pPr>
              <w:tabs>
                <w:tab w:val="left" w:pos="210"/>
              </w:tabs>
              <w:spacing w:line="380" w:lineRule="exact"/>
              <w:rPr>
                <w:rFonts w:ascii="宋体" w:hAnsi="宋体"/>
                <w:szCs w:val="21"/>
              </w:rPr>
            </w:pPr>
            <w:r>
              <w:rPr>
                <w:rFonts w:ascii="宋体" w:hAnsi="宋体" w:hint="eastAsia"/>
                <w:szCs w:val="21"/>
              </w:rPr>
              <w:t xml:space="preserve"> 而不实。</w:t>
            </w:r>
          </w:p>
          <w:p w:rsidR="00DF2F97" w:rsidRDefault="00DF2F97" w:rsidP="0071467D">
            <w:pPr>
              <w:tabs>
                <w:tab w:val="left" w:pos="210"/>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5.</w:t>
            </w:r>
            <w:r>
              <w:rPr>
                <w:rFonts w:ascii="宋体" w:hAnsi="宋体" w:hint="eastAsia"/>
                <w:szCs w:val="21"/>
              </w:rPr>
              <w:t>被介绍时不起立。</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szCs w:val="21"/>
              </w:rPr>
            </w:pPr>
            <w:r>
              <w:rPr>
                <w:rFonts w:ascii="楷体_GB2312" w:hint="eastAsia"/>
                <w:szCs w:val="21"/>
              </w:rPr>
              <w:lastRenderedPageBreak/>
              <w:t>礼貌介绍，</w:t>
            </w:r>
          </w:p>
          <w:p w:rsidR="00DF2F97" w:rsidRDefault="00DF2F97" w:rsidP="0071467D">
            <w:pPr>
              <w:spacing w:line="380" w:lineRule="exact"/>
              <w:rPr>
                <w:rFonts w:ascii="楷体_GB2312"/>
                <w:szCs w:val="21"/>
              </w:rPr>
            </w:pPr>
            <w:r>
              <w:rPr>
                <w:rFonts w:ascii="楷体_GB2312" w:hint="eastAsia"/>
                <w:szCs w:val="21"/>
              </w:rPr>
              <w:t>了解在前，</w:t>
            </w:r>
          </w:p>
          <w:p w:rsidR="00DF2F97" w:rsidRDefault="00DF2F97" w:rsidP="0071467D">
            <w:pPr>
              <w:spacing w:line="380" w:lineRule="exact"/>
              <w:rPr>
                <w:rFonts w:ascii="楷体_GB2312"/>
                <w:szCs w:val="21"/>
              </w:rPr>
            </w:pPr>
            <w:r>
              <w:rPr>
                <w:rFonts w:ascii="楷体_GB2312" w:hint="eastAsia"/>
                <w:szCs w:val="21"/>
              </w:rPr>
              <w:t>尊长优先，</w:t>
            </w:r>
          </w:p>
          <w:p w:rsidR="00DF2F97" w:rsidRDefault="00DF2F97" w:rsidP="0071467D">
            <w:pPr>
              <w:spacing w:line="380" w:lineRule="exact"/>
              <w:rPr>
                <w:rFonts w:ascii="楷体_GB2312"/>
                <w:szCs w:val="21"/>
              </w:rPr>
            </w:pPr>
            <w:r>
              <w:rPr>
                <w:rFonts w:ascii="楷体_GB2312" w:hint="eastAsia"/>
                <w:szCs w:val="21"/>
              </w:rPr>
              <w:t>热情微笑，</w:t>
            </w:r>
          </w:p>
          <w:p w:rsidR="00DF2F97" w:rsidRDefault="00DF2F97" w:rsidP="0071467D">
            <w:pPr>
              <w:spacing w:line="380" w:lineRule="exact"/>
              <w:rPr>
                <w:rFonts w:ascii="楷体_GB2312" w:hAnsi="Arial Unicode MS"/>
                <w:szCs w:val="21"/>
              </w:rPr>
            </w:pPr>
            <w:r>
              <w:rPr>
                <w:rFonts w:ascii="楷体_GB2312" w:hint="eastAsia"/>
                <w:szCs w:val="21"/>
              </w:rPr>
              <w:t>谦虚问好。</w:t>
            </w:r>
          </w:p>
        </w:tc>
      </w:tr>
      <w:tr w:rsidR="00DF2F97" w:rsidTr="0071467D">
        <w:trPr>
          <w:trHeight w:val="613"/>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lastRenderedPageBreak/>
              <w:t>握手</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hint="eastAsia"/>
                <w:szCs w:val="21"/>
              </w:rPr>
              <w:t xml:space="preserve"> </w:t>
            </w:r>
            <w:r>
              <w:rPr>
                <w:rFonts w:eastAsia="Times New Roman"/>
                <w:szCs w:val="21"/>
              </w:rPr>
              <w:t>1.</w:t>
            </w:r>
            <w:r>
              <w:rPr>
                <w:rFonts w:hint="eastAsia"/>
                <w:szCs w:val="21"/>
              </w:rPr>
              <w:t>与人握手时，</w:t>
            </w:r>
            <w:r>
              <w:rPr>
                <w:rFonts w:ascii="宋体" w:hAnsi="宋体" w:hint="eastAsia"/>
                <w:szCs w:val="21"/>
              </w:rPr>
              <w:t>主人、年长者、身份地位高者、女性先伸手，年轻者、身份职位低者和男性见面时先问候，待对方伸手后，上身前倾，两足立正，伸出右手，四指并拢，拇指张开，</w:t>
            </w:r>
            <w:r>
              <w:rPr>
                <w:rFonts w:hint="eastAsia"/>
                <w:szCs w:val="21"/>
              </w:rPr>
              <w:t>手掌呈垂直状态，</w:t>
            </w:r>
            <w:r>
              <w:rPr>
                <w:rFonts w:ascii="宋体" w:hAnsi="宋体" w:hint="eastAsia"/>
                <w:szCs w:val="21"/>
              </w:rPr>
              <w:t>距离对方一步，双目注视对方，面带微笑，</w:t>
            </w:r>
            <w:r>
              <w:rPr>
                <w:rFonts w:hint="eastAsia"/>
                <w:szCs w:val="21"/>
              </w:rPr>
              <w:t>自然大方，</w:t>
            </w:r>
            <w:r>
              <w:rPr>
                <w:rFonts w:ascii="宋体" w:hAnsi="宋体" w:hint="eastAsia"/>
                <w:szCs w:val="21"/>
              </w:rPr>
              <w:t>一般握手</w:t>
            </w:r>
            <w:r>
              <w:rPr>
                <w:rFonts w:ascii="宋体" w:hAnsi="宋体"/>
                <w:szCs w:val="21"/>
              </w:rPr>
              <w:t>3秒钟左右即可。</w:t>
            </w:r>
          </w:p>
          <w:p w:rsidR="00DF2F97" w:rsidRDefault="00DF2F97" w:rsidP="0071467D">
            <w:pPr>
              <w:tabs>
                <w:tab w:val="left" w:pos="105"/>
              </w:tabs>
              <w:spacing w:line="380" w:lineRule="exact"/>
              <w:rPr>
                <w:rFonts w:ascii="Arial Unicode MS" w:hAnsi="Arial Unicode MS"/>
                <w:szCs w:val="21"/>
              </w:rPr>
            </w:pPr>
            <w:r>
              <w:rPr>
                <w:rFonts w:hint="eastAsia"/>
                <w:szCs w:val="21"/>
              </w:rPr>
              <w:t xml:space="preserve"> </w:t>
            </w:r>
            <w:r>
              <w:rPr>
                <w:rFonts w:eastAsia="Times New Roman"/>
                <w:szCs w:val="21"/>
              </w:rPr>
              <w:t>2.</w:t>
            </w:r>
            <w:r>
              <w:rPr>
                <w:rFonts w:ascii="宋体" w:hAnsi="Arial" w:hint="eastAsia"/>
                <w:szCs w:val="21"/>
              </w:rPr>
              <w:t>北方寒冷的冬天，在户外与人握手，来不及脱手套时，应说一声：对不起。</w:t>
            </w:r>
          </w:p>
          <w:p w:rsidR="00DF2F97" w:rsidRDefault="00DF2F97" w:rsidP="0071467D">
            <w:pPr>
              <w:spacing w:line="380" w:lineRule="exact"/>
              <w:rPr>
                <w:rFonts w:ascii="Arial Unicode MS" w:hAnsi="Arial Unicode MS"/>
                <w:szCs w:val="21"/>
              </w:rPr>
            </w:pPr>
            <w:r>
              <w:rPr>
                <w:rFonts w:hint="eastAsia"/>
                <w:szCs w:val="21"/>
              </w:rPr>
              <w:t> </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0"/>
              </w:tabs>
              <w:spacing w:line="380" w:lineRule="exact"/>
              <w:rPr>
                <w:rFonts w:ascii="宋体" w:hAnsi="宋体"/>
                <w:szCs w:val="21"/>
              </w:rPr>
            </w:pPr>
            <w:r>
              <w:rPr>
                <w:rFonts w:ascii="宋体" w:hAnsi="宋体" w:cs="宋体" w:hint="eastAsia"/>
                <w:szCs w:val="21"/>
              </w:rPr>
              <w:t xml:space="preserve"> </w:t>
            </w:r>
            <w:r>
              <w:rPr>
                <w:rFonts w:ascii="宋体" w:hAnsi="宋体" w:cs="宋体"/>
                <w:szCs w:val="21"/>
              </w:rPr>
              <w:t>1.</w:t>
            </w:r>
            <w:r>
              <w:rPr>
                <w:rFonts w:ascii="宋体" w:hAnsi="宋体" w:hint="eastAsia"/>
                <w:szCs w:val="21"/>
              </w:rPr>
              <w:t>握手用力过大，不时拍打对方肩膀。</w:t>
            </w:r>
          </w:p>
          <w:p w:rsidR="00DF2F97" w:rsidRDefault="00DF2F97" w:rsidP="0071467D">
            <w:pPr>
              <w:tabs>
                <w:tab w:val="left" w:pos="0"/>
              </w:tabs>
              <w:spacing w:line="380" w:lineRule="exact"/>
              <w:rPr>
                <w:rFonts w:ascii="Arial Unicode MS" w:hAnsi="Arial Unicode MS"/>
                <w:szCs w:val="21"/>
              </w:rPr>
            </w:pPr>
            <w:r>
              <w:rPr>
                <w:rFonts w:hint="eastAsia"/>
                <w:szCs w:val="21"/>
              </w:rPr>
              <w:t xml:space="preserve"> </w:t>
            </w:r>
            <w:r>
              <w:rPr>
                <w:rFonts w:eastAsia="Times New Roman"/>
                <w:szCs w:val="21"/>
              </w:rPr>
              <w:t>2.</w:t>
            </w:r>
            <w:r>
              <w:rPr>
                <w:rFonts w:hint="eastAsia"/>
                <w:szCs w:val="21"/>
              </w:rPr>
              <w:t>男士戴着帽子和手套同他人握手。</w:t>
            </w:r>
            <w:proofErr w:type="gramStart"/>
            <w:r>
              <w:rPr>
                <w:rFonts w:hint="eastAsia"/>
                <w:szCs w:val="21"/>
              </w:rPr>
              <w:t>（着</w:t>
            </w:r>
            <w:proofErr w:type="gramEnd"/>
            <w:r>
              <w:rPr>
                <w:rFonts w:hint="eastAsia"/>
                <w:szCs w:val="21"/>
              </w:rPr>
              <w:t>制服安全员可不脱帽子）</w:t>
            </w:r>
          </w:p>
          <w:p w:rsidR="00DF2F97" w:rsidRDefault="00DF2F97" w:rsidP="0071467D">
            <w:pPr>
              <w:tabs>
                <w:tab w:val="left" w:pos="0"/>
              </w:tabs>
              <w:spacing w:line="380" w:lineRule="exact"/>
              <w:rPr>
                <w:szCs w:val="21"/>
              </w:rPr>
            </w:pPr>
            <w:r>
              <w:rPr>
                <w:rFonts w:hint="eastAsia"/>
                <w:szCs w:val="21"/>
              </w:rPr>
              <w:t xml:space="preserve"> </w:t>
            </w:r>
            <w:r>
              <w:rPr>
                <w:rFonts w:eastAsia="Times New Roman"/>
                <w:szCs w:val="21"/>
              </w:rPr>
              <w:t>3.</w:t>
            </w:r>
            <w:r>
              <w:rPr>
                <w:rFonts w:hint="eastAsia"/>
                <w:szCs w:val="21"/>
              </w:rPr>
              <w:t>衣冠不整，手指肮脏与人握手。</w:t>
            </w:r>
          </w:p>
          <w:p w:rsidR="00DF2F97" w:rsidRDefault="00DF2F97" w:rsidP="0071467D">
            <w:pPr>
              <w:tabs>
                <w:tab w:val="left" w:pos="0"/>
              </w:tabs>
              <w:spacing w:line="380" w:lineRule="exact"/>
              <w:rPr>
                <w:szCs w:val="21"/>
              </w:rPr>
            </w:pPr>
            <w:r>
              <w:rPr>
                <w:rFonts w:hint="eastAsia"/>
                <w:szCs w:val="21"/>
              </w:rPr>
              <w:t xml:space="preserve"> </w:t>
            </w:r>
            <w:r>
              <w:rPr>
                <w:rFonts w:eastAsia="Times New Roman"/>
                <w:szCs w:val="21"/>
              </w:rPr>
              <w:t>4.</w:t>
            </w:r>
            <w:r>
              <w:rPr>
                <w:rFonts w:hint="eastAsia"/>
                <w:szCs w:val="21"/>
              </w:rPr>
              <w:t>用力而长久地握着异性的手。</w:t>
            </w:r>
          </w:p>
          <w:p w:rsidR="00DF2F97" w:rsidRDefault="00DF2F97" w:rsidP="0071467D">
            <w:pPr>
              <w:tabs>
                <w:tab w:val="left" w:pos="0"/>
              </w:tabs>
              <w:spacing w:line="380" w:lineRule="exact"/>
              <w:rPr>
                <w:szCs w:val="21"/>
              </w:rPr>
            </w:pPr>
            <w:r>
              <w:rPr>
                <w:rFonts w:eastAsia="Times New Roman"/>
                <w:szCs w:val="21"/>
              </w:rPr>
              <w:t xml:space="preserve">5. </w:t>
            </w:r>
            <w:r>
              <w:rPr>
                <w:rFonts w:hint="eastAsia"/>
                <w:szCs w:val="21"/>
              </w:rPr>
              <w:t>用左手与他人握手。</w:t>
            </w:r>
          </w:p>
          <w:p w:rsidR="00DF2F97" w:rsidRDefault="00DF2F97" w:rsidP="0071467D">
            <w:pPr>
              <w:tabs>
                <w:tab w:val="left" w:pos="0"/>
              </w:tabs>
              <w:spacing w:line="380" w:lineRule="exact"/>
              <w:rPr>
                <w:szCs w:val="21"/>
              </w:rPr>
            </w:pPr>
            <w:r>
              <w:rPr>
                <w:rFonts w:eastAsia="Times New Roman"/>
                <w:szCs w:val="21"/>
              </w:rPr>
              <w:t>6.</w:t>
            </w:r>
            <w:r>
              <w:rPr>
                <w:rFonts w:hint="eastAsia"/>
                <w:szCs w:val="21"/>
              </w:rPr>
              <w:t>交叉握手。</w:t>
            </w:r>
          </w:p>
          <w:p w:rsidR="00DF2F97" w:rsidRDefault="00DF2F97" w:rsidP="0071467D">
            <w:pPr>
              <w:tabs>
                <w:tab w:val="left" w:pos="0"/>
              </w:tabs>
              <w:spacing w:line="380" w:lineRule="exact"/>
              <w:rPr>
                <w:szCs w:val="21"/>
              </w:rPr>
            </w:pPr>
            <w:r>
              <w:rPr>
                <w:rFonts w:eastAsia="Times New Roman"/>
                <w:szCs w:val="21"/>
              </w:rPr>
              <w:t>7.</w:t>
            </w:r>
            <w:r>
              <w:rPr>
                <w:rFonts w:hint="eastAsia"/>
                <w:szCs w:val="21"/>
              </w:rPr>
              <w:t>握手时目光它顾。</w:t>
            </w:r>
          </w:p>
          <w:p w:rsidR="00DF2F97" w:rsidRDefault="00DF2F97" w:rsidP="0071467D">
            <w:pPr>
              <w:tabs>
                <w:tab w:val="left" w:pos="0"/>
              </w:tabs>
              <w:spacing w:line="380" w:lineRule="exact"/>
              <w:rPr>
                <w:rFonts w:ascii="Arial Unicode MS" w:hAnsi="Arial Unicode MS"/>
                <w:szCs w:val="21"/>
              </w:rPr>
            </w:pPr>
            <w:r>
              <w:rPr>
                <w:rFonts w:eastAsia="Times New Roman"/>
                <w:szCs w:val="21"/>
              </w:rPr>
              <w:t>8.</w:t>
            </w:r>
            <w:r>
              <w:rPr>
                <w:rFonts w:hint="eastAsia"/>
                <w:szCs w:val="21"/>
              </w:rPr>
              <w:t>握完手用手帕纸巾等擦手。</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hAnsi="Arial Unicode MS"/>
                <w:szCs w:val="21"/>
              </w:rPr>
            </w:pPr>
            <w:r>
              <w:rPr>
                <w:rFonts w:ascii="楷体_GB2312" w:hint="eastAsia"/>
                <w:szCs w:val="21"/>
              </w:rPr>
              <w:t>尊长伸手，受者恭敬，</w:t>
            </w:r>
            <w:r>
              <w:rPr>
                <w:rFonts w:ascii="宋体" w:hAnsi="宋体" w:hint="eastAsia"/>
                <w:szCs w:val="21"/>
              </w:rPr>
              <w:t>面带微笑</w:t>
            </w:r>
            <w:r>
              <w:rPr>
                <w:rFonts w:ascii="楷体_GB2312" w:hint="eastAsia"/>
                <w:szCs w:val="21"/>
              </w:rPr>
              <w:t>。</w:t>
            </w:r>
          </w:p>
        </w:tc>
      </w:tr>
      <w:tr w:rsidR="00DF2F97" w:rsidTr="0071467D">
        <w:trPr>
          <w:trHeight w:val="458"/>
        </w:trPr>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名片</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zCs w:val="21"/>
              </w:rPr>
              <w:t>接受名片时，须起身双手接受，认真阅看，递名片时由下级、访问方、被介绍方先递名片，用双手递上，齐自己胸部，并做自我介绍，正面朝上，正对对方。互换名片时，右手拿自己的名片，左手接对方的名片后用双手托住。</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szCs w:val="21"/>
              </w:rPr>
              <w:t>1.</w:t>
            </w:r>
            <w:r>
              <w:rPr>
                <w:rFonts w:ascii="宋体" w:hAnsi="宋体" w:hint="eastAsia"/>
                <w:szCs w:val="21"/>
              </w:rPr>
              <w:t>用一只手接递名片，随意地来回摆弄名片或者遗忘。</w:t>
            </w:r>
          </w:p>
          <w:p w:rsidR="00DF2F97" w:rsidRDefault="00DF2F97" w:rsidP="0071467D">
            <w:pPr>
              <w:tabs>
                <w:tab w:val="left" w:pos="105"/>
              </w:tabs>
              <w:spacing w:line="380" w:lineRule="exact"/>
              <w:rPr>
                <w:rFonts w:ascii="Arial Unicode MS" w:hAnsi="Arial Unicode MS"/>
                <w:szCs w:val="21"/>
              </w:rPr>
            </w:pPr>
            <w:r>
              <w:rPr>
                <w:rFonts w:eastAsia="Times New Roman"/>
                <w:szCs w:val="21"/>
              </w:rPr>
              <w:t>2. </w:t>
            </w:r>
            <w:r>
              <w:rPr>
                <w:rFonts w:ascii="宋体" w:hAnsi="宋体" w:hint="eastAsia"/>
                <w:szCs w:val="21"/>
              </w:rPr>
              <w:t>将名片插放钱包或裤兜中。</w:t>
            </w:r>
          </w:p>
          <w:p w:rsidR="00DF2F97" w:rsidRDefault="00DF2F97" w:rsidP="0071467D">
            <w:pPr>
              <w:tabs>
                <w:tab w:val="left" w:pos="105"/>
              </w:tabs>
              <w:spacing w:line="380" w:lineRule="exact"/>
              <w:rPr>
                <w:szCs w:val="21"/>
              </w:rPr>
            </w:pPr>
            <w:r>
              <w:rPr>
                <w:rFonts w:eastAsia="Times New Roman"/>
                <w:szCs w:val="21"/>
              </w:rPr>
              <w:t>3.</w:t>
            </w:r>
            <w:r>
              <w:rPr>
                <w:rFonts w:ascii="宋体" w:hAnsi="宋体" w:hint="eastAsia"/>
                <w:szCs w:val="21"/>
              </w:rPr>
              <w:t>念错名片上姓名或头衔。</w:t>
            </w:r>
          </w:p>
          <w:p w:rsidR="00DF2F97" w:rsidRDefault="00DF2F97" w:rsidP="0071467D">
            <w:pPr>
              <w:tabs>
                <w:tab w:val="left" w:pos="105"/>
              </w:tabs>
              <w:spacing w:line="380" w:lineRule="exact"/>
              <w:rPr>
                <w:rFonts w:ascii="Arial Unicode MS" w:hAnsi="Arial Unicode MS"/>
                <w:szCs w:val="21"/>
              </w:rPr>
            </w:pPr>
            <w:r>
              <w:rPr>
                <w:rFonts w:eastAsia="Times New Roman"/>
                <w:szCs w:val="21"/>
              </w:rPr>
              <w:t>4.</w:t>
            </w:r>
            <w:r>
              <w:rPr>
                <w:rFonts w:hint="eastAsia"/>
                <w:szCs w:val="21"/>
              </w:rPr>
              <w:t>多个客人只</w:t>
            </w:r>
            <w:proofErr w:type="gramStart"/>
            <w:r>
              <w:rPr>
                <w:rFonts w:hint="eastAsia"/>
                <w:szCs w:val="21"/>
              </w:rPr>
              <w:t>发其中</w:t>
            </w:r>
            <w:proofErr w:type="gramEnd"/>
            <w:r>
              <w:rPr>
                <w:rFonts w:hint="eastAsia"/>
                <w:szCs w:val="21"/>
              </w:rPr>
              <w:t>一人名片。</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楷体_GB2312" w:hAnsi="Arial Unicode MS"/>
                <w:szCs w:val="21"/>
              </w:rPr>
            </w:pPr>
            <w:r>
              <w:rPr>
                <w:rFonts w:ascii="楷体_GB2312" w:hint="eastAsia"/>
                <w:szCs w:val="21"/>
              </w:rPr>
              <w:t>尊长先受，起身微笑，双手递接。</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b/>
                <w:szCs w:val="21"/>
              </w:rPr>
            </w:pPr>
            <w:r>
              <w:rPr>
                <w:rFonts w:hint="eastAsia"/>
                <w:b/>
                <w:szCs w:val="21"/>
              </w:rPr>
              <w:t>引导</w:t>
            </w:r>
          </w:p>
          <w:p w:rsidR="00DF2F97" w:rsidRDefault="00DF2F97" w:rsidP="0071467D">
            <w:pPr>
              <w:spacing w:line="380" w:lineRule="exact"/>
              <w:jc w:val="center"/>
              <w:rPr>
                <w:rFonts w:ascii="Arial Unicode MS" w:hAnsi="Arial Unicode MS"/>
                <w:b/>
                <w:szCs w:val="21"/>
              </w:rPr>
            </w:pPr>
            <w:r>
              <w:rPr>
                <w:rFonts w:hint="eastAsia"/>
                <w:b/>
                <w:szCs w:val="21"/>
              </w:rPr>
              <w:t>客人</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pacing w:val="10"/>
                <w:szCs w:val="21"/>
              </w:rPr>
            </w:pPr>
            <w:r>
              <w:rPr>
                <w:rFonts w:ascii="宋体" w:hAnsi="宋体" w:hint="eastAsia"/>
                <w:szCs w:val="21"/>
              </w:rPr>
              <w:t>引导客人时，应保持在客人前方二至三步的距离，与客人大约呈</w:t>
            </w:r>
            <w:r>
              <w:rPr>
                <w:rFonts w:ascii="宋体" w:hAnsi="宋体"/>
                <w:szCs w:val="21"/>
              </w:rPr>
              <w:t>130度的角度，步伐与客人一致。引导客人上楼梯时，让客人走在前，下楼梯，让客人走在后。引导客人乘电梯，</w:t>
            </w:r>
            <w:r>
              <w:rPr>
                <w:rFonts w:ascii="宋体" w:hAnsi="Arial" w:hint="eastAsia"/>
                <w:szCs w:val="21"/>
              </w:rPr>
              <w:t>里面无人时，应引导人先入，待客户进入后，再启动电梯；里面有人时，应客户先入，引导人再入。</w:t>
            </w:r>
            <w:r>
              <w:rPr>
                <w:rFonts w:ascii="宋体" w:hAnsi="宋体" w:hint="eastAsia"/>
                <w:szCs w:val="21"/>
              </w:rPr>
              <w:t>电梯进门左侧为上位。到达时请客户先步出电梯。</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360"/>
              </w:tabs>
              <w:spacing w:line="380" w:lineRule="exact"/>
              <w:ind w:left="360" w:hanging="360"/>
              <w:rPr>
                <w:rFonts w:ascii="宋体" w:hAnsi="宋体"/>
                <w:spacing w:val="10"/>
                <w:szCs w:val="21"/>
              </w:rPr>
            </w:pPr>
            <w:r>
              <w:rPr>
                <w:rFonts w:ascii="宋体" w:hAnsi="宋体" w:cs="宋体"/>
                <w:spacing w:val="10"/>
                <w:szCs w:val="21"/>
              </w:rPr>
              <w:t>1.</w:t>
            </w:r>
            <w:r>
              <w:rPr>
                <w:rFonts w:ascii="宋体" w:hAnsi="宋体" w:hint="eastAsia"/>
                <w:spacing w:val="10"/>
                <w:szCs w:val="21"/>
              </w:rPr>
              <w:t>背对客人。</w:t>
            </w:r>
          </w:p>
          <w:p w:rsidR="00DF2F97" w:rsidRDefault="00DF2F97" w:rsidP="0071467D">
            <w:pPr>
              <w:tabs>
                <w:tab w:val="left" w:pos="360"/>
              </w:tabs>
              <w:spacing w:line="380" w:lineRule="exact"/>
              <w:ind w:left="360" w:hanging="360"/>
              <w:rPr>
                <w:rFonts w:ascii="宋体" w:hAnsi="宋体"/>
                <w:spacing w:val="10"/>
                <w:szCs w:val="21"/>
              </w:rPr>
            </w:pPr>
            <w:r>
              <w:rPr>
                <w:rFonts w:ascii="宋体" w:hAnsi="宋体" w:cs="宋体"/>
                <w:spacing w:val="10"/>
                <w:szCs w:val="21"/>
              </w:rPr>
              <w:t>2.</w:t>
            </w:r>
            <w:r>
              <w:rPr>
                <w:rFonts w:ascii="宋体" w:hAnsi="宋体" w:hint="eastAsia"/>
                <w:spacing w:val="10"/>
                <w:szCs w:val="21"/>
              </w:rPr>
              <w:t>面无表情，忽视客人。</w:t>
            </w:r>
          </w:p>
          <w:p w:rsidR="00DF2F97" w:rsidRDefault="00DF2F97" w:rsidP="0071467D">
            <w:pPr>
              <w:tabs>
                <w:tab w:val="left" w:pos="360"/>
              </w:tabs>
              <w:spacing w:line="380" w:lineRule="exact"/>
              <w:ind w:left="360" w:hanging="360"/>
              <w:rPr>
                <w:rFonts w:ascii="宋体" w:hAnsi="宋体"/>
                <w:spacing w:val="10"/>
                <w:szCs w:val="21"/>
              </w:rPr>
            </w:pPr>
            <w:r>
              <w:rPr>
                <w:rFonts w:ascii="宋体" w:hAnsi="宋体" w:cs="宋体"/>
                <w:spacing w:val="10"/>
                <w:szCs w:val="21"/>
              </w:rPr>
              <w:t>3.</w:t>
            </w:r>
            <w:r>
              <w:rPr>
                <w:rFonts w:ascii="宋体" w:hAnsi="宋体" w:hint="eastAsia"/>
                <w:spacing w:val="10"/>
                <w:szCs w:val="21"/>
              </w:rPr>
              <w:t>没有手势指引。</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pacing w:val="10"/>
                <w:szCs w:val="21"/>
              </w:rPr>
            </w:pPr>
            <w:r>
              <w:rPr>
                <w:rFonts w:ascii="宋体" w:hAnsi="宋体" w:hint="eastAsia"/>
                <w:spacing w:val="10"/>
                <w:szCs w:val="21"/>
              </w:rPr>
              <w:t>斜前方引导，礼貌亲切。</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指引方向</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pacing w:val="10"/>
                <w:szCs w:val="21"/>
              </w:rPr>
            </w:pPr>
            <w:r>
              <w:rPr>
                <w:rFonts w:ascii="宋体" w:hAnsi="宋体" w:hint="eastAsia"/>
                <w:szCs w:val="21"/>
              </w:rPr>
              <w:t>为客人指引方向或指点位置时手势得当，手指并拢用手掌指向所指示方向，手臂微曲、低于肩部，身体向所指示方向微微前倾，眼睛注视客人，面带笑容。</w:t>
            </w:r>
            <w:r>
              <w:rPr>
                <w:rFonts w:ascii="宋体" w:hAnsi="Arial" w:hint="eastAsia"/>
                <w:szCs w:val="21"/>
              </w:rPr>
              <w:t>拐弯时，引导人应伸手指引。</w:t>
            </w:r>
            <w:r>
              <w:rPr>
                <w:rFonts w:ascii="宋体" w:hAnsi="宋体"/>
                <w:spacing w:val="10"/>
                <w:szCs w:val="21"/>
              </w:rPr>
              <w:t xml:space="preserve"> </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ind w:left="105" w:hanging="105"/>
              <w:rPr>
                <w:rFonts w:ascii="宋体" w:hAnsi="宋体"/>
                <w:spacing w:val="10"/>
                <w:szCs w:val="21"/>
              </w:rPr>
            </w:pPr>
            <w:r>
              <w:rPr>
                <w:rFonts w:ascii="宋体" w:hAnsi="宋体" w:cs="宋体"/>
                <w:spacing w:val="10"/>
                <w:szCs w:val="21"/>
              </w:rPr>
              <w:t>1.</w:t>
            </w:r>
            <w:r>
              <w:rPr>
                <w:rFonts w:ascii="宋体" w:hAnsi="宋体" w:hint="eastAsia"/>
                <w:spacing w:val="10"/>
                <w:szCs w:val="21"/>
              </w:rPr>
              <w:t>使用一个手指头。</w:t>
            </w:r>
          </w:p>
          <w:p w:rsidR="00DF2F97" w:rsidRDefault="00DF2F97" w:rsidP="0071467D">
            <w:pPr>
              <w:tabs>
                <w:tab w:val="left" w:pos="210"/>
              </w:tabs>
              <w:spacing w:line="380" w:lineRule="exact"/>
              <w:ind w:left="105" w:hanging="105"/>
              <w:rPr>
                <w:rFonts w:ascii="宋体" w:hAnsi="宋体"/>
                <w:spacing w:val="10"/>
                <w:szCs w:val="21"/>
              </w:rPr>
            </w:pPr>
            <w:r>
              <w:rPr>
                <w:rFonts w:ascii="宋体" w:hAnsi="宋体" w:cs="宋体"/>
                <w:spacing w:val="10"/>
                <w:szCs w:val="21"/>
              </w:rPr>
              <w:t>2.</w:t>
            </w:r>
            <w:r>
              <w:rPr>
                <w:rFonts w:ascii="宋体" w:hAnsi="宋体" w:hint="eastAsia"/>
                <w:spacing w:val="10"/>
                <w:szCs w:val="21"/>
              </w:rPr>
              <w:t>手势高过头部或低于腰部，幅度过大或过小。</w:t>
            </w:r>
          </w:p>
          <w:p w:rsidR="00DF2F97" w:rsidRDefault="00DF2F97" w:rsidP="0071467D">
            <w:pPr>
              <w:tabs>
                <w:tab w:val="left" w:pos="210"/>
              </w:tabs>
              <w:spacing w:line="380" w:lineRule="exact"/>
              <w:ind w:left="105" w:hanging="105"/>
              <w:rPr>
                <w:rFonts w:ascii="宋体" w:hAnsi="宋体"/>
                <w:spacing w:val="10"/>
                <w:szCs w:val="21"/>
              </w:rPr>
            </w:pPr>
            <w:r>
              <w:rPr>
                <w:rFonts w:ascii="宋体" w:hAnsi="宋体" w:cs="宋体"/>
                <w:spacing w:val="10"/>
                <w:szCs w:val="21"/>
              </w:rPr>
              <w:t>3.</w:t>
            </w:r>
            <w:r>
              <w:rPr>
                <w:rFonts w:ascii="宋体" w:hAnsi="宋体" w:hint="eastAsia"/>
                <w:spacing w:val="10"/>
                <w:szCs w:val="21"/>
              </w:rPr>
              <w:t>眼睛看地上或别处。</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ind w:left="230" w:hangingChars="100" w:hanging="230"/>
              <w:jc w:val="left"/>
              <w:rPr>
                <w:rFonts w:ascii="宋体" w:hAnsi="宋体"/>
                <w:spacing w:val="10"/>
                <w:szCs w:val="21"/>
              </w:rPr>
            </w:pPr>
            <w:r>
              <w:rPr>
                <w:rFonts w:ascii="宋体" w:hAnsi="宋体" w:hint="eastAsia"/>
                <w:spacing w:val="10"/>
                <w:szCs w:val="21"/>
              </w:rPr>
              <w:t>手掌指示</w:t>
            </w:r>
          </w:p>
          <w:p w:rsidR="00DF2F97" w:rsidRDefault="00DF2F97" w:rsidP="0071467D">
            <w:pPr>
              <w:spacing w:line="380" w:lineRule="exact"/>
              <w:ind w:left="230" w:hangingChars="100" w:hanging="230"/>
              <w:jc w:val="left"/>
              <w:rPr>
                <w:rFonts w:ascii="宋体" w:hAnsi="宋体"/>
                <w:spacing w:val="10"/>
                <w:szCs w:val="21"/>
              </w:rPr>
            </w:pPr>
            <w:r>
              <w:rPr>
                <w:rFonts w:ascii="宋体" w:hAnsi="宋体" w:hint="eastAsia"/>
                <w:spacing w:val="10"/>
                <w:szCs w:val="21"/>
              </w:rPr>
              <w:t>亲切明确</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进出办公室</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宋体" w:hAnsi="宋体" w:hint="eastAsia"/>
                <w:szCs w:val="21"/>
              </w:rPr>
              <w:t>进出办公室须先轻轻敲门（按门铃），得到允许后方可入内。为客人向外开门时：敲门—开门—立于门旁—施礼。向内开门时：敲门—自己先进—侧身立于门旁—施礼。</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szCs w:val="21"/>
              </w:rPr>
              <w:t>1.</w:t>
            </w:r>
            <w:proofErr w:type="gramStart"/>
            <w:r>
              <w:rPr>
                <w:rFonts w:ascii="宋体" w:hAnsi="宋体" w:hint="eastAsia"/>
                <w:szCs w:val="21"/>
              </w:rPr>
              <w:t>不</w:t>
            </w:r>
            <w:proofErr w:type="gramEnd"/>
            <w:r>
              <w:rPr>
                <w:rFonts w:ascii="宋体" w:hAnsi="宋体" w:hint="eastAsia"/>
                <w:szCs w:val="21"/>
              </w:rPr>
              <w:t>敲门进入。</w:t>
            </w:r>
          </w:p>
          <w:p w:rsidR="00DF2F97" w:rsidRDefault="00DF2F97" w:rsidP="0071467D">
            <w:pPr>
              <w:tabs>
                <w:tab w:val="left" w:pos="105"/>
              </w:tabs>
              <w:spacing w:line="380" w:lineRule="exact"/>
              <w:rPr>
                <w:rFonts w:ascii="宋体" w:hAnsi="宋体"/>
                <w:szCs w:val="21"/>
              </w:rPr>
            </w:pPr>
            <w:r>
              <w:rPr>
                <w:rFonts w:ascii="宋体" w:hAnsi="宋体" w:cs="宋体"/>
                <w:szCs w:val="21"/>
              </w:rPr>
              <w:t>2.</w:t>
            </w:r>
            <w:r>
              <w:rPr>
                <w:rFonts w:ascii="宋体" w:hAnsi="宋体" w:hint="eastAsia"/>
                <w:szCs w:val="21"/>
              </w:rPr>
              <w:t>进入室内直接打断别人谈话。</w:t>
            </w:r>
          </w:p>
          <w:p w:rsidR="00DF2F97" w:rsidRDefault="00DF2F97" w:rsidP="0071467D">
            <w:pPr>
              <w:tabs>
                <w:tab w:val="left" w:pos="105"/>
              </w:tabs>
              <w:spacing w:line="380" w:lineRule="exact"/>
              <w:rPr>
                <w:rFonts w:ascii="宋体" w:hAnsi="宋体"/>
                <w:szCs w:val="21"/>
              </w:rPr>
            </w:pPr>
            <w:r>
              <w:rPr>
                <w:rFonts w:ascii="宋体" w:hAnsi="宋体" w:cs="宋体"/>
                <w:szCs w:val="21"/>
              </w:rPr>
              <w:t>3.</w:t>
            </w:r>
            <w:r>
              <w:rPr>
                <w:rFonts w:ascii="宋体" w:hAnsi="宋体" w:hint="eastAsia"/>
                <w:szCs w:val="21"/>
              </w:rPr>
              <w:t>擅自翻看办公室内资料。</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宋体" w:hAnsi="宋体" w:hint="eastAsia"/>
                <w:szCs w:val="21"/>
              </w:rPr>
              <w:t>进出敲门，礼貌大方。</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lastRenderedPageBreak/>
              <w:t>乘车</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宋体" w:hAnsi="宋体"/>
                <w:szCs w:val="21"/>
              </w:rPr>
            </w:pPr>
            <w:r>
              <w:rPr>
                <w:rFonts w:ascii="宋体" w:hAnsi="宋体" w:cs="宋体"/>
                <w:szCs w:val="21"/>
              </w:rPr>
              <w:t>1.</w:t>
            </w:r>
            <w:r>
              <w:rPr>
                <w:rFonts w:ascii="宋体" w:hAnsi="宋体" w:hint="eastAsia"/>
                <w:szCs w:val="21"/>
              </w:rPr>
              <w:t>接送客人上车，要按</w:t>
            </w:r>
            <w:proofErr w:type="gramStart"/>
            <w:r>
              <w:rPr>
                <w:rFonts w:ascii="宋体" w:hAnsi="宋体" w:hint="eastAsia"/>
                <w:szCs w:val="21"/>
              </w:rPr>
              <w:t>先主宾后随员</w:t>
            </w:r>
            <w:proofErr w:type="gramEnd"/>
            <w:r>
              <w:rPr>
                <w:rFonts w:ascii="宋体" w:hAnsi="宋体" w:hint="eastAsia"/>
                <w:szCs w:val="21"/>
              </w:rPr>
              <w:t>、先女宾后男宾的惯例，让客人先行，如是贵宾，则应一手拉开车门，一手遮挡门框上沿（但是信仰伊斯兰教和佛教的不能遮挡），到达目的地停车后，自己应先下车开门，再请客户下车。</w:t>
            </w:r>
          </w:p>
          <w:p w:rsidR="00DF2F97" w:rsidRDefault="00DF2F97" w:rsidP="0071467D">
            <w:pPr>
              <w:tabs>
                <w:tab w:val="left" w:pos="210"/>
              </w:tabs>
              <w:spacing w:line="380" w:lineRule="exact"/>
              <w:rPr>
                <w:rFonts w:ascii="宋体" w:hAnsi="宋体"/>
                <w:szCs w:val="21"/>
              </w:rPr>
            </w:pPr>
            <w:r>
              <w:rPr>
                <w:rFonts w:ascii="宋体" w:hAnsi="宋体" w:cs="宋体"/>
                <w:szCs w:val="21"/>
              </w:rPr>
              <w:t>2.</w:t>
            </w:r>
            <w:r>
              <w:rPr>
                <w:rFonts w:ascii="宋体" w:hAnsi="宋体" w:hint="eastAsia"/>
                <w:szCs w:val="21"/>
              </w:rPr>
              <w:t>乘坐前后两排</w:t>
            </w:r>
            <w:r>
              <w:rPr>
                <w:rFonts w:ascii="宋体" w:hAnsi="宋体"/>
                <w:szCs w:val="21"/>
              </w:rPr>
              <w:t>4个座位的小车时，司机后排右侧的座位为上位，司机正后面的位置次之，司机旁边的位置为最低。上车时，应请客户从右侧门上车，自己从车后绕到左侧门上车。坐飞机或火车，靠窗边和向着前进方向的座位让给客人坐。</w:t>
            </w:r>
          </w:p>
          <w:p w:rsidR="00DF2F97" w:rsidRDefault="00DF2F97" w:rsidP="0071467D">
            <w:pPr>
              <w:tabs>
                <w:tab w:val="left" w:pos="210"/>
              </w:tabs>
              <w:spacing w:line="380" w:lineRule="exact"/>
              <w:rPr>
                <w:rFonts w:ascii="宋体" w:hAnsi="宋体"/>
                <w:szCs w:val="21"/>
              </w:rPr>
            </w:pPr>
            <w:r>
              <w:rPr>
                <w:rFonts w:ascii="宋体" w:hAnsi="宋体" w:cs="宋体"/>
                <w:szCs w:val="21"/>
              </w:rPr>
              <w:t>3.</w:t>
            </w:r>
            <w:r>
              <w:rPr>
                <w:rFonts w:ascii="宋体" w:hAnsi="宋体" w:hint="eastAsia"/>
                <w:szCs w:val="21"/>
              </w:rPr>
              <w:t>女士上小车时，开门</w:t>
            </w:r>
            <w:proofErr w:type="gramStart"/>
            <w:r>
              <w:rPr>
                <w:rFonts w:ascii="宋体" w:hAnsi="宋体" w:hint="eastAsia"/>
                <w:szCs w:val="21"/>
              </w:rPr>
              <w:t>后半蹲捋整裙摆</w:t>
            </w:r>
            <w:proofErr w:type="gramEnd"/>
            <w:r>
              <w:rPr>
                <w:rFonts w:ascii="宋体" w:hAnsi="宋体" w:hint="eastAsia"/>
                <w:szCs w:val="21"/>
              </w:rPr>
              <w:t>顺势坐下，依靠手臂做支点腿脚并拢抬高，脚平移至车内，调整身体位置，坐端正后，关上车门。下车时，身体保持端坐状态，侧头，伸出靠近车门的手打开车门，略斜身体把车门推开，双脚膝盖并拢，抬起，同时移出车门外，身体可以随转。双脚膝盖并拢着地，一手</w:t>
            </w:r>
            <w:proofErr w:type="gramStart"/>
            <w:r>
              <w:rPr>
                <w:rFonts w:ascii="宋体" w:hAnsi="宋体" w:hint="eastAsia"/>
                <w:szCs w:val="21"/>
              </w:rPr>
              <w:t>撑</w:t>
            </w:r>
            <w:proofErr w:type="gramEnd"/>
            <w:r>
              <w:rPr>
                <w:rFonts w:ascii="宋体" w:hAnsi="宋体" w:hint="eastAsia"/>
                <w:szCs w:val="21"/>
              </w:rPr>
              <w:t>座位，</w:t>
            </w:r>
            <w:proofErr w:type="gramStart"/>
            <w:r>
              <w:rPr>
                <w:rFonts w:ascii="宋体" w:hAnsi="宋体" w:hint="eastAsia"/>
                <w:szCs w:val="21"/>
              </w:rPr>
              <w:t>一手轻靠</w:t>
            </w:r>
            <w:proofErr w:type="gramEnd"/>
            <w:r>
              <w:rPr>
                <w:rFonts w:ascii="宋体" w:hAnsi="宋体" w:hint="eastAsia"/>
                <w:szCs w:val="21"/>
              </w:rPr>
              <w:t>门框，身体移近门边</w:t>
            </w:r>
            <w:proofErr w:type="gramStart"/>
            <w:r>
              <w:rPr>
                <w:rFonts w:ascii="宋体" w:hAnsi="宋体" w:hint="eastAsia"/>
                <w:szCs w:val="21"/>
              </w:rPr>
              <w:t>从容从</w:t>
            </w:r>
            <w:proofErr w:type="gramEnd"/>
            <w:r>
              <w:rPr>
                <w:rFonts w:ascii="宋体" w:hAnsi="宋体" w:hint="eastAsia"/>
                <w:szCs w:val="21"/>
              </w:rPr>
              <w:t>车身内移出，起身后等直立身体以后转身面向车门关门。</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宋体" w:hAnsi="宋体"/>
                <w:szCs w:val="21"/>
              </w:rPr>
            </w:pPr>
            <w:r>
              <w:rPr>
                <w:rFonts w:ascii="宋体" w:hAnsi="宋体" w:cs="宋体"/>
                <w:szCs w:val="21"/>
              </w:rPr>
              <w:t>1.</w:t>
            </w:r>
            <w:r>
              <w:rPr>
                <w:rFonts w:ascii="宋体" w:hAnsi="宋体" w:hint="eastAsia"/>
                <w:szCs w:val="21"/>
              </w:rPr>
              <w:t>在车内吸烟。</w:t>
            </w:r>
          </w:p>
          <w:p w:rsidR="00DF2F97" w:rsidRDefault="00DF2F97" w:rsidP="0071467D">
            <w:pPr>
              <w:tabs>
                <w:tab w:val="left" w:pos="105"/>
              </w:tabs>
              <w:spacing w:line="380" w:lineRule="exact"/>
              <w:rPr>
                <w:rFonts w:ascii="宋体" w:hAnsi="宋体"/>
                <w:szCs w:val="21"/>
              </w:rPr>
            </w:pPr>
            <w:r>
              <w:rPr>
                <w:rFonts w:ascii="宋体" w:hAnsi="宋体" w:cs="宋体"/>
                <w:szCs w:val="21"/>
              </w:rPr>
              <w:t>2.</w:t>
            </w:r>
            <w:r>
              <w:rPr>
                <w:rFonts w:ascii="宋体" w:hAnsi="宋体" w:hint="eastAsia"/>
                <w:szCs w:val="21"/>
              </w:rPr>
              <w:t>不系安全带。</w:t>
            </w:r>
          </w:p>
          <w:p w:rsidR="00DF2F97" w:rsidRDefault="00DF2F97" w:rsidP="0071467D">
            <w:pPr>
              <w:tabs>
                <w:tab w:val="left" w:pos="105"/>
              </w:tabs>
              <w:spacing w:line="380" w:lineRule="exact"/>
              <w:rPr>
                <w:rFonts w:ascii="宋体" w:hAnsi="宋体"/>
                <w:szCs w:val="21"/>
              </w:rPr>
            </w:pPr>
            <w:r>
              <w:rPr>
                <w:rFonts w:ascii="宋体" w:hAnsi="宋体" w:cs="宋体"/>
                <w:szCs w:val="21"/>
              </w:rPr>
              <w:t>3.</w:t>
            </w:r>
            <w:r>
              <w:rPr>
                <w:rFonts w:ascii="宋体" w:hAnsi="宋体" w:hint="eastAsia"/>
                <w:szCs w:val="21"/>
              </w:rPr>
              <w:t>在车内吃东西。</w:t>
            </w:r>
          </w:p>
          <w:p w:rsidR="00DF2F97" w:rsidRDefault="00DF2F97" w:rsidP="0071467D">
            <w:pPr>
              <w:tabs>
                <w:tab w:val="left" w:pos="105"/>
              </w:tabs>
              <w:spacing w:line="380" w:lineRule="exact"/>
              <w:rPr>
                <w:rFonts w:ascii="宋体" w:hAnsi="宋体"/>
                <w:szCs w:val="21"/>
              </w:rPr>
            </w:pPr>
            <w:r>
              <w:rPr>
                <w:rFonts w:ascii="宋体" w:hAnsi="宋体" w:cs="宋体"/>
                <w:szCs w:val="21"/>
              </w:rPr>
              <w:t>4.</w:t>
            </w:r>
            <w:r>
              <w:rPr>
                <w:szCs w:val="21"/>
              </w:rPr>
              <w:t xml:space="preserve"> </w:t>
            </w:r>
            <w:r>
              <w:rPr>
                <w:rFonts w:ascii="宋体" w:hAnsi="宋体" w:hint="eastAsia"/>
                <w:szCs w:val="21"/>
              </w:rPr>
              <w:t>同司机说话，分散司机注意力。</w:t>
            </w:r>
          </w:p>
          <w:p w:rsidR="00DF2F97" w:rsidRDefault="00DF2F97" w:rsidP="0071467D">
            <w:pPr>
              <w:tabs>
                <w:tab w:val="left" w:pos="105"/>
              </w:tabs>
              <w:spacing w:line="380" w:lineRule="exact"/>
              <w:rPr>
                <w:rFonts w:ascii="宋体" w:hAnsi="宋体"/>
                <w:szCs w:val="21"/>
              </w:rPr>
            </w:pPr>
            <w:r>
              <w:rPr>
                <w:rFonts w:ascii="宋体" w:hAnsi="宋体" w:cs="宋体"/>
                <w:szCs w:val="21"/>
              </w:rPr>
              <w:t>5.</w:t>
            </w:r>
            <w:r>
              <w:rPr>
                <w:rFonts w:ascii="宋体" w:hAnsi="宋体" w:hint="eastAsia"/>
                <w:szCs w:val="21"/>
              </w:rPr>
              <w:t>催促司机加快速度。</w:t>
            </w:r>
          </w:p>
          <w:p w:rsidR="00DF2F97" w:rsidRDefault="00DF2F97" w:rsidP="0071467D">
            <w:pPr>
              <w:tabs>
                <w:tab w:val="left" w:pos="105"/>
              </w:tabs>
              <w:spacing w:line="380" w:lineRule="exact"/>
              <w:rPr>
                <w:rFonts w:ascii="宋体" w:hAnsi="宋体"/>
                <w:szCs w:val="21"/>
              </w:rPr>
            </w:pPr>
            <w:r>
              <w:rPr>
                <w:rFonts w:ascii="宋体" w:hAnsi="宋体" w:cs="宋体"/>
                <w:szCs w:val="21"/>
              </w:rPr>
              <w:t>6.</w:t>
            </w:r>
            <w:r>
              <w:rPr>
                <w:rFonts w:ascii="宋体" w:hAnsi="宋体" w:hint="eastAsia"/>
                <w:szCs w:val="21"/>
              </w:rPr>
              <w:t>帮助客人上车时，关门太急。</w:t>
            </w:r>
          </w:p>
          <w:p w:rsidR="00DF2F97" w:rsidRDefault="00DF2F97" w:rsidP="0071467D">
            <w:pPr>
              <w:tabs>
                <w:tab w:val="left" w:pos="105"/>
              </w:tabs>
              <w:spacing w:line="380" w:lineRule="exact"/>
              <w:rPr>
                <w:rFonts w:ascii="宋体" w:hAnsi="宋体"/>
                <w:szCs w:val="21"/>
              </w:rPr>
            </w:pPr>
            <w:r>
              <w:rPr>
                <w:rFonts w:ascii="宋体" w:hAnsi="宋体" w:cs="宋体"/>
                <w:szCs w:val="21"/>
              </w:rPr>
              <w:t>7.</w:t>
            </w:r>
            <w:r>
              <w:rPr>
                <w:rFonts w:ascii="宋体" w:hAnsi="宋体" w:hint="eastAsia"/>
                <w:szCs w:val="21"/>
              </w:rPr>
              <w:t>把头、手伸出窗外。</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zCs w:val="21"/>
              </w:rPr>
            </w:pPr>
            <w:r>
              <w:rPr>
                <w:rFonts w:ascii="宋体" w:hAnsi="宋体" w:hint="eastAsia"/>
                <w:szCs w:val="21"/>
              </w:rPr>
              <w:t>先客后主，仪态优雅。</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培训</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ascii="宋体" w:hAnsi="宋体" w:hint="eastAsia"/>
                <w:spacing w:val="10"/>
                <w:szCs w:val="21"/>
              </w:rPr>
              <w:t>培训期间，主动配合，积极思考，主动做好笔记，主动提出问题，参与讨论，解决问题</w:t>
            </w:r>
            <w:r>
              <w:rPr>
                <w:rFonts w:ascii="宋体" w:hAnsi="宋体" w:hint="eastAsia"/>
                <w:spacing w:val="32"/>
                <w:szCs w:val="21"/>
              </w:rPr>
              <w:t>，</w:t>
            </w:r>
            <w:r>
              <w:rPr>
                <w:rFonts w:ascii="宋体" w:hAnsi="宋体" w:hint="eastAsia"/>
                <w:spacing w:val="10"/>
                <w:szCs w:val="21"/>
              </w:rPr>
              <w:t>主动关闭手机</w:t>
            </w:r>
            <w:r>
              <w:rPr>
                <w:rFonts w:ascii="宋体" w:hAnsi="宋体"/>
                <w:spacing w:val="10"/>
                <w:szCs w:val="21"/>
              </w:rPr>
              <w:t>等通讯工具或置于</w:t>
            </w:r>
            <w:proofErr w:type="gramStart"/>
            <w:r>
              <w:rPr>
                <w:rFonts w:ascii="宋体" w:hAnsi="宋体"/>
                <w:spacing w:val="10"/>
                <w:szCs w:val="21"/>
              </w:rPr>
              <w:t>震机档</w:t>
            </w:r>
            <w:proofErr w:type="gramEnd"/>
            <w:r>
              <w:rPr>
                <w:rFonts w:ascii="宋体" w:hAnsi="宋体"/>
                <w:spacing w:val="10"/>
                <w:szCs w:val="21"/>
              </w:rPr>
              <w:t>，培训结束后，主动做好培训总结并将学习所得主动运用到工作中。</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szCs w:val="21"/>
              </w:rPr>
            </w:pPr>
            <w:r>
              <w:rPr>
                <w:rFonts w:eastAsia="Times New Roman"/>
                <w:szCs w:val="21"/>
              </w:rPr>
              <w:t>1.</w:t>
            </w:r>
            <w:r>
              <w:rPr>
                <w:rFonts w:hint="eastAsia"/>
                <w:szCs w:val="21"/>
              </w:rPr>
              <w:t>迟到，早退。</w:t>
            </w:r>
          </w:p>
          <w:p w:rsidR="00DF2F97" w:rsidRDefault="00DF2F97" w:rsidP="0071467D">
            <w:pPr>
              <w:tabs>
                <w:tab w:val="left" w:pos="210"/>
              </w:tabs>
              <w:spacing w:line="380" w:lineRule="exact"/>
              <w:rPr>
                <w:szCs w:val="21"/>
              </w:rPr>
            </w:pPr>
            <w:r>
              <w:rPr>
                <w:rFonts w:eastAsia="Times New Roman"/>
                <w:szCs w:val="21"/>
              </w:rPr>
              <w:t>2.</w:t>
            </w:r>
            <w:r>
              <w:rPr>
                <w:rFonts w:hint="eastAsia"/>
                <w:szCs w:val="21"/>
              </w:rPr>
              <w:t>培训期间在培训室进进出出。</w:t>
            </w:r>
          </w:p>
          <w:p w:rsidR="00DF2F97" w:rsidRDefault="00DF2F97" w:rsidP="0071467D">
            <w:pPr>
              <w:tabs>
                <w:tab w:val="left" w:pos="210"/>
              </w:tabs>
              <w:spacing w:line="380" w:lineRule="exact"/>
              <w:rPr>
                <w:rFonts w:ascii="Arial Unicode MS" w:hAnsi="Arial Unicode MS"/>
                <w:szCs w:val="21"/>
              </w:rPr>
            </w:pPr>
            <w:r>
              <w:rPr>
                <w:rFonts w:eastAsia="Times New Roman"/>
                <w:szCs w:val="21"/>
              </w:rPr>
              <w:t>3.</w:t>
            </w:r>
            <w:r>
              <w:rPr>
                <w:rFonts w:hint="eastAsia"/>
                <w:szCs w:val="21"/>
              </w:rPr>
              <w:t>培训期间在培训室内接打电话。</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主动、积极、遵守纪律。</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Arial Unicode MS" w:hAnsi="Arial Unicode MS"/>
                <w:b/>
                <w:szCs w:val="21"/>
              </w:rPr>
            </w:pPr>
            <w:r>
              <w:rPr>
                <w:rFonts w:hint="eastAsia"/>
                <w:b/>
                <w:szCs w:val="21"/>
              </w:rPr>
              <w:t>会议</w:t>
            </w:r>
          </w:p>
        </w:tc>
        <w:tc>
          <w:tcPr>
            <w:tcW w:w="4949"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宋体" w:hAnsi="宋体"/>
                <w:szCs w:val="21"/>
              </w:rPr>
            </w:pPr>
            <w:r>
              <w:rPr>
                <w:rFonts w:ascii="宋体" w:hAnsi="宋体" w:cs="宋体"/>
                <w:szCs w:val="21"/>
              </w:rPr>
              <w:t>1.</w:t>
            </w:r>
            <w:r>
              <w:rPr>
                <w:rFonts w:ascii="宋体" w:hAnsi="宋体" w:hint="eastAsia"/>
                <w:szCs w:val="21"/>
              </w:rPr>
              <w:t>与会者必须提前</w:t>
            </w:r>
            <w:r>
              <w:rPr>
                <w:rFonts w:ascii="宋体" w:hAnsi="宋体"/>
                <w:szCs w:val="21"/>
              </w:rPr>
              <w:t>5分钟到达会场，并且关闭一切通讯工具。</w:t>
            </w:r>
          </w:p>
          <w:p w:rsidR="00DF2F97" w:rsidRDefault="00DF2F97" w:rsidP="0071467D">
            <w:pPr>
              <w:tabs>
                <w:tab w:val="left" w:pos="-210"/>
              </w:tabs>
              <w:spacing w:line="380" w:lineRule="exact"/>
              <w:rPr>
                <w:rFonts w:ascii="宋体" w:hAnsi="宋体"/>
                <w:spacing w:val="10"/>
                <w:szCs w:val="21"/>
              </w:rPr>
            </w:pPr>
            <w:r>
              <w:rPr>
                <w:rFonts w:ascii="宋体" w:hAnsi="宋体" w:cs="宋体"/>
                <w:spacing w:val="10"/>
                <w:szCs w:val="21"/>
              </w:rPr>
              <w:t>2.</w:t>
            </w:r>
            <w:r>
              <w:rPr>
                <w:rFonts w:ascii="宋体" w:hAnsi="宋体" w:hint="eastAsia"/>
                <w:szCs w:val="21"/>
              </w:rPr>
              <w:t>主持人或发言者上台讲话前，向与会者行</w:t>
            </w:r>
            <w:r>
              <w:rPr>
                <w:rFonts w:ascii="宋体" w:hAnsi="宋体"/>
                <w:szCs w:val="21"/>
              </w:rPr>
              <w:t>30度鞠躬礼。</w:t>
            </w:r>
          </w:p>
          <w:p w:rsidR="00DF2F97" w:rsidRDefault="00DF2F97" w:rsidP="0071467D">
            <w:pPr>
              <w:tabs>
                <w:tab w:val="left" w:pos="-210"/>
              </w:tabs>
              <w:spacing w:line="380" w:lineRule="exact"/>
              <w:rPr>
                <w:rFonts w:ascii="宋体" w:hAnsi="宋体"/>
                <w:spacing w:val="10"/>
                <w:szCs w:val="21"/>
              </w:rPr>
            </w:pPr>
            <w:r>
              <w:rPr>
                <w:rFonts w:ascii="宋体" w:hAnsi="宋体" w:cs="宋体"/>
                <w:spacing w:val="10"/>
                <w:szCs w:val="21"/>
              </w:rPr>
              <w:t>3.</w:t>
            </w:r>
            <w:r>
              <w:rPr>
                <w:rFonts w:ascii="宋体" w:hAnsi="宋体" w:hint="eastAsia"/>
                <w:szCs w:val="21"/>
              </w:rPr>
              <w:t>会议进程中，集中注意力，若要发言，则应等待时机。</w:t>
            </w:r>
            <w:r>
              <w:rPr>
                <w:rFonts w:ascii="宋体" w:hAnsi="宋体"/>
                <w:spacing w:val="10"/>
                <w:szCs w:val="21"/>
              </w:rPr>
              <w:t xml:space="preserve"> </w:t>
            </w:r>
          </w:p>
          <w:p w:rsidR="00DF2F97" w:rsidRDefault="00DF2F97" w:rsidP="0071467D">
            <w:pPr>
              <w:tabs>
                <w:tab w:val="left" w:pos="-210"/>
              </w:tabs>
              <w:spacing w:line="380" w:lineRule="exact"/>
              <w:rPr>
                <w:rFonts w:ascii="宋体" w:hAnsi="宋体"/>
                <w:spacing w:val="10"/>
                <w:szCs w:val="21"/>
              </w:rPr>
            </w:pPr>
            <w:r>
              <w:rPr>
                <w:rFonts w:ascii="宋体" w:hAnsi="宋体" w:cs="宋体"/>
                <w:spacing w:val="10"/>
                <w:szCs w:val="21"/>
              </w:rPr>
              <w:t>4.</w:t>
            </w:r>
            <w:r>
              <w:rPr>
                <w:rFonts w:ascii="宋体" w:hAnsi="宋体" w:hint="eastAsia"/>
                <w:szCs w:val="21"/>
              </w:rPr>
              <w:t>会议进程中，应详细记录会议讨论的重点和其他与会者的意见。</w:t>
            </w:r>
          </w:p>
          <w:p w:rsidR="00DF2F97" w:rsidRDefault="00DF2F97" w:rsidP="0071467D">
            <w:pPr>
              <w:tabs>
                <w:tab w:val="left" w:pos="-210"/>
              </w:tabs>
              <w:spacing w:line="380" w:lineRule="exact"/>
              <w:rPr>
                <w:rFonts w:ascii="宋体" w:hAnsi="宋体"/>
                <w:spacing w:val="10"/>
                <w:szCs w:val="21"/>
              </w:rPr>
            </w:pPr>
            <w:r>
              <w:rPr>
                <w:rFonts w:ascii="宋体" w:hAnsi="宋体" w:cs="宋体"/>
                <w:spacing w:val="10"/>
                <w:szCs w:val="21"/>
              </w:rPr>
              <w:t>5.</w:t>
            </w:r>
            <w:r>
              <w:rPr>
                <w:rFonts w:ascii="宋体" w:hAnsi="宋体" w:hint="eastAsia"/>
                <w:szCs w:val="21"/>
              </w:rPr>
              <w:t>主持人或发言者讲完话，应向与会者行</w:t>
            </w:r>
            <w:r>
              <w:rPr>
                <w:rFonts w:ascii="宋体" w:hAnsi="宋体"/>
                <w:szCs w:val="21"/>
              </w:rPr>
              <w:t>30度鞠躬礼，与会者应鼓掌回礼。</w:t>
            </w:r>
          </w:p>
          <w:p w:rsidR="00DF2F97" w:rsidRDefault="00DF2F97" w:rsidP="0071467D">
            <w:pPr>
              <w:tabs>
                <w:tab w:val="left" w:pos="-210"/>
              </w:tabs>
              <w:spacing w:line="380" w:lineRule="exact"/>
              <w:rPr>
                <w:rFonts w:ascii="宋体" w:hAnsi="宋体"/>
                <w:spacing w:val="10"/>
                <w:szCs w:val="21"/>
              </w:rPr>
            </w:pPr>
            <w:r>
              <w:rPr>
                <w:rFonts w:ascii="宋体" w:hAnsi="宋体" w:cs="宋体"/>
                <w:spacing w:val="10"/>
                <w:szCs w:val="21"/>
              </w:rPr>
              <w:t>6.</w:t>
            </w:r>
            <w:r>
              <w:rPr>
                <w:rFonts w:ascii="宋体" w:hAnsi="宋体" w:hint="eastAsia"/>
                <w:szCs w:val="21"/>
              </w:rPr>
              <w:t>若开会时是用纸杯喝茶，或喝罐装、瓶装饮料，散会后，应把身边的空罐子、纸杯、纸巾收拾好。</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0"/>
              </w:tabs>
              <w:spacing w:line="380" w:lineRule="exact"/>
              <w:rPr>
                <w:szCs w:val="21"/>
              </w:rPr>
            </w:pPr>
            <w:r>
              <w:rPr>
                <w:rFonts w:eastAsia="Times New Roman"/>
                <w:szCs w:val="21"/>
              </w:rPr>
              <w:t>1.</w:t>
            </w:r>
            <w:r>
              <w:rPr>
                <w:rFonts w:hint="eastAsia"/>
                <w:szCs w:val="21"/>
              </w:rPr>
              <w:t>迟到，早退。</w:t>
            </w:r>
          </w:p>
          <w:p w:rsidR="00DF2F97" w:rsidRDefault="00DF2F97" w:rsidP="0071467D">
            <w:pPr>
              <w:tabs>
                <w:tab w:val="left" w:pos="0"/>
              </w:tabs>
              <w:spacing w:line="380" w:lineRule="exact"/>
              <w:rPr>
                <w:szCs w:val="21"/>
              </w:rPr>
            </w:pPr>
            <w:r>
              <w:rPr>
                <w:rFonts w:eastAsia="Times New Roman"/>
                <w:szCs w:val="21"/>
              </w:rPr>
              <w:t>2.</w:t>
            </w:r>
            <w:r>
              <w:rPr>
                <w:rFonts w:hint="eastAsia"/>
                <w:szCs w:val="21"/>
              </w:rPr>
              <w:t>接听电话。</w:t>
            </w:r>
          </w:p>
          <w:p w:rsidR="00DF2F97" w:rsidRDefault="00DF2F97" w:rsidP="0071467D">
            <w:pPr>
              <w:tabs>
                <w:tab w:val="left" w:pos="0"/>
              </w:tabs>
              <w:spacing w:line="380" w:lineRule="exact"/>
              <w:rPr>
                <w:szCs w:val="21"/>
              </w:rPr>
            </w:pPr>
            <w:r>
              <w:rPr>
                <w:rFonts w:eastAsia="Times New Roman"/>
                <w:szCs w:val="21"/>
              </w:rPr>
              <w:t>3. </w:t>
            </w:r>
            <w:r>
              <w:rPr>
                <w:rFonts w:ascii="宋体" w:hAnsi="宋体" w:hint="eastAsia"/>
                <w:szCs w:val="21"/>
              </w:rPr>
              <w:t>干扰他人发言，随意发表评论。</w:t>
            </w:r>
          </w:p>
          <w:p w:rsidR="00DF2F97" w:rsidRDefault="00DF2F97" w:rsidP="0071467D">
            <w:pPr>
              <w:tabs>
                <w:tab w:val="left" w:pos="0"/>
              </w:tabs>
              <w:spacing w:line="380" w:lineRule="exact"/>
              <w:rPr>
                <w:rFonts w:ascii="Arial Unicode MS" w:hAnsi="Arial Unicode MS"/>
                <w:szCs w:val="21"/>
              </w:rPr>
            </w:pPr>
            <w:r>
              <w:rPr>
                <w:rFonts w:eastAsia="Times New Roman"/>
                <w:szCs w:val="21"/>
              </w:rPr>
              <w:t>4. </w:t>
            </w:r>
            <w:r>
              <w:rPr>
                <w:rFonts w:ascii="宋体" w:hAnsi="宋体" w:hint="eastAsia"/>
                <w:szCs w:val="21"/>
              </w:rPr>
              <w:t>吃东西，乱扔垃圾。</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Arial Unicode MS" w:hAnsi="Arial Unicode MS"/>
                <w:szCs w:val="21"/>
              </w:rPr>
            </w:pPr>
            <w:r>
              <w:rPr>
                <w:rFonts w:hint="eastAsia"/>
                <w:szCs w:val="21"/>
              </w:rPr>
              <w:t>精力集中，认真记录。</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b/>
                <w:szCs w:val="21"/>
              </w:rPr>
            </w:pPr>
            <w:r>
              <w:rPr>
                <w:rFonts w:hint="eastAsia"/>
                <w:b/>
                <w:szCs w:val="21"/>
              </w:rPr>
              <w:t>保持</w:t>
            </w:r>
          </w:p>
          <w:p w:rsidR="00DF2F97" w:rsidRDefault="00DF2F97" w:rsidP="0071467D">
            <w:pPr>
              <w:spacing w:line="380" w:lineRule="exact"/>
              <w:jc w:val="center"/>
              <w:rPr>
                <w:rFonts w:ascii="Arial Unicode MS" w:hAnsi="Arial Unicode MS"/>
                <w:b/>
                <w:szCs w:val="21"/>
              </w:rPr>
            </w:pPr>
            <w:r>
              <w:rPr>
                <w:rFonts w:hint="eastAsia"/>
                <w:b/>
                <w:szCs w:val="21"/>
              </w:rPr>
              <w:lastRenderedPageBreak/>
              <w:t>清洁</w:t>
            </w:r>
          </w:p>
        </w:tc>
        <w:tc>
          <w:tcPr>
            <w:tcW w:w="4949" w:type="dxa"/>
            <w:tcBorders>
              <w:top w:val="single" w:sz="4" w:space="0" w:color="auto"/>
              <w:left w:val="single" w:sz="4" w:space="0" w:color="auto"/>
              <w:bottom w:val="single" w:sz="4" w:space="0" w:color="auto"/>
              <w:right w:val="single" w:sz="4" w:space="0" w:color="auto"/>
            </w:tcBorders>
          </w:tcPr>
          <w:p w:rsidR="00DF2F97" w:rsidRDefault="00DF2F97" w:rsidP="0071467D">
            <w:pPr>
              <w:tabs>
                <w:tab w:val="left" w:pos="105"/>
              </w:tabs>
              <w:spacing w:line="380" w:lineRule="exact"/>
              <w:rPr>
                <w:rFonts w:ascii="宋体" w:hAnsi="宋体"/>
                <w:spacing w:val="10"/>
                <w:szCs w:val="21"/>
              </w:rPr>
            </w:pPr>
            <w:r>
              <w:rPr>
                <w:rFonts w:ascii="宋体" w:hAnsi="宋体" w:cs="宋体"/>
                <w:spacing w:val="10"/>
                <w:szCs w:val="21"/>
              </w:rPr>
              <w:lastRenderedPageBreak/>
              <w:t>1.</w:t>
            </w:r>
            <w:r>
              <w:rPr>
                <w:rFonts w:ascii="宋体" w:hAnsi="宋体" w:hint="eastAsia"/>
                <w:spacing w:val="10"/>
                <w:szCs w:val="21"/>
              </w:rPr>
              <w:t>主动拾捡庭院或办公楼内随手可及的垃圾。</w:t>
            </w:r>
          </w:p>
          <w:p w:rsidR="00DF2F97" w:rsidRDefault="00DF2F97" w:rsidP="0071467D">
            <w:pPr>
              <w:tabs>
                <w:tab w:val="left" w:pos="105"/>
              </w:tabs>
              <w:spacing w:line="380" w:lineRule="exact"/>
              <w:rPr>
                <w:rFonts w:ascii="宋体"/>
                <w:szCs w:val="21"/>
              </w:rPr>
            </w:pPr>
            <w:r>
              <w:rPr>
                <w:rFonts w:ascii="宋体" w:cs="宋体"/>
                <w:szCs w:val="21"/>
              </w:rPr>
              <w:lastRenderedPageBreak/>
              <w:t>2.</w:t>
            </w:r>
            <w:r>
              <w:rPr>
                <w:rFonts w:ascii="宋体" w:hint="eastAsia"/>
                <w:szCs w:val="21"/>
              </w:rPr>
              <w:t>使用洗手间要及时冲水，并保持洗手间台面、镜面及地面干净整洁。</w:t>
            </w:r>
          </w:p>
          <w:p w:rsidR="00DF2F97" w:rsidRDefault="00DF2F97" w:rsidP="0071467D">
            <w:pPr>
              <w:tabs>
                <w:tab w:val="left" w:pos="105"/>
              </w:tabs>
              <w:spacing w:line="380" w:lineRule="exact"/>
              <w:rPr>
                <w:rFonts w:ascii="宋体" w:hAnsi="宋体"/>
                <w:spacing w:val="10"/>
                <w:szCs w:val="21"/>
              </w:rPr>
            </w:pPr>
            <w:r>
              <w:rPr>
                <w:rFonts w:ascii="宋体" w:hAnsi="宋体" w:cs="宋体"/>
                <w:spacing w:val="10"/>
                <w:szCs w:val="21"/>
              </w:rPr>
              <w:t>3.</w:t>
            </w:r>
            <w:r>
              <w:rPr>
                <w:rFonts w:ascii="宋体" w:hint="eastAsia"/>
                <w:szCs w:val="21"/>
              </w:rPr>
              <w:t>在规定地点用餐，统一放置餐具，注意用餐卫生。</w:t>
            </w:r>
          </w:p>
        </w:tc>
        <w:tc>
          <w:tcPr>
            <w:tcW w:w="277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0"/>
              </w:tabs>
              <w:spacing w:line="380" w:lineRule="exact"/>
              <w:rPr>
                <w:rFonts w:ascii="宋体" w:hAnsi="宋体"/>
                <w:spacing w:val="10"/>
                <w:szCs w:val="21"/>
              </w:rPr>
            </w:pPr>
            <w:r>
              <w:rPr>
                <w:rFonts w:ascii="宋体" w:hAnsi="宋体" w:cs="宋体"/>
                <w:spacing w:val="10"/>
                <w:szCs w:val="21"/>
              </w:rPr>
              <w:lastRenderedPageBreak/>
              <w:t>1.</w:t>
            </w:r>
            <w:r>
              <w:rPr>
                <w:rFonts w:ascii="宋体" w:hAnsi="宋体" w:hint="eastAsia"/>
                <w:spacing w:val="10"/>
                <w:szCs w:val="21"/>
              </w:rPr>
              <w:t>乱扔垃圾，或对眼前的垃</w:t>
            </w:r>
            <w:r>
              <w:rPr>
                <w:rFonts w:ascii="宋体" w:hAnsi="宋体" w:hint="eastAsia"/>
                <w:spacing w:val="10"/>
                <w:szCs w:val="21"/>
              </w:rPr>
              <w:lastRenderedPageBreak/>
              <w:t>圾视而不见。</w:t>
            </w:r>
          </w:p>
          <w:p w:rsidR="00DF2F97" w:rsidRDefault="00DF2F97" w:rsidP="0071467D">
            <w:pPr>
              <w:tabs>
                <w:tab w:val="left" w:pos="0"/>
              </w:tabs>
              <w:spacing w:line="380" w:lineRule="exact"/>
              <w:rPr>
                <w:rFonts w:ascii="宋体" w:hAnsi="宋体"/>
                <w:spacing w:val="10"/>
                <w:szCs w:val="21"/>
              </w:rPr>
            </w:pPr>
            <w:r>
              <w:rPr>
                <w:rFonts w:ascii="宋体" w:hAnsi="宋体" w:cs="宋体"/>
                <w:spacing w:val="10"/>
                <w:szCs w:val="21"/>
              </w:rPr>
              <w:t>2.</w:t>
            </w:r>
            <w:r>
              <w:rPr>
                <w:rFonts w:ascii="宋体" w:hAnsi="宋体" w:hint="eastAsia"/>
                <w:spacing w:val="10"/>
                <w:szCs w:val="21"/>
              </w:rPr>
              <w:t>看见有乱扔垃圾现象不及时制止。</w:t>
            </w:r>
          </w:p>
        </w:tc>
        <w:tc>
          <w:tcPr>
            <w:tcW w:w="11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宋体" w:hAnsi="宋体"/>
                <w:spacing w:val="10"/>
                <w:szCs w:val="21"/>
              </w:rPr>
            </w:pPr>
            <w:r>
              <w:rPr>
                <w:rFonts w:ascii="宋体" w:hAnsi="宋体" w:hint="eastAsia"/>
                <w:spacing w:val="10"/>
                <w:szCs w:val="21"/>
              </w:rPr>
              <w:lastRenderedPageBreak/>
              <w:t>人过地净，</w:t>
            </w:r>
            <w:r>
              <w:rPr>
                <w:rFonts w:ascii="宋体" w:hAnsi="宋体" w:hint="eastAsia"/>
                <w:spacing w:val="10"/>
                <w:szCs w:val="21"/>
              </w:rPr>
              <w:lastRenderedPageBreak/>
              <w:t>习惯良好。</w:t>
            </w:r>
          </w:p>
        </w:tc>
      </w:tr>
    </w:tbl>
    <w:p w:rsidR="00DF2F97" w:rsidRDefault="00DF2F97" w:rsidP="00DF2F97">
      <w:pPr>
        <w:spacing w:line="380" w:lineRule="exact"/>
        <w:rPr>
          <w:rFonts w:ascii="宋体" w:hAnsi="宋体"/>
          <w:sz w:val="28"/>
          <w:szCs w:val="28"/>
        </w:rPr>
      </w:pPr>
      <w:r>
        <w:rPr>
          <w:rFonts w:ascii="宋体" w:hAnsi="宋体" w:hint="eastAsia"/>
          <w:b/>
          <w:sz w:val="28"/>
          <w:szCs w:val="28"/>
        </w:rPr>
        <w:lastRenderedPageBreak/>
        <w:t>（3）语言态度</w:t>
      </w:r>
    </w:p>
    <w:tbl>
      <w:tblPr>
        <w:tblW w:w="9448" w:type="dxa"/>
        <w:tblBorders>
          <w:top w:val="single" w:sz="4" w:space="0" w:color="auto"/>
          <w:left w:val="single" w:sz="4" w:space="0" w:color="auto"/>
          <w:bottom w:val="single" w:sz="4" w:space="0" w:color="auto"/>
          <w:right w:val="single" w:sz="4" w:space="0" w:color="auto"/>
        </w:tblBorders>
        <w:tblLayout w:type="fixed"/>
        <w:tblCellMar>
          <w:left w:w="0" w:type="dxa"/>
          <w:right w:w="0" w:type="dxa"/>
        </w:tblCellMar>
        <w:tblLook w:val="04A0" w:firstRow="1" w:lastRow="0" w:firstColumn="1" w:lastColumn="0" w:noHBand="0" w:noVBand="1"/>
      </w:tblPr>
      <w:tblGrid>
        <w:gridCol w:w="735"/>
        <w:gridCol w:w="4515"/>
        <w:gridCol w:w="3150"/>
        <w:gridCol w:w="1048"/>
      </w:tblGrid>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项目</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pacing w:val="10"/>
                <w:szCs w:val="21"/>
              </w:rPr>
            </w:pPr>
            <w:r>
              <w:rPr>
                <w:rFonts w:asciiTheme="minorEastAsia" w:hAnsiTheme="minorEastAsia" w:cstheme="minorEastAsia" w:hint="eastAsia"/>
                <w:b/>
                <w:spacing w:val="10"/>
                <w:szCs w:val="21"/>
              </w:rPr>
              <w:t>规范BI</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不允许</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要领</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问候</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360"/>
              </w:tabs>
              <w:spacing w:line="380" w:lineRule="exact"/>
              <w:ind w:left="360" w:hanging="360"/>
              <w:rPr>
                <w:rFonts w:asciiTheme="minorEastAsia" w:hAnsiTheme="minorEastAsia" w:cstheme="minorEastAsia"/>
                <w:spacing w:val="10"/>
                <w:szCs w:val="21"/>
              </w:rPr>
            </w:pPr>
            <w:r>
              <w:rPr>
                <w:rFonts w:asciiTheme="minorEastAsia" w:hAnsiTheme="minorEastAsia" w:cstheme="minorEastAsia" w:hint="eastAsia"/>
                <w:spacing w:val="10"/>
                <w:szCs w:val="21"/>
              </w:rPr>
              <w:t>1.在任何工作场所，见到客人应主动问候。</w:t>
            </w:r>
          </w:p>
          <w:p w:rsidR="00DF2F97" w:rsidRDefault="00DF2F97" w:rsidP="0071467D">
            <w:pPr>
              <w:tabs>
                <w:tab w:val="left" w:pos="360"/>
              </w:tabs>
              <w:spacing w:line="380" w:lineRule="exact"/>
              <w:ind w:left="360" w:hanging="360"/>
              <w:rPr>
                <w:rFonts w:asciiTheme="minorEastAsia" w:hAnsiTheme="minorEastAsia" w:cstheme="minorEastAsia"/>
                <w:spacing w:val="10"/>
                <w:szCs w:val="21"/>
              </w:rPr>
            </w:pPr>
            <w:r>
              <w:rPr>
                <w:rFonts w:asciiTheme="minorEastAsia" w:hAnsiTheme="minorEastAsia" w:cstheme="minorEastAsia" w:hint="eastAsia"/>
                <w:spacing w:val="10"/>
                <w:szCs w:val="21"/>
              </w:rPr>
              <w:t>2.与同事首次见面应主动问好。</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1.问候时面无表情或嬉皮笑脸。</w:t>
            </w:r>
          </w:p>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2.对同事的问候毫无反应。</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left"/>
              <w:rPr>
                <w:rFonts w:asciiTheme="minorEastAsia" w:hAnsiTheme="minorEastAsia" w:cstheme="minorEastAsia"/>
                <w:spacing w:val="10"/>
                <w:szCs w:val="21"/>
              </w:rPr>
            </w:pPr>
            <w:r>
              <w:rPr>
                <w:rFonts w:asciiTheme="minorEastAsia" w:hAnsiTheme="minorEastAsia" w:cstheme="minorEastAsia" w:hint="eastAsia"/>
                <w:spacing w:val="10"/>
                <w:szCs w:val="21"/>
              </w:rPr>
              <w:t>互相问候，主动真诚。</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称呼</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zCs w:val="21"/>
              </w:rPr>
              <w:t>称呼</w:t>
            </w:r>
            <w:proofErr w:type="gramStart"/>
            <w:r>
              <w:rPr>
                <w:rFonts w:asciiTheme="minorEastAsia" w:hAnsiTheme="minorEastAsia" w:cstheme="minorEastAsia" w:hint="eastAsia"/>
                <w:szCs w:val="21"/>
              </w:rPr>
              <w:t>视地区</w:t>
            </w:r>
            <w:proofErr w:type="gramEnd"/>
            <w:r>
              <w:rPr>
                <w:rFonts w:asciiTheme="minorEastAsia" w:hAnsiTheme="minorEastAsia" w:cstheme="minorEastAsia" w:hint="eastAsia"/>
                <w:szCs w:val="21"/>
              </w:rPr>
              <w:t>习惯（尊重和礼貌的方言）。</w:t>
            </w:r>
            <w:r>
              <w:rPr>
                <w:rFonts w:asciiTheme="minorEastAsia" w:hAnsiTheme="minorEastAsia" w:cstheme="minorEastAsia" w:hint="eastAsia"/>
                <w:spacing w:val="10"/>
                <w:szCs w:val="21"/>
              </w:rPr>
              <w:t>一般</w:t>
            </w:r>
            <w:r>
              <w:rPr>
                <w:rFonts w:asciiTheme="minorEastAsia" w:hAnsiTheme="minorEastAsia" w:cstheme="minorEastAsia" w:hint="eastAsia"/>
                <w:szCs w:val="21"/>
              </w:rPr>
              <w:t>男性称呼“先生”、女性称呼“女士”。对儿童可称呼为“小朋友”。</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360"/>
              </w:tabs>
              <w:spacing w:line="380" w:lineRule="exact"/>
              <w:ind w:left="360" w:hanging="360"/>
              <w:rPr>
                <w:rFonts w:asciiTheme="minorEastAsia" w:hAnsiTheme="minorEastAsia" w:cstheme="minorEastAsia"/>
                <w:spacing w:val="10"/>
                <w:szCs w:val="21"/>
              </w:rPr>
            </w:pPr>
            <w:r>
              <w:rPr>
                <w:rFonts w:asciiTheme="minorEastAsia" w:hAnsiTheme="minorEastAsia" w:cstheme="minorEastAsia" w:hint="eastAsia"/>
                <w:spacing w:val="10"/>
                <w:szCs w:val="21"/>
              </w:rPr>
              <w:t>1.称一个单独的女性为妇女。</w:t>
            </w:r>
          </w:p>
          <w:p w:rsidR="00DF2F97" w:rsidRDefault="00DF2F97" w:rsidP="0071467D">
            <w:pPr>
              <w:tabs>
                <w:tab w:val="left" w:pos="360"/>
              </w:tabs>
              <w:spacing w:line="380" w:lineRule="exact"/>
              <w:ind w:left="360" w:hanging="360"/>
              <w:rPr>
                <w:rFonts w:asciiTheme="minorEastAsia" w:hAnsiTheme="minorEastAsia" w:cstheme="minorEastAsia"/>
                <w:spacing w:val="10"/>
                <w:szCs w:val="21"/>
              </w:rPr>
            </w:pPr>
            <w:r>
              <w:rPr>
                <w:rFonts w:asciiTheme="minorEastAsia" w:hAnsiTheme="minorEastAsia" w:cstheme="minorEastAsia" w:hint="eastAsia"/>
                <w:spacing w:val="10"/>
                <w:szCs w:val="21"/>
              </w:rPr>
              <w:t>2.态度不礼貌，侮辱性的称谓。</w:t>
            </w:r>
          </w:p>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3.面对群体时，称呼次序颠倒，</w:t>
            </w:r>
            <w:proofErr w:type="gramStart"/>
            <w:r>
              <w:rPr>
                <w:rFonts w:asciiTheme="minorEastAsia" w:hAnsiTheme="minorEastAsia" w:cstheme="minorEastAsia" w:hint="eastAsia"/>
                <w:spacing w:val="10"/>
                <w:szCs w:val="21"/>
              </w:rPr>
              <w:t>先卑后尊</w:t>
            </w:r>
            <w:proofErr w:type="gramEnd"/>
            <w:r>
              <w:rPr>
                <w:rFonts w:asciiTheme="minorEastAsia" w:hAnsiTheme="minorEastAsia" w:cstheme="minorEastAsia" w:hint="eastAsia"/>
                <w:spacing w:val="10"/>
                <w:szCs w:val="21"/>
              </w:rPr>
              <w:t>。</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称呼亲切友好，不逾习俗。</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礼貌语言</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Theme="minorEastAsia" w:hAnsiTheme="minorEastAsia" w:cstheme="minorEastAsia"/>
                <w:szCs w:val="21"/>
              </w:rPr>
            </w:pPr>
            <w:r>
              <w:rPr>
                <w:rFonts w:asciiTheme="minorEastAsia" w:hAnsiTheme="minorEastAsia" w:cstheme="minorEastAsia" w:hint="eastAsia"/>
                <w:szCs w:val="21"/>
              </w:rPr>
              <w:t>1.使用10字礼貌语：您好、请、对不起、谢谢、再见。</w:t>
            </w:r>
          </w:p>
          <w:p w:rsidR="00DF2F97" w:rsidRDefault="00DF2F97" w:rsidP="0071467D">
            <w:pPr>
              <w:tabs>
                <w:tab w:val="left" w:pos="21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w:t>
            </w:r>
            <w:r>
              <w:rPr>
                <w:rFonts w:asciiTheme="minorEastAsia" w:hAnsiTheme="minorEastAsia" w:cstheme="minorEastAsia" w:hint="eastAsia"/>
                <w:szCs w:val="21"/>
              </w:rPr>
              <w:t>接受别人的帮助或称赞，应及时致谢，因自身原因给对方造成不便，应及时致歉。</w:t>
            </w:r>
          </w:p>
          <w:p w:rsidR="00DF2F97" w:rsidRDefault="00DF2F97" w:rsidP="0071467D">
            <w:pPr>
              <w:tabs>
                <w:tab w:val="left" w:pos="21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3.</w:t>
            </w:r>
            <w:r>
              <w:rPr>
                <w:rFonts w:asciiTheme="minorEastAsia" w:hAnsiTheme="minorEastAsia" w:cstheme="minorEastAsia" w:hint="eastAsia"/>
                <w:szCs w:val="21"/>
              </w:rPr>
              <w:t>节假日的祝福</w:t>
            </w:r>
            <w:proofErr w:type="gramStart"/>
            <w:r>
              <w:rPr>
                <w:rFonts w:asciiTheme="minorEastAsia" w:hAnsiTheme="minorEastAsia" w:cstheme="minorEastAsia" w:hint="eastAsia"/>
                <w:szCs w:val="21"/>
              </w:rPr>
              <w:t>语根据</w:t>
            </w:r>
            <w:proofErr w:type="gramEnd"/>
            <w:r>
              <w:rPr>
                <w:rFonts w:asciiTheme="minorEastAsia" w:hAnsiTheme="minorEastAsia" w:cstheme="minorEastAsia" w:hint="eastAsia"/>
                <w:szCs w:val="21"/>
              </w:rPr>
              <w:t>地域习惯使用。</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Theme="minorEastAsia" w:hAnsiTheme="minorEastAsia" w:cstheme="minorEastAsia"/>
                <w:szCs w:val="21"/>
              </w:rPr>
            </w:pPr>
            <w:r>
              <w:rPr>
                <w:rFonts w:asciiTheme="minorEastAsia" w:hAnsiTheme="minorEastAsia" w:cstheme="minorEastAsia" w:hint="eastAsia"/>
                <w:szCs w:val="21"/>
              </w:rPr>
              <w:t>1. 用“喂”招呼客人，即使客人距离较远。</w:t>
            </w:r>
          </w:p>
          <w:p w:rsidR="00DF2F97" w:rsidRDefault="00DF2F97" w:rsidP="0071467D">
            <w:pPr>
              <w:tabs>
                <w:tab w:val="left" w:pos="105"/>
              </w:tabs>
              <w:spacing w:line="380" w:lineRule="exact"/>
              <w:rPr>
                <w:rFonts w:asciiTheme="minorEastAsia" w:hAnsiTheme="minorEastAsia" w:cstheme="minorEastAsia"/>
                <w:szCs w:val="21"/>
              </w:rPr>
            </w:pPr>
            <w:r>
              <w:rPr>
                <w:rFonts w:asciiTheme="minorEastAsia" w:hAnsiTheme="minorEastAsia" w:cstheme="minorEastAsia" w:hint="eastAsia"/>
                <w:szCs w:val="21"/>
              </w:rPr>
              <w:t>2. 使用礼貌语言态度生硬冷淡。</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zCs w:val="21"/>
              </w:rPr>
            </w:pPr>
            <w:r>
              <w:rPr>
                <w:rFonts w:asciiTheme="minorEastAsia" w:hAnsiTheme="minorEastAsia" w:cstheme="minorEastAsia" w:hint="eastAsia"/>
                <w:szCs w:val="21"/>
              </w:rPr>
              <w:t>音量适中，语气真诚，用语礼貌。</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电话接听</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zCs w:val="21"/>
              </w:rPr>
            </w:pPr>
            <w:r>
              <w:rPr>
                <w:rFonts w:asciiTheme="minorEastAsia" w:hAnsiTheme="minorEastAsia" w:cstheme="minorEastAsia" w:hint="eastAsia"/>
                <w:szCs w:val="21"/>
              </w:rPr>
              <w:t>接听电话时，拿起话筒—“您好！[乐生活+部门名称+姓名]/[部门名称+姓名（分机接听时）]”—确认对方—听取、记录对方来电内容—确认重要内容准确—“再见”,拨打电话时，接通电话—自报家门“您好！乐生活物业公司/乐生活**服务中心”—确认电话对象（请问您是***？）—讲述电话内容—“再见”。</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360"/>
              </w:tabs>
              <w:spacing w:line="380" w:lineRule="exact"/>
              <w:ind w:left="360" w:hanging="360"/>
              <w:rPr>
                <w:rFonts w:asciiTheme="minorEastAsia" w:hAnsiTheme="minorEastAsia" w:cstheme="minorEastAsia"/>
                <w:szCs w:val="21"/>
              </w:rPr>
            </w:pPr>
            <w:r>
              <w:rPr>
                <w:rFonts w:asciiTheme="minorEastAsia" w:hAnsiTheme="minorEastAsia" w:cstheme="minorEastAsia" w:hint="eastAsia"/>
                <w:szCs w:val="21"/>
              </w:rPr>
              <w:t>1. 趴在桌上接听电话。</w:t>
            </w:r>
          </w:p>
          <w:p w:rsidR="00DF2F97" w:rsidRDefault="00DF2F97" w:rsidP="0071467D">
            <w:pPr>
              <w:tabs>
                <w:tab w:val="left" w:pos="360"/>
              </w:tabs>
              <w:spacing w:line="380" w:lineRule="exact"/>
              <w:ind w:left="360" w:hanging="360"/>
              <w:rPr>
                <w:rFonts w:asciiTheme="minorEastAsia" w:hAnsiTheme="minorEastAsia" w:cstheme="minorEastAsia"/>
                <w:szCs w:val="21"/>
              </w:rPr>
            </w:pPr>
            <w:r>
              <w:rPr>
                <w:rFonts w:asciiTheme="minorEastAsia" w:hAnsiTheme="minorEastAsia" w:cstheme="minorEastAsia" w:hint="eastAsia"/>
                <w:szCs w:val="21"/>
              </w:rPr>
              <w:t>2.板着面孔接听电话。</w:t>
            </w:r>
          </w:p>
          <w:p w:rsidR="00DF2F97" w:rsidRDefault="00DF2F97" w:rsidP="0071467D">
            <w:pPr>
              <w:tabs>
                <w:tab w:val="left" w:pos="0"/>
              </w:tabs>
              <w:spacing w:line="380" w:lineRule="exact"/>
              <w:rPr>
                <w:rFonts w:asciiTheme="minorEastAsia" w:hAnsiTheme="minorEastAsia" w:cstheme="minorEastAsia"/>
                <w:szCs w:val="21"/>
              </w:rPr>
            </w:pPr>
            <w:r>
              <w:rPr>
                <w:rFonts w:asciiTheme="minorEastAsia" w:hAnsiTheme="minorEastAsia" w:cstheme="minorEastAsia" w:hint="eastAsia"/>
                <w:szCs w:val="21"/>
              </w:rPr>
              <w:t>3.接听电话时，没有捂上话筒与别的人讲话。</w:t>
            </w:r>
          </w:p>
          <w:p w:rsidR="00DF2F97" w:rsidRDefault="00DF2F97" w:rsidP="0071467D">
            <w:pPr>
              <w:tabs>
                <w:tab w:val="left" w:pos="0"/>
              </w:tabs>
              <w:spacing w:line="380" w:lineRule="exact"/>
              <w:rPr>
                <w:rFonts w:asciiTheme="minorEastAsia" w:hAnsiTheme="minorEastAsia" w:cstheme="minorEastAsia"/>
                <w:szCs w:val="21"/>
              </w:rPr>
            </w:pPr>
            <w:r>
              <w:rPr>
                <w:rFonts w:asciiTheme="minorEastAsia" w:hAnsiTheme="minorEastAsia" w:cstheme="minorEastAsia" w:hint="eastAsia"/>
                <w:szCs w:val="21"/>
              </w:rPr>
              <w:t>4.声音</w:t>
            </w:r>
            <w:proofErr w:type="gramStart"/>
            <w:r>
              <w:rPr>
                <w:rFonts w:asciiTheme="minorEastAsia" w:hAnsiTheme="minorEastAsia" w:cstheme="minorEastAsia" w:hint="eastAsia"/>
                <w:szCs w:val="21"/>
              </w:rPr>
              <w:t>矫</w:t>
            </w:r>
            <w:proofErr w:type="gramEnd"/>
            <w:r>
              <w:rPr>
                <w:rFonts w:asciiTheme="minorEastAsia" w:hAnsiTheme="minorEastAsia" w:cstheme="minorEastAsia" w:hint="eastAsia"/>
                <w:szCs w:val="21"/>
              </w:rPr>
              <w:t>揉做作，不自然。</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zCs w:val="21"/>
              </w:rPr>
            </w:pPr>
            <w:r>
              <w:rPr>
                <w:rFonts w:asciiTheme="minorEastAsia" w:hAnsiTheme="minorEastAsia" w:cstheme="minorEastAsia" w:hint="eastAsia"/>
                <w:szCs w:val="21"/>
              </w:rPr>
              <w:t>自报家门，专业素养，礼貌规范。</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面对客人</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1.礼貌亲切、一视同仁、热情地接待客人。</w:t>
            </w:r>
          </w:p>
          <w:p w:rsidR="00DF2F97" w:rsidRDefault="00DF2F97" w:rsidP="0071467D">
            <w:pPr>
              <w:tabs>
                <w:tab w:val="left" w:pos="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2.面对客人发脾气时，应耐心忍让，友善劝解和说明，注意语气亲切。</w:t>
            </w:r>
          </w:p>
          <w:p w:rsidR="00DF2F97" w:rsidRDefault="00DF2F97" w:rsidP="0071467D">
            <w:pPr>
              <w:tabs>
                <w:tab w:val="left" w:pos="0"/>
              </w:tabs>
              <w:spacing w:line="380" w:lineRule="exact"/>
              <w:rPr>
                <w:rFonts w:asciiTheme="minorEastAsia" w:hAnsiTheme="minorEastAsia" w:cstheme="minorEastAsia"/>
                <w:szCs w:val="21"/>
              </w:rPr>
            </w:pPr>
            <w:r>
              <w:rPr>
                <w:rFonts w:asciiTheme="minorEastAsia" w:hAnsiTheme="minorEastAsia" w:cstheme="minorEastAsia" w:hint="eastAsia"/>
                <w:szCs w:val="21"/>
              </w:rPr>
              <w:t>3.</w:t>
            </w:r>
            <w:r>
              <w:rPr>
                <w:rFonts w:asciiTheme="minorEastAsia" w:hAnsiTheme="minorEastAsia" w:cstheme="minorEastAsia" w:hint="eastAsia"/>
                <w:spacing w:val="10"/>
                <w:szCs w:val="21"/>
              </w:rPr>
              <w:t>尊重客人，诚恳耐心地倾听。</w:t>
            </w:r>
          </w:p>
          <w:p w:rsidR="00DF2F97" w:rsidRDefault="00DF2F97" w:rsidP="0071467D">
            <w:pPr>
              <w:tabs>
                <w:tab w:val="left" w:pos="0"/>
              </w:tabs>
              <w:spacing w:line="380" w:lineRule="exact"/>
              <w:rPr>
                <w:rFonts w:asciiTheme="minorEastAsia" w:hAnsiTheme="minorEastAsia" w:cstheme="minorEastAsia"/>
                <w:szCs w:val="21"/>
              </w:rPr>
            </w:pPr>
            <w:r>
              <w:rPr>
                <w:rFonts w:asciiTheme="minorEastAsia" w:hAnsiTheme="minorEastAsia" w:cstheme="minorEastAsia" w:hint="eastAsia"/>
                <w:szCs w:val="21"/>
              </w:rPr>
              <w:t>4.</w:t>
            </w:r>
            <w:r>
              <w:rPr>
                <w:rFonts w:asciiTheme="minorEastAsia" w:hAnsiTheme="minorEastAsia" w:cstheme="minorEastAsia" w:hint="eastAsia"/>
                <w:spacing w:val="10"/>
                <w:szCs w:val="21"/>
              </w:rPr>
              <w:t>客人有过激行为时，工作人员应巧妙地化解，不得与客人正面冲突，尤其避免动用武力。</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21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1.</w:t>
            </w:r>
            <w:proofErr w:type="gramStart"/>
            <w:r>
              <w:rPr>
                <w:rFonts w:asciiTheme="minorEastAsia" w:hAnsiTheme="minorEastAsia" w:cstheme="minorEastAsia" w:hint="eastAsia"/>
                <w:spacing w:val="10"/>
                <w:szCs w:val="21"/>
              </w:rPr>
              <w:t>客人话</w:t>
            </w:r>
            <w:proofErr w:type="gramEnd"/>
            <w:r>
              <w:rPr>
                <w:rFonts w:asciiTheme="minorEastAsia" w:hAnsiTheme="minorEastAsia" w:cstheme="minorEastAsia" w:hint="eastAsia"/>
                <w:spacing w:val="10"/>
                <w:szCs w:val="21"/>
              </w:rPr>
              <w:t>还没有说完就开始为自己辩解。</w:t>
            </w:r>
          </w:p>
          <w:p w:rsidR="00DF2F97" w:rsidRDefault="00DF2F97" w:rsidP="0071467D">
            <w:pPr>
              <w:tabs>
                <w:tab w:val="left" w:pos="21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2.不关心客户，不维护客户尊严。与客人当面争吵。</w:t>
            </w:r>
          </w:p>
          <w:p w:rsidR="00DF2F97" w:rsidRDefault="00DF2F97" w:rsidP="0071467D">
            <w:pPr>
              <w:tabs>
                <w:tab w:val="left" w:pos="210"/>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3.对客人的问题心不在焉，不做记录。</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主动亲切，尊重礼让，不卑不亢。</w:t>
            </w:r>
          </w:p>
        </w:tc>
      </w:tr>
      <w:tr w:rsidR="00DF2F97" w:rsidTr="0071467D">
        <w:tc>
          <w:tcPr>
            <w:tcW w:w="73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jc w:val="center"/>
              <w:rPr>
                <w:rFonts w:asciiTheme="minorEastAsia" w:hAnsiTheme="minorEastAsia" w:cstheme="minorEastAsia"/>
                <w:b/>
                <w:szCs w:val="21"/>
              </w:rPr>
            </w:pPr>
            <w:r>
              <w:rPr>
                <w:rFonts w:asciiTheme="minorEastAsia" w:hAnsiTheme="minorEastAsia" w:cstheme="minorEastAsia" w:hint="eastAsia"/>
                <w:b/>
                <w:szCs w:val="21"/>
              </w:rPr>
              <w:t>态度</w:t>
            </w:r>
          </w:p>
        </w:tc>
        <w:tc>
          <w:tcPr>
            <w:tcW w:w="4515"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1.交谈时，应态度诚恳，耐心聆听，不轻易打断别人的话语。</w:t>
            </w:r>
          </w:p>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 对客人的咨询和困难，应诚心帮助解决，任何时候不能说“不知道”或“不归我们管”、“这是地产的事”之类的言语。</w:t>
            </w:r>
          </w:p>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3.根据实际情况，给予对方帮助，但不轻易许诺。</w:t>
            </w:r>
          </w:p>
        </w:tc>
        <w:tc>
          <w:tcPr>
            <w:tcW w:w="3150"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1.对待客人“冷、硬、顶”。</w:t>
            </w:r>
          </w:p>
          <w:p w:rsidR="00DF2F97" w:rsidRDefault="00DF2F97" w:rsidP="0071467D">
            <w:pPr>
              <w:tabs>
                <w:tab w:val="left" w:pos="105"/>
              </w:tabs>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2.粗心大意，办事拖拉，互相推诿，态度消极。</w:t>
            </w:r>
          </w:p>
        </w:tc>
        <w:tc>
          <w:tcPr>
            <w:tcW w:w="1048" w:type="dxa"/>
            <w:tcBorders>
              <w:top w:val="single" w:sz="4" w:space="0" w:color="auto"/>
              <w:left w:val="single" w:sz="4" w:space="0" w:color="auto"/>
              <w:bottom w:val="single" w:sz="4" w:space="0" w:color="auto"/>
              <w:right w:val="single" w:sz="4" w:space="0" w:color="auto"/>
            </w:tcBorders>
            <w:vAlign w:val="center"/>
          </w:tcPr>
          <w:p w:rsidR="00DF2F97" w:rsidRDefault="00DF2F97" w:rsidP="0071467D">
            <w:pPr>
              <w:spacing w:line="380" w:lineRule="exact"/>
              <w:rPr>
                <w:rFonts w:asciiTheme="minorEastAsia" w:hAnsiTheme="minorEastAsia" w:cstheme="minorEastAsia"/>
                <w:spacing w:val="10"/>
                <w:szCs w:val="21"/>
              </w:rPr>
            </w:pPr>
            <w:r>
              <w:rPr>
                <w:rFonts w:asciiTheme="minorEastAsia" w:hAnsiTheme="minorEastAsia" w:cstheme="minorEastAsia" w:hint="eastAsia"/>
                <w:spacing w:val="10"/>
                <w:szCs w:val="21"/>
              </w:rPr>
              <w:t>耐心诚恳，尽心尽力，专业守信。</w:t>
            </w:r>
          </w:p>
        </w:tc>
      </w:tr>
    </w:tbl>
    <w:p w:rsidR="00DF2F97" w:rsidRDefault="00DF2F97" w:rsidP="00DF2F97">
      <w:pPr>
        <w:spacing w:line="560" w:lineRule="exact"/>
        <w:rPr>
          <w:rFonts w:ascii="宋体" w:hAnsi="宋体"/>
          <w:b/>
          <w:sz w:val="28"/>
          <w:szCs w:val="28"/>
        </w:rPr>
      </w:pPr>
      <w:bookmarkStart w:id="439" w:name="_Toc459055503"/>
      <w:r>
        <w:rPr>
          <w:rFonts w:ascii="宋体" w:hAnsi="宋体" w:hint="eastAsia"/>
          <w:b/>
          <w:sz w:val="28"/>
          <w:szCs w:val="28"/>
        </w:rPr>
        <w:lastRenderedPageBreak/>
        <w:t>2、档案管理</w:t>
      </w:r>
      <w:bookmarkEnd w:id="439"/>
    </w:p>
    <w:p w:rsidR="00DF2F97" w:rsidRDefault="00DF2F97" w:rsidP="00DF2F97">
      <w:pPr>
        <w:spacing w:line="560" w:lineRule="exact"/>
        <w:rPr>
          <w:rFonts w:ascii="宋体" w:hAnsi="宋体" w:cs="宋体"/>
          <w:sz w:val="28"/>
          <w:szCs w:val="28"/>
        </w:rPr>
      </w:pPr>
      <w:r>
        <w:rPr>
          <w:rFonts w:ascii="宋体" w:hAnsi="宋体" w:cs="宋体" w:hint="eastAsia"/>
          <w:sz w:val="28"/>
          <w:szCs w:val="28"/>
        </w:rPr>
        <w:t>（1）</w:t>
      </w:r>
      <w:r>
        <w:rPr>
          <w:rFonts w:ascii="宋体" w:hAnsi="宋体" w:cs="宋体" w:hint="eastAsia"/>
          <w:sz w:val="28"/>
          <w:szCs w:val="28"/>
          <w:lang w:val="zh-CN"/>
        </w:rPr>
        <w:t>档案管理服务建立的原则</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①</w:t>
      </w:r>
      <w:r>
        <w:rPr>
          <w:rFonts w:ascii="宋体" w:hAnsi="宋体" w:cs="宋体" w:hint="eastAsia"/>
          <w:sz w:val="28"/>
          <w:szCs w:val="28"/>
          <w:lang w:val="zh-CN"/>
        </w:rPr>
        <w:t>安全性与保密性相结合；</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②</w:t>
      </w:r>
      <w:r>
        <w:rPr>
          <w:rFonts w:ascii="宋体" w:hAnsi="宋体" w:cs="宋体" w:hint="eastAsia"/>
          <w:sz w:val="28"/>
          <w:szCs w:val="28"/>
          <w:lang w:val="zh-CN"/>
        </w:rPr>
        <w:t>阶段性与永久性相结合；</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③</w:t>
      </w:r>
      <w:r>
        <w:rPr>
          <w:rFonts w:ascii="宋体" w:hAnsi="宋体" w:cs="宋体" w:hint="eastAsia"/>
          <w:sz w:val="28"/>
          <w:szCs w:val="28"/>
          <w:lang w:val="zh-CN"/>
        </w:rPr>
        <w:t>规范性与优化性相结合。</w:t>
      </w:r>
    </w:p>
    <w:p w:rsidR="00DF2F97" w:rsidRDefault="00DF2F97" w:rsidP="00DF2F97">
      <w:pPr>
        <w:spacing w:line="560" w:lineRule="exact"/>
        <w:rPr>
          <w:rFonts w:ascii="宋体" w:hAnsi="宋体" w:cs="宋体"/>
          <w:sz w:val="28"/>
          <w:szCs w:val="28"/>
          <w:lang w:val="zh-CN"/>
        </w:rPr>
      </w:pPr>
      <w:r>
        <w:rPr>
          <w:rFonts w:ascii="宋体" w:hAnsi="宋体" w:cs="宋体" w:hint="eastAsia"/>
          <w:sz w:val="28"/>
          <w:szCs w:val="28"/>
        </w:rPr>
        <w:t>（2）</w:t>
      </w:r>
      <w:r>
        <w:rPr>
          <w:rFonts w:ascii="宋体" w:hAnsi="宋体" w:cs="宋体" w:hint="eastAsia"/>
          <w:sz w:val="28"/>
          <w:szCs w:val="28"/>
          <w:lang w:val="zh-CN"/>
        </w:rPr>
        <w:t>档案管理服务目标</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①</w:t>
      </w:r>
      <w:r>
        <w:rPr>
          <w:rFonts w:ascii="宋体" w:hAnsi="宋体" w:cs="宋体" w:hint="eastAsia"/>
          <w:sz w:val="28"/>
          <w:szCs w:val="28"/>
          <w:lang w:val="zh-CN"/>
        </w:rPr>
        <w:t>参照标准档案管理的框架；</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②</w:t>
      </w:r>
      <w:r>
        <w:rPr>
          <w:rFonts w:ascii="宋体" w:hAnsi="宋体" w:cs="宋体" w:hint="eastAsia"/>
          <w:sz w:val="28"/>
          <w:szCs w:val="28"/>
          <w:lang w:val="zh-CN"/>
        </w:rPr>
        <w:t>结合项目的实际情况，对ISO9001质量管理体系文件及行政、公共事务、公众管理制度进行适应性修改，建立健全项目的档案管理办法；</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③</w:t>
      </w:r>
      <w:r>
        <w:rPr>
          <w:rFonts w:ascii="宋体" w:hAnsi="宋体" w:cs="宋体" w:hint="eastAsia"/>
          <w:sz w:val="28"/>
          <w:szCs w:val="28"/>
          <w:lang w:val="zh-CN"/>
        </w:rPr>
        <w:t>根据档案管理办法，对委托方移交的产权资料、技术资料进行分类建档；对物业办公室日常服务形成的资料进行分类编号及存放；</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④</w:t>
      </w:r>
      <w:r>
        <w:rPr>
          <w:rFonts w:ascii="宋体" w:hAnsi="宋体" w:cs="宋体" w:hint="eastAsia"/>
          <w:sz w:val="28"/>
          <w:szCs w:val="28"/>
          <w:lang w:val="zh-CN"/>
        </w:rPr>
        <w:t>建立科学、规范的档案管理体系，组织定期或不定期检查，并接受其它有关部门的检查指导，根据整改意见不断加以完善。</w:t>
      </w:r>
    </w:p>
    <w:p w:rsidR="00DF2F97" w:rsidRDefault="00DF2F97" w:rsidP="00DF2F97">
      <w:pPr>
        <w:spacing w:line="560" w:lineRule="exact"/>
        <w:rPr>
          <w:rFonts w:ascii="宋体" w:hAnsi="宋体"/>
          <w:sz w:val="28"/>
          <w:szCs w:val="28"/>
          <w:lang w:val="zh-CN"/>
        </w:rPr>
      </w:pPr>
      <w:r>
        <w:rPr>
          <w:rFonts w:ascii="宋体" w:hAnsi="宋体" w:hint="eastAsia"/>
          <w:sz w:val="28"/>
          <w:szCs w:val="28"/>
        </w:rPr>
        <w:t>（3）</w:t>
      </w:r>
      <w:r>
        <w:rPr>
          <w:rFonts w:ascii="宋体" w:hAnsi="宋体" w:hint="eastAsia"/>
          <w:sz w:val="28"/>
          <w:szCs w:val="28"/>
          <w:lang w:val="zh-CN"/>
        </w:rPr>
        <w:t>档案管理的程序</w:t>
      </w:r>
    </w:p>
    <w:p w:rsidR="00DF2F97" w:rsidRDefault="00DF2F97" w:rsidP="00DF2F97">
      <w:pPr>
        <w:pStyle w:val="a6"/>
        <w:ind w:firstLine="210"/>
        <w:rPr>
          <w:lang w:val="zh-CN"/>
        </w:rPr>
      </w:pPr>
      <w:r>
        <w:rPr>
          <w:noProof/>
        </w:rPr>
        <w:lastRenderedPageBreak/>
        <w:drawing>
          <wp:anchor distT="0" distB="0" distL="114300" distR="114300" simplePos="0" relativeHeight="251672576" behindDoc="0" locked="0" layoutInCell="1" allowOverlap="1" wp14:anchorId="7CDFC582" wp14:editId="2FA91413">
            <wp:simplePos x="0" y="0"/>
            <wp:positionH relativeFrom="column">
              <wp:posOffset>471805</wp:posOffset>
            </wp:positionH>
            <wp:positionV relativeFrom="paragraph">
              <wp:posOffset>12065</wp:posOffset>
            </wp:positionV>
            <wp:extent cx="5101590" cy="6057900"/>
            <wp:effectExtent l="0" t="0" r="3810" b="0"/>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80"/>
                    <a:stretch>
                      <a:fillRect/>
                    </a:stretch>
                  </pic:blipFill>
                  <pic:spPr>
                    <a:xfrm>
                      <a:off x="0" y="0"/>
                      <a:ext cx="5101590" cy="6057900"/>
                    </a:xfrm>
                    <a:prstGeom prst="rect">
                      <a:avLst/>
                    </a:prstGeom>
                    <a:noFill/>
                    <a:ln w="9525">
                      <a:noFill/>
                    </a:ln>
                  </pic:spPr>
                </pic:pic>
              </a:graphicData>
            </a:graphic>
          </wp:anchor>
        </w:drawing>
      </w:r>
    </w:p>
    <w:p w:rsidR="00DF2F97" w:rsidRDefault="00DF2F97" w:rsidP="00DF2F97">
      <w:pPr>
        <w:spacing w:line="560" w:lineRule="exact"/>
        <w:rPr>
          <w:rFonts w:ascii="宋体" w:hAnsi="宋体" w:cs="宋体"/>
          <w:sz w:val="28"/>
          <w:szCs w:val="28"/>
          <w:lang w:val="zh-CN"/>
        </w:rPr>
      </w:pPr>
      <w:r>
        <w:rPr>
          <w:rFonts w:ascii="宋体" w:hAnsi="宋体" w:hint="eastAsia"/>
          <w:sz w:val="28"/>
          <w:szCs w:val="28"/>
        </w:rPr>
        <w:t>（4）</w:t>
      </w:r>
      <w:r>
        <w:rPr>
          <w:rFonts w:ascii="宋体" w:hAnsi="宋体" w:cs="宋体" w:hint="eastAsia"/>
          <w:sz w:val="28"/>
          <w:szCs w:val="28"/>
          <w:lang w:val="zh-CN"/>
        </w:rPr>
        <w:t>档案资料管理措施</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①</w:t>
      </w:r>
      <w:r>
        <w:rPr>
          <w:rFonts w:ascii="宋体" w:hAnsi="宋体" w:cs="宋体" w:hint="eastAsia"/>
          <w:sz w:val="28"/>
          <w:szCs w:val="28"/>
          <w:lang w:val="zh-CN"/>
        </w:rPr>
        <w:t>保存形式多样。用多种形式的文档储存方式，如电脑</w:t>
      </w:r>
      <w:r>
        <w:rPr>
          <w:rFonts w:ascii="宋体" w:hAnsi="宋体" w:cs="宋体" w:hint="eastAsia"/>
          <w:sz w:val="28"/>
          <w:szCs w:val="28"/>
        </w:rPr>
        <w:t>U</w:t>
      </w:r>
      <w:r>
        <w:rPr>
          <w:rFonts w:ascii="宋体" w:hAnsi="宋体" w:cs="宋体" w:hint="eastAsia"/>
          <w:sz w:val="28"/>
          <w:szCs w:val="28"/>
          <w:lang w:val="zh-CN"/>
        </w:rPr>
        <w:t>盘、光盘、录音带、照片、图表等，并采用相适应的保管、储存方法；</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②</w:t>
      </w:r>
      <w:r>
        <w:rPr>
          <w:rFonts w:ascii="宋体" w:hAnsi="宋体" w:cs="宋体" w:hint="eastAsia"/>
          <w:sz w:val="28"/>
          <w:szCs w:val="28"/>
          <w:lang w:val="zh-CN"/>
        </w:rPr>
        <w:t>尽可能把其他形式的档案资料转化为电脑储存，便于查找和利用。存有电子档案的电脑要设置密码，电子文本要归类放好；</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③</w:t>
      </w:r>
      <w:r>
        <w:rPr>
          <w:rFonts w:ascii="宋体" w:hAnsi="宋体" w:cs="宋体" w:hint="eastAsia"/>
          <w:sz w:val="28"/>
          <w:szCs w:val="28"/>
          <w:lang w:val="zh-CN"/>
        </w:rPr>
        <w:t>电脑文件必须由专人按照规定设置子目录进行文件分类管理，并</w:t>
      </w:r>
      <w:r>
        <w:rPr>
          <w:rFonts w:ascii="宋体" w:hAnsi="宋体" w:cs="宋体" w:hint="eastAsia"/>
          <w:sz w:val="28"/>
          <w:szCs w:val="28"/>
          <w:lang w:val="zh-CN"/>
        </w:rPr>
        <w:lastRenderedPageBreak/>
        <w:t>定期清除过期无效文件；</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④</w:t>
      </w:r>
      <w:r>
        <w:rPr>
          <w:rFonts w:ascii="宋体" w:hAnsi="宋体" w:cs="宋体" w:hint="eastAsia"/>
          <w:sz w:val="28"/>
          <w:szCs w:val="28"/>
          <w:lang w:val="zh-CN"/>
        </w:rPr>
        <w:t>文件按照文件使用性质及重要性进行分类，并编制相应的文件目录。当文件状况有所变动时，应及时调整目录的有关数据，以便查阅者及时找到有效的文件；</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⑤</w:t>
      </w:r>
      <w:r>
        <w:rPr>
          <w:rFonts w:ascii="宋体" w:hAnsi="宋体" w:cs="宋体" w:hint="eastAsia"/>
          <w:sz w:val="28"/>
          <w:szCs w:val="28"/>
          <w:lang w:val="zh-CN"/>
        </w:rPr>
        <w:t>档案的鉴定必须由物业办公室主任或其指定人员负责，对档案是否有效、作废、份数、保存期限以及保存数量等做出决定，其他未经授权人士无权决定；</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⑥</w:t>
      </w:r>
      <w:proofErr w:type="gramStart"/>
      <w:r>
        <w:rPr>
          <w:rFonts w:ascii="宋体" w:hAnsi="宋体" w:cs="宋体" w:hint="eastAsia"/>
          <w:sz w:val="28"/>
          <w:szCs w:val="28"/>
          <w:lang w:val="zh-CN"/>
        </w:rPr>
        <w:t>组卷按</w:t>
      </w:r>
      <w:proofErr w:type="gramEnd"/>
      <w:r>
        <w:rPr>
          <w:rFonts w:ascii="宋体" w:hAnsi="宋体" w:cs="宋体" w:hint="eastAsia"/>
          <w:sz w:val="28"/>
          <w:szCs w:val="28"/>
          <w:lang w:val="zh-CN"/>
        </w:rPr>
        <w:t>不同业务性质分块，以内容分类，逐一编号，登记成册，编辑目录，并按不同业务部门分柜保存；</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⑦</w:t>
      </w:r>
      <w:r>
        <w:rPr>
          <w:rFonts w:ascii="宋体" w:hAnsi="宋体" w:cs="宋体" w:hint="eastAsia"/>
          <w:sz w:val="28"/>
          <w:szCs w:val="28"/>
          <w:lang w:val="zh-CN"/>
        </w:rPr>
        <w:t>专人负责档案保管，做到档案标识清晰，分类明确，易于查找；档案借阅必须按规定由专人经过登记后方可借出。档案管理人员需按时检查档案借阅情况，以便及时收回外借文件，防止因管理疏忽导致文件丢失；</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⑧</w:t>
      </w:r>
      <w:r>
        <w:rPr>
          <w:rFonts w:ascii="宋体" w:hAnsi="宋体" w:cs="宋体" w:hint="eastAsia"/>
          <w:sz w:val="28"/>
          <w:szCs w:val="28"/>
          <w:lang w:val="zh-CN"/>
        </w:rPr>
        <w:t>档案保管环境要求达到防火、防潮、防变质等要求，配置有效的灭火器材，并放置适当的干燥剂用以防潮，档案管理人员需及时进行检查和清理，保证文档保管条件符合公司文件管理要求；</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⑨</w:t>
      </w:r>
      <w:r>
        <w:rPr>
          <w:rFonts w:ascii="宋体" w:hAnsi="宋体" w:cs="宋体" w:hint="eastAsia"/>
          <w:sz w:val="28"/>
          <w:szCs w:val="28"/>
          <w:lang w:val="zh-CN"/>
        </w:rPr>
        <w:t>贯彻执行国家保密法律，物业办公室档案按其保密程度实施归档管理，避免造成保密文档泄漏或遗失，引发不良影响；</w:t>
      </w:r>
    </w:p>
    <w:p w:rsidR="00DF2F97" w:rsidRDefault="00DF2F97" w:rsidP="00DF2F97">
      <w:pPr>
        <w:spacing w:line="560" w:lineRule="exact"/>
        <w:ind w:firstLineChars="100" w:firstLine="280"/>
        <w:rPr>
          <w:rFonts w:ascii="宋体" w:hAnsi="宋体" w:cs="宋体"/>
          <w:sz w:val="28"/>
          <w:szCs w:val="28"/>
          <w:lang w:val="zh-CN"/>
        </w:rPr>
      </w:pPr>
      <w:r>
        <w:rPr>
          <w:rFonts w:ascii="宋体" w:eastAsia="宋体" w:hAnsi="宋体" w:cs="宋体" w:hint="eastAsia"/>
          <w:sz w:val="28"/>
          <w:szCs w:val="28"/>
        </w:rPr>
        <w:t>⑩</w:t>
      </w:r>
      <w:r>
        <w:rPr>
          <w:rFonts w:ascii="宋体" w:hAnsi="宋体" w:cs="宋体" w:hint="eastAsia"/>
          <w:sz w:val="28"/>
          <w:szCs w:val="28"/>
          <w:lang w:val="zh-CN"/>
        </w:rPr>
        <w:t xml:space="preserve">资料分为绝密、机密、秘密三级，其他为普通档案，不同密级的档案在保管和运用方面将区别对待。 </w:t>
      </w:r>
    </w:p>
    <w:p w:rsidR="00DF2F97" w:rsidRDefault="00DF2F97" w:rsidP="00DF2F97">
      <w:pPr>
        <w:spacing w:line="560" w:lineRule="exact"/>
        <w:rPr>
          <w:rFonts w:ascii="宋体" w:hAnsi="宋体" w:cs="宋体"/>
          <w:sz w:val="28"/>
          <w:szCs w:val="28"/>
          <w:lang w:val="zh-CN"/>
        </w:rPr>
      </w:pPr>
      <w:r>
        <w:rPr>
          <w:rFonts w:ascii="宋体" w:hAnsi="宋体" w:hint="eastAsia"/>
          <w:sz w:val="28"/>
          <w:szCs w:val="28"/>
        </w:rPr>
        <w:t>（5）</w:t>
      </w:r>
      <w:r>
        <w:rPr>
          <w:rFonts w:ascii="宋体" w:hAnsi="宋体" w:cs="宋体" w:hint="eastAsia"/>
          <w:sz w:val="28"/>
          <w:szCs w:val="28"/>
          <w:lang w:val="zh-CN"/>
        </w:rPr>
        <w:t>档案</w:t>
      </w:r>
      <w:r>
        <w:rPr>
          <w:rFonts w:ascii="宋体" w:hAnsi="宋体" w:cs="宋体" w:hint="eastAsia"/>
          <w:sz w:val="28"/>
          <w:szCs w:val="28"/>
        </w:rPr>
        <w:t>资料</w:t>
      </w:r>
      <w:r>
        <w:rPr>
          <w:rFonts w:ascii="宋体" w:hAnsi="宋体" w:cs="宋体" w:hint="eastAsia"/>
          <w:sz w:val="28"/>
          <w:szCs w:val="28"/>
          <w:lang w:val="zh-CN"/>
        </w:rPr>
        <w:t>管理制度</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①</w:t>
      </w:r>
      <w:r>
        <w:rPr>
          <w:rFonts w:ascii="宋体" w:hAnsi="宋体" w:cs="宋体" w:hint="eastAsia"/>
          <w:sz w:val="28"/>
          <w:szCs w:val="28"/>
        </w:rPr>
        <w:t>档案实行集中统一管理，确保完整、准确、系统和安全，便于保管和开发利用；</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②</w:t>
      </w:r>
      <w:r>
        <w:rPr>
          <w:rFonts w:ascii="宋体" w:hAnsi="宋体" w:cs="宋体" w:hint="eastAsia"/>
          <w:sz w:val="28"/>
          <w:szCs w:val="28"/>
        </w:rPr>
        <w:t>档案管理要做到分类科学、整理系统、鉴定正确、保管安全、统</w:t>
      </w:r>
      <w:r>
        <w:rPr>
          <w:rFonts w:ascii="宋体" w:hAnsi="宋体" w:cs="宋体" w:hint="eastAsia"/>
          <w:sz w:val="28"/>
          <w:szCs w:val="28"/>
        </w:rPr>
        <w:lastRenderedPageBreak/>
        <w:t>计准确、使用方便、管理手段先进；</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③</w:t>
      </w:r>
      <w:r>
        <w:rPr>
          <w:rFonts w:ascii="宋体" w:hAnsi="宋体" w:cs="宋体" w:hint="eastAsia"/>
          <w:sz w:val="28"/>
          <w:szCs w:val="28"/>
        </w:rPr>
        <w:t>各类档案保管期限分为永久、长期、短期三种；</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④</w:t>
      </w:r>
      <w:r>
        <w:rPr>
          <w:rFonts w:ascii="宋体" w:hAnsi="宋体" w:cs="宋体" w:hint="eastAsia"/>
          <w:sz w:val="28"/>
          <w:szCs w:val="28"/>
        </w:rPr>
        <w:t>完善管理、措施到位、落实专人负责档案资料的收集与整理；</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⑤</w:t>
      </w:r>
      <w:r>
        <w:rPr>
          <w:rFonts w:ascii="宋体" w:hAnsi="宋体" w:cs="宋体" w:hint="eastAsia"/>
          <w:sz w:val="28"/>
          <w:szCs w:val="28"/>
        </w:rPr>
        <w:t>档案应有严密的防盗、防火、防晒、防虫、防鼠、防霉、防潮、防尘、防腐蚀等安全措施，定期检查保管情况，发现问题及时向物业项目负责人汇报，及时处理；</w:t>
      </w:r>
    </w:p>
    <w:p w:rsidR="00DF2F97" w:rsidRDefault="00DF2F97" w:rsidP="00DF2F97">
      <w:pPr>
        <w:pStyle w:val="a8"/>
        <w:spacing w:line="360" w:lineRule="auto"/>
        <w:ind w:firstLineChars="100" w:firstLine="280"/>
        <w:rPr>
          <w:rFonts w:ascii="宋体" w:hAnsi="宋体" w:cs="宋体"/>
          <w:sz w:val="28"/>
          <w:szCs w:val="28"/>
        </w:rPr>
      </w:pPr>
      <w:r>
        <w:rPr>
          <w:rFonts w:ascii="宋体" w:eastAsia="宋体" w:hAnsi="宋体" w:cs="宋体" w:hint="eastAsia"/>
          <w:sz w:val="28"/>
          <w:szCs w:val="28"/>
        </w:rPr>
        <w:t>⑥</w:t>
      </w:r>
      <w:r>
        <w:rPr>
          <w:rFonts w:ascii="宋体" w:hAnsi="宋体" w:cs="宋体" w:hint="eastAsia"/>
          <w:sz w:val="28"/>
          <w:szCs w:val="28"/>
        </w:rPr>
        <w:t>及时收集有关资料，分类整理并归档成册；</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⑦</w:t>
      </w:r>
      <w:r>
        <w:rPr>
          <w:rFonts w:ascii="宋体" w:hAnsi="宋体" w:cs="宋体" w:hint="eastAsia"/>
          <w:sz w:val="28"/>
          <w:szCs w:val="28"/>
        </w:rPr>
        <w:t>档案资料是指文件、文字资料、照片、图片、发票及音像、电子资料等；</w:t>
      </w:r>
    </w:p>
    <w:p w:rsidR="00DF2F97" w:rsidRDefault="00DF2F97" w:rsidP="00DF2F97">
      <w:pPr>
        <w:spacing w:line="560" w:lineRule="exact"/>
        <w:ind w:firstLineChars="100" w:firstLine="280"/>
        <w:rPr>
          <w:rFonts w:ascii="宋体" w:hAnsi="宋体" w:cs="宋体"/>
          <w:sz w:val="28"/>
          <w:szCs w:val="28"/>
        </w:rPr>
      </w:pPr>
      <w:r>
        <w:rPr>
          <w:rFonts w:ascii="宋体" w:eastAsia="宋体" w:hAnsi="宋体" w:cs="宋体" w:hint="eastAsia"/>
          <w:sz w:val="28"/>
          <w:szCs w:val="28"/>
        </w:rPr>
        <w:t>⑧</w:t>
      </w:r>
      <w:r>
        <w:rPr>
          <w:rFonts w:ascii="宋体" w:hAnsi="宋体" w:cs="宋体" w:hint="eastAsia"/>
          <w:sz w:val="28"/>
          <w:szCs w:val="28"/>
        </w:rPr>
        <w:t>凡需归档的文件材料，必须遵循“文件的自然形成规律、保持文件材料之间的有机联系，便于保管使用”的原则，进行系统</w:t>
      </w:r>
      <w:proofErr w:type="gramStart"/>
      <w:r>
        <w:rPr>
          <w:rFonts w:ascii="宋体" w:hAnsi="宋体" w:cs="宋体" w:hint="eastAsia"/>
          <w:sz w:val="28"/>
          <w:szCs w:val="28"/>
        </w:rPr>
        <w:t>整理组</w:t>
      </w:r>
      <w:proofErr w:type="gramEnd"/>
      <w:r>
        <w:rPr>
          <w:rFonts w:ascii="宋体" w:hAnsi="宋体" w:cs="宋体" w:hint="eastAsia"/>
          <w:sz w:val="28"/>
          <w:szCs w:val="28"/>
        </w:rPr>
        <w:t>卷后向档案室移交。</w:t>
      </w:r>
    </w:p>
    <w:p w:rsidR="002B1EA2" w:rsidRPr="00DF2F97" w:rsidRDefault="002B1EA2"/>
    <w:sectPr w:rsidR="002B1EA2" w:rsidRPr="00DF2F9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1100" w:rsidRDefault="00EA1100" w:rsidP="00DF2F97">
      <w:r>
        <w:separator/>
      </w:r>
    </w:p>
  </w:endnote>
  <w:endnote w:type="continuationSeparator" w:id="0">
    <w:p w:rsidR="00EA1100" w:rsidRDefault="00EA1100" w:rsidP="00DF2F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auto"/>
    <w:pitch w:val="default"/>
    <w:sig w:usb0="00000000" w:usb1="00000000" w:usb2="00000000" w:usb3="00000000" w:csb0="00040000" w:csb1="00000000"/>
  </w:font>
  <w:font w:name="Cambria">
    <w:panose1 w:val="02040503050406030204"/>
    <w:charset w:val="00"/>
    <w:family w:val="roman"/>
    <w:pitch w:val="variable"/>
    <w:sig w:usb0="E00002FF" w:usb1="400004FF" w:usb2="00000000" w:usb3="00000000" w:csb0="0000019F" w:csb1="00000000"/>
  </w:font>
  <w:font w:name="仿宋">
    <w:panose1 w:val="02010609060101010101"/>
    <w:charset w:val="86"/>
    <w:family w:val="modern"/>
    <w:pitch w:val="fixed"/>
    <w:sig w:usb0="800002BF" w:usb1="38CF7CFA" w:usb2="00000016" w:usb3="00000000" w:csb0="00040001" w:csb1="00000000"/>
  </w:font>
  <w:font w:name="幼圆">
    <w:altName w:val="宋体"/>
    <w:panose1 w:val="02010509060101010101"/>
    <w:charset w:val="86"/>
    <w:family w:val="modern"/>
    <w:pitch w:val="fixed"/>
    <w:sig w:usb0="00000001" w:usb1="080E0000" w:usb2="00000010" w:usb3="00000000" w:csb0="00040000" w:csb1="00000000"/>
  </w:font>
  <w:font w:name="Arial Unicode MS">
    <w:panose1 w:val="020B0604020202020204"/>
    <w:charset w:val="86"/>
    <w:family w:val="swiss"/>
    <w:pitch w:val="variable"/>
    <w:sig w:usb0="F7FFAFFF" w:usb1="E9DFFFFF" w:usb2="0000003F" w:usb3="00000000" w:csb0="003F01FF" w:csb1="00000000"/>
  </w:font>
  <w:font w:name="楷体_GB2312">
    <w:altName w:val="楷体"/>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F97" w:rsidRDefault="00DF2F97">
    <w:pPr>
      <w:pStyle w:val="a4"/>
      <w:jc w:val="center"/>
    </w:pPr>
    <w:r>
      <w:rPr>
        <w:rFonts w:ascii="黑体" w:eastAsia="黑体" w:hAnsi="黑体"/>
        <w:noProof/>
        <w:sz w:val="21"/>
        <w:szCs w:val="21"/>
      </w:rPr>
      <w:drawing>
        <wp:inline distT="0" distB="0" distL="114300" distR="114300" wp14:anchorId="2D106574" wp14:editId="6910D992">
          <wp:extent cx="5327015" cy="353060"/>
          <wp:effectExtent l="0" t="0" r="6985" b="8890"/>
          <wp:docPr id="163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4" name="图片 9"/>
                  <pic:cNvPicPr>
                    <a:picLocks noChangeAspect="1"/>
                  </pic:cNvPicPr>
                </pic:nvPicPr>
                <pic:blipFill>
                  <a:blip r:embed="rId1"/>
                  <a:srcRect t="15765" r="5731" b="15765"/>
                  <a:stretch>
                    <a:fillRect/>
                  </a:stretch>
                </pic:blipFill>
                <pic:spPr>
                  <a:xfrm>
                    <a:off x="0" y="0"/>
                    <a:ext cx="5327015" cy="353060"/>
                  </a:xfrm>
                  <a:prstGeom prst="rect">
                    <a:avLst/>
                  </a:prstGeom>
                  <a:noFill/>
                  <a:ln w="9525">
                    <a:noFill/>
                  </a:ln>
                </pic:spPr>
              </pic:pic>
            </a:graphicData>
          </a:graphic>
        </wp:inline>
      </w:drawing>
    </w:r>
    <w:r>
      <w:rPr>
        <w:noProof/>
      </w:rPr>
      <mc:AlternateContent>
        <mc:Choice Requires="wps">
          <w:drawing>
            <wp:anchor distT="0" distB="0" distL="114300" distR="114300" simplePos="0" relativeHeight="251659264" behindDoc="0" locked="0" layoutInCell="1" allowOverlap="1" wp14:anchorId="4677AC5A" wp14:editId="781BCB43">
              <wp:simplePos x="0" y="0"/>
              <wp:positionH relativeFrom="margin">
                <wp:align>right</wp:align>
              </wp:positionH>
              <wp:positionV relativeFrom="paragraph">
                <wp:posOffset>0</wp:posOffset>
              </wp:positionV>
              <wp:extent cx="1828800" cy="1828800"/>
              <wp:effectExtent l="0" t="0" r="0" b="0"/>
              <wp:wrapNone/>
              <wp:docPr id="154" name="文本框 15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42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54" o:spid="_x0000_s1026" type="#_x0000_t202" style="position:absolute;left:0;text-align:left;margin-left:92.8pt;margin-top:0;width:2in;height:2in;z-index:251659264;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" filled="f" stroked="f" strokeweight=".5pt">
              <v:textbox style="mso-fit-shape-to-text:t" inset="0,0,0,0">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42</w:t>
                    </w:r>
                    <w:r>
                      <w:rPr>
                        <w:rFonts w:hint="eastAsia"/>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F97" w:rsidRDefault="00DF2F97">
    <w:pPr>
      <w:pStyle w:val="a4"/>
      <w:jc w:val="center"/>
    </w:pPr>
    <w:r>
      <w:rPr>
        <w:rFonts w:ascii="黑体" w:eastAsia="黑体" w:hAnsi="黑体"/>
        <w:noProof/>
        <w:sz w:val="21"/>
        <w:szCs w:val="21"/>
      </w:rPr>
      <w:drawing>
        <wp:inline distT="0" distB="0" distL="114300" distR="114300" wp14:anchorId="260EC080" wp14:editId="1EFBB9E1">
          <wp:extent cx="5327015" cy="353060"/>
          <wp:effectExtent l="0" t="0" r="6985" b="8890"/>
          <wp:docPr id="164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 name="图片 9"/>
                  <pic:cNvPicPr>
                    <a:picLocks noChangeAspect="1"/>
                  </pic:cNvPicPr>
                </pic:nvPicPr>
                <pic:blipFill>
                  <a:blip r:embed="rId1"/>
                  <a:srcRect t="15765" r="5731" b="15765"/>
                  <a:stretch>
                    <a:fillRect/>
                  </a:stretch>
                </pic:blipFill>
                <pic:spPr>
                  <a:xfrm>
                    <a:off x="0" y="0"/>
                    <a:ext cx="5327015" cy="353060"/>
                  </a:xfrm>
                  <a:prstGeom prst="rect">
                    <a:avLst/>
                  </a:prstGeom>
                  <a:noFill/>
                  <a:ln w="9525">
                    <a:noFill/>
                  </a:ln>
                </pic:spPr>
              </pic:pic>
            </a:graphicData>
          </a:graphic>
        </wp:inline>
      </w:drawing>
    </w:r>
    <w:r>
      <w:rPr>
        <w:noProof/>
      </w:rPr>
      <mc:AlternateContent>
        <mc:Choice Requires="wps">
          <w:drawing>
            <wp:anchor distT="0" distB="0" distL="114300" distR="114300" simplePos="0" relativeHeight="251661312" behindDoc="0" locked="0" layoutInCell="1" allowOverlap="1" wp14:anchorId="3A16BC3D" wp14:editId="15403F4A">
              <wp:simplePos x="0" y="0"/>
              <wp:positionH relativeFrom="margin">
                <wp:align>right</wp:align>
              </wp:positionH>
              <wp:positionV relativeFrom="paragraph">
                <wp:posOffset>0</wp:posOffset>
              </wp:positionV>
              <wp:extent cx="1828800" cy="1828800"/>
              <wp:effectExtent l="0" t="0" r="0" b="0"/>
              <wp:wrapNone/>
              <wp:docPr id="156" name="文本框 15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60</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156" o:spid="_x0000_s1027" type="#_x0000_t202" style="position:absolute;left:0;text-align:left;margin-left:92.8pt;margin-top:0;width:2in;height:2in;z-index:251661312;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R8SVTZQIAABUFAAAOAAAAAAAAAAAAAAAAAC4CAABkcnMvZTJvRG9j&#10;LnhtbFBLAQItABQABgAIAAAAIQBxqtG51wAAAAUBAAAPAAAAAAAAAAAAAAAAAL8EAABkcnMvZG93&#10;bnJldi54bWxQSwUGAAAAAAQABADzAAAAwwUAAAAA&#10;" filled="f" stroked="f" strokeweight=".5pt">
              <v:textbox style="mso-fit-shape-to-text:t" inset="0,0,0,0">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60</w:t>
                    </w:r>
                    <w:r>
                      <w:rPr>
                        <w:rFonts w:hint="eastAsia"/>
                      </w:rPr>
                      <w:fldChar w:fldCharType="end"/>
                    </w:r>
                  </w:p>
                </w:txbxContent>
              </v:textbox>
              <w10:wrap anchorx="margin"/>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F97" w:rsidRDefault="00DF2F97">
    <w:pPr>
      <w:pStyle w:val="a4"/>
      <w:tabs>
        <w:tab w:val="left" w:pos="5419"/>
        <w:tab w:val="right" w:pos="14690"/>
      </w:tabs>
      <w:wordWrap w:val="0"/>
      <w:jc w:val="center"/>
    </w:pPr>
    <w:r>
      <w:rPr>
        <w:noProof/>
      </w:rPr>
      <mc:AlternateContent>
        <mc:Choice Requires="wps">
          <w:drawing>
            <wp:anchor distT="0" distB="0" distL="114300" distR="114300" simplePos="0" relativeHeight="251662336" behindDoc="0" locked="0" layoutInCell="1" allowOverlap="1" wp14:anchorId="1B191763" wp14:editId="2CA2EC29">
              <wp:simplePos x="0" y="0"/>
              <wp:positionH relativeFrom="margin">
                <wp:align>right</wp:align>
              </wp:positionH>
              <wp:positionV relativeFrom="paragraph">
                <wp:posOffset>0</wp:posOffset>
              </wp:positionV>
              <wp:extent cx="1828800" cy="1828800"/>
              <wp:effectExtent l="0" t="0" r="0" b="0"/>
              <wp:wrapNone/>
              <wp:docPr id="268" name="文本框 26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123</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68" o:spid="_x0000_s1028" type="#_x0000_t202" style="position:absolute;left:0;text-align:left;margin-left:92.8pt;margin-top:0;width:2in;height:2in;z-index:251662336;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" filled="f" stroked="f" strokeweight=".5pt">
              <v:textbox style="mso-fit-shape-to-text:t" inset="0,0,0,0">
                <w:txbxContent>
                  <w:p w:rsidR="00DF2F97" w:rsidRDefault="00DF2F97">
                    <w:pPr>
                      <w:pStyle w:val="a4"/>
                    </w:pPr>
                    <w:r>
                      <w:rPr>
                        <w:rFonts w:hint="eastAsia"/>
                      </w:rPr>
                      <w:fldChar w:fldCharType="begin"/>
                    </w:r>
                    <w:r>
                      <w:rPr>
                        <w:rFonts w:hint="eastAsia"/>
                      </w:rPr>
                      <w:instrText xml:space="preserve"> PAGE  \* MERGEFORMAT </w:instrText>
                    </w:r>
                    <w:r>
                      <w:rPr>
                        <w:rFonts w:hint="eastAsia"/>
                      </w:rPr>
                      <w:fldChar w:fldCharType="separate"/>
                    </w:r>
                    <w:r w:rsidR="0010097C">
                      <w:rPr>
                        <w:noProof/>
                      </w:rPr>
                      <w:t>123</w:t>
                    </w:r>
                    <w:r>
                      <w:rPr>
                        <w:rFonts w:hint="eastAsia"/>
                      </w:rPr>
                      <w:fldChar w:fldCharType="end"/>
                    </w:r>
                  </w:p>
                </w:txbxContent>
              </v:textbox>
              <w10:wrap anchorx="margin"/>
            </v:shape>
          </w:pict>
        </mc:Fallback>
      </mc:AlternateContent>
    </w:r>
    <w:r>
      <w:rPr>
        <w:rFonts w:ascii="黑体" w:eastAsia="黑体" w:hAnsi="黑体"/>
        <w:noProof/>
        <w:sz w:val="21"/>
        <w:szCs w:val="21"/>
      </w:rPr>
      <w:drawing>
        <wp:inline distT="0" distB="0" distL="114300" distR="114300" wp14:anchorId="014AA768" wp14:editId="2804F156">
          <wp:extent cx="5327015" cy="353060"/>
          <wp:effectExtent l="0" t="0" r="6985" b="8890"/>
          <wp:docPr id="33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9"/>
                  <pic:cNvPicPr>
                    <a:picLocks noChangeAspect="1"/>
                  </pic:cNvPicPr>
                </pic:nvPicPr>
                <pic:blipFill>
                  <a:blip r:embed="rId1"/>
                  <a:srcRect t="15765" r="5731" b="15765"/>
                  <a:stretch>
                    <a:fillRect/>
                  </a:stretch>
                </pic:blipFill>
                <pic:spPr>
                  <a:xfrm>
                    <a:off x="0" y="0"/>
                    <a:ext cx="5327015" cy="353060"/>
                  </a:xfrm>
                  <a:prstGeom prst="rect">
                    <a:avLst/>
                  </a:prstGeom>
                  <a:noFill/>
                  <a:ln w="9525">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1100" w:rsidRDefault="00EA1100" w:rsidP="00DF2F97">
      <w:r>
        <w:separator/>
      </w:r>
    </w:p>
  </w:footnote>
  <w:footnote w:type="continuationSeparator" w:id="0">
    <w:p w:rsidR="00EA1100" w:rsidRDefault="00EA1100" w:rsidP="00DF2F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F97" w:rsidRDefault="00DF2F97">
    <w:r>
      <w:rPr>
        <w:noProof/>
      </w:rPr>
      <mc:AlternateContent>
        <mc:Choice Requires="wps">
          <w:drawing>
            <wp:anchor distT="0" distB="0" distL="114300" distR="114300" simplePos="0" relativeHeight="251660288" behindDoc="0" locked="0" layoutInCell="1" allowOverlap="1" wp14:anchorId="1E36DC7B" wp14:editId="39B51EA5">
              <wp:simplePos x="0" y="0"/>
              <wp:positionH relativeFrom="column">
                <wp:posOffset>17780</wp:posOffset>
              </wp:positionH>
              <wp:positionV relativeFrom="paragraph">
                <wp:posOffset>253365</wp:posOffset>
              </wp:positionV>
              <wp:extent cx="6105525" cy="9525"/>
              <wp:effectExtent l="0" t="0" r="0" b="0"/>
              <wp:wrapNone/>
              <wp:docPr id="254" name="自选图形 3"/>
              <wp:cNvGraphicFramePr/>
              <a:graphic xmlns:a="http://schemas.openxmlformats.org/drawingml/2006/main">
                <a:graphicData uri="http://schemas.microsoft.com/office/word/2010/wordprocessingShape">
                  <wps:wsp>
                    <wps:cNvCnPr/>
                    <wps:spPr>
                      <a:xfrm>
                        <a:off x="0" y="0"/>
                        <a:ext cx="6105525" cy="9525"/>
                      </a:xfrm>
                      <a:prstGeom prst="straightConnector1">
                        <a:avLst/>
                      </a:prstGeom>
                      <a:ln w="12700" cap="flat" cmpd="sng">
                        <a:solidFill>
                          <a:srgbClr val="C00000"/>
                        </a:solidFill>
                        <a:prstDash val="solid"/>
                        <a:headEnd type="none" w="med" len="med"/>
                        <a:tailEnd type="none" w="med" len="med"/>
                      </a:ln>
                    </wps:spPr>
                    <wps:bodyPr/>
                  </wps:wsp>
                </a:graphicData>
              </a:graphic>
            </wp:anchor>
          </w:drawing>
        </mc:Choice>
        <mc:Fallback>
          <w:pict>
            <v:shapetype id="_x0000_t32" coordsize="21600,21600" o:spt="32" o:oned="t" path="m,l21600,21600e" filled="f">
              <v:path arrowok="t" fillok="f" o:connecttype="none"/>
              <o:lock v:ext="edit" shapetype="t"/>
            </v:shapetype>
            <v:shape id="自选图形 3" o:spid="_x0000_s1026" type="#_x0000_t32" style="position:absolute;left:0;text-align:left;margin-left:1.4pt;margin-top:19.95pt;width:480.75pt;height:.7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" strokecolor="#c00000" strokeweight="1pt"/>
          </w:pict>
        </mc:Fallback>
      </mc:AlternateContent>
    </w:r>
    <w:r>
      <w:rPr>
        <w:rFonts w:hint="eastAsia"/>
        <w:noProof/>
      </w:rPr>
      <w:drawing>
        <wp:inline distT="0" distB="0" distL="0" distR="0" wp14:anchorId="7465701D" wp14:editId="728AF002">
          <wp:extent cx="1478280" cy="261620"/>
          <wp:effectExtent l="0" t="0" r="7620" b="5080"/>
          <wp:docPr id="1640" name="图片 1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 name="图片 15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8283" cy="262129"/>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778BA58"/>
    <w:multiLevelType w:val="singleLevel"/>
    <w:tmpl w:val="F778BA58"/>
    <w:lvl w:ilvl="0">
      <w:start w:val="4"/>
      <w:numFmt w:val="chineseCounting"/>
      <w:suff w:val="nothing"/>
      <w:lvlText w:val="（%1）"/>
      <w:lvlJc w:val="left"/>
      <w:rPr>
        <w:rFonts w:hint="eastAsia"/>
      </w:rPr>
    </w:lvl>
  </w:abstractNum>
  <w:abstractNum w:abstractNumId="1">
    <w:nsid w:val="03C42F1D"/>
    <w:multiLevelType w:val="multilevel"/>
    <w:tmpl w:val="03C42F1D"/>
    <w:lvl w:ilvl="0">
      <w:start w:val="1"/>
      <w:numFmt w:val="decimalEnclosedCircle"/>
      <w:lvlText w:val="%1"/>
      <w:lvlJc w:val="left"/>
      <w:pPr>
        <w:ind w:left="720" w:hanging="360"/>
      </w:pPr>
      <w:rPr>
        <w:rFonts w:ascii="宋体" w:eastAsia="宋体" w:hAnsi="宋体" w:cs="宋体" w:hint="default"/>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2">
    <w:nsid w:val="0FD46054"/>
    <w:multiLevelType w:val="multilevel"/>
    <w:tmpl w:val="0FD46054"/>
    <w:lvl w:ilvl="0">
      <w:start w:val="1"/>
      <w:numFmt w:val="decimal"/>
      <w:lvlText w:val="%1."/>
      <w:lvlJc w:val="left"/>
      <w:pPr>
        <w:tabs>
          <w:tab w:val="left" w:pos="420"/>
        </w:tabs>
        <w:ind w:left="420"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3FC82354"/>
    <w:multiLevelType w:val="multilevel"/>
    <w:tmpl w:val="3FC82354"/>
    <w:lvl w:ilvl="0">
      <w:start w:val="1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505939C6"/>
    <w:multiLevelType w:val="hybridMultilevel"/>
    <w:tmpl w:val="0BAAE88E"/>
    <w:lvl w:ilvl="0" w:tplc="66C88258">
      <w:start w:val="1"/>
      <w:numFmt w:val="decimalEnclosedCircle"/>
      <w:lvlText w:val="%1"/>
      <w:lvlJc w:val="left"/>
      <w:pPr>
        <w:ind w:left="640" w:hanging="360"/>
      </w:pPr>
      <w:rPr>
        <w:rFonts w:hint="default"/>
      </w:rPr>
    </w:lvl>
    <w:lvl w:ilvl="1" w:tplc="04090019" w:tentative="1">
      <w:start w:val="1"/>
      <w:numFmt w:val="lowerLetter"/>
      <w:lvlText w:val="%2)"/>
      <w:lvlJc w:val="left"/>
      <w:pPr>
        <w:ind w:left="1120" w:hanging="420"/>
      </w:pPr>
    </w:lvl>
    <w:lvl w:ilvl="2" w:tplc="0409001B" w:tentative="1">
      <w:start w:val="1"/>
      <w:numFmt w:val="lowerRoman"/>
      <w:lvlText w:val="%3."/>
      <w:lvlJc w:val="right"/>
      <w:pPr>
        <w:ind w:left="1540" w:hanging="420"/>
      </w:pPr>
    </w:lvl>
    <w:lvl w:ilvl="3" w:tplc="0409000F" w:tentative="1">
      <w:start w:val="1"/>
      <w:numFmt w:val="decimal"/>
      <w:lvlText w:val="%4."/>
      <w:lvlJc w:val="left"/>
      <w:pPr>
        <w:ind w:left="1960" w:hanging="420"/>
      </w:pPr>
    </w:lvl>
    <w:lvl w:ilvl="4" w:tplc="04090019" w:tentative="1">
      <w:start w:val="1"/>
      <w:numFmt w:val="lowerLetter"/>
      <w:lvlText w:val="%5)"/>
      <w:lvlJc w:val="left"/>
      <w:pPr>
        <w:ind w:left="2380" w:hanging="420"/>
      </w:pPr>
    </w:lvl>
    <w:lvl w:ilvl="5" w:tplc="0409001B" w:tentative="1">
      <w:start w:val="1"/>
      <w:numFmt w:val="lowerRoman"/>
      <w:lvlText w:val="%6."/>
      <w:lvlJc w:val="right"/>
      <w:pPr>
        <w:ind w:left="2800" w:hanging="420"/>
      </w:pPr>
    </w:lvl>
    <w:lvl w:ilvl="6" w:tplc="0409000F" w:tentative="1">
      <w:start w:val="1"/>
      <w:numFmt w:val="decimal"/>
      <w:lvlText w:val="%7."/>
      <w:lvlJc w:val="left"/>
      <w:pPr>
        <w:ind w:left="3220" w:hanging="420"/>
      </w:pPr>
    </w:lvl>
    <w:lvl w:ilvl="7" w:tplc="04090019" w:tentative="1">
      <w:start w:val="1"/>
      <w:numFmt w:val="lowerLetter"/>
      <w:lvlText w:val="%8)"/>
      <w:lvlJc w:val="left"/>
      <w:pPr>
        <w:ind w:left="3640" w:hanging="420"/>
      </w:pPr>
    </w:lvl>
    <w:lvl w:ilvl="8" w:tplc="0409001B" w:tentative="1">
      <w:start w:val="1"/>
      <w:numFmt w:val="lowerRoman"/>
      <w:lvlText w:val="%9."/>
      <w:lvlJc w:val="right"/>
      <w:pPr>
        <w:ind w:left="4060" w:hanging="420"/>
      </w:pPr>
    </w:lvl>
  </w:abstractNum>
  <w:abstractNum w:abstractNumId="5">
    <w:nsid w:val="53561D68"/>
    <w:multiLevelType w:val="singleLevel"/>
    <w:tmpl w:val="53561D68"/>
    <w:lvl w:ilvl="0">
      <w:start w:val="1"/>
      <w:numFmt w:val="decimal"/>
      <w:suff w:val="nothing"/>
      <w:lvlText w:val="%1、"/>
      <w:lvlJc w:val="left"/>
    </w:lvl>
  </w:abstractNum>
  <w:abstractNum w:abstractNumId="6">
    <w:nsid w:val="53561D78"/>
    <w:multiLevelType w:val="singleLevel"/>
    <w:tmpl w:val="53561D78"/>
    <w:lvl w:ilvl="0">
      <w:start w:val="2"/>
      <w:numFmt w:val="decimal"/>
      <w:suff w:val="nothing"/>
      <w:lvlText w:val="%1、"/>
      <w:lvlJc w:val="left"/>
    </w:lvl>
  </w:abstractNum>
  <w:abstractNum w:abstractNumId="7">
    <w:nsid w:val="535621A6"/>
    <w:multiLevelType w:val="singleLevel"/>
    <w:tmpl w:val="535621A6"/>
    <w:lvl w:ilvl="0">
      <w:start w:val="1"/>
      <w:numFmt w:val="decimal"/>
      <w:suff w:val="nothing"/>
      <w:lvlText w:val="%1、"/>
      <w:lvlJc w:val="left"/>
    </w:lvl>
  </w:abstractNum>
  <w:abstractNum w:abstractNumId="8">
    <w:nsid w:val="535621C5"/>
    <w:multiLevelType w:val="singleLevel"/>
    <w:tmpl w:val="535621C5"/>
    <w:lvl w:ilvl="0">
      <w:start w:val="2"/>
      <w:numFmt w:val="decimal"/>
      <w:suff w:val="nothing"/>
      <w:lvlText w:val="%1、"/>
      <w:lvlJc w:val="left"/>
    </w:lvl>
  </w:abstractNum>
  <w:abstractNum w:abstractNumId="9">
    <w:nsid w:val="5356259F"/>
    <w:multiLevelType w:val="singleLevel"/>
    <w:tmpl w:val="5356259F"/>
    <w:lvl w:ilvl="0">
      <w:start w:val="1"/>
      <w:numFmt w:val="decimal"/>
      <w:suff w:val="nothing"/>
      <w:lvlText w:val="%1、"/>
      <w:lvlJc w:val="left"/>
    </w:lvl>
  </w:abstractNum>
  <w:abstractNum w:abstractNumId="10">
    <w:nsid w:val="53563B0A"/>
    <w:multiLevelType w:val="singleLevel"/>
    <w:tmpl w:val="53563B0A"/>
    <w:lvl w:ilvl="0">
      <w:start w:val="1"/>
      <w:numFmt w:val="decimal"/>
      <w:suff w:val="nothing"/>
      <w:lvlText w:val="%1、"/>
      <w:lvlJc w:val="left"/>
    </w:lvl>
  </w:abstractNum>
  <w:abstractNum w:abstractNumId="11">
    <w:nsid w:val="53563E51"/>
    <w:multiLevelType w:val="singleLevel"/>
    <w:tmpl w:val="53563E51"/>
    <w:lvl w:ilvl="0">
      <w:start w:val="8"/>
      <w:numFmt w:val="decimal"/>
      <w:suff w:val="nothing"/>
      <w:lvlText w:val="%1、"/>
      <w:lvlJc w:val="left"/>
    </w:lvl>
  </w:abstractNum>
  <w:abstractNum w:abstractNumId="12">
    <w:nsid w:val="568A0843"/>
    <w:multiLevelType w:val="singleLevel"/>
    <w:tmpl w:val="568A0843"/>
    <w:lvl w:ilvl="0">
      <w:start w:val="1"/>
      <w:numFmt w:val="decimal"/>
      <w:suff w:val="space"/>
      <w:lvlText w:val="%1."/>
      <w:lvlJc w:val="left"/>
    </w:lvl>
  </w:abstractNum>
  <w:abstractNum w:abstractNumId="13">
    <w:nsid w:val="59F817E8"/>
    <w:multiLevelType w:val="singleLevel"/>
    <w:tmpl w:val="59F817E8"/>
    <w:lvl w:ilvl="0">
      <w:start w:val="1"/>
      <w:numFmt w:val="chineseCounting"/>
      <w:pStyle w:val="260"/>
      <w:suff w:val="nothing"/>
      <w:lvlText w:val="%1、"/>
      <w:lvlJc w:val="left"/>
    </w:lvl>
  </w:abstractNum>
  <w:abstractNum w:abstractNumId="14">
    <w:nsid w:val="5DA551D4"/>
    <w:multiLevelType w:val="hybridMultilevel"/>
    <w:tmpl w:val="3C7AA89C"/>
    <w:lvl w:ilvl="0" w:tplc="E9CE45D4">
      <w:start w:val="1"/>
      <w:numFmt w:val="decimalEnclosedCircle"/>
      <w:lvlText w:val="%1"/>
      <w:lvlJc w:val="left"/>
      <w:pPr>
        <w:ind w:left="640" w:hanging="360"/>
      </w:pPr>
      <w:rPr>
        <w:rFonts w:hint="default"/>
      </w:rPr>
    </w:lvl>
    <w:lvl w:ilvl="1" w:tplc="04090019" w:tentative="1">
      <w:start w:val="1"/>
      <w:numFmt w:val="lowerLetter"/>
      <w:lvlText w:val="%2)"/>
      <w:lvlJc w:val="left"/>
      <w:pPr>
        <w:ind w:left="1120" w:hanging="420"/>
      </w:pPr>
    </w:lvl>
    <w:lvl w:ilvl="2" w:tplc="0409001B" w:tentative="1">
      <w:start w:val="1"/>
      <w:numFmt w:val="lowerRoman"/>
      <w:lvlText w:val="%3."/>
      <w:lvlJc w:val="right"/>
      <w:pPr>
        <w:ind w:left="1540" w:hanging="420"/>
      </w:pPr>
    </w:lvl>
    <w:lvl w:ilvl="3" w:tplc="0409000F" w:tentative="1">
      <w:start w:val="1"/>
      <w:numFmt w:val="decimal"/>
      <w:lvlText w:val="%4."/>
      <w:lvlJc w:val="left"/>
      <w:pPr>
        <w:ind w:left="1960" w:hanging="420"/>
      </w:pPr>
    </w:lvl>
    <w:lvl w:ilvl="4" w:tplc="04090019" w:tentative="1">
      <w:start w:val="1"/>
      <w:numFmt w:val="lowerLetter"/>
      <w:lvlText w:val="%5)"/>
      <w:lvlJc w:val="left"/>
      <w:pPr>
        <w:ind w:left="2380" w:hanging="420"/>
      </w:pPr>
    </w:lvl>
    <w:lvl w:ilvl="5" w:tplc="0409001B" w:tentative="1">
      <w:start w:val="1"/>
      <w:numFmt w:val="lowerRoman"/>
      <w:lvlText w:val="%6."/>
      <w:lvlJc w:val="right"/>
      <w:pPr>
        <w:ind w:left="2800" w:hanging="420"/>
      </w:pPr>
    </w:lvl>
    <w:lvl w:ilvl="6" w:tplc="0409000F" w:tentative="1">
      <w:start w:val="1"/>
      <w:numFmt w:val="decimal"/>
      <w:lvlText w:val="%7."/>
      <w:lvlJc w:val="left"/>
      <w:pPr>
        <w:ind w:left="3220" w:hanging="420"/>
      </w:pPr>
    </w:lvl>
    <w:lvl w:ilvl="7" w:tplc="04090019" w:tentative="1">
      <w:start w:val="1"/>
      <w:numFmt w:val="lowerLetter"/>
      <w:lvlText w:val="%8)"/>
      <w:lvlJc w:val="left"/>
      <w:pPr>
        <w:ind w:left="3640" w:hanging="420"/>
      </w:pPr>
    </w:lvl>
    <w:lvl w:ilvl="8" w:tplc="0409001B" w:tentative="1">
      <w:start w:val="1"/>
      <w:numFmt w:val="lowerRoman"/>
      <w:lvlText w:val="%9."/>
      <w:lvlJc w:val="right"/>
      <w:pPr>
        <w:ind w:left="4060" w:hanging="420"/>
      </w:pPr>
    </w:lvl>
  </w:abstractNum>
  <w:abstractNum w:abstractNumId="15">
    <w:nsid w:val="6E0C0DB5"/>
    <w:multiLevelType w:val="multilevel"/>
    <w:tmpl w:val="6E0C0DB5"/>
    <w:lvl w:ilvl="0">
      <w:start w:val="1"/>
      <w:numFmt w:val="chineseCountingThousan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13"/>
  </w:num>
  <w:num w:numId="2">
    <w:abstractNumId w:val="2"/>
  </w:num>
  <w:num w:numId="3">
    <w:abstractNumId w:val="0"/>
  </w:num>
  <w:num w:numId="4">
    <w:abstractNumId w:val="5"/>
  </w:num>
  <w:num w:numId="5">
    <w:abstractNumId w:val="6"/>
  </w:num>
  <w:num w:numId="6">
    <w:abstractNumId w:val="7"/>
  </w:num>
  <w:num w:numId="7">
    <w:abstractNumId w:val="8"/>
  </w:num>
  <w:num w:numId="8">
    <w:abstractNumId w:val="9"/>
  </w:num>
  <w:num w:numId="9">
    <w:abstractNumId w:val="11"/>
  </w:num>
  <w:num w:numId="10">
    <w:abstractNumId w:val="10"/>
  </w:num>
  <w:num w:numId="11">
    <w:abstractNumId w:val="1"/>
  </w:num>
  <w:num w:numId="12">
    <w:abstractNumId w:val="15"/>
  </w:num>
  <w:num w:numId="13">
    <w:abstractNumId w:val="12"/>
  </w:num>
  <w:num w:numId="14">
    <w:abstractNumId w:val="3"/>
  </w:num>
  <w:num w:numId="15">
    <w:abstractNumId w:val="14"/>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hideSpellingErrors/>
  <w:proofState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7650"/>
    <w:rsid w:val="0010097C"/>
    <w:rsid w:val="002B1EA2"/>
    <w:rsid w:val="008A7650"/>
    <w:rsid w:val="00DF2F97"/>
    <w:rsid w:val="00EA11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header" w:uiPriority="0" w:qFormat="1"/>
    <w:lsdException w:name="footer" w:uiPriority="0" w:qFormat="1"/>
    <w:lsdException w:name="caption" w:uiPriority="0" w:qFormat="1"/>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iPriority="11" w:unhideWhenUsed="0" w:qFormat="1"/>
    <w:lsdException w:name="Body Text First Indent" w:uiPriority="0" w:qFormat="1"/>
    <w:lsdException w:name="Hyperlink" w:qFormat="1"/>
    <w:lsdException w:name="Strong" w:semiHidden="0" w:uiPriority="0" w:unhideWhenUsed="0" w:qFormat="1"/>
    <w:lsdException w:name="Emphasis" w:semiHidden="0" w:uiPriority="20" w:unhideWhenUsed="0" w:qFormat="1"/>
    <w:lsdException w:name="Plain Text" w:uiPriority="0" w:qFormat="1"/>
    <w:lsdException w:name="Normal (Web)" w:qFormat="1"/>
    <w:lsdException w:name="HTML Preformatted"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2F97"/>
    <w:pPr>
      <w:widowControl w:val="0"/>
      <w:jc w:val="both"/>
    </w:pPr>
  </w:style>
  <w:style w:type="paragraph" w:styleId="1">
    <w:name w:val="heading 1"/>
    <w:basedOn w:val="a"/>
    <w:next w:val="a"/>
    <w:link w:val="1Char"/>
    <w:qFormat/>
    <w:rsid w:val="00DF2F97"/>
    <w:pPr>
      <w:keepNext/>
      <w:keepLines/>
      <w:spacing w:before="340" w:after="330" w:line="576" w:lineRule="auto"/>
      <w:outlineLvl w:val="0"/>
    </w:pPr>
    <w:rPr>
      <w:b/>
      <w:kern w:val="44"/>
      <w:sz w:val="44"/>
    </w:rPr>
  </w:style>
  <w:style w:type="paragraph" w:styleId="2">
    <w:name w:val="heading 2"/>
    <w:basedOn w:val="a"/>
    <w:next w:val="a"/>
    <w:link w:val="2Char"/>
    <w:unhideWhenUsed/>
    <w:qFormat/>
    <w:rsid w:val="00DF2F97"/>
    <w:pPr>
      <w:keepNext/>
      <w:keepLines/>
      <w:spacing w:before="260" w:after="260" w:line="413" w:lineRule="auto"/>
      <w:outlineLvl w:val="1"/>
    </w:pPr>
    <w:rPr>
      <w:rFonts w:ascii="Arial" w:eastAsia="宋体" w:hAnsi="Arial"/>
      <w:b/>
      <w:sz w:val="32"/>
    </w:rPr>
  </w:style>
  <w:style w:type="paragraph" w:styleId="3">
    <w:name w:val="heading 3"/>
    <w:basedOn w:val="a"/>
    <w:next w:val="a"/>
    <w:link w:val="3Char"/>
    <w:unhideWhenUsed/>
    <w:qFormat/>
    <w:rsid w:val="00DF2F97"/>
    <w:pPr>
      <w:keepNext/>
      <w:keepLines/>
      <w:spacing w:before="260" w:after="260" w:line="413" w:lineRule="auto"/>
      <w:outlineLvl w:val="2"/>
    </w:pPr>
    <w:rPr>
      <w:rFonts w:eastAsia="宋体"/>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qFormat/>
    <w:rsid w:val="00DF2F9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DF2F97"/>
    <w:rPr>
      <w:sz w:val="18"/>
      <w:szCs w:val="18"/>
    </w:rPr>
  </w:style>
  <w:style w:type="paragraph" w:styleId="a4">
    <w:name w:val="footer"/>
    <w:basedOn w:val="a"/>
    <w:link w:val="Char0"/>
    <w:unhideWhenUsed/>
    <w:qFormat/>
    <w:rsid w:val="00DF2F97"/>
    <w:pPr>
      <w:tabs>
        <w:tab w:val="center" w:pos="4153"/>
        <w:tab w:val="right" w:pos="8306"/>
      </w:tabs>
      <w:snapToGrid w:val="0"/>
      <w:jc w:val="left"/>
    </w:pPr>
    <w:rPr>
      <w:sz w:val="18"/>
      <w:szCs w:val="18"/>
    </w:rPr>
  </w:style>
  <w:style w:type="character" w:customStyle="1" w:styleId="Char0">
    <w:name w:val="页脚 Char"/>
    <w:basedOn w:val="a0"/>
    <w:link w:val="a4"/>
    <w:uiPriority w:val="99"/>
    <w:rsid w:val="00DF2F97"/>
    <w:rPr>
      <w:sz w:val="18"/>
      <w:szCs w:val="18"/>
    </w:rPr>
  </w:style>
  <w:style w:type="character" w:customStyle="1" w:styleId="1Char">
    <w:name w:val="标题 1 Char"/>
    <w:basedOn w:val="a0"/>
    <w:link w:val="1"/>
    <w:rsid w:val="00DF2F97"/>
    <w:rPr>
      <w:b/>
      <w:kern w:val="44"/>
      <w:sz w:val="44"/>
    </w:rPr>
  </w:style>
  <w:style w:type="character" w:customStyle="1" w:styleId="2Char">
    <w:name w:val="标题 2 Char"/>
    <w:basedOn w:val="a0"/>
    <w:link w:val="2"/>
    <w:rsid w:val="00DF2F97"/>
    <w:rPr>
      <w:rFonts w:ascii="Arial" w:eastAsia="宋体" w:hAnsi="Arial"/>
      <w:b/>
      <w:sz w:val="32"/>
    </w:rPr>
  </w:style>
  <w:style w:type="character" w:customStyle="1" w:styleId="3Char">
    <w:name w:val="标题 3 Char"/>
    <w:basedOn w:val="a0"/>
    <w:link w:val="3"/>
    <w:qFormat/>
    <w:rsid w:val="00DF2F97"/>
    <w:rPr>
      <w:rFonts w:eastAsia="宋体"/>
      <w:b/>
      <w:sz w:val="28"/>
    </w:rPr>
  </w:style>
  <w:style w:type="paragraph" w:styleId="a5">
    <w:name w:val="Body Text"/>
    <w:basedOn w:val="a"/>
    <w:link w:val="Char1"/>
    <w:unhideWhenUsed/>
    <w:qFormat/>
    <w:rsid w:val="00DF2F97"/>
    <w:pPr>
      <w:spacing w:after="120"/>
    </w:pPr>
  </w:style>
  <w:style w:type="character" w:customStyle="1" w:styleId="Char1">
    <w:name w:val="正文文本 Char"/>
    <w:basedOn w:val="a0"/>
    <w:link w:val="a5"/>
    <w:uiPriority w:val="99"/>
    <w:semiHidden/>
    <w:rsid w:val="00DF2F97"/>
  </w:style>
  <w:style w:type="paragraph" w:styleId="a6">
    <w:name w:val="Body Text First Indent"/>
    <w:basedOn w:val="a5"/>
    <w:link w:val="Char2"/>
    <w:qFormat/>
    <w:rsid w:val="00DF2F97"/>
    <w:pPr>
      <w:ind w:firstLineChars="100" w:firstLine="420"/>
    </w:pPr>
    <w:rPr>
      <w:rFonts w:ascii="Calibri" w:eastAsia="微软雅黑" w:hAnsi="Calibri"/>
      <w:szCs w:val="24"/>
    </w:rPr>
  </w:style>
  <w:style w:type="character" w:customStyle="1" w:styleId="Char2">
    <w:name w:val="正文首行缩进 Char"/>
    <w:basedOn w:val="Char1"/>
    <w:link w:val="a6"/>
    <w:rsid w:val="00DF2F97"/>
    <w:rPr>
      <w:rFonts w:ascii="Calibri" w:eastAsia="微软雅黑" w:hAnsi="Calibri"/>
      <w:szCs w:val="24"/>
    </w:rPr>
  </w:style>
  <w:style w:type="paragraph" w:styleId="a7">
    <w:name w:val="Normal Indent"/>
    <w:basedOn w:val="a"/>
    <w:qFormat/>
    <w:rsid w:val="00DF2F97"/>
    <w:pPr>
      <w:ind w:firstLineChars="200" w:firstLine="420"/>
    </w:pPr>
  </w:style>
  <w:style w:type="paragraph" w:styleId="a8">
    <w:name w:val="caption"/>
    <w:basedOn w:val="a"/>
    <w:next w:val="a"/>
    <w:semiHidden/>
    <w:unhideWhenUsed/>
    <w:qFormat/>
    <w:rsid w:val="00DF2F97"/>
    <w:rPr>
      <w:rFonts w:ascii="Arial" w:eastAsia="黑体" w:hAnsi="Arial" w:cs="Arial"/>
      <w:sz w:val="20"/>
      <w:szCs w:val="20"/>
    </w:rPr>
  </w:style>
  <w:style w:type="paragraph" w:styleId="a9">
    <w:name w:val="Body Text Indent"/>
    <w:basedOn w:val="a"/>
    <w:link w:val="Char3"/>
    <w:qFormat/>
    <w:rsid w:val="00DF2F97"/>
    <w:pPr>
      <w:ind w:firstLineChars="200" w:firstLine="640"/>
    </w:pPr>
    <w:rPr>
      <w:rFonts w:eastAsia="仿宋_GB2312"/>
      <w:sz w:val="32"/>
    </w:rPr>
  </w:style>
  <w:style w:type="character" w:customStyle="1" w:styleId="Char3">
    <w:name w:val="正文文本缩进 Char"/>
    <w:basedOn w:val="a0"/>
    <w:link w:val="a9"/>
    <w:rsid w:val="00DF2F97"/>
    <w:rPr>
      <w:rFonts w:eastAsia="仿宋_GB2312"/>
      <w:sz w:val="32"/>
    </w:rPr>
  </w:style>
  <w:style w:type="paragraph" w:styleId="30">
    <w:name w:val="toc 3"/>
    <w:basedOn w:val="a"/>
    <w:next w:val="a"/>
    <w:uiPriority w:val="39"/>
    <w:qFormat/>
    <w:rsid w:val="00DF2F97"/>
    <w:pPr>
      <w:ind w:leftChars="400" w:left="840"/>
    </w:pPr>
  </w:style>
  <w:style w:type="paragraph" w:styleId="aa">
    <w:name w:val="Plain Text"/>
    <w:basedOn w:val="a"/>
    <w:link w:val="Char4"/>
    <w:qFormat/>
    <w:rsid w:val="00DF2F97"/>
    <w:rPr>
      <w:rFonts w:eastAsia="宋体"/>
      <w:sz w:val="24"/>
    </w:rPr>
  </w:style>
  <w:style w:type="character" w:customStyle="1" w:styleId="Char4">
    <w:name w:val="纯文本 Char"/>
    <w:basedOn w:val="a0"/>
    <w:link w:val="aa"/>
    <w:rsid w:val="00DF2F97"/>
    <w:rPr>
      <w:rFonts w:eastAsia="宋体"/>
      <w:sz w:val="24"/>
    </w:rPr>
  </w:style>
  <w:style w:type="paragraph" w:styleId="ab">
    <w:name w:val="Balloon Text"/>
    <w:basedOn w:val="a"/>
    <w:link w:val="Char5"/>
    <w:qFormat/>
    <w:rsid w:val="00DF2F97"/>
    <w:rPr>
      <w:sz w:val="18"/>
      <w:szCs w:val="18"/>
    </w:rPr>
  </w:style>
  <w:style w:type="character" w:customStyle="1" w:styleId="Char5">
    <w:name w:val="批注框文本 Char"/>
    <w:basedOn w:val="a0"/>
    <w:link w:val="ab"/>
    <w:qFormat/>
    <w:rsid w:val="00DF2F97"/>
    <w:rPr>
      <w:sz w:val="18"/>
      <w:szCs w:val="18"/>
    </w:rPr>
  </w:style>
  <w:style w:type="paragraph" w:styleId="10">
    <w:name w:val="toc 1"/>
    <w:basedOn w:val="a"/>
    <w:next w:val="a"/>
    <w:uiPriority w:val="39"/>
    <w:qFormat/>
    <w:rsid w:val="00DF2F97"/>
  </w:style>
  <w:style w:type="paragraph" w:styleId="20">
    <w:name w:val="toc 2"/>
    <w:basedOn w:val="a"/>
    <w:next w:val="a"/>
    <w:uiPriority w:val="39"/>
    <w:qFormat/>
    <w:rsid w:val="00DF2F97"/>
    <w:pPr>
      <w:ind w:leftChars="200" w:left="420"/>
    </w:pPr>
  </w:style>
  <w:style w:type="paragraph" w:styleId="HTML">
    <w:name w:val="HTML Preformatted"/>
    <w:basedOn w:val="a"/>
    <w:link w:val="HTMLChar"/>
    <w:qFormat/>
    <w:rsid w:val="00DF2F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szCs w:val="24"/>
    </w:rPr>
  </w:style>
  <w:style w:type="character" w:customStyle="1" w:styleId="HTMLChar">
    <w:name w:val="HTML 预设格式 Char"/>
    <w:basedOn w:val="a0"/>
    <w:link w:val="HTML"/>
    <w:rsid w:val="00DF2F97"/>
    <w:rPr>
      <w:rFonts w:ascii="宋体" w:eastAsia="宋体" w:hAnsi="宋体" w:cs="Times New Roman"/>
      <w:kern w:val="0"/>
      <w:sz w:val="24"/>
      <w:szCs w:val="24"/>
    </w:rPr>
  </w:style>
  <w:style w:type="paragraph" w:styleId="ac">
    <w:name w:val="Normal (Web)"/>
    <w:basedOn w:val="a"/>
    <w:uiPriority w:val="99"/>
    <w:qFormat/>
    <w:rsid w:val="00DF2F97"/>
    <w:rPr>
      <w:rFonts w:ascii="Calibri" w:eastAsia="宋体" w:hAnsi="Calibri" w:cs="Times New Roman"/>
      <w:sz w:val="24"/>
      <w:szCs w:val="24"/>
    </w:rPr>
  </w:style>
  <w:style w:type="paragraph" w:styleId="ad">
    <w:name w:val="Title"/>
    <w:basedOn w:val="a"/>
    <w:next w:val="a"/>
    <w:link w:val="Char6"/>
    <w:qFormat/>
    <w:rsid w:val="00DF2F97"/>
    <w:pPr>
      <w:spacing w:before="240" w:after="60"/>
      <w:jc w:val="center"/>
      <w:outlineLvl w:val="0"/>
    </w:pPr>
    <w:rPr>
      <w:rFonts w:asciiTheme="majorHAnsi" w:eastAsia="宋体" w:hAnsiTheme="majorHAnsi" w:cstheme="majorBidi"/>
      <w:b/>
      <w:bCs/>
      <w:sz w:val="32"/>
      <w:szCs w:val="32"/>
    </w:rPr>
  </w:style>
  <w:style w:type="character" w:customStyle="1" w:styleId="Char6">
    <w:name w:val="标题 Char"/>
    <w:basedOn w:val="a0"/>
    <w:link w:val="ad"/>
    <w:rsid w:val="00DF2F97"/>
    <w:rPr>
      <w:rFonts w:asciiTheme="majorHAnsi" w:eastAsia="宋体" w:hAnsiTheme="majorHAnsi" w:cstheme="majorBidi"/>
      <w:b/>
      <w:bCs/>
      <w:sz w:val="32"/>
      <w:szCs w:val="32"/>
    </w:rPr>
  </w:style>
  <w:style w:type="character" w:styleId="ae">
    <w:name w:val="Strong"/>
    <w:basedOn w:val="a0"/>
    <w:qFormat/>
    <w:rsid w:val="00DF2F97"/>
    <w:rPr>
      <w:b/>
      <w:bCs/>
    </w:rPr>
  </w:style>
  <w:style w:type="character" w:styleId="af">
    <w:name w:val="Hyperlink"/>
    <w:basedOn w:val="a0"/>
    <w:uiPriority w:val="99"/>
    <w:qFormat/>
    <w:rsid w:val="00DF2F97"/>
    <w:rPr>
      <w:color w:val="0000FF"/>
      <w:u w:val="single"/>
    </w:rPr>
  </w:style>
  <w:style w:type="table" w:styleId="af0">
    <w:name w:val="Table Grid"/>
    <w:basedOn w:val="a1"/>
    <w:qFormat/>
    <w:rsid w:val="00DF2F97"/>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60">
    <w:name w:val="样式 样式 样式 样式 标题 2 + 宋体 五号 非加粗 黑色 + 段前: 6 磅 段后: 0 磅 行距: 单倍行距 + 段前:..."/>
    <w:basedOn w:val="a"/>
    <w:qFormat/>
    <w:rsid w:val="00DF2F97"/>
    <w:pPr>
      <w:keepNext/>
      <w:keepLines/>
      <w:numPr>
        <w:numId w:val="1"/>
      </w:numPr>
      <w:adjustRightInd w:val="0"/>
      <w:spacing w:before="240"/>
      <w:jc w:val="left"/>
      <w:textAlignment w:val="baseline"/>
      <w:outlineLvl w:val="1"/>
    </w:pPr>
    <w:rPr>
      <w:rFonts w:ascii="宋体" w:eastAsia="宋体" w:hAnsi="宋体" w:cs="宋体"/>
      <w:b/>
      <w:bCs/>
      <w:color w:val="000000"/>
      <w:kern w:val="0"/>
      <w:szCs w:val="20"/>
    </w:rPr>
  </w:style>
  <w:style w:type="paragraph" w:customStyle="1" w:styleId="11">
    <w:name w:val="正文文本缩进1"/>
    <w:basedOn w:val="a"/>
    <w:qFormat/>
    <w:rsid w:val="00DF2F97"/>
    <w:pPr>
      <w:spacing w:line="360" w:lineRule="auto"/>
      <w:ind w:firstLineChars="200" w:firstLine="480"/>
    </w:pPr>
    <w:rPr>
      <w:rFonts w:ascii="宋体"/>
      <w:sz w:val="24"/>
    </w:rPr>
  </w:style>
  <w:style w:type="paragraph" w:customStyle="1" w:styleId="12">
    <w:name w:val="正文缩进1"/>
    <w:basedOn w:val="a"/>
    <w:qFormat/>
    <w:rsid w:val="00DF2F97"/>
    <w:pPr>
      <w:adjustRightInd w:val="0"/>
      <w:spacing w:line="360" w:lineRule="atLeast"/>
      <w:ind w:firstLineChars="200" w:firstLine="420"/>
      <w:jc w:val="left"/>
      <w:textAlignment w:val="baseline"/>
    </w:pPr>
    <w:rPr>
      <w:rFonts w:ascii="Times New Roman" w:eastAsia="宋体" w:hAnsi="Times New Roman" w:cs="Times New Roman"/>
      <w:kern w:val="0"/>
      <w:sz w:val="24"/>
      <w:szCs w:val="20"/>
    </w:rPr>
  </w:style>
  <w:style w:type="paragraph" w:customStyle="1" w:styleId="13">
    <w:name w:val="日期1"/>
    <w:basedOn w:val="a"/>
    <w:next w:val="a"/>
    <w:qFormat/>
    <w:rsid w:val="00DF2F97"/>
    <w:rPr>
      <w:sz w:val="24"/>
    </w:rPr>
  </w:style>
  <w:style w:type="paragraph" w:customStyle="1" w:styleId="p0">
    <w:name w:val="p0"/>
    <w:basedOn w:val="a"/>
    <w:qFormat/>
    <w:rsid w:val="00DF2F97"/>
    <w:pPr>
      <w:widowControl/>
    </w:pPr>
    <w:rPr>
      <w:kern w:val="0"/>
      <w:szCs w:val="21"/>
    </w:rPr>
  </w:style>
  <w:style w:type="character" w:customStyle="1" w:styleId="font21">
    <w:name w:val="font21"/>
    <w:basedOn w:val="a0"/>
    <w:qFormat/>
    <w:rsid w:val="00DF2F97"/>
    <w:rPr>
      <w:rFonts w:ascii="宋体" w:eastAsia="宋体" w:hAnsi="宋体" w:cs="宋体" w:hint="eastAsia"/>
      <w:color w:val="000000"/>
      <w:sz w:val="24"/>
      <w:szCs w:val="24"/>
      <w:u w:val="none"/>
    </w:rPr>
  </w:style>
  <w:style w:type="paragraph" w:customStyle="1" w:styleId="21">
    <w:name w:val="列出段落2"/>
    <w:basedOn w:val="a"/>
    <w:uiPriority w:val="34"/>
    <w:qFormat/>
    <w:rsid w:val="00DF2F97"/>
    <w:pPr>
      <w:ind w:firstLineChars="200" w:firstLine="420"/>
    </w:pPr>
  </w:style>
  <w:style w:type="character" w:customStyle="1" w:styleId="font01">
    <w:name w:val="font01"/>
    <w:basedOn w:val="a0"/>
    <w:qFormat/>
    <w:rsid w:val="00DF2F97"/>
    <w:rPr>
      <w:rFonts w:ascii="宋体" w:eastAsia="宋体" w:hAnsi="宋体" w:cs="宋体" w:hint="eastAsia"/>
      <w:color w:val="000000"/>
      <w:sz w:val="24"/>
      <w:szCs w:val="24"/>
      <w:u w:val="none"/>
    </w:rPr>
  </w:style>
  <w:style w:type="character" w:customStyle="1" w:styleId="font11">
    <w:name w:val="font11"/>
    <w:basedOn w:val="a0"/>
    <w:qFormat/>
    <w:rsid w:val="00DF2F97"/>
    <w:rPr>
      <w:rFonts w:ascii="宋体" w:eastAsia="宋体" w:hAnsi="宋体" w:cs="宋体" w:hint="eastAsia"/>
      <w:color w:val="000000"/>
      <w:sz w:val="24"/>
      <w:szCs w:val="24"/>
      <w:u w:val="none"/>
    </w:rPr>
  </w:style>
  <w:style w:type="paragraph" w:styleId="af1">
    <w:name w:val="List Paragraph"/>
    <w:basedOn w:val="a"/>
    <w:uiPriority w:val="99"/>
    <w:qFormat/>
    <w:rsid w:val="00DF2F97"/>
    <w:pPr>
      <w:ind w:firstLineChars="200" w:firstLine="42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header" w:uiPriority="0" w:qFormat="1"/>
    <w:lsdException w:name="footer" w:uiPriority="0" w:qFormat="1"/>
    <w:lsdException w:name="caption" w:uiPriority="0" w:qFormat="1"/>
    <w:lsdException w:name="Title" w:semiHidden="0" w:uiPriority="0" w:unhideWhenUsed="0" w:qFormat="1"/>
    <w:lsdException w:name="Default Paragraph Font" w:uiPriority="1"/>
    <w:lsdException w:name="Body Text" w:uiPriority="0" w:qFormat="1"/>
    <w:lsdException w:name="Body Text Indent" w:uiPriority="0" w:qFormat="1"/>
    <w:lsdException w:name="Subtitle" w:semiHidden="0" w:uiPriority="11" w:unhideWhenUsed="0" w:qFormat="1"/>
    <w:lsdException w:name="Body Text First Indent" w:uiPriority="0" w:qFormat="1"/>
    <w:lsdException w:name="Hyperlink" w:qFormat="1"/>
    <w:lsdException w:name="Strong" w:semiHidden="0" w:uiPriority="0" w:unhideWhenUsed="0" w:qFormat="1"/>
    <w:lsdException w:name="Emphasis" w:semiHidden="0" w:uiPriority="20" w:unhideWhenUsed="0" w:qFormat="1"/>
    <w:lsdException w:name="Plain Text" w:uiPriority="0" w:qFormat="1"/>
    <w:lsdException w:name="Normal (Web)" w:qFormat="1"/>
    <w:lsdException w:name="HTML Preformatted" w:uiPriority="0" w:qFormat="1"/>
    <w:lsdException w:name="Balloon Text" w:uiPriority="0"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2F97"/>
    <w:pPr>
      <w:widowControl w:val="0"/>
      <w:jc w:val="both"/>
    </w:pPr>
  </w:style>
  <w:style w:type="paragraph" w:styleId="1">
    <w:name w:val="heading 1"/>
    <w:basedOn w:val="a"/>
    <w:next w:val="a"/>
    <w:link w:val="1Char"/>
    <w:qFormat/>
    <w:rsid w:val="00DF2F97"/>
    <w:pPr>
      <w:keepNext/>
      <w:keepLines/>
      <w:spacing w:before="340" w:after="330" w:line="576" w:lineRule="auto"/>
      <w:outlineLvl w:val="0"/>
    </w:pPr>
    <w:rPr>
      <w:b/>
      <w:kern w:val="44"/>
      <w:sz w:val="44"/>
    </w:rPr>
  </w:style>
  <w:style w:type="paragraph" w:styleId="2">
    <w:name w:val="heading 2"/>
    <w:basedOn w:val="a"/>
    <w:next w:val="a"/>
    <w:link w:val="2Char"/>
    <w:unhideWhenUsed/>
    <w:qFormat/>
    <w:rsid w:val="00DF2F97"/>
    <w:pPr>
      <w:keepNext/>
      <w:keepLines/>
      <w:spacing w:before="260" w:after="260" w:line="413" w:lineRule="auto"/>
      <w:outlineLvl w:val="1"/>
    </w:pPr>
    <w:rPr>
      <w:rFonts w:ascii="Arial" w:eastAsia="宋体" w:hAnsi="Arial"/>
      <w:b/>
      <w:sz w:val="32"/>
    </w:rPr>
  </w:style>
  <w:style w:type="paragraph" w:styleId="3">
    <w:name w:val="heading 3"/>
    <w:basedOn w:val="a"/>
    <w:next w:val="a"/>
    <w:link w:val="3Char"/>
    <w:unhideWhenUsed/>
    <w:qFormat/>
    <w:rsid w:val="00DF2F97"/>
    <w:pPr>
      <w:keepNext/>
      <w:keepLines/>
      <w:spacing w:before="260" w:after="260" w:line="413" w:lineRule="auto"/>
      <w:outlineLvl w:val="2"/>
    </w:pPr>
    <w:rPr>
      <w:rFonts w:eastAsia="宋体"/>
      <w:b/>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qFormat/>
    <w:rsid w:val="00DF2F97"/>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DF2F97"/>
    <w:rPr>
      <w:sz w:val="18"/>
      <w:szCs w:val="18"/>
    </w:rPr>
  </w:style>
  <w:style w:type="paragraph" w:styleId="a4">
    <w:name w:val="footer"/>
    <w:basedOn w:val="a"/>
    <w:link w:val="Char0"/>
    <w:unhideWhenUsed/>
    <w:qFormat/>
    <w:rsid w:val="00DF2F97"/>
    <w:pPr>
      <w:tabs>
        <w:tab w:val="center" w:pos="4153"/>
        <w:tab w:val="right" w:pos="8306"/>
      </w:tabs>
      <w:snapToGrid w:val="0"/>
      <w:jc w:val="left"/>
    </w:pPr>
    <w:rPr>
      <w:sz w:val="18"/>
      <w:szCs w:val="18"/>
    </w:rPr>
  </w:style>
  <w:style w:type="character" w:customStyle="1" w:styleId="Char0">
    <w:name w:val="页脚 Char"/>
    <w:basedOn w:val="a0"/>
    <w:link w:val="a4"/>
    <w:uiPriority w:val="99"/>
    <w:rsid w:val="00DF2F97"/>
    <w:rPr>
      <w:sz w:val="18"/>
      <w:szCs w:val="18"/>
    </w:rPr>
  </w:style>
  <w:style w:type="character" w:customStyle="1" w:styleId="1Char">
    <w:name w:val="标题 1 Char"/>
    <w:basedOn w:val="a0"/>
    <w:link w:val="1"/>
    <w:rsid w:val="00DF2F97"/>
    <w:rPr>
      <w:b/>
      <w:kern w:val="44"/>
      <w:sz w:val="44"/>
    </w:rPr>
  </w:style>
  <w:style w:type="character" w:customStyle="1" w:styleId="2Char">
    <w:name w:val="标题 2 Char"/>
    <w:basedOn w:val="a0"/>
    <w:link w:val="2"/>
    <w:rsid w:val="00DF2F97"/>
    <w:rPr>
      <w:rFonts w:ascii="Arial" w:eastAsia="宋体" w:hAnsi="Arial"/>
      <w:b/>
      <w:sz w:val="32"/>
    </w:rPr>
  </w:style>
  <w:style w:type="character" w:customStyle="1" w:styleId="3Char">
    <w:name w:val="标题 3 Char"/>
    <w:basedOn w:val="a0"/>
    <w:link w:val="3"/>
    <w:qFormat/>
    <w:rsid w:val="00DF2F97"/>
    <w:rPr>
      <w:rFonts w:eastAsia="宋体"/>
      <w:b/>
      <w:sz w:val="28"/>
    </w:rPr>
  </w:style>
  <w:style w:type="paragraph" w:styleId="a5">
    <w:name w:val="Body Text"/>
    <w:basedOn w:val="a"/>
    <w:link w:val="Char1"/>
    <w:unhideWhenUsed/>
    <w:qFormat/>
    <w:rsid w:val="00DF2F97"/>
    <w:pPr>
      <w:spacing w:after="120"/>
    </w:pPr>
  </w:style>
  <w:style w:type="character" w:customStyle="1" w:styleId="Char1">
    <w:name w:val="正文文本 Char"/>
    <w:basedOn w:val="a0"/>
    <w:link w:val="a5"/>
    <w:uiPriority w:val="99"/>
    <w:semiHidden/>
    <w:rsid w:val="00DF2F97"/>
  </w:style>
  <w:style w:type="paragraph" w:styleId="a6">
    <w:name w:val="Body Text First Indent"/>
    <w:basedOn w:val="a5"/>
    <w:link w:val="Char2"/>
    <w:qFormat/>
    <w:rsid w:val="00DF2F97"/>
    <w:pPr>
      <w:ind w:firstLineChars="100" w:firstLine="420"/>
    </w:pPr>
    <w:rPr>
      <w:rFonts w:ascii="Calibri" w:eastAsia="微软雅黑" w:hAnsi="Calibri"/>
      <w:szCs w:val="24"/>
    </w:rPr>
  </w:style>
  <w:style w:type="character" w:customStyle="1" w:styleId="Char2">
    <w:name w:val="正文首行缩进 Char"/>
    <w:basedOn w:val="Char1"/>
    <w:link w:val="a6"/>
    <w:rsid w:val="00DF2F97"/>
    <w:rPr>
      <w:rFonts w:ascii="Calibri" w:eastAsia="微软雅黑" w:hAnsi="Calibri"/>
      <w:szCs w:val="24"/>
    </w:rPr>
  </w:style>
  <w:style w:type="paragraph" w:styleId="a7">
    <w:name w:val="Normal Indent"/>
    <w:basedOn w:val="a"/>
    <w:qFormat/>
    <w:rsid w:val="00DF2F97"/>
    <w:pPr>
      <w:ind w:firstLineChars="200" w:firstLine="420"/>
    </w:pPr>
  </w:style>
  <w:style w:type="paragraph" w:styleId="a8">
    <w:name w:val="caption"/>
    <w:basedOn w:val="a"/>
    <w:next w:val="a"/>
    <w:semiHidden/>
    <w:unhideWhenUsed/>
    <w:qFormat/>
    <w:rsid w:val="00DF2F97"/>
    <w:rPr>
      <w:rFonts w:ascii="Arial" w:eastAsia="黑体" w:hAnsi="Arial" w:cs="Arial"/>
      <w:sz w:val="20"/>
      <w:szCs w:val="20"/>
    </w:rPr>
  </w:style>
  <w:style w:type="paragraph" w:styleId="a9">
    <w:name w:val="Body Text Indent"/>
    <w:basedOn w:val="a"/>
    <w:link w:val="Char3"/>
    <w:qFormat/>
    <w:rsid w:val="00DF2F97"/>
    <w:pPr>
      <w:ind w:firstLineChars="200" w:firstLine="640"/>
    </w:pPr>
    <w:rPr>
      <w:rFonts w:eastAsia="仿宋_GB2312"/>
      <w:sz w:val="32"/>
    </w:rPr>
  </w:style>
  <w:style w:type="character" w:customStyle="1" w:styleId="Char3">
    <w:name w:val="正文文本缩进 Char"/>
    <w:basedOn w:val="a0"/>
    <w:link w:val="a9"/>
    <w:rsid w:val="00DF2F97"/>
    <w:rPr>
      <w:rFonts w:eastAsia="仿宋_GB2312"/>
      <w:sz w:val="32"/>
    </w:rPr>
  </w:style>
  <w:style w:type="paragraph" w:styleId="30">
    <w:name w:val="toc 3"/>
    <w:basedOn w:val="a"/>
    <w:next w:val="a"/>
    <w:uiPriority w:val="39"/>
    <w:qFormat/>
    <w:rsid w:val="00DF2F97"/>
    <w:pPr>
      <w:ind w:leftChars="400" w:left="840"/>
    </w:pPr>
  </w:style>
  <w:style w:type="paragraph" w:styleId="aa">
    <w:name w:val="Plain Text"/>
    <w:basedOn w:val="a"/>
    <w:link w:val="Char4"/>
    <w:qFormat/>
    <w:rsid w:val="00DF2F97"/>
    <w:rPr>
      <w:rFonts w:eastAsia="宋体"/>
      <w:sz w:val="24"/>
    </w:rPr>
  </w:style>
  <w:style w:type="character" w:customStyle="1" w:styleId="Char4">
    <w:name w:val="纯文本 Char"/>
    <w:basedOn w:val="a0"/>
    <w:link w:val="aa"/>
    <w:rsid w:val="00DF2F97"/>
    <w:rPr>
      <w:rFonts w:eastAsia="宋体"/>
      <w:sz w:val="24"/>
    </w:rPr>
  </w:style>
  <w:style w:type="paragraph" w:styleId="ab">
    <w:name w:val="Balloon Text"/>
    <w:basedOn w:val="a"/>
    <w:link w:val="Char5"/>
    <w:qFormat/>
    <w:rsid w:val="00DF2F97"/>
    <w:rPr>
      <w:sz w:val="18"/>
      <w:szCs w:val="18"/>
    </w:rPr>
  </w:style>
  <w:style w:type="character" w:customStyle="1" w:styleId="Char5">
    <w:name w:val="批注框文本 Char"/>
    <w:basedOn w:val="a0"/>
    <w:link w:val="ab"/>
    <w:qFormat/>
    <w:rsid w:val="00DF2F97"/>
    <w:rPr>
      <w:sz w:val="18"/>
      <w:szCs w:val="18"/>
    </w:rPr>
  </w:style>
  <w:style w:type="paragraph" w:styleId="10">
    <w:name w:val="toc 1"/>
    <w:basedOn w:val="a"/>
    <w:next w:val="a"/>
    <w:uiPriority w:val="39"/>
    <w:qFormat/>
    <w:rsid w:val="00DF2F97"/>
  </w:style>
  <w:style w:type="paragraph" w:styleId="20">
    <w:name w:val="toc 2"/>
    <w:basedOn w:val="a"/>
    <w:next w:val="a"/>
    <w:uiPriority w:val="39"/>
    <w:qFormat/>
    <w:rsid w:val="00DF2F97"/>
    <w:pPr>
      <w:ind w:leftChars="200" w:left="420"/>
    </w:pPr>
  </w:style>
  <w:style w:type="paragraph" w:styleId="HTML">
    <w:name w:val="HTML Preformatted"/>
    <w:basedOn w:val="a"/>
    <w:link w:val="HTMLChar"/>
    <w:qFormat/>
    <w:rsid w:val="00DF2F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szCs w:val="24"/>
    </w:rPr>
  </w:style>
  <w:style w:type="character" w:customStyle="1" w:styleId="HTMLChar">
    <w:name w:val="HTML 预设格式 Char"/>
    <w:basedOn w:val="a0"/>
    <w:link w:val="HTML"/>
    <w:rsid w:val="00DF2F97"/>
    <w:rPr>
      <w:rFonts w:ascii="宋体" w:eastAsia="宋体" w:hAnsi="宋体" w:cs="Times New Roman"/>
      <w:kern w:val="0"/>
      <w:sz w:val="24"/>
      <w:szCs w:val="24"/>
    </w:rPr>
  </w:style>
  <w:style w:type="paragraph" w:styleId="ac">
    <w:name w:val="Normal (Web)"/>
    <w:basedOn w:val="a"/>
    <w:uiPriority w:val="99"/>
    <w:qFormat/>
    <w:rsid w:val="00DF2F97"/>
    <w:rPr>
      <w:rFonts w:ascii="Calibri" w:eastAsia="宋体" w:hAnsi="Calibri" w:cs="Times New Roman"/>
      <w:sz w:val="24"/>
      <w:szCs w:val="24"/>
    </w:rPr>
  </w:style>
  <w:style w:type="paragraph" w:styleId="ad">
    <w:name w:val="Title"/>
    <w:basedOn w:val="a"/>
    <w:next w:val="a"/>
    <w:link w:val="Char6"/>
    <w:qFormat/>
    <w:rsid w:val="00DF2F97"/>
    <w:pPr>
      <w:spacing w:before="240" w:after="60"/>
      <w:jc w:val="center"/>
      <w:outlineLvl w:val="0"/>
    </w:pPr>
    <w:rPr>
      <w:rFonts w:asciiTheme="majorHAnsi" w:eastAsia="宋体" w:hAnsiTheme="majorHAnsi" w:cstheme="majorBidi"/>
      <w:b/>
      <w:bCs/>
      <w:sz w:val="32"/>
      <w:szCs w:val="32"/>
    </w:rPr>
  </w:style>
  <w:style w:type="character" w:customStyle="1" w:styleId="Char6">
    <w:name w:val="标题 Char"/>
    <w:basedOn w:val="a0"/>
    <w:link w:val="ad"/>
    <w:rsid w:val="00DF2F97"/>
    <w:rPr>
      <w:rFonts w:asciiTheme="majorHAnsi" w:eastAsia="宋体" w:hAnsiTheme="majorHAnsi" w:cstheme="majorBidi"/>
      <w:b/>
      <w:bCs/>
      <w:sz w:val="32"/>
      <w:szCs w:val="32"/>
    </w:rPr>
  </w:style>
  <w:style w:type="character" w:styleId="ae">
    <w:name w:val="Strong"/>
    <w:basedOn w:val="a0"/>
    <w:qFormat/>
    <w:rsid w:val="00DF2F97"/>
    <w:rPr>
      <w:b/>
      <w:bCs/>
    </w:rPr>
  </w:style>
  <w:style w:type="character" w:styleId="af">
    <w:name w:val="Hyperlink"/>
    <w:basedOn w:val="a0"/>
    <w:uiPriority w:val="99"/>
    <w:qFormat/>
    <w:rsid w:val="00DF2F97"/>
    <w:rPr>
      <w:color w:val="0000FF"/>
      <w:u w:val="single"/>
    </w:rPr>
  </w:style>
  <w:style w:type="table" w:styleId="af0">
    <w:name w:val="Table Grid"/>
    <w:basedOn w:val="a1"/>
    <w:qFormat/>
    <w:rsid w:val="00DF2F97"/>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60">
    <w:name w:val="样式 样式 样式 样式 标题 2 + 宋体 五号 非加粗 黑色 + 段前: 6 磅 段后: 0 磅 行距: 单倍行距 + 段前:..."/>
    <w:basedOn w:val="a"/>
    <w:qFormat/>
    <w:rsid w:val="00DF2F97"/>
    <w:pPr>
      <w:keepNext/>
      <w:keepLines/>
      <w:numPr>
        <w:numId w:val="1"/>
      </w:numPr>
      <w:adjustRightInd w:val="0"/>
      <w:spacing w:before="240"/>
      <w:jc w:val="left"/>
      <w:textAlignment w:val="baseline"/>
      <w:outlineLvl w:val="1"/>
    </w:pPr>
    <w:rPr>
      <w:rFonts w:ascii="宋体" w:eastAsia="宋体" w:hAnsi="宋体" w:cs="宋体"/>
      <w:b/>
      <w:bCs/>
      <w:color w:val="000000"/>
      <w:kern w:val="0"/>
      <w:szCs w:val="20"/>
    </w:rPr>
  </w:style>
  <w:style w:type="paragraph" w:customStyle="1" w:styleId="11">
    <w:name w:val="正文文本缩进1"/>
    <w:basedOn w:val="a"/>
    <w:qFormat/>
    <w:rsid w:val="00DF2F97"/>
    <w:pPr>
      <w:spacing w:line="360" w:lineRule="auto"/>
      <w:ind w:firstLineChars="200" w:firstLine="480"/>
    </w:pPr>
    <w:rPr>
      <w:rFonts w:ascii="宋体"/>
      <w:sz w:val="24"/>
    </w:rPr>
  </w:style>
  <w:style w:type="paragraph" w:customStyle="1" w:styleId="12">
    <w:name w:val="正文缩进1"/>
    <w:basedOn w:val="a"/>
    <w:qFormat/>
    <w:rsid w:val="00DF2F97"/>
    <w:pPr>
      <w:adjustRightInd w:val="0"/>
      <w:spacing w:line="360" w:lineRule="atLeast"/>
      <w:ind w:firstLineChars="200" w:firstLine="420"/>
      <w:jc w:val="left"/>
      <w:textAlignment w:val="baseline"/>
    </w:pPr>
    <w:rPr>
      <w:rFonts w:ascii="Times New Roman" w:eastAsia="宋体" w:hAnsi="Times New Roman" w:cs="Times New Roman"/>
      <w:kern w:val="0"/>
      <w:sz w:val="24"/>
      <w:szCs w:val="20"/>
    </w:rPr>
  </w:style>
  <w:style w:type="paragraph" w:customStyle="1" w:styleId="13">
    <w:name w:val="日期1"/>
    <w:basedOn w:val="a"/>
    <w:next w:val="a"/>
    <w:qFormat/>
    <w:rsid w:val="00DF2F97"/>
    <w:rPr>
      <w:sz w:val="24"/>
    </w:rPr>
  </w:style>
  <w:style w:type="paragraph" w:customStyle="1" w:styleId="p0">
    <w:name w:val="p0"/>
    <w:basedOn w:val="a"/>
    <w:qFormat/>
    <w:rsid w:val="00DF2F97"/>
    <w:pPr>
      <w:widowControl/>
    </w:pPr>
    <w:rPr>
      <w:kern w:val="0"/>
      <w:szCs w:val="21"/>
    </w:rPr>
  </w:style>
  <w:style w:type="character" w:customStyle="1" w:styleId="font21">
    <w:name w:val="font21"/>
    <w:basedOn w:val="a0"/>
    <w:qFormat/>
    <w:rsid w:val="00DF2F97"/>
    <w:rPr>
      <w:rFonts w:ascii="宋体" w:eastAsia="宋体" w:hAnsi="宋体" w:cs="宋体" w:hint="eastAsia"/>
      <w:color w:val="000000"/>
      <w:sz w:val="24"/>
      <w:szCs w:val="24"/>
      <w:u w:val="none"/>
    </w:rPr>
  </w:style>
  <w:style w:type="paragraph" w:customStyle="1" w:styleId="21">
    <w:name w:val="列出段落2"/>
    <w:basedOn w:val="a"/>
    <w:uiPriority w:val="34"/>
    <w:qFormat/>
    <w:rsid w:val="00DF2F97"/>
    <w:pPr>
      <w:ind w:firstLineChars="200" w:firstLine="420"/>
    </w:pPr>
  </w:style>
  <w:style w:type="character" w:customStyle="1" w:styleId="font01">
    <w:name w:val="font01"/>
    <w:basedOn w:val="a0"/>
    <w:qFormat/>
    <w:rsid w:val="00DF2F97"/>
    <w:rPr>
      <w:rFonts w:ascii="宋体" w:eastAsia="宋体" w:hAnsi="宋体" w:cs="宋体" w:hint="eastAsia"/>
      <w:color w:val="000000"/>
      <w:sz w:val="24"/>
      <w:szCs w:val="24"/>
      <w:u w:val="none"/>
    </w:rPr>
  </w:style>
  <w:style w:type="character" w:customStyle="1" w:styleId="font11">
    <w:name w:val="font11"/>
    <w:basedOn w:val="a0"/>
    <w:qFormat/>
    <w:rsid w:val="00DF2F97"/>
    <w:rPr>
      <w:rFonts w:ascii="宋体" w:eastAsia="宋体" w:hAnsi="宋体" w:cs="宋体" w:hint="eastAsia"/>
      <w:color w:val="000000"/>
      <w:sz w:val="24"/>
      <w:szCs w:val="24"/>
      <w:u w:val="none"/>
    </w:rPr>
  </w:style>
  <w:style w:type="paragraph" w:styleId="af1">
    <w:name w:val="List Paragraph"/>
    <w:basedOn w:val="a"/>
    <w:uiPriority w:val="99"/>
    <w:qFormat/>
    <w:rsid w:val="00DF2F97"/>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jpeg"/><Relationship Id="rId39" Type="http://schemas.openxmlformats.org/officeDocument/2006/relationships/image" Target="media/image30.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hyperlink" Target="http://www.fdcew.com/" TargetMode="External"/><Relationship Id="rId7" Type="http://schemas.openxmlformats.org/officeDocument/2006/relationships/endnotes" Target="endnotes.xml"/><Relationship Id="rId71" Type="http://schemas.openxmlformats.org/officeDocument/2006/relationships/image" Target="media/image61.jpeg"/><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jpeg"/><Relationship Id="rId79" Type="http://schemas.openxmlformats.org/officeDocument/2006/relationships/image" Target="media/image65.png"/><Relationship Id="rId5" Type="http://schemas.openxmlformats.org/officeDocument/2006/relationships/webSettings" Target="webSettings.xml"/><Relationship Id="rId61" Type="http://schemas.openxmlformats.org/officeDocument/2006/relationships/image" Target="media/image51.jpeg"/><Relationship Id="rId82"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jpeg"/><Relationship Id="rId78" Type="http://schemas.openxmlformats.org/officeDocument/2006/relationships/hyperlink" Target="http://www.fdcew.com/hypx/List_191.html" TargetMode="Externa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fangce.cn/Article/Search.asp?Field=Titles&amp;ClassID=&amp;keyword=&#20013;&#28023;&#29289;&#19994;" TargetMode="Externa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header" Target="header1.xml"/><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hyperlink" Target="http://www.fdcew.com/Soft/kfsj/" TargetMode="External"/><Relationship Id="rId8" Type="http://schemas.openxmlformats.org/officeDocument/2006/relationships/hyperlink" Target="http://www.fangce.cn/Article/Search.asp?Field=Titles&amp;ClassID=&amp;keyword=&#20013;&#28023;&#29289;&#19994;" TargetMode="External"/><Relationship Id="rId51" Type="http://schemas.openxmlformats.org/officeDocument/2006/relationships/image" Target="media/image42.jpeg"/><Relationship Id="rId72" Type="http://schemas.openxmlformats.org/officeDocument/2006/relationships/image" Target="media/image62.jpeg"/><Relationship Id="rId80" Type="http://schemas.openxmlformats.org/officeDocument/2006/relationships/image" Target="media/image66.png"/><Relationship Id="rId3" Type="http://schemas.microsoft.com/office/2007/relationships/stylesWithEffects" Target="stylesWithEffect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49.jpeg"/><Relationship Id="rId67" Type="http://schemas.openxmlformats.org/officeDocument/2006/relationships/image" Target="media/image57.jpeg"/><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jpeg"/><Relationship Id="rId28" Type="http://schemas.openxmlformats.org/officeDocument/2006/relationships/image" Target="media/image19.jpeg"/><Relationship Id="rId36" Type="http://schemas.openxmlformats.org/officeDocument/2006/relationships/image" Target="media/image27.jpeg"/><Relationship Id="rId49" Type="http://schemas.openxmlformats.org/officeDocument/2006/relationships/image" Target="media/image40.jpeg"/><Relationship Id="rId5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0.jpeg"/></Relationships>
</file>

<file path=word/_rels/footer2.xml.rels><?xml version="1.0" encoding="UTF-8" standalone="yes"?>
<Relationships xmlns="http://schemas.openxmlformats.org/package/2006/relationships"><Relationship Id="rId1" Type="http://schemas.openxmlformats.org/officeDocument/2006/relationships/image" Target="media/image10.jpeg"/></Relationships>
</file>

<file path=word/_rels/footer3.xml.rels><?xml version="1.0" encoding="UTF-8" standalone="yes"?>
<Relationships xmlns="http://schemas.openxmlformats.org/package/2006/relationships"><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1" Type="http://schemas.openxmlformats.org/officeDocument/2006/relationships/image" Target="media/image4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123</Pages>
  <Words>9864</Words>
  <Characters>56228</Characters>
  <Application>Microsoft Office Word</Application>
  <DocSecurity>0</DocSecurity>
  <Lines>468</Lines>
  <Paragraphs>131</Paragraphs>
  <ScaleCrop>false</ScaleCrop>
  <Company/>
  <LinksUpToDate>false</LinksUpToDate>
  <CharactersWithSpaces>65961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3</cp:revision>
  <dcterms:created xsi:type="dcterms:W3CDTF">2018-07-25T04:58:00Z</dcterms:created>
  <dcterms:modified xsi:type="dcterms:W3CDTF">2018-07-25T05:09:00Z</dcterms:modified>
</cp:coreProperties>
</file>