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51" w:rsidRDefault="00E36951">
      <w:pPr>
        <w:jc w:val="center"/>
        <w:rPr>
          <w:rFonts w:asciiTheme="minorEastAsia" w:hAnsiTheme="minorEastAsia"/>
          <w:sz w:val="72"/>
          <w:szCs w:val="72"/>
        </w:rPr>
      </w:pPr>
      <w:bookmarkStart w:id="0" w:name="OLE_LINK20"/>
    </w:p>
    <w:p w:rsidR="008C17E2" w:rsidRPr="00E36951" w:rsidRDefault="007C2FCA">
      <w:pPr>
        <w:jc w:val="center"/>
        <w:rPr>
          <w:rFonts w:asciiTheme="minorEastAsia" w:hAnsiTheme="minorEastAsia"/>
          <w:sz w:val="72"/>
          <w:szCs w:val="72"/>
        </w:rPr>
      </w:pPr>
      <w:r w:rsidRPr="00E36951">
        <w:rPr>
          <w:rFonts w:asciiTheme="minorEastAsia" w:hAnsiTheme="minorEastAsia"/>
          <w:sz w:val="72"/>
          <w:szCs w:val="72"/>
        </w:rPr>
        <w:t>建安区政府采购</w:t>
      </w:r>
    </w:p>
    <w:p w:rsidR="008C17E2" w:rsidRPr="00E36951" w:rsidRDefault="008C17E2">
      <w:pPr>
        <w:jc w:val="center"/>
        <w:rPr>
          <w:rFonts w:asciiTheme="minorEastAsia" w:hAnsiTheme="minorEastAsia"/>
          <w:sz w:val="84"/>
          <w:szCs w:val="84"/>
        </w:rPr>
      </w:pPr>
    </w:p>
    <w:p w:rsidR="008C17E2" w:rsidRPr="00E36951" w:rsidRDefault="008C17E2">
      <w:pPr>
        <w:jc w:val="center"/>
        <w:rPr>
          <w:rFonts w:asciiTheme="minorEastAsia" w:hAnsiTheme="minorEastAsia"/>
          <w:sz w:val="84"/>
          <w:szCs w:val="84"/>
        </w:rPr>
      </w:pPr>
    </w:p>
    <w:p w:rsidR="008C17E2" w:rsidRPr="00E36951" w:rsidRDefault="007C2FCA">
      <w:pPr>
        <w:jc w:val="center"/>
        <w:rPr>
          <w:rFonts w:asciiTheme="minorEastAsia" w:hAnsiTheme="minorEastAsia"/>
          <w:sz w:val="72"/>
          <w:szCs w:val="72"/>
        </w:rPr>
      </w:pPr>
      <w:r w:rsidRPr="00E36951">
        <w:rPr>
          <w:rFonts w:asciiTheme="minorEastAsia" w:hAnsiTheme="minorEastAsia"/>
          <w:sz w:val="72"/>
          <w:szCs w:val="72"/>
        </w:rPr>
        <w:t>招</w:t>
      </w:r>
    </w:p>
    <w:p w:rsidR="008C17E2" w:rsidRPr="00E36951" w:rsidRDefault="007C2FCA">
      <w:pPr>
        <w:jc w:val="center"/>
        <w:rPr>
          <w:rFonts w:asciiTheme="minorEastAsia" w:hAnsiTheme="minorEastAsia"/>
          <w:sz w:val="72"/>
          <w:szCs w:val="72"/>
        </w:rPr>
      </w:pPr>
      <w:r w:rsidRPr="00E36951">
        <w:rPr>
          <w:rFonts w:asciiTheme="minorEastAsia" w:hAnsiTheme="minorEastAsia"/>
          <w:sz w:val="72"/>
          <w:szCs w:val="72"/>
        </w:rPr>
        <w:t>标</w:t>
      </w:r>
    </w:p>
    <w:p w:rsidR="008C17E2" w:rsidRPr="00E36951" w:rsidRDefault="007C2FCA">
      <w:pPr>
        <w:jc w:val="center"/>
        <w:rPr>
          <w:rFonts w:asciiTheme="minorEastAsia" w:hAnsiTheme="minorEastAsia"/>
          <w:sz w:val="72"/>
          <w:szCs w:val="72"/>
        </w:rPr>
      </w:pPr>
      <w:r w:rsidRPr="00E36951">
        <w:rPr>
          <w:rFonts w:asciiTheme="minorEastAsia" w:hAnsiTheme="minorEastAsia"/>
          <w:sz w:val="72"/>
          <w:szCs w:val="72"/>
        </w:rPr>
        <w:t>文</w:t>
      </w:r>
    </w:p>
    <w:p w:rsidR="008C17E2" w:rsidRDefault="007C2FCA">
      <w:pPr>
        <w:jc w:val="center"/>
        <w:rPr>
          <w:rFonts w:asciiTheme="minorEastAsia" w:hAnsiTheme="minorEastAsia"/>
          <w:sz w:val="72"/>
          <w:szCs w:val="72"/>
        </w:rPr>
      </w:pPr>
      <w:r w:rsidRPr="00E36951">
        <w:rPr>
          <w:rFonts w:asciiTheme="minorEastAsia" w:hAnsiTheme="minorEastAsia"/>
          <w:sz w:val="72"/>
          <w:szCs w:val="72"/>
        </w:rPr>
        <w:t>件</w:t>
      </w:r>
    </w:p>
    <w:p w:rsidR="00E36951" w:rsidRPr="00E36951" w:rsidRDefault="00E36951">
      <w:pPr>
        <w:jc w:val="center"/>
        <w:rPr>
          <w:rFonts w:asciiTheme="minorEastAsia" w:hAnsiTheme="minorEastAsia"/>
          <w:sz w:val="72"/>
          <w:szCs w:val="72"/>
        </w:rPr>
      </w:pPr>
    </w:p>
    <w:p w:rsidR="008C17E2" w:rsidRPr="00E36951" w:rsidRDefault="008C17E2">
      <w:pPr>
        <w:spacing w:line="660" w:lineRule="exact"/>
        <w:jc w:val="left"/>
        <w:rPr>
          <w:rFonts w:asciiTheme="minorEastAsia" w:hAnsiTheme="minorEastAsia"/>
          <w:sz w:val="40"/>
          <w:szCs w:val="40"/>
        </w:rPr>
      </w:pPr>
    </w:p>
    <w:p w:rsidR="000B312D" w:rsidRPr="00E36951" w:rsidRDefault="007C2FCA" w:rsidP="000B312D">
      <w:pPr>
        <w:spacing w:line="660" w:lineRule="exact"/>
        <w:jc w:val="left"/>
        <w:rPr>
          <w:rFonts w:asciiTheme="minorEastAsia" w:hAnsiTheme="minorEastAsia"/>
          <w:sz w:val="40"/>
          <w:szCs w:val="40"/>
        </w:rPr>
      </w:pPr>
      <w:r w:rsidRPr="00E36951">
        <w:rPr>
          <w:rFonts w:asciiTheme="minorEastAsia" w:hAnsiTheme="minorEastAsia"/>
          <w:sz w:val="40"/>
          <w:szCs w:val="40"/>
        </w:rPr>
        <w:t>项目编号：建安政采公字〔201</w:t>
      </w:r>
      <w:r w:rsidRPr="00E36951">
        <w:rPr>
          <w:rFonts w:asciiTheme="minorEastAsia" w:hAnsiTheme="minorEastAsia" w:hint="eastAsia"/>
          <w:sz w:val="40"/>
          <w:szCs w:val="40"/>
        </w:rPr>
        <w:t>8</w:t>
      </w:r>
      <w:r w:rsidRPr="00E36951">
        <w:rPr>
          <w:rFonts w:asciiTheme="minorEastAsia" w:hAnsiTheme="minorEastAsia"/>
          <w:sz w:val="40"/>
          <w:szCs w:val="40"/>
        </w:rPr>
        <w:t>〕</w:t>
      </w:r>
      <w:r w:rsidR="001B1D3E">
        <w:rPr>
          <w:rFonts w:asciiTheme="minorEastAsia" w:hAnsiTheme="minorEastAsia" w:hint="eastAsia"/>
          <w:sz w:val="40"/>
          <w:szCs w:val="40"/>
        </w:rPr>
        <w:t>26</w:t>
      </w:r>
      <w:r w:rsidRPr="00E36951">
        <w:rPr>
          <w:rFonts w:asciiTheme="minorEastAsia" w:hAnsiTheme="minorEastAsia"/>
          <w:sz w:val="40"/>
          <w:szCs w:val="40"/>
        </w:rPr>
        <w:t>号</w:t>
      </w:r>
    </w:p>
    <w:p w:rsidR="008C17E2" w:rsidRPr="00E36951" w:rsidRDefault="007C2FCA" w:rsidP="000B312D">
      <w:pPr>
        <w:spacing w:line="660" w:lineRule="exact"/>
        <w:jc w:val="left"/>
        <w:rPr>
          <w:rFonts w:asciiTheme="minorEastAsia" w:hAnsiTheme="minorEastAsia"/>
          <w:sz w:val="40"/>
          <w:szCs w:val="40"/>
        </w:rPr>
      </w:pPr>
      <w:r w:rsidRPr="00E36951">
        <w:rPr>
          <w:rFonts w:asciiTheme="minorEastAsia" w:hAnsiTheme="minorEastAsia"/>
          <w:sz w:val="40"/>
          <w:szCs w:val="40"/>
        </w:rPr>
        <w:t>项目名称：</w:t>
      </w:r>
      <w:r w:rsidR="001B1D3E">
        <w:rPr>
          <w:rFonts w:asciiTheme="minorEastAsia" w:hAnsiTheme="minorEastAsia" w:hint="eastAsia"/>
          <w:sz w:val="40"/>
          <w:szCs w:val="40"/>
        </w:rPr>
        <w:t>建安区法院新能源电动轿车</w:t>
      </w:r>
    </w:p>
    <w:p w:rsidR="008C17E2" w:rsidRPr="00E36951" w:rsidRDefault="007C2FCA">
      <w:pPr>
        <w:spacing w:line="660" w:lineRule="exact"/>
        <w:jc w:val="left"/>
        <w:rPr>
          <w:rFonts w:asciiTheme="minorEastAsia" w:hAnsiTheme="minorEastAsia"/>
          <w:sz w:val="40"/>
          <w:szCs w:val="40"/>
        </w:rPr>
      </w:pPr>
      <w:r w:rsidRPr="00E36951">
        <w:rPr>
          <w:rFonts w:asciiTheme="minorEastAsia" w:hAnsiTheme="minorEastAsia"/>
          <w:sz w:val="40"/>
          <w:szCs w:val="40"/>
        </w:rPr>
        <w:t>招 标 人：</w:t>
      </w:r>
      <w:r w:rsidR="008B2193">
        <w:rPr>
          <w:rFonts w:asciiTheme="minorEastAsia" w:hAnsiTheme="minorEastAsia"/>
          <w:sz w:val="40"/>
          <w:szCs w:val="40"/>
        </w:rPr>
        <w:t>许昌市建安区人民法院</w:t>
      </w:r>
    </w:p>
    <w:p w:rsidR="008C17E2" w:rsidRPr="00E36951" w:rsidRDefault="007C2FCA">
      <w:pPr>
        <w:spacing w:line="660" w:lineRule="exact"/>
        <w:jc w:val="left"/>
        <w:rPr>
          <w:rFonts w:asciiTheme="minorEastAsia" w:hAnsiTheme="minorEastAsia"/>
          <w:sz w:val="40"/>
          <w:szCs w:val="40"/>
        </w:rPr>
      </w:pPr>
      <w:r w:rsidRPr="00E36951">
        <w:rPr>
          <w:rFonts w:asciiTheme="minorEastAsia" w:hAnsiTheme="minorEastAsia"/>
          <w:sz w:val="40"/>
          <w:szCs w:val="40"/>
        </w:rPr>
        <w:t>代理机构：</w:t>
      </w:r>
      <w:r w:rsidR="000B312D" w:rsidRPr="00E36951">
        <w:rPr>
          <w:rFonts w:asciiTheme="minorEastAsia" w:hAnsiTheme="minorEastAsia" w:hint="eastAsia"/>
          <w:sz w:val="40"/>
          <w:szCs w:val="40"/>
        </w:rPr>
        <w:t>许昌</w:t>
      </w:r>
      <w:r w:rsidR="000B312D" w:rsidRPr="00E36951">
        <w:rPr>
          <w:rFonts w:asciiTheme="minorEastAsia" w:hAnsiTheme="minorEastAsia"/>
          <w:sz w:val="40"/>
          <w:szCs w:val="40"/>
        </w:rPr>
        <w:t>建设工程项目管理有限</w:t>
      </w:r>
      <w:r w:rsidRPr="00E36951">
        <w:rPr>
          <w:rFonts w:asciiTheme="minorEastAsia" w:hAnsiTheme="minorEastAsia"/>
          <w:sz w:val="40"/>
          <w:szCs w:val="40"/>
        </w:rPr>
        <w:t>公司</w:t>
      </w:r>
    </w:p>
    <w:p w:rsidR="008C17E2" w:rsidRPr="00E36951" w:rsidRDefault="008C17E2">
      <w:pPr>
        <w:spacing w:line="660" w:lineRule="exact"/>
        <w:jc w:val="center"/>
        <w:rPr>
          <w:rFonts w:asciiTheme="minorEastAsia" w:hAnsiTheme="minorEastAsia"/>
          <w:sz w:val="40"/>
          <w:szCs w:val="40"/>
        </w:rPr>
      </w:pPr>
    </w:p>
    <w:p w:rsidR="008C17E2" w:rsidRPr="00E36951" w:rsidRDefault="007C2FCA">
      <w:pPr>
        <w:spacing w:line="660" w:lineRule="exact"/>
        <w:jc w:val="center"/>
        <w:rPr>
          <w:rFonts w:asciiTheme="minorEastAsia" w:hAnsiTheme="minorEastAsia"/>
          <w:sz w:val="28"/>
          <w:szCs w:val="28"/>
        </w:rPr>
        <w:sectPr w:rsidR="008C17E2" w:rsidRPr="00E36951" w:rsidSect="000B312D">
          <w:footerReference w:type="default" r:id="rId8"/>
          <w:footerReference w:type="first" r:id="rId9"/>
          <w:endnotePr>
            <w:numFmt w:val="decimal"/>
          </w:endnotePr>
          <w:pgSz w:w="11907" w:h="16839"/>
          <w:pgMar w:top="1418" w:right="1134" w:bottom="1134" w:left="1304" w:header="1418" w:footer="851" w:gutter="0"/>
          <w:pgNumType w:start="0"/>
          <w:cols w:space="720"/>
          <w:titlePg/>
          <w:docGrid w:type="lines" w:linePitch="312" w:charSpace="6144"/>
        </w:sectPr>
      </w:pPr>
      <w:r w:rsidRPr="00E36951">
        <w:rPr>
          <w:rFonts w:asciiTheme="minorEastAsia" w:hAnsiTheme="minorEastAsia"/>
          <w:sz w:val="40"/>
          <w:szCs w:val="40"/>
        </w:rPr>
        <w:t>二</w:t>
      </w:r>
      <w:r w:rsidR="000B312D" w:rsidRPr="00E36951">
        <w:rPr>
          <w:rFonts w:asciiTheme="minorEastAsia" w:hAnsiTheme="minorEastAsia" w:hint="eastAsia"/>
          <w:sz w:val="40"/>
          <w:szCs w:val="40"/>
        </w:rPr>
        <w:t>零</w:t>
      </w:r>
      <w:r w:rsidRPr="00E36951">
        <w:rPr>
          <w:rFonts w:asciiTheme="minorEastAsia" w:hAnsiTheme="minorEastAsia"/>
          <w:sz w:val="40"/>
          <w:szCs w:val="40"/>
        </w:rPr>
        <w:t>一</w:t>
      </w:r>
      <w:r w:rsidRPr="00E36951">
        <w:rPr>
          <w:rFonts w:asciiTheme="minorEastAsia" w:hAnsiTheme="minorEastAsia" w:hint="eastAsia"/>
          <w:sz w:val="40"/>
          <w:szCs w:val="40"/>
        </w:rPr>
        <w:t>八</w:t>
      </w:r>
      <w:r w:rsidRPr="00E36951">
        <w:rPr>
          <w:rFonts w:asciiTheme="minorEastAsia" w:hAnsiTheme="minorEastAsia"/>
          <w:sz w:val="40"/>
          <w:szCs w:val="40"/>
        </w:rPr>
        <w:t>年</w:t>
      </w:r>
      <w:r w:rsidR="009C5FC5" w:rsidRPr="00E36951">
        <w:rPr>
          <w:rFonts w:asciiTheme="minorEastAsia" w:hAnsiTheme="minorEastAsia" w:hint="eastAsia"/>
          <w:sz w:val="40"/>
          <w:szCs w:val="40"/>
        </w:rPr>
        <w:t>六</w:t>
      </w:r>
      <w:r w:rsidRPr="00E36951">
        <w:rPr>
          <w:rFonts w:asciiTheme="minorEastAsia" w:hAnsiTheme="minorEastAsia"/>
          <w:sz w:val="40"/>
          <w:szCs w:val="40"/>
        </w:rPr>
        <w:t>月</w:t>
      </w:r>
      <w:bookmarkEnd w:id="0"/>
    </w:p>
    <w:p w:rsidR="008C17E2" w:rsidRDefault="007C2FC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C17E2" w:rsidRDefault="008C17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C17E2" w:rsidRDefault="007C2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C17E2" w:rsidRDefault="007C2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C17E2" w:rsidRDefault="007C2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C17E2" w:rsidRDefault="007C2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C17E2" w:rsidRDefault="007C2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C17E2" w:rsidRDefault="007C2FC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C17E2" w:rsidRDefault="007C2F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C17E2" w:rsidRDefault="008C17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C17E2" w:rsidRDefault="008C17E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8C17E2" w:rsidRDefault="007C2FCA">
      <w:pPr>
        <w:jc w:val="center"/>
        <w:rPr>
          <w:rFonts w:ascii="宋体" w:eastAsia="宋体" w:hAnsi="宋体"/>
          <w:b/>
          <w:sz w:val="44"/>
          <w:szCs w:val="44"/>
        </w:rPr>
      </w:pPr>
      <w:r>
        <w:rPr>
          <w:rFonts w:ascii="宋体" w:eastAsia="宋体" w:hAnsi="宋体"/>
          <w:b/>
          <w:sz w:val="44"/>
          <w:szCs w:val="44"/>
        </w:rPr>
        <w:lastRenderedPageBreak/>
        <w:t>第一章 招标公告</w:t>
      </w:r>
    </w:p>
    <w:p w:rsidR="008C17E2" w:rsidRDefault="004D245C">
      <w:pPr>
        <w:jc w:val="center"/>
        <w:rPr>
          <w:rFonts w:ascii="宋体" w:eastAsia="宋体" w:hAnsi="宋体"/>
          <w:b/>
          <w:sz w:val="44"/>
          <w:szCs w:val="44"/>
        </w:rPr>
      </w:pPr>
      <w:r>
        <w:rPr>
          <w:rFonts w:ascii="宋体" w:eastAsia="宋体" w:hAnsi="宋体"/>
          <w:b/>
          <w:sz w:val="44"/>
          <w:szCs w:val="44"/>
        </w:rPr>
        <w:t>建安政采公字〔2018〕</w:t>
      </w:r>
      <w:r w:rsidR="005D140B">
        <w:rPr>
          <w:rFonts w:ascii="宋体" w:eastAsia="宋体" w:hAnsi="宋体" w:hint="eastAsia"/>
          <w:b/>
          <w:sz w:val="44"/>
          <w:szCs w:val="44"/>
        </w:rPr>
        <w:t>26</w:t>
      </w:r>
      <w:r>
        <w:rPr>
          <w:rFonts w:ascii="宋体" w:eastAsia="宋体" w:hAnsi="宋体"/>
          <w:b/>
          <w:sz w:val="44"/>
          <w:szCs w:val="44"/>
        </w:rPr>
        <w:t>号</w:t>
      </w:r>
    </w:p>
    <w:p w:rsidR="008C17E2" w:rsidRDefault="008B2193">
      <w:pPr>
        <w:jc w:val="center"/>
        <w:rPr>
          <w:rFonts w:ascii="宋体" w:eastAsia="宋体" w:hAnsi="宋体"/>
          <w:b/>
          <w:sz w:val="44"/>
          <w:szCs w:val="44"/>
        </w:rPr>
      </w:pPr>
      <w:r>
        <w:rPr>
          <w:rFonts w:ascii="宋体" w:eastAsia="宋体" w:hAnsi="宋体"/>
          <w:b/>
          <w:sz w:val="44"/>
          <w:szCs w:val="44"/>
        </w:rPr>
        <w:t>许昌市建安区人民法院</w:t>
      </w:r>
    </w:p>
    <w:p w:rsidR="000B312D" w:rsidRDefault="005D140B">
      <w:pPr>
        <w:jc w:val="center"/>
        <w:rPr>
          <w:rFonts w:ascii="宋体" w:eastAsia="宋体" w:hAnsi="宋体"/>
          <w:b/>
          <w:sz w:val="44"/>
          <w:szCs w:val="44"/>
        </w:rPr>
      </w:pPr>
      <w:r>
        <w:rPr>
          <w:rFonts w:ascii="宋体" w:eastAsia="宋体" w:hAnsi="宋体" w:hint="eastAsia"/>
          <w:b/>
          <w:sz w:val="44"/>
          <w:szCs w:val="44"/>
        </w:rPr>
        <w:t>建安区</w:t>
      </w:r>
      <w:r w:rsidR="008B01A0">
        <w:rPr>
          <w:rFonts w:ascii="宋体" w:eastAsia="宋体" w:hAnsi="宋体" w:hint="eastAsia"/>
          <w:b/>
          <w:sz w:val="44"/>
          <w:szCs w:val="44"/>
        </w:rPr>
        <w:t>新能源电动轿车</w:t>
      </w:r>
    </w:p>
    <w:p w:rsidR="008C17E2" w:rsidRDefault="007C2FCA">
      <w:pPr>
        <w:jc w:val="center"/>
        <w:rPr>
          <w:rFonts w:ascii="宋体" w:eastAsia="宋体" w:hAnsi="宋体"/>
          <w:b/>
          <w:sz w:val="44"/>
          <w:szCs w:val="44"/>
        </w:rPr>
      </w:pPr>
      <w:r>
        <w:rPr>
          <w:rFonts w:ascii="宋体" w:eastAsia="宋体" w:hAnsi="宋体"/>
          <w:b/>
          <w:sz w:val="44"/>
          <w:szCs w:val="44"/>
        </w:rPr>
        <w:t>公开招标公告</w:t>
      </w:r>
    </w:p>
    <w:p w:rsidR="008C17E2" w:rsidRDefault="008C17E2">
      <w:pPr>
        <w:pStyle w:val="a8"/>
        <w:widowControl/>
        <w:shd w:val="clear" w:color="auto" w:fill="FFFFFF"/>
        <w:spacing w:line="315" w:lineRule="atLeast"/>
        <w:jc w:val="left"/>
        <w:rPr>
          <w:rFonts w:ascii="仿宋_GB2312" w:eastAsia="仿宋_GB2312" w:hAnsi="仿宋_GB2312" w:cs="仿宋_GB2312"/>
          <w:color w:val="000000"/>
          <w:sz w:val="32"/>
          <w:szCs w:val="32"/>
          <w:shd w:val="clear" w:color="auto" w:fill="FFFFFF"/>
        </w:rPr>
      </w:pPr>
    </w:p>
    <w:p w:rsidR="008C17E2" w:rsidRDefault="007C2FCA">
      <w:pPr>
        <w:pStyle w:val="a8"/>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1B1D3E">
        <w:rPr>
          <w:rFonts w:asciiTheme="minorEastAsia" w:eastAsiaTheme="minorEastAsia" w:hAnsiTheme="minorEastAsia" w:cs="仿宋_GB2312" w:hint="eastAsia"/>
          <w:color w:val="000000"/>
          <w:shd w:val="clear" w:color="auto" w:fill="FFFFFF"/>
        </w:rPr>
        <w:t>建安区法院新能源电动轿车</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4D245C">
        <w:rPr>
          <w:rFonts w:asciiTheme="minorEastAsia" w:eastAsiaTheme="minorEastAsia" w:hAnsiTheme="minorEastAsia" w:cs="仿宋_GB2312" w:hint="eastAsia"/>
          <w:color w:val="000000"/>
          <w:shd w:val="clear" w:color="auto" w:fill="FFFFFF"/>
        </w:rPr>
        <w:t>建安政采公字〔2018〕</w:t>
      </w:r>
      <w:r w:rsidR="005D140B">
        <w:rPr>
          <w:rFonts w:asciiTheme="minorEastAsia" w:eastAsiaTheme="minorEastAsia" w:hAnsiTheme="minorEastAsia" w:cs="仿宋_GB2312" w:hint="eastAsia"/>
          <w:color w:val="000000"/>
          <w:shd w:val="clear" w:color="auto" w:fill="FFFFFF"/>
        </w:rPr>
        <w:t>26</w:t>
      </w:r>
      <w:r w:rsidR="004D245C">
        <w:rPr>
          <w:rFonts w:asciiTheme="minorEastAsia" w:eastAsiaTheme="minorEastAsia" w:hAnsiTheme="minorEastAsia" w:cs="仿宋_GB2312" w:hint="eastAsia"/>
          <w:color w:val="000000"/>
          <w:shd w:val="clear" w:color="auto" w:fill="FFFFFF"/>
        </w:rPr>
        <w:t>号</w:t>
      </w:r>
      <w:r>
        <w:rPr>
          <w:rFonts w:asciiTheme="minorEastAsia" w:eastAsiaTheme="minorEastAsia" w:hAnsiTheme="minorEastAsia" w:cs="仿宋_GB2312" w:hint="eastAsia"/>
          <w:color w:val="000000"/>
          <w:shd w:val="clear" w:color="auto" w:fill="FFFFFF"/>
        </w:rPr>
        <w:t xml:space="preserve">  </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（三）采购方式：公开招标                                                                                                                          </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r w:rsidR="000B312D">
        <w:rPr>
          <w:rFonts w:asciiTheme="minorEastAsia" w:eastAsiaTheme="minorEastAsia" w:hAnsiTheme="minorEastAsia" w:cs="仿宋_GB2312" w:hint="eastAsia"/>
          <w:color w:val="000000"/>
          <w:shd w:val="clear" w:color="auto" w:fill="FFFFFF"/>
        </w:rPr>
        <w:t>新能源电动轿</w:t>
      </w:r>
      <w:r>
        <w:rPr>
          <w:rFonts w:asciiTheme="minorEastAsia" w:eastAsiaTheme="minorEastAsia" w:hAnsiTheme="minorEastAsia" w:cs="仿宋_GB2312" w:hint="eastAsia"/>
          <w:color w:val="000000"/>
          <w:shd w:val="clear" w:color="auto" w:fill="FFFFFF"/>
        </w:rPr>
        <w:t>车</w:t>
      </w:r>
      <w:r w:rsidR="000B312D">
        <w:rPr>
          <w:rFonts w:asciiTheme="minorEastAsia" w:eastAsiaTheme="minorEastAsia" w:hAnsiTheme="minorEastAsia" w:cs="仿宋_GB2312" w:hint="eastAsia"/>
          <w:color w:val="000000"/>
          <w:shd w:val="clear" w:color="auto" w:fill="FFFFFF"/>
        </w:rPr>
        <w:t>8辆</w:t>
      </w:r>
      <w:r>
        <w:rPr>
          <w:rFonts w:asciiTheme="minorEastAsia" w:eastAsiaTheme="minorEastAsia" w:hAnsiTheme="minorEastAsia" w:cs="仿宋_GB2312" w:hint="eastAsia"/>
          <w:color w:val="000000"/>
          <w:shd w:val="clear" w:color="auto" w:fill="FFFFFF"/>
        </w:rPr>
        <w:t>，具体要求详见招标文件</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D23C68">
        <w:rPr>
          <w:rFonts w:asciiTheme="minorEastAsia" w:eastAsiaTheme="minorEastAsia" w:hAnsiTheme="minorEastAsia" w:cs="仿宋_GB2312" w:hint="eastAsia"/>
          <w:color w:val="000000"/>
          <w:shd w:val="clear" w:color="auto" w:fill="FFFFFF"/>
        </w:rPr>
        <w:t>750400</w:t>
      </w:r>
      <w:r>
        <w:rPr>
          <w:rFonts w:asciiTheme="minorEastAsia" w:eastAsiaTheme="minorEastAsia" w:hAnsiTheme="minorEastAsia" w:cs="仿宋_GB2312" w:hint="eastAsia"/>
          <w:color w:val="000000"/>
          <w:shd w:val="clear" w:color="auto" w:fill="FFFFFF"/>
        </w:rPr>
        <w:t>.00 元（财政资金）。最高限价：</w:t>
      </w:r>
      <w:r w:rsidR="00D23C68">
        <w:rPr>
          <w:rFonts w:asciiTheme="minorEastAsia" w:eastAsiaTheme="minorEastAsia" w:hAnsiTheme="minorEastAsia" w:cs="仿宋_GB2312" w:hint="eastAsia"/>
          <w:color w:val="000000"/>
          <w:shd w:val="clear" w:color="auto" w:fill="FFFFFF"/>
        </w:rPr>
        <w:t>750400</w:t>
      </w:r>
      <w:r>
        <w:rPr>
          <w:rFonts w:asciiTheme="minorEastAsia" w:eastAsiaTheme="minorEastAsia" w:hAnsiTheme="minorEastAsia" w:cs="仿宋_GB2312" w:hint="eastAsia"/>
          <w:color w:val="000000"/>
          <w:shd w:val="clear" w:color="auto" w:fill="FFFFFF"/>
        </w:rPr>
        <w:t>.00 元。</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w:t>
      </w:r>
      <w:r w:rsidRPr="008856A3">
        <w:rPr>
          <w:rFonts w:asciiTheme="minorEastAsia" w:eastAsiaTheme="minorEastAsia" w:hAnsiTheme="minorEastAsia" w:cs="仿宋_GB2312" w:hint="eastAsia"/>
          <w:shd w:val="clear" w:color="auto" w:fill="FFFFFF"/>
        </w:rPr>
        <w:t>（服务、完工）时间 ：</w:t>
      </w:r>
      <w:r w:rsidR="008856A3" w:rsidRPr="008856A3">
        <w:rPr>
          <w:rFonts w:asciiTheme="minorEastAsia" w:eastAsiaTheme="minorEastAsia" w:hAnsiTheme="minorEastAsia" w:cs="仿宋_GB2312" w:hint="eastAsia"/>
          <w:shd w:val="clear" w:color="auto" w:fill="FFFFFF"/>
        </w:rPr>
        <w:t>20</w:t>
      </w:r>
      <w:r w:rsidRPr="008856A3">
        <w:rPr>
          <w:rFonts w:asciiTheme="minorEastAsia" w:eastAsiaTheme="minorEastAsia" w:hAnsiTheme="minorEastAsia" w:cs="仿宋_GB2312" w:hint="eastAsia"/>
          <w:shd w:val="clear" w:color="auto" w:fill="FFFFFF"/>
        </w:rPr>
        <w:t>日历天</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8B2193">
        <w:rPr>
          <w:rFonts w:asciiTheme="minorEastAsia" w:eastAsiaTheme="minorEastAsia" w:hAnsiTheme="minorEastAsia" w:cs="仿宋_GB2312" w:hint="eastAsia"/>
          <w:color w:val="000000"/>
          <w:shd w:val="clear" w:color="auto" w:fill="FFFFFF"/>
        </w:rPr>
        <w:t>许昌市建安区人民法院</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8D58A4" w:rsidRDefault="007C2FCA" w:rsidP="008D58A4">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（二）具有相应的经营范围；</w:t>
      </w:r>
    </w:p>
    <w:p w:rsidR="008C17E2" w:rsidRDefault="007C2FCA" w:rsidP="008D58A4">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(三)</w:t>
      </w:r>
      <w:r>
        <w:rPr>
          <w:rFonts w:asciiTheme="minorEastAsia" w:hAnsiTheme="minorEastAsia" w:cs="仿宋_GB2312"/>
          <w:color w:val="000000"/>
          <w:shd w:val="clear" w:color="auto" w:fill="FFFFFF"/>
        </w:rPr>
        <w:t xml:space="preserve"> </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（四）本次招标不接受联合体投标。</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 xml:space="preserve"> 300 </w:t>
      </w:r>
      <w:r>
        <w:rPr>
          <w:rFonts w:asciiTheme="minorEastAsia" w:eastAsiaTheme="minorEastAsia" w:hAnsiTheme="minorEastAsia" w:cs="仿宋_GB2312" w:hint="eastAsia"/>
          <w:color w:val="000000"/>
          <w:shd w:val="clear" w:color="auto" w:fill="FFFFFF"/>
        </w:rPr>
        <w:t xml:space="preserve"> 元/套，投标人在递交投标文件时向采购代理机构交纳采购文件费用，售后不退。</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6A5D46" w:rsidRPr="006A5D46">
        <w:rPr>
          <w:rFonts w:asciiTheme="minorEastAsia" w:eastAsiaTheme="minorEastAsia" w:hAnsiTheme="minorEastAsia" w:cs="仿宋_GB2312" w:hint="eastAsia"/>
          <w:color w:val="000000"/>
          <w:u w:val="single"/>
        </w:rPr>
        <w:t xml:space="preserve"> </w:t>
      </w:r>
      <w:r w:rsidR="00DA26D4">
        <w:rPr>
          <w:rFonts w:asciiTheme="minorEastAsia" w:eastAsiaTheme="minorEastAsia" w:hAnsiTheme="minorEastAsia" w:cs="仿宋_GB2312" w:hint="eastAsia"/>
          <w:color w:val="000000"/>
          <w:u w:val="single"/>
        </w:rPr>
        <w:t>7</w:t>
      </w:r>
      <w:r>
        <w:rPr>
          <w:rFonts w:asciiTheme="minorEastAsia" w:eastAsiaTheme="minorEastAsia" w:hAnsiTheme="minorEastAsia" w:cs="仿宋_GB2312" w:hint="eastAsia"/>
          <w:color w:val="000000"/>
        </w:rPr>
        <w:t>月</w:t>
      </w:r>
      <w:r>
        <w:rPr>
          <w:rFonts w:asciiTheme="minorEastAsia" w:eastAsiaTheme="minorEastAsia" w:hAnsiTheme="minorEastAsia" w:cs="仿宋_GB2312" w:hint="eastAsia"/>
          <w:color w:val="000000"/>
          <w:u w:val="single"/>
        </w:rPr>
        <w:t xml:space="preserve"> </w:t>
      </w:r>
      <w:r w:rsidR="00DA26D4">
        <w:rPr>
          <w:rFonts w:asciiTheme="minorEastAsia" w:eastAsiaTheme="minorEastAsia" w:hAnsiTheme="minorEastAsia" w:cs="仿宋_GB2312" w:hint="eastAsia"/>
          <w:color w:val="000000"/>
          <w:u w:val="single"/>
        </w:rPr>
        <w:t>19</w:t>
      </w:r>
      <w:r w:rsidR="006A5D46">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日</w:t>
      </w:r>
      <w:r w:rsidR="004D245C">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4D245C">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（二）开标地点：许昌市建安区兴业大厦四楼4165室。</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D56779">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本招标公告自发布之日起公告期限为5个工作日。</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8B2193">
        <w:rPr>
          <w:rFonts w:asciiTheme="minorEastAsia" w:eastAsiaTheme="minorEastAsia" w:hAnsiTheme="minorEastAsia" w:cs="仿宋_GB2312" w:hint="eastAsia"/>
          <w:color w:val="000000"/>
        </w:rPr>
        <w:t>许昌市建安区人民法院</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005A45" w:rsidRPr="00005A45">
        <w:rPr>
          <w:rFonts w:asciiTheme="minorEastAsia" w:eastAsiaTheme="minorEastAsia" w:hAnsiTheme="minorEastAsia" w:cs="仿宋_GB2312" w:hint="eastAsia"/>
          <w:color w:val="000000"/>
        </w:rPr>
        <w:t>河南省许昌市建安区魏庄街8号</w:t>
      </w:r>
    </w:p>
    <w:p w:rsidR="006A5D46"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EB1D30">
        <w:rPr>
          <w:rFonts w:asciiTheme="minorEastAsia" w:eastAsiaTheme="minorEastAsia" w:hAnsiTheme="minorEastAsia" w:cs="仿宋_GB2312" w:hint="eastAsia"/>
          <w:color w:val="000000"/>
        </w:rPr>
        <w:t>赵</w:t>
      </w:r>
      <w:r w:rsidR="005D0062">
        <w:rPr>
          <w:rFonts w:asciiTheme="minorEastAsia" w:eastAsiaTheme="minorEastAsia" w:hAnsiTheme="minorEastAsia" w:cs="仿宋_GB2312" w:hint="eastAsia"/>
          <w:color w:val="000000"/>
        </w:rPr>
        <w:t>建峰</w:t>
      </w:r>
      <w:r>
        <w:rPr>
          <w:rFonts w:asciiTheme="minorEastAsia" w:eastAsiaTheme="minorEastAsia" w:hAnsiTheme="minorEastAsia" w:cs="仿宋_GB2312" w:hint="eastAsia"/>
          <w:color w:val="000000"/>
        </w:rPr>
        <w:t xml:space="preserve">             联系电话：</w:t>
      </w:r>
      <w:r w:rsidR="00DA26D4">
        <w:rPr>
          <w:rFonts w:asciiTheme="minorEastAsia" w:eastAsiaTheme="minorEastAsia" w:hAnsiTheme="minorEastAsia" w:cs="仿宋_GB2312" w:hint="eastAsia"/>
          <w:color w:val="000000"/>
        </w:rPr>
        <w:t>17637955369</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w:t>
      </w:r>
      <w:r w:rsidR="006A5D46">
        <w:rPr>
          <w:rFonts w:eastAsiaTheme="minorEastAsia" w:hAnsi="Times New Roman" w:hint="eastAsia"/>
        </w:rPr>
        <w:t>许昌</w:t>
      </w:r>
      <w:r>
        <w:rPr>
          <w:rFonts w:eastAsia="Times New Roman" w:hAnsi="Times New Roman"/>
        </w:rPr>
        <w:t>建设工程项目管理有限公司</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6A5D46">
        <w:rPr>
          <w:rFonts w:asciiTheme="minorEastAsia" w:eastAsiaTheme="minorEastAsia" w:hAnsiTheme="minorEastAsia" w:cs="仿宋_GB2312" w:hint="eastAsia"/>
          <w:color w:val="000000"/>
        </w:rPr>
        <w:t>许昌市东泰街东泰大厦5楼513室</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6A5D46">
        <w:rPr>
          <w:rFonts w:asciiTheme="minorEastAsia" w:eastAsiaTheme="minorEastAsia" w:hAnsiTheme="minorEastAsia" w:cs="仿宋_GB2312" w:hint="eastAsia"/>
          <w:color w:val="000000"/>
        </w:rPr>
        <w:t>赵梦晓</w:t>
      </w:r>
      <w:r>
        <w:rPr>
          <w:rFonts w:asciiTheme="minorEastAsia" w:eastAsiaTheme="minorEastAsia" w:hAnsiTheme="minorEastAsia" w:cs="仿宋_GB2312" w:hint="eastAsia"/>
          <w:color w:val="000000"/>
        </w:rPr>
        <w:t xml:space="preserve">              联系电话：15</w:t>
      </w:r>
      <w:r w:rsidR="006A5D46">
        <w:rPr>
          <w:rFonts w:asciiTheme="minorEastAsia" w:eastAsiaTheme="minorEastAsia" w:hAnsiTheme="minorEastAsia" w:cs="仿宋_GB2312" w:hint="eastAsia"/>
          <w:color w:val="000000"/>
        </w:rPr>
        <w:t>837407860</w:t>
      </w:r>
    </w:p>
    <w:p w:rsidR="008C17E2" w:rsidRDefault="008C17E2">
      <w:pPr>
        <w:rPr>
          <w:rFonts w:asciiTheme="minorEastAsia" w:hAnsiTheme="minorEastAsia"/>
          <w:sz w:val="24"/>
          <w:szCs w:val="24"/>
        </w:rPr>
      </w:pPr>
    </w:p>
    <w:p w:rsidR="008C17E2" w:rsidRDefault="008C17E2">
      <w:pPr>
        <w:rPr>
          <w:rFonts w:asciiTheme="minorEastAsia" w:hAnsiTheme="minorEastAsia" w:cs="仿宋_GB2312"/>
          <w:color w:val="000000"/>
          <w:sz w:val="24"/>
          <w:szCs w:val="24"/>
          <w:shd w:val="clear" w:color="auto" w:fill="FFFFFF"/>
        </w:rPr>
      </w:pPr>
    </w:p>
    <w:p w:rsidR="008C17E2" w:rsidRDefault="007C2FCA">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6A5D46">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w:t>
      </w:r>
      <w:r w:rsidR="008B2193">
        <w:rPr>
          <w:rFonts w:asciiTheme="minorEastAsia" w:hAnsiTheme="minorEastAsia" w:cs="仿宋_GB2312" w:hint="eastAsia"/>
          <w:color w:val="000000"/>
          <w:sz w:val="24"/>
          <w:szCs w:val="24"/>
        </w:rPr>
        <w:t>许昌市建安区人民法院</w:t>
      </w:r>
      <w:r>
        <w:rPr>
          <w:rFonts w:asciiTheme="minorEastAsia" w:hAnsiTheme="minorEastAsia" w:cs="仿宋_GB2312" w:hint="eastAsia"/>
          <w:color w:val="000000"/>
          <w:sz w:val="24"/>
          <w:szCs w:val="24"/>
        </w:rPr>
        <w:t>（采购人全称）</w:t>
      </w:r>
    </w:p>
    <w:p w:rsidR="008C17E2" w:rsidRDefault="007C2FCA">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4D245C">
        <w:rPr>
          <w:rFonts w:asciiTheme="minorEastAsia" w:hAnsiTheme="minorEastAsia" w:cs="仿宋_GB2312" w:hint="eastAsia"/>
          <w:color w:val="000000"/>
          <w:sz w:val="24"/>
          <w:szCs w:val="24"/>
        </w:rPr>
        <w:t>六</w:t>
      </w:r>
      <w:r>
        <w:rPr>
          <w:rFonts w:asciiTheme="minorEastAsia" w:hAnsiTheme="minorEastAsia" w:cs="仿宋_GB2312" w:hint="eastAsia"/>
          <w:color w:val="000000"/>
          <w:sz w:val="24"/>
          <w:szCs w:val="24"/>
        </w:rPr>
        <w:t>月</w:t>
      </w:r>
      <w:r w:rsidR="00595B15">
        <w:rPr>
          <w:rFonts w:asciiTheme="minorEastAsia" w:hAnsiTheme="minorEastAsia" w:cs="仿宋_GB2312" w:hint="eastAsia"/>
          <w:color w:val="000000"/>
          <w:sz w:val="24"/>
          <w:szCs w:val="24"/>
        </w:rPr>
        <w:t>二十八</w:t>
      </w:r>
      <w:r>
        <w:rPr>
          <w:rFonts w:asciiTheme="minorEastAsia" w:hAnsiTheme="minorEastAsia" w:cs="仿宋_GB2312" w:hint="eastAsia"/>
          <w:color w:val="000000"/>
          <w:sz w:val="24"/>
          <w:szCs w:val="24"/>
        </w:rPr>
        <w:t>日</w:t>
      </w: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7C2FCA">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8C17E2" w:rsidRDefault="007C2FC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C17E2" w:rsidRDefault="008C17E2">
      <w:pPr>
        <w:pStyle w:val="a3"/>
        <w:ind w:firstLine="321"/>
        <w:rPr>
          <w:rFonts w:ascii="仿宋_GB2312" w:eastAsia="仿宋_GB2312"/>
          <w:b/>
          <w:sz w:val="32"/>
          <w:szCs w:val="32"/>
        </w:rPr>
      </w:pPr>
    </w:p>
    <w:p w:rsidR="008C17E2" w:rsidRDefault="007C2FC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C17E2" w:rsidRDefault="007C2FC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C17E2" w:rsidRDefault="007C2FC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color w:val="auto"/>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C17E2" w:rsidRDefault="007C2FC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C17E2" w:rsidRDefault="007C2FC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C17E2" w:rsidRDefault="007C2FC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C17E2" w:rsidRDefault="007C2FC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9"/>
            <w:rFonts w:hAnsi="宋体"/>
            <w:color w:val="auto"/>
            <w:sz w:val="24"/>
            <w:szCs w:val="24"/>
          </w:rPr>
          <w:t>http://221.14.6.70:8088/ggzy/</w:t>
        </w:r>
      </w:hyperlink>
      <w:r>
        <w:rPr>
          <w:rFonts w:hAnsi="宋体" w:hint="eastAsia"/>
          <w:color w:val="000000"/>
          <w:sz w:val="24"/>
          <w:szCs w:val="24"/>
        </w:rPr>
        <w:t>）。</w:t>
      </w:r>
    </w:p>
    <w:p w:rsidR="008C17E2" w:rsidRDefault="007C2FC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C17E2" w:rsidRDefault="007C2FC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Pr="00A23CD1" w:rsidRDefault="007C2FCA" w:rsidP="00A23CD1">
      <w:pPr>
        <w:numPr>
          <w:ilvl w:val="0"/>
          <w:numId w:val="3"/>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23CD1" w:rsidRPr="00D12DC2" w:rsidRDefault="00A23CD1" w:rsidP="00D12DC2">
      <w:pPr>
        <w:tabs>
          <w:tab w:val="left" w:pos="7095"/>
        </w:tabs>
        <w:spacing w:line="360" w:lineRule="auto"/>
        <w:contextualSpacing/>
        <w:rPr>
          <w:rFonts w:hAnsi="宋体"/>
          <w:b/>
          <w:color w:val="000000"/>
          <w:sz w:val="28"/>
          <w:szCs w:val="28"/>
        </w:rPr>
      </w:pPr>
      <w:r w:rsidRPr="00D12DC2">
        <w:rPr>
          <w:rFonts w:hAnsi="宋体" w:hint="eastAsia"/>
          <w:b/>
          <w:color w:val="000000"/>
          <w:sz w:val="28"/>
          <w:szCs w:val="28"/>
        </w:rPr>
        <w:t>★一、</w:t>
      </w:r>
      <w:r w:rsidR="00D12DC2" w:rsidRPr="00D12DC2">
        <w:rPr>
          <w:rFonts w:hAnsi="宋体" w:hint="eastAsia"/>
          <w:b/>
          <w:color w:val="000000"/>
          <w:sz w:val="28"/>
          <w:szCs w:val="28"/>
        </w:rPr>
        <w:t>采购内容及要求</w:t>
      </w:r>
      <w:r w:rsidRPr="00D12DC2">
        <w:rPr>
          <w:rFonts w:hAnsi="宋体" w:hint="eastAsia"/>
          <w:b/>
          <w:color w:val="000000"/>
          <w:sz w:val="28"/>
          <w:szCs w:val="28"/>
        </w:rPr>
        <w:t>：</w:t>
      </w:r>
    </w:p>
    <w:p w:rsidR="00D12DC2" w:rsidRPr="00D12DC2" w:rsidRDefault="00D12DC2" w:rsidP="00D12DC2">
      <w:pPr>
        <w:tabs>
          <w:tab w:val="left" w:pos="7095"/>
        </w:tabs>
        <w:spacing w:line="360" w:lineRule="auto"/>
        <w:contextualSpacing/>
        <w:rPr>
          <w:rFonts w:hAnsi="宋体"/>
          <w:color w:val="000000"/>
          <w:sz w:val="24"/>
          <w:szCs w:val="24"/>
        </w:rPr>
      </w:pPr>
      <w:r w:rsidRPr="00D12DC2">
        <w:rPr>
          <w:rFonts w:hAnsi="宋体" w:hint="eastAsia"/>
          <w:color w:val="000000"/>
          <w:sz w:val="24"/>
          <w:szCs w:val="24"/>
        </w:rPr>
        <w:t>1</w:t>
      </w:r>
      <w:r w:rsidRPr="00D12DC2">
        <w:rPr>
          <w:rFonts w:hAnsi="宋体" w:hint="eastAsia"/>
          <w:color w:val="000000"/>
          <w:sz w:val="24"/>
          <w:szCs w:val="24"/>
        </w:rPr>
        <w:t>、采购内容：新能源电动轿车</w:t>
      </w:r>
      <w:r w:rsidRPr="00D12DC2">
        <w:rPr>
          <w:rFonts w:hAnsi="宋体" w:hint="eastAsia"/>
          <w:color w:val="000000"/>
          <w:sz w:val="24"/>
          <w:szCs w:val="24"/>
        </w:rPr>
        <w:t>8</w:t>
      </w:r>
      <w:r w:rsidRPr="00D12DC2">
        <w:rPr>
          <w:rFonts w:hAnsi="宋体" w:hint="eastAsia"/>
          <w:color w:val="000000"/>
          <w:sz w:val="24"/>
          <w:szCs w:val="24"/>
        </w:rPr>
        <w:t>辆</w:t>
      </w:r>
    </w:p>
    <w:p w:rsidR="00D12DC2" w:rsidRPr="00D12DC2" w:rsidRDefault="00D12DC2" w:rsidP="00D12DC2">
      <w:pPr>
        <w:tabs>
          <w:tab w:val="left" w:pos="7095"/>
        </w:tabs>
        <w:spacing w:line="360" w:lineRule="auto"/>
        <w:contextualSpacing/>
        <w:rPr>
          <w:rFonts w:hAnsi="宋体"/>
          <w:color w:val="000000"/>
          <w:sz w:val="24"/>
          <w:szCs w:val="24"/>
        </w:rPr>
      </w:pPr>
      <w:r w:rsidRPr="00D12DC2">
        <w:rPr>
          <w:rFonts w:hAnsi="宋体" w:hint="eastAsia"/>
          <w:color w:val="000000"/>
          <w:sz w:val="24"/>
          <w:szCs w:val="24"/>
        </w:rPr>
        <w:t>2</w:t>
      </w:r>
      <w:r w:rsidRPr="00D12DC2">
        <w:rPr>
          <w:rFonts w:hAnsi="宋体" w:hint="eastAsia"/>
          <w:color w:val="000000"/>
          <w:sz w:val="24"/>
          <w:szCs w:val="24"/>
        </w:rPr>
        <w:t>、</w:t>
      </w:r>
      <w:r w:rsidR="00F57992">
        <w:rPr>
          <w:rFonts w:hAnsi="宋体" w:hint="eastAsia"/>
          <w:color w:val="000000"/>
          <w:sz w:val="24"/>
          <w:szCs w:val="24"/>
        </w:rPr>
        <w:t>车辆</w:t>
      </w:r>
      <w:r w:rsidRPr="00D12DC2">
        <w:rPr>
          <w:rFonts w:hAnsi="宋体" w:hint="eastAsia"/>
          <w:color w:val="000000"/>
          <w:sz w:val="24"/>
          <w:szCs w:val="24"/>
        </w:rPr>
        <w:t>基本配置</w:t>
      </w:r>
    </w:p>
    <w:tbl>
      <w:tblPr>
        <w:tblW w:w="9514" w:type="dxa"/>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825"/>
        <w:gridCol w:w="6"/>
        <w:gridCol w:w="1061"/>
        <w:gridCol w:w="11"/>
        <w:gridCol w:w="4410"/>
        <w:gridCol w:w="3201"/>
      </w:tblGrid>
      <w:tr w:rsidR="00C32198" w:rsidRPr="00A23CD1" w:rsidTr="00005A45">
        <w:trPr>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序号</w:t>
            </w:r>
          </w:p>
        </w:tc>
        <w:tc>
          <w:tcPr>
            <w:tcW w:w="106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类别</w:t>
            </w: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名    称</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参   数</w:t>
            </w:r>
          </w:p>
        </w:tc>
      </w:tr>
      <w:tr w:rsidR="00C32198" w:rsidRPr="00A23CD1" w:rsidTr="00005A45">
        <w:trPr>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1</w:t>
            </w:r>
          </w:p>
        </w:tc>
        <w:tc>
          <w:tcPr>
            <w:tcW w:w="1061" w:type="dxa"/>
            <w:vMerge w:val="restart"/>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基</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本</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参</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数</w:t>
            </w: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整车外形尺寸（长×宽×高）（</w:t>
            </w:r>
            <w:r w:rsidRPr="00A23CD1">
              <w:rPr>
                <w:rFonts w:asciiTheme="minorEastAsia" w:hAnsiTheme="minorEastAsia" w:cs="Times New Roman"/>
                <w:kern w:val="0"/>
                <w:sz w:val="24"/>
                <w:szCs w:val="24"/>
              </w:rPr>
              <w:t>mm</w:t>
            </w:r>
            <w:r w:rsidRPr="00A23CD1">
              <w:rPr>
                <w:rFonts w:asciiTheme="minorEastAsia" w:hAnsiTheme="minorEastAsia" w:cs="_5b8b_4f53"/>
                <w:kern w:val="0"/>
                <w:sz w:val="24"/>
                <w:szCs w:val="24"/>
              </w:rPr>
              <w:t>）</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4035×1738×1930</w:t>
            </w:r>
          </w:p>
        </w:tc>
      </w:tr>
      <w:tr w:rsidR="00C32198" w:rsidRPr="00A23CD1" w:rsidTr="00005A45">
        <w:trPr>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2</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轴距（</w:t>
            </w:r>
            <w:r w:rsidRPr="00A23CD1">
              <w:rPr>
                <w:rFonts w:asciiTheme="minorEastAsia" w:hAnsiTheme="minorEastAsia" w:cs="Times New Roman"/>
                <w:kern w:val="0"/>
                <w:sz w:val="24"/>
                <w:szCs w:val="24"/>
              </w:rPr>
              <w:t>mm</w:t>
            </w:r>
            <w:r w:rsidRPr="00A23CD1">
              <w:rPr>
                <w:rFonts w:asciiTheme="minorEastAsia" w:hAnsiTheme="minorEastAsia" w:cs="_5b8b_4f53"/>
                <w:kern w:val="0"/>
                <w:sz w:val="24"/>
                <w:szCs w:val="24"/>
              </w:rPr>
              <w:t>）</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2508</w:t>
            </w:r>
          </w:p>
        </w:tc>
      </w:tr>
      <w:tr w:rsidR="00C32198" w:rsidRPr="00A23CD1" w:rsidTr="00005A45">
        <w:trPr>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3</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前/后轮距（</w:t>
            </w:r>
            <w:r w:rsidRPr="00A23CD1">
              <w:rPr>
                <w:rFonts w:asciiTheme="minorEastAsia" w:hAnsiTheme="minorEastAsia" w:cs="Times New Roman"/>
                <w:kern w:val="0"/>
                <w:sz w:val="24"/>
                <w:szCs w:val="24"/>
              </w:rPr>
              <w:t>mm</w:t>
            </w:r>
            <w:r w:rsidRPr="00A23CD1">
              <w:rPr>
                <w:rFonts w:asciiTheme="minorEastAsia" w:hAnsiTheme="minorEastAsia" w:cs="_5b8b_4f53"/>
                <w:kern w:val="0"/>
                <w:sz w:val="24"/>
                <w:szCs w:val="24"/>
              </w:rPr>
              <w:t>）</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kern w:val="0"/>
                <w:sz w:val="24"/>
                <w:szCs w:val="24"/>
              </w:rPr>
              <w:t>1480/1475</w:t>
            </w:r>
          </w:p>
        </w:tc>
      </w:tr>
      <w:tr w:rsidR="00C32198" w:rsidRPr="00A23CD1" w:rsidTr="00005A45">
        <w:trPr>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4</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整备质量（kg）</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kern w:val="0"/>
                <w:sz w:val="24"/>
                <w:szCs w:val="24"/>
              </w:rPr>
              <w:t>1400</w:t>
            </w:r>
          </w:p>
        </w:tc>
      </w:tr>
      <w:tr w:rsidR="00C32198" w:rsidRPr="00A23CD1" w:rsidTr="00005A45">
        <w:trPr>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5</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乘员人数</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kern w:val="0"/>
                <w:sz w:val="24"/>
                <w:szCs w:val="24"/>
              </w:rPr>
              <w:t>5人</w:t>
            </w:r>
            <w:r w:rsidR="00885027">
              <w:rPr>
                <w:rFonts w:asciiTheme="minorEastAsia" w:hAnsiTheme="minorEastAsia" w:cs="Times New Roman" w:hint="eastAsia"/>
                <w:kern w:val="0"/>
                <w:sz w:val="24"/>
                <w:szCs w:val="24"/>
              </w:rPr>
              <w:t>或7人</w:t>
            </w:r>
          </w:p>
        </w:tc>
      </w:tr>
      <w:tr w:rsidR="00C32198" w:rsidRPr="00A23CD1" w:rsidTr="00005A45">
        <w:trPr>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6</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前/后轮胎规格</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color w:val="000000"/>
                <w:kern w:val="0"/>
                <w:sz w:val="24"/>
                <w:szCs w:val="24"/>
              </w:rPr>
              <w:t>205/60R16</w:t>
            </w:r>
          </w:p>
        </w:tc>
      </w:tr>
      <w:tr w:rsidR="00C32198" w:rsidRPr="00A23CD1" w:rsidTr="00005A45">
        <w:trPr>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7</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前/后悬架系统</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前麦弗逊独立悬架/后</w:t>
            </w:r>
            <w:r w:rsidRPr="00A23CD1">
              <w:rPr>
                <w:rFonts w:asciiTheme="minorEastAsia" w:hAnsiTheme="minorEastAsia" w:cs="_5b8b_4f53"/>
                <w:color w:val="333333"/>
                <w:kern w:val="0"/>
                <w:sz w:val="24"/>
                <w:szCs w:val="24"/>
                <w:shd w:val="clear" w:color="auto" w:fill="F0F3F8"/>
              </w:rPr>
              <w:t>拖曳臂式后悬架</w:t>
            </w:r>
          </w:p>
        </w:tc>
      </w:tr>
      <w:tr w:rsidR="00C32198" w:rsidRPr="00A23CD1" w:rsidTr="00005A45">
        <w:trPr>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8</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驱动形式</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前置前驱</w:t>
            </w:r>
          </w:p>
        </w:tc>
      </w:tr>
      <w:tr w:rsidR="00C32198" w:rsidRPr="00A23CD1" w:rsidTr="00005A45">
        <w:trPr>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9</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制动系统</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color w:val="000000"/>
                <w:kern w:val="0"/>
                <w:sz w:val="24"/>
                <w:szCs w:val="24"/>
                <w:shd w:val="clear" w:color="auto" w:fill="FFFFFF"/>
              </w:rPr>
              <w:t>前通风盘式/后通风盘式+双管路+真空助力</w:t>
            </w:r>
          </w:p>
        </w:tc>
      </w:tr>
      <w:tr w:rsidR="00C32198" w:rsidRPr="00A23CD1" w:rsidTr="00005A45">
        <w:trPr>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10</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变速器</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电子换挡无级变速</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11</w:t>
            </w:r>
          </w:p>
        </w:tc>
        <w:tc>
          <w:tcPr>
            <w:tcW w:w="1061" w:type="dxa"/>
            <w:vMerge w:val="restart"/>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驱</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动</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电</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机</w:t>
            </w: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电机形式</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无刷交流</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12</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电机额定功率（kw）</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kern w:val="0"/>
                <w:sz w:val="24"/>
                <w:szCs w:val="24"/>
              </w:rPr>
              <w:t>10</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13</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电机最高转速（r/min）</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kern w:val="0"/>
                <w:sz w:val="24"/>
                <w:szCs w:val="24"/>
              </w:rPr>
              <w:t>6000</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14</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电机最大扭矩（N.m）</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kern w:val="0"/>
                <w:sz w:val="24"/>
                <w:szCs w:val="24"/>
              </w:rPr>
              <w:t>120</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15</w:t>
            </w:r>
          </w:p>
        </w:tc>
        <w:tc>
          <w:tcPr>
            <w:tcW w:w="1061" w:type="dxa"/>
            <w:vMerge w:val="restart"/>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动</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力</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电</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池</w:t>
            </w: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蓄电池类型</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胶体免维护电池（电池可选品牌）</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16</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蓄电池容量（Ah）</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Pr>
                <w:rFonts w:asciiTheme="minorEastAsia" w:hAnsiTheme="minorEastAsia" w:cs="Times New Roman" w:hint="eastAsia"/>
                <w:kern w:val="0"/>
                <w:sz w:val="24"/>
                <w:szCs w:val="24"/>
              </w:rPr>
              <w:t>225</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17</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蓄电池组总电压（V）</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Pr>
                <w:rFonts w:asciiTheme="minorEastAsia" w:hAnsiTheme="minorEastAsia" w:cs="Times New Roman" w:hint="eastAsia"/>
                <w:b/>
                <w:kern w:val="0"/>
                <w:sz w:val="24"/>
                <w:szCs w:val="24"/>
              </w:rPr>
              <w:t>高密度</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18</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循环使用寿命（次）</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kern w:val="0"/>
                <w:sz w:val="24"/>
                <w:szCs w:val="24"/>
              </w:rPr>
              <w:t>≥</w:t>
            </w:r>
            <w:r>
              <w:rPr>
                <w:rFonts w:asciiTheme="minorEastAsia" w:hAnsiTheme="minorEastAsia" w:cs="Times New Roman" w:hint="eastAsia"/>
                <w:kern w:val="0"/>
                <w:sz w:val="24"/>
                <w:szCs w:val="24"/>
              </w:rPr>
              <w:t>1000</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19</w:t>
            </w:r>
          </w:p>
        </w:tc>
        <w:tc>
          <w:tcPr>
            <w:tcW w:w="1061" w:type="dxa"/>
            <w:vMerge w:val="restart"/>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性</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能</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lastRenderedPageBreak/>
              <w:t>指</w:t>
            </w:r>
          </w:p>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标</w:t>
            </w: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lastRenderedPageBreak/>
              <w:t>最高车速 (km/h)</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kern w:val="0"/>
                <w:sz w:val="24"/>
                <w:szCs w:val="24"/>
              </w:rPr>
              <w:t>75</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20</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续航里程 (km)</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b/>
                <w:kern w:val="0"/>
                <w:sz w:val="24"/>
                <w:szCs w:val="24"/>
              </w:rPr>
              <w:t>1</w:t>
            </w:r>
            <w:r>
              <w:rPr>
                <w:rFonts w:asciiTheme="minorEastAsia" w:hAnsiTheme="minorEastAsia" w:cs="Times New Roman" w:hint="eastAsia"/>
                <w:b/>
                <w:kern w:val="0"/>
                <w:sz w:val="24"/>
                <w:szCs w:val="24"/>
              </w:rPr>
              <w:t>8</w:t>
            </w:r>
            <w:r w:rsidRPr="00A23CD1">
              <w:rPr>
                <w:rFonts w:asciiTheme="minorEastAsia" w:hAnsiTheme="minorEastAsia" w:cs="Times New Roman"/>
                <w:b/>
                <w:kern w:val="0"/>
                <w:sz w:val="24"/>
                <w:szCs w:val="24"/>
              </w:rPr>
              <w:t>0~</w:t>
            </w:r>
            <w:r>
              <w:rPr>
                <w:rFonts w:asciiTheme="minorEastAsia" w:hAnsiTheme="minorEastAsia" w:cs="Times New Roman" w:hint="eastAsia"/>
                <w:b/>
                <w:kern w:val="0"/>
                <w:sz w:val="24"/>
                <w:szCs w:val="24"/>
              </w:rPr>
              <w:t>20</w:t>
            </w:r>
            <w:r w:rsidRPr="00A23CD1">
              <w:rPr>
                <w:rFonts w:asciiTheme="minorEastAsia" w:hAnsiTheme="minorEastAsia" w:cs="Times New Roman"/>
                <w:b/>
                <w:kern w:val="0"/>
                <w:sz w:val="24"/>
                <w:szCs w:val="24"/>
              </w:rPr>
              <w:t>0</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21</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最小转弯半径（</w:t>
            </w:r>
            <w:r w:rsidRPr="00A23CD1">
              <w:rPr>
                <w:rFonts w:asciiTheme="minorEastAsia" w:hAnsiTheme="minorEastAsia" w:cs="Times New Roman"/>
                <w:kern w:val="0"/>
                <w:sz w:val="24"/>
                <w:szCs w:val="24"/>
              </w:rPr>
              <w:t>m</w:t>
            </w:r>
            <w:r w:rsidRPr="00A23CD1">
              <w:rPr>
                <w:rFonts w:asciiTheme="minorEastAsia" w:hAnsiTheme="minorEastAsia" w:cs="_5b8b_4f53"/>
                <w:kern w:val="0"/>
                <w:sz w:val="24"/>
                <w:szCs w:val="24"/>
              </w:rPr>
              <w:t>）</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kern w:val="0"/>
                <w:sz w:val="24"/>
                <w:szCs w:val="24"/>
              </w:rPr>
              <w:t>≤5</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lastRenderedPageBreak/>
              <w:t>22</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最小离地间隙（</w:t>
            </w:r>
            <w:r w:rsidRPr="00A23CD1">
              <w:rPr>
                <w:rFonts w:asciiTheme="minorEastAsia" w:hAnsiTheme="minorEastAsia" w:cs="Times New Roman"/>
                <w:kern w:val="0"/>
                <w:sz w:val="24"/>
                <w:szCs w:val="24"/>
              </w:rPr>
              <w:t>mm</w:t>
            </w:r>
            <w:r w:rsidRPr="00A23CD1">
              <w:rPr>
                <w:rFonts w:asciiTheme="minorEastAsia" w:hAnsiTheme="minorEastAsia" w:cs="_5b8b_4f53"/>
                <w:kern w:val="0"/>
                <w:sz w:val="24"/>
                <w:szCs w:val="24"/>
              </w:rPr>
              <w:t>）</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kern w:val="0"/>
                <w:sz w:val="24"/>
                <w:szCs w:val="24"/>
              </w:rPr>
              <w:t>≥150</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lastRenderedPageBreak/>
              <w:t>23</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最大爬坡度（%）</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Times New Roman"/>
                <w:kern w:val="0"/>
                <w:sz w:val="24"/>
                <w:szCs w:val="24"/>
              </w:rPr>
              <w:t>≥20</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24</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百公里耗电量（kwh）</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15</w:t>
            </w:r>
          </w:p>
        </w:tc>
      </w:tr>
      <w:tr w:rsidR="00C32198" w:rsidRPr="00A23CD1" w:rsidTr="00005A45">
        <w:trPr>
          <w:cantSplit/>
          <w:trHeight w:val="397"/>
          <w:jc w:val="center"/>
        </w:trPr>
        <w:tc>
          <w:tcPr>
            <w:tcW w:w="83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ind w:left="425" w:hanging="425"/>
              <w:jc w:val="center"/>
              <w:rPr>
                <w:rFonts w:asciiTheme="minorEastAsia" w:hAnsiTheme="minorEastAsia"/>
                <w:sz w:val="24"/>
                <w:szCs w:val="24"/>
              </w:rPr>
            </w:pPr>
            <w:r>
              <w:rPr>
                <w:rFonts w:asciiTheme="minorEastAsia" w:hAnsiTheme="minorEastAsia" w:hint="eastAsia"/>
                <w:sz w:val="24"/>
                <w:szCs w:val="24"/>
              </w:rPr>
              <w:t>25</w:t>
            </w:r>
          </w:p>
        </w:tc>
        <w:tc>
          <w:tcPr>
            <w:tcW w:w="1061" w:type="dxa"/>
            <w:vMerge/>
            <w:shd w:val="clear" w:color="auto" w:fill="FFFFFF"/>
            <w:tcMar>
              <w:left w:w="108" w:type="dxa"/>
              <w:right w:w="108" w:type="dxa"/>
            </w:tcMar>
            <w:vAlign w:val="center"/>
          </w:tcPr>
          <w:p w:rsidR="00C32198" w:rsidRPr="00A23CD1" w:rsidRDefault="00C32198" w:rsidP="00005A45">
            <w:pPr>
              <w:rPr>
                <w:rFonts w:asciiTheme="minorEastAsia" w:hAnsiTheme="minorEastAsia" w:cs="宋体"/>
                <w:sz w:val="24"/>
                <w:szCs w:val="24"/>
              </w:rPr>
            </w:pPr>
          </w:p>
        </w:tc>
        <w:tc>
          <w:tcPr>
            <w:tcW w:w="4421" w:type="dxa"/>
            <w:gridSpan w:val="2"/>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rPr>
                <w:rFonts w:asciiTheme="minorEastAsia" w:hAnsiTheme="minorEastAsia"/>
                <w:sz w:val="24"/>
                <w:szCs w:val="24"/>
              </w:rPr>
            </w:pPr>
            <w:r w:rsidRPr="00A23CD1">
              <w:rPr>
                <w:rFonts w:asciiTheme="minorEastAsia" w:hAnsiTheme="minorEastAsia" w:cs="_5b8b_4f53"/>
                <w:kern w:val="0"/>
                <w:sz w:val="24"/>
                <w:szCs w:val="24"/>
              </w:rPr>
              <w:t>充电时间（h）</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20" w:lineRule="atLeast"/>
              <w:jc w:val="center"/>
              <w:rPr>
                <w:rFonts w:asciiTheme="minorEastAsia" w:hAnsiTheme="minorEastAsia"/>
                <w:sz w:val="24"/>
                <w:szCs w:val="24"/>
              </w:rPr>
            </w:pPr>
            <w:r w:rsidRPr="00A23CD1">
              <w:rPr>
                <w:rFonts w:asciiTheme="minorEastAsia" w:hAnsiTheme="minorEastAsia" w:cs="_5b8b_4f53"/>
                <w:kern w:val="0"/>
                <w:sz w:val="24"/>
                <w:szCs w:val="24"/>
              </w:rPr>
              <w:t>8～10</w:t>
            </w:r>
          </w:p>
        </w:tc>
      </w:tr>
      <w:tr w:rsidR="00C32198" w:rsidRPr="00A23CD1" w:rsidTr="00005A45">
        <w:trPr>
          <w:cantSplit/>
          <w:trHeight w:val="397"/>
          <w:jc w:val="center"/>
        </w:trPr>
        <w:tc>
          <w:tcPr>
            <w:tcW w:w="825"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ind w:left="425" w:hanging="425"/>
              <w:jc w:val="center"/>
              <w:rPr>
                <w:rFonts w:asciiTheme="minorEastAsia" w:hAnsiTheme="minorEastAsia"/>
                <w:sz w:val="24"/>
                <w:szCs w:val="24"/>
              </w:rPr>
            </w:pPr>
            <w:r>
              <w:rPr>
                <w:rFonts w:asciiTheme="minorEastAsia" w:hAnsiTheme="minorEastAsia" w:hint="eastAsia"/>
                <w:sz w:val="24"/>
                <w:szCs w:val="24"/>
              </w:rPr>
              <w:t>26</w:t>
            </w:r>
          </w:p>
        </w:tc>
        <w:tc>
          <w:tcPr>
            <w:tcW w:w="1078" w:type="dxa"/>
            <w:gridSpan w:val="3"/>
            <w:vMerge w:val="restart"/>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其</w:t>
            </w:r>
          </w:p>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他</w:t>
            </w:r>
          </w:p>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配</w:t>
            </w:r>
          </w:p>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置</w:t>
            </w:r>
          </w:p>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 </w:t>
            </w:r>
          </w:p>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 </w:t>
            </w:r>
          </w:p>
          <w:p w:rsidR="00C32198" w:rsidRPr="00A23CD1" w:rsidRDefault="00C32198" w:rsidP="00005A45">
            <w:pPr>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 </w:t>
            </w:r>
          </w:p>
        </w:tc>
        <w:tc>
          <w:tcPr>
            <w:tcW w:w="4410"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空调系统</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电动冷暖空调</w:t>
            </w:r>
          </w:p>
        </w:tc>
      </w:tr>
      <w:tr w:rsidR="00C32198" w:rsidRPr="00A23CD1" w:rsidTr="00005A45">
        <w:trPr>
          <w:cantSplit/>
          <w:trHeight w:val="397"/>
          <w:jc w:val="center"/>
        </w:trPr>
        <w:tc>
          <w:tcPr>
            <w:tcW w:w="825"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ind w:left="425" w:hanging="425"/>
              <w:jc w:val="center"/>
              <w:rPr>
                <w:rFonts w:asciiTheme="minorEastAsia" w:hAnsiTheme="minorEastAsia"/>
                <w:sz w:val="24"/>
                <w:szCs w:val="24"/>
              </w:rPr>
            </w:pPr>
            <w:r>
              <w:rPr>
                <w:rFonts w:asciiTheme="minorEastAsia" w:hAnsiTheme="minorEastAsia" w:hint="eastAsia"/>
                <w:sz w:val="24"/>
                <w:szCs w:val="24"/>
              </w:rPr>
              <w:t>27</w:t>
            </w:r>
          </w:p>
        </w:tc>
        <w:tc>
          <w:tcPr>
            <w:tcW w:w="1078" w:type="dxa"/>
            <w:gridSpan w:val="3"/>
            <w:vMerge/>
            <w:shd w:val="clear" w:color="auto" w:fill="FFFFFF"/>
            <w:tcMar>
              <w:left w:w="108" w:type="dxa"/>
              <w:right w:w="108" w:type="dxa"/>
            </w:tcMar>
            <w:vAlign w:val="center"/>
          </w:tcPr>
          <w:p w:rsidR="00C32198" w:rsidRPr="00A23CD1" w:rsidRDefault="00C32198" w:rsidP="00005A45">
            <w:pPr>
              <w:spacing w:before="100" w:beforeAutospacing="1" w:after="100" w:afterAutospacing="1" w:line="360" w:lineRule="atLeast"/>
              <w:jc w:val="center"/>
              <w:rPr>
                <w:rFonts w:asciiTheme="minorEastAsia" w:hAnsiTheme="minorEastAsia" w:cs="宋体"/>
                <w:sz w:val="24"/>
                <w:szCs w:val="24"/>
              </w:rPr>
            </w:pPr>
          </w:p>
        </w:tc>
        <w:tc>
          <w:tcPr>
            <w:tcW w:w="4410"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门锁</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中控锁</w:t>
            </w:r>
          </w:p>
        </w:tc>
      </w:tr>
      <w:tr w:rsidR="00C32198" w:rsidRPr="00A23CD1" w:rsidTr="00005A45">
        <w:trPr>
          <w:cantSplit/>
          <w:trHeight w:val="397"/>
          <w:jc w:val="center"/>
        </w:trPr>
        <w:tc>
          <w:tcPr>
            <w:tcW w:w="825"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ind w:left="425" w:hanging="425"/>
              <w:jc w:val="center"/>
              <w:rPr>
                <w:rFonts w:asciiTheme="minorEastAsia" w:hAnsiTheme="minorEastAsia"/>
                <w:sz w:val="24"/>
                <w:szCs w:val="24"/>
              </w:rPr>
            </w:pPr>
            <w:r>
              <w:rPr>
                <w:rFonts w:asciiTheme="minorEastAsia" w:hAnsiTheme="minorEastAsia" w:hint="eastAsia"/>
                <w:sz w:val="24"/>
                <w:szCs w:val="24"/>
              </w:rPr>
              <w:t>28</w:t>
            </w:r>
          </w:p>
        </w:tc>
        <w:tc>
          <w:tcPr>
            <w:tcW w:w="1078" w:type="dxa"/>
            <w:gridSpan w:val="3"/>
            <w:vMerge/>
            <w:shd w:val="clear" w:color="auto" w:fill="FFFFFF"/>
            <w:tcMar>
              <w:left w:w="108" w:type="dxa"/>
              <w:right w:w="108" w:type="dxa"/>
            </w:tcMar>
            <w:vAlign w:val="center"/>
          </w:tcPr>
          <w:p w:rsidR="00C32198" w:rsidRPr="00A23CD1" w:rsidRDefault="00C32198" w:rsidP="00005A45">
            <w:pPr>
              <w:spacing w:before="100" w:beforeAutospacing="1" w:after="100" w:afterAutospacing="1" w:line="360" w:lineRule="atLeast"/>
              <w:jc w:val="center"/>
              <w:rPr>
                <w:rFonts w:asciiTheme="minorEastAsia" w:hAnsiTheme="minorEastAsia" w:cs="宋体"/>
                <w:sz w:val="24"/>
                <w:szCs w:val="24"/>
              </w:rPr>
            </w:pPr>
          </w:p>
        </w:tc>
        <w:tc>
          <w:tcPr>
            <w:tcW w:w="4410"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车窗</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前后电动车窗</w:t>
            </w:r>
          </w:p>
        </w:tc>
      </w:tr>
      <w:tr w:rsidR="00C32198" w:rsidRPr="00A23CD1" w:rsidTr="00005A45">
        <w:trPr>
          <w:cantSplit/>
          <w:trHeight w:val="397"/>
          <w:jc w:val="center"/>
        </w:trPr>
        <w:tc>
          <w:tcPr>
            <w:tcW w:w="825"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ind w:left="425" w:hanging="425"/>
              <w:jc w:val="center"/>
              <w:rPr>
                <w:rFonts w:asciiTheme="minorEastAsia" w:hAnsiTheme="minorEastAsia"/>
                <w:sz w:val="24"/>
                <w:szCs w:val="24"/>
              </w:rPr>
            </w:pPr>
            <w:r>
              <w:rPr>
                <w:rFonts w:asciiTheme="minorEastAsia" w:hAnsiTheme="minorEastAsia" w:hint="eastAsia"/>
                <w:sz w:val="24"/>
                <w:szCs w:val="24"/>
              </w:rPr>
              <w:t>29</w:t>
            </w:r>
          </w:p>
        </w:tc>
        <w:tc>
          <w:tcPr>
            <w:tcW w:w="1078" w:type="dxa"/>
            <w:gridSpan w:val="3"/>
            <w:vMerge/>
            <w:shd w:val="clear" w:color="auto" w:fill="FFFFFF"/>
            <w:tcMar>
              <w:left w:w="108" w:type="dxa"/>
              <w:right w:w="108" w:type="dxa"/>
            </w:tcMar>
            <w:vAlign w:val="center"/>
          </w:tcPr>
          <w:p w:rsidR="00C32198" w:rsidRPr="00A23CD1" w:rsidRDefault="00C32198" w:rsidP="00005A45">
            <w:pPr>
              <w:spacing w:before="100" w:beforeAutospacing="1" w:after="100" w:afterAutospacing="1" w:line="360" w:lineRule="atLeast"/>
              <w:jc w:val="center"/>
              <w:rPr>
                <w:rFonts w:asciiTheme="minorEastAsia" w:hAnsiTheme="minorEastAsia" w:cs="宋体"/>
                <w:sz w:val="24"/>
                <w:szCs w:val="24"/>
              </w:rPr>
            </w:pPr>
          </w:p>
        </w:tc>
        <w:tc>
          <w:tcPr>
            <w:tcW w:w="4410"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车顶平台</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b/>
                <w:kern w:val="0"/>
                <w:sz w:val="24"/>
                <w:szCs w:val="24"/>
              </w:rPr>
              <w:t>一体式警用装备</w:t>
            </w:r>
            <w:r>
              <w:rPr>
                <w:rFonts w:asciiTheme="minorEastAsia" w:hAnsiTheme="minorEastAsia" w:cs="_5b8b_4f53" w:hint="eastAsia"/>
                <w:b/>
                <w:kern w:val="0"/>
                <w:sz w:val="24"/>
                <w:szCs w:val="24"/>
              </w:rPr>
              <w:t>平台</w:t>
            </w:r>
          </w:p>
        </w:tc>
      </w:tr>
      <w:tr w:rsidR="00C32198" w:rsidRPr="00A23CD1" w:rsidTr="00005A45">
        <w:trPr>
          <w:cantSplit/>
          <w:trHeight w:val="397"/>
          <w:jc w:val="center"/>
        </w:trPr>
        <w:tc>
          <w:tcPr>
            <w:tcW w:w="825"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ind w:left="425" w:hanging="425"/>
              <w:jc w:val="center"/>
              <w:rPr>
                <w:rFonts w:asciiTheme="minorEastAsia" w:hAnsiTheme="minorEastAsia"/>
                <w:sz w:val="24"/>
                <w:szCs w:val="24"/>
              </w:rPr>
            </w:pPr>
            <w:r>
              <w:rPr>
                <w:rFonts w:asciiTheme="minorEastAsia" w:hAnsiTheme="minorEastAsia" w:hint="eastAsia"/>
                <w:sz w:val="24"/>
                <w:szCs w:val="24"/>
              </w:rPr>
              <w:t>30</w:t>
            </w:r>
          </w:p>
        </w:tc>
        <w:tc>
          <w:tcPr>
            <w:tcW w:w="1078" w:type="dxa"/>
            <w:gridSpan w:val="3"/>
            <w:vMerge/>
            <w:shd w:val="clear" w:color="auto" w:fill="FFFFFF"/>
            <w:tcMar>
              <w:left w:w="108" w:type="dxa"/>
              <w:right w:w="108" w:type="dxa"/>
            </w:tcMar>
            <w:vAlign w:val="center"/>
          </w:tcPr>
          <w:p w:rsidR="00C32198" w:rsidRPr="00A23CD1" w:rsidRDefault="00C32198" w:rsidP="00005A45">
            <w:pPr>
              <w:spacing w:before="100" w:beforeAutospacing="1" w:after="100" w:afterAutospacing="1" w:line="360" w:lineRule="atLeast"/>
              <w:jc w:val="center"/>
              <w:rPr>
                <w:rFonts w:asciiTheme="minorEastAsia" w:hAnsiTheme="minorEastAsia" w:cs="宋体"/>
                <w:sz w:val="24"/>
                <w:szCs w:val="24"/>
              </w:rPr>
            </w:pPr>
          </w:p>
        </w:tc>
        <w:tc>
          <w:tcPr>
            <w:tcW w:w="4410"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宣传系统</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Times New Roman"/>
                <w:kern w:val="0"/>
                <w:sz w:val="24"/>
                <w:szCs w:val="24"/>
              </w:rPr>
              <w:t>LED防水屏（640*160）</w:t>
            </w:r>
          </w:p>
        </w:tc>
      </w:tr>
      <w:tr w:rsidR="00C32198" w:rsidRPr="00A23CD1" w:rsidTr="00005A45">
        <w:trPr>
          <w:cantSplit/>
          <w:trHeight w:val="397"/>
          <w:jc w:val="center"/>
        </w:trPr>
        <w:tc>
          <w:tcPr>
            <w:tcW w:w="825"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ind w:left="425" w:hanging="425"/>
              <w:jc w:val="center"/>
              <w:rPr>
                <w:rFonts w:asciiTheme="minorEastAsia" w:hAnsiTheme="minorEastAsia"/>
                <w:sz w:val="24"/>
                <w:szCs w:val="24"/>
              </w:rPr>
            </w:pPr>
            <w:r>
              <w:rPr>
                <w:rFonts w:asciiTheme="minorEastAsia" w:hAnsiTheme="minorEastAsia" w:hint="eastAsia"/>
                <w:sz w:val="24"/>
                <w:szCs w:val="24"/>
              </w:rPr>
              <w:t>31</w:t>
            </w:r>
          </w:p>
        </w:tc>
        <w:tc>
          <w:tcPr>
            <w:tcW w:w="1078" w:type="dxa"/>
            <w:gridSpan w:val="3"/>
            <w:vMerge/>
            <w:shd w:val="clear" w:color="auto" w:fill="FFFFFF"/>
            <w:tcMar>
              <w:left w:w="108" w:type="dxa"/>
              <w:right w:w="108" w:type="dxa"/>
            </w:tcMar>
            <w:vAlign w:val="center"/>
          </w:tcPr>
          <w:p w:rsidR="00C32198" w:rsidRPr="00A23CD1" w:rsidRDefault="00C32198" w:rsidP="00005A45">
            <w:pPr>
              <w:spacing w:before="100" w:beforeAutospacing="1" w:after="100" w:afterAutospacing="1" w:line="360" w:lineRule="atLeast"/>
              <w:jc w:val="center"/>
              <w:rPr>
                <w:rFonts w:asciiTheme="minorEastAsia" w:hAnsiTheme="minorEastAsia" w:cs="宋体"/>
                <w:sz w:val="24"/>
                <w:szCs w:val="24"/>
              </w:rPr>
            </w:pPr>
          </w:p>
        </w:tc>
        <w:tc>
          <w:tcPr>
            <w:tcW w:w="4410"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警灯警示系统</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爆闪杠灯4只、蜗牛警灯2只</w:t>
            </w:r>
          </w:p>
        </w:tc>
      </w:tr>
      <w:tr w:rsidR="0070780C" w:rsidRPr="00A23CD1" w:rsidTr="00005A45">
        <w:trPr>
          <w:cantSplit/>
          <w:trHeight w:val="397"/>
          <w:jc w:val="center"/>
        </w:trPr>
        <w:tc>
          <w:tcPr>
            <w:tcW w:w="825" w:type="dxa"/>
            <w:shd w:val="clear" w:color="auto" w:fill="FFFFFF"/>
            <w:tcMar>
              <w:left w:w="108" w:type="dxa"/>
              <w:right w:w="108" w:type="dxa"/>
            </w:tcMar>
            <w:vAlign w:val="center"/>
          </w:tcPr>
          <w:p w:rsidR="0070780C" w:rsidRDefault="0070780C" w:rsidP="00005A45">
            <w:pPr>
              <w:widowControl/>
              <w:spacing w:before="100" w:beforeAutospacing="1" w:after="100" w:afterAutospacing="1" w:line="360" w:lineRule="atLeast"/>
              <w:ind w:left="425" w:hanging="425"/>
              <w:jc w:val="center"/>
              <w:rPr>
                <w:rFonts w:asciiTheme="minorEastAsia" w:hAnsiTheme="minorEastAsia" w:hint="eastAsia"/>
                <w:sz w:val="24"/>
                <w:szCs w:val="24"/>
              </w:rPr>
            </w:pPr>
            <w:r>
              <w:rPr>
                <w:rFonts w:asciiTheme="minorEastAsia" w:hAnsiTheme="minorEastAsia" w:hint="eastAsia"/>
                <w:sz w:val="24"/>
                <w:szCs w:val="24"/>
              </w:rPr>
              <w:t>32</w:t>
            </w:r>
          </w:p>
        </w:tc>
        <w:tc>
          <w:tcPr>
            <w:tcW w:w="1078" w:type="dxa"/>
            <w:gridSpan w:val="3"/>
            <w:vMerge/>
            <w:shd w:val="clear" w:color="auto" w:fill="FFFFFF"/>
            <w:tcMar>
              <w:left w:w="108" w:type="dxa"/>
              <w:right w:w="108" w:type="dxa"/>
            </w:tcMar>
            <w:vAlign w:val="center"/>
          </w:tcPr>
          <w:p w:rsidR="0070780C" w:rsidRPr="00A23CD1" w:rsidRDefault="0070780C" w:rsidP="00005A45">
            <w:pPr>
              <w:spacing w:before="100" w:beforeAutospacing="1" w:after="100" w:afterAutospacing="1" w:line="360" w:lineRule="atLeast"/>
              <w:jc w:val="center"/>
              <w:rPr>
                <w:rFonts w:asciiTheme="minorEastAsia" w:hAnsiTheme="minorEastAsia" w:cs="宋体"/>
                <w:sz w:val="24"/>
                <w:szCs w:val="24"/>
              </w:rPr>
            </w:pPr>
          </w:p>
        </w:tc>
        <w:tc>
          <w:tcPr>
            <w:tcW w:w="4410" w:type="dxa"/>
            <w:shd w:val="clear" w:color="auto" w:fill="FFFFFF"/>
            <w:tcMar>
              <w:left w:w="108" w:type="dxa"/>
              <w:right w:w="108" w:type="dxa"/>
            </w:tcMar>
            <w:vAlign w:val="center"/>
          </w:tcPr>
          <w:p w:rsidR="0070780C" w:rsidRPr="00A23CD1" w:rsidRDefault="0070780C" w:rsidP="00005A45">
            <w:pPr>
              <w:widowControl/>
              <w:spacing w:before="100" w:beforeAutospacing="1" w:after="100" w:afterAutospacing="1" w:line="360" w:lineRule="atLeast"/>
              <w:jc w:val="center"/>
              <w:rPr>
                <w:rFonts w:asciiTheme="minorEastAsia" w:hAnsiTheme="minorEastAsia" w:cs="_5b8b_4f53"/>
                <w:kern w:val="0"/>
                <w:sz w:val="24"/>
                <w:szCs w:val="24"/>
              </w:rPr>
            </w:pPr>
            <w:r>
              <w:rPr>
                <w:rFonts w:asciiTheme="minorEastAsia" w:hAnsiTheme="minorEastAsia" w:cs="_5b8b_4f53" w:hint="eastAsia"/>
                <w:kern w:val="0"/>
                <w:sz w:val="24"/>
                <w:szCs w:val="24"/>
              </w:rPr>
              <w:t>充电桩</w:t>
            </w:r>
            <w:r w:rsidR="00885027">
              <w:rPr>
                <w:rFonts w:asciiTheme="minorEastAsia" w:hAnsiTheme="minorEastAsia" w:cs="_5b8b_4f53" w:hint="eastAsia"/>
                <w:kern w:val="0"/>
                <w:sz w:val="24"/>
                <w:szCs w:val="24"/>
              </w:rPr>
              <w:t>（含施工）</w:t>
            </w:r>
          </w:p>
        </w:tc>
        <w:tc>
          <w:tcPr>
            <w:tcW w:w="3201" w:type="dxa"/>
            <w:shd w:val="clear" w:color="auto" w:fill="FFFFFF"/>
            <w:tcMar>
              <w:left w:w="108" w:type="dxa"/>
              <w:right w:w="108" w:type="dxa"/>
            </w:tcMar>
            <w:vAlign w:val="center"/>
          </w:tcPr>
          <w:p w:rsidR="0070780C" w:rsidRPr="00A23CD1" w:rsidRDefault="00885027" w:rsidP="00005A45">
            <w:pPr>
              <w:widowControl/>
              <w:spacing w:before="100" w:beforeAutospacing="1" w:after="100" w:afterAutospacing="1" w:line="360" w:lineRule="atLeast"/>
              <w:jc w:val="center"/>
              <w:rPr>
                <w:rFonts w:asciiTheme="minorEastAsia" w:hAnsiTheme="minorEastAsia" w:cs="_5b8b_4f53"/>
                <w:kern w:val="0"/>
                <w:sz w:val="24"/>
                <w:szCs w:val="24"/>
              </w:rPr>
            </w:pPr>
            <w:r>
              <w:rPr>
                <w:rFonts w:asciiTheme="minorEastAsia" w:hAnsiTheme="minorEastAsia" w:cs="_5b8b_4f53" w:hint="eastAsia"/>
                <w:kern w:val="0"/>
                <w:sz w:val="24"/>
                <w:szCs w:val="24"/>
              </w:rPr>
              <w:t>220V 8KW</w:t>
            </w:r>
          </w:p>
        </w:tc>
      </w:tr>
      <w:tr w:rsidR="00C32198" w:rsidRPr="00A23CD1" w:rsidTr="00005A45">
        <w:trPr>
          <w:cantSplit/>
          <w:trHeight w:val="397"/>
          <w:jc w:val="center"/>
        </w:trPr>
        <w:tc>
          <w:tcPr>
            <w:tcW w:w="825" w:type="dxa"/>
            <w:shd w:val="clear" w:color="auto" w:fill="FFFFFF"/>
            <w:tcMar>
              <w:left w:w="108" w:type="dxa"/>
              <w:right w:w="108" w:type="dxa"/>
            </w:tcMar>
            <w:vAlign w:val="center"/>
          </w:tcPr>
          <w:p w:rsidR="00C32198" w:rsidRPr="00A23CD1" w:rsidRDefault="0070780C" w:rsidP="00005A45">
            <w:pPr>
              <w:widowControl/>
              <w:spacing w:before="100" w:beforeAutospacing="1" w:after="100" w:afterAutospacing="1" w:line="360" w:lineRule="atLeast"/>
              <w:ind w:left="425" w:hanging="425"/>
              <w:jc w:val="center"/>
              <w:rPr>
                <w:rFonts w:asciiTheme="minorEastAsia" w:hAnsiTheme="minorEastAsia"/>
                <w:sz w:val="24"/>
                <w:szCs w:val="24"/>
              </w:rPr>
            </w:pPr>
            <w:r>
              <w:rPr>
                <w:rFonts w:asciiTheme="minorEastAsia" w:hAnsiTheme="minorEastAsia" w:hint="eastAsia"/>
                <w:sz w:val="24"/>
                <w:szCs w:val="24"/>
              </w:rPr>
              <w:t>33</w:t>
            </w:r>
          </w:p>
        </w:tc>
        <w:tc>
          <w:tcPr>
            <w:tcW w:w="1078" w:type="dxa"/>
            <w:gridSpan w:val="3"/>
            <w:vMerge/>
            <w:shd w:val="clear" w:color="auto" w:fill="FFFFFF"/>
            <w:tcMar>
              <w:left w:w="108" w:type="dxa"/>
              <w:right w:w="108" w:type="dxa"/>
            </w:tcMar>
            <w:vAlign w:val="center"/>
          </w:tcPr>
          <w:p w:rsidR="00C32198" w:rsidRPr="00A23CD1" w:rsidRDefault="00C32198" w:rsidP="00005A45">
            <w:pPr>
              <w:spacing w:before="100" w:beforeAutospacing="1" w:after="100" w:afterAutospacing="1" w:line="360" w:lineRule="atLeast"/>
              <w:jc w:val="center"/>
              <w:rPr>
                <w:rFonts w:asciiTheme="minorEastAsia" w:hAnsiTheme="minorEastAsia" w:cs="宋体"/>
                <w:sz w:val="24"/>
                <w:szCs w:val="24"/>
              </w:rPr>
            </w:pPr>
          </w:p>
        </w:tc>
        <w:tc>
          <w:tcPr>
            <w:tcW w:w="4410"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长排警灯</w:t>
            </w:r>
          </w:p>
        </w:tc>
        <w:tc>
          <w:tcPr>
            <w:tcW w:w="3201" w:type="dxa"/>
            <w:shd w:val="clear" w:color="auto" w:fill="FFFFFF"/>
            <w:tcMar>
              <w:left w:w="108" w:type="dxa"/>
              <w:right w:w="108" w:type="dxa"/>
            </w:tcMar>
            <w:vAlign w:val="center"/>
          </w:tcPr>
          <w:p w:rsidR="00C32198" w:rsidRPr="00A23CD1" w:rsidRDefault="00C32198" w:rsidP="00005A45">
            <w:pPr>
              <w:widowControl/>
              <w:spacing w:before="100" w:beforeAutospacing="1" w:after="100" w:afterAutospacing="1" w:line="360" w:lineRule="atLeast"/>
              <w:jc w:val="center"/>
              <w:rPr>
                <w:rFonts w:asciiTheme="minorEastAsia" w:hAnsiTheme="minorEastAsia"/>
                <w:sz w:val="24"/>
                <w:szCs w:val="24"/>
              </w:rPr>
            </w:pPr>
            <w:r w:rsidRPr="00A23CD1">
              <w:rPr>
                <w:rFonts w:asciiTheme="minorEastAsia" w:hAnsiTheme="minorEastAsia" w:cs="_5b8b_4f53"/>
                <w:kern w:val="0"/>
                <w:sz w:val="24"/>
                <w:szCs w:val="24"/>
              </w:rPr>
              <w:t>带喊话器</w:t>
            </w:r>
          </w:p>
        </w:tc>
      </w:tr>
    </w:tbl>
    <w:p w:rsidR="00333D78" w:rsidRPr="00333D78" w:rsidRDefault="00E62DF0" w:rsidP="00333D78">
      <w:pPr>
        <w:pStyle w:val="a6"/>
        <w:spacing w:line="480" w:lineRule="exact"/>
        <w:rPr>
          <w:rFonts w:ascii="宋体" w:hAnsi="宋体" w:cs="宋体"/>
          <w:b/>
          <w:bCs/>
          <w:szCs w:val="24"/>
        </w:rPr>
      </w:pPr>
      <w:r>
        <w:rPr>
          <w:rFonts w:asciiTheme="minorEastAsia" w:eastAsiaTheme="minorEastAsia" w:hAnsiTheme="minorEastAsia" w:cs="宋体" w:hint="eastAsia"/>
          <w:b/>
          <w:bCs/>
          <w:szCs w:val="24"/>
        </w:rPr>
        <w:t>3、其他要求</w:t>
      </w:r>
    </w:p>
    <w:p w:rsidR="00333D78" w:rsidRPr="00333D78" w:rsidRDefault="00333D78" w:rsidP="00333D78">
      <w:pPr>
        <w:pStyle w:val="a6"/>
        <w:spacing w:line="480" w:lineRule="exact"/>
        <w:rPr>
          <w:rFonts w:ascii="宋体" w:hAnsi="宋体" w:cs="宋体"/>
          <w:szCs w:val="24"/>
        </w:rPr>
      </w:pPr>
      <w:r w:rsidRPr="00333D78">
        <w:rPr>
          <w:rFonts w:ascii="宋体" w:hAnsi="宋体" w:cs="宋体" w:hint="eastAsia"/>
          <w:szCs w:val="24"/>
        </w:rPr>
        <w:t xml:space="preserve">　　</w:t>
      </w:r>
      <w:r w:rsidR="00E62DF0">
        <w:rPr>
          <w:rFonts w:asciiTheme="minorEastAsia" w:eastAsiaTheme="minorEastAsia" w:hAnsiTheme="minorEastAsia" w:cs="宋体" w:hint="eastAsia"/>
          <w:szCs w:val="24"/>
        </w:rPr>
        <w:t>3.</w:t>
      </w:r>
      <w:r w:rsidRPr="00333D78">
        <w:rPr>
          <w:rFonts w:ascii="宋体" w:hAnsi="宋体" w:cs="宋体" w:hint="eastAsia"/>
          <w:szCs w:val="24"/>
        </w:rPr>
        <w:t>1“</w:t>
      </w:r>
      <w:r w:rsidR="002163B0" w:rsidRPr="002163B0">
        <w:rPr>
          <w:rFonts w:asciiTheme="minorEastAsia" w:eastAsiaTheme="minorEastAsia" w:hAnsiTheme="minorEastAsia" w:cs="宋体" w:hint="eastAsia"/>
          <w:szCs w:val="24"/>
        </w:rPr>
        <w:t>车辆基本配置</w:t>
      </w:r>
      <w:r w:rsidRPr="00333D78">
        <w:rPr>
          <w:rFonts w:ascii="宋体" w:hAnsi="宋体" w:cs="宋体" w:hint="eastAsia"/>
          <w:szCs w:val="24"/>
        </w:rPr>
        <w:t>”列示的参数为基本要求；投标单位可提供与其价格相近且质量性能相等或优于的其他产品，投标单位应提供相关证明材料（如权威评测资料等）</w:t>
      </w:r>
      <w:r w:rsidR="002163B0">
        <w:rPr>
          <w:rFonts w:asciiTheme="minorEastAsia" w:eastAsiaTheme="minorEastAsia" w:hAnsiTheme="minorEastAsia" w:cs="宋体" w:hint="eastAsia"/>
          <w:szCs w:val="24"/>
        </w:rPr>
        <w:t>。</w:t>
      </w:r>
    </w:p>
    <w:p w:rsidR="00333D78" w:rsidRPr="00333D78" w:rsidRDefault="00333D78" w:rsidP="00333D78">
      <w:pPr>
        <w:pStyle w:val="a6"/>
        <w:spacing w:line="480" w:lineRule="exact"/>
        <w:rPr>
          <w:rFonts w:ascii="宋体" w:hAnsi="宋体" w:cs="宋体"/>
          <w:szCs w:val="24"/>
        </w:rPr>
      </w:pPr>
      <w:r w:rsidRPr="00333D78">
        <w:rPr>
          <w:rFonts w:ascii="宋体" w:hAnsi="宋体" w:cs="宋体" w:hint="eastAsia"/>
          <w:szCs w:val="24"/>
        </w:rPr>
        <w:t xml:space="preserve">　　</w:t>
      </w:r>
      <w:r w:rsidR="00E62DF0">
        <w:rPr>
          <w:rFonts w:asciiTheme="minorEastAsia" w:eastAsiaTheme="minorEastAsia" w:hAnsiTheme="minorEastAsia" w:cs="宋体" w:hint="eastAsia"/>
          <w:szCs w:val="24"/>
        </w:rPr>
        <w:t>3.</w:t>
      </w:r>
      <w:r w:rsidRPr="00333D78">
        <w:rPr>
          <w:rFonts w:ascii="宋体" w:hAnsi="宋体" w:cs="宋体" w:hint="eastAsia"/>
          <w:szCs w:val="24"/>
        </w:rPr>
        <w:t>2投标单位所投标的各项设备均应为该设备的标准配置；如确因市场因素无法按上述规格产品进行投标，应提供优于“基本技术要求”的同品牌的同类产品进行投标。</w:t>
      </w:r>
    </w:p>
    <w:p w:rsidR="00333D78" w:rsidRPr="00333D78" w:rsidRDefault="00333D78" w:rsidP="00333D78">
      <w:pPr>
        <w:pStyle w:val="a6"/>
        <w:spacing w:line="480" w:lineRule="exact"/>
        <w:rPr>
          <w:rFonts w:ascii="宋体" w:hAnsi="宋体" w:cs="宋体"/>
          <w:szCs w:val="24"/>
        </w:rPr>
      </w:pPr>
      <w:r w:rsidRPr="00333D78">
        <w:rPr>
          <w:rFonts w:ascii="宋体" w:hAnsi="宋体" w:cs="宋体" w:hint="eastAsia"/>
          <w:szCs w:val="24"/>
        </w:rPr>
        <w:t xml:space="preserve">　　3</w:t>
      </w:r>
      <w:r w:rsidR="00E62DF0">
        <w:rPr>
          <w:rFonts w:asciiTheme="minorEastAsia" w:eastAsiaTheme="minorEastAsia" w:hAnsiTheme="minorEastAsia" w:cs="宋体" w:hint="eastAsia"/>
          <w:szCs w:val="24"/>
        </w:rPr>
        <w:t>.3</w:t>
      </w:r>
      <w:r w:rsidRPr="00333D78">
        <w:rPr>
          <w:rFonts w:ascii="宋体" w:hAnsi="宋体" w:cs="宋体" w:hint="eastAsia"/>
          <w:szCs w:val="24"/>
        </w:rPr>
        <w:t>《投标文件》的所有条款与《</w:t>
      </w:r>
      <w:r w:rsidR="003F4259">
        <w:rPr>
          <w:rFonts w:asciiTheme="minorEastAsia" w:eastAsiaTheme="minorEastAsia" w:hAnsiTheme="minorEastAsia" w:cs="宋体" w:hint="eastAsia"/>
          <w:szCs w:val="24"/>
        </w:rPr>
        <w:t>招标</w:t>
      </w:r>
      <w:r w:rsidRPr="00333D78">
        <w:rPr>
          <w:rFonts w:ascii="宋体" w:hAnsi="宋体" w:cs="宋体" w:hint="eastAsia"/>
          <w:szCs w:val="24"/>
        </w:rPr>
        <w:t>文件》要求有任何不同之处，应按《</w:t>
      </w:r>
      <w:r w:rsidR="00E62DF0" w:rsidRPr="00E62DF0">
        <w:rPr>
          <w:rFonts w:asciiTheme="minorEastAsia" w:eastAsiaTheme="minorEastAsia" w:hAnsiTheme="minorEastAsia" w:cs="宋体" w:hint="eastAsia"/>
          <w:szCs w:val="24"/>
        </w:rPr>
        <w:t>技术规格偏离表</w:t>
      </w:r>
      <w:r w:rsidRPr="00333D78">
        <w:rPr>
          <w:rFonts w:ascii="宋体" w:hAnsi="宋体" w:cs="宋体" w:hint="eastAsia"/>
          <w:szCs w:val="24"/>
        </w:rPr>
        <w:t>》格式逐一填列。《投标文件》与《招标文件》所有要求存在偏差而未填列的，招标小组有权视情况评定其为无效投标。投标单位应认真编制《投标文件》并自负此项风险。</w:t>
      </w:r>
    </w:p>
    <w:p w:rsidR="00333D78" w:rsidRPr="00333D78" w:rsidRDefault="00333D78" w:rsidP="00333D78">
      <w:pPr>
        <w:pStyle w:val="a6"/>
        <w:spacing w:line="480" w:lineRule="exact"/>
        <w:rPr>
          <w:rFonts w:ascii="宋体" w:hAnsi="宋体" w:cs="宋体"/>
          <w:szCs w:val="24"/>
        </w:rPr>
      </w:pPr>
      <w:r w:rsidRPr="00333D78">
        <w:rPr>
          <w:rFonts w:ascii="宋体" w:hAnsi="宋体" w:cs="宋体" w:hint="eastAsia"/>
          <w:szCs w:val="24"/>
        </w:rPr>
        <w:t xml:space="preserve">　　</w:t>
      </w:r>
      <w:r w:rsidR="00E62DF0">
        <w:rPr>
          <w:rFonts w:asciiTheme="minorEastAsia" w:eastAsiaTheme="minorEastAsia" w:hAnsiTheme="minorEastAsia" w:cs="宋体" w:hint="eastAsia"/>
          <w:szCs w:val="24"/>
        </w:rPr>
        <w:t>3.1</w:t>
      </w:r>
      <w:r w:rsidRPr="00333D78">
        <w:rPr>
          <w:rFonts w:ascii="宋体" w:hAnsi="宋体" w:cs="宋体" w:hint="eastAsia"/>
          <w:szCs w:val="24"/>
        </w:rPr>
        <w:t>《</w:t>
      </w:r>
      <w:r w:rsidR="003F4259">
        <w:rPr>
          <w:rFonts w:asciiTheme="minorEastAsia" w:eastAsiaTheme="minorEastAsia" w:hAnsiTheme="minorEastAsia" w:cs="宋体" w:hint="eastAsia"/>
          <w:szCs w:val="24"/>
        </w:rPr>
        <w:t>招标</w:t>
      </w:r>
      <w:r w:rsidRPr="00333D78">
        <w:rPr>
          <w:rFonts w:ascii="宋体" w:hAnsi="宋体" w:cs="宋体" w:hint="eastAsia"/>
          <w:szCs w:val="24"/>
        </w:rPr>
        <w:t>文件》明确说明外，投标产品及各部件、材料的技术参数均应为全新产品，选用优质材料，高强度优质配件，且符合国家质量标准、部颁标准及行业规范的要求；投标产品应符合国家各项强制性标准要求，科学设计，严格细致加工。</w:t>
      </w:r>
    </w:p>
    <w:p w:rsidR="00333D78" w:rsidRDefault="00333D78" w:rsidP="00333D78">
      <w:pPr>
        <w:pStyle w:val="a6"/>
        <w:spacing w:line="480" w:lineRule="exact"/>
        <w:rPr>
          <w:rFonts w:ascii="宋体" w:hAnsi="宋体" w:cs="宋体"/>
          <w:szCs w:val="24"/>
        </w:rPr>
      </w:pPr>
      <w:r w:rsidRPr="00333D78">
        <w:rPr>
          <w:rFonts w:ascii="宋体" w:hAnsi="宋体" w:cs="宋体" w:hint="eastAsia"/>
          <w:szCs w:val="24"/>
        </w:rPr>
        <w:t xml:space="preserve">　 </w:t>
      </w:r>
      <w:r w:rsidR="00E62DF0">
        <w:rPr>
          <w:rFonts w:asciiTheme="minorEastAsia" w:eastAsiaTheme="minorEastAsia" w:hAnsiTheme="minorEastAsia" w:cs="宋体" w:hint="eastAsia"/>
          <w:szCs w:val="24"/>
        </w:rPr>
        <w:t>3.5</w:t>
      </w:r>
      <w:r w:rsidRPr="00333D78">
        <w:rPr>
          <w:rFonts w:ascii="宋体" w:hAnsi="宋体" w:cs="宋体" w:hint="eastAsia"/>
          <w:szCs w:val="24"/>
        </w:rPr>
        <w:t>中标人向招标人提供的招标项目内所有货品必须与投标文件内所报参数完全</w:t>
      </w:r>
      <w:r w:rsidRPr="00333D78">
        <w:rPr>
          <w:rFonts w:ascii="宋体" w:hAnsi="宋体" w:cs="宋体" w:hint="eastAsia"/>
          <w:szCs w:val="24"/>
        </w:rPr>
        <w:lastRenderedPageBreak/>
        <w:t>一致，否则中标人应承担相应的法律责任。</w:t>
      </w:r>
    </w:p>
    <w:p w:rsidR="00AD70B5" w:rsidRDefault="00AD70B5" w:rsidP="00AD70B5">
      <w:pPr>
        <w:pStyle w:val="a6"/>
        <w:spacing w:line="480" w:lineRule="exact"/>
        <w:ind w:firstLineChars="150" w:firstLine="360"/>
        <w:rPr>
          <w:rFonts w:ascii="宋体" w:hAnsi="宋体" w:cs="宋体" w:hint="eastAsia"/>
          <w:szCs w:val="24"/>
        </w:rPr>
      </w:pPr>
      <w:r>
        <w:rPr>
          <w:rFonts w:ascii="宋体" w:hAnsi="宋体" w:cs="宋体" w:hint="eastAsia"/>
          <w:szCs w:val="24"/>
        </w:rPr>
        <w:t>3.6</w:t>
      </w:r>
      <w:r w:rsidR="00122BEB">
        <w:rPr>
          <w:rFonts w:ascii="宋体" w:hAnsi="宋体" w:cs="宋体" w:hint="eastAsia"/>
          <w:szCs w:val="24"/>
        </w:rPr>
        <w:t>投标人须明确所投产品的生产厂家、品牌、型号</w:t>
      </w:r>
      <w:r w:rsidRPr="00AD70B5">
        <w:rPr>
          <w:rFonts w:ascii="宋体" w:hAnsi="宋体" w:cs="宋体" w:hint="eastAsia"/>
          <w:szCs w:val="24"/>
        </w:rPr>
        <w:t>规格、详细参数及功能。</w:t>
      </w:r>
    </w:p>
    <w:p w:rsidR="009B6EB2" w:rsidRDefault="009B6EB2" w:rsidP="00AD70B5">
      <w:pPr>
        <w:pStyle w:val="a6"/>
        <w:spacing w:line="480" w:lineRule="exact"/>
        <w:ind w:firstLineChars="150" w:firstLine="360"/>
        <w:rPr>
          <w:rFonts w:ascii="宋体" w:hAnsi="宋体" w:cs="宋体" w:hint="eastAsia"/>
          <w:szCs w:val="24"/>
        </w:rPr>
      </w:pPr>
      <w:r>
        <w:rPr>
          <w:rFonts w:ascii="宋体" w:hAnsi="宋体" w:cs="宋体" w:hint="eastAsia"/>
          <w:szCs w:val="24"/>
        </w:rPr>
        <w:t>3.7</w:t>
      </w:r>
      <w:r w:rsidRPr="009B6EB2">
        <w:rPr>
          <w:rFonts w:ascii="宋体" w:hAnsi="宋体" w:cs="宋体" w:hint="eastAsia"/>
          <w:szCs w:val="24"/>
        </w:rPr>
        <w:t>投标人须提供由公安部特种警用装备质量监督检验中心出具的相关警务车检验报告（巡逻车或警务室等相关）。</w:t>
      </w:r>
    </w:p>
    <w:p w:rsidR="009B6EB2" w:rsidRPr="00333D78" w:rsidRDefault="009B6EB2" w:rsidP="00AD70B5">
      <w:pPr>
        <w:pStyle w:val="a6"/>
        <w:spacing w:line="480" w:lineRule="exact"/>
        <w:ind w:firstLineChars="150" w:firstLine="360"/>
        <w:rPr>
          <w:rFonts w:ascii="宋体" w:hAnsi="宋体" w:cs="宋体"/>
          <w:szCs w:val="24"/>
        </w:rPr>
      </w:pPr>
      <w:r>
        <w:rPr>
          <w:rFonts w:ascii="宋体" w:hAnsi="宋体" w:cs="宋体" w:hint="eastAsia"/>
          <w:szCs w:val="24"/>
        </w:rPr>
        <w:t>3.8</w:t>
      </w:r>
      <w:r w:rsidRPr="009504E1">
        <w:rPr>
          <w:rFonts w:ascii="宋体" w:hAnsi="宋体" w:cs="宋体"/>
          <w:kern w:val="0"/>
          <w:szCs w:val="24"/>
        </w:rPr>
        <w:t>投标人</w:t>
      </w:r>
      <w:r w:rsidRPr="009504E1">
        <w:rPr>
          <w:rFonts w:asciiTheme="minorEastAsia" w:hAnsiTheme="minorEastAsia" w:cs="宋体" w:hint="eastAsia"/>
          <w:kern w:val="0"/>
          <w:szCs w:val="24"/>
        </w:rPr>
        <w:t>须</w:t>
      </w:r>
      <w:r w:rsidRPr="009504E1">
        <w:rPr>
          <w:rFonts w:ascii="宋体" w:hAnsi="宋体" w:cs="宋体"/>
          <w:kern w:val="0"/>
          <w:szCs w:val="24"/>
        </w:rPr>
        <w:t>提供“</w:t>
      </w:r>
      <w:r w:rsidRPr="009504E1">
        <w:rPr>
          <w:rFonts w:asciiTheme="minorEastAsia" w:hAnsiTheme="minorEastAsia" w:cs="宋体"/>
          <w:kern w:val="0"/>
          <w:szCs w:val="24"/>
        </w:rPr>
        <w:t>国家汽车质量监督检验中心</w:t>
      </w:r>
      <w:r w:rsidRPr="009504E1">
        <w:rPr>
          <w:rFonts w:ascii="宋体" w:hAnsi="宋体" w:cs="宋体"/>
          <w:kern w:val="0"/>
          <w:szCs w:val="24"/>
        </w:rPr>
        <w:t>”出具的相关警务用车（警务室或四轮汽车）底盘及整车的检验报告。</w:t>
      </w:r>
    </w:p>
    <w:p w:rsidR="008C17E2" w:rsidRDefault="007C2FCA" w:rsidP="00FD55C8">
      <w:pPr>
        <w:spacing w:line="360" w:lineRule="auto"/>
        <w:contextualSpacing/>
        <w:rPr>
          <w:rFonts w:asciiTheme="minorEastAsia" w:hAnsiTheme="minorEastAsia" w:cs="宋体"/>
          <w:b/>
          <w:color w:val="000000"/>
          <w:kern w:val="0"/>
          <w:sz w:val="24"/>
          <w:szCs w:val="24"/>
          <w:lang w:val="zh-CN"/>
        </w:rPr>
      </w:pPr>
      <w:r>
        <w:rPr>
          <w:rFonts w:asciiTheme="minorEastAsia" w:hAnsiTheme="minorEastAsia" w:cs="微软雅黑" w:hint="eastAsia"/>
          <w:b/>
          <w:sz w:val="24"/>
          <w:szCs w:val="24"/>
        </w:rPr>
        <w:t>★</w:t>
      </w:r>
      <w:r w:rsidR="00F57992">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、服务标准、期限、效率等要求</w:t>
      </w:r>
    </w:p>
    <w:p w:rsidR="008C17E2" w:rsidRDefault="007C2FCA">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1、保修及服务</w:t>
      </w:r>
    </w:p>
    <w:p w:rsidR="008C17E2" w:rsidRDefault="007C2FCA">
      <w:pPr>
        <w:widowControl/>
        <w:tabs>
          <w:tab w:val="left" w:pos="425"/>
        </w:tabs>
        <w:spacing w:line="360" w:lineRule="auto"/>
        <w:ind w:rightChars="100" w:right="210"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.1</w:t>
      </w:r>
      <w:r>
        <w:rPr>
          <w:rFonts w:asciiTheme="minorEastAsia" w:hAnsiTheme="minorEastAsia" w:cs="宋体" w:hint="eastAsia"/>
          <w:kern w:val="0"/>
          <w:sz w:val="24"/>
          <w:szCs w:val="24"/>
        </w:rPr>
        <w:t>投标人所投项目中设备必须提供至少一年免费质保，单独要求除外，并每年进行免费巡检，质保期内所有设备免费保修或更换。</w:t>
      </w:r>
    </w:p>
    <w:p w:rsidR="008C17E2" w:rsidRDefault="007C2FCA">
      <w:pPr>
        <w:adjustRightIn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w:t>
      </w:r>
      <w:r>
        <w:rPr>
          <w:rFonts w:asciiTheme="minorEastAsia" w:hAnsiTheme="minorEastAsia" w:cs="宋体" w:hint="eastAsia"/>
          <w:kern w:val="0"/>
          <w:sz w:val="24"/>
          <w:szCs w:val="24"/>
        </w:rPr>
        <w:t>2中标人应负责免费提供现场操作、运行、维护的培训方案及必需的培训资料，并定期对买方受训人员分批、分次的免费操作培训，培训至所有参加培训人员可独立操作为止。</w:t>
      </w:r>
    </w:p>
    <w:p w:rsidR="008C17E2" w:rsidRDefault="007C2FCA">
      <w:pPr>
        <w:widowControl/>
        <w:tabs>
          <w:tab w:val="left" w:pos="425"/>
        </w:tabs>
        <w:spacing w:line="360" w:lineRule="auto"/>
        <w:ind w:rightChars="100" w:right="210"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w:t>
      </w:r>
      <w:r>
        <w:rPr>
          <w:rFonts w:asciiTheme="minorEastAsia" w:hAnsiTheme="minorEastAsia" w:cs="宋体" w:hint="eastAsia"/>
          <w:kern w:val="0"/>
          <w:sz w:val="24"/>
          <w:szCs w:val="24"/>
        </w:rPr>
        <w:t>3投标人须明确在接到服务要求时的响应时间。须明确维修点地址、负责人、联系人和联系电话，维修点具备何等维修能力等详细资料，否则为无效投标。保修期内提供</w:t>
      </w:r>
      <w:r>
        <w:rPr>
          <w:rFonts w:asciiTheme="minorEastAsia" w:hAnsiTheme="minorEastAsia" w:cs="宋体"/>
          <w:kern w:val="0"/>
          <w:sz w:val="24"/>
          <w:szCs w:val="24"/>
        </w:rPr>
        <w:t>24</w:t>
      </w:r>
      <w:r>
        <w:rPr>
          <w:rFonts w:asciiTheme="minorEastAsia" w:hAnsiTheme="minorEastAsia" w:cs="宋体" w:hint="eastAsia"/>
          <w:kern w:val="0"/>
          <w:sz w:val="24"/>
          <w:szCs w:val="24"/>
        </w:rPr>
        <w:t>小时免费技术支持服务。自验收合格之日起，质保期内发生的相关一切费用由中标人承担，并且在保修范围内损坏而更换的部件质保期顺延。</w:t>
      </w:r>
    </w:p>
    <w:p w:rsidR="00FD55C8" w:rsidRDefault="00FD55C8">
      <w:pPr>
        <w:widowControl/>
        <w:tabs>
          <w:tab w:val="left" w:pos="425"/>
        </w:tabs>
        <w:spacing w:line="360" w:lineRule="auto"/>
        <w:ind w:rightChars="100" w:right="210" w:firstLineChars="200" w:firstLine="480"/>
        <w:jc w:val="left"/>
        <w:rPr>
          <w:rFonts w:asciiTheme="minorEastAsia" w:hAnsiTheme="minorEastAsia" w:cs="宋体"/>
          <w:color w:val="0070C0"/>
          <w:kern w:val="0"/>
          <w:sz w:val="24"/>
          <w:szCs w:val="24"/>
        </w:rPr>
      </w:pPr>
      <w:r>
        <w:rPr>
          <w:rFonts w:asciiTheme="minorEastAsia" w:hAnsiTheme="minorEastAsia" w:cs="宋体" w:hint="eastAsia"/>
          <w:kern w:val="0"/>
          <w:sz w:val="24"/>
          <w:szCs w:val="24"/>
        </w:rPr>
        <w:t>1.4</w:t>
      </w:r>
      <w:r w:rsidRPr="00333D78">
        <w:rPr>
          <w:rFonts w:ascii="宋体" w:eastAsia="宋体" w:hAnsi="宋体" w:cs="Times New Roman" w:hint="eastAsia"/>
          <w:color w:val="000000"/>
          <w:sz w:val="24"/>
          <w:szCs w:val="24"/>
        </w:rPr>
        <w:t>在中标单位未按照合同规定的地点交货、验收之前，如发生不可抗力因素导致货物毁坏或灭失，由中标单位承担责任</w:t>
      </w:r>
      <w:r>
        <w:rPr>
          <w:rFonts w:asciiTheme="minorEastAsia" w:hAnsiTheme="minorEastAsia" w:hint="eastAsia"/>
          <w:color w:val="000000"/>
          <w:sz w:val="24"/>
          <w:szCs w:val="24"/>
        </w:rPr>
        <w:t>。</w:t>
      </w:r>
    </w:p>
    <w:p w:rsidR="008C17E2" w:rsidRDefault="007C2FCA">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8C17E2" w:rsidRDefault="007C2FCA">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3、所提供的技术资料完整正确，数据和资料准确无误，能够保证设备按时正确地安装、调试和验收，并能满足正常运行和维修保养的需要。</w:t>
      </w:r>
    </w:p>
    <w:p w:rsidR="008C17E2" w:rsidRDefault="007C2FCA" w:rsidP="006A5D46">
      <w:pPr>
        <w:spacing w:line="360" w:lineRule="auto"/>
        <w:ind w:firstLineChars="200" w:firstLine="480"/>
        <w:rPr>
          <w:rFonts w:asciiTheme="minorEastAsia" w:hAnsiTheme="minorEastAsia" w:cs="仿宋_GB2312"/>
          <w:b/>
          <w:bCs/>
          <w:sz w:val="24"/>
          <w:szCs w:val="24"/>
          <w:lang w:val="zh-CN"/>
        </w:rPr>
      </w:pPr>
      <w:r>
        <w:rPr>
          <w:rFonts w:asciiTheme="minorEastAsia" w:hAnsiTheme="minorEastAsia" w:cs="宋体" w:hint="eastAsia"/>
          <w:kern w:val="0"/>
          <w:sz w:val="24"/>
          <w:szCs w:val="24"/>
        </w:rPr>
        <w:t>4、采购人于中标公示期内现场勘查投标方的备件备品库，产生交通费由中标人承担。</w:t>
      </w:r>
    </w:p>
    <w:p w:rsidR="008C17E2" w:rsidRDefault="007C2FCA">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sz w:val="24"/>
          <w:szCs w:val="24"/>
        </w:rPr>
        <w:lastRenderedPageBreak/>
        <w:t>★</w:t>
      </w:r>
      <w:r w:rsidR="007B32BA">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、验收标准</w:t>
      </w:r>
    </w:p>
    <w:p w:rsidR="008C17E2" w:rsidRDefault="007C2FC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8C17E2" w:rsidRDefault="007C2FCA">
      <w:pPr>
        <w:widowControl/>
        <w:shd w:val="clear" w:color="auto" w:fill="FFFFFF"/>
        <w:spacing w:line="360" w:lineRule="auto"/>
        <w:ind w:firstLineChars="200" w:firstLine="480"/>
        <w:contextualSpacing/>
        <w:jc w:val="left"/>
        <w:rPr>
          <w:rFonts w:ascii="仿宋" w:eastAsia="仿宋" w:hAnsi="仿宋" w:cs="宋体"/>
          <w:color w:val="000000"/>
          <w:kern w:val="0"/>
          <w:sz w:val="28"/>
          <w:szCs w:val="28"/>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8"/>
          <w:szCs w:val="28"/>
          <w:lang w:val="zh-CN"/>
        </w:rPr>
        <w:t>；</w:t>
      </w:r>
    </w:p>
    <w:p w:rsidR="008C17E2" w:rsidRDefault="007C2FCA">
      <w:pPr>
        <w:widowControl/>
        <w:shd w:val="clear" w:color="auto" w:fill="FFFFFF"/>
        <w:spacing w:line="360" w:lineRule="auto"/>
        <w:ind w:firstLineChars="200" w:firstLine="480"/>
        <w:contextualSpacing/>
        <w:jc w:val="left"/>
        <w:rPr>
          <w:rFonts w:asciiTheme="minorEastAsia" w:hAnsiTheme="minorEastAsia" w:cs="仿宋_GB2312"/>
          <w:sz w:val="24"/>
          <w:szCs w:val="24"/>
        </w:rPr>
      </w:pPr>
      <w:r>
        <w:rPr>
          <w:rFonts w:asciiTheme="minorEastAsia" w:hAnsiTheme="minorEastAsia" w:cs="宋体" w:hint="eastAsia"/>
          <w:color w:val="000000"/>
          <w:kern w:val="0"/>
          <w:sz w:val="24"/>
          <w:szCs w:val="24"/>
          <w:lang w:val="zh-CN"/>
        </w:rPr>
        <w:t>3、</w:t>
      </w:r>
      <w:r>
        <w:rPr>
          <w:rFonts w:ascii="宋体" w:cs="宋体" w:hint="eastAsia"/>
          <w:sz w:val="24"/>
          <w:lang w:val="zh-CN"/>
        </w:rPr>
        <w:t>产品必须符合国家质量检测标准及招标文件的要求；</w:t>
      </w:r>
    </w:p>
    <w:p w:rsidR="008C17E2" w:rsidRDefault="007C2FCA" w:rsidP="00E221F7">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hAnsiTheme="minorEastAsia" w:cs="微软雅黑" w:hint="eastAsia"/>
          <w:b/>
        </w:rPr>
        <w:t>★</w:t>
      </w:r>
      <w:r w:rsidR="007B32BA">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黑体" w:hint="eastAsia"/>
          <w:b/>
          <w:bCs/>
          <w:color w:val="000000"/>
          <w:shd w:val="clear" w:color="auto" w:fill="FFFFFF"/>
        </w:rPr>
        <w:t>、本项目预算金额</w:t>
      </w:r>
      <w:r w:rsidR="006A5D46">
        <w:rPr>
          <w:rFonts w:asciiTheme="minorEastAsia" w:eastAsiaTheme="minorEastAsia" w:hAnsiTheme="minorEastAsia" w:cs="黑体" w:hint="eastAsia"/>
          <w:b/>
          <w:bCs/>
          <w:color w:val="000000"/>
          <w:shd w:val="clear" w:color="auto" w:fill="FFFFFF"/>
        </w:rPr>
        <w:t>750400</w:t>
      </w:r>
      <w:r>
        <w:rPr>
          <w:rFonts w:asciiTheme="minorEastAsia" w:eastAsiaTheme="minorEastAsia" w:hAnsiTheme="minorEastAsia" w:cs="黑体" w:hint="eastAsia"/>
          <w:b/>
          <w:bCs/>
          <w:color w:val="000000"/>
          <w:shd w:val="clear" w:color="auto" w:fill="FFFFFF"/>
        </w:rPr>
        <w:t>.00元。最高限价</w:t>
      </w:r>
      <w:r w:rsidR="006A5D46">
        <w:rPr>
          <w:rFonts w:asciiTheme="minorEastAsia" w:eastAsiaTheme="minorEastAsia" w:hAnsiTheme="minorEastAsia" w:cs="黑体" w:hint="eastAsia"/>
          <w:b/>
          <w:bCs/>
          <w:color w:val="000000"/>
          <w:shd w:val="clear" w:color="auto" w:fill="FFFFFF"/>
        </w:rPr>
        <w:t>750400</w:t>
      </w:r>
      <w:r>
        <w:rPr>
          <w:rFonts w:asciiTheme="minorEastAsia" w:eastAsiaTheme="minorEastAsia" w:hAnsiTheme="minorEastAsia" w:cs="黑体" w:hint="eastAsia"/>
          <w:b/>
          <w:bCs/>
          <w:color w:val="000000"/>
          <w:shd w:val="clear" w:color="auto" w:fill="FFFFFF"/>
        </w:rPr>
        <w:t>.00</w:t>
      </w:r>
      <w:r>
        <w:rPr>
          <w:rFonts w:asciiTheme="minorEastAsia" w:eastAsiaTheme="minorEastAsia" w:hAnsiTheme="minorEastAsia" w:cs="宋体" w:hint="eastAsia"/>
          <w:b/>
          <w:color w:val="000000"/>
          <w:kern w:val="0"/>
          <w:lang w:val="zh-CN"/>
        </w:rPr>
        <w:t>元。超出最高限价的投标无效。</w:t>
      </w:r>
    </w:p>
    <w:p w:rsidR="008C17E2" w:rsidRDefault="007C2FCA" w:rsidP="00E221F7">
      <w:pPr>
        <w:spacing w:line="360" w:lineRule="auto"/>
        <w:ind w:firstLineChars="200" w:firstLine="482"/>
        <w:contextualSpacing/>
        <w:rPr>
          <w:rFonts w:asciiTheme="minorEastAsia" w:hAnsiTheme="minorEastAsia" w:cs="宋体"/>
          <w:b/>
          <w:color w:val="000000"/>
          <w:kern w:val="0"/>
          <w:sz w:val="24"/>
          <w:szCs w:val="24"/>
          <w:lang w:val="zh-CN"/>
        </w:rPr>
      </w:pPr>
      <w:r w:rsidRPr="00E221F7">
        <w:rPr>
          <w:rFonts w:asciiTheme="minorEastAsia" w:hAnsiTheme="minorEastAsia" w:cs="宋体" w:hint="eastAsia"/>
          <w:b/>
          <w:color w:val="000000"/>
          <w:kern w:val="0"/>
          <w:sz w:val="24"/>
          <w:szCs w:val="24"/>
          <w:lang w:val="zh-CN"/>
        </w:rPr>
        <w:t>★</w:t>
      </w:r>
      <w:r w:rsidR="007B32BA">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、资金支付</w:t>
      </w:r>
    </w:p>
    <w:p w:rsidR="008C17E2" w:rsidRDefault="007C2FCA" w:rsidP="00E221F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Pr>
          <w:rFonts w:asciiTheme="minorEastAsia" w:hAnsiTheme="minorEastAsia" w:cs="宋体" w:hint="eastAsia"/>
          <w:kern w:val="0"/>
          <w:sz w:val="24"/>
          <w:szCs w:val="24"/>
        </w:rPr>
        <w:t>银行转账</w:t>
      </w:r>
    </w:p>
    <w:p w:rsidR="008C17E2" w:rsidRPr="00333D78" w:rsidRDefault="007C2FCA" w:rsidP="00E221F7">
      <w:pPr>
        <w:widowControl/>
        <w:shd w:val="clear" w:color="auto" w:fill="FFFFFF"/>
        <w:spacing w:line="360" w:lineRule="auto"/>
        <w:ind w:firstLineChars="200" w:firstLine="480"/>
        <w:contextualSpacing/>
        <w:jc w:val="left"/>
        <w:rPr>
          <w:rFonts w:asciiTheme="minorEastAsia" w:hAnsiTheme="minorEastAsia" w:cs="宋体"/>
          <w:color w:val="0070C0"/>
          <w:kern w:val="0"/>
          <w:sz w:val="24"/>
          <w:szCs w:val="24"/>
        </w:rPr>
      </w:pPr>
      <w:r>
        <w:rPr>
          <w:rFonts w:asciiTheme="minorEastAsia" w:hAnsiTheme="minorEastAsia" w:cs="宋体" w:hint="eastAsia"/>
          <w:color w:val="000000"/>
          <w:kern w:val="0"/>
          <w:sz w:val="24"/>
          <w:szCs w:val="24"/>
          <w:lang w:val="zh-CN"/>
        </w:rPr>
        <w:t>2、支付时间及条件：</w:t>
      </w:r>
      <w:r>
        <w:rPr>
          <w:rFonts w:asciiTheme="minorEastAsia" w:hAnsiTheme="minorEastAsia" w:cs="宋体" w:hint="eastAsia"/>
          <w:kern w:val="0"/>
          <w:sz w:val="24"/>
          <w:szCs w:val="24"/>
        </w:rPr>
        <w:t>全部设备安装、调试完成</w:t>
      </w:r>
      <w:r w:rsidR="0070780C">
        <w:rPr>
          <w:rFonts w:asciiTheme="minorEastAsia" w:hAnsiTheme="minorEastAsia" w:cs="宋体" w:hint="eastAsia"/>
          <w:kern w:val="0"/>
          <w:sz w:val="24"/>
          <w:szCs w:val="24"/>
        </w:rPr>
        <w:t>，</w:t>
      </w:r>
      <w:r>
        <w:rPr>
          <w:rFonts w:asciiTheme="minorEastAsia" w:hAnsiTheme="minorEastAsia" w:cs="宋体" w:hint="eastAsia"/>
          <w:kern w:val="0"/>
          <w:sz w:val="24"/>
          <w:szCs w:val="24"/>
        </w:rPr>
        <w:t>验收通过</w:t>
      </w:r>
      <w:r w:rsidR="0070780C">
        <w:rPr>
          <w:rFonts w:asciiTheme="minorEastAsia" w:hAnsiTheme="minorEastAsia" w:cs="宋体" w:hint="eastAsia"/>
          <w:kern w:val="0"/>
          <w:sz w:val="24"/>
          <w:szCs w:val="24"/>
        </w:rPr>
        <w:t>并</w:t>
      </w:r>
      <w:r w:rsidR="00680B6E">
        <w:rPr>
          <w:rFonts w:asciiTheme="minorEastAsia" w:hAnsiTheme="minorEastAsia" w:cs="宋体" w:hint="eastAsia"/>
          <w:kern w:val="0"/>
          <w:sz w:val="24"/>
          <w:szCs w:val="24"/>
        </w:rPr>
        <w:t>审计完成</w:t>
      </w:r>
      <w:r>
        <w:rPr>
          <w:rFonts w:asciiTheme="minorEastAsia" w:hAnsiTheme="minorEastAsia" w:cs="宋体" w:hint="eastAsia"/>
          <w:kern w:val="0"/>
          <w:sz w:val="24"/>
          <w:szCs w:val="24"/>
        </w:rPr>
        <w:t>后，支付合同价款的9</w:t>
      </w:r>
      <w:r w:rsidR="00EC1BAD">
        <w:rPr>
          <w:rFonts w:asciiTheme="minorEastAsia" w:hAnsiTheme="minorEastAsia" w:cs="宋体" w:hint="eastAsia"/>
          <w:kern w:val="0"/>
          <w:sz w:val="24"/>
          <w:szCs w:val="24"/>
        </w:rPr>
        <w:t>5</w:t>
      </w:r>
      <w:r>
        <w:rPr>
          <w:rFonts w:asciiTheme="minorEastAsia" w:hAnsiTheme="minorEastAsia" w:cs="宋体" w:hint="eastAsia"/>
          <w:kern w:val="0"/>
          <w:sz w:val="24"/>
          <w:szCs w:val="24"/>
        </w:rPr>
        <w:t>%，一年质保期满后，支付合同价款的</w:t>
      </w:r>
      <w:r w:rsidR="00EC1BAD">
        <w:rPr>
          <w:rFonts w:asciiTheme="minorEastAsia" w:hAnsiTheme="minorEastAsia" w:cs="宋体" w:hint="eastAsia"/>
          <w:kern w:val="0"/>
          <w:sz w:val="24"/>
          <w:szCs w:val="24"/>
        </w:rPr>
        <w:t>5</w:t>
      </w:r>
      <w:r>
        <w:rPr>
          <w:rFonts w:asciiTheme="minorEastAsia" w:hAnsiTheme="minorEastAsia" w:cs="宋体" w:hint="eastAsia"/>
          <w:kern w:val="0"/>
          <w:sz w:val="24"/>
          <w:szCs w:val="24"/>
        </w:rPr>
        <w:t>%。</w:t>
      </w:r>
    </w:p>
    <w:p w:rsidR="008C17E2" w:rsidRDefault="008C17E2" w:rsidP="00365AF3">
      <w:pPr>
        <w:autoSpaceDE w:val="0"/>
        <w:autoSpaceDN w:val="0"/>
        <w:adjustRightInd w:val="0"/>
        <w:spacing w:line="360" w:lineRule="auto"/>
        <w:ind w:firstLineChars="200" w:firstLine="723"/>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AF101B" w:rsidRDefault="00AF101B">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EB1D30" w:rsidRDefault="00EB1D30">
      <w:pPr>
        <w:autoSpaceDE w:val="0"/>
        <w:autoSpaceDN w:val="0"/>
        <w:adjustRightInd w:val="0"/>
        <w:jc w:val="center"/>
        <w:rPr>
          <w:rFonts w:asciiTheme="majorEastAsia" w:eastAsiaTheme="majorEastAsia" w:hAnsiTheme="majorEastAsia" w:cs="宋体"/>
          <w:b/>
          <w:kern w:val="0"/>
          <w:sz w:val="36"/>
          <w:szCs w:val="36"/>
        </w:rPr>
      </w:pPr>
    </w:p>
    <w:p w:rsidR="00EB1D30" w:rsidRDefault="00EB1D30">
      <w:pPr>
        <w:autoSpaceDE w:val="0"/>
        <w:autoSpaceDN w:val="0"/>
        <w:adjustRightInd w:val="0"/>
        <w:jc w:val="center"/>
        <w:rPr>
          <w:rFonts w:asciiTheme="majorEastAsia" w:eastAsiaTheme="majorEastAsia" w:hAnsiTheme="majorEastAsia" w:cs="宋体"/>
          <w:b/>
          <w:kern w:val="0"/>
          <w:sz w:val="36"/>
          <w:szCs w:val="36"/>
        </w:rPr>
      </w:pPr>
    </w:p>
    <w:p w:rsidR="00EB1D30" w:rsidRDefault="00EB1D30">
      <w:pPr>
        <w:autoSpaceDE w:val="0"/>
        <w:autoSpaceDN w:val="0"/>
        <w:adjustRightInd w:val="0"/>
        <w:jc w:val="center"/>
        <w:rPr>
          <w:rFonts w:asciiTheme="majorEastAsia" w:eastAsiaTheme="majorEastAsia" w:hAnsiTheme="majorEastAsia" w:cs="宋体"/>
          <w:b/>
          <w:kern w:val="0"/>
          <w:sz w:val="36"/>
          <w:szCs w:val="36"/>
        </w:rPr>
      </w:pPr>
    </w:p>
    <w:p w:rsidR="008C17E2" w:rsidRDefault="007C2FC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C17E2" w:rsidRDefault="007C2FC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C17E2">
        <w:trPr>
          <w:trHeight w:val="636"/>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C17E2" w:rsidRDefault="007C2FC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C17E2">
        <w:trPr>
          <w:trHeight w:val="1278"/>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55608E" w:rsidRPr="0055608E">
              <w:rPr>
                <w:rFonts w:asciiTheme="minorEastAsia" w:hAnsiTheme="minorEastAsia" w:cs="仿宋_GB2312" w:hint="eastAsia"/>
                <w:sz w:val="24"/>
                <w:szCs w:val="24"/>
              </w:rPr>
              <w:t>新能源电动轿车</w:t>
            </w:r>
          </w:p>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4D245C">
              <w:rPr>
                <w:rFonts w:asciiTheme="minorEastAsia" w:hAnsiTheme="minorEastAsia" w:cs="仿宋_GB2312" w:hint="eastAsia"/>
                <w:sz w:val="24"/>
                <w:szCs w:val="24"/>
              </w:rPr>
              <w:t>建安政采公字〔2018〕</w:t>
            </w:r>
            <w:r w:rsidR="00940E67">
              <w:rPr>
                <w:rFonts w:asciiTheme="minorEastAsia" w:hAnsiTheme="minorEastAsia" w:cs="仿宋_GB2312" w:hint="eastAsia"/>
                <w:sz w:val="24"/>
                <w:szCs w:val="24"/>
              </w:rPr>
              <w:t>26</w:t>
            </w:r>
            <w:r w:rsidR="004D245C">
              <w:rPr>
                <w:rFonts w:asciiTheme="minorEastAsia" w:hAnsiTheme="minorEastAsia" w:cs="仿宋_GB2312" w:hint="eastAsia"/>
                <w:sz w:val="24"/>
                <w:szCs w:val="24"/>
              </w:rPr>
              <w:t>号</w:t>
            </w:r>
            <w:r>
              <w:rPr>
                <w:rFonts w:asciiTheme="minorEastAsia" w:hAnsiTheme="minorEastAsia" w:cs="仿宋_GB2312" w:hint="eastAsia"/>
                <w:sz w:val="24"/>
                <w:szCs w:val="24"/>
              </w:rPr>
              <w:t xml:space="preserve"> </w:t>
            </w:r>
          </w:p>
          <w:p w:rsidR="0055608E" w:rsidRDefault="007C2FCA" w:rsidP="0055608E">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hAnsiTheme="minorEastAsia" w:cs="仿宋_GB2312" w:hint="eastAsia"/>
              </w:rPr>
              <w:t>项目内容</w:t>
            </w:r>
            <w:r w:rsidR="008B2193">
              <w:rPr>
                <w:rFonts w:asciiTheme="minorEastAsia" w:hAnsiTheme="minorEastAsia" w:cs="仿宋_GB2312" w:hint="eastAsia"/>
              </w:rPr>
              <w:t>：</w:t>
            </w:r>
            <w:r w:rsidR="0055608E" w:rsidRPr="0055608E">
              <w:rPr>
                <w:rFonts w:asciiTheme="minorEastAsia" w:eastAsia="宋体" w:hAnsiTheme="minorEastAsia" w:cs="仿宋_GB2312" w:hint="eastAsia"/>
                <w:sz w:val="24"/>
                <w:szCs w:val="24"/>
              </w:rPr>
              <w:t>新能源电动轿车8辆，具体要求详见招标文件</w:t>
            </w:r>
          </w:p>
          <w:p w:rsidR="008C17E2" w:rsidRDefault="007C2FCA" w:rsidP="0055608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项目地址：许昌市建安区</w:t>
            </w:r>
          </w:p>
        </w:tc>
      </w:tr>
      <w:tr w:rsidR="008C17E2">
        <w:trPr>
          <w:trHeight w:val="1421"/>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8B2193">
              <w:rPr>
                <w:rFonts w:asciiTheme="minorEastAsia" w:hAnsiTheme="minorEastAsia" w:cs="仿宋_GB2312" w:hint="eastAsia"/>
                <w:sz w:val="24"/>
                <w:szCs w:val="24"/>
              </w:rPr>
              <w:t>许昌市建安区人民法院</w:t>
            </w:r>
          </w:p>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005A45" w:rsidRPr="00005A45">
              <w:rPr>
                <w:rFonts w:asciiTheme="minorEastAsia" w:hAnsiTheme="minorEastAsia" w:cs="仿宋_GB2312" w:hint="eastAsia"/>
                <w:sz w:val="24"/>
                <w:szCs w:val="24"/>
              </w:rPr>
              <w:t>河南省许昌市建安区魏庄街8号</w:t>
            </w:r>
          </w:p>
          <w:p w:rsidR="008C17E2" w:rsidRDefault="007C2FCA" w:rsidP="00940E6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B1D30">
              <w:rPr>
                <w:rFonts w:asciiTheme="minorEastAsia" w:hAnsiTheme="minorEastAsia" w:cs="仿宋_GB2312" w:hint="eastAsia"/>
                <w:sz w:val="24"/>
                <w:szCs w:val="24"/>
              </w:rPr>
              <w:t>赵</w:t>
            </w:r>
            <w:r w:rsidR="00B63952">
              <w:rPr>
                <w:rFonts w:asciiTheme="minorEastAsia" w:hAnsiTheme="minorEastAsia" w:cs="仿宋_GB2312" w:hint="eastAsia"/>
                <w:sz w:val="24"/>
                <w:szCs w:val="24"/>
              </w:rPr>
              <w:t>建峰</w:t>
            </w:r>
            <w:r>
              <w:rPr>
                <w:rFonts w:asciiTheme="minorEastAsia" w:hAnsiTheme="minorEastAsia" w:cs="仿宋_GB2312" w:hint="eastAsia"/>
                <w:sz w:val="24"/>
                <w:szCs w:val="24"/>
              </w:rPr>
              <w:t xml:space="preserve">           电话：</w:t>
            </w:r>
            <w:r w:rsidR="00940E67">
              <w:rPr>
                <w:rFonts w:asciiTheme="minorEastAsia" w:hAnsiTheme="minorEastAsia" w:cs="仿宋_GB2312" w:hint="eastAsia"/>
                <w:sz w:val="24"/>
                <w:szCs w:val="24"/>
              </w:rPr>
              <w:t>17637955369</w:t>
            </w:r>
          </w:p>
        </w:tc>
      </w:tr>
      <w:tr w:rsidR="008C17E2">
        <w:trPr>
          <w:trHeight w:val="323"/>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5608E">
              <w:rPr>
                <w:rFonts w:asciiTheme="minorEastAsia" w:hAnsiTheme="minorEastAsia" w:cs="仿宋_GB2312" w:hint="eastAsia"/>
                <w:sz w:val="24"/>
                <w:szCs w:val="24"/>
              </w:rPr>
              <w:t>许昌</w:t>
            </w:r>
            <w:r>
              <w:rPr>
                <w:rFonts w:asciiTheme="minorEastAsia" w:hAnsiTheme="minorEastAsia" w:cs="仿宋_GB2312" w:hint="eastAsia"/>
                <w:sz w:val="24"/>
                <w:szCs w:val="24"/>
              </w:rPr>
              <w:t>建设工程项目管理有限公司</w:t>
            </w:r>
          </w:p>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5608E" w:rsidRPr="0055608E">
              <w:rPr>
                <w:rFonts w:asciiTheme="minorEastAsia" w:hAnsiTheme="minorEastAsia" w:cs="仿宋_GB2312" w:hint="eastAsia"/>
                <w:sz w:val="24"/>
                <w:szCs w:val="24"/>
              </w:rPr>
              <w:t>许昌市东泰街东泰大厦5楼513室</w:t>
            </w:r>
          </w:p>
          <w:p w:rsidR="008C17E2" w:rsidRDefault="007C2FCA" w:rsidP="0055608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5608E">
              <w:rPr>
                <w:rFonts w:asciiTheme="minorEastAsia" w:hAnsiTheme="minorEastAsia" w:cs="仿宋_GB2312" w:hint="eastAsia"/>
                <w:sz w:val="24"/>
                <w:szCs w:val="24"/>
              </w:rPr>
              <w:t>赵梦晓</w:t>
            </w:r>
            <w:r>
              <w:rPr>
                <w:rFonts w:asciiTheme="minorEastAsia" w:hAnsiTheme="minorEastAsia" w:cs="仿宋_GB2312" w:hint="eastAsia"/>
                <w:sz w:val="24"/>
                <w:szCs w:val="24"/>
              </w:rPr>
              <w:t xml:space="preserve">            电话：</w:t>
            </w:r>
            <w:r w:rsidR="0055608E">
              <w:rPr>
                <w:rFonts w:asciiTheme="minorEastAsia" w:hAnsiTheme="minorEastAsia" w:cs="仿宋_GB2312" w:hint="eastAsia"/>
                <w:sz w:val="24"/>
                <w:szCs w:val="24"/>
              </w:rPr>
              <w:t>15837407860</w:t>
            </w:r>
          </w:p>
        </w:tc>
      </w:tr>
      <w:tr w:rsidR="008C17E2">
        <w:trPr>
          <w:trHeight w:val="9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8C17E2" w:rsidRDefault="007C2FC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C17E2" w:rsidRDefault="007C2FC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Pr="007C2FCA">
              <w:rPr>
                <w:rFonts w:asciiTheme="minorEastAsia" w:hAnsiTheme="minorEastAsia" w:cs="仿宋_GB2312" w:hint="eastAsia"/>
                <w:sz w:val="24"/>
                <w:szCs w:val="24"/>
              </w:rPr>
              <w:t>2017</w:t>
            </w:r>
            <w:r w:rsidRPr="007C2FCA">
              <w:rPr>
                <w:rFonts w:asciiTheme="minorEastAsia" w:hAnsiTheme="minorEastAsia" w:cs="宋体" w:hint="eastAsia"/>
                <w:bCs/>
                <w:sz w:val="24"/>
                <w:szCs w:val="24"/>
                <w:lang w:val="zh-CN"/>
              </w:rPr>
              <w:t>年度经审计的财</w:t>
            </w:r>
            <w:r>
              <w:rPr>
                <w:rFonts w:asciiTheme="minorEastAsia" w:hAnsiTheme="minorEastAsia" w:cs="宋体" w:hint="eastAsia"/>
                <w:bCs/>
                <w:sz w:val="24"/>
                <w:szCs w:val="24"/>
                <w:lang w:val="zh-CN"/>
              </w:rPr>
              <w:t>务报告；或基本开户银行出具的资信证明；或财政部门认可的政府采购专业担保机构的证明文件和担保机构出具的投标担保函。（法人投标提供。法人包括企业法人、机关法人、事业单位法人和社会团体法人）</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C17E2" w:rsidRDefault="007C2FC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C17E2" w:rsidRDefault="007C2FC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C17E2" w:rsidRDefault="007C2FC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C17E2" w:rsidRDefault="007C2FC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C17E2" w:rsidRDefault="007C2FC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C17E2" w:rsidRDefault="007C2FC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C17E2" w:rsidRDefault="007C2FCA">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C17E2" w:rsidRDefault="007C2FCA">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C17E2" w:rsidRDefault="007C2FC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652D7">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652D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C17E2" w:rsidRDefault="007C2FCA">
            <w:pPr>
              <w:autoSpaceDE w:val="0"/>
              <w:autoSpaceDN w:val="0"/>
              <w:adjustRightInd w:val="0"/>
              <w:spacing w:line="276" w:lineRule="auto"/>
              <w:ind w:firstLineChars="150" w:firstLine="360"/>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C17E2" w:rsidRDefault="007C2FCA" w:rsidP="00D2684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D26844">
              <w:rPr>
                <w:rFonts w:asciiTheme="minorEastAsia" w:hAnsiTheme="minorEastAsia" w:cs="宋体" w:hint="eastAsia"/>
                <w:bCs/>
                <w:sz w:val="24"/>
                <w:szCs w:val="24"/>
                <w:lang w:val="zh-CN"/>
              </w:rPr>
              <w:t>750400</w:t>
            </w:r>
            <w:r>
              <w:rPr>
                <w:rFonts w:asciiTheme="minorEastAsia" w:hAnsiTheme="minorEastAsia" w:cs="宋体" w:hint="eastAsia"/>
                <w:bCs/>
                <w:sz w:val="24"/>
                <w:szCs w:val="24"/>
                <w:lang w:val="zh-CN"/>
              </w:rPr>
              <w:t>.00元，超出最高限价的投标无效</w:t>
            </w:r>
          </w:p>
        </w:tc>
      </w:tr>
      <w:tr w:rsidR="008C17E2">
        <w:trPr>
          <w:trHeight w:val="907"/>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C17E2" w:rsidRDefault="00F652D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不组织</w:t>
            </w:r>
          </w:p>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C17E2">
        <w:trPr>
          <w:trHeight w:val="907"/>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C17E2" w:rsidRDefault="00F652D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不召开</w:t>
            </w:r>
          </w:p>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C17E2" w:rsidRDefault="00F652D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 xml:space="preserve">不允许    </w:t>
            </w:r>
            <w:r w:rsidR="007C2FCA">
              <w:rPr>
                <w:rFonts w:asciiTheme="minorEastAsia" w:hAnsiTheme="minorEastAsia" w:cs="宋体" w:hint="eastAsia"/>
                <w:b/>
                <w:bCs/>
                <w:sz w:val="24"/>
                <w:szCs w:val="24"/>
                <w:lang w:val="zh-CN"/>
              </w:rPr>
              <w:t>□</w:t>
            </w:r>
            <w:r w:rsidR="007C2FCA">
              <w:rPr>
                <w:rFonts w:asciiTheme="minorEastAsia" w:hAnsiTheme="minorEastAsia" w:hint="eastAsia"/>
                <w:sz w:val="24"/>
                <w:szCs w:val="24"/>
              </w:rPr>
              <w:t>允许</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宋体" w:hint="eastAsia"/>
                <w:bCs/>
                <w:sz w:val="24"/>
                <w:szCs w:val="24"/>
                <w:lang w:val="zh-CN"/>
              </w:rPr>
              <w:t>★</w:t>
            </w:r>
            <w:r>
              <w:rPr>
                <w:rFonts w:asciiTheme="minorEastAsia" w:hAnsiTheme="minorEastAsia" w:cs="仿宋_GB2312" w:hint="eastAsia"/>
                <w:sz w:val="24"/>
                <w:szCs w:val="24"/>
              </w:rPr>
              <w:t>投标有效期</w:t>
            </w:r>
          </w:p>
        </w:tc>
        <w:tc>
          <w:tcPr>
            <w:tcW w:w="6813" w:type="dxa"/>
            <w:vAlign w:val="center"/>
          </w:tcPr>
          <w:p w:rsidR="008C17E2" w:rsidRDefault="007C2FC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C17E2" w:rsidRDefault="007C2FC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C17E2" w:rsidRDefault="007C2FC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C17E2" w:rsidRDefault="00F652D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 xml:space="preserve">不允许   </w:t>
            </w:r>
            <w:r w:rsidR="007C2FCA">
              <w:rPr>
                <w:rFonts w:asciiTheme="minorEastAsia" w:hAnsiTheme="minorEastAsia" w:cs="宋体" w:hint="eastAsia"/>
                <w:b/>
                <w:bCs/>
                <w:sz w:val="24"/>
                <w:szCs w:val="24"/>
                <w:lang w:val="zh-CN"/>
              </w:rPr>
              <w:t>□</w:t>
            </w:r>
            <w:r w:rsidR="007C2FCA">
              <w:rPr>
                <w:rFonts w:asciiTheme="minorEastAsia" w:hAnsiTheme="minorEastAsia" w:cs="仿宋_GB2312" w:hint="eastAsia"/>
                <w:sz w:val="24"/>
                <w:szCs w:val="24"/>
              </w:rPr>
              <w:t>允许</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C17E2" w:rsidRDefault="007C2FCA" w:rsidP="007E334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7E3349">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月</w:t>
            </w:r>
            <w:r w:rsidR="007E3349">
              <w:rPr>
                <w:rFonts w:asciiTheme="minorEastAsia" w:hAnsiTheme="minorEastAsia" w:cs="宋体" w:hint="eastAsia"/>
                <w:bCs/>
                <w:sz w:val="24"/>
                <w:szCs w:val="24"/>
                <w:lang w:val="zh-CN"/>
              </w:rPr>
              <w:t>19</w:t>
            </w:r>
            <w:r>
              <w:rPr>
                <w:rFonts w:asciiTheme="minorEastAsia" w:hAnsiTheme="minorEastAsia" w:cs="宋体" w:hint="eastAsia"/>
                <w:bCs/>
                <w:sz w:val="24"/>
                <w:szCs w:val="24"/>
                <w:lang w:val="zh-CN"/>
              </w:rPr>
              <w:t>日</w:t>
            </w:r>
            <w:r w:rsidR="00D56779">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D56779">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许昌市建安区兴业大厦四楼4165室。</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D26844">
              <w:rPr>
                <w:rFonts w:asciiTheme="minorEastAsia" w:hAnsiTheme="minorEastAsia" w:cs="仿宋_GB2312" w:hint="eastAsia"/>
                <w:sz w:val="24"/>
                <w:szCs w:val="24"/>
                <w:lang w:val="zh-CN"/>
              </w:rPr>
              <w:t>：壹万伍仟</w:t>
            </w:r>
            <w:r>
              <w:rPr>
                <w:rFonts w:asciiTheme="minorEastAsia" w:hAnsiTheme="minorEastAsia" w:cs="仿宋_GB2312" w:hint="eastAsia"/>
                <w:sz w:val="24"/>
                <w:szCs w:val="24"/>
                <w:lang w:val="zh-CN"/>
              </w:rPr>
              <w:t xml:space="preserve">元整（¥ </w:t>
            </w:r>
            <w:r w:rsidR="00D26844">
              <w:rPr>
                <w:rFonts w:asciiTheme="minorEastAsia" w:hAnsiTheme="minorEastAsia" w:cs="仿宋_GB2312" w:hint="eastAsia"/>
                <w:sz w:val="24"/>
                <w:szCs w:val="24"/>
              </w:rPr>
              <w:t>15000</w:t>
            </w:r>
            <w:r>
              <w:rPr>
                <w:rFonts w:asciiTheme="minorEastAsia" w:hAnsiTheme="minorEastAsia" w:cs="仿宋_GB2312" w:hint="eastAsia"/>
                <w:sz w:val="24"/>
                <w:szCs w:val="24"/>
              </w:rPr>
              <w:t>.00元</w:t>
            </w:r>
            <w:r>
              <w:rPr>
                <w:rFonts w:asciiTheme="minorEastAsia" w:hAnsiTheme="minorEastAsia" w:cs="仿宋_GB2312" w:hint="eastAsia"/>
                <w:sz w:val="24"/>
                <w:szCs w:val="24"/>
                <w:lang w:val="zh-CN"/>
              </w:rPr>
              <w:t>）</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10</w:t>
            </w:r>
            <w:r>
              <w:rPr>
                <w:rFonts w:asciiTheme="minorEastAsia" w:hAnsiTheme="minorEastAsia" w:cs="仿宋_GB2312" w:hint="eastAsia"/>
                <w:b/>
                <w:bCs/>
                <w:sz w:val="24"/>
                <w:szCs w:val="24"/>
              </w:rPr>
              <w:t>.其他说详见投标人须知第17条。</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C17E2">
        <w:trPr>
          <w:trHeight w:val="156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C17E2" w:rsidRDefault="00F652D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7C2FCA">
              <w:rPr>
                <w:rFonts w:ascii="新宋体" w:eastAsia="新宋体" w:hAnsi="新宋体"/>
                <w:b/>
                <w:sz w:val="24"/>
              </w:rPr>
              <w:instrText xml:space="preserve"> </w:instrText>
            </w:r>
            <w:r w:rsidR="007C2FCA">
              <w:rPr>
                <w:rFonts w:ascii="新宋体" w:eastAsia="新宋体" w:hAnsi="新宋体" w:hint="eastAsia"/>
                <w:b/>
                <w:sz w:val="24"/>
              </w:rPr>
              <w:instrText>eq \o\ac(□,√)</w:instrText>
            </w:r>
            <w:r>
              <w:rPr>
                <w:rFonts w:ascii="新宋体" w:eastAsia="新宋体" w:hAnsi="新宋体"/>
                <w:b/>
                <w:sz w:val="24"/>
              </w:rPr>
              <w:fldChar w:fldCharType="end"/>
            </w:r>
            <w:r w:rsidR="007C2FCA">
              <w:rPr>
                <w:rFonts w:ascii="新宋体" w:eastAsia="新宋体" w:hAnsi="新宋体" w:hint="eastAsia"/>
                <w:sz w:val="24"/>
              </w:rPr>
              <w:t>电子投标文件：成功上传至《全国公共资源交易平台（河南省·许昌市）》公共资源交易系统加密电子投标文件1份</w:t>
            </w:r>
            <w:r w:rsidR="007C2FCA">
              <w:rPr>
                <w:rFonts w:hAnsi="宋体" w:cs="宋体" w:hint="eastAsia"/>
                <w:sz w:val="24"/>
                <w:lang w:val="zh-CN"/>
              </w:rPr>
              <w:t>（文件格式为：</w:t>
            </w:r>
            <w:r w:rsidR="007C2FCA">
              <w:rPr>
                <w:rFonts w:hAnsi="宋体" w:cs="宋体" w:hint="eastAsia"/>
                <w:sz w:val="24"/>
                <w:lang w:val="zh-CN"/>
              </w:rPr>
              <w:t xml:space="preserve"> XXX</w:t>
            </w:r>
            <w:r w:rsidR="007C2FCA">
              <w:rPr>
                <w:rFonts w:hAnsi="宋体" w:cs="宋体" w:hint="eastAsia"/>
                <w:sz w:val="24"/>
                <w:lang w:val="zh-CN"/>
              </w:rPr>
              <w:t>公司</w:t>
            </w:r>
            <w:r w:rsidR="007C2FCA">
              <w:rPr>
                <w:rFonts w:hAnsi="宋体" w:cs="宋体" w:hint="eastAsia"/>
                <w:sz w:val="24"/>
                <w:lang w:val="zh-CN"/>
              </w:rPr>
              <w:t>XXX</w:t>
            </w:r>
            <w:r w:rsidR="007C2FCA">
              <w:rPr>
                <w:rFonts w:hAnsi="宋体" w:cs="宋体" w:hint="eastAsia"/>
                <w:sz w:val="24"/>
                <w:lang w:val="zh-CN"/>
              </w:rPr>
              <w:t>项目编号</w:t>
            </w:r>
            <w:r w:rsidR="007C2FCA">
              <w:rPr>
                <w:rFonts w:hAnsi="宋体" w:cs="宋体" w:hint="eastAsia"/>
                <w:sz w:val="24"/>
                <w:lang w:val="zh-CN"/>
              </w:rPr>
              <w:t>.file</w:t>
            </w:r>
            <w:r w:rsidR="007C2FCA">
              <w:rPr>
                <w:rFonts w:hAnsi="宋体" w:cs="宋体" w:hint="eastAsia"/>
                <w:sz w:val="24"/>
                <w:lang w:val="zh-CN"/>
              </w:rPr>
              <w:t>）。</w:t>
            </w:r>
            <w:r w:rsidR="007C2FCA">
              <w:rPr>
                <w:rFonts w:ascii="新宋体" w:eastAsia="新宋体" w:hAnsi="新宋体" w:hint="eastAsia"/>
                <w:sz w:val="24"/>
              </w:rPr>
              <w:t>使用电子介质存储的备份</w:t>
            </w:r>
            <w:r w:rsidR="007C2FCA">
              <w:rPr>
                <w:rFonts w:ascii="新宋体" w:eastAsia="新宋体" w:hAnsi="新宋体" w:hint="eastAsia"/>
                <w:sz w:val="24"/>
              </w:rPr>
              <w:lastRenderedPageBreak/>
              <w:t>文件1份（文件格式为：名称为“备份”的文件夹）。</w:t>
            </w:r>
          </w:p>
          <w:p w:rsidR="008C17E2" w:rsidRDefault="00F652D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C2FCA">
              <w:rPr>
                <w:rFonts w:ascii="新宋体" w:eastAsia="新宋体" w:hAnsi="新宋体"/>
                <w:b/>
                <w:sz w:val="24"/>
              </w:rPr>
              <w:instrText xml:space="preserve"> </w:instrText>
            </w:r>
            <w:r w:rsidR="007C2FCA">
              <w:rPr>
                <w:rFonts w:ascii="新宋体" w:eastAsia="新宋体" w:hAnsi="新宋体" w:hint="eastAsia"/>
                <w:b/>
                <w:sz w:val="24"/>
              </w:rPr>
              <w:instrText>eq \o\ac(□,√)</w:instrText>
            </w:r>
            <w:r>
              <w:rPr>
                <w:rFonts w:ascii="新宋体" w:eastAsia="新宋体" w:hAnsi="新宋体"/>
                <w:b/>
                <w:sz w:val="24"/>
              </w:rPr>
              <w:fldChar w:fldCharType="end"/>
            </w:r>
            <w:r w:rsidR="007C2FCA">
              <w:rPr>
                <w:rFonts w:ascii="新宋体" w:eastAsia="新宋体" w:hAnsi="新宋体" w:hint="eastAsia"/>
                <w:sz w:val="24"/>
              </w:rPr>
              <w:t>纸质投标文件：</w:t>
            </w:r>
            <w:r w:rsidR="007C2FCA">
              <w:rPr>
                <w:rFonts w:asciiTheme="minorEastAsia" w:hAnsiTheme="minorEastAsia" w:cs="仿宋_GB2312" w:hint="eastAsia"/>
                <w:sz w:val="24"/>
                <w:szCs w:val="24"/>
              </w:rPr>
              <w:t>正本</w:t>
            </w:r>
            <w:r w:rsidR="007C2FCA">
              <w:rPr>
                <w:rFonts w:asciiTheme="minorEastAsia" w:hAnsiTheme="minorEastAsia" w:cs="仿宋_GB2312" w:hint="eastAsia"/>
                <w:b/>
                <w:sz w:val="24"/>
                <w:szCs w:val="24"/>
              </w:rPr>
              <w:t>一</w:t>
            </w:r>
            <w:r w:rsidR="007C2FCA">
              <w:rPr>
                <w:rFonts w:asciiTheme="minorEastAsia" w:hAnsiTheme="minorEastAsia" w:cs="仿宋_GB2312" w:hint="eastAsia"/>
                <w:sz w:val="24"/>
                <w:szCs w:val="24"/>
              </w:rPr>
              <w:t>份，副本</w:t>
            </w:r>
            <w:r w:rsidR="009C5FC5">
              <w:rPr>
                <w:rFonts w:asciiTheme="minorEastAsia" w:hAnsiTheme="minorEastAsia" w:cs="仿宋_GB2312" w:hint="eastAsia"/>
                <w:sz w:val="24"/>
                <w:szCs w:val="24"/>
                <w:u w:val="single"/>
              </w:rPr>
              <w:t>四</w:t>
            </w:r>
            <w:r w:rsidR="007C2FCA">
              <w:rPr>
                <w:rFonts w:asciiTheme="minorEastAsia" w:hAnsiTheme="minorEastAsia" w:cs="仿宋_GB2312" w:hint="eastAsia"/>
                <w:sz w:val="24"/>
                <w:szCs w:val="24"/>
              </w:rPr>
              <w:t>份。使用</w:t>
            </w:r>
            <w:r w:rsidR="007C2FCA">
              <w:rPr>
                <w:rFonts w:ascii="新宋体" w:eastAsia="新宋体" w:hAnsi="新宋体" w:hint="eastAsia"/>
                <w:sz w:val="24"/>
              </w:rPr>
              <w:t>格式为“投标文件（供打印）.PDF”的文件</w:t>
            </w:r>
          </w:p>
          <w:p w:rsidR="008C17E2" w:rsidRDefault="007C2FC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C17E2" w:rsidRDefault="00F652D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C2FCA">
              <w:rPr>
                <w:rFonts w:ascii="新宋体" w:eastAsia="新宋体" w:hAnsi="新宋体"/>
                <w:b/>
                <w:sz w:val="24"/>
              </w:rPr>
              <w:instrText xml:space="preserve"> </w:instrText>
            </w:r>
            <w:r w:rsidR="007C2FCA">
              <w:rPr>
                <w:rFonts w:ascii="新宋体" w:eastAsia="新宋体" w:hAnsi="新宋体" w:hint="eastAsia"/>
                <w:b/>
                <w:sz w:val="24"/>
              </w:rPr>
              <w:instrText>eq \o\ac(□,√)</w:instrText>
            </w:r>
            <w:r>
              <w:rPr>
                <w:rFonts w:ascii="新宋体" w:eastAsia="新宋体" w:hAnsi="新宋体"/>
                <w:b/>
                <w:sz w:val="24"/>
              </w:rPr>
              <w:fldChar w:fldCharType="end"/>
            </w:r>
            <w:r w:rsidR="007C2FCA">
              <w:rPr>
                <w:rFonts w:ascii="新宋体" w:eastAsia="新宋体" w:hAnsi="新宋体" w:hint="eastAsia"/>
                <w:sz w:val="24"/>
              </w:rPr>
              <w:t>电子投标文件：按招标文件要求加盖投标人电子印章和法人电子印章。</w:t>
            </w:r>
          </w:p>
          <w:p w:rsidR="008C17E2" w:rsidRDefault="00F652D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C2FCA">
              <w:rPr>
                <w:rFonts w:ascii="新宋体" w:eastAsia="新宋体" w:hAnsi="新宋体"/>
                <w:b/>
                <w:sz w:val="24"/>
              </w:rPr>
              <w:instrText xml:space="preserve"> </w:instrText>
            </w:r>
            <w:r w:rsidR="007C2FCA">
              <w:rPr>
                <w:rFonts w:ascii="新宋体" w:eastAsia="新宋体" w:hAnsi="新宋体" w:hint="eastAsia"/>
                <w:b/>
                <w:sz w:val="24"/>
              </w:rPr>
              <w:instrText>eq \o\ac(□,√)</w:instrText>
            </w:r>
            <w:r>
              <w:rPr>
                <w:rFonts w:ascii="新宋体" w:eastAsia="新宋体" w:hAnsi="新宋体"/>
                <w:b/>
                <w:sz w:val="24"/>
              </w:rPr>
              <w:fldChar w:fldCharType="end"/>
            </w:r>
            <w:r w:rsidR="007C2FCA">
              <w:rPr>
                <w:rFonts w:ascii="新宋体" w:eastAsia="新宋体" w:hAnsi="新宋体" w:hint="eastAsia"/>
                <w:sz w:val="24"/>
              </w:rPr>
              <w:t>纸质投标文件：投标文件封面加盖投标人公章（投标文件是指投标人电子投标文件制作完成后生成的后缀名为</w:t>
            </w:r>
            <w:r w:rsidR="007C2FCA">
              <w:rPr>
                <w:rFonts w:hAnsi="宋体" w:hint="eastAsia"/>
                <w:color w:val="000000"/>
                <w:sz w:val="24"/>
                <w:szCs w:val="24"/>
              </w:rPr>
              <w:t>“</w:t>
            </w:r>
            <w:r w:rsidR="007C2FCA">
              <w:rPr>
                <w:rFonts w:hAnsi="宋体" w:hint="eastAsia"/>
                <w:color w:val="000000"/>
                <w:sz w:val="24"/>
                <w:szCs w:val="24"/>
              </w:rPr>
              <w:t>.PDF</w:t>
            </w:r>
            <w:r w:rsidR="007C2FCA">
              <w:rPr>
                <w:rFonts w:hAnsi="宋体" w:hint="eastAsia"/>
                <w:color w:val="000000"/>
                <w:sz w:val="24"/>
                <w:szCs w:val="24"/>
              </w:rPr>
              <w:t>”的文件</w:t>
            </w:r>
            <w:r w:rsidR="007C2FCA">
              <w:rPr>
                <w:rFonts w:ascii="新宋体" w:eastAsia="新宋体" w:hAnsi="新宋体" w:hint="eastAsia"/>
                <w:sz w:val="24"/>
              </w:rPr>
              <w:t>打印的纸质投标文件）。</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C17E2" w:rsidRDefault="00F652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综合评分法</w:t>
            </w:r>
            <w:r w:rsidR="007C2FCA">
              <w:rPr>
                <w:rFonts w:asciiTheme="minorEastAsia" w:hAnsiTheme="minorEastAsia" w:cs="宋体" w:hint="eastAsia"/>
                <w:color w:val="000000"/>
                <w:kern w:val="0"/>
                <w:sz w:val="24"/>
                <w:szCs w:val="24"/>
                <w:lang w:val="zh-CN"/>
              </w:rPr>
              <w:t xml:space="preserve">  </w:t>
            </w:r>
            <w:r w:rsidR="007C2FCA">
              <w:rPr>
                <w:rFonts w:asciiTheme="minorEastAsia" w:hAnsiTheme="minorEastAsia" w:cs="宋体" w:hint="eastAsia"/>
                <w:b/>
                <w:bCs/>
                <w:sz w:val="24"/>
                <w:szCs w:val="24"/>
                <w:lang w:val="zh-CN"/>
              </w:rPr>
              <w:t>□</w:t>
            </w:r>
            <w:r w:rsidR="007C2FCA">
              <w:rPr>
                <w:rFonts w:asciiTheme="minorEastAsia" w:hAnsiTheme="minorEastAsia" w:cs="仿宋_GB2312" w:hint="eastAsia"/>
                <w:sz w:val="24"/>
                <w:szCs w:val="24"/>
                <w:lang w:val="zh-CN"/>
              </w:rPr>
              <w:t>最低评标价法</w:t>
            </w:r>
          </w:p>
        </w:tc>
      </w:tr>
      <w:tr w:rsidR="008C17E2">
        <w:trPr>
          <w:trHeight w:val="1587"/>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C17E2" w:rsidRDefault="00F652D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C2FCA">
              <w:rPr>
                <w:rFonts w:asciiTheme="minorEastAsia" w:hAnsiTheme="minorEastAsia" w:cs="宋体"/>
                <w:b/>
                <w:kern w:val="0"/>
                <w:sz w:val="24"/>
                <w:szCs w:val="24"/>
                <w:lang w:val="zh-CN"/>
              </w:rPr>
              <w:instrText xml:space="preserve"> </w:instrText>
            </w:r>
            <w:r w:rsidR="007C2FCA">
              <w:rPr>
                <w:rFonts w:asciiTheme="minorEastAsia" w:hAnsiTheme="minorEastAsia" w:cs="宋体" w:hint="eastAsia"/>
                <w:b/>
                <w:kern w:val="0"/>
                <w:sz w:val="24"/>
                <w:szCs w:val="24"/>
                <w:lang w:val="zh-CN"/>
              </w:rPr>
              <w:instrText>eq \o\ac(□,</w:instrText>
            </w:r>
            <w:r w:rsidR="007C2FCA">
              <w:rPr>
                <w:rFonts w:asciiTheme="minorEastAsia" w:hAnsiTheme="minorEastAsia" w:cs="宋体" w:hint="eastAsia"/>
                <w:b/>
                <w:kern w:val="0"/>
                <w:position w:val="2"/>
                <w:sz w:val="24"/>
                <w:szCs w:val="24"/>
                <w:lang w:val="zh-CN"/>
              </w:rPr>
              <w:instrText>√</w:instrText>
            </w:r>
            <w:r w:rsidR="007C2FC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C2FCA">
              <w:rPr>
                <w:rFonts w:asciiTheme="minorEastAsia" w:hAnsiTheme="minorEastAsia" w:cs="宋体" w:hint="eastAsia"/>
                <w:bCs/>
                <w:sz w:val="24"/>
                <w:szCs w:val="24"/>
                <w:lang w:val="zh-CN"/>
              </w:rPr>
              <w:t>无要求</w:t>
            </w:r>
          </w:p>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%。中标人以支票、汇票、本票或者金融机构、担保机构出具的保函等非现金形式向采购人提交。</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C17E2" w:rsidRDefault="007C2FC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8C17E2" w:rsidRDefault="00F652D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收取中标人。</w:t>
            </w:r>
            <w:r w:rsidR="007C2FCA">
              <w:rPr>
                <w:rFonts w:asciiTheme="minorEastAsia" w:hAnsiTheme="minorEastAsia" w:cs="宋体" w:hint="eastAsia"/>
                <w:b/>
                <w:bCs/>
                <w:sz w:val="24"/>
                <w:szCs w:val="24"/>
                <w:lang w:val="zh-CN"/>
              </w:rPr>
              <w:t>□</w:t>
            </w:r>
            <w:r w:rsidR="007C2FCA">
              <w:rPr>
                <w:rFonts w:asciiTheme="minorEastAsia" w:hAnsiTheme="minorEastAsia" w:cs="宋体" w:hint="eastAsia"/>
                <w:bCs/>
                <w:sz w:val="24"/>
                <w:szCs w:val="24"/>
                <w:lang w:val="zh-CN"/>
              </w:rPr>
              <w:t>收取采购人。</w:t>
            </w:r>
            <w:r w:rsidR="007C2FCA">
              <w:rPr>
                <w:rFonts w:asciiTheme="minorEastAsia" w:hAnsiTheme="minorEastAsia" w:cs="宋体" w:hint="eastAsia"/>
                <w:color w:val="333333"/>
                <w:sz w:val="24"/>
                <w:szCs w:val="24"/>
              </w:rPr>
              <w:t>收取标准:</w:t>
            </w:r>
            <w:r w:rsidR="009C5FC5" w:rsidRPr="009C5FC5">
              <w:rPr>
                <w:rFonts w:ascii="楷体_GB2312" w:eastAsia="楷体_GB2312" w:hAnsi="宋体" w:cs="Times New Roman" w:hint="eastAsia"/>
                <w:spacing w:val="20"/>
                <w:szCs w:val="24"/>
              </w:rPr>
              <w:t xml:space="preserve"> </w:t>
            </w:r>
            <w:r w:rsidR="009C5FC5" w:rsidRPr="009C5FC5">
              <w:rPr>
                <w:rFonts w:asciiTheme="minorEastAsia" w:hAnsiTheme="minorEastAsia" w:cs="宋体" w:hint="eastAsia"/>
                <w:color w:val="333333"/>
                <w:sz w:val="24"/>
                <w:szCs w:val="24"/>
              </w:rPr>
              <w:t>参照《招标代理服务收费管理暂行办法》(计价格（2002</w:t>
            </w:r>
            <w:r w:rsidR="009C5FC5" w:rsidRPr="009C5FC5">
              <w:rPr>
                <w:rFonts w:asciiTheme="minorEastAsia" w:hAnsiTheme="minorEastAsia" w:cs="宋体"/>
                <w:color w:val="333333"/>
                <w:sz w:val="24"/>
                <w:szCs w:val="24"/>
              </w:rPr>
              <w:t>）</w:t>
            </w:r>
            <w:r w:rsidR="009C5FC5" w:rsidRPr="009C5FC5">
              <w:rPr>
                <w:rFonts w:asciiTheme="minorEastAsia" w:hAnsiTheme="minorEastAsia" w:cs="宋体" w:hint="eastAsia"/>
                <w:color w:val="333333"/>
                <w:sz w:val="24"/>
                <w:szCs w:val="24"/>
              </w:rPr>
              <w:t>1980号文）和《国家发</w:t>
            </w:r>
            <w:r w:rsidR="009C5FC5" w:rsidRPr="009C5FC5">
              <w:rPr>
                <w:rFonts w:asciiTheme="minorEastAsia" w:hAnsiTheme="minorEastAsia" w:cs="宋体" w:hint="eastAsia"/>
                <w:color w:val="333333"/>
                <w:sz w:val="24"/>
                <w:szCs w:val="24"/>
              </w:rPr>
              <w:lastRenderedPageBreak/>
              <w:t>展改革委员关于降低部分建设项目收费标准规范收费行为等有关问题的通知》(发改价格[2011]534号)标准计取。</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C17E2" w:rsidRDefault="007C2FCA" w:rsidP="00EA367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中标人在接到中标通知时，须向代理机构发送投标报价及分项报价一览表（包含主要中标标的的名称、规格型号、数量、单价、服务要求等）电子文档，并同时通知代理机构联系人。联系电话：</w:t>
            </w:r>
            <w:r w:rsidR="00EA3671">
              <w:rPr>
                <w:rFonts w:asciiTheme="minorEastAsia" w:hAnsiTheme="minorEastAsia" w:cs="宋体" w:hint="eastAsia"/>
                <w:bCs/>
                <w:sz w:val="24"/>
                <w:szCs w:val="24"/>
              </w:rPr>
              <w:t>15837407860，</w:t>
            </w:r>
            <w:r>
              <w:rPr>
                <w:rFonts w:asciiTheme="minorEastAsia" w:hAnsiTheme="minorEastAsia" w:cs="宋体" w:hint="eastAsia"/>
                <w:bCs/>
                <w:sz w:val="24"/>
                <w:szCs w:val="24"/>
                <w:lang w:val="zh-CN"/>
              </w:rPr>
              <w:t>代理机构邮箱：</w:t>
            </w:r>
            <w:r w:rsidR="00EA3671">
              <w:rPr>
                <w:rFonts w:asciiTheme="minorEastAsia" w:hAnsiTheme="minorEastAsia" w:cs="宋体" w:hint="eastAsia"/>
                <w:bCs/>
                <w:sz w:val="24"/>
                <w:szCs w:val="24"/>
              </w:rPr>
              <w:t>xczfxm@163</w:t>
            </w:r>
            <w:r>
              <w:rPr>
                <w:rFonts w:asciiTheme="minorEastAsia" w:hAnsiTheme="minorEastAsia" w:cs="宋体" w:hint="eastAsia"/>
                <w:bCs/>
                <w:sz w:val="24"/>
                <w:szCs w:val="24"/>
              </w:rPr>
              <w:t>.com</w:t>
            </w:r>
            <w:r>
              <w:rPr>
                <w:rFonts w:asciiTheme="minorEastAsia" w:hAnsiTheme="minorEastAsia" w:cs="宋体" w:hint="eastAsia"/>
                <w:bCs/>
                <w:sz w:val="24"/>
                <w:szCs w:val="24"/>
                <w:lang w:val="zh-CN"/>
              </w:rPr>
              <w:t>。</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C17E2" w:rsidRDefault="00F652D7">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是。</w:t>
            </w:r>
            <w:r w:rsidR="007C2FC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C17E2" w:rsidRDefault="007C2FC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C5FC5" w:rsidRDefault="009C5F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778A" w:rsidRDefault="007A77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70B5" w:rsidRDefault="00AD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5FC5" w:rsidRDefault="009C5F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7C2F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C17E2" w:rsidRDefault="008C17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C17E2" w:rsidRDefault="007C2FC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C17E2" w:rsidRDefault="007C2FCA">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8C17E2" w:rsidRDefault="007C2FCA">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C17E2" w:rsidRDefault="008C17E2">
      <w:pPr>
        <w:autoSpaceDE w:val="0"/>
        <w:autoSpaceDN w:val="0"/>
        <w:spacing w:line="360" w:lineRule="auto"/>
        <w:contextualSpacing/>
        <w:rPr>
          <w:rFonts w:asciiTheme="minorEastAsia" w:hAnsiTheme="minorEastAsia" w:cs="宋体"/>
          <w:kern w:val="0"/>
          <w:sz w:val="24"/>
          <w:szCs w:val="24"/>
        </w:rPr>
      </w:pPr>
    </w:p>
    <w:p w:rsidR="008C17E2" w:rsidRDefault="008C17E2">
      <w:pPr>
        <w:autoSpaceDE w:val="0"/>
        <w:autoSpaceDN w:val="0"/>
        <w:spacing w:line="360" w:lineRule="auto"/>
        <w:contextualSpacing/>
        <w:rPr>
          <w:rFonts w:asciiTheme="minorEastAsia" w:hAnsiTheme="minorEastAsia" w:cs="宋体"/>
          <w:kern w:val="0"/>
          <w:sz w:val="24"/>
          <w:szCs w:val="24"/>
        </w:rPr>
      </w:pPr>
    </w:p>
    <w:p w:rsidR="009C5FC5" w:rsidRDefault="009C5FC5">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9C5FC5" w:rsidRDefault="009C5FC5">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C17E2" w:rsidRDefault="007C2FC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Theme="minorEastAsia" w:hAnsiTheme="minorEastAsia" w:cs="宋体" w:hint="eastAsia"/>
          <w:kern w:val="0"/>
          <w:sz w:val="24"/>
          <w:szCs w:val="24"/>
        </w:rPr>
        <w:lastRenderedPageBreak/>
        <w:t>（河南省·许昌市）》发布更正公告。</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8C17E2" w:rsidRDefault="008C17E2">
      <w:pPr>
        <w:autoSpaceDE w:val="0"/>
        <w:autoSpaceDN w:val="0"/>
        <w:spacing w:line="360" w:lineRule="auto"/>
        <w:contextualSpacing/>
        <w:rPr>
          <w:rFonts w:asciiTheme="minorEastAsia" w:hAnsiTheme="minorEastAsia" w:cs="宋体"/>
          <w:kern w:val="0"/>
          <w:sz w:val="24"/>
          <w:szCs w:val="24"/>
        </w:rPr>
      </w:pPr>
    </w:p>
    <w:p w:rsidR="008C17E2" w:rsidRDefault="007C2FC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C17E2" w:rsidRDefault="007C2FCA">
      <w:pPr>
        <w:pStyle w:val="ab"/>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8C17E2" w:rsidRDefault="007C2FC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C17E2" w:rsidRDefault="007C2FC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w:t>
      </w:r>
      <w:r>
        <w:rPr>
          <w:rFonts w:asciiTheme="minorEastAsia" w:hAnsiTheme="minorEastAsia" w:cs="宋体" w:hint="eastAsia"/>
          <w:kern w:val="0"/>
          <w:sz w:val="24"/>
          <w:szCs w:val="24"/>
        </w:rPr>
        <w:lastRenderedPageBreak/>
        <w:t>完毕为止。</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C17E2" w:rsidRDefault="007C2FC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8C17E2" w:rsidRDefault="007C2FC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建安区公共资源交易中心财务室办理退款手续（0374-5113098）。</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8C17E2" w:rsidRDefault="007C2FCA">
      <w:pPr>
        <w:tabs>
          <w:tab w:val="left" w:pos="1260"/>
        </w:tabs>
        <w:autoSpaceDE w:val="0"/>
        <w:autoSpaceDN w:val="0"/>
        <w:spacing w:line="360" w:lineRule="auto"/>
        <w:contextualSpacing/>
        <w:rPr>
          <w:rFonts w:ascii="仿宋" w:eastAsia="仿宋" w:hAnsi="仿宋"/>
          <w:sz w:val="32"/>
          <w:szCs w:val="28"/>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D85C9B" w:rsidRDefault="00D85C9B">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8C17E2" w:rsidRDefault="007C2FCA">
      <w:pPr>
        <w:tabs>
          <w:tab w:val="left" w:pos="1260"/>
        </w:tabs>
        <w:autoSpaceDE w:val="0"/>
        <w:autoSpaceDN w:val="0"/>
        <w:spacing w:line="360" w:lineRule="auto"/>
        <w:contextualSpacing/>
        <w:rPr>
          <w:rFonts w:ascii="仿宋" w:eastAsia="仿宋" w:hAnsi="仿宋"/>
          <w:sz w:val="36"/>
          <w:szCs w:val="36"/>
        </w:rPr>
      </w:pPr>
      <w:r>
        <w:rPr>
          <w:rFonts w:asciiTheme="minorEastAsia" w:hAnsiTheme="minorEastAsia" w:cs="仿宋_GB2312" w:hint="eastAsia"/>
          <w:sz w:val="24"/>
          <w:szCs w:val="24"/>
        </w:rPr>
        <w:t>后附表1：</w:t>
      </w:r>
      <w:r>
        <w:rPr>
          <w:rFonts w:asciiTheme="minorEastAsia" w:hAnsiTheme="minorEastAsia" w:cs="仿宋_GB2312" w:hint="eastAsia"/>
          <w:sz w:val="24"/>
          <w:szCs w:val="24"/>
          <w:lang w:val="zh-CN"/>
        </w:rPr>
        <w:t>保证金缴纳及退还须知</w:t>
      </w:r>
    </w:p>
    <w:tbl>
      <w:tblPr>
        <w:tblStyle w:val="aa"/>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0"/>
        <w:gridCol w:w="7580"/>
      </w:tblGrid>
      <w:tr w:rsidR="008C17E2">
        <w:tc>
          <w:tcPr>
            <w:tcW w:w="1480" w:type="dxa"/>
            <w:vAlign w:val="center"/>
          </w:tcPr>
          <w:p w:rsidR="008C17E2" w:rsidRDefault="007C2FCA">
            <w:pPr>
              <w:rPr>
                <w:rFonts w:asciiTheme="minorEastAsia" w:hAnsiTheme="minorEastAsia" w:cstheme="minorEastAsia"/>
                <w:sz w:val="24"/>
                <w:szCs w:val="24"/>
              </w:rPr>
            </w:pPr>
            <w:r>
              <w:rPr>
                <w:rFonts w:asciiTheme="minorEastAsia" w:hAnsiTheme="minorEastAsia" w:cstheme="minorEastAsia" w:hint="eastAsia"/>
                <w:sz w:val="24"/>
                <w:szCs w:val="24"/>
              </w:rPr>
              <w:t>项目编号</w:t>
            </w:r>
          </w:p>
        </w:tc>
        <w:tc>
          <w:tcPr>
            <w:tcW w:w="7580" w:type="dxa"/>
            <w:vAlign w:val="center"/>
          </w:tcPr>
          <w:p w:rsidR="008C17E2" w:rsidRDefault="004D245C" w:rsidP="003873C2">
            <w:pPr>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建安政采公字〔2018〕</w:t>
            </w:r>
            <w:r w:rsidR="003873C2">
              <w:rPr>
                <w:rFonts w:asciiTheme="minorEastAsia" w:hAnsiTheme="minorEastAsia" w:cstheme="minorEastAsia" w:hint="eastAsia"/>
                <w:kern w:val="0"/>
                <w:sz w:val="24"/>
                <w:szCs w:val="24"/>
              </w:rPr>
              <w:t>26</w:t>
            </w:r>
            <w:r>
              <w:rPr>
                <w:rFonts w:asciiTheme="minorEastAsia" w:hAnsiTheme="minorEastAsia" w:cstheme="minorEastAsia" w:hint="eastAsia"/>
                <w:kern w:val="0"/>
                <w:sz w:val="24"/>
                <w:szCs w:val="24"/>
              </w:rPr>
              <w:t>号</w:t>
            </w:r>
          </w:p>
        </w:tc>
      </w:tr>
      <w:tr w:rsidR="008C17E2">
        <w:tc>
          <w:tcPr>
            <w:tcW w:w="1480" w:type="dxa"/>
            <w:vAlign w:val="center"/>
          </w:tcPr>
          <w:p w:rsidR="008C17E2" w:rsidRDefault="007C2FCA">
            <w:pP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7580" w:type="dxa"/>
            <w:vAlign w:val="center"/>
          </w:tcPr>
          <w:p w:rsidR="008C17E2" w:rsidRDefault="001B1D3E">
            <w:pPr>
              <w:jc w:val="center"/>
              <w:rPr>
                <w:rFonts w:asciiTheme="minorEastAsia" w:hAnsiTheme="minorEastAsia" w:cstheme="minorEastAsia"/>
                <w:sz w:val="24"/>
                <w:szCs w:val="24"/>
              </w:rPr>
            </w:pPr>
            <w:r>
              <w:rPr>
                <w:rFonts w:asciiTheme="minorEastAsia" w:hAnsiTheme="minorEastAsia" w:cstheme="minorEastAsia" w:hint="eastAsia"/>
                <w:sz w:val="24"/>
                <w:szCs w:val="24"/>
              </w:rPr>
              <w:t>建安区法院新能源电动轿车</w:t>
            </w:r>
          </w:p>
        </w:tc>
      </w:tr>
      <w:tr w:rsidR="008C17E2">
        <w:tc>
          <w:tcPr>
            <w:tcW w:w="1480" w:type="dxa"/>
            <w:vMerge w:val="restart"/>
            <w:vAlign w:val="center"/>
          </w:tcPr>
          <w:p w:rsidR="008C17E2" w:rsidRDefault="007C2FCA">
            <w:pPr>
              <w:adjustRightInd w:val="0"/>
              <w:spacing w:line="500" w:lineRule="exact"/>
              <w:rPr>
                <w:rFonts w:asciiTheme="minorEastAsia" w:hAnsiTheme="minorEastAsia" w:cstheme="minorEastAsia"/>
                <w:sz w:val="24"/>
                <w:szCs w:val="24"/>
              </w:rPr>
            </w:pPr>
            <w:r>
              <w:rPr>
                <w:rFonts w:asciiTheme="minorEastAsia" w:hAnsiTheme="minorEastAsia" w:cstheme="minorEastAsia" w:hint="eastAsia"/>
                <w:sz w:val="24"/>
                <w:szCs w:val="24"/>
              </w:rPr>
              <w:t>投标保证金交纳信息</w:t>
            </w:r>
          </w:p>
        </w:tc>
        <w:tc>
          <w:tcPr>
            <w:tcW w:w="7580" w:type="dxa"/>
            <w:vAlign w:val="center"/>
          </w:tcPr>
          <w:p w:rsidR="008C17E2" w:rsidRDefault="007C2FCA" w:rsidP="0074613F">
            <w:pPr>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金额：</w:t>
            </w:r>
            <w:r w:rsidR="0074613F">
              <w:rPr>
                <w:rFonts w:asciiTheme="minorEastAsia" w:hAnsiTheme="minorEastAsia" w:cstheme="minorEastAsia" w:hint="eastAsia"/>
                <w:kern w:val="0"/>
                <w:sz w:val="24"/>
                <w:szCs w:val="24"/>
              </w:rPr>
              <w:t>壹万伍仟</w:t>
            </w:r>
            <w:r>
              <w:rPr>
                <w:rFonts w:asciiTheme="minorEastAsia" w:hAnsiTheme="minorEastAsia" w:cstheme="minorEastAsia" w:hint="eastAsia"/>
                <w:kern w:val="0"/>
                <w:sz w:val="24"/>
                <w:szCs w:val="24"/>
              </w:rPr>
              <w:t xml:space="preserve">元整（¥ </w:t>
            </w:r>
            <w:r w:rsidR="0074613F">
              <w:rPr>
                <w:rFonts w:asciiTheme="minorEastAsia" w:hAnsiTheme="minorEastAsia" w:cstheme="minorEastAsia" w:hint="eastAsia"/>
                <w:kern w:val="0"/>
                <w:sz w:val="24"/>
                <w:szCs w:val="24"/>
              </w:rPr>
              <w:t>15</w:t>
            </w:r>
            <w:r>
              <w:rPr>
                <w:rFonts w:asciiTheme="minorEastAsia" w:hAnsiTheme="minorEastAsia" w:cstheme="minorEastAsia" w:hint="eastAsia"/>
                <w:kern w:val="0"/>
                <w:sz w:val="24"/>
                <w:szCs w:val="24"/>
              </w:rPr>
              <w:t>000.00元）</w:t>
            </w:r>
          </w:p>
        </w:tc>
      </w:tr>
      <w:tr w:rsidR="008C17E2">
        <w:tc>
          <w:tcPr>
            <w:tcW w:w="1480" w:type="dxa"/>
            <w:vMerge/>
            <w:vAlign w:val="center"/>
          </w:tcPr>
          <w:p w:rsidR="008C17E2" w:rsidRDefault="008C17E2">
            <w:pPr>
              <w:rPr>
                <w:rFonts w:asciiTheme="minorEastAsia" w:hAnsiTheme="minorEastAsia" w:cstheme="minorEastAsia"/>
                <w:sz w:val="24"/>
                <w:szCs w:val="24"/>
              </w:rPr>
            </w:pPr>
          </w:p>
        </w:tc>
        <w:tc>
          <w:tcPr>
            <w:tcW w:w="7580" w:type="dxa"/>
            <w:vAlign w:val="center"/>
          </w:tcPr>
          <w:p w:rsidR="008C17E2" w:rsidRDefault="007C2FCA">
            <w:pPr>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缴纳截止时间：</w:t>
            </w:r>
            <w:r>
              <w:rPr>
                <w:rFonts w:asciiTheme="minorEastAsia" w:hAnsiTheme="minorEastAsia" w:cstheme="minorEastAsia" w:hint="eastAsia"/>
                <w:sz w:val="24"/>
                <w:szCs w:val="24"/>
                <w:lang w:val="zh-CN"/>
              </w:rPr>
              <w:t>同</w:t>
            </w:r>
            <w:bookmarkStart w:id="1" w:name="_GoBack"/>
            <w:bookmarkEnd w:id="1"/>
            <w:r>
              <w:rPr>
                <w:rFonts w:asciiTheme="minorEastAsia" w:hAnsiTheme="minorEastAsia" w:cstheme="minorEastAsia" w:hint="eastAsia"/>
                <w:sz w:val="24"/>
                <w:szCs w:val="24"/>
                <w:lang w:val="zh-CN"/>
              </w:rPr>
              <w:t>投标截止时间</w:t>
            </w:r>
          </w:p>
        </w:tc>
      </w:tr>
      <w:tr w:rsidR="008C17E2">
        <w:tc>
          <w:tcPr>
            <w:tcW w:w="1480" w:type="dxa"/>
            <w:vAlign w:val="center"/>
          </w:tcPr>
          <w:p w:rsidR="008C17E2" w:rsidRDefault="007C2FCA">
            <w:pPr>
              <w:rPr>
                <w:rFonts w:asciiTheme="minorEastAsia" w:hAnsiTheme="minorEastAsia" w:cstheme="minorEastAsia"/>
                <w:sz w:val="24"/>
                <w:szCs w:val="24"/>
              </w:rPr>
            </w:pPr>
            <w:r>
              <w:rPr>
                <w:rFonts w:asciiTheme="minorEastAsia" w:hAnsiTheme="minorEastAsia" w:cstheme="minorEastAsia" w:hint="eastAsia"/>
                <w:sz w:val="24"/>
                <w:szCs w:val="24"/>
              </w:rPr>
              <w:t>注意事项</w:t>
            </w:r>
          </w:p>
        </w:tc>
        <w:tc>
          <w:tcPr>
            <w:tcW w:w="7580" w:type="dxa"/>
          </w:tcPr>
          <w:p w:rsidR="008C17E2" w:rsidRDefault="007C2FCA">
            <w:pPr>
              <w:spacing w:line="460" w:lineRule="exact"/>
              <w:rPr>
                <w:rFonts w:asciiTheme="minorEastAsia" w:hAnsiTheme="minorEastAsia" w:cstheme="minorEastAsia"/>
                <w:sz w:val="24"/>
                <w:szCs w:val="24"/>
              </w:rPr>
            </w:pPr>
            <w:r>
              <w:rPr>
                <w:rFonts w:asciiTheme="minorEastAsia" w:hAnsiTheme="minorEastAsia" w:cstheme="minorEastAsia" w:hint="eastAsia"/>
                <w:sz w:val="24"/>
                <w:szCs w:val="24"/>
              </w:rPr>
              <w:t>1、未中标企业的投标保证金在中标通知书发出后五个工作日内自动退还至投标人基本账户。</w:t>
            </w:r>
          </w:p>
          <w:p w:rsidR="008C17E2" w:rsidRDefault="007C2FCA">
            <w:pPr>
              <w:rPr>
                <w:rFonts w:asciiTheme="minorEastAsia" w:hAnsiTheme="minorEastAsia" w:cstheme="minorEastAsia"/>
                <w:sz w:val="24"/>
                <w:szCs w:val="24"/>
              </w:rPr>
            </w:pPr>
            <w:r>
              <w:rPr>
                <w:rFonts w:asciiTheme="minorEastAsia" w:hAnsiTheme="minorEastAsia" w:cstheme="minorEastAsia" w:hint="eastAsia"/>
                <w:sz w:val="24"/>
                <w:szCs w:val="24"/>
              </w:rPr>
              <w:t>2、中标企业的投标保证金在签订合同后持保证金退还申请表（单位加盖行政公章）、合同原件办理投标保证金退还手续。办理后五个工作日内中心将投标保证金退还至中标企业基本账户。</w:t>
            </w:r>
          </w:p>
        </w:tc>
      </w:tr>
    </w:tbl>
    <w:p w:rsidR="008C17E2" w:rsidRDefault="008C17E2">
      <w:pPr>
        <w:rPr>
          <w:rFonts w:ascii="仿宋" w:eastAsia="仿宋" w:hAnsi="仿宋"/>
          <w:sz w:val="36"/>
          <w:szCs w:val="36"/>
        </w:rPr>
      </w:pPr>
    </w:p>
    <w:p w:rsidR="008C17E2" w:rsidRDefault="007C2FCA">
      <w:pPr>
        <w:ind w:firstLineChars="800" w:firstLine="2880"/>
        <w:rPr>
          <w:rFonts w:ascii="仿宋" w:eastAsia="仿宋" w:hAnsi="仿宋"/>
          <w:sz w:val="36"/>
          <w:szCs w:val="36"/>
        </w:rPr>
      </w:pPr>
      <w:r>
        <w:rPr>
          <w:rFonts w:ascii="仿宋" w:eastAsia="仿宋" w:hAnsi="仿宋" w:hint="eastAsia"/>
          <w:sz w:val="36"/>
          <w:szCs w:val="36"/>
        </w:rPr>
        <w:t>保证金退还申请表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C17E2">
        <w:trPr>
          <w:trHeight w:hRule="exact" w:val="745"/>
        </w:trPr>
        <w:tc>
          <w:tcPr>
            <w:tcW w:w="2086" w:type="dxa"/>
            <w:vAlign w:val="center"/>
          </w:tcPr>
          <w:p w:rsidR="008C17E2" w:rsidRDefault="007C2FCA">
            <w:r>
              <w:rPr>
                <w:rFonts w:hint="eastAsia"/>
              </w:rPr>
              <w:t>项目编号</w:t>
            </w:r>
          </w:p>
        </w:tc>
        <w:tc>
          <w:tcPr>
            <w:tcW w:w="4140" w:type="dxa"/>
            <w:gridSpan w:val="2"/>
            <w:vAlign w:val="center"/>
          </w:tcPr>
          <w:p w:rsidR="008C17E2" w:rsidRDefault="008C17E2"/>
        </w:tc>
        <w:tc>
          <w:tcPr>
            <w:tcW w:w="1440" w:type="dxa"/>
            <w:gridSpan w:val="2"/>
            <w:vAlign w:val="center"/>
          </w:tcPr>
          <w:p w:rsidR="008C17E2" w:rsidRDefault="007C2FCA">
            <w:r>
              <w:rPr>
                <w:rFonts w:hint="eastAsia"/>
              </w:rPr>
              <w:t>是否（成交）</w:t>
            </w:r>
          </w:p>
        </w:tc>
        <w:tc>
          <w:tcPr>
            <w:tcW w:w="2162" w:type="dxa"/>
            <w:vAlign w:val="center"/>
          </w:tcPr>
          <w:p w:rsidR="008C17E2" w:rsidRDefault="007C2FCA">
            <w:r>
              <w:rPr>
                <w:rFonts w:hint="eastAsia"/>
              </w:rPr>
              <w:t>是□</w:t>
            </w:r>
            <w:r>
              <w:rPr>
                <w:rFonts w:hint="eastAsia"/>
              </w:rPr>
              <w:t xml:space="preserve">   </w:t>
            </w:r>
            <w:r>
              <w:rPr>
                <w:rFonts w:hint="eastAsia"/>
              </w:rPr>
              <w:t>否□</w:t>
            </w:r>
          </w:p>
        </w:tc>
      </w:tr>
      <w:tr w:rsidR="008C17E2">
        <w:trPr>
          <w:trHeight w:hRule="exact" w:val="567"/>
        </w:trPr>
        <w:tc>
          <w:tcPr>
            <w:tcW w:w="2086" w:type="dxa"/>
            <w:vAlign w:val="center"/>
          </w:tcPr>
          <w:p w:rsidR="008C17E2" w:rsidRDefault="007C2FCA">
            <w:r>
              <w:rPr>
                <w:rFonts w:hint="eastAsia"/>
              </w:rPr>
              <w:t>申请单位（签章）</w:t>
            </w:r>
          </w:p>
        </w:tc>
        <w:tc>
          <w:tcPr>
            <w:tcW w:w="7742" w:type="dxa"/>
            <w:gridSpan w:val="5"/>
            <w:vAlign w:val="center"/>
          </w:tcPr>
          <w:p w:rsidR="008C17E2" w:rsidRDefault="008C17E2"/>
        </w:tc>
      </w:tr>
      <w:tr w:rsidR="008C17E2">
        <w:trPr>
          <w:trHeight w:hRule="exact" w:val="689"/>
        </w:trPr>
        <w:tc>
          <w:tcPr>
            <w:tcW w:w="2086" w:type="dxa"/>
            <w:vAlign w:val="center"/>
          </w:tcPr>
          <w:p w:rsidR="008C17E2" w:rsidRDefault="007C2FCA">
            <w:r>
              <w:rPr>
                <w:rFonts w:hint="eastAsia"/>
              </w:rPr>
              <w:t>开户银行</w:t>
            </w:r>
          </w:p>
        </w:tc>
        <w:tc>
          <w:tcPr>
            <w:tcW w:w="3780" w:type="dxa"/>
            <w:vAlign w:val="center"/>
          </w:tcPr>
          <w:p w:rsidR="008C17E2" w:rsidRDefault="008C17E2"/>
        </w:tc>
        <w:tc>
          <w:tcPr>
            <w:tcW w:w="722" w:type="dxa"/>
            <w:gridSpan w:val="2"/>
            <w:vAlign w:val="center"/>
          </w:tcPr>
          <w:p w:rsidR="008C17E2" w:rsidRDefault="007C2FCA">
            <w:r>
              <w:rPr>
                <w:rFonts w:hint="eastAsia"/>
              </w:rPr>
              <w:t>账号</w:t>
            </w:r>
          </w:p>
        </w:tc>
        <w:tc>
          <w:tcPr>
            <w:tcW w:w="3240" w:type="dxa"/>
            <w:gridSpan w:val="2"/>
            <w:vAlign w:val="center"/>
          </w:tcPr>
          <w:p w:rsidR="008C17E2" w:rsidRDefault="008C17E2"/>
        </w:tc>
      </w:tr>
      <w:tr w:rsidR="008C17E2">
        <w:trPr>
          <w:trHeight w:hRule="exact" w:val="567"/>
        </w:trPr>
        <w:tc>
          <w:tcPr>
            <w:tcW w:w="2086" w:type="dxa"/>
            <w:tcBorders>
              <w:bottom w:val="single" w:sz="4" w:space="0" w:color="auto"/>
            </w:tcBorders>
            <w:vAlign w:val="center"/>
          </w:tcPr>
          <w:p w:rsidR="008C17E2" w:rsidRDefault="007C2FCA">
            <w:r>
              <w:rPr>
                <w:rFonts w:hint="eastAsia"/>
              </w:rPr>
              <w:t>申请金额</w:t>
            </w:r>
          </w:p>
        </w:tc>
        <w:tc>
          <w:tcPr>
            <w:tcW w:w="7742" w:type="dxa"/>
            <w:gridSpan w:val="5"/>
            <w:vAlign w:val="center"/>
          </w:tcPr>
          <w:p w:rsidR="008C17E2" w:rsidRDefault="007C2FCA">
            <w:r>
              <w:rPr>
                <w:rFonts w:hint="eastAsia"/>
              </w:rPr>
              <w:t>大写：</w:t>
            </w:r>
            <w:r>
              <w:rPr>
                <w:rFonts w:hint="eastAsia"/>
              </w:rPr>
              <w:t xml:space="preserve">                                    ¥</w:t>
            </w:r>
          </w:p>
        </w:tc>
      </w:tr>
      <w:tr w:rsidR="008C17E2">
        <w:trPr>
          <w:trHeight w:hRule="exact" w:val="567"/>
        </w:trPr>
        <w:tc>
          <w:tcPr>
            <w:tcW w:w="9828" w:type="dxa"/>
            <w:gridSpan w:val="6"/>
            <w:tcBorders>
              <w:top w:val="nil"/>
            </w:tcBorders>
            <w:vAlign w:val="center"/>
          </w:tcPr>
          <w:p w:rsidR="008C17E2" w:rsidRDefault="007C2FCA">
            <w:r>
              <w:rPr>
                <w:rFonts w:hint="eastAsia"/>
              </w:rPr>
              <w:t>股室负责人意见</w:t>
            </w:r>
          </w:p>
        </w:tc>
      </w:tr>
      <w:tr w:rsidR="008C17E2">
        <w:trPr>
          <w:trHeight w:val="1459"/>
        </w:trPr>
        <w:tc>
          <w:tcPr>
            <w:tcW w:w="9828" w:type="dxa"/>
            <w:gridSpan w:val="6"/>
          </w:tcPr>
          <w:p w:rsidR="008C17E2" w:rsidRDefault="008C17E2"/>
          <w:p w:rsidR="008C17E2" w:rsidRDefault="007C2FCA">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8C17E2" w:rsidRDefault="008C17E2">
      <w:pPr>
        <w:rPr>
          <w:rFonts w:ascii="Calibri"/>
          <w:bCs/>
          <w:sz w:val="28"/>
          <w:szCs w:val="28"/>
        </w:rPr>
      </w:pPr>
    </w:p>
    <w:p w:rsidR="008C17E2" w:rsidRDefault="007C2FCA">
      <w:pPr>
        <w:rPr>
          <w:rFonts w:ascii="仿宋" w:eastAsia="仿宋" w:hAnsi="仿宋"/>
          <w:b/>
          <w:bCs/>
          <w:sz w:val="24"/>
          <w:szCs w:val="28"/>
        </w:rPr>
      </w:pPr>
      <w:r>
        <w:rPr>
          <w:rFonts w:ascii="仿宋" w:eastAsia="仿宋" w:hAnsi="仿宋"/>
          <w:b/>
          <w:bCs/>
          <w:sz w:val="24"/>
          <w:szCs w:val="28"/>
        </w:rPr>
        <w:t>备注：</w:t>
      </w:r>
      <w:r>
        <w:rPr>
          <w:rFonts w:ascii="仿宋" w:eastAsia="仿宋" w:hAnsi="仿宋" w:hint="eastAsia"/>
          <w:b/>
          <w:bCs/>
          <w:sz w:val="24"/>
          <w:szCs w:val="28"/>
        </w:rPr>
        <w:t>（1）</w:t>
      </w:r>
      <w:r>
        <w:rPr>
          <w:rFonts w:ascii="仿宋" w:eastAsia="仿宋" w:hAnsi="仿宋"/>
          <w:b/>
          <w:bCs/>
          <w:sz w:val="24"/>
          <w:szCs w:val="28"/>
        </w:rPr>
        <w:t>中标供应商使用此表退还保证金时，根据中心财务要求，此表大小及格式不能改变。</w:t>
      </w:r>
    </w:p>
    <w:p w:rsidR="008C17E2" w:rsidRDefault="008C17E2">
      <w:pPr>
        <w:tabs>
          <w:tab w:val="left" w:pos="1260"/>
        </w:tabs>
        <w:autoSpaceDE w:val="0"/>
        <w:autoSpaceDN w:val="0"/>
        <w:spacing w:line="360" w:lineRule="auto"/>
        <w:contextualSpacing/>
        <w:rPr>
          <w:rFonts w:asciiTheme="minorEastAsia" w:hAnsiTheme="minorEastAsia" w:cs="仿宋_GB2312"/>
          <w:sz w:val="24"/>
          <w:szCs w:val="24"/>
          <w:lang w:val="zh-CN"/>
        </w:rPr>
      </w:pPr>
    </w:p>
    <w:p w:rsidR="008B2193" w:rsidRDefault="008B2193">
      <w:pPr>
        <w:tabs>
          <w:tab w:val="left" w:pos="1260"/>
        </w:tabs>
        <w:autoSpaceDE w:val="0"/>
        <w:autoSpaceDN w:val="0"/>
        <w:spacing w:line="360" w:lineRule="auto"/>
        <w:contextualSpacing/>
        <w:rPr>
          <w:rFonts w:asciiTheme="minorEastAsia" w:hAnsiTheme="minorEastAsia" w:cs="仿宋_GB2312"/>
          <w:sz w:val="24"/>
          <w:szCs w:val="24"/>
          <w:lang w:val="zh-CN"/>
        </w:rPr>
      </w:pP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C17E2" w:rsidRDefault="008C17E2">
      <w:pPr>
        <w:tabs>
          <w:tab w:val="left" w:pos="1260"/>
        </w:tabs>
        <w:autoSpaceDE w:val="0"/>
        <w:autoSpaceDN w:val="0"/>
        <w:spacing w:line="360" w:lineRule="auto"/>
        <w:contextualSpacing/>
        <w:rPr>
          <w:rFonts w:asciiTheme="minorEastAsia" w:hAnsiTheme="minorEastAsia" w:cs="仿宋_GB2312"/>
          <w:sz w:val="24"/>
          <w:szCs w:val="24"/>
          <w:lang w:val="zh-CN"/>
        </w:rPr>
      </w:pPr>
    </w:p>
    <w:p w:rsidR="008C17E2" w:rsidRDefault="007C2FC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C17E2" w:rsidRDefault="007C2FC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C17E2" w:rsidRDefault="007C2FC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8C17E2" w:rsidRDefault="007C2FC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w:t>
      </w:r>
      <w:r>
        <w:rPr>
          <w:rFonts w:asciiTheme="minorEastAsia" w:hAnsiTheme="minorEastAsia" w:cs="仿宋_GB2312" w:hint="eastAsia"/>
          <w:sz w:val="24"/>
          <w:szCs w:val="24"/>
          <w:lang w:val="zh-CN"/>
        </w:rPr>
        <w:lastRenderedPageBreak/>
        <w:t>的，须书面通知招标人。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C17E2" w:rsidRDefault="008C17E2">
      <w:pPr>
        <w:autoSpaceDE w:val="0"/>
        <w:autoSpaceDN w:val="0"/>
        <w:spacing w:line="360" w:lineRule="auto"/>
        <w:contextualSpacing/>
        <w:rPr>
          <w:rFonts w:asciiTheme="minorEastAsia" w:hAnsiTheme="minorEastAsia" w:cs="宋体"/>
          <w:kern w:val="0"/>
          <w:sz w:val="24"/>
          <w:szCs w:val="24"/>
        </w:rPr>
      </w:pPr>
    </w:p>
    <w:p w:rsidR="008C17E2" w:rsidRDefault="007C2FC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w:t>
      </w:r>
      <w:r>
        <w:rPr>
          <w:rFonts w:asciiTheme="minorEastAsia" w:hAnsiTheme="minorEastAsia" w:cs="仿宋_GB2312" w:hint="eastAsia"/>
          <w:sz w:val="24"/>
          <w:szCs w:val="24"/>
          <w:lang w:val="zh-CN"/>
        </w:rPr>
        <w:lastRenderedPageBreak/>
        <w:t>位CA数字证书进行再次解密。</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C17E2" w:rsidRDefault="007C2FC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面说明，必要时提交相关证明材料；投标人不能证明其报价合理性的，评标委员会应当将其作为无效投标处理。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8C17E2" w:rsidRDefault="007C2FC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w:t>
      </w:r>
      <w:r>
        <w:rPr>
          <w:rFonts w:asciiTheme="minorEastAsia" w:hAnsiTheme="minorEastAsia" w:cs="仿宋_GB2312" w:hint="eastAsia"/>
          <w:sz w:val="24"/>
          <w:szCs w:val="24"/>
          <w:lang w:val="zh-CN"/>
        </w:rPr>
        <w:lastRenderedPageBreak/>
        <w:t>价为评标基准价，其价格分为满分。其他投标人的价格分统一按照下列公式计算：</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C17E2" w:rsidRDefault="008C17E2">
      <w:pPr>
        <w:tabs>
          <w:tab w:val="left" w:pos="1260"/>
        </w:tabs>
        <w:autoSpaceDE w:val="0"/>
        <w:autoSpaceDN w:val="0"/>
        <w:spacing w:line="360" w:lineRule="auto"/>
        <w:contextualSpacing/>
        <w:rPr>
          <w:rFonts w:asciiTheme="minorEastAsia" w:hAnsiTheme="minorEastAsia" w:cs="仿宋_GB2312"/>
          <w:sz w:val="24"/>
          <w:szCs w:val="24"/>
          <w:lang w:val="zh-CN"/>
        </w:rPr>
      </w:pPr>
    </w:p>
    <w:p w:rsidR="008C17E2" w:rsidRDefault="007C2FC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C17E2" w:rsidRDefault="007C2FC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w:t>
      </w:r>
      <w:r>
        <w:rPr>
          <w:rFonts w:asciiTheme="minorEastAsia" w:hAnsiTheme="minorEastAsia" w:cs="仿宋_GB2312" w:hint="eastAsia"/>
          <w:sz w:val="24"/>
          <w:szCs w:val="24"/>
        </w:rPr>
        <w:lastRenderedPageBreak/>
        <w:t>（河南省·许昌市）》一次性提出，如未提出视为全面接受；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C17E2" w:rsidRDefault="007C2FCA">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5FC5" w:rsidRDefault="009C5F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5FC5" w:rsidRDefault="009C5FC5" w:rsidP="00AD70B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C17E2" w:rsidRDefault="007C2F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C17E2" w:rsidRDefault="008C17E2">
      <w:pPr>
        <w:jc w:val="center"/>
        <w:rPr>
          <w:rFonts w:asciiTheme="majorEastAsia" w:eastAsiaTheme="majorEastAsia" w:hAnsiTheme="majorEastAsia" w:cs="宋体"/>
          <w:b/>
          <w:kern w:val="0"/>
          <w:sz w:val="36"/>
          <w:szCs w:val="36"/>
        </w:rPr>
      </w:pP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C17E2" w:rsidRDefault="007C2FC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8C17E2" w:rsidRDefault="007C2FC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C17E2" w:rsidRDefault="007C2FC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C17E2" w:rsidRDefault="007C2FC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C17E2" w:rsidRDefault="007C2FC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C17E2" w:rsidRDefault="007C2FC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C17E2" w:rsidRDefault="008C17E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679A" w:rsidRDefault="00BC679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679A" w:rsidRDefault="00BC679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679A" w:rsidRDefault="00BC679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679A" w:rsidRDefault="00BC679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679A" w:rsidRDefault="00BC679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679A" w:rsidRDefault="00BC679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679A" w:rsidRDefault="00BC679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679A" w:rsidRDefault="00BC679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679A" w:rsidRDefault="00BC679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70B5" w:rsidRDefault="00AD70B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679A" w:rsidRDefault="00BC679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679A" w:rsidRDefault="00BC679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rPr>
          <w:rFonts w:asciiTheme="majorEastAsia" w:eastAsiaTheme="majorEastAsia" w:hAnsiTheme="majorEastAsia" w:cs="宋体"/>
          <w:b/>
          <w:kern w:val="0"/>
          <w:sz w:val="36"/>
          <w:szCs w:val="36"/>
        </w:rPr>
      </w:pPr>
    </w:p>
    <w:p w:rsidR="008C17E2" w:rsidRDefault="007C2FC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C17E2" w:rsidRDefault="008C17E2">
      <w:pPr>
        <w:pStyle w:val="a6"/>
        <w:spacing w:line="360" w:lineRule="auto"/>
        <w:contextualSpacing/>
        <w:rPr>
          <w:rFonts w:asciiTheme="minorEastAsia" w:hAnsiTheme="minorEastAsia" w:cs="仿宋_GB2312"/>
          <w:lang w:val="zh-CN"/>
        </w:rPr>
      </w:pPr>
    </w:p>
    <w:p w:rsidR="008C17E2" w:rsidRDefault="007C2FCA">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C17E2" w:rsidRDefault="007C2FC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C17E2" w:rsidRDefault="007C2FC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C17E2">
        <w:trPr>
          <w:trHeight w:val="567"/>
        </w:trPr>
        <w:tc>
          <w:tcPr>
            <w:tcW w:w="9079" w:type="dxa"/>
            <w:vAlign w:val="center"/>
          </w:tcPr>
          <w:p w:rsidR="008C17E2" w:rsidRDefault="007C2FC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C17E2">
        <w:trPr>
          <w:trHeight w:val="567"/>
        </w:trPr>
        <w:tc>
          <w:tcPr>
            <w:tcW w:w="9079" w:type="dxa"/>
            <w:vAlign w:val="center"/>
          </w:tcPr>
          <w:p w:rsidR="008C17E2" w:rsidRDefault="007C2FC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C17E2">
        <w:tc>
          <w:tcPr>
            <w:tcW w:w="9079" w:type="dxa"/>
            <w:vAlign w:val="center"/>
          </w:tcPr>
          <w:p w:rsidR="008C17E2" w:rsidRDefault="007C2FC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C17E2" w:rsidRDefault="007C2FC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C17E2">
        <w:tc>
          <w:tcPr>
            <w:tcW w:w="9079" w:type="dxa"/>
            <w:vAlign w:val="center"/>
          </w:tcPr>
          <w:p w:rsidR="008C17E2" w:rsidRDefault="007C2FC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（1）</w:t>
            </w:r>
            <w:r w:rsidRPr="007C2FCA">
              <w:rPr>
                <w:rFonts w:asciiTheme="minorEastAsia" w:hAnsiTheme="minorEastAsia" w:hint="eastAsia"/>
                <w:bCs/>
                <w:sz w:val="24"/>
                <w:szCs w:val="24"/>
              </w:rPr>
              <w:t>2017年度经审计的财务报告</w:t>
            </w:r>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8C17E2" w:rsidRDefault="007C2FC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C17E2">
        <w:tc>
          <w:tcPr>
            <w:tcW w:w="9079" w:type="dxa"/>
            <w:vAlign w:val="center"/>
          </w:tcPr>
          <w:p w:rsidR="008C17E2" w:rsidRDefault="007C2FC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C17E2" w:rsidRDefault="007C2FC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C17E2">
        <w:tc>
          <w:tcPr>
            <w:tcW w:w="9079" w:type="dxa"/>
            <w:vAlign w:val="center"/>
          </w:tcPr>
          <w:p w:rsidR="008C17E2" w:rsidRDefault="007C2FC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C17E2">
        <w:tc>
          <w:tcPr>
            <w:tcW w:w="9079" w:type="dxa"/>
            <w:vAlign w:val="center"/>
          </w:tcPr>
          <w:p w:rsidR="008C17E2" w:rsidRDefault="007C2FC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C17E2" w:rsidRDefault="007C2FC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8C17E2">
        <w:tc>
          <w:tcPr>
            <w:tcW w:w="9079" w:type="dxa"/>
            <w:vAlign w:val="center"/>
          </w:tcPr>
          <w:p w:rsidR="008C17E2" w:rsidRDefault="007C2FC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C17E2">
        <w:tc>
          <w:tcPr>
            <w:tcW w:w="9079" w:type="dxa"/>
            <w:vAlign w:val="center"/>
          </w:tcPr>
          <w:p w:rsidR="008C17E2" w:rsidRDefault="007C2FCA">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C17E2">
        <w:trPr>
          <w:trHeight w:val="624"/>
        </w:trPr>
        <w:tc>
          <w:tcPr>
            <w:tcW w:w="9079" w:type="dxa"/>
            <w:vAlign w:val="center"/>
          </w:tcPr>
          <w:p w:rsidR="008C17E2" w:rsidRDefault="007C2FC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C17E2" w:rsidRDefault="007C2FC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C17E2">
        <w:trPr>
          <w:trHeight w:val="624"/>
        </w:trPr>
        <w:tc>
          <w:tcPr>
            <w:tcW w:w="9079" w:type="dxa"/>
            <w:vAlign w:val="center"/>
          </w:tcPr>
          <w:p w:rsidR="008C17E2" w:rsidRDefault="007C2FC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C17E2" w:rsidRDefault="007C2FC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8C17E2">
        <w:trPr>
          <w:trHeight w:val="624"/>
        </w:trPr>
        <w:tc>
          <w:tcPr>
            <w:tcW w:w="9079" w:type="dxa"/>
            <w:vAlign w:val="center"/>
          </w:tcPr>
          <w:p w:rsidR="008C17E2" w:rsidRDefault="007C2FC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C17E2" w:rsidRDefault="007C2FC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C17E2">
        <w:trPr>
          <w:trHeight w:val="567"/>
        </w:trPr>
        <w:tc>
          <w:tcPr>
            <w:tcW w:w="9079" w:type="dxa"/>
            <w:vAlign w:val="center"/>
          </w:tcPr>
          <w:p w:rsidR="008C17E2" w:rsidRDefault="007C2FC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C17E2" w:rsidRDefault="008C17E2">
      <w:pPr>
        <w:pStyle w:val="a6"/>
        <w:spacing w:line="360" w:lineRule="auto"/>
        <w:ind w:firstLineChars="200" w:firstLine="482"/>
        <w:contextualSpacing/>
        <w:rPr>
          <w:rFonts w:asciiTheme="minorEastAsia" w:eastAsiaTheme="minorEastAsia" w:hAnsiTheme="minorEastAsia" w:cs="仿宋_GB2312"/>
          <w:b/>
          <w:szCs w:val="24"/>
          <w:lang w:val="zh-CN"/>
        </w:rPr>
      </w:pPr>
    </w:p>
    <w:p w:rsidR="008C17E2" w:rsidRDefault="007C2FCA">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8C17E2" w:rsidRDefault="007C2FCA">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8C17E2" w:rsidRDefault="007C2FCA">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8C17E2" w:rsidRDefault="007C2FCA">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C17E2" w:rsidRDefault="007C2FCA">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8C17E2" w:rsidRDefault="007C2FCA">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8C17E2" w:rsidRDefault="007C2FCA">
      <w:pPr>
        <w:pStyle w:val="a6"/>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注：评标标准中所涉及到的证书及材料，均应在电子投标文件中提供原件扫描件（或图片）。</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C17E2" w:rsidRDefault="007C2FCA">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C17E2" w:rsidRDefault="007C2FC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w:t>
      </w:r>
      <w:r>
        <w:rPr>
          <w:rFonts w:asciiTheme="minorEastAsia" w:eastAsiaTheme="minorEastAsia" w:hAnsiTheme="minorEastAsia" w:cs="仿宋_GB2312" w:hint="eastAsia"/>
          <w:szCs w:val="24"/>
          <w:lang w:val="zh-CN"/>
        </w:rPr>
        <w:lastRenderedPageBreak/>
        <w:t>人拟采购的产品属于政府强制采购节能产品范围，但本期节能清单中无对应细化分类或节能清单中的产品无法满足工作需要的，可在节能清单之外采购。</w:t>
      </w:r>
    </w:p>
    <w:p w:rsidR="008C17E2" w:rsidRDefault="007C2FC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8C17E2" w:rsidRDefault="007C2FC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8C17E2" w:rsidRDefault="007C2FC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8C17E2" w:rsidRDefault="007C2FCA">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8C17E2" w:rsidRDefault="007C2FC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C17E2" w:rsidRDefault="007C2FC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8C17E2" w:rsidRDefault="007C2FC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w:t>
      </w:r>
      <w:r>
        <w:rPr>
          <w:rFonts w:asciiTheme="minorEastAsia" w:hAnsiTheme="minorEastAsia" w:cs="仿宋_GB2312" w:hint="eastAsia"/>
          <w:sz w:val="24"/>
          <w:szCs w:val="24"/>
          <w:lang w:val="zh-CN"/>
        </w:rPr>
        <w:lastRenderedPageBreak/>
        <w:t>品认证证书》加盖投标人公章的原件扫描件（或图片）。</w:t>
      </w:r>
    </w:p>
    <w:p w:rsidR="008C17E2" w:rsidRDefault="007C2FC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C17E2">
        <w:trPr>
          <w:trHeight w:val="900"/>
          <w:jc w:val="center"/>
        </w:trPr>
        <w:tc>
          <w:tcPr>
            <w:tcW w:w="1762" w:type="dxa"/>
            <w:vAlign w:val="center"/>
          </w:tcPr>
          <w:p w:rsidR="008C17E2" w:rsidRDefault="007C2FCA">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8C17E2" w:rsidRDefault="007C2FCA">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8C17E2" w:rsidRDefault="007C2FC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sz w:val="24"/>
                <w:szCs w:val="24"/>
                <w:u w:val="single"/>
              </w:rPr>
              <w:t xml:space="preserve">  40  </w:t>
            </w:r>
            <w:r>
              <w:rPr>
                <w:rFonts w:asciiTheme="minorEastAsia" w:hAnsiTheme="minorEastAsia" w:hint="eastAsia"/>
                <w:sz w:val="24"/>
                <w:szCs w:val="24"/>
              </w:rPr>
              <w:t>分</w:t>
            </w:r>
          </w:p>
          <w:p w:rsidR="008C17E2" w:rsidRDefault="007C2FC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sz w:val="24"/>
                <w:szCs w:val="24"/>
                <w:u w:val="single"/>
              </w:rPr>
              <w:t xml:space="preserve">  30   </w:t>
            </w:r>
            <w:r>
              <w:rPr>
                <w:rFonts w:asciiTheme="minorEastAsia" w:hAnsiTheme="minorEastAsia" w:hint="eastAsia"/>
                <w:sz w:val="24"/>
                <w:szCs w:val="24"/>
              </w:rPr>
              <w:t>分</w:t>
            </w:r>
          </w:p>
          <w:p w:rsidR="008C17E2" w:rsidRDefault="007C2FC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sz w:val="24"/>
                <w:szCs w:val="24"/>
                <w:u w:val="single"/>
              </w:rPr>
              <w:t xml:space="preserve">  30   </w:t>
            </w:r>
            <w:r>
              <w:rPr>
                <w:rFonts w:asciiTheme="minorEastAsia" w:hAnsiTheme="minorEastAsia" w:hint="eastAsia"/>
                <w:sz w:val="24"/>
                <w:szCs w:val="24"/>
              </w:rPr>
              <w:t>分</w:t>
            </w:r>
          </w:p>
        </w:tc>
      </w:tr>
      <w:tr w:rsidR="008C17E2">
        <w:trPr>
          <w:trHeight w:val="567"/>
          <w:jc w:val="center"/>
        </w:trPr>
        <w:tc>
          <w:tcPr>
            <w:tcW w:w="8966" w:type="dxa"/>
            <w:gridSpan w:val="3"/>
            <w:tcBorders>
              <w:bottom w:val="single" w:sz="4" w:space="0" w:color="auto"/>
            </w:tcBorders>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sz w:val="24"/>
                <w:szCs w:val="24"/>
                <w:u w:val="single"/>
              </w:rPr>
              <w:t>40</w:t>
            </w:r>
            <w:r>
              <w:rPr>
                <w:rFonts w:asciiTheme="minorEastAsia" w:hAnsiTheme="minorEastAsia" w:hint="eastAsia"/>
                <w:b/>
                <w:sz w:val="24"/>
                <w:szCs w:val="24"/>
              </w:rPr>
              <w:t>分）</w:t>
            </w:r>
          </w:p>
        </w:tc>
      </w:tr>
      <w:tr w:rsidR="008C17E2">
        <w:trPr>
          <w:trHeight w:val="567"/>
          <w:jc w:val="center"/>
        </w:trPr>
        <w:tc>
          <w:tcPr>
            <w:tcW w:w="1762" w:type="dxa"/>
            <w:tcBorders>
              <w:top w:val="single" w:sz="4" w:space="0" w:color="auto"/>
            </w:tcBorders>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分值</w:t>
            </w:r>
          </w:p>
        </w:tc>
      </w:tr>
      <w:tr w:rsidR="008C17E2">
        <w:trPr>
          <w:trHeight w:val="1519"/>
          <w:jc w:val="center"/>
        </w:trPr>
        <w:tc>
          <w:tcPr>
            <w:tcW w:w="1762" w:type="dxa"/>
            <w:tcBorders>
              <w:top w:val="single" w:sz="4" w:space="0" w:color="auto"/>
            </w:tcBorders>
            <w:vAlign w:val="center"/>
          </w:tcPr>
          <w:p w:rsidR="008C17E2" w:rsidRDefault="007C2FCA">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8C17E2" w:rsidRDefault="007C2FCA">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8C17E2" w:rsidRDefault="007C2FCA">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8C17E2" w:rsidRDefault="007C2FCA">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sz w:val="24"/>
                <w:szCs w:val="24"/>
                <w:u w:val="single"/>
              </w:rPr>
              <w:t>40</w:t>
            </w:r>
          </w:p>
        </w:tc>
        <w:tc>
          <w:tcPr>
            <w:tcW w:w="967" w:type="dxa"/>
            <w:tcBorders>
              <w:top w:val="single" w:sz="4" w:space="0" w:color="auto"/>
            </w:tcBorders>
            <w:vAlign w:val="center"/>
          </w:tcPr>
          <w:p w:rsidR="008C17E2" w:rsidRDefault="007C2FCA">
            <w:pPr>
              <w:jc w:val="center"/>
              <w:rPr>
                <w:rFonts w:asciiTheme="minorEastAsia" w:hAnsiTheme="minorEastAsia"/>
                <w:sz w:val="24"/>
                <w:szCs w:val="24"/>
              </w:rPr>
            </w:pPr>
            <w:r>
              <w:rPr>
                <w:rFonts w:asciiTheme="minorEastAsia" w:hAnsiTheme="minorEastAsia" w:hint="eastAsia"/>
                <w:sz w:val="24"/>
                <w:szCs w:val="24"/>
                <w:u w:val="single"/>
              </w:rPr>
              <w:t xml:space="preserve"> 40 </w:t>
            </w:r>
            <w:r>
              <w:rPr>
                <w:rFonts w:asciiTheme="minorEastAsia" w:hAnsiTheme="minorEastAsia" w:hint="eastAsia"/>
                <w:sz w:val="24"/>
                <w:szCs w:val="24"/>
              </w:rPr>
              <w:t>分</w:t>
            </w:r>
          </w:p>
        </w:tc>
      </w:tr>
      <w:tr w:rsidR="008C17E2">
        <w:trPr>
          <w:trHeight w:val="567"/>
          <w:jc w:val="center"/>
        </w:trPr>
        <w:tc>
          <w:tcPr>
            <w:tcW w:w="8966" w:type="dxa"/>
            <w:gridSpan w:val="3"/>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lastRenderedPageBreak/>
              <w:t>商务部分（满分</w:t>
            </w:r>
            <w:r>
              <w:rPr>
                <w:rFonts w:asciiTheme="minorEastAsia" w:hAnsiTheme="minorEastAsia" w:hint="eastAsia"/>
                <w:b/>
                <w:sz w:val="24"/>
                <w:szCs w:val="24"/>
                <w:u w:val="single"/>
              </w:rPr>
              <w:t xml:space="preserve"> 30 </w:t>
            </w:r>
            <w:r>
              <w:rPr>
                <w:rFonts w:asciiTheme="minorEastAsia" w:hAnsiTheme="minorEastAsia" w:hint="eastAsia"/>
                <w:b/>
                <w:sz w:val="24"/>
                <w:szCs w:val="24"/>
              </w:rPr>
              <w:t>分）</w:t>
            </w:r>
          </w:p>
        </w:tc>
      </w:tr>
      <w:tr w:rsidR="008C17E2">
        <w:trPr>
          <w:trHeight w:val="567"/>
          <w:jc w:val="center"/>
        </w:trPr>
        <w:tc>
          <w:tcPr>
            <w:tcW w:w="1762" w:type="dxa"/>
            <w:tcBorders>
              <w:bottom w:val="single" w:sz="4" w:space="0" w:color="auto"/>
            </w:tcBorders>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分值</w:t>
            </w:r>
          </w:p>
        </w:tc>
      </w:tr>
      <w:tr w:rsidR="008C17E2">
        <w:trPr>
          <w:trHeight w:val="567"/>
          <w:jc w:val="center"/>
        </w:trPr>
        <w:tc>
          <w:tcPr>
            <w:tcW w:w="1762" w:type="dxa"/>
            <w:vAlign w:val="center"/>
          </w:tcPr>
          <w:p w:rsidR="008C17E2" w:rsidRDefault="007C2FCA">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8C17E2" w:rsidRDefault="007C2FCA">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r w:rsidR="00AD70B5" w:rsidRPr="00AD70B5">
              <w:rPr>
                <w:rFonts w:asciiTheme="minorEastAsia" w:hAnsiTheme="minorEastAsia" w:hint="eastAsia"/>
                <w:sz w:val="24"/>
                <w:szCs w:val="24"/>
              </w:rPr>
              <w:t>（以网页截图为准）</w:t>
            </w:r>
          </w:p>
          <w:p w:rsidR="008C17E2" w:rsidRDefault="007C2FCA">
            <w:pPr>
              <w:spacing w:line="360" w:lineRule="auto"/>
              <w:rPr>
                <w:rFonts w:asciiTheme="minorEastAsia" w:hAnsiTheme="minorEastAsia"/>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p w:rsidR="008C17E2" w:rsidRPr="00E52941" w:rsidRDefault="007C2FCA">
            <w:pPr>
              <w:spacing w:line="360" w:lineRule="auto"/>
              <w:rPr>
                <w:rFonts w:asciiTheme="minorEastAsia" w:hAnsiTheme="minorEastAsia"/>
                <w:sz w:val="24"/>
                <w:szCs w:val="24"/>
              </w:rPr>
            </w:pPr>
            <w:r w:rsidRPr="00E52941">
              <w:rPr>
                <w:rFonts w:asciiTheme="minorEastAsia" w:hAnsiTheme="minorEastAsia" w:hint="eastAsia"/>
                <w:sz w:val="24"/>
                <w:szCs w:val="24"/>
              </w:rPr>
              <w:t>3、根据投标人在本项目以前社会对其认可度以及行政主管部门、工商、行业部门颁发的荣誉证书等情况评定，基本分1分，每提供一份省级及以上荣誉证书加1</w:t>
            </w:r>
            <w:r w:rsidR="00796FD9">
              <w:rPr>
                <w:rFonts w:asciiTheme="minorEastAsia" w:hAnsiTheme="minorEastAsia" w:hint="eastAsia"/>
                <w:sz w:val="24"/>
                <w:szCs w:val="24"/>
              </w:rPr>
              <w:t>.5</w:t>
            </w:r>
            <w:r w:rsidRPr="00E52941">
              <w:rPr>
                <w:rFonts w:asciiTheme="minorEastAsia" w:hAnsiTheme="minorEastAsia" w:hint="eastAsia"/>
                <w:sz w:val="24"/>
                <w:szCs w:val="24"/>
              </w:rPr>
              <w:t>分，市级荣誉证书加</w:t>
            </w:r>
            <w:r w:rsidR="00796FD9">
              <w:rPr>
                <w:rFonts w:asciiTheme="minorEastAsia" w:hAnsiTheme="minorEastAsia" w:hint="eastAsia"/>
                <w:sz w:val="24"/>
                <w:szCs w:val="24"/>
              </w:rPr>
              <w:t>1</w:t>
            </w:r>
            <w:r w:rsidRPr="00E52941">
              <w:rPr>
                <w:rFonts w:asciiTheme="minorEastAsia" w:hAnsiTheme="minorEastAsia" w:hint="eastAsia"/>
                <w:sz w:val="24"/>
                <w:szCs w:val="24"/>
              </w:rPr>
              <w:t>分，满分3分（超出按满分计算）。</w:t>
            </w:r>
          </w:p>
          <w:p w:rsidR="008C17E2" w:rsidRDefault="007C2FCA" w:rsidP="00E52941">
            <w:pPr>
              <w:spacing w:line="360" w:lineRule="auto"/>
              <w:rPr>
                <w:rFonts w:ascii="宋体" w:eastAsia="宋体" w:hAnsi="宋体" w:cs="宋体"/>
                <w:color w:val="FF0000"/>
                <w:kern w:val="0"/>
                <w:sz w:val="24"/>
                <w:szCs w:val="24"/>
              </w:rPr>
            </w:pPr>
            <w:r w:rsidRPr="00E52941">
              <w:rPr>
                <w:rFonts w:asciiTheme="minorEastAsia" w:hAnsiTheme="minorEastAsia" w:hint="eastAsia"/>
                <w:sz w:val="24"/>
                <w:szCs w:val="24"/>
              </w:rPr>
              <w:t>4、投标人通过质量体系认证、环境体系、</w:t>
            </w:r>
            <w:r w:rsidR="00E52941" w:rsidRPr="00E52941">
              <w:rPr>
                <w:rFonts w:asciiTheme="minorEastAsia" w:hAnsiTheme="minorEastAsia" w:hint="eastAsia"/>
                <w:sz w:val="24"/>
                <w:szCs w:val="24"/>
              </w:rPr>
              <w:t>职业健康</w:t>
            </w:r>
            <w:r w:rsidRPr="00E52941">
              <w:rPr>
                <w:rFonts w:asciiTheme="minorEastAsia" w:hAnsiTheme="minorEastAsia" w:hint="eastAsia"/>
                <w:sz w:val="24"/>
                <w:szCs w:val="24"/>
              </w:rPr>
              <w:t>体系认证的，每提供一项得1分，满分3分。</w:t>
            </w:r>
          </w:p>
        </w:tc>
        <w:tc>
          <w:tcPr>
            <w:tcW w:w="967" w:type="dxa"/>
            <w:vAlign w:val="center"/>
          </w:tcPr>
          <w:p w:rsidR="008C17E2" w:rsidRDefault="007C2FCA">
            <w:pPr>
              <w:jc w:val="center"/>
              <w:rPr>
                <w:rFonts w:ascii="仿宋" w:eastAsia="仿宋" w:hAnsi="仿宋"/>
                <w:sz w:val="28"/>
                <w:szCs w:val="28"/>
              </w:rPr>
            </w:pPr>
            <w:r>
              <w:rPr>
                <w:rFonts w:ascii="仿宋" w:eastAsia="仿宋" w:hAnsi="仿宋" w:hint="eastAsia"/>
                <w:sz w:val="28"/>
                <w:szCs w:val="28"/>
              </w:rPr>
              <w:t>8分</w:t>
            </w:r>
          </w:p>
        </w:tc>
      </w:tr>
      <w:tr w:rsidR="006F777C">
        <w:trPr>
          <w:trHeight w:val="567"/>
          <w:jc w:val="center"/>
        </w:trPr>
        <w:tc>
          <w:tcPr>
            <w:tcW w:w="1762" w:type="dxa"/>
            <w:vAlign w:val="center"/>
          </w:tcPr>
          <w:p w:rsidR="006F777C" w:rsidRDefault="006F777C">
            <w:pPr>
              <w:spacing w:line="360" w:lineRule="exact"/>
              <w:jc w:val="center"/>
              <w:rPr>
                <w:rFonts w:asciiTheme="minorEastAsia" w:hAnsiTheme="minorEastAsia"/>
                <w:sz w:val="24"/>
                <w:szCs w:val="24"/>
              </w:rPr>
            </w:pPr>
            <w:r w:rsidRPr="006F777C">
              <w:rPr>
                <w:rFonts w:asciiTheme="minorEastAsia" w:hAnsiTheme="minorEastAsia" w:hint="eastAsia"/>
                <w:sz w:val="24"/>
                <w:szCs w:val="24"/>
              </w:rPr>
              <w:t>业绩</w:t>
            </w:r>
          </w:p>
        </w:tc>
        <w:tc>
          <w:tcPr>
            <w:tcW w:w="6237" w:type="dxa"/>
            <w:vAlign w:val="center"/>
          </w:tcPr>
          <w:p w:rsidR="006F777C" w:rsidRDefault="00F570DD" w:rsidP="0095274F">
            <w:pPr>
              <w:spacing w:line="360" w:lineRule="auto"/>
              <w:rPr>
                <w:rFonts w:asciiTheme="minorEastAsia" w:hAnsiTheme="minorEastAsia"/>
                <w:sz w:val="24"/>
                <w:szCs w:val="24"/>
              </w:rPr>
            </w:pPr>
            <w:r>
              <w:rPr>
                <w:rFonts w:asciiTheme="minorEastAsia" w:hAnsiTheme="minorEastAsia" w:hint="eastAsia"/>
                <w:sz w:val="24"/>
                <w:szCs w:val="24"/>
              </w:rPr>
              <w:t>投标人</w:t>
            </w:r>
            <w:r w:rsidRPr="00F570DD">
              <w:rPr>
                <w:rFonts w:asciiTheme="minorEastAsia" w:hAnsiTheme="minorEastAsia" w:hint="eastAsia"/>
                <w:sz w:val="24"/>
                <w:szCs w:val="24"/>
              </w:rPr>
              <w:t>2012年1月1日以来已完成的单份</w:t>
            </w:r>
            <w:r>
              <w:rPr>
                <w:rFonts w:asciiTheme="minorEastAsia" w:hAnsiTheme="minorEastAsia" w:hint="eastAsia"/>
                <w:sz w:val="24"/>
                <w:szCs w:val="24"/>
              </w:rPr>
              <w:t>新能源电动轿车</w:t>
            </w:r>
            <w:r w:rsidRPr="00F570DD">
              <w:rPr>
                <w:rFonts w:asciiTheme="minorEastAsia" w:hAnsiTheme="minorEastAsia" w:hint="eastAsia"/>
                <w:sz w:val="24"/>
                <w:szCs w:val="24"/>
              </w:rPr>
              <w:t>在</w:t>
            </w:r>
            <w:r w:rsidR="0095274F">
              <w:rPr>
                <w:rFonts w:asciiTheme="minorEastAsia" w:hAnsiTheme="minorEastAsia" w:hint="eastAsia"/>
                <w:sz w:val="24"/>
                <w:szCs w:val="24"/>
              </w:rPr>
              <w:t>4</w:t>
            </w:r>
            <w:r w:rsidRPr="00F570DD">
              <w:rPr>
                <w:rFonts w:asciiTheme="minorEastAsia" w:hAnsiTheme="minorEastAsia" w:hint="eastAsia"/>
                <w:sz w:val="24"/>
                <w:szCs w:val="24"/>
              </w:rPr>
              <w:t>0台（含）以上的合同证明，能提供每份得</w:t>
            </w:r>
            <w:r w:rsidR="00EC3933">
              <w:rPr>
                <w:rFonts w:asciiTheme="minorEastAsia" w:hAnsiTheme="minorEastAsia" w:hint="eastAsia"/>
                <w:sz w:val="24"/>
                <w:szCs w:val="24"/>
              </w:rPr>
              <w:t>2</w:t>
            </w:r>
            <w:r w:rsidRPr="00F570DD">
              <w:rPr>
                <w:rFonts w:asciiTheme="minorEastAsia" w:hAnsiTheme="minorEastAsia" w:hint="eastAsia"/>
                <w:sz w:val="24"/>
                <w:szCs w:val="24"/>
              </w:rPr>
              <w:t>分，共计</w:t>
            </w:r>
            <w:r w:rsidR="00EC3933">
              <w:rPr>
                <w:rFonts w:asciiTheme="minorEastAsia" w:hAnsiTheme="minorEastAsia" w:hint="eastAsia"/>
                <w:sz w:val="24"/>
                <w:szCs w:val="24"/>
              </w:rPr>
              <w:t>6</w:t>
            </w:r>
            <w:r w:rsidRPr="00F570DD">
              <w:rPr>
                <w:rFonts w:asciiTheme="minorEastAsia" w:hAnsiTheme="minorEastAsia" w:hint="eastAsia"/>
                <w:sz w:val="24"/>
                <w:szCs w:val="24"/>
              </w:rPr>
              <w:t>分，不提供不得分。</w:t>
            </w:r>
          </w:p>
        </w:tc>
        <w:tc>
          <w:tcPr>
            <w:tcW w:w="967" w:type="dxa"/>
            <w:vAlign w:val="center"/>
          </w:tcPr>
          <w:p w:rsidR="006F777C" w:rsidRDefault="00EC3933">
            <w:pPr>
              <w:jc w:val="center"/>
              <w:rPr>
                <w:rFonts w:ascii="仿宋" w:eastAsia="仿宋" w:hAnsi="仿宋"/>
                <w:sz w:val="28"/>
                <w:szCs w:val="28"/>
              </w:rPr>
            </w:pPr>
            <w:r>
              <w:rPr>
                <w:rFonts w:ascii="仿宋" w:eastAsia="仿宋" w:hAnsi="仿宋" w:hint="eastAsia"/>
                <w:sz w:val="28"/>
                <w:szCs w:val="28"/>
              </w:rPr>
              <w:t>6</w:t>
            </w:r>
            <w:r w:rsidR="00F570DD">
              <w:rPr>
                <w:rFonts w:ascii="仿宋" w:eastAsia="仿宋" w:hAnsi="仿宋" w:hint="eastAsia"/>
                <w:sz w:val="28"/>
                <w:szCs w:val="28"/>
              </w:rPr>
              <w:t>分</w:t>
            </w:r>
          </w:p>
        </w:tc>
      </w:tr>
      <w:tr w:rsidR="008C17E2">
        <w:trPr>
          <w:trHeight w:val="567"/>
          <w:jc w:val="center"/>
        </w:trPr>
        <w:tc>
          <w:tcPr>
            <w:tcW w:w="1762" w:type="dxa"/>
            <w:vAlign w:val="center"/>
          </w:tcPr>
          <w:p w:rsidR="008C17E2" w:rsidRDefault="007C2FCA">
            <w:pPr>
              <w:spacing w:line="400" w:lineRule="exact"/>
              <w:jc w:val="center"/>
              <w:rPr>
                <w:rFonts w:asciiTheme="minorEastAsia" w:hAnsiTheme="minorEastAsia"/>
                <w:sz w:val="24"/>
                <w:szCs w:val="24"/>
              </w:rPr>
            </w:pPr>
            <w:r>
              <w:rPr>
                <w:rFonts w:asciiTheme="minorEastAsia" w:hAnsiTheme="minorEastAsia" w:hint="eastAsia"/>
                <w:sz w:val="24"/>
                <w:szCs w:val="24"/>
              </w:rPr>
              <w:t>售后服务</w:t>
            </w:r>
          </w:p>
        </w:tc>
        <w:tc>
          <w:tcPr>
            <w:tcW w:w="6237" w:type="dxa"/>
            <w:vAlign w:val="center"/>
          </w:tcPr>
          <w:p w:rsidR="008C17E2" w:rsidRDefault="007C2FCA">
            <w:pPr>
              <w:numPr>
                <w:ilvl w:val="0"/>
                <w:numId w:val="5"/>
              </w:numPr>
              <w:spacing w:line="360" w:lineRule="auto"/>
              <w:rPr>
                <w:rFonts w:ascii="宋体" w:hAnsi="宋体"/>
                <w:sz w:val="24"/>
                <w:szCs w:val="24"/>
                <w:lang w:val="en-GB"/>
              </w:rPr>
            </w:pPr>
            <w:r>
              <w:rPr>
                <w:rFonts w:ascii="宋体" w:hAnsi="宋体" w:hint="eastAsia"/>
                <w:sz w:val="24"/>
                <w:szCs w:val="24"/>
                <w:lang w:val="en-GB"/>
              </w:rPr>
              <w:t>售后服务程序合理，人员配备技术力量强，故障响应时间小于2小时，上门时间小于</w:t>
            </w:r>
            <w:r w:rsidR="006F777C">
              <w:rPr>
                <w:rFonts w:ascii="宋体" w:hAnsi="宋体" w:hint="eastAsia"/>
                <w:sz w:val="24"/>
                <w:szCs w:val="24"/>
                <w:lang w:val="en-GB"/>
              </w:rPr>
              <w:t>6</w:t>
            </w:r>
            <w:r>
              <w:rPr>
                <w:rFonts w:ascii="宋体" w:hAnsi="宋体" w:hint="eastAsia"/>
                <w:sz w:val="24"/>
                <w:szCs w:val="24"/>
                <w:lang w:val="en-GB"/>
              </w:rPr>
              <w:t>小时，维修和更换时间小于24小时，得</w:t>
            </w:r>
            <w:r w:rsidR="003C6CC3">
              <w:rPr>
                <w:rFonts w:ascii="宋体" w:hAnsi="宋体" w:hint="eastAsia"/>
                <w:sz w:val="24"/>
                <w:szCs w:val="24"/>
              </w:rPr>
              <w:t>2</w:t>
            </w:r>
            <w:r>
              <w:rPr>
                <w:rFonts w:ascii="宋体" w:hAnsi="宋体" w:hint="eastAsia"/>
                <w:sz w:val="24"/>
                <w:szCs w:val="24"/>
                <w:lang w:val="en-GB"/>
              </w:rPr>
              <w:t>分，不满足不得分。</w:t>
            </w:r>
          </w:p>
          <w:p w:rsidR="006F777C" w:rsidRDefault="006F777C" w:rsidP="006F777C">
            <w:pPr>
              <w:numPr>
                <w:ilvl w:val="0"/>
                <w:numId w:val="5"/>
              </w:numPr>
              <w:spacing w:line="360" w:lineRule="auto"/>
              <w:rPr>
                <w:rFonts w:ascii="宋体" w:hAnsi="宋体"/>
                <w:color w:val="000000"/>
                <w:sz w:val="24"/>
                <w:szCs w:val="24"/>
                <w:lang w:val="en-GB"/>
              </w:rPr>
            </w:pPr>
            <w:r w:rsidRPr="006F777C">
              <w:rPr>
                <w:rFonts w:ascii="宋体" w:hAnsi="宋体" w:hint="eastAsia"/>
                <w:color w:val="000000"/>
                <w:sz w:val="24"/>
                <w:szCs w:val="24"/>
                <w:lang w:val="en-GB"/>
              </w:rPr>
              <w:t>根据投标人针对本项目的供货组织方案、产品安装、调试的主要技术保证措施、人员培训计划、应用技术支持、检验与验收、其他服务承诺等酌情打分，好：</w:t>
            </w:r>
            <w:r>
              <w:rPr>
                <w:rFonts w:ascii="宋体" w:hAnsi="宋体" w:hint="eastAsia"/>
                <w:color w:val="000000"/>
                <w:sz w:val="24"/>
                <w:szCs w:val="24"/>
                <w:lang w:val="en-GB"/>
              </w:rPr>
              <w:t>8-10</w:t>
            </w:r>
            <w:r w:rsidRPr="006F777C">
              <w:rPr>
                <w:rFonts w:ascii="宋体" w:hAnsi="宋体" w:hint="eastAsia"/>
                <w:color w:val="000000"/>
                <w:sz w:val="24"/>
                <w:szCs w:val="24"/>
                <w:lang w:val="en-GB"/>
              </w:rPr>
              <w:t>分；较</w:t>
            </w:r>
            <w:r w:rsidRPr="006F777C">
              <w:rPr>
                <w:rFonts w:ascii="宋体" w:hAnsi="宋体" w:hint="eastAsia"/>
                <w:color w:val="000000"/>
                <w:sz w:val="24"/>
                <w:szCs w:val="24"/>
                <w:lang w:val="en-GB"/>
              </w:rPr>
              <w:lastRenderedPageBreak/>
              <w:t>好：</w:t>
            </w:r>
            <w:r>
              <w:rPr>
                <w:rFonts w:ascii="宋体" w:hAnsi="宋体" w:hint="eastAsia"/>
                <w:color w:val="000000"/>
                <w:sz w:val="24"/>
                <w:szCs w:val="24"/>
                <w:lang w:val="en-GB"/>
              </w:rPr>
              <w:t>5-7</w:t>
            </w:r>
            <w:r w:rsidRPr="006F777C">
              <w:rPr>
                <w:rFonts w:ascii="宋体" w:hAnsi="宋体" w:hint="eastAsia"/>
                <w:color w:val="000000"/>
                <w:sz w:val="24"/>
                <w:szCs w:val="24"/>
                <w:lang w:val="en-GB"/>
              </w:rPr>
              <w:t>分；一般：1</w:t>
            </w:r>
            <w:r>
              <w:rPr>
                <w:rFonts w:ascii="宋体" w:hAnsi="宋体" w:hint="eastAsia"/>
                <w:color w:val="000000"/>
                <w:sz w:val="24"/>
                <w:szCs w:val="24"/>
                <w:lang w:val="en-GB"/>
              </w:rPr>
              <w:t>-4</w:t>
            </w:r>
            <w:r w:rsidRPr="006F777C">
              <w:rPr>
                <w:rFonts w:ascii="宋体" w:hAnsi="宋体" w:hint="eastAsia"/>
                <w:color w:val="000000"/>
                <w:sz w:val="24"/>
                <w:szCs w:val="24"/>
                <w:lang w:val="en-GB"/>
              </w:rPr>
              <w:t>分。</w:t>
            </w:r>
          </w:p>
        </w:tc>
        <w:tc>
          <w:tcPr>
            <w:tcW w:w="967" w:type="dxa"/>
            <w:vAlign w:val="center"/>
          </w:tcPr>
          <w:p w:rsidR="008C17E2" w:rsidRDefault="007C2FCA" w:rsidP="003C6CC3">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1</w:t>
            </w:r>
            <w:r w:rsidR="003C6CC3">
              <w:rPr>
                <w:rFonts w:asciiTheme="minorEastAsia" w:hAnsiTheme="minorEastAsia" w:hint="eastAsia"/>
                <w:sz w:val="24"/>
                <w:szCs w:val="24"/>
              </w:rPr>
              <w:t>2</w:t>
            </w:r>
            <w:r>
              <w:rPr>
                <w:rFonts w:asciiTheme="minorEastAsia" w:hAnsiTheme="minorEastAsia" w:hint="eastAsia"/>
                <w:sz w:val="24"/>
                <w:szCs w:val="24"/>
              </w:rPr>
              <w:t xml:space="preserve"> 分</w:t>
            </w:r>
          </w:p>
        </w:tc>
      </w:tr>
      <w:tr w:rsidR="008C17E2">
        <w:trPr>
          <w:trHeight w:val="567"/>
          <w:jc w:val="center"/>
        </w:trPr>
        <w:tc>
          <w:tcPr>
            <w:tcW w:w="1762" w:type="dxa"/>
            <w:vAlign w:val="center"/>
          </w:tcPr>
          <w:p w:rsidR="008C17E2" w:rsidRDefault="007C2FCA">
            <w:pPr>
              <w:spacing w:line="400" w:lineRule="exact"/>
              <w:jc w:val="center"/>
              <w:rPr>
                <w:rFonts w:ascii="仿宋" w:eastAsia="仿宋" w:hAnsi="仿宋" w:cs="Times New Roman"/>
                <w:b/>
                <w:i/>
                <w:color w:val="8496B0" w:themeColor="text2" w:themeTint="99"/>
                <w:kern w:val="0"/>
                <w:sz w:val="24"/>
                <w:szCs w:val="24"/>
              </w:rPr>
            </w:pPr>
            <w:r>
              <w:rPr>
                <w:rFonts w:ascii="宋体" w:eastAsia="宋体" w:hAnsi="宋体" w:cs="宋体" w:hint="eastAsia"/>
                <w:sz w:val="24"/>
                <w:szCs w:val="24"/>
              </w:rPr>
              <w:lastRenderedPageBreak/>
              <w:t>投标文件规范程度</w:t>
            </w:r>
          </w:p>
        </w:tc>
        <w:tc>
          <w:tcPr>
            <w:tcW w:w="6237" w:type="dxa"/>
            <w:vAlign w:val="center"/>
          </w:tcPr>
          <w:p w:rsidR="008C17E2" w:rsidRPr="00545A05" w:rsidRDefault="007C2FCA" w:rsidP="00545A05">
            <w:pPr>
              <w:spacing w:line="360" w:lineRule="auto"/>
              <w:rPr>
                <w:rFonts w:ascii="宋体" w:hAnsi="宋体"/>
                <w:sz w:val="24"/>
                <w:szCs w:val="24"/>
                <w:lang w:val="en-GB"/>
              </w:rPr>
            </w:pPr>
            <w:r w:rsidRPr="00545A05">
              <w:rPr>
                <w:rFonts w:ascii="宋体" w:hAnsi="宋体" w:hint="eastAsia"/>
                <w:sz w:val="24"/>
                <w:szCs w:val="24"/>
                <w:lang w:val="en-GB"/>
              </w:rPr>
              <w:t>1、装订规范、文字清晰、无差错1-</w:t>
            </w:r>
            <w:r w:rsidR="00EC3933">
              <w:rPr>
                <w:rFonts w:ascii="宋体" w:hAnsi="宋体" w:hint="eastAsia"/>
                <w:sz w:val="24"/>
                <w:szCs w:val="24"/>
                <w:lang w:val="en-GB"/>
              </w:rPr>
              <w:t>2</w:t>
            </w:r>
            <w:r w:rsidRPr="00545A05">
              <w:rPr>
                <w:rFonts w:ascii="宋体" w:hAnsi="宋体" w:hint="eastAsia"/>
                <w:sz w:val="24"/>
                <w:szCs w:val="24"/>
                <w:lang w:val="en-GB"/>
              </w:rPr>
              <w:t>分；</w:t>
            </w:r>
          </w:p>
          <w:p w:rsidR="008C17E2" w:rsidRDefault="007C2FCA" w:rsidP="00EC3933">
            <w:pPr>
              <w:spacing w:line="360" w:lineRule="auto"/>
              <w:rPr>
                <w:rFonts w:ascii="宋体" w:hAnsi="宋体"/>
                <w:color w:val="000000"/>
                <w:sz w:val="24"/>
                <w:szCs w:val="24"/>
                <w:lang w:val="en-GB"/>
              </w:rPr>
            </w:pPr>
            <w:r w:rsidRPr="00545A05">
              <w:rPr>
                <w:rFonts w:ascii="宋体" w:hAnsi="宋体" w:hint="eastAsia"/>
                <w:sz w:val="24"/>
                <w:szCs w:val="24"/>
                <w:lang w:val="en-GB"/>
              </w:rPr>
              <w:t>2、所提供资料准确完整1-</w:t>
            </w:r>
            <w:r w:rsidR="00EC3933">
              <w:rPr>
                <w:rFonts w:ascii="宋体" w:hAnsi="宋体" w:hint="eastAsia"/>
                <w:sz w:val="24"/>
                <w:szCs w:val="24"/>
                <w:lang w:val="en-GB"/>
              </w:rPr>
              <w:t>2</w:t>
            </w:r>
            <w:r w:rsidRPr="00545A05">
              <w:rPr>
                <w:rFonts w:ascii="宋体" w:hAnsi="宋体" w:hint="eastAsia"/>
                <w:sz w:val="24"/>
                <w:szCs w:val="24"/>
                <w:lang w:val="en-GB"/>
              </w:rPr>
              <w:t>分。</w:t>
            </w:r>
          </w:p>
        </w:tc>
        <w:tc>
          <w:tcPr>
            <w:tcW w:w="967" w:type="dxa"/>
            <w:vAlign w:val="center"/>
          </w:tcPr>
          <w:p w:rsidR="008C17E2" w:rsidRDefault="00EC3933">
            <w:pPr>
              <w:spacing w:line="360" w:lineRule="auto"/>
              <w:jc w:val="center"/>
              <w:rPr>
                <w:rFonts w:asciiTheme="minorEastAsia" w:hAnsiTheme="minorEastAsia"/>
                <w:sz w:val="24"/>
                <w:szCs w:val="24"/>
              </w:rPr>
            </w:pPr>
            <w:r>
              <w:rPr>
                <w:rFonts w:asciiTheme="minorEastAsia" w:hAnsiTheme="minorEastAsia" w:hint="eastAsia"/>
                <w:sz w:val="24"/>
                <w:szCs w:val="24"/>
              </w:rPr>
              <w:t>4</w:t>
            </w:r>
            <w:r w:rsidR="007C2FCA">
              <w:rPr>
                <w:rFonts w:asciiTheme="minorEastAsia" w:hAnsiTheme="minorEastAsia" w:hint="eastAsia"/>
                <w:sz w:val="24"/>
                <w:szCs w:val="24"/>
              </w:rPr>
              <w:t>分</w:t>
            </w:r>
          </w:p>
        </w:tc>
      </w:tr>
      <w:tr w:rsidR="008C17E2">
        <w:trPr>
          <w:trHeight w:val="599"/>
          <w:jc w:val="center"/>
        </w:trPr>
        <w:tc>
          <w:tcPr>
            <w:tcW w:w="8966" w:type="dxa"/>
            <w:gridSpan w:val="3"/>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sz w:val="24"/>
                <w:szCs w:val="24"/>
                <w:u w:val="single"/>
              </w:rPr>
              <w:t xml:space="preserve"> 30 </w:t>
            </w:r>
            <w:r>
              <w:rPr>
                <w:rFonts w:asciiTheme="minorEastAsia" w:hAnsiTheme="minorEastAsia" w:hint="eastAsia"/>
                <w:b/>
                <w:sz w:val="24"/>
                <w:szCs w:val="24"/>
              </w:rPr>
              <w:t>分）</w:t>
            </w:r>
          </w:p>
        </w:tc>
      </w:tr>
      <w:tr w:rsidR="008C17E2">
        <w:trPr>
          <w:trHeight w:val="567"/>
          <w:jc w:val="center"/>
        </w:trPr>
        <w:tc>
          <w:tcPr>
            <w:tcW w:w="1762" w:type="dxa"/>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分值</w:t>
            </w:r>
          </w:p>
        </w:tc>
      </w:tr>
      <w:tr w:rsidR="008C17E2">
        <w:trPr>
          <w:trHeight w:val="567"/>
          <w:jc w:val="center"/>
        </w:trPr>
        <w:tc>
          <w:tcPr>
            <w:tcW w:w="1762" w:type="dxa"/>
            <w:vAlign w:val="center"/>
          </w:tcPr>
          <w:p w:rsidR="008C17E2" w:rsidRDefault="007C2FCA">
            <w:pPr>
              <w:jc w:val="center"/>
              <w:rPr>
                <w:rFonts w:ascii="仿宋" w:eastAsia="仿宋" w:hAnsi="仿宋"/>
                <w:sz w:val="24"/>
                <w:szCs w:val="24"/>
              </w:rPr>
            </w:pPr>
            <w:r>
              <w:rPr>
                <w:rFonts w:ascii="宋体" w:eastAsia="宋体" w:hAnsi="宋体" w:cs="宋体" w:hint="eastAsia"/>
                <w:kern w:val="0"/>
                <w:sz w:val="24"/>
                <w:szCs w:val="24"/>
              </w:rPr>
              <w:t>对招标文件响应程度</w:t>
            </w:r>
          </w:p>
        </w:tc>
        <w:tc>
          <w:tcPr>
            <w:tcW w:w="6237" w:type="dxa"/>
            <w:vAlign w:val="center"/>
          </w:tcPr>
          <w:p w:rsidR="00707909" w:rsidRDefault="00EC3933" w:rsidP="00EC3933">
            <w:pPr>
              <w:spacing w:line="360" w:lineRule="exact"/>
              <w:rPr>
                <w:rFonts w:ascii="宋体" w:eastAsia="宋体" w:hAnsi="宋体" w:cs="宋体"/>
                <w:kern w:val="0"/>
                <w:sz w:val="24"/>
                <w:szCs w:val="24"/>
              </w:rPr>
            </w:pPr>
            <w:r>
              <w:rPr>
                <w:rFonts w:ascii="宋体" w:eastAsia="宋体" w:hAnsi="宋体" w:cs="宋体" w:hint="eastAsia"/>
                <w:kern w:val="0"/>
                <w:sz w:val="24"/>
                <w:szCs w:val="24"/>
              </w:rPr>
              <w:t>1、</w:t>
            </w:r>
            <w:r w:rsidR="007C2FCA">
              <w:rPr>
                <w:rFonts w:ascii="宋体" w:eastAsia="宋体" w:hAnsi="宋体" w:cs="宋体" w:hint="eastAsia"/>
                <w:kern w:val="0"/>
                <w:sz w:val="24"/>
                <w:szCs w:val="24"/>
              </w:rPr>
              <w:t>供应商所投产品的规格和技术参数满足招标参数数值要求的，得基本分</w:t>
            </w:r>
            <w:r w:rsidR="00781A80">
              <w:rPr>
                <w:rFonts w:ascii="宋体" w:eastAsia="宋体" w:hAnsi="宋体" w:cs="宋体" w:hint="eastAsia"/>
                <w:kern w:val="0"/>
                <w:sz w:val="24"/>
                <w:szCs w:val="24"/>
              </w:rPr>
              <w:t>10</w:t>
            </w:r>
            <w:r w:rsidR="007C2FCA">
              <w:rPr>
                <w:rFonts w:ascii="宋体" w:eastAsia="宋体" w:hAnsi="宋体" w:cs="宋体" w:hint="eastAsia"/>
                <w:kern w:val="0"/>
                <w:sz w:val="24"/>
                <w:szCs w:val="24"/>
              </w:rPr>
              <w:t>分；</w:t>
            </w:r>
          </w:p>
          <w:p w:rsidR="008C17E2" w:rsidRDefault="00707909" w:rsidP="00EC3933">
            <w:pPr>
              <w:spacing w:line="360" w:lineRule="exact"/>
              <w:rPr>
                <w:rFonts w:ascii="宋体" w:eastAsia="宋体" w:hAnsi="宋体" w:cs="宋体"/>
                <w:kern w:val="0"/>
                <w:sz w:val="24"/>
                <w:szCs w:val="24"/>
              </w:rPr>
            </w:pPr>
            <w:r>
              <w:rPr>
                <w:rFonts w:ascii="宋体" w:eastAsia="宋体" w:hAnsi="宋体" w:cs="宋体" w:hint="eastAsia"/>
                <w:kern w:val="0"/>
                <w:sz w:val="24"/>
                <w:szCs w:val="24"/>
              </w:rPr>
              <w:t>2、</w:t>
            </w:r>
            <w:r w:rsidR="00EC3933">
              <w:rPr>
                <w:rFonts w:ascii="宋体" w:eastAsia="宋体" w:hAnsi="宋体" w:cs="宋体" w:hint="eastAsia"/>
                <w:kern w:val="0"/>
                <w:sz w:val="24"/>
                <w:szCs w:val="24"/>
              </w:rPr>
              <w:t>根据</w:t>
            </w:r>
            <w:r w:rsidR="00EC3933" w:rsidRPr="001809A7">
              <w:rPr>
                <w:rFonts w:ascii="宋体" w:eastAsia="宋体" w:hAnsi="宋体" w:cs="宋体" w:hint="eastAsia"/>
                <w:kern w:val="0"/>
                <w:sz w:val="24"/>
                <w:szCs w:val="24"/>
              </w:rPr>
              <w:t>投标产品综合情况（投标方案设计、投标产品选型、供货范围、冗合性、产品技术成熟度和先进性、质量安全可靠性、效能、市场占有率、品牌信誉度、维护成本、配备备件价格、选配件价格及投标人信誉等各方面因素）综合考评，优：得1</w:t>
            </w:r>
            <w:r w:rsidR="00781A80">
              <w:rPr>
                <w:rFonts w:ascii="宋体" w:eastAsia="宋体" w:hAnsi="宋体" w:cs="宋体" w:hint="eastAsia"/>
                <w:kern w:val="0"/>
                <w:sz w:val="24"/>
                <w:szCs w:val="24"/>
              </w:rPr>
              <w:t>1</w:t>
            </w:r>
            <w:r w:rsidR="00EC3933" w:rsidRPr="001809A7">
              <w:rPr>
                <w:rFonts w:ascii="宋体" w:eastAsia="宋体" w:hAnsi="宋体" w:cs="宋体" w:hint="eastAsia"/>
                <w:kern w:val="0"/>
                <w:sz w:val="24"/>
                <w:szCs w:val="24"/>
              </w:rPr>
              <w:t>-</w:t>
            </w:r>
            <w:r w:rsidR="00781A80">
              <w:rPr>
                <w:rFonts w:ascii="宋体" w:eastAsia="宋体" w:hAnsi="宋体" w:cs="宋体" w:hint="eastAsia"/>
                <w:kern w:val="0"/>
                <w:sz w:val="24"/>
                <w:szCs w:val="24"/>
              </w:rPr>
              <w:t>15</w:t>
            </w:r>
            <w:r w:rsidR="00EC3933" w:rsidRPr="001809A7">
              <w:rPr>
                <w:rFonts w:ascii="宋体" w:eastAsia="宋体" w:hAnsi="宋体" w:cs="宋体" w:hint="eastAsia"/>
                <w:kern w:val="0"/>
                <w:sz w:val="24"/>
                <w:szCs w:val="24"/>
              </w:rPr>
              <w:t>分；良：得</w:t>
            </w:r>
            <w:r w:rsidR="00781A80">
              <w:rPr>
                <w:rFonts w:ascii="宋体" w:eastAsia="宋体" w:hAnsi="宋体" w:cs="宋体" w:hint="eastAsia"/>
                <w:kern w:val="0"/>
                <w:sz w:val="24"/>
                <w:szCs w:val="24"/>
              </w:rPr>
              <w:t>6</w:t>
            </w:r>
            <w:r w:rsidR="00EC3933" w:rsidRPr="001809A7">
              <w:rPr>
                <w:rFonts w:ascii="宋体" w:eastAsia="宋体" w:hAnsi="宋体" w:cs="宋体" w:hint="eastAsia"/>
                <w:kern w:val="0"/>
                <w:sz w:val="24"/>
                <w:szCs w:val="24"/>
              </w:rPr>
              <w:t>-1</w:t>
            </w:r>
            <w:r w:rsidR="00781A80">
              <w:rPr>
                <w:rFonts w:ascii="宋体" w:eastAsia="宋体" w:hAnsi="宋体" w:cs="宋体" w:hint="eastAsia"/>
                <w:kern w:val="0"/>
                <w:sz w:val="24"/>
                <w:szCs w:val="24"/>
              </w:rPr>
              <w:t>0</w:t>
            </w:r>
            <w:r w:rsidR="00EC3933" w:rsidRPr="001809A7">
              <w:rPr>
                <w:rFonts w:ascii="宋体" w:eastAsia="宋体" w:hAnsi="宋体" w:cs="宋体" w:hint="eastAsia"/>
                <w:kern w:val="0"/>
                <w:sz w:val="24"/>
                <w:szCs w:val="24"/>
              </w:rPr>
              <w:t>分；</w:t>
            </w:r>
          </w:p>
          <w:p w:rsidR="00EC3933" w:rsidRDefault="00707909" w:rsidP="00EC3933">
            <w:pPr>
              <w:spacing w:line="360" w:lineRule="exact"/>
              <w:rPr>
                <w:rFonts w:ascii="仿宋" w:eastAsia="仿宋" w:hAnsi="仿宋"/>
                <w:b/>
                <w:sz w:val="24"/>
                <w:szCs w:val="24"/>
              </w:rPr>
            </w:pPr>
            <w:r>
              <w:rPr>
                <w:rFonts w:ascii="宋体" w:eastAsia="宋体" w:hAnsi="宋体" w:cs="宋体" w:hint="eastAsia"/>
                <w:kern w:val="0"/>
                <w:sz w:val="24"/>
                <w:szCs w:val="24"/>
              </w:rPr>
              <w:t>3</w:t>
            </w:r>
            <w:r w:rsidR="00EC3933">
              <w:rPr>
                <w:rFonts w:ascii="宋体" w:eastAsia="宋体" w:hAnsi="宋体" w:cs="宋体" w:hint="eastAsia"/>
                <w:kern w:val="0"/>
                <w:sz w:val="24"/>
                <w:szCs w:val="24"/>
              </w:rPr>
              <w:t>、</w:t>
            </w:r>
            <w:r w:rsidR="00EC3933" w:rsidRPr="00EC3933">
              <w:rPr>
                <w:rFonts w:ascii="宋体" w:eastAsia="宋体" w:hAnsi="宋体" w:cs="宋体" w:hint="eastAsia"/>
                <w:kern w:val="0"/>
                <w:sz w:val="24"/>
                <w:szCs w:val="24"/>
              </w:rPr>
              <w:t>投标产品（</w:t>
            </w:r>
            <w:r w:rsidR="00EC3933">
              <w:rPr>
                <w:rFonts w:ascii="宋体" w:eastAsia="宋体" w:hAnsi="宋体" w:cs="宋体" w:hint="eastAsia"/>
                <w:kern w:val="0"/>
                <w:sz w:val="24"/>
                <w:szCs w:val="24"/>
              </w:rPr>
              <w:t>新能源</w:t>
            </w:r>
            <w:r w:rsidR="00EC3933" w:rsidRPr="00EC3933">
              <w:rPr>
                <w:rFonts w:ascii="宋体" w:eastAsia="宋体" w:hAnsi="宋体" w:cs="宋体" w:hint="eastAsia"/>
                <w:kern w:val="0"/>
                <w:sz w:val="24"/>
                <w:szCs w:val="24"/>
              </w:rPr>
              <w:t>电动</w:t>
            </w:r>
            <w:r w:rsidR="00EC3933">
              <w:rPr>
                <w:rFonts w:ascii="宋体" w:eastAsia="宋体" w:hAnsi="宋体" w:cs="宋体" w:hint="eastAsia"/>
                <w:kern w:val="0"/>
                <w:sz w:val="24"/>
                <w:szCs w:val="24"/>
              </w:rPr>
              <w:t>轿</w:t>
            </w:r>
            <w:r w:rsidR="00EC3933" w:rsidRPr="00EC3933">
              <w:rPr>
                <w:rFonts w:ascii="宋体" w:eastAsia="宋体" w:hAnsi="宋体" w:cs="宋体" w:hint="eastAsia"/>
                <w:kern w:val="0"/>
                <w:sz w:val="24"/>
                <w:szCs w:val="24"/>
              </w:rPr>
              <w:t>车）需经过整车骨架电泳磷化处理，防腐防锈，提供相关生产线施工合同或购买生产线设备相关合同，得</w:t>
            </w:r>
            <w:r w:rsidR="00EC3933">
              <w:rPr>
                <w:rFonts w:ascii="宋体" w:eastAsia="宋体" w:hAnsi="宋体" w:cs="宋体" w:hint="eastAsia"/>
                <w:kern w:val="0"/>
                <w:sz w:val="24"/>
                <w:szCs w:val="24"/>
              </w:rPr>
              <w:t>5</w:t>
            </w:r>
            <w:r w:rsidR="00EC3933" w:rsidRPr="00EC3933">
              <w:rPr>
                <w:rFonts w:ascii="宋体" w:eastAsia="宋体" w:hAnsi="宋体" w:cs="宋体" w:hint="eastAsia"/>
                <w:kern w:val="0"/>
                <w:sz w:val="24"/>
                <w:szCs w:val="24"/>
              </w:rPr>
              <w:t>分，不提供不得分。</w:t>
            </w:r>
          </w:p>
        </w:tc>
        <w:tc>
          <w:tcPr>
            <w:tcW w:w="967" w:type="dxa"/>
            <w:vAlign w:val="center"/>
          </w:tcPr>
          <w:p w:rsidR="008C17E2" w:rsidRDefault="007C2FCA" w:rsidP="00BE7301">
            <w:pPr>
              <w:jc w:val="center"/>
              <w:rPr>
                <w:rFonts w:asciiTheme="minorEastAsia" w:hAnsiTheme="minorEastAsia"/>
                <w:sz w:val="24"/>
                <w:szCs w:val="24"/>
              </w:rPr>
            </w:pPr>
            <w:r>
              <w:rPr>
                <w:rFonts w:asciiTheme="minorEastAsia" w:hAnsiTheme="minorEastAsia" w:hint="eastAsia"/>
                <w:sz w:val="24"/>
                <w:szCs w:val="24"/>
                <w:u w:val="single"/>
              </w:rPr>
              <w:t xml:space="preserve"> </w:t>
            </w:r>
            <w:r w:rsidR="00BE7301">
              <w:rPr>
                <w:rFonts w:asciiTheme="minorEastAsia" w:hAnsiTheme="minorEastAsia" w:hint="eastAsia"/>
                <w:sz w:val="24"/>
                <w:szCs w:val="24"/>
                <w:u w:val="single"/>
              </w:rPr>
              <w:t>3</w:t>
            </w:r>
            <w:r>
              <w:rPr>
                <w:rFonts w:asciiTheme="minorEastAsia" w:hAnsiTheme="minorEastAsia" w:hint="eastAsia"/>
                <w:sz w:val="24"/>
                <w:szCs w:val="24"/>
                <w:u w:val="single"/>
              </w:rPr>
              <w:t xml:space="preserve">0 </w:t>
            </w:r>
            <w:r>
              <w:rPr>
                <w:rFonts w:asciiTheme="minorEastAsia" w:hAnsiTheme="minorEastAsia" w:hint="eastAsia"/>
                <w:sz w:val="24"/>
                <w:szCs w:val="24"/>
              </w:rPr>
              <w:t>分</w:t>
            </w:r>
          </w:p>
        </w:tc>
      </w:tr>
    </w:tbl>
    <w:p w:rsidR="008C17E2" w:rsidRDefault="007C2FCA">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C17E2">
        <w:trPr>
          <w:trHeight w:val="557"/>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C17E2">
        <w:trPr>
          <w:trHeight w:val="891"/>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C17E2" w:rsidRDefault="007C2FC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C17E2" w:rsidRDefault="007C2FC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C17E2" w:rsidRDefault="007C2FC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C17E2" w:rsidRDefault="008C17E2">
            <w:pPr>
              <w:jc w:val="center"/>
              <w:rPr>
                <w:rFonts w:ascii="宋体" w:hAnsi="宋体"/>
                <w:b/>
                <w:color w:val="000000"/>
                <w:sz w:val="24"/>
                <w:szCs w:val="24"/>
                <w:lang w:val="en-GB"/>
              </w:rPr>
            </w:pPr>
          </w:p>
        </w:tc>
      </w:tr>
      <w:tr w:rsidR="008C17E2">
        <w:trPr>
          <w:trHeight w:val="1414"/>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C17E2" w:rsidRDefault="007C2FC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C17E2" w:rsidRDefault="007C2FC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C17E2" w:rsidRDefault="007C2FC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C17E2" w:rsidRDefault="008C17E2">
            <w:pPr>
              <w:rPr>
                <w:rFonts w:ascii="宋体" w:hAnsi="宋体"/>
                <w:color w:val="000000"/>
                <w:sz w:val="24"/>
                <w:szCs w:val="24"/>
                <w:lang w:val="en-GB"/>
              </w:rPr>
            </w:pPr>
          </w:p>
        </w:tc>
      </w:tr>
      <w:tr w:rsidR="008C17E2">
        <w:trPr>
          <w:trHeight w:val="707"/>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C17E2" w:rsidRDefault="007C2FC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8C17E2" w:rsidRDefault="007C2FC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C17E2" w:rsidRDefault="007C2FC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C17E2" w:rsidRDefault="008C17E2">
            <w:pPr>
              <w:jc w:val="center"/>
              <w:rPr>
                <w:rFonts w:ascii="宋体" w:hAnsi="宋体"/>
                <w:b/>
                <w:color w:val="000000"/>
                <w:sz w:val="24"/>
                <w:szCs w:val="24"/>
                <w:lang w:val="en-GB"/>
              </w:rPr>
            </w:pPr>
          </w:p>
        </w:tc>
      </w:tr>
      <w:tr w:rsidR="008C17E2">
        <w:trPr>
          <w:trHeight w:val="707"/>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C17E2" w:rsidRDefault="007C2FC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C17E2">
        <w:trPr>
          <w:trHeight w:val="707"/>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对残疾人福利性单位</w:t>
            </w:r>
            <w:r>
              <w:rPr>
                <w:rFonts w:ascii="宋体" w:hAnsi="宋体" w:hint="eastAsia"/>
                <w:color w:val="000000"/>
                <w:sz w:val="24"/>
                <w:szCs w:val="24"/>
                <w:lang w:val="en-GB"/>
              </w:rPr>
              <w:lastRenderedPageBreak/>
              <w:t>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C17E2" w:rsidRDefault="007C2FCA">
            <w:pPr>
              <w:jc w:val="center"/>
              <w:rPr>
                <w:color w:val="000000"/>
                <w:sz w:val="24"/>
                <w:szCs w:val="24"/>
                <w:lang w:val="en-GB"/>
              </w:rPr>
            </w:pPr>
            <w:r>
              <w:rPr>
                <w:rFonts w:hint="eastAsia"/>
                <w:color w:val="000000"/>
                <w:sz w:val="24"/>
                <w:szCs w:val="24"/>
                <w:lang w:val="en-GB"/>
              </w:rPr>
              <w:lastRenderedPageBreak/>
              <w:t>评标价格＝投标报价—</w:t>
            </w:r>
            <w:r>
              <w:rPr>
                <w:rFonts w:hint="eastAsia"/>
                <w:color w:val="000000"/>
                <w:sz w:val="24"/>
                <w:szCs w:val="24"/>
              </w:rPr>
              <w:t>残疾人福利性单位产品</w:t>
            </w:r>
            <w:r>
              <w:rPr>
                <w:rFonts w:hint="eastAsia"/>
                <w:color w:val="000000"/>
                <w:sz w:val="24"/>
                <w:szCs w:val="24"/>
              </w:rPr>
              <w:lastRenderedPageBreak/>
              <w:t>的价格</w:t>
            </w:r>
            <w:r>
              <w:rPr>
                <w:rFonts w:ascii="宋体" w:hAnsi="宋体" w:hint="eastAsia"/>
                <w:color w:val="000000"/>
                <w:sz w:val="24"/>
                <w:szCs w:val="24"/>
                <w:lang w:val="en-GB"/>
              </w:rPr>
              <w:t>×</w:t>
            </w:r>
            <w:r>
              <w:rPr>
                <w:rFonts w:hint="eastAsia"/>
                <w:color w:val="000000"/>
                <w:sz w:val="24"/>
                <w:szCs w:val="24"/>
                <w:lang w:val="en-GB"/>
              </w:rPr>
              <w:t>6%</w:t>
            </w:r>
          </w:p>
        </w:tc>
      </w:tr>
      <w:tr w:rsidR="008C17E2">
        <w:trPr>
          <w:trHeight w:val="2582"/>
        </w:trPr>
        <w:tc>
          <w:tcPr>
            <w:tcW w:w="8931" w:type="dxa"/>
            <w:gridSpan w:val="4"/>
            <w:vAlign w:val="center"/>
          </w:tcPr>
          <w:p w:rsidR="008C17E2" w:rsidRDefault="007C2FC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C17E2" w:rsidRDefault="007C2FC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C17E2" w:rsidRDefault="007C2FCA" w:rsidP="007C2FC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C17E2" w:rsidRDefault="007C2FCA" w:rsidP="007C2FC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C17E2" w:rsidRDefault="008C17E2">
      <w:pPr>
        <w:spacing w:line="360" w:lineRule="auto"/>
        <w:rPr>
          <w:rFonts w:ascii="宋体" w:hAnsi="宋体"/>
          <w:bCs/>
          <w:color w:val="FF0000"/>
          <w:sz w:val="24"/>
          <w:szCs w:val="24"/>
          <w:lang w:val="en-GB"/>
        </w:rPr>
      </w:pPr>
    </w:p>
    <w:p w:rsidR="008C17E2" w:rsidRDefault="008C17E2">
      <w:pPr>
        <w:spacing w:line="360" w:lineRule="auto"/>
        <w:rPr>
          <w:rFonts w:ascii="宋体" w:hAnsi="宋体"/>
          <w:bCs/>
          <w:color w:val="FF0000"/>
          <w:sz w:val="24"/>
          <w:szCs w:val="24"/>
          <w:lang w:val="en-GB"/>
        </w:rPr>
      </w:pPr>
    </w:p>
    <w:p w:rsidR="008C17E2" w:rsidRDefault="007C2FCA">
      <w:pPr>
        <w:spacing w:line="360" w:lineRule="auto"/>
        <w:rPr>
          <w:rFonts w:ascii="宋体" w:hAnsi="宋体"/>
          <w:bCs/>
          <w:sz w:val="24"/>
          <w:szCs w:val="24"/>
          <w:lang w:val="en-GB"/>
        </w:rPr>
      </w:pPr>
      <w:r>
        <w:rPr>
          <w:rFonts w:ascii="宋体" w:hAnsi="宋体" w:hint="eastAsia"/>
          <w:bCs/>
          <w:sz w:val="24"/>
          <w:szCs w:val="24"/>
          <w:lang w:val="en-GB"/>
        </w:rPr>
        <w:t>备注：</w:t>
      </w:r>
    </w:p>
    <w:p w:rsidR="008C17E2" w:rsidRDefault="007C2FCA">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C17E2" w:rsidRDefault="007C2FCA">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C17E2" w:rsidRDefault="007C2FCA">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C17E2" w:rsidRDefault="007C2FCA">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C17E2" w:rsidRDefault="007C2FCA">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Theme="minorEastAsia" w:hAnsiTheme="minorEastAsia" w:cs="仿宋_GB2312"/>
          <w:sz w:val="24"/>
          <w:szCs w:val="24"/>
          <w:lang w:val="zh-CN"/>
        </w:rPr>
        <w:lastRenderedPageBreak/>
        <w:t>书面报告本级财政部门。</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C17E2" w:rsidRDefault="007C2FC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C17E2" w:rsidRDefault="007C2FC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8C17E2" w:rsidRDefault="008C17E2">
      <w:pPr>
        <w:adjustRightInd w:val="0"/>
        <w:snapToGrid w:val="0"/>
        <w:spacing w:line="360" w:lineRule="auto"/>
        <w:ind w:firstLineChars="200" w:firstLine="420"/>
        <w:rPr>
          <w:rFonts w:ascii="宋体" w:hAnsi="宋体" w:cs="Courier New"/>
          <w:szCs w:val="21"/>
        </w:rPr>
      </w:pPr>
    </w:p>
    <w:p w:rsidR="008C17E2" w:rsidRDefault="008C17E2">
      <w:pPr>
        <w:adjustRightInd w:val="0"/>
        <w:snapToGrid w:val="0"/>
        <w:spacing w:line="360" w:lineRule="auto"/>
        <w:ind w:firstLineChars="200" w:firstLine="420"/>
        <w:rPr>
          <w:rFonts w:ascii="宋体" w:hAnsi="宋体" w:cs="Courier New"/>
          <w:szCs w:val="21"/>
        </w:rPr>
      </w:pPr>
    </w:p>
    <w:p w:rsidR="008C17E2" w:rsidRDefault="008C17E2">
      <w:pPr>
        <w:adjustRightInd w:val="0"/>
        <w:snapToGrid w:val="0"/>
        <w:spacing w:line="360" w:lineRule="auto"/>
        <w:ind w:firstLineChars="200" w:firstLine="420"/>
        <w:rPr>
          <w:rFonts w:ascii="宋体" w:hAnsi="宋体" w:cs="Courier New"/>
          <w:szCs w:val="21"/>
        </w:rPr>
      </w:pPr>
    </w:p>
    <w:p w:rsidR="008C17E2" w:rsidRDefault="008C17E2">
      <w:pPr>
        <w:adjustRightInd w:val="0"/>
        <w:snapToGrid w:val="0"/>
        <w:spacing w:line="360" w:lineRule="auto"/>
        <w:ind w:firstLineChars="200" w:firstLine="420"/>
        <w:rPr>
          <w:rFonts w:ascii="宋体" w:hAnsi="宋体" w:cs="Courier New"/>
          <w:szCs w:val="21"/>
        </w:rPr>
      </w:pPr>
    </w:p>
    <w:p w:rsidR="008C17E2" w:rsidRDefault="008C17E2">
      <w:pPr>
        <w:adjustRightInd w:val="0"/>
        <w:snapToGrid w:val="0"/>
        <w:spacing w:line="360" w:lineRule="auto"/>
        <w:ind w:firstLineChars="200" w:firstLine="420"/>
        <w:rPr>
          <w:rFonts w:ascii="宋体" w:hAnsi="宋体" w:cs="Courier New"/>
          <w:szCs w:val="21"/>
        </w:rPr>
      </w:pPr>
    </w:p>
    <w:p w:rsidR="008C17E2" w:rsidRDefault="008C17E2">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A23CD1" w:rsidRDefault="00A23CD1">
      <w:pPr>
        <w:adjustRightInd w:val="0"/>
        <w:snapToGrid w:val="0"/>
        <w:spacing w:line="360" w:lineRule="auto"/>
        <w:ind w:firstLineChars="200" w:firstLine="420"/>
        <w:rPr>
          <w:rFonts w:ascii="宋体" w:hAnsi="宋体" w:cs="Courier New"/>
          <w:szCs w:val="21"/>
        </w:rPr>
      </w:pPr>
    </w:p>
    <w:p w:rsidR="008C17E2" w:rsidRDefault="008C17E2" w:rsidP="003302B6">
      <w:pPr>
        <w:adjustRightInd w:val="0"/>
        <w:snapToGrid w:val="0"/>
        <w:spacing w:line="360" w:lineRule="auto"/>
        <w:rPr>
          <w:rFonts w:ascii="宋体" w:hAnsi="宋体" w:cs="Courier New"/>
          <w:szCs w:val="21"/>
        </w:rPr>
      </w:pPr>
    </w:p>
    <w:p w:rsidR="008C17E2" w:rsidRDefault="007C2FCA">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7C2FC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8C17E2" w:rsidRDefault="007C2FCA">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57759E" w:rsidRDefault="0057759E">
      <w:pPr>
        <w:pStyle w:val="a6"/>
        <w:spacing w:line="360" w:lineRule="auto"/>
        <w:contextualSpacing/>
        <w:jc w:val="center"/>
        <w:rPr>
          <w:rFonts w:asciiTheme="majorEastAsia" w:eastAsiaTheme="majorEastAsia" w:hAnsiTheme="majorEastAsia" w:cs="宋体"/>
          <w:b/>
          <w:kern w:val="0"/>
          <w:sz w:val="36"/>
          <w:szCs w:val="36"/>
        </w:rPr>
      </w:pPr>
    </w:p>
    <w:p w:rsidR="0057759E" w:rsidRDefault="0057759E">
      <w:pPr>
        <w:pStyle w:val="a6"/>
        <w:spacing w:line="360" w:lineRule="auto"/>
        <w:contextualSpacing/>
        <w:jc w:val="center"/>
        <w:rPr>
          <w:rFonts w:asciiTheme="majorEastAsia" w:eastAsiaTheme="majorEastAsia" w:hAnsiTheme="majorEastAsia" w:cs="宋体"/>
          <w:b/>
          <w:kern w:val="0"/>
          <w:sz w:val="36"/>
          <w:szCs w:val="36"/>
        </w:rPr>
      </w:pPr>
    </w:p>
    <w:p w:rsidR="0057759E" w:rsidRDefault="0057759E">
      <w:pPr>
        <w:pStyle w:val="a6"/>
        <w:spacing w:line="360" w:lineRule="auto"/>
        <w:contextualSpacing/>
        <w:jc w:val="center"/>
        <w:rPr>
          <w:rFonts w:asciiTheme="majorEastAsia" w:eastAsiaTheme="majorEastAsia" w:hAnsiTheme="majorEastAsia" w:cs="宋体"/>
          <w:b/>
          <w:kern w:val="0"/>
          <w:sz w:val="36"/>
          <w:szCs w:val="36"/>
        </w:rPr>
      </w:pPr>
    </w:p>
    <w:p w:rsidR="0057759E" w:rsidRDefault="0057759E">
      <w:pPr>
        <w:pStyle w:val="a6"/>
        <w:spacing w:line="360" w:lineRule="auto"/>
        <w:contextualSpacing/>
        <w:jc w:val="center"/>
        <w:rPr>
          <w:rFonts w:asciiTheme="majorEastAsia" w:eastAsiaTheme="majorEastAsia" w:hAnsiTheme="majorEastAsia" w:cs="宋体"/>
          <w:b/>
          <w:kern w:val="0"/>
          <w:sz w:val="36"/>
          <w:szCs w:val="36"/>
        </w:rPr>
      </w:pPr>
    </w:p>
    <w:p w:rsidR="0057759E" w:rsidRDefault="0057759E">
      <w:pPr>
        <w:pStyle w:val="a6"/>
        <w:spacing w:line="360" w:lineRule="auto"/>
        <w:contextualSpacing/>
        <w:jc w:val="center"/>
        <w:rPr>
          <w:rFonts w:asciiTheme="majorEastAsia" w:eastAsiaTheme="majorEastAsia" w:hAnsiTheme="majorEastAsia" w:cs="宋体"/>
          <w:b/>
          <w:kern w:val="0"/>
          <w:sz w:val="36"/>
          <w:szCs w:val="36"/>
        </w:rPr>
      </w:pPr>
    </w:p>
    <w:p w:rsidR="0057759E" w:rsidRDefault="0057759E">
      <w:pPr>
        <w:pStyle w:val="a6"/>
        <w:spacing w:line="360" w:lineRule="auto"/>
        <w:contextualSpacing/>
        <w:jc w:val="center"/>
        <w:rPr>
          <w:rFonts w:asciiTheme="majorEastAsia" w:eastAsiaTheme="majorEastAsia" w:hAnsiTheme="majorEastAsia" w:cs="宋体"/>
          <w:b/>
          <w:kern w:val="0"/>
          <w:sz w:val="36"/>
          <w:szCs w:val="36"/>
        </w:rPr>
      </w:pPr>
    </w:p>
    <w:p w:rsidR="008C17E2" w:rsidRDefault="007C2FCA">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7C2FC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84023138"/>
      <w:bookmarkStart w:id="4" w:name="_Toc186274126"/>
      <w:bookmarkStart w:id="5"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C17E2">
        <w:tc>
          <w:tcPr>
            <w:tcW w:w="468" w:type="dxa"/>
            <w:vAlign w:val="center"/>
          </w:tcPr>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C17E2" w:rsidRDefault="007C2FCA">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C17E2" w:rsidRDefault="007C2FCA">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C17E2" w:rsidRDefault="007C2FCA">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C17E2" w:rsidRDefault="007C2FCA">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Merge w:val="restart"/>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C17E2" w:rsidRDefault="007C2FCA">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Merge/>
            <w:vAlign w:val="center"/>
          </w:tcPr>
          <w:p w:rsidR="008C17E2" w:rsidRDefault="008C17E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17E2" w:rsidRDefault="008C17E2">
            <w:pPr>
              <w:pStyle w:val="a6"/>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8C17E2" w:rsidRDefault="007C2FCA">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C17E2" w:rsidRDefault="008C17E2">
            <w:pPr>
              <w:pStyle w:val="a6"/>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Merge w:val="restart"/>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C17E2" w:rsidRDefault="007C2FC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C17E2" w:rsidRDefault="007C2FC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c>
          <w:tcPr>
            <w:tcW w:w="468" w:type="dxa"/>
            <w:vMerge w:val="restart"/>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C17E2" w:rsidRDefault="007C2FC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r>
      <w:tr w:rsidR="008C17E2">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r>
      <w:tr w:rsidR="008C17E2">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C17E2" w:rsidRDefault="007C2FCA">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tcBorders>
              <w:top w:val="double" w:sz="4" w:space="0" w:color="auto"/>
            </w:tcBorders>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4"/>
            <w:tcBorders>
              <w:top w:val="double" w:sz="4"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C17E2" w:rsidRDefault="008C17E2">
            <w:pPr>
              <w:jc w:val="center"/>
            </w:pPr>
          </w:p>
        </w:tc>
        <w:tc>
          <w:tcPr>
            <w:tcW w:w="1560" w:type="dxa"/>
            <w:tcBorders>
              <w:top w:val="double" w:sz="4" w:space="0" w:color="auto"/>
            </w:tcBorders>
            <w:vAlign w:val="center"/>
          </w:tcPr>
          <w:p w:rsidR="008C17E2" w:rsidRDefault="008C17E2">
            <w:pPr>
              <w:snapToGrid w:val="0"/>
              <w:spacing w:line="400" w:lineRule="exact"/>
              <w:rPr>
                <w:rFonts w:ascii="宋体" w:hAnsi="宋体" w:cs="微软雅黑"/>
                <w:szCs w:val="21"/>
              </w:rPr>
            </w:pPr>
          </w:p>
        </w:tc>
        <w:tc>
          <w:tcPr>
            <w:tcW w:w="2018" w:type="dxa"/>
            <w:tcBorders>
              <w:top w:val="double" w:sz="4" w:space="0" w:color="auto"/>
            </w:tcBorders>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C17E2" w:rsidRDefault="008C17E2">
            <w:pPr>
              <w:jc w:val="center"/>
            </w:pPr>
          </w:p>
        </w:tc>
        <w:tc>
          <w:tcPr>
            <w:tcW w:w="1560" w:type="dxa"/>
            <w:tcBorders>
              <w:top w:val="single" w:sz="4" w:space="0" w:color="auto"/>
            </w:tcBorders>
            <w:vAlign w:val="center"/>
          </w:tcPr>
          <w:p w:rsidR="008C17E2" w:rsidRDefault="008C17E2">
            <w:pPr>
              <w:snapToGrid w:val="0"/>
              <w:spacing w:line="400" w:lineRule="exact"/>
              <w:rPr>
                <w:rFonts w:ascii="宋体" w:hAnsi="宋体" w:cs="微软雅黑"/>
                <w:szCs w:val="21"/>
              </w:rPr>
            </w:pPr>
          </w:p>
        </w:tc>
        <w:tc>
          <w:tcPr>
            <w:tcW w:w="2018" w:type="dxa"/>
            <w:tcBorders>
              <w:top w:val="single" w:sz="4" w:space="0" w:color="auto"/>
            </w:tcBorders>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1089"/>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Merge w:val="restart"/>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C17E2" w:rsidRDefault="007C2FCA">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8C17E2" w:rsidRDefault="007C2FC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Merge/>
            <w:vAlign w:val="center"/>
          </w:tcPr>
          <w:p w:rsidR="008C17E2" w:rsidRDefault="008C17E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C17E2" w:rsidRDefault="008C17E2">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8C17E2" w:rsidRDefault="007C2FC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bl>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7C2FCA">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C17E2" w:rsidRDefault="007C2FCA" w:rsidP="001B1D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C17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C17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cs="宋体"/>
                <w:sz w:val="24"/>
                <w:szCs w:val="24"/>
                <w:lang w:val="zh-CN"/>
              </w:rPr>
            </w:pPr>
          </w:p>
        </w:tc>
      </w:tr>
      <w:tr w:rsidR="008C17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cs="宋体"/>
                <w:sz w:val="24"/>
                <w:szCs w:val="24"/>
                <w:lang w:val="zh-CN"/>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9F0AED" w:rsidRDefault="009F0AED">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7C2F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9C5FC5" w:rsidRDefault="009C5FC5">
      <w:pPr>
        <w:pStyle w:val="a6"/>
        <w:spacing w:line="360" w:lineRule="auto"/>
        <w:jc w:val="center"/>
        <w:rPr>
          <w:rFonts w:asciiTheme="majorEastAsia" w:eastAsiaTheme="majorEastAsia" w:hAnsiTheme="majorEastAsia"/>
          <w:b/>
          <w:snapToGrid w:val="0"/>
          <w:kern w:val="0"/>
          <w:sz w:val="36"/>
          <w:szCs w:val="36"/>
        </w:rPr>
      </w:pPr>
    </w:p>
    <w:p w:rsidR="008C17E2" w:rsidRDefault="007C2FCA">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C17E2" w:rsidRDefault="007C2FCA">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C17E2" w:rsidRDefault="007C2FC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C17E2" w:rsidRDefault="007C2FCA">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8C17E2" w:rsidRDefault="007C2FCA">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C17E2" w:rsidRDefault="007C2FC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C17E2" w:rsidRDefault="007C2FC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C17E2" w:rsidRDefault="007C2FC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8C17E2" w:rsidRDefault="007C2FC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8C17E2" w:rsidRDefault="007C2FC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C17E2" w:rsidRDefault="007C2FCA">
      <w:pPr>
        <w:pStyle w:val="a8"/>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C17E2" w:rsidRDefault="007C2FCA">
      <w:pPr>
        <w:pStyle w:val="a8"/>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C17E2" w:rsidRDefault="007C2FCA">
      <w:pPr>
        <w:pStyle w:val="a8"/>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C17E2" w:rsidRDefault="007C2FCA">
      <w:pPr>
        <w:pStyle w:val="a8"/>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C17E2" w:rsidRDefault="007C2FCA">
      <w:pPr>
        <w:pStyle w:val="a8"/>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C17E2" w:rsidRDefault="007C2FCA">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C17E2" w:rsidRDefault="007C2FCA">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C17E2" w:rsidRDefault="007C2FCA">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C17E2" w:rsidRDefault="007C2FCA">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C17E2" w:rsidRDefault="007C2FCA">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C17E2" w:rsidRDefault="008C17E2">
      <w:pPr>
        <w:pStyle w:val="a6"/>
        <w:adjustRightInd w:val="0"/>
        <w:snapToGrid w:val="0"/>
        <w:spacing w:line="360" w:lineRule="auto"/>
        <w:rPr>
          <w:rFonts w:asciiTheme="minorEastAsia" w:eastAsiaTheme="minorEastAsia" w:hAnsiTheme="minorEastAsia"/>
          <w:szCs w:val="24"/>
        </w:rPr>
      </w:pPr>
    </w:p>
    <w:p w:rsidR="008C17E2" w:rsidRDefault="007C2FCA">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C17E2" w:rsidRDefault="007C2FC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C17E2" w:rsidRDefault="007C2FC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C17E2" w:rsidRDefault="007C2FC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C17E2" w:rsidRDefault="008C17E2">
      <w:pPr>
        <w:adjustRightInd w:val="0"/>
        <w:snapToGrid w:val="0"/>
        <w:spacing w:line="360" w:lineRule="auto"/>
        <w:rPr>
          <w:rFonts w:asciiTheme="minorEastAsia" w:hAnsiTheme="minorEastAsia" w:cs="宋体"/>
          <w:sz w:val="24"/>
          <w:szCs w:val="24"/>
          <w:u w:val="single"/>
        </w:rPr>
      </w:pPr>
    </w:p>
    <w:p w:rsidR="008C17E2" w:rsidRDefault="007C2FC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C17E2" w:rsidRDefault="007C2FC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C17E2" w:rsidRDefault="008C17E2">
      <w:pPr>
        <w:adjustRightInd w:val="0"/>
        <w:snapToGrid w:val="0"/>
        <w:spacing w:line="360" w:lineRule="auto"/>
        <w:ind w:firstLineChars="2050" w:firstLine="4920"/>
        <w:rPr>
          <w:rFonts w:asciiTheme="minorEastAsia" w:hAnsiTheme="minorEastAsia" w:cs="宋体"/>
          <w:sz w:val="24"/>
          <w:szCs w:val="24"/>
        </w:rPr>
      </w:pPr>
    </w:p>
    <w:p w:rsidR="008C17E2" w:rsidRDefault="007C2FCA">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C17E2" w:rsidRDefault="007C2FC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C17E2" w:rsidRDefault="008C17E2" w:rsidP="007C2FCA">
      <w:pPr>
        <w:autoSpaceDE w:val="0"/>
        <w:autoSpaceDN w:val="0"/>
        <w:adjustRightInd w:val="0"/>
        <w:spacing w:line="480" w:lineRule="auto"/>
        <w:ind w:firstLineChars="257" w:firstLine="617"/>
        <w:rPr>
          <w:rFonts w:ascii="宋体" w:hAnsi="宋体"/>
          <w:color w:val="000000"/>
          <w:sz w:val="24"/>
          <w:szCs w:val="24"/>
        </w:rPr>
      </w:pPr>
    </w:p>
    <w:p w:rsidR="008C17E2" w:rsidRDefault="007C2FCA">
      <w:pPr>
        <w:pStyle w:val="10"/>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r w:rsidR="00A43AE2" w:rsidRPr="00A43AE2">
        <w:rPr>
          <w:rFonts w:asciiTheme="minorEastAsia" w:hAnsiTheme="minorEastAsia" w:hint="eastAsia"/>
          <w:color w:val="000000"/>
          <w:szCs w:val="24"/>
          <w:u w:val="single"/>
        </w:rPr>
        <w:t xml:space="preserve">                </w:t>
      </w:r>
      <w:r w:rsidR="00A43AE2">
        <w:rPr>
          <w:rFonts w:asciiTheme="minorEastAsia" w:hAnsiTheme="minorEastAsia" w:hint="eastAsia"/>
          <w:color w:val="000000"/>
          <w:szCs w:val="24"/>
        </w:rPr>
        <w:t xml:space="preserve">   </w:t>
      </w:r>
    </w:p>
    <w:p w:rsidR="008C17E2" w:rsidRDefault="007C2FCA">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r w:rsidR="00A43AE2" w:rsidRPr="00A43AE2">
        <w:rPr>
          <w:rFonts w:asciiTheme="minorEastAsia" w:hAnsiTheme="minorEastAsia" w:hint="eastAsia"/>
          <w:color w:val="000000"/>
          <w:szCs w:val="24"/>
          <w:u w:val="single"/>
        </w:rPr>
        <w:t xml:space="preserve">                     </w:t>
      </w:r>
      <w:r w:rsidR="00A43AE2">
        <w:rPr>
          <w:rFonts w:asciiTheme="minorEastAsia" w:hAnsiTheme="minorEastAsia" w:hint="eastAsia"/>
          <w:color w:val="000000"/>
          <w:szCs w:val="24"/>
        </w:rPr>
        <w:t xml:space="preserve">     </w:t>
      </w:r>
    </w:p>
    <w:p w:rsidR="008C17E2" w:rsidRPr="00A43AE2" w:rsidRDefault="007C2FCA">
      <w:pPr>
        <w:pStyle w:val="10"/>
        <w:spacing w:line="480" w:lineRule="auto"/>
        <w:ind w:firstLineChars="225" w:firstLine="540"/>
        <w:jc w:val="left"/>
        <w:rPr>
          <w:rFonts w:asciiTheme="minorEastAsia" w:hAnsiTheme="minorEastAsia"/>
          <w:color w:val="000000"/>
          <w:szCs w:val="24"/>
          <w:u w:val="single"/>
        </w:rPr>
      </w:pPr>
      <w:r>
        <w:rPr>
          <w:rFonts w:asciiTheme="minorEastAsia" w:hAnsiTheme="minorEastAsia" w:hint="eastAsia"/>
          <w:color w:val="000000"/>
          <w:szCs w:val="24"/>
        </w:rPr>
        <w:t>姓名：</w:t>
      </w:r>
      <w:r w:rsidRPr="00A43AE2">
        <w:rPr>
          <w:rFonts w:asciiTheme="minorEastAsia" w:hAnsiTheme="minorEastAsia" w:hint="eastAsia"/>
          <w:color w:val="000000"/>
          <w:szCs w:val="24"/>
          <w:u w:val="single"/>
        </w:rPr>
        <w:t xml:space="preserve">      </w:t>
      </w:r>
      <w:r>
        <w:rPr>
          <w:rFonts w:asciiTheme="minorEastAsia" w:hAnsiTheme="minorEastAsia" w:hint="eastAsia"/>
          <w:color w:val="000000"/>
          <w:szCs w:val="24"/>
        </w:rPr>
        <w:t xml:space="preserve"> 性</w:t>
      </w:r>
      <w:r>
        <w:rPr>
          <w:rFonts w:asciiTheme="minorEastAsia" w:hAnsiTheme="minorEastAsia"/>
          <w:color w:val="000000"/>
          <w:szCs w:val="24"/>
        </w:rPr>
        <w:t>别</w:t>
      </w:r>
      <w:r w:rsidRPr="008D58A4">
        <w:rPr>
          <w:rFonts w:asciiTheme="minorEastAsia" w:hAnsiTheme="minorEastAsia" w:hint="eastAsia"/>
          <w:color w:val="000000"/>
          <w:szCs w:val="24"/>
        </w:rPr>
        <w:t>：</w:t>
      </w:r>
      <w:r w:rsidRPr="00A43AE2">
        <w:rPr>
          <w:rFonts w:asciiTheme="minorEastAsia" w:hAnsiTheme="minorEastAsia" w:hint="eastAsia"/>
          <w:color w:val="000000"/>
          <w:szCs w:val="24"/>
          <w:u w:val="single"/>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sidRPr="00A43AE2">
        <w:rPr>
          <w:rFonts w:asciiTheme="minorEastAsia" w:hAnsiTheme="minorEastAsia"/>
          <w:color w:val="000000"/>
          <w:szCs w:val="24"/>
          <w:u w:val="single"/>
        </w:rPr>
        <w:t xml:space="preserve">    </w:t>
      </w:r>
      <w:r>
        <w:rPr>
          <w:rFonts w:asciiTheme="minorEastAsia" w:hAnsiTheme="minorEastAsia"/>
          <w:color w:val="000000"/>
          <w:szCs w:val="24"/>
        </w:rPr>
        <w:t xml:space="preserve"> 职务</w:t>
      </w:r>
      <w:r>
        <w:rPr>
          <w:rFonts w:asciiTheme="minorEastAsia" w:hAnsiTheme="minorEastAsia" w:hint="eastAsia"/>
          <w:color w:val="000000"/>
          <w:szCs w:val="24"/>
        </w:rPr>
        <w:t>：</w:t>
      </w:r>
      <w:r w:rsidRPr="00A43AE2">
        <w:rPr>
          <w:rFonts w:asciiTheme="minorEastAsia" w:hAnsiTheme="minorEastAsia" w:hint="eastAsia"/>
          <w:color w:val="000000"/>
          <w:szCs w:val="24"/>
          <w:u w:val="single"/>
        </w:rPr>
        <w:t xml:space="preserve">        </w:t>
      </w:r>
    </w:p>
    <w:p w:rsidR="008C17E2" w:rsidRDefault="007C2FCA">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8C17E2" w:rsidRDefault="007C2FCA">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8C17E2" w:rsidRDefault="008C17E2">
      <w:pPr>
        <w:pStyle w:val="10"/>
        <w:spacing w:line="480" w:lineRule="auto"/>
        <w:ind w:firstLineChars="225" w:firstLine="540"/>
        <w:jc w:val="left"/>
        <w:rPr>
          <w:rFonts w:asciiTheme="minorEastAsia" w:hAnsiTheme="minorEastAsia"/>
          <w:color w:val="000000"/>
          <w:szCs w:val="24"/>
        </w:rPr>
      </w:pPr>
    </w:p>
    <w:p w:rsidR="008C17E2" w:rsidRDefault="008C17E2">
      <w:pPr>
        <w:pStyle w:val="10"/>
        <w:spacing w:line="480" w:lineRule="auto"/>
        <w:ind w:firstLineChars="225" w:firstLine="540"/>
        <w:jc w:val="left"/>
        <w:rPr>
          <w:rFonts w:asciiTheme="minorEastAsia" w:hAnsiTheme="minorEastAsia"/>
          <w:color w:val="000000"/>
          <w:szCs w:val="24"/>
        </w:rPr>
      </w:pPr>
    </w:p>
    <w:p w:rsidR="008C17E2" w:rsidRDefault="007C2FCA" w:rsidP="007C2FCA">
      <w:pPr>
        <w:pStyle w:val="10"/>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8C17E2" w:rsidRDefault="008C17E2" w:rsidP="007C2FCA">
      <w:pPr>
        <w:pStyle w:val="10"/>
        <w:spacing w:line="480" w:lineRule="auto"/>
        <w:ind w:leftChars="-256" w:left="-538" w:firstLineChars="257" w:firstLine="617"/>
        <w:jc w:val="center"/>
        <w:rPr>
          <w:rFonts w:asciiTheme="minorEastAsia" w:hAnsiTheme="minorEastAsia"/>
          <w:bCs/>
          <w:color w:val="000000"/>
          <w:szCs w:val="24"/>
        </w:rPr>
      </w:pPr>
    </w:p>
    <w:p w:rsidR="008C17E2" w:rsidRDefault="008C17E2">
      <w:pPr>
        <w:autoSpaceDE w:val="0"/>
        <w:autoSpaceDN w:val="0"/>
        <w:adjustRightInd w:val="0"/>
        <w:spacing w:line="360" w:lineRule="auto"/>
        <w:ind w:right="-11"/>
        <w:rPr>
          <w:rFonts w:asciiTheme="minorEastAsia" w:hAnsiTheme="minorEastAsia" w:cs="宋体"/>
          <w:sz w:val="24"/>
          <w:szCs w:val="24"/>
          <w:lang w:val="zh-CN"/>
        </w:rPr>
      </w:pPr>
    </w:p>
    <w:p w:rsidR="008C17E2" w:rsidRDefault="008C17E2">
      <w:pPr>
        <w:autoSpaceDE w:val="0"/>
        <w:autoSpaceDN w:val="0"/>
        <w:adjustRightInd w:val="0"/>
        <w:spacing w:line="360" w:lineRule="auto"/>
        <w:ind w:right="-11"/>
        <w:rPr>
          <w:rFonts w:asciiTheme="minorEastAsia" w:hAnsiTheme="minorEastAsia" w:cs="宋体"/>
          <w:sz w:val="24"/>
          <w:szCs w:val="24"/>
          <w:lang w:val="zh-CN"/>
        </w:rPr>
      </w:pPr>
    </w:p>
    <w:p w:rsidR="008C17E2" w:rsidRDefault="008C17E2">
      <w:pPr>
        <w:autoSpaceDE w:val="0"/>
        <w:autoSpaceDN w:val="0"/>
        <w:adjustRightInd w:val="0"/>
        <w:spacing w:line="360" w:lineRule="auto"/>
        <w:ind w:right="-11"/>
        <w:rPr>
          <w:rFonts w:asciiTheme="minorEastAsia" w:hAnsiTheme="minorEastAsia" w:cs="宋体"/>
          <w:sz w:val="24"/>
          <w:szCs w:val="24"/>
          <w:lang w:val="zh-CN"/>
        </w:rPr>
      </w:pPr>
    </w:p>
    <w:p w:rsidR="008C17E2" w:rsidRDefault="007C2FC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8C17E2" w:rsidRDefault="007C2FCA">
      <w:pPr>
        <w:pStyle w:val="11"/>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C17E2" w:rsidRDefault="008C17E2">
      <w:pPr>
        <w:pStyle w:val="12"/>
        <w:spacing w:line="480" w:lineRule="auto"/>
        <w:rPr>
          <w:rFonts w:asciiTheme="minorEastAsia" w:hAnsiTheme="minorEastAsia" w:cs="Arial"/>
          <w:color w:val="000000"/>
          <w:szCs w:val="24"/>
        </w:rPr>
      </w:pPr>
    </w:p>
    <w:p w:rsidR="008C17E2" w:rsidRDefault="008C17E2"/>
    <w:p w:rsidR="008C17E2" w:rsidRDefault="007C2FC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8C17E2" w:rsidRDefault="008C17E2">
      <w:pPr>
        <w:spacing w:line="480" w:lineRule="exact"/>
        <w:jc w:val="center"/>
        <w:rPr>
          <w:rFonts w:ascii="宋体" w:hAnsi="宋体"/>
          <w:b/>
          <w:bCs/>
          <w:color w:val="000000"/>
          <w:sz w:val="36"/>
          <w:szCs w:val="36"/>
        </w:rPr>
      </w:pPr>
    </w:p>
    <w:p w:rsidR="008C17E2" w:rsidRDefault="007C2FC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C17E2" w:rsidRDefault="008C17E2">
      <w:pPr>
        <w:spacing w:line="480" w:lineRule="exact"/>
        <w:jc w:val="center"/>
        <w:rPr>
          <w:rFonts w:ascii="宋体" w:hAnsi="宋体"/>
          <w:b/>
          <w:bCs/>
          <w:color w:val="000000"/>
          <w:sz w:val="36"/>
          <w:szCs w:val="36"/>
        </w:rPr>
      </w:pP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sidRPr="009C5FC5">
        <w:rPr>
          <w:rFonts w:asciiTheme="minorEastAsia" w:hAnsiTheme="minorEastAsia" w:hint="eastAsia"/>
          <w:snapToGrid w:val="0"/>
          <w:sz w:val="24"/>
          <w:szCs w:val="24"/>
          <w:u w:val="single"/>
        </w:rPr>
        <w:t>法人姓名</w:t>
      </w:r>
      <w:r w:rsidRPr="009C5FC5">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sidRPr="009C5FC5">
        <w:rPr>
          <w:rFonts w:asciiTheme="minorEastAsia" w:hAnsiTheme="minorEastAsia" w:cs="Arial" w:hint="eastAsia"/>
          <w:sz w:val="24"/>
          <w:szCs w:val="24"/>
          <w:u w:val="single"/>
        </w:rPr>
        <w:t xml:space="preserve">　投标人名称</w:t>
      </w:r>
      <w:r w:rsidRPr="009C5FC5">
        <w:rPr>
          <w:rFonts w:asciiTheme="minorEastAsia" w:hAnsiTheme="minorEastAsia" w:hint="eastAsia"/>
          <w:snapToGrid w:val="0"/>
          <w:sz w:val="24"/>
          <w:szCs w:val="24"/>
          <w:u w:val="single"/>
        </w:rPr>
        <w:t xml:space="preserve">  </w:t>
      </w:r>
      <w:r w:rsidRPr="009C5FC5">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sidRPr="009C5FC5">
        <w:rPr>
          <w:rFonts w:asciiTheme="minorEastAsia" w:hAnsiTheme="minorEastAsia" w:hint="eastAsia"/>
          <w:snapToGrid w:val="0"/>
          <w:sz w:val="24"/>
          <w:szCs w:val="24"/>
          <w:u w:val="single"/>
        </w:rPr>
        <w:t>姓名，职务</w:t>
      </w:r>
      <w:r w:rsidRPr="009C5FC5">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C17E2" w:rsidRDefault="007C2FC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C17E2" w:rsidRDefault="007C2FC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C17E2" w:rsidRDefault="007C2FC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C17E2">
        <w:trPr>
          <w:gridAfter w:val="1"/>
          <w:wAfter w:w="14" w:type="dxa"/>
          <w:trHeight w:val="2636"/>
        </w:trPr>
        <w:tc>
          <w:tcPr>
            <w:tcW w:w="4484" w:type="dxa"/>
            <w:vAlign w:val="center"/>
          </w:tcPr>
          <w:p w:rsidR="008C17E2" w:rsidRDefault="007C2FC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C17E2" w:rsidRDefault="007C2FC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C17E2">
        <w:trPr>
          <w:trHeight w:val="2781"/>
        </w:trPr>
        <w:tc>
          <w:tcPr>
            <w:tcW w:w="4491" w:type="dxa"/>
            <w:gridSpan w:val="2"/>
            <w:vAlign w:val="center"/>
          </w:tcPr>
          <w:p w:rsidR="008C17E2" w:rsidRDefault="007C2FCA">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8C17E2" w:rsidRDefault="007C2FCA">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8C17E2" w:rsidRDefault="008C17E2" w:rsidP="007C2FCA">
      <w:pPr>
        <w:spacing w:line="320" w:lineRule="exact"/>
        <w:ind w:left="2" w:firstLineChars="149" w:firstLine="358"/>
        <w:rPr>
          <w:rFonts w:asciiTheme="minorEastAsia" w:hAnsiTheme="minorEastAsia" w:cs="Courier New"/>
          <w:sz w:val="24"/>
          <w:szCs w:val="24"/>
        </w:rPr>
      </w:pPr>
    </w:p>
    <w:p w:rsidR="008C17E2" w:rsidRDefault="007C2F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C17E2" w:rsidRDefault="007C2FCA" w:rsidP="001B1D3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C17E2" w:rsidRDefault="007C2FCA" w:rsidP="001B1D3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C17E2" w:rsidRDefault="007C2FCA" w:rsidP="001B1D3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C17E2" w:rsidRDefault="007C2FCA" w:rsidP="001B1D3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C17E2" w:rsidRDefault="008C17E2" w:rsidP="001B1D3E">
      <w:pPr>
        <w:spacing w:beforeLines="50" w:afterLines="50" w:line="360" w:lineRule="auto"/>
        <w:ind w:firstLineChars="236" w:firstLine="566"/>
        <w:rPr>
          <w:rFonts w:asciiTheme="minorEastAsia" w:hAnsiTheme="minorEastAsia" w:cs="宋体"/>
          <w:sz w:val="24"/>
          <w:szCs w:val="24"/>
          <w:lang w:val="zh-CN"/>
        </w:rPr>
      </w:pPr>
    </w:p>
    <w:p w:rsidR="008C17E2" w:rsidRDefault="007C2FCA" w:rsidP="001B1D3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C17E2" w:rsidRDefault="007C2FCA" w:rsidP="001B1D3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C17E2" w:rsidRDefault="008C17E2" w:rsidP="001B1D3E">
      <w:pPr>
        <w:spacing w:beforeLines="50" w:afterLines="50" w:line="360" w:lineRule="auto"/>
        <w:ind w:right="420" w:firstLineChars="2286" w:firstLine="5486"/>
        <w:rPr>
          <w:rFonts w:asciiTheme="minorEastAsia" w:hAnsiTheme="minorEastAsia" w:cs="宋体"/>
          <w:sz w:val="24"/>
          <w:szCs w:val="24"/>
          <w:lang w:val="zh-CN"/>
        </w:rPr>
      </w:pPr>
    </w:p>
    <w:p w:rsidR="008C17E2" w:rsidRDefault="008C17E2" w:rsidP="001B1D3E">
      <w:pPr>
        <w:spacing w:beforeLines="50" w:afterLines="50" w:line="360" w:lineRule="auto"/>
        <w:ind w:right="420" w:firstLineChars="2286" w:firstLine="5486"/>
        <w:rPr>
          <w:rFonts w:asciiTheme="minorEastAsia" w:hAnsiTheme="minorEastAsia" w:cs="宋体"/>
          <w:sz w:val="24"/>
          <w:szCs w:val="24"/>
          <w:lang w:val="zh-CN"/>
        </w:rPr>
      </w:pPr>
    </w:p>
    <w:p w:rsidR="008C17E2" w:rsidRDefault="008C17E2" w:rsidP="001B1D3E">
      <w:pPr>
        <w:spacing w:beforeLines="50" w:afterLines="50" w:line="360" w:lineRule="auto"/>
        <w:ind w:right="420" w:firstLineChars="2286" w:firstLine="5486"/>
        <w:rPr>
          <w:rFonts w:asciiTheme="minorEastAsia" w:hAnsiTheme="minorEastAsia" w:cs="宋体"/>
          <w:sz w:val="24"/>
          <w:szCs w:val="24"/>
          <w:lang w:val="zh-CN"/>
        </w:rPr>
      </w:pPr>
    </w:p>
    <w:p w:rsidR="008C17E2" w:rsidRDefault="007C2F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7C2F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许昌市建安区公共资源交易中心保证金缴纳回执</w:t>
      </w:r>
    </w:p>
    <w:p w:rsidR="008C17E2" w:rsidRDefault="008C17E2">
      <w:pPr>
        <w:autoSpaceDE w:val="0"/>
        <w:autoSpaceDN w:val="0"/>
        <w:adjustRightInd w:val="0"/>
        <w:spacing w:line="360" w:lineRule="auto"/>
        <w:jc w:val="center"/>
        <w:rPr>
          <w:rFonts w:ascii="宋体" w:cs="宋体"/>
          <w:sz w:val="24"/>
          <w:lang w:val="zh-CN"/>
        </w:rPr>
      </w:pPr>
    </w:p>
    <w:p w:rsidR="008C17E2" w:rsidRDefault="007C2FC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（注：开标现场单独提供一份“许昌市建安区公共资源交易中心保证金缴纳回执”以备查询）</w:t>
      </w:r>
    </w:p>
    <w:p w:rsidR="008C17E2" w:rsidRDefault="008C17E2">
      <w:pPr>
        <w:autoSpaceDE w:val="0"/>
        <w:autoSpaceDN w:val="0"/>
        <w:adjustRightInd w:val="0"/>
        <w:spacing w:line="360" w:lineRule="auto"/>
        <w:ind w:right="-11"/>
        <w:rPr>
          <w:rFonts w:ascii="宋体" w:cs="宋体"/>
          <w:sz w:val="24"/>
          <w:lang w:val="zh-CN"/>
        </w:rPr>
      </w:pPr>
    </w:p>
    <w:p w:rsidR="008C17E2" w:rsidRDefault="008C17E2">
      <w:pPr>
        <w:autoSpaceDE w:val="0"/>
        <w:autoSpaceDN w:val="0"/>
        <w:adjustRightInd w:val="0"/>
        <w:spacing w:line="360" w:lineRule="auto"/>
        <w:jc w:val="center"/>
        <w:rPr>
          <w:rFonts w:asciiTheme="minorEastAsia" w:hAnsiTheme="minorEastAsia" w:cs="宋体"/>
          <w:sz w:val="24"/>
          <w:szCs w:val="24"/>
          <w:lang w:val="zh-CN"/>
        </w:rPr>
      </w:pPr>
    </w:p>
    <w:p w:rsidR="008C17E2" w:rsidRDefault="008C17E2">
      <w:pPr>
        <w:autoSpaceDE w:val="0"/>
        <w:autoSpaceDN w:val="0"/>
        <w:adjustRightInd w:val="0"/>
        <w:spacing w:line="360" w:lineRule="auto"/>
        <w:outlineLvl w:val="0"/>
        <w:rPr>
          <w:rFonts w:ascii="宋体" w:cs="宋体"/>
          <w:sz w:val="24"/>
          <w:lang w:val="zh-CN"/>
        </w:rPr>
      </w:pPr>
    </w:p>
    <w:p w:rsidR="008C17E2" w:rsidRDefault="007C2F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7C2F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7C2FC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8C17E2" w:rsidRDefault="007C2FCA" w:rsidP="001B1D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C17E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C17E2" w:rsidRDefault="007C2FC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C17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r>
      <w:tr w:rsidR="008C17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r>
      <w:tr w:rsidR="008C17E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C17E2" w:rsidRDefault="008C17E2">
      <w:pPr>
        <w:autoSpaceDE w:val="0"/>
        <w:autoSpaceDN w:val="0"/>
        <w:adjustRightInd w:val="0"/>
        <w:spacing w:line="480" w:lineRule="auto"/>
        <w:rPr>
          <w:rFonts w:asciiTheme="minorEastAsia" w:hAnsiTheme="minorEastAsia" w:cs="宋体"/>
          <w:sz w:val="24"/>
          <w:szCs w:val="24"/>
          <w:lang w:val="zh-CN"/>
        </w:rPr>
      </w:pPr>
    </w:p>
    <w:p w:rsidR="008C17E2" w:rsidRDefault="008C17E2">
      <w:pPr>
        <w:spacing w:line="300" w:lineRule="exact"/>
        <w:rPr>
          <w:rFonts w:asciiTheme="minorEastAsia" w:hAnsiTheme="minorEastAsia"/>
          <w:color w:val="000000"/>
          <w:sz w:val="24"/>
          <w:szCs w:val="24"/>
        </w:rPr>
      </w:pPr>
    </w:p>
    <w:p w:rsidR="008C17E2" w:rsidRDefault="007C2FC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8C17E2" w:rsidRDefault="007C2FCA" w:rsidP="001B1D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8C17E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货物服务</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8C17E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jc w:val="center"/>
              <w:rPr>
                <w:rFonts w:asciiTheme="minorEastAsia" w:hAnsiTheme="minorEastAsia"/>
                <w:b/>
                <w:bCs/>
                <w:sz w:val="24"/>
                <w:szCs w:val="24"/>
              </w:rPr>
            </w:pPr>
          </w:p>
        </w:tc>
      </w:tr>
      <w:tr w:rsidR="008C17E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jc w:val="center"/>
              <w:rPr>
                <w:rFonts w:asciiTheme="minorEastAsia" w:hAnsiTheme="minorEastAsia"/>
                <w:b/>
                <w:bCs/>
                <w:sz w:val="24"/>
                <w:szCs w:val="24"/>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C17E2" w:rsidRDefault="007C2FC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8C17E2" w:rsidRDefault="008C17E2">
      <w:pPr>
        <w:snapToGrid w:val="0"/>
        <w:spacing w:line="360" w:lineRule="auto"/>
        <w:jc w:val="center"/>
        <w:rPr>
          <w:rFonts w:eastAsia="宋体" w:hAnsi="宋体"/>
          <w:b/>
          <w:snapToGrid w:val="0"/>
          <w:kern w:val="0"/>
          <w:sz w:val="36"/>
          <w:szCs w:val="36"/>
        </w:rPr>
      </w:pPr>
    </w:p>
    <w:p w:rsidR="008C17E2" w:rsidRDefault="007C2F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C17E2" w:rsidRDefault="008C17E2">
      <w:pPr>
        <w:snapToGrid w:val="0"/>
        <w:spacing w:line="360" w:lineRule="auto"/>
        <w:jc w:val="center"/>
        <w:rPr>
          <w:rFonts w:eastAsia="宋体" w:hAnsi="宋体"/>
          <w:b/>
          <w:snapToGrid w:val="0"/>
          <w:kern w:val="0"/>
          <w:sz w:val="36"/>
          <w:szCs w:val="36"/>
        </w:rPr>
      </w:pPr>
    </w:p>
    <w:p w:rsidR="008C17E2" w:rsidRDefault="008C17E2">
      <w:pPr>
        <w:snapToGrid w:val="0"/>
        <w:spacing w:line="360" w:lineRule="auto"/>
        <w:jc w:val="center"/>
        <w:rPr>
          <w:rFonts w:eastAsia="宋体" w:hAnsi="宋体"/>
          <w:b/>
          <w:snapToGrid w:val="0"/>
          <w:kern w:val="0"/>
          <w:sz w:val="36"/>
          <w:szCs w:val="36"/>
        </w:rPr>
      </w:pPr>
    </w:p>
    <w:p w:rsidR="008C17E2" w:rsidRDefault="008C17E2">
      <w:pPr>
        <w:snapToGrid w:val="0"/>
        <w:spacing w:line="360" w:lineRule="auto"/>
        <w:jc w:val="center"/>
        <w:rPr>
          <w:rFonts w:eastAsia="宋体" w:hAnsi="宋体"/>
          <w:b/>
          <w:snapToGrid w:val="0"/>
          <w:kern w:val="0"/>
          <w:sz w:val="36"/>
          <w:szCs w:val="36"/>
        </w:rPr>
      </w:pPr>
    </w:p>
    <w:p w:rsidR="008C17E2" w:rsidRDefault="008C17E2">
      <w:pPr>
        <w:snapToGrid w:val="0"/>
        <w:spacing w:line="360" w:lineRule="auto"/>
        <w:jc w:val="center"/>
        <w:rPr>
          <w:rFonts w:eastAsia="宋体" w:hAnsi="宋体"/>
          <w:b/>
          <w:snapToGrid w:val="0"/>
          <w:kern w:val="0"/>
          <w:sz w:val="36"/>
          <w:szCs w:val="36"/>
        </w:rPr>
      </w:pPr>
    </w:p>
    <w:p w:rsidR="008C17E2" w:rsidRDefault="007C2FC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8C17E2" w:rsidRDefault="007C2FCA" w:rsidP="001B1D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C17E2">
        <w:trPr>
          <w:trHeight w:val="777"/>
        </w:trPr>
        <w:tc>
          <w:tcPr>
            <w:tcW w:w="712" w:type="dxa"/>
            <w:shd w:val="clear" w:color="auto" w:fill="F3F3F3"/>
            <w:vAlign w:val="center"/>
          </w:tcPr>
          <w:p w:rsidR="008C17E2" w:rsidRDefault="007C2FCA">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C17E2" w:rsidRDefault="007C2FCA">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C17E2" w:rsidRDefault="007C2FCA">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C17E2" w:rsidRDefault="007C2FCA">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C17E2" w:rsidRDefault="007C2FCA">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C17E2">
        <w:trPr>
          <w:trHeight w:val="680"/>
        </w:trPr>
        <w:tc>
          <w:tcPr>
            <w:tcW w:w="712" w:type="dxa"/>
            <w:vAlign w:val="center"/>
          </w:tcPr>
          <w:p w:rsidR="008C17E2" w:rsidRDefault="007C2FCA">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C17E2" w:rsidRDefault="008C17E2">
            <w:pPr>
              <w:pStyle w:val="a5"/>
              <w:spacing w:line="360" w:lineRule="auto"/>
              <w:rPr>
                <w:rFonts w:ascii="宋体" w:eastAsia="宋体" w:hAnsi="宋体" w:cs="Times New Roman"/>
                <w:sz w:val="24"/>
                <w:szCs w:val="24"/>
              </w:rPr>
            </w:pPr>
          </w:p>
        </w:tc>
        <w:tc>
          <w:tcPr>
            <w:tcW w:w="3579" w:type="dxa"/>
            <w:vAlign w:val="center"/>
          </w:tcPr>
          <w:p w:rsidR="008C17E2" w:rsidRDefault="008C17E2">
            <w:pPr>
              <w:pStyle w:val="a5"/>
              <w:spacing w:line="360" w:lineRule="auto"/>
              <w:rPr>
                <w:rFonts w:ascii="宋体" w:eastAsia="宋体" w:hAnsi="宋体" w:cs="Times New Roman"/>
                <w:sz w:val="24"/>
                <w:szCs w:val="24"/>
              </w:rPr>
            </w:pPr>
          </w:p>
        </w:tc>
        <w:tc>
          <w:tcPr>
            <w:tcW w:w="1440" w:type="dxa"/>
            <w:vAlign w:val="center"/>
          </w:tcPr>
          <w:p w:rsidR="008C17E2" w:rsidRDefault="008C17E2">
            <w:pPr>
              <w:pStyle w:val="a5"/>
              <w:spacing w:line="360" w:lineRule="auto"/>
              <w:rPr>
                <w:rFonts w:ascii="宋体" w:eastAsia="宋体" w:hAnsi="宋体" w:cs="Times New Roman"/>
                <w:sz w:val="24"/>
                <w:szCs w:val="24"/>
              </w:rPr>
            </w:pPr>
          </w:p>
        </w:tc>
        <w:tc>
          <w:tcPr>
            <w:tcW w:w="1706" w:type="dxa"/>
            <w:vAlign w:val="center"/>
          </w:tcPr>
          <w:p w:rsidR="008C17E2" w:rsidRDefault="008C17E2">
            <w:pPr>
              <w:pStyle w:val="a5"/>
              <w:spacing w:line="360" w:lineRule="auto"/>
              <w:rPr>
                <w:rFonts w:ascii="宋体" w:eastAsia="宋体" w:hAnsi="宋体" w:cs="Times New Roman"/>
                <w:sz w:val="24"/>
                <w:szCs w:val="24"/>
              </w:rPr>
            </w:pPr>
          </w:p>
        </w:tc>
      </w:tr>
      <w:tr w:rsidR="008C17E2">
        <w:trPr>
          <w:trHeight w:val="680"/>
        </w:trPr>
        <w:tc>
          <w:tcPr>
            <w:tcW w:w="712" w:type="dxa"/>
            <w:vAlign w:val="center"/>
          </w:tcPr>
          <w:p w:rsidR="008C17E2" w:rsidRDefault="007C2FCA">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C17E2" w:rsidRDefault="008C17E2">
            <w:pPr>
              <w:pStyle w:val="a5"/>
              <w:spacing w:line="360" w:lineRule="auto"/>
              <w:rPr>
                <w:rFonts w:ascii="宋体" w:eastAsia="宋体" w:hAnsi="宋体" w:cs="Times New Roman"/>
                <w:sz w:val="24"/>
                <w:szCs w:val="24"/>
              </w:rPr>
            </w:pPr>
          </w:p>
        </w:tc>
        <w:tc>
          <w:tcPr>
            <w:tcW w:w="3579" w:type="dxa"/>
            <w:vAlign w:val="center"/>
          </w:tcPr>
          <w:p w:rsidR="008C17E2" w:rsidRDefault="008C17E2">
            <w:pPr>
              <w:pStyle w:val="a5"/>
              <w:spacing w:line="360" w:lineRule="auto"/>
              <w:rPr>
                <w:rFonts w:ascii="宋体" w:eastAsia="宋体" w:hAnsi="宋体" w:cs="Times New Roman"/>
                <w:sz w:val="24"/>
                <w:szCs w:val="24"/>
              </w:rPr>
            </w:pPr>
          </w:p>
        </w:tc>
        <w:tc>
          <w:tcPr>
            <w:tcW w:w="1440" w:type="dxa"/>
            <w:vAlign w:val="center"/>
          </w:tcPr>
          <w:p w:rsidR="008C17E2" w:rsidRDefault="008C17E2">
            <w:pPr>
              <w:pStyle w:val="a5"/>
              <w:spacing w:line="360" w:lineRule="auto"/>
              <w:rPr>
                <w:rFonts w:ascii="宋体" w:eastAsia="宋体" w:hAnsi="宋体" w:cs="Times New Roman"/>
                <w:sz w:val="24"/>
                <w:szCs w:val="24"/>
              </w:rPr>
            </w:pPr>
          </w:p>
        </w:tc>
        <w:tc>
          <w:tcPr>
            <w:tcW w:w="1706" w:type="dxa"/>
            <w:vAlign w:val="center"/>
          </w:tcPr>
          <w:p w:rsidR="008C17E2" w:rsidRDefault="008C17E2">
            <w:pPr>
              <w:pStyle w:val="a5"/>
              <w:spacing w:line="360" w:lineRule="auto"/>
              <w:rPr>
                <w:rFonts w:ascii="宋体" w:eastAsia="宋体" w:hAnsi="宋体" w:cs="Times New Roman"/>
                <w:sz w:val="24"/>
                <w:szCs w:val="24"/>
              </w:rPr>
            </w:pPr>
          </w:p>
        </w:tc>
      </w:tr>
      <w:tr w:rsidR="008C17E2">
        <w:trPr>
          <w:trHeight w:val="680"/>
        </w:trPr>
        <w:tc>
          <w:tcPr>
            <w:tcW w:w="712" w:type="dxa"/>
            <w:vAlign w:val="center"/>
          </w:tcPr>
          <w:p w:rsidR="008C17E2" w:rsidRDefault="007C2FCA">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C17E2" w:rsidRDefault="008C17E2">
            <w:pPr>
              <w:pStyle w:val="a5"/>
              <w:spacing w:line="360" w:lineRule="auto"/>
              <w:rPr>
                <w:rFonts w:ascii="宋体" w:eastAsia="宋体" w:hAnsi="宋体" w:cs="Times New Roman"/>
                <w:sz w:val="24"/>
                <w:szCs w:val="24"/>
              </w:rPr>
            </w:pPr>
          </w:p>
        </w:tc>
        <w:tc>
          <w:tcPr>
            <w:tcW w:w="3579" w:type="dxa"/>
            <w:vAlign w:val="center"/>
          </w:tcPr>
          <w:p w:rsidR="008C17E2" w:rsidRDefault="008C17E2">
            <w:pPr>
              <w:pStyle w:val="a5"/>
              <w:spacing w:line="360" w:lineRule="auto"/>
              <w:rPr>
                <w:rFonts w:ascii="宋体" w:eastAsia="宋体" w:hAnsi="宋体" w:cs="Times New Roman"/>
                <w:sz w:val="24"/>
                <w:szCs w:val="24"/>
              </w:rPr>
            </w:pPr>
          </w:p>
        </w:tc>
        <w:tc>
          <w:tcPr>
            <w:tcW w:w="1440" w:type="dxa"/>
            <w:vAlign w:val="center"/>
          </w:tcPr>
          <w:p w:rsidR="008C17E2" w:rsidRDefault="008C17E2">
            <w:pPr>
              <w:pStyle w:val="a5"/>
              <w:spacing w:line="360" w:lineRule="auto"/>
              <w:rPr>
                <w:rFonts w:ascii="宋体" w:eastAsia="宋体" w:hAnsi="宋体" w:cs="Times New Roman"/>
                <w:sz w:val="24"/>
                <w:szCs w:val="24"/>
              </w:rPr>
            </w:pPr>
          </w:p>
        </w:tc>
        <w:tc>
          <w:tcPr>
            <w:tcW w:w="1706" w:type="dxa"/>
            <w:vAlign w:val="center"/>
          </w:tcPr>
          <w:p w:rsidR="008C17E2" w:rsidRDefault="008C17E2">
            <w:pPr>
              <w:pStyle w:val="a5"/>
              <w:spacing w:line="360" w:lineRule="auto"/>
              <w:rPr>
                <w:rFonts w:ascii="宋体" w:eastAsia="宋体" w:hAnsi="宋体" w:cs="Times New Roman"/>
                <w:sz w:val="24"/>
                <w:szCs w:val="24"/>
              </w:rPr>
            </w:pPr>
          </w:p>
        </w:tc>
      </w:tr>
      <w:tr w:rsidR="008C17E2">
        <w:trPr>
          <w:trHeight w:val="680"/>
        </w:trPr>
        <w:tc>
          <w:tcPr>
            <w:tcW w:w="712" w:type="dxa"/>
            <w:vAlign w:val="center"/>
          </w:tcPr>
          <w:p w:rsidR="008C17E2" w:rsidRDefault="007C2FCA">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C17E2" w:rsidRDefault="008C17E2">
            <w:pPr>
              <w:rPr>
                <w:rFonts w:ascii="宋体"/>
              </w:rPr>
            </w:pPr>
          </w:p>
        </w:tc>
        <w:tc>
          <w:tcPr>
            <w:tcW w:w="3579" w:type="dxa"/>
            <w:vAlign w:val="center"/>
          </w:tcPr>
          <w:p w:rsidR="008C17E2" w:rsidRDefault="008C17E2">
            <w:pPr>
              <w:rPr>
                <w:rFonts w:ascii="宋体"/>
              </w:rPr>
            </w:pPr>
          </w:p>
        </w:tc>
        <w:tc>
          <w:tcPr>
            <w:tcW w:w="1440" w:type="dxa"/>
            <w:vAlign w:val="center"/>
          </w:tcPr>
          <w:p w:rsidR="008C17E2" w:rsidRDefault="008C17E2">
            <w:pPr>
              <w:rPr>
                <w:rFonts w:ascii="宋体"/>
              </w:rPr>
            </w:pPr>
          </w:p>
        </w:tc>
        <w:tc>
          <w:tcPr>
            <w:tcW w:w="1706" w:type="dxa"/>
            <w:vAlign w:val="center"/>
          </w:tcPr>
          <w:p w:rsidR="008C17E2" w:rsidRDefault="008C17E2">
            <w:pPr>
              <w:rPr>
                <w:rFonts w:ascii="宋体"/>
              </w:rPr>
            </w:pPr>
          </w:p>
        </w:tc>
      </w:tr>
      <w:tr w:rsidR="008C17E2">
        <w:trPr>
          <w:trHeight w:val="680"/>
        </w:trPr>
        <w:tc>
          <w:tcPr>
            <w:tcW w:w="712"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C17E2" w:rsidRDefault="008C17E2">
            <w:pPr>
              <w:rPr>
                <w:rFonts w:ascii="宋体"/>
              </w:rPr>
            </w:pPr>
          </w:p>
        </w:tc>
        <w:tc>
          <w:tcPr>
            <w:tcW w:w="3579" w:type="dxa"/>
            <w:vAlign w:val="center"/>
          </w:tcPr>
          <w:p w:rsidR="008C17E2" w:rsidRDefault="008C17E2">
            <w:pPr>
              <w:rPr>
                <w:rFonts w:ascii="宋体"/>
              </w:rPr>
            </w:pPr>
          </w:p>
        </w:tc>
        <w:tc>
          <w:tcPr>
            <w:tcW w:w="1440" w:type="dxa"/>
            <w:vAlign w:val="center"/>
          </w:tcPr>
          <w:p w:rsidR="008C17E2" w:rsidRDefault="008C17E2">
            <w:pPr>
              <w:rPr>
                <w:rFonts w:ascii="宋体"/>
              </w:rPr>
            </w:pPr>
          </w:p>
        </w:tc>
        <w:tc>
          <w:tcPr>
            <w:tcW w:w="1706" w:type="dxa"/>
            <w:vAlign w:val="center"/>
          </w:tcPr>
          <w:p w:rsidR="008C17E2" w:rsidRDefault="008C17E2">
            <w:pPr>
              <w:rPr>
                <w:rFonts w:ascii="宋体"/>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C17E2" w:rsidRDefault="008C17E2">
      <w:pPr>
        <w:autoSpaceDE w:val="0"/>
        <w:autoSpaceDN w:val="0"/>
        <w:adjustRightInd w:val="0"/>
        <w:spacing w:line="480" w:lineRule="auto"/>
        <w:rPr>
          <w:rFonts w:asciiTheme="minorEastAsia" w:hAnsiTheme="minorEastAsia" w:cs="宋体"/>
          <w:sz w:val="24"/>
          <w:szCs w:val="24"/>
          <w:lang w:val="zh-CN"/>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7C2F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7C2F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8C17E2">
      <w:pPr>
        <w:autoSpaceDE w:val="0"/>
        <w:autoSpaceDN w:val="0"/>
        <w:adjustRightInd w:val="0"/>
        <w:spacing w:line="360" w:lineRule="auto"/>
        <w:jc w:val="center"/>
        <w:outlineLvl w:val="0"/>
        <w:rPr>
          <w:rFonts w:hAnsi="宋体" w:cs="微软雅黑"/>
          <w:bCs/>
          <w:kern w:val="0"/>
        </w:rPr>
      </w:pPr>
    </w:p>
    <w:p w:rsidR="008C17E2" w:rsidRDefault="007C2FCA">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8C17E2" w:rsidRDefault="007C2FCA" w:rsidP="001B1D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C17E2">
        <w:trPr>
          <w:trHeight w:val="225"/>
          <w:tblHeader/>
        </w:trPr>
        <w:tc>
          <w:tcPr>
            <w:tcW w:w="537"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C17E2" w:rsidRDefault="008C17E2">
      <w:pPr>
        <w:snapToGrid w:val="0"/>
        <w:spacing w:line="500" w:lineRule="exact"/>
        <w:rPr>
          <w:rFonts w:asciiTheme="minorEastAsia" w:hAnsiTheme="minorEastAsia" w:cs="宋体"/>
          <w:sz w:val="24"/>
          <w:szCs w:val="24"/>
          <w:lang w:val="zh-CN"/>
        </w:rPr>
      </w:pPr>
    </w:p>
    <w:p w:rsidR="008C17E2" w:rsidRDefault="007C2FC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C17E2" w:rsidRDefault="008C17E2">
      <w:pPr>
        <w:rPr>
          <w:rFonts w:asciiTheme="minorEastAsia" w:hAnsiTheme="minorEastAsia" w:cs="宋体"/>
          <w:sz w:val="24"/>
          <w:szCs w:val="24"/>
          <w:lang w:val="zh-CN"/>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7C2F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8C17E2" w:rsidRDefault="007C2FCA" w:rsidP="001B1D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C17E2">
        <w:trPr>
          <w:trHeight w:val="225"/>
          <w:tblHeader/>
        </w:trPr>
        <w:tc>
          <w:tcPr>
            <w:tcW w:w="537"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C17E2" w:rsidRDefault="008C17E2">
      <w:pPr>
        <w:snapToGrid w:val="0"/>
        <w:spacing w:line="500" w:lineRule="exact"/>
        <w:rPr>
          <w:rFonts w:asciiTheme="minorEastAsia" w:hAnsiTheme="minorEastAsia" w:cs="宋体"/>
          <w:sz w:val="24"/>
          <w:szCs w:val="24"/>
          <w:lang w:val="zh-CN"/>
        </w:rPr>
      </w:pPr>
    </w:p>
    <w:p w:rsidR="008C17E2" w:rsidRDefault="008C17E2">
      <w:pPr>
        <w:snapToGrid w:val="0"/>
        <w:spacing w:line="500" w:lineRule="exact"/>
        <w:rPr>
          <w:rFonts w:asciiTheme="minorEastAsia" w:hAnsiTheme="minorEastAsia" w:cs="宋体"/>
          <w:sz w:val="24"/>
          <w:szCs w:val="24"/>
          <w:lang w:val="zh-CN"/>
        </w:rPr>
      </w:pPr>
    </w:p>
    <w:p w:rsidR="008C17E2" w:rsidRDefault="007C2FC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7C2F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8C17E2" w:rsidRDefault="007C2FCA" w:rsidP="001B1D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C17E2">
        <w:trPr>
          <w:trHeight w:val="225"/>
          <w:tblHeader/>
        </w:trPr>
        <w:tc>
          <w:tcPr>
            <w:tcW w:w="537"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C17E2" w:rsidRDefault="008C17E2">
      <w:pPr>
        <w:snapToGrid w:val="0"/>
        <w:spacing w:line="500" w:lineRule="exact"/>
        <w:rPr>
          <w:rFonts w:asciiTheme="minorEastAsia" w:hAnsiTheme="minorEastAsia" w:cs="宋体"/>
          <w:sz w:val="24"/>
          <w:szCs w:val="24"/>
          <w:lang w:val="zh-CN"/>
        </w:rPr>
      </w:pPr>
    </w:p>
    <w:p w:rsidR="008C17E2" w:rsidRDefault="008C17E2">
      <w:pPr>
        <w:snapToGrid w:val="0"/>
        <w:spacing w:line="500" w:lineRule="exact"/>
        <w:rPr>
          <w:rFonts w:asciiTheme="minorEastAsia" w:hAnsiTheme="minorEastAsia" w:cs="宋体"/>
          <w:sz w:val="24"/>
          <w:szCs w:val="24"/>
          <w:lang w:val="zh-CN"/>
        </w:rPr>
      </w:pPr>
    </w:p>
    <w:p w:rsidR="008C17E2" w:rsidRDefault="007C2FC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7C2F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8C17E2" w:rsidRDefault="008C17E2">
      <w:pPr>
        <w:spacing w:line="360" w:lineRule="auto"/>
        <w:jc w:val="center"/>
        <w:rPr>
          <w:rFonts w:ascii="宋体" w:hAnsi="宋体"/>
          <w:b/>
          <w:bCs/>
          <w:color w:val="000000"/>
          <w:sz w:val="36"/>
          <w:szCs w:val="36"/>
        </w:rPr>
      </w:pPr>
    </w:p>
    <w:p w:rsidR="008C17E2" w:rsidRDefault="007C2FC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8C17E2" w:rsidRDefault="007C2FC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8C17E2" w:rsidRDefault="008C17E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8C17E2" w:rsidRDefault="007C2FC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8C17E2" w:rsidRDefault="008C17E2">
      <w:pPr>
        <w:widowControl/>
        <w:spacing w:before="100" w:beforeAutospacing="1" w:after="100" w:afterAutospacing="1" w:line="360" w:lineRule="auto"/>
        <w:jc w:val="left"/>
        <w:rPr>
          <w:rFonts w:ascii="宋体" w:hAnsi="宋体"/>
          <w:color w:val="000000"/>
          <w:sz w:val="24"/>
          <w:szCs w:val="24"/>
        </w:rPr>
      </w:pPr>
    </w:p>
    <w:p w:rsidR="008C17E2" w:rsidRDefault="007C2FC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8C17E2" w:rsidRDefault="007C2FC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8C17E2" w:rsidRDefault="007C2FC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8C17E2" w:rsidRDefault="008C17E2">
      <w:pPr>
        <w:autoSpaceDE w:val="0"/>
        <w:autoSpaceDN w:val="0"/>
        <w:adjustRightInd w:val="0"/>
        <w:spacing w:line="360" w:lineRule="auto"/>
        <w:jc w:val="center"/>
        <w:outlineLvl w:val="0"/>
        <w:rPr>
          <w:rFonts w:ascii="宋体" w:hAnsi="宋体" w:cs="Arial"/>
          <w:color w:val="000000"/>
          <w:kern w:val="0"/>
          <w:sz w:val="24"/>
          <w:szCs w:val="24"/>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7C2FCA">
      <w:pPr>
        <w:spacing w:line="360" w:lineRule="auto"/>
        <w:jc w:val="center"/>
        <w:rPr>
          <w:rFonts w:ascii="宋体" w:hAnsi="宋体"/>
          <w:b/>
          <w:bCs/>
          <w:color w:val="000000"/>
          <w:sz w:val="36"/>
          <w:szCs w:val="36"/>
        </w:rPr>
      </w:pPr>
      <w:bookmarkStart w:id="9" w:name="OLE_LINK14"/>
      <w:bookmarkStart w:id="10" w:name="OLE_LINK13"/>
      <w:r>
        <w:rPr>
          <w:rFonts w:ascii="宋体" w:hAnsi="宋体" w:hint="eastAsia"/>
          <w:b/>
          <w:bCs/>
          <w:color w:val="000000"/>
          <w:sz w:val="36"/>
          <w:szCs w:val="36"/>
        </w:rPr>
        <w:lastRenderedPageBreak/>
        <w:t>4.10 残疾人福利性单位声明函</w:t>
      </w:r>
    </w:p>
    <w:bookmarkEnd w:id="9"/>
    <w:bookmarkEnd w:id="10"/>
    <w:p w:rsidR="008C17E2" w:rsidRDefault="008C17E2">
      <w:pPr>
        <w:spacing w:line="360" w:lineRule="auto"/>
        <w:rPr>
          <w:rFonts w:ascii="宋体" w:hAnsi="宋体"/>
          <w:szCs w:val="21"/>
        </w:rPr>
      </w:pPr>
    </w:p>
    <w:p w:rsidR="008C17E2" w:rsidRDefault="007C2FC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C17E2" w:rsidRDefault="007C2FC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C17E2" w:rsidRDefault="008C17E2">
      <w:pPr>
        <w:spacing w:line="360" w:lineRule="auto"/>
        <w:rPr>
          <w:rFonts w:ascii="宋体" w:hAnsi="宋体"/>
          <w:sz w:val="24"/>
          <w:szCs w:val="24"/>
        </w:rPr>
      </w:pPr>
    </w:p>
    <w:p w:rsidR="008C17E2" w:rsidRDefault="008C17E2">
      <w:pPr>
        <w:spacing w:line="360" w:lineRule="auto"/>
        <w:rPr>
          <w:rFonts w:ascii="宋体" w:hAnsi="宋体"/>
          <w:sz w:val="24"/>
          <w:szCs w:val="24"/>
        </w:rPr>
      </w:pPr>
    </w:p>
    <w:p w:rsidR="008C17E2" w:rsidRDefault="007C2FCA">
      <w:pPr>
        <w:spacing w:line="360" w:lineRule="auto"/>
        <w:rPr>
          <w:rFonts w:ascii="宋体" w:hAnsi="宋体"/>
          <w:sz w:val="24"/>
          <w:szCs w:val="24"/>
        </w:rPr>
      </w:pPr>
      <w:r>
        <w:rPr>
          <w:rFonts w:ascii="宋体" w:hAnsi="宋体" w:hint="eastAsia"/>
          <w:sz w:val="24"/>
          <w:szCs w:val="24"/>
        </w:rPr>
        <w:t xml:space="preserve">                                    单位名称（盖章）：</w:t>
      </w:r>
    </w:p>
    <w:p w:rsidR="008C17E2" w:rsidRDefault="007C2FCA">
      <w:pPr>
        <w:spacing w:line="360" w:lineRule="auto"/>
        <w:rPr>
          <w:rFonts w:ascii="宋体" w:hAnsi="宋体"/>
          <w:sz w:val="24"/>
          <w:szCs w:val="24"/>
        </w:rPr>
      </w:pPr>
      <w:r>
        <w:rPr>
          <w:rFonts w:ascii="宋体" w:hAnsi="宋体" w:hint="eastAsia"/>
          <w:sz w:val="24"/>
          <w:szCs w:val="24"/>
        </w:rPr>
        <w:t xml:space="preserve">                                    日    期：</w:t>
      </w:r>
    </w:p>
    <w:p w:rsidR="008C17E2" w:rsidRDefault="008C17E2"/>
    <w:p w:rsidR="008C17E2" w:rsidRDefault="008C17E2"/>
    <w:p w:rsidR="008C17E2" w:rsidRDefault="008C17E2"/>
    <w:p w:rsidR="008C17E2" w:rsidRDefault="008C17E2"/>
    <w:p w:rsidR="008C17E2" w:rsidRDefault="008C17E2"/>
    <w:p w:rsidR="008C17E2" w:rsidRDefault="008C17E2"/>
    <w:p w:rsidR="008C17E2" w:rsidRDefault="008C17E2"/>
    <w:p w:rsidR="008C17E2" w:rsidRDefault="007C2F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8C17E2" w:rsidRDefault="007C2FC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8C17E2" w:rsidRDefault="008C17E2">
      <w:pPr>
        <w:widowControl/>
        <w:spacing w:before="100" w:beforeAutospacing="1" w:after="100" w:afterAutospacing="1" w:line="360" w:lineRule="auto"/>
        <w:jc w:val="center"/>
        <w:rPr>
          <w:rFonts w:ascii="宋体" w:hAnsi="宋体"/>
          <w:b/>
          <w:bCs/>
          <w:color w:val="000000"/>
          <w:sz w:val="36"/>
          <w:szCs w:val="36"/>
        </w:rPr>
      </w:pPr>
    </w:p>
    <w:p w:rsidR="008C17E2" w:rsidRDefault="008C17E2">
      <w:pPr>
        <w:widowControl/>
        <w:spacing w:before="100" w:beforeAutospacing="1" w:after="100" w:afterAutospacing="1" w:line="360" w:lineRule="auto"/>
        <w:jc w:val="center"/>
        <w:rPr>
          <w:rFonts w:ascii="宋体" w:hAnsi="宋体"/>
          <w:b/>
          <w:bCs/>
          <w:color w:val="000000"/>
          <w:sz w:val="36"/>
          <w:szCs w:val="36"/>
        </w:rPr>
      </w:pPr>
    </w:p>
    <w:p w:rsidR="008C17E2" w:rsidRDefault="008C17E2"/>
    <w:p w:rsidR="008C17E2" w:rsidRDefault="008C17E2"/>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F24EC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7C2FCA">
        <w:rPr>
          <w:rFonts w:asciiTheme="minorEastAsia" w:hAnsiTheme="minorEastAsia" w:cs="黑体" w:hint="eastAsia"/>
          <w:b/>
          <w:bCs/>
          <w:sz w:val="44"/>
          <w:szCs w:val="44"/>
          <w:lang w:val="zh-CN"/>
        </w:rPr>
        <w:t>、</w:t>
      </w:r>
      <w:r w:rsidR="007C2FCA">
        <w:rPr>
          <w:rFonts w:asciiTheme="minorEastAsia" w:hAnsiTheme="minorEastAsia" w:cs="黑体"/>
          <w:b/>
          <w:sz w:val="44"/>
          <w:szCs w:val="44"/>
          <w:lang w:val="zh-CN"/>
        </w:rPr>
        <w:t>其他资料（若有）</w:t>
      </w:r>
    </w:p>
    <w:p w:rsidR="008C17E2" w:rsidRDefault="008C17E2"/>
    <w:p w:rsidR="008C17E2" w:rsidRDefault="008C17E2"/>
    <w:p w:rsidR="008C17E2" w:rsidRDefault="008C17E2"/>
    <w:p w:rsidR="008C17E2" w:rsidRDefault="007C2FC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C17E2" w:rsidRDefault="007C2FCA">
      <w:pPr>
        <w:spacing w:line="360" w:lineRule="auto"/>
        <w:jc w:val="center"/>
        <w:rPr>
          <w:rFonts w:ascii="宋体" w:hAnsi="宋体"/>
          <w:b/>
          <w:bCs/>
          <w:color w:val="000000"/>
          <w:sz w:val="28"/>
          <w:szCs w:val="28"/>
        </w:rPr>
      </w:pPr>
      <w:r>
        <w:rPr>
          <w:rFonts w:ascii="宋体" w:hAnsi="宋体"/>
          <w:b/>
          <w:bCs/>
          <w:color w:val="000000"/>
          <w:sz w:val="28"/>
          <w:szCs w:val="28"/>
        </w:rPr>
        <w:t> </w:t>
      </w:r>
    </w:p>
    <w:p w:rsidR="008C17E2" w:rsidRDefault="008C17E2"/>
    <w:p w:rsidR="008C17E2" w:rsidRDefault="008C17E2"/>
    <w:p w:rsidR="008C17E2" w:rsidRDefault="008C17E2"/>
    <w:p w:rsidR="008C17E2" w:rsidRDefault="008C17E2"/>
    <w:p w:rsidR="008C17E2" w:rsidRDefault="008C17E2"/>
    <w:p w:rsidR="008C17E2" w:rsidRDefault="008C17E2"/>
    <w:p w:rsidR="008C17E2" w:rsidRDefault="008C17E2"/>
    <w:p w:rsidR="008C17E2" w:rsidRDefault="008C17E2"/>
    <w:p w:rsidR="008C17E2" w:rsidRDefault="008C17E2"/>
    <w:p w:rsidR="008C17E2" w:rsidRDefault="008C17E2"/>
    <w:sectPr w:rsidR="008C17E2" w:rsidSect="008C17E2">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7FC" w:rsidRDefault="005E47FC" w:rsidP="008C17E2">
      <w:r>
        <w:separator/>
      </w:r>
    </w:p>
  </w:endnote>
  <w:endnote w:type="continuationSeparator" w:id="0">
    <w:p w:rsidR="005E47FC" w:rsidRDefault="005E47FC" w:rsidP="008C1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_5b8b_4f53">
    <w:altName w:val="Segoe Print"/>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6E" w:rsidRDefault="00270B6E">
    <w:pPr>
      <w:wordWrap w:val="0"/>
      <w:jc w:val="center"/>
      <w:rPr>
        <w:rFonts w:ascii="Calibri" w:eastAsia="宋体" w:hAnsi="宋体"/>
      </w:rPr>
    </w:pPr>
    <w:r w:rsidRPr="00F652D7">
      <w:rPr>
        <w:rFonts w:ascii="宋体" w:eastAsia="宋体" w:hAnsi="宋体"/>
      </w:rPr>
      <w:fldChar w:fldCharType="begin"/>
    </w:r>
    <w:r>
      <w:instrText>PAGE  \* MERGEFORMAT</w:instrText>
    </w:r>
    <w:r w:rsidRPr="00F652D7">
      <w:fldChar w:fldCharType="separate"/>
    </w:r>
    <w:r w:rsidRPr="000B312D">
      <w:rPr>
        <w:rFonts w:ascii="Calibri" w:eastAsia="宋体" w:hAnsi="宋体"/>
        <w:noProof/>
      </w:rPr>
      <w:t>1</w:t>
    </w:r>
    <w:r>
      <w:rPr>
        <w:rFonts w:ascii="Calibri" w:eastAsia="宋体" w:hAnsi="宋体"/>
      </w:rPr>
      <w:fldChar w:fldCharType="end"/>
    </w:r>
  </w:p>
  <w:p w:rsidR="00270B6E" w:rsidRDefault="00270B6E">
    <w:pPr>
      <w:rPr>
        <w:rFonts w:ascii="Calibri" w:eastAsia="宋体"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6E" w:rsidRDefault="00270B6E">
    <w:pPr>
      <w:wordWrap w:val="0"/>
      <w:jc w:val="center"/>
      <w:rPr>
        <w:rFonts w:ascii="Calibri" w:eastAsia="宋体" w:hAns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6E" w:rsidRDefault="00270B6E">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70B6E" w:rsidRDefault="00270B6E">
                <w:pPr>
                  <w:pStyle w:val="a7"/>
                </w:pPr>
                <w:fldSimple w:instr=" PAGE  \* MERGEFORMAT ">
                  <w:r w:rsidR="00885027">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7FC" w:rsidRDefault="005E47FC" w:rsidP="008C17E2">
      <w:r>
        <w:separator/>
      </w:r>
    </w:p>
  </w:footnote>
  <w:footnote w:type="continuationSeparator" w:id="0">
    <w:p w:rsidR="005E47FC" w:rsidRDefault="005E47FC" w:rsidP="008C1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48B0A6"/>
    <w:multiLevelType w:val="singleLevel"/>
    <w:tmpl w:val="D348B0A6"/>
    <w:lvl w:ilvl="0">
      <w:start w:val="1"/>
      <w:numFmt w:val="decimal"/>
      <w:suff w:val="nothing"/>
      <w:lvlText w:val="%1、"/>
      <w:lvlJc w:val="left"/>
    </w:lvl>
  </w:abstractNum>
  <w:abstractNum w:abstractNumId="1">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E29BEC9"/>
    <w:multiLevelType w:val="singleLevel"/>
    <w:tmpl w:val="2E29BEC9"/>
    <w:lvl w:ilvl="0">
      <w:start w:val="1"/>
      <w:numFmt w:val="chineseCounting"/>
      <w:suff w:val="nothing"/>
      <w:lvlText w:val="%1、"/>
      <w:lvlJc w:val="left"/>
      <w:rPr>
        <w:rFonts w:hint="eastAsia"/>
      </w:r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8C17E2"/>
    <w:rsid w:val="00005A45"/>
    <w:rsid w:val="000B04DF"/>
    <w:rsid w:val="000B312D"/>
    <w:rsid w:val="000E27ED"/>
    <w:rsid w:val="000F1706"/>
    <w:rsid w:val="00104CDD"/>
    <w:rsid w:val="00122BEB"/>
    <w:rsid w:val="001613A1"/>
    <w:rsid w:val="001809A7"/>
    <w:rsid w:val="00182B45"/>
    <w:rsid w:val="001A25E4"/>
    <w:rsid w:val="001B1D3E"/>
    <w:rsid w:val="002163B0"/>
    <w:rsid w:val="002546AB"/>
    <w:rsid w:val="00270B6E"/>
    <w:rsid w:val="00273CCF"/>
    <w:rsid w:val="002742A3"/>
    <w:rsid w:val="00277906"/>
    <w:rsid w:val="0028521D"/>
    <w:rsid w:val="002879F2"/>
    <w:rsid w:val="002B25C0"/>
    <w:rsid w:val="002E2A22"/>
    <w:rsid w:val="003302B6"/>
    <w:rsid w:val="00333D78"/>
    <w:rsid w:val="00365AF3"/>
    <w:rsid w:val="003873C2"/>
    <w:rsid w:val="003B4C0E"/>
    <w:rsid w:val="003C6CC3"/>
    <w:rsid w:val="003F08B5"/>
    <w:rsid w:val="003F4259"/>
    <w:rsid w:val="00447116"/>
    <w:rsid w:val="00475A08"/>
    <w:rsid w:val="004D245C"/>
    <w:rsid w:val="004D6FA9"/>
    <w:rsid w:val="00532FE5"/>
    <w:rsid w:val="00545A05"/>
    <w:rsid w:val="0055608E"/>
    <w:rsid w:val="005772A3"/>
    <w:rsid w:val="0057759E"/>
    <w:rsid w:val="00595384"/>
    <w:rsid w:val="00595B15"/>
    <w:rsid w:val="005D0062"/>
    <w:rsid w:val="005D140B"/>
    <w:rsid w:val="005E47FC"/>
    <w:rsid w:val="00602931"/>
    <w:rsid w:val="00646659"/>
    <w:rsid w:val="00672792"/>
    <w:rsid w:val="00680721"/>
    <w:rsid w:val="00680B6E"/>
    <w:rsid w:val="006A5D46"/>
    <w:rsid w:val="006F777C"/>
    <w:rsid w:val="0070780C"/>
    <w:rsid w:val="00707909"/>
    <w:rsid w:val="0074613F"/>
    <w:rsid w:val="00750662"/>
    <w:rsid w:val="00781A80"/>
    <w:rsid w:val="00796FD9"/>
    <w:rsid w:val="007A778A"/>
    <w:rsid w:val="007B32BA"/>
    <w:rsid w:val="007C2FCA"/>
    <w:rsid w:val="007D1181"/>
    <w:rsid w:val="007E3349"/>
    <w:rsid w:val="008035B3"/>
    <w:rsid w:val="00830E56"/>
    <w:rsid w:val="00841549"/>
    <w:rsid w:val="008772F1"/>
    <w:rsid w:val="00881F56"/>
    <w:rsid w:val="00885027"/>
    <w:rsid w:val="008856A3"/>
    <w:rsid w:val="008B01A0"/>
    <w:rsid w:val="008B2193"/>
    <w:rsid w:val="008C17E2"/>
    <w:rsid w:val="008D58A4"/>
    <w:rsid w:val="0090447C"/>
    <w:rsid w:val="009279C4"/>
    <w:rsid w:val="00940E67"/>
    <w:rsid w:val="009504E1"/>
    <w:rsid w:val="0095274F"/>
    <w:rsid w:val="0096437A"/>
    <w:rsid w:val="009B6EB2"/>
    <w:rsid w:val="009C5FC5"/>
    <w:rsid w:val="009E2CDB"/>
    <w:rsid w:val="009F0AED"/>
    <w:rsid w:val="00A23CD1"/>
    <w:rsid w:val="00A43AE2"/>
    <w:rsid w:val="00A61CF8"/>
    <w:rsid w:val="00A74A08"/>
    <w:rsid w:val="00A80FF2"/>
    <w:rsid w:val="00AB6DC3"/>
    <w:rsid w:val="00AD5C4B"/>
    <w:rsid w:val="00AD70B5"/>
    <w:rsid w:val="00AF101B"/>
    <w:rsid w:val="00B00B27"/>
    <w:rsid w:val="00B04E23"/>
    <w:rsid w:val="00B3687A"/>
    <w:rsid w:val="00B63952"/>
    <w:rsid w:val="00BC679A"/>
    <w:rsid w:val="00BE7301"/>
    <w:rsid w:val="00C269F2"/>
    <w:rsid w:val="00C32198"/>
    <w:rsid w:val="00C85B9F"/>
    <w:rsid w:val="00C97FB6"/>
    <w:rsid w:val="00CD0D03"/>
    <w:rsid w:val="00D12DC2"/>
    <w:rsid w:val="00D23C68"/>
    <w:rsid w:val="00D26844"/>
    <w:rsid w:val="00D4651F"/>
    <w:rsid w:val="00D56779"/>
    <w:rsid w:val="00D5753B"/>
    <w:rsid w:val="00D62B1D"/>
    <w:rsid w:val="00D85C9B"/>
    <w:rsid w:val="00D864DC"/>
    <w:rsid w:val="00DA26D4"/>
    <w:rsid w:val="00DC3E40"/>
    <w:rsid w:val="00E221F7"/>
    <w:rsid w:val="00E27D13"/>
    <w:rsid w:val="00E36951"/>
    <w:rsid w:val="00E52941"/>
    <w:rsid w:val="00E53FF5"/>
    <w:rsid w:val="00E62DF0"/>
    <w:rsid w:val="00E743F4"/>
    <w:rsid w:val="00EA3671"/>
    <w:rsid w:val="00EB1D30"/>
    <w:rsid w:val="00EC1BAD"/>
    <w:rsid w:val="00EC3933"/>
    <w:rsid w:val="00EC55C5"/>
    <w:rsid w:val="00F04594"/>
    <w:rsid w:val="00F17CAB"/>
    <w:rsid w:val="00F24ECF"/>
    <w:rsid w:val="00F32CDD"/>
    <w:rsid w:val="00F501AE"/>
    <w:rsid w:val="00F570DD"/>
    <w:rsid w:val="00F57992"/>
    <w:rsid w:val="00F652D7"/>
    <w:rsid w:val="00F9074B"/>
    <w:rsid w:val="00FD55C8"/>
    <w:rsid w:val="00FF2F1F"/>
    <w:rsid w:val="01A505E0"/>
    <w:rsid w:val="029E5621"/>
    <w:rsid w:val="036131F7"/>
    <w:rsid w:val="069D6C8E"/>
    <w:rsid w:val="06A461AD"/>
    <w:rsid w:val="09113AFD"/>
    <w:rsid w:val="0CF51F21"/>
    <w:rsid w:val="0CFF3E38"/>
    <w:rsid w:val="10F26071"/>
    <w:rsid w:val="114A76B4"/>
    <w:rsid w:val="136703B8"/>
    <w:rsid w:val="156360D4"/>
    <w:rsid w:val="16074808"/>
    <w:rsid w:val="18B15034"/>
    <w:rsid w:val="18CC5D09"/>
    <w:rsid w:val="18D427F7"/>
    <w:rsid w:val="1A0D185D"/>
    <w:rsid w:val="1DFE681E"/>
    <w:rsid w:val="1FE10F83"/>
    <w:rsid w:val="23D23FAE"/>
    <w:rsid w:val="24096AC7"/>
    <w:rsid w:val="24B46B12"/>
    <w:rsid w:val="252F3B77"/>
    <w:rsid w:val="260904A4"/>
    <w:rsid w:val="26FA4B96"/>
    <w:rsid w:val="299138B1"/>
    <w:rsid w:val="2C0C2BAC"/>
    <w:rsid w:val="2C42066A"/>
    <w:rsid w:val="2E8C0768"/>
    <w:rsid w:val="2FE621E7"/>
    <w:rsid w:val="31B144A8"/>
    <w:rsid w:val="31EF29E2"/>
    <w:rsid w:val="32F73C2A"/>
    <w:rsid w:val="342A4FF8"/>
    <w:rsid w:val="35065FC6"/>
    <w:rsid w:val="388F1361"/>
    <w:rsid w:val="38900A7E"/>
    <w:rsid w:val="38E51C62"/>
    <w:rsid w:val="394512DA"/>
    <w:rsid w:val="39DD6359"/>
    <w:rsid w:val="3A0449EF"/>
    <w:rsid w:val="3B7566C5"/>
    <w:rsid w:val="3BE17F10"/>
    <w:rsid w:val="3E0E741A"/>
    <w:rsid w:val="3F1D0F0F"/>
    <w:rsid w:val="3F617D3A"/>
    <w:rsid w:val="42D81632"/>
    <w:rsid w:val="435C4527"/>
    <w:rsid w:val="449F2DFA"/>
    <w:rsid w:val="45135D5D"/>
    <w:rsid w:val="46367337"/>
    <w:rsid w:val="46FE552A"/>
    <w:rsid w:val="49E82A91"/>
    <w:rsid w:val="4EA61E13"/>
    <w:rsid w:val="50021639"/>
    <w:rsid w:val="52A14AA2"/>
    <w:rsid w:val="535021D9"/>
    <w:rsid w:val="544E75B0"/>
    <w:rsid w:val="55874BD2"/>
    <w:rsid w:val="58515A41"/>
    <w:rsid w:val="58D04D78"/>
    <w:rsid w:val="59A4221C"/>
    <w:rsid w:val="5A3D72AC"/>
    <w:rsid w:val="5A6113D4"/>
    <w:rsid w:val="5C32521E"/>
    <w:rsid w:val="5E495816"/>
    <w:rsid w:val="5EEB11B9"/>
    <w:rsid w:val="5F740D92"/>
    <w:rsid w:val="5FDB073B"/>
    <w:rsid w:val="5FEB463D"/>
    <w:rsid w:val="60947673"/>
    <w:rsid w:val="60A3048E"/>
    <w:rsid w:val="614E4680"/>
    <w:rsid w:val="62EE57FC"/>
    <w:rsid w:val="64E745BC"/>
    <w:rsid w:val="658908AC"/>
    <w:rsid w:val="66B859CE"/>
    <w:rsid w:val="67070D01"/>
    <w:rsid w:val="681A6062"/>
    <w:rsid w:val="68470121"/>
    <w:rsid w:val="6A311F36"/>
    <w:rsid w:val="6AAB6D40"/>
    <w:rsid w:val="6B070F8F"/>
    <w:rsid w:val="6D9209CD"/>
    <w:rsid w:val="6DA43358"/>
    <w:rsid w:val="6DFF525C"/>
    <w:rsid w:val="6EFB068A"/>
    <w:rsid w:val="719B46E3"/>
    <w:rsid w:val="72DC0789"/>
    <w:rsid w:val="73BB21EC"/>
    <w:rsid w:val="746A7C7A"/>
    <w:rsid w:val="766A672D"/>
    <w:rsid w:val="7687508F"/>
    <w:rsid w:val="78F131F6"/>
    <w:rsid w:val="7A8E2E33"/>
    <w:rsid w:val="7B3B35B7"/>
    <w:rsid w:val="7E061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7E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8C17E2"/>
    <w:pPr>
      <w:ind w:firstLineChars="100" w:firstLine="420"/>
    </w:pPr>
    <w:rPr>
      <w:rFonts w:ascii="宋体" w:eastAsia="宋体" w:hAnsi="Times New Roman" w:cs="Times New Roman"/>
      <w:kern w:val="0"/>
      <w:sz w:val="34"/>
      <w:szCs w:val="20"/>
    </w:rPr>
  </w:style>
  <w:style w:type="paragraph" w:styleId="a4">
    <w:name w:val="Body Text"/>
    <w:basedOn w:val="a"/>
    <w:qFormat/>
    <w:rsid w:val="008C17E2"/>
    <w:pPr>
      <w:spacing w:after="120"/>
    </w:pPr>
  </w:style>
  <w:style w:type="paragraph" w:styleId="a5">
    <w:name w:val="caption"/>
    <w:basedOn w:val="a"/>
    <w:next w:val="a"/>
    <w:semiHidden/>
    <w:unhideWhenUsed/>
    <w:qFormat/>
    <w:rsid w:val="008C17E2"/>
    <w:rPr>
      <w:rFonts w:ascii="Arial" w:eastAsia="黑体" w:hAnsi="Arial" w:cs="Arial"/>
      <w:sz w:val="20"/>
      <w:szCs w:val="20"/>
    </w:rPr>
  </w:style>
  <w:style w:type="paragraph" w:styleId="a6">
    <w:name w:val="Plain Text"/>
    <w:basedOn w:val="a"/>
    <w:link w:val="Char"/>
    <w:qFormat/>
    <w:rsid w:val="008C17E2"/>
    <w:rPr>
      <w:rFonts w:eastAsia="宋体"/>
      <w:sz w:val="24"/>
    </w:rPr>
  </w:style>
  <w:style w:type="paragraph" w:styleId="a7">
    <w:name w:val="footer"/>
    <w:basedOn w:val="a"/>
    <w:qFormat/>
    <w:rsid w:val="008C17E2"/>
    <w:pPr>
      <w:tabs>
        <w:tab w:val="center" w:pos="4153"/>
        <w:tab w:val="right" w:pos="8306"/>
      </w:tabs>
      <w:snapToGrid w:val="0"/>
      <w:jc w:val="left"/>
    </w:pPr>
    <w:rPr>
      <w:sz w:val="18"/>
      <w:szCs w:val="18"/>
    </w:rPr>
  </w:style>
  <w:style w:type="paragraph" w:styleId="a8">
    <w:name w:val="Normal (Web)"/>
    <w:basedOn w:val="a"/>
    <w:qFormat/>
    <w:rsid w:val="008C17E2"/>
    <w:rPr>
      <w:rFonts w:ascii="Calibri" w:eastAsia="宋体" w:hAnsi="Calibri" w:cs="Times New Roman"/>
      <w:sz w:val="24"/>
      <w:szCs w:val="24"/>
    </w:rPr>
  </w:style>
  <w:style w:type="character" w:styleId="a9">
    <w:name w:val="Hyperlink"/>
    <w:basedOn w:val="a0"/>
    <w:qFormat/>
    <w:rsid w:val="008C17E2"/>
    <w:rPr>
      <w:color w:val="0000FF"/>
      <w:u w:val="single"/>
    </w:rPr>
  </w:style>
  <w:style w:type="table" w:styleId="aa">
    <w:name w:val="Table Grid"/>
    <w:basedOn w:val="a1"/>
    <w:qFormat/>
    <w:rsid w:val="008C17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样式1"/>
    <w:basedOn w:val="a"/>
    <w:qFormat/>
    <w:rsid w:val="008C17E2"/>
    <w:pPr>
      <w:numPr>
        <w:numId w:val="1"/>
      </w:numPr>
      <w:adjustRightInd w:val="0"/>
      <w:textAlignment w:val="baseline"/>
    </w:pPr>
    <w:rPr>
      <w:rFonts w:ascii="宋体" w:eastAsia="宋体" w:hAnsi="宋体" w:cs="Times New Roman"/>
      <w:kern w:val="0"/>
      <w:szCs w:val="21"/>
    </w:rPr>
  </w:style>
  <w:style w:type="paragraph" w:styleId="ab">
    <w:name w:val="List Paragraph"/>
    <w:basedOn w:val="a"/>
    <w:uiPriority w:val="99"/>
    <w:unhideWhenUsed/>
    <w:qFormat/>
    <w:rsid w:val="008C17E2"/>
    <w:pPr>
      <w:ind w:firstLineChars="200" w:firstLine="420"/>
    </w:pPr>
  </w:style>
  <w:style w:type="paragraph" w:customStyle="1" w:styleId="260">
    <w:name w:val="样式 样式 样式 样式 标题 2 + 宋体 五号 非加粗 黑色 + 段前: 6 磅 段后: 0 磅 行距: 单倍行距 + 段前:..."/>
    <w:basedOn w:val="a"/>
    <w:qFormat/>
    <w:rsid w:val="008C17E2"/>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0">
    <w:name w:val="正文文本缩进1"/>
    <w:basedOn w:val="a"/>
    <w:qFormat/>
    <w:rsid w:val="008C17E2"/>
    <w:pPr>
      <w:spacing w:line="360" w:lineRule="auto"/>
      <w:ind w:firstLineChars="200" w:firstLine="480"/>
    </w:pPr>
    <w:rPr>
      <w:rFonts w:ascii="宋体"/>
      <w:sz w:val="24"/>
    </w:rPr>
  </w:style>
  <w:style w:type="paragraph" w:customStyle="1" w:styleId="11">
    <w:name w:val="正文缩进1"/>
    <w:basedOn w:val="a"/>
    <w:qFormat/>
    <w:rsid w:val="008C17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8C17E2"/>
    <w:rPr>
      <w:sz w:val="24"/>
    </w:rPr>
  </w:style>
  <w:style w:type="paragraph" w:styleId="ac">
    <w:name w:val="header"/>
    <w:basedOn w:val="a"/>
    <w:link w:val="Char0"/>
    <w:rsid w:val="007C2F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7C2FCA"/>
    <w:rPr>
      <w:kern w:val="2"/>
      <w:sz w:val="18"/>
      <w:szCs w:val="18"/>
    </w:rPr>
  </w:style>
  <w:style w:type="character" w:customStyle="1" w:styleId="Char">
    <w:name w:val="纯文本 Char"/>
    <w:basedOn w:val="a0"/>
    <w:link w:val="a6"/>
    <w:rsid w:val="00333D78"/>
    <w:rPr>
      <w:rFonts w:eastAsia="宋体"/>
      <w:kern w:val="2"/>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74</Pages>
  <Words>5955</Words>
  <Characters>33948</Characters>
  <Application>Microsoft Office Word</Application>
  <DocSecurity>0</DocSecurity>
  <Lines>282</Lines>
  <Paragraphs>79</Paragraphs>
  <ScaleCrop>false</ScaleCrop>
  <Company/>
  <LinksUpToDate>false</LinksUpToDate>
  <CharactersWithSpaces>39824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229</cp:revision>
  <cp:lastPrinted>2018-06-19T02:05:00Z</cp:lastPrinted>
  <dcterms:created xsi:type="dcterms:W3CDTF">2018-06-12T04:34:00Z</dcterms:created>
  <dcterms:modified xsi:type="dcterms:W3CDTF">2018-06-27T09:10:00Z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